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FC7BDBF" w:rsidR="00737379" w:rsidRDefault="00944D2D" w:rsidP="00C22FAB">
      <w:pPr>
        <w:pStyle w:val="2"/>
      </w:pPr>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C23EF8D"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F11D76">
        <w:rPr>
          <w:rFonts w:ascii="Century Gothic" w:hAnsi="Century Gothic" w:cs="Arial"/>
          <w:b/>
          <w:sz w:val="24"/>
          <w:szCs w:val="18"/>
          <w:lang w:val="es-BO"/>
        </w:rPr>
        <w:t>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E5257" w:rsidRPr="00335F1B" w:rsidRDefault="00EE5257"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E5257" w:rsidRDefault="00EE5257" w:rsidP="00DC0E2D">
                            <w:pPr>
                              <w:jc w:val="center"/>
                              <w:rPr>
                                <w:rFonts w:ascii="Century Gothic" w:hAnsi="Century Gothic" w:cs="Arial"/>
                                <w:b/>
                                <w:color w:val="000000" w:themeColor="text1"/>
                                <w:sz w:val="22"/>
                              </w:rPr>
                            </w:pPr>
                          </w:p>
                          <w:p w14:paraId="74FA4E7E" w14:textId="508454D2" w:rsidR="00EE5257" w:rsidRPr="00226A9B" w:rsidRDefault="00EE5257" w:rsidP="00DC0E2D">
                            <w:pPr>
                              <w:jc w:val="center"/>
                              <w:rPr>
                                <w:rFonts w:ascii="Century Gothic" w:hAnsi="Century Gothic" w:cs="Arial"/>
                                <w:b/>
                                <w:color w:val="0000FF"/>
                                <w:sz w:val="28"/>
                              </w:rPr>
                            </w:pPr>
                            <w:r w:rsidRPr="0063220E">
                              <w:rPr>
                                <w:rFonts w:ascii="Century Gothic" w:hAnsi="Century Gothic" w:cs="Arial"/>
                                <w:b/>
                                <w:color w:val="0000FF"/>
                                <w:sz w:val="28"/>
                              </w:rPr>
                              <w:t>PROYECTO DE VIVIENDA CUALITATIVA EN EL MUNICIPIO DE YANACACHI -</w:t>
                            </w:r>
                            <w:proofErr w:type="gramStart"/>
                            <w:r w:rsidRPr="0063220E">
                              <w:rPr>
                                <w:rFonts w:ascii="Century Gothic" w:hAnsi="Century Gothic" w:cs="Arial"/>
                                <w:b/>
                                <w:color w:val="0000FF"/>
                                <w:sz w:val="28"/>
                              </w:rPr>
                              <w:t>FASE(</w:t>
                            </w:r>
                            <w:proofErr w:type="gramEnd"/>
                            <w:r w:rsidRPr="0063220E">
                              <w:rPr>
                                <w:rFonts w:ascii="Century Gothic" w:hAnsi="Century Gothic" w:cs="Arial"/>
                                <w:b/>
                                <w:color w:val="0000FF"/>
                                <w:sz w:val="28"/>
                              </w:rPr>
                              <w:t>VI) 2024- LA PAZ</w:t>
                            </w:r>
                          </w:p>
                          <w:p w14:paraId="41A235BA" w14:textId="77777777" w:rsidR="00EE5257" w:rsidRDefault="00EE5257" w:rsidP="00DC0E2D">
                            <w:pPr>
                              <w:jc w:val="center"/>
                              <w:rPr>
                                <w:rFonts w:ascii="Century Gothic" w:hAnsi="Century Gothic" w:cs="Arial"/>
                                <w:b/>
                                <w:color w:val="000000" w:themeColor="text1"/>
                                <w:sz w:val="32"/>
                              </w:rPr>
                            </w:pPr>
                          </w:p>
                          <w:p w14:paraId="06F40773" w14:textId="77777777" w:rsidR="00EE5257" w:rsidRDefault="00EE5257"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E5257" w:rsidRPr="00335F1B" w:rsidRDefault="00EE5257" w:rsidP="00DC0E2D">
                            <w:pPr>
                              <w:jc w:val="center"/>
                              <w:rPr>
                                <w:rFonts w:ascii="Century Gothic" w:hAnsi="Century Gothic" w:cs="Arial"/>
                                <w:b/>
                                <w:color w:val="000000" w:themeColor="text1"/>
                                <w:sz w:val="32"/>
                              </w:rPr>
                            </w:pPr>
                          </w:p>
                          <w:p w14:paraId="4076A74A" w14:textId="77777777" w:rsidR="00EE5257" w:rsidRPr="00226A9B" w:rsidRDefault="00EE5257" w:rsidP="00DC0E2D">
                            <w:pPr>
                              <w:rPr>
                                <w:rFonts w:ascii="Century Gothic" w:hAnsi="Century Gothic" w:cs="Arial"/>
                                <w:b/>
                                <w:color w:val="FF0000"/>
                                <w:sz w:val="12"/>
                              </w:rPr>
                            </w:pPr>
                          </w:p>
                          <w:p w14:paraId="22FCAAEF" w14:textId="23390D8F" w:rsidR="00EE5257" w:rsidRPr="004669A0" w:rsidRDefault="00EE5257"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199/2024</w:t>
                            </w:r>
                          </w:p>
                          <w:p w14:paraId="52365FA0" w14:textId="77777777" w:rsidR="00EE5257" w:rsidRPr="004669A0" w:rsidRDefault="00EE5257" w:rsidP="00DC0E2D">
                            <w:pPr>
                              <w:jc w:val="center"/>
                              <w:rPr>
                                <w:rFonts w:ascii="Century Gothic" w:hAnsi="Century Gothic"/>
                                <w:b/>
                                <w:color w:val="0000FF"/>
                                <w:sz w:val="32"/>
                                <w:lang w:val="es-AR"/>
                              </w:rPr>
                            </w:pPr>
                          </w:p>
                          <w:p w14:paraId="4061A7A4" w14:textId="0DB3A8CE" w:rsidR="00EE5257" w:rsidRDefault="00EE5257" w:rsidP="00DC0E2D">
                            <w:pPr>
                              <w:jc w:val="center"/>
                              <w:rPr>
                                <w:rFonts w:ascii="Century Gothic" w:hAnsi="Century Gothic"/>
                                <w:b/>
                                <w:color w:val="FF0000"/>
                                <w:sz w:val="32"/>
                                <w:lang w:val="es-AR"/>
                              </w:rPr>
                            </w:pPr>
                            <w:r>
                              <w:rPr>
                                <w:rFonts w:ascii="Century Gothic" w:hAnsi="Century Gothic"/>
                                <w:b/>
                                <w:color w:val="FF0000"/>
                                <w:sz w:val="32"/>
                                <w:lang w:val="es-AR"/>
                              </w:rPr>
                              <w:t>2DA.</w:t>
                            </w:r>
                            <w:r w:rsidRPr="00311682">
                              <w:rPr>
                                <w:rFonts w:ascii="Century Gothic" w:hAnsi="Century Gothic"/>
                                <w:b/>
                                <w:color w:val="FF0000"/>
                                <w:sz w:val="32"/>
                                <w:lang w:val="es-AR"/>
                              </w:rPr>
                              <w:t xml:space="preserve"> CONVOCATORIA</w:t>
                            </w:r>
                          </w:p>
                          <w:p w14:paraId="7D690948" w14:textId="77777777" w:rsidR="00EE5257" w:rsidRDefault="00EE5257" w:rsidP="00DC0E2D">
                            <w:pPr>
                              <w:jc w:val="center"/>
                              <w:rPr>
                                <w:rFonts w:ascii="Century Gothic" w:hAnsi="Century Gothic"/>
                                <w:b/>
                                <w:sz w:val="32"/>
                                <w:lang w:val="es-AR"/>
                              </w:rPr>
                            </w:pPr>
                          </w:p>
                          <w:p w14:paraId="419603AC" w14:textId="77777777" w:rsidR="00EE5257" w:rsidRPr="0016594B" w:rsidRDefault="00EE5257"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E5257" w:rsidRDefault="00EE5257" w:rsidP="00DC0E2D">
                            <w:pPr>
                              <w:jc w:val="center"/>
                              <w:rPr>
                                <w:rFonts w:ascii="Century Gothic" w:hAnsi="Century Gothic"/>
                                <w:b/>
                                <w:sz w:val="32"/>
                                <w:lang w:val="es-AR"/>
                              </w:rPr>
                            </w:pPr>
                          </w:p>
                          <w:p w14:paraId="2CBBE109" w14:textId="77777777" w:rsidR="00EE5257" w:rsidRDefault="00EE5257" w:rsidP="00DC0E2D">
                            <w:pPr>
                              <w:jc w:val="center"/>
                              <w:rPr>
                                <w:rFonts w:ascii="Century Gothic" w:hAnsi="Century Gothic"/>
                                <w:b/>
                                <w:sz w:val="32"/>
                                <w:lang w:val="es-AR"/>
                              </w:rPr>
                            </w:pPr>
                          </w:p>
                          <w:p w14:paraId="3EB4F2A8" w14:textId="77777777" w:rsidR="00EE5257" w:rsidRDefault="00EE5257" w:rsidP="00DC0E2D">
                            <w:pPr>
                              <w:jc w:val="center"/>
                              <w:rPr>
                                <w:rFonts w:ascii="Century Gothic" w:hAnsi="Century Gothic"/>
                                <w:b/>
                                <w:sz w:val="32"/>
                                <w:lang w:val="es-AR"/>
                              </w:rPr>
                            </w:pPr>
                          </w:p>
                          <w:p w14:paraId="3ECDEF72" w14:textId="77777777" w:rsidR="00EE5257" w:rsidRDefault="00EE5257" w:rsidP="00DC0E2D">
                            <w:pPr>
                              <w:jc w:val="center"/>
                              <w:rPr>
                                <w:rFonts w:ascii="Century Gothic" w:hAnsi="Century Gothic"/>
                                <w:b/>
                                <w:sz w:val="32"/>
                                <w:lang w:val="es-AR"/>
                              </w:rPr>
                            </w:pPr>
                          </w:p>
                          <w:p w14:paraId="7D67CF23" w14:textId="77777777" w:rsidR="00EE5257" w:rsidRDefault="00EE5257" w:rsidP="00DC0E2D">
                            <w:pPr>
                              <w:jc w:val="center"/>
                              <w:rPr>
                                <w:rFonts w:ascii="Century Gothic" w:hAnsi="Century Gothic"/>
                                <w:b/>
                                <w:sz w:val="32"/>
                                <w:lang w:val="es-AR"/>
                              </w:rPr>
                            </w:pPr>
                          </w:p>
                          <w:p w14:paraId="1282730B" w14:textId="77777777" w:rsidR="00EE5257" w:rsidRDefault="00EE5257" w:rsidP="00DC0E2D">
                            <w:pPr>
                              <w:jc w:val="center"/>
                              <w:rPr>
                                <w:rFonts w:ascii="Century Gothic" w:hAnsi="Century Gothic"/>
                                <w:b/>
                                <w:sz w:val="32"/>
                                <w:lang w:val="es-AR"/>
                              </w:rPr>
                            </w:pPr>
                          </w:p>
                          <w:p w14:paraId="31843441" w14:textId="77777777" w:rsidR="00EE5257" w:rsidRPr="00335F1B" w:rsidRDefault="00EE5257"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E5257" w:rsidRPr="00335F1B" w:rsidRDefault="00EE5257"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E5257" w:rsidRPr="00335F1B" w:rsidRDefault="00EE5257"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E5257" w:rsidRDefault="00EE5257" w:rsidP="00DC0E2D">
                      <w:pPr>
                        <w:jc w:val="center"/>
                        <w:rPr>
                          <w:rFonts w:ascii="Century Gothic" w:hAnsi="Century Gothic" w:cs="Arial"/>
                          <w:b/>
                          <w:color w:val="000000" w:themeColor="text1"/>
                          <w:sz w:val="22"/>
                        </w:rPr>
                      </w:pPr>
                    </w:p>
                    <w:p w14:paraId="74FA4E7E" w14:textId="508454D2" w:rsidR="00EE5257" w:rsidRPr="00226A9B" w:rsidRDefault="00EE5257" w:rsidP="00DC0E2D">
                      <w:pPr>
                        <w:jc w:val="center"/>
                        <w:rPr>
                          <w:rFonts w:ascii="Century Gothic" w:hAnsi="Century Gothic" w:cs="Arial"/>
                          <w:b/>
                          <w:color w:val="0000FF"/>
                          <w:sz w:val="28"/>
                        </w:rPr>
                      </w:pPr>
                      <w:r w:rsidRPr="0063220E">
                        <w:rPr>
                          <w:rFonts w:ascii="Century Gothic" w:hAnsi="Century Gothic" w:cs="Arial"/>
                          <w:b/>
                          <w:color w:val="0000FF"/>
                          <w:sz w:val="28"/>
                        </w:rPr>
                        <w:t>PROYECTO DE VIVIENDA CUALITATIVA EN EL MUNICIPIO DE YANACACHI -</w:t>
                      </w:r>
                      <w:proofErr w:type="gramStart"/>
                      <w:r w:rsidRPr="0063220E">
                        <w:rPr>
                          <w:rFonts w:ascii="Century Gothic" w:hAnsi="Century Gothic" w:cs="Arial"/>
                          <w:b/>
                          <w:color w:val="0000FF"/>
                          <w:sz w:val="28"/>
                        </w:rPr>
                        <w:t>FASE(</w:t>
                      </w:r>
                      <w:proofErr w:type="gramEnd"/>
                      <w:r w:rsidRPr="0063220E">
                        <w:rPr>
                          <w:rFonts w:ascii="Century Gothic" w:hAnsi="Century Gothic" w:cs="Arial"/>
                          <w:b/>
                          <w:color w:val="0000FF"/>
                          <w:sz w:val="28"/>
                        </w:rPr>
                        <w:t>VI) 2024- LA PAZ</w:t>
                      </w:r>
                    </w:p>
                    <w:p w14:paraId="41A235BA" w14:textId="77777777" w:rsidR="00EE5257" w:rsidRDefault="00EE5257" w:rsidP="00DC0E2D">
                      <w:pPr>
                        <w:jc w:val="center"/>
                        <w:rPr>
                          <w:rFonts w:ascii="Century Gothic" w:hAnsi="Century Gothic" w:cs="Arial"/>
                          <w:b/>
                          <w:color w:val="000000" w:themeColor="text1"/>
                          <w:sz w:val="32"/>
                        </w:rPr>
                      </w:pPr>
                    </w:p>
                    <w:p w14:paraId="06F40773" w14:textId="77777777" w:rsidR="00EE5257" w:rsidRDefault="00EE5257"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E5257" w:rsidRPr="00335F1B" w:rsidRDefault="00EE5257" w:rsidP="00DC0E2D">
                      <w:pPr>
                        <w:jc w:val="center"/>
                        <w:rPr>
                          <w:rFonts w:ascii="Century Gothic" w:hAnsi="Century Gothic" w:cs="Arial"/>
                          <w:b/>
                          <w:color w:val="000000" w:themeColor="text1"/>
                          <w:sz w:val="32"/>
                        </w:rPr>
                      </w:pPr>
                    </w:p>
                    <w:p w14:paraId="4076A74A" w14:textId="77777777" w:rsidR="00EE5257" w:rsidRPr="00226A9B" w:rsidRDefault="00EE5257" w:rsidP="00DC0E2D">
                      <w:pPr>
                        <w:rPr>
                          <w:rFonts w:ascii="Century Gothic" w:hAnsi="Century Gothic" w:cs="Arial"/>
                          <w:b/>
                          <w:color w:val="FF0000"/>
                          <w:sz w:val="12"/>
                        </w:rPr>
                      </w:pPr>
                    </w:p>
                    <w:p w14:paraId="22FCAAEF" w14:textId="23390D8F" w:rsidR="00EE5257" w:rsidRPr="004669A0" w:rsidRDefault="00EE5257"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199/2024</w:t>
                      </w:r>
                    </w:p>
                    <w:p w14:paraId="52365FA0" w14:textId="77777777" w:rsidR="00EE5257" w:rsidRPr="004669A0" w:rsidRDefault="00EE5257" w:rsidP="00DC0E2D">
                      <w:pPr>
                        <w:jc w:val="center"/>
                        <w:rPr>
                          <w:rFonts w:ascii="Century Gothic" w:hAnsi="Century Gothic"/>
                          <w:b/>
                          <w:color w:val="0000FF"/>
                          <w:sz w:val="32"/>
                          <w:lang w:val="es-AR"/>
                        </w:rPr>
                      </w:pPr>
                    </w:p>
                    <w:p w14:paraId="4061A7A4" w14:textId="0DB3A8CE" w:rsidR="00EE5257" w:rsidRDefault="00EE5257" w:rsidP="00DC0E2D">
                      <w:pPr>
                        <w:jc w:val="center"/>
                        <w:rPr>
                          <w:rFonts w:ascii="Century Gothic" w:hAnsi="Century Gothic"/>
                          <w:b/>
                          <w:color w:val="FF0000"/>
                          <w:sz w:val="32"/>
                          <w:lang w:val="es-AR"/>
                        </w:rPr>
                      </w:pPr>
                      <w:r>
                        <w:rPr>
                          <w:rFonts w:ascii="Century Gothic" w:hAnsi="Century Gothic"/>
                          <w:b/>
                          <w:color w:val="FF0000"/>
                          <w:sz w:val="32"/>
                          <w:lang w:val="es-AR"/>
                        </w:rPr>
                        <w:t>2DA.</w:t>
                      </w:r>
                      <w:r w:rsidRPr="00311682">
                        <w:rPr>
                          <w:rFonts w:ascii="Century Gothic" w:hAnsi="Century Gothic"/>
                          <w:b/>
                          <w:color w:val="FF0000"/>
                          <w:sz w:val="32"/>
                          <w:lang w:val="es-AR"/>
                        </w:rPr>
                        <w:t xml:space="preserve"> CONVOCATORIA</w:t>
                      </w:r>
                    </w:p>
                    <w:p w14:paraId="7D690948" w14:textId="77777777" w:rsidR="00EE5257" w:rsidRDefault="00EE5257" w:rsidP="00DC0E2D">
                      <w:pPr>
                        <w:jc w:val="center"/>
                        <w:rPr>
                          <w:rFonts w:ascii="Century Gothic" w:hAnsi="Century Gothic"/>
                          <w:b/>
                          <w:sz w:val="32"/>
                          <w:lang w:val="es-AR"/>
                        </w:rPr>
                      </w:pPr>
                    </w:p>
                    <w:p w14:paraId="419603AC" w14:textId="77777777" w:rsidR="00EE5257" w:rsidRPr="0016594B" w:rsidRDefault="00EE5257"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E5257" w:rsidRDefault="00EE5257" w:rsidP="00DC0E2D">
                      <w:pPr>
                        <w:jc w:val="center"/>
                        <w:rPr>
                          <w:rFonts w:ascii="Century Gothic" w:hAnsi="Century Gothic"/>
                          <w:b/>
                          <w:sz w:val="32"/>
                          <w:lang w:val="es-AR"/>
                        </w:rPr>
                      </w:pPr>
                    </w:p>
                    <w:p w14:paraId="2CBBE109" w14:textId="77777777" w:rsidR="00EE5257" w:rsidRDefault="00EE5257" w:rsidP="00DC0E2D">
                      <w:pPr>
                        <w:jc w:val="center"/>
                        <w:rPr>
                          <w:rFonts w:ascii="Century Gothic" w:hAnsi="Century Gothic"/>
                          <w:b/>
                          <w:sz w:val="32"/>
                          <w:lang w:val="es-AR"/>
                        </w:rPr>
                      </w:pPr>
                    </w:p>
                    <w:p w14:paraId="3EB4F2A8" w14:textId="77777777" w:rsidR="00EE5257" w:rsidRDefault="00EE5257" w:rsidP="00DC0E2D">
                      <w:pPr>
                        <w:jc w:val="center"/>
                        <w:rPr>
                          <w:rFonts w:ascii="Century Gothic" w:hAnsi="Century Gothic"/>
                          <w:b/>
                          <w:sz w:val="32"/>
                          <w:lang w:val="es-AR"/>
                        </w:rPr>
                      </w:pPr>
                    </w:p>
                    <w:p w14:paraId="3ECDEF72" w14:textId="77777777" w:rsidR="00EE5257" w:rsidRDefault="00EE5257" w:rsidP="00DC0E2D">
                      <w:pPr>
                        <w:jc w:val="center"/>
                        <w:rPr>
                          <w:rFonts w:ascii="Century Gothic" w:hAnsi="Century Gothic"/>
                          <w:b/>
                          <w:sz w:val="32"/>
                          <w:lang w:val="es-AR"/>
                        </w:rPr>
                      </w:pPr>
                    </w:p>
                    <w:p w14:paraId="7D67CF23" w14:textId="77777777" w:rsidR="00EE5257" w:rsidRDefault="00EE5257" w:rsidP="00DC0E2D">
                      <w:pPr>
                        <w:jc w:val="center"/>
                        <w:rPr>
                          <w:rFonts w:ascii="Century Gothic" w:hAnsi="Century Gothic"/>
                          <w:b/>
                          <w:sz w:val="32"/>
                          <w:lang w:val="es-AR"/>
                        </w:rPr>
                      </w:pPr>
                    </w:p>
                    <w:p w14:paraId="1282730B" w14:textId="77777777" w:rsidR="00EE5257" w:rsidRDefault="00EE5257" w:rsidP="00DC0E2D">
                      <w:pPr>
                        <w:jc w:val="center"/>
                        <w:rPr>
                          <w:rFonts w:ascii="Century Gothic" w:hAnsi="Century Gothic"/>
                          <w:b/>
                          <w:sz w:val="32"/>
                          <w:lang w:val="es-AR"/>
                        </w:rPr>
                      </w:pPr>
                    </w:p>
                    <w:p w14:paraId="31843441" w14:textId="77777777" w:rsidR="00EE5257" w:rsidRPr="00335F1B" w:rsidRDefault="00EE5257"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E5257" w:rsidRPr="00335F1B" w:rsidRDefault="00EE5257"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22D5146C" w14:textId="3FDCA824" w:rsidR="00FC038C" w:rsidRDefault="00FC038C" w:rsidP="00384D92">
      <w:pPr>
        <w:jc w:val="center"/>
        <w:rPr>
          <w:rFonts w:ascii="Verdana" w:hAnsi="Verdana" w:cs="Arial"/>
          <w:b/>
          <w:color w:val="0000FF"/>
          <w:sz w:val="18"/>
          <w:szCs w:val="18"/>
        </w:rPr>
      </w:pPr>
      <w:r w:rsidRPr="00653C8D">
        <w:rPr>
          <w:rFonts w:ascii="Verdana" w:hAnsi="Verdana" w:cs="Arial"/>
          <w:b/>
          <w:szCs w:val="18"/>
        </w:rPr>
        <w:t>GESTIÓN</w:t>
      </w:r>
      <w:r w:rsidR="00A32908">
        <w:rPr>
          <w:rFonts w:ascii="Verdana" w:hAnsi="Verdana" w:cs="Arial"/>
          <w:b/>
          <w:szCs w:val="18"/>
        </w:rPr>
        <w:t xml:space="preserve"> 2024</w:t>
      </w: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B5A4A">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0B5A4A">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0B5A4A">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F11D76"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F11D76">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F11D76" w:rsidRDefault="00384D92" w:rsidP="00801BCE">
      <w:pPr>
        <w:numPr>
          <w:ilvl w:val="0"/>
          <w:numId w:val="11"/>
        </w:numPr>
        <w:ind w:left="1276" w:hanging="426"/>
        <w:jc w:val="both"/>
        <w:rPr>
          <w:rFonts w:ascii="Verdana" w:hAnsi="Verdana"/>
          <w:sz w:val="18"/>
          <w:szCs w:val="18"/>
        </w:rPr>
      </w:pPr>
      <w:r w:rsidRPr="00F11D76">
        <w:rPr>
          <w:rFonts w:ascii="Verdana" w:hAnsi="Verdana" w:cs="Arial"/>
          <w:sz w:val="18"/>
          <w:szCs w:val="18"/>
        </w:rPr>
        <w:t>Formulario de Condicione</w:t>
      </w:r>
      <w:r w:rsidR="001B112A" w:rsidRPr="00F11D76">
        <w:rPr>
          <w:rFonts w:ascii="Verdana" w:hAnsi="Verdana" w:cs="Arial"/>
          <w:sz w:val="18"/>
          <w:szCs w:val="18"/>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lastRenderedPageBreak/>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lastRenderedPageBreak/>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F11D76" w:rsidRDefault="00384D92" w:rsidP="001D1909">
      <w:pPr>
        <w:numPr>
          <w:ilvl w:val="0"/>
          <w:numId w:val="8"/>
        </w:numPr>
        <w:tabs>
          <w:tab w:val="clear" w:pos="1080"/>
          <w:tab w:val="num" w:pos="851"/>
        </w:tabs>
        <w:ind w:hanging="654"/>
        <w:jc w:val="both"/>
        <w:rPr>
          <w:rFonts w:ascii="Verdana" w:hAnsi="Verdana" w:cs="Tahoma"/>
          <w:b/>
          <w:sz w:val="18"/>
          <w:szCs w:val="18"/>
        </w:rPr>
      </w:pPr>
      <w:r w:rsidRPr="00F11D76">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F11D76"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F11D76">
        <w:rPr>
          <w:rFonts w:ascii="Verdana" w:hAnsi="Verdana"/>
          <w:sz w:val="18"/>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EE5257"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EE5257"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EE5257"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lastRenderedPageBreak/>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0B5A4A">
      <w:pPr>
        <w:pStyle w:val="Ttulo10"/>
        <w:numPr>
          <w:ilvl w:val="0"/>
          <w:numId w:val="31"/>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lastRenderedPageBreak/>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B5A4A">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C91537" w:rsidRDefault="00787F70" w:rsidP="00E408A7">
      <w:pPr>
        <w:autoSpaceDE w:val="0"/>
        <w:autoSpaceDN w:val="0"/>
        <w:adjustRightInd w:val="0"/>
        <w:jc w:val="both"/>
        <w:rPr>
          <w:sz w:val="18"/>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4"/>
        <w:gridCol w:w="135"/>
        <w:gridCol w:w="1056"/>
        <w:gridCol w:w="374"/>
        <w:gridCol w:w="913"/>
        <w:gridCol w:w="9"/>
        <w:gridCol w:w="201"/>
        <w:gridCol w:w="30"/>
        <w:gridCol w:w="250"/>
        <w:gridCol w:w="349"/>
        <w:gridCol w:w="1266"/>
        <w:gridCol w:w="9"/>
        <w:gridCol w:w="1600"/>
      </w:tblGrid>
      <w:tr w:rsidR="00FA28A3" w:rsidRPr="00AD6FF4" w14:paraId="13E7B25D" w14:textId="77777777" w:rsidTr="00F11D76">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0B5A4A">
            <w:pPr>
              <w:numPr>
                <w:ilvl w:val="0"/>
                <w:numId w:val="27"/>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F11D76">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F11D76">
            <w:pPr>
              <w:rPr>
                <w:rFonts w:ascii="Arial" w:hAnsi="Arial" w:cs="Arial"/>
                <w:b/>
                <w:sz w:val="16"/>
                <w:szCs w:val="16"/>
                <w:lang w:val="es-BO"/>
              </w:rPr>
            </w:pPr>
          </w:p>
        </w:tc>
      </w:tr>
      <w:tr w:rsidR="00FA28A3" w:rsidRPr="00AD6FF4" w14:paraId="5A4BA222" w14:textId="77777777" w:rsidTr="005F1D13">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tcPr>
          <w:p w14:paraId="0EDBAFCD" w14:textId="20C04068" w:rsidR="00FA28A3" w:rsidRPr="006516E0" w:rsidRDefault="0063220E" w:rsidP="00CB378C">
            <w:pPr>
              <w:ind w:right="243"/>
              <w:jc w:val="both"/>
              <w:rPr>
                <w:rFonts w:ascii="Verdana" w:hAnsi="Verdana" w:cs="Arial"/>
                <w:b/>
                <w:sz w:val="14"/>
                <w:szCs w:val="14"/>
                <w:lang w:val="es-ES_tradnl"/>
              </w:rPr>
            </w:pPr>
            <w:r w:rsidRPr="0063220E">
              <w:rPr>
                <w:rFonts w:ascii="Verdana" w:hAnsi="Verdana" w:cs="Arial"/>
                <w:b/>
                <w:sz w:val="14"/>
                <w:szCs w:val="14"/>
                <w:lang w:val="es-ES_tradnl"/>
              </w:rPr>
              <w:t>PROYECTO DE VIVIENDA CUALITATIVA EN EL MUNICIPIO DE YANACACHI -FASE(VI) 2024- LA PAZ</w:t>
            </w:r>
          </w:p>
        </w:tc>
        <w:tc>
          <w:tcPr>
            <w:tcW w:w="852"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F11D76">
            <w:pPr>
              <w:rPr>
                <w:rFonts w:ascii="Arial" w:hAnsi="Arial" w:cs="Arial"/>
                <w:sz w:val="16"/>
                <w:szCs w:val="16"/>
                <w:lang w:val="es-BO"/>
              </w:rPr>
            </w:pPr>
          </w:p>
        </w:tc>
      </w:tr>
      <w:tr w:rsidR="00FA28A3" w:rsidRPr="00AD6FF4" w14:paraId="68E7BAF4" w14:textId="77777777" w:rsidTr="00F11D76">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F11D76">
            <w:pPr>
              <w:rPr>
                <w:rFonts w:ascii="Arial" w:hAnsi="Arial" w:cs="Arial"/>
                <w:sz w:val="16"/>
                <w:szCs w:val="16"/>
                <w:lang w:val="es-BO"/>
              </w:rPr>
            </w:pPr>
          </w:p>
        </w:tc>
      </w:tr>
      <w:tr w:rsidR="00FA28A3" w:rsidRPr="00AD6FF4" w14:paraId="5E9B2998" w14:textId="77777777" w:rsidTr="00A32908">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F11D76">
            <w:pPr>
              <w:rPr>
                <w:rFonts w:ascii="Arial" w:hAnsi="Arial" w:cs="Arial"/>
                <w:sz w:val="16"/>
                <w:szCs w:val="16"/>
                <w:lang w:val="es-BO"/>
              </w:rPr>
            </w:pPr>
          </w:p>
        </w:tc>
        <w:tc>
          <w:tcPr>
            <w:tcW w:w="1901"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37821C3E" w:rsidR="00FA28A3" w:rsidRPr="00AD6FF4" w:rsidRDefault="0063220E" w:rsidP="0063220E">
            <w:pPr>
              <w:rPr>
                <w:rFonts w:ascii="Arial" w:hAnsi="Arial" w:cs="Arial"/>
                <w:sz w:val="16"/>
                <w:szCs w:val="16"/>
                <w:lang w:val="es-BO"/>
              </w:rPr>
            </w:pPr>
            <w:r>
              <w:rPr>
                <w:rFonts w:ascii="Arial" w:hAnsi="Arial" w:cs="Arial"/>
                <w:sz w:val="16"/>
                <w:szCs w:val="16"/>
                <w:lang w:val="es-BO"/>
              </w:rPr>
              <w:t>AEV-LP-DC 199</w:t>
            </w:r>
            <w:r w:rsidR="00EA26AD">
              <w:rPr>
                <w:rFonts w:ascii="Arial" w:hAnsi="Arial" w:cs="Arial"/>
                <w:sz w:val="16"/>
                <w:szCs w:val="16"/>
                <w:lang w:val="es-BO"/>
              </w:rPr>
              <w:t>/2024 (2D</w:t>
            </w:r>
            <w:r w:rsidR="00A32908">
              <w:rPr>
                <w:rFonts w:ascii="Arial" w:hAnsi="Arial" w:cs="Arial"/>
                <w:sz w:val="16"/>
                <w:szCs w:val="16"/>
                <w:lang w:val="es-BO"/>
              </w:rPr>
              <w:t>A. CONVOCATORIA)</w:t>
            </w:r>
          </w:p>
        </w:tc>
        <w:tc>
          <w:tcPr>
            <w:tcW w:w="1531"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F11D76">
            <w:pPr>
              <w:rPr>
                <w:rFonts w:ascii="Arial" w:hAnsi="Arial" w:cs="Arial"/>
                <w:sz w:val="16"/>
                <w:szCs w:val="16"/>
                <w:lang w:val="es-BO"/>
              </w:rPr>
            </w:pPr>
          </w:p>
        </w:tc>
      </w:tr>
      <w:tr w:rsidR="00FA28A3" w:rsidRPr="00AD6FF4" w14:paraId="14176726" w14:textId="77777777" w:rsidTr="00F11D76">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F11D76">
            <w:pPr>
              <w:rPr>
                <w:rFonts w:ascii="Arial" w:hAnsi="Arial" w:cs="Arial"/>
                <w:sz w:val="16"/>
                <w:szCs w:val="16"/>
                <w:lang w:val="es-BO"/>
              </w:rPr>
            </w:pPr>
          </w:p>
        </w:tc>
      </w:tr>
      <w:tr w:rsidR="00FA28A3" w:rsidRPr="00AD6FF4" w14:paraId="152DBE73" w14:textId="77777777" w:rsidTr="005F1D13">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F11D76">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F11D76">
            <w:pPr>
              <w:rPr>
                <w:rFonts w:ascii="Arial" w:hAnsi="Arial" w:cs="Arial"/>
                <w:sz w:val="16"/>
                <w:szCs w:val="16"/>
                <w:lang w:val="es-BO"/>
              </w:rPr>
            </w:pPr>
          </w:p>
        </w:tc>
        <w:tc>
          <w:tcPr>
            <w:tcW w:w="76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3E067F16" w:rsidR="00FA28A3" w:rsidRPr="00AD6FF4" w:rsidRDefault="00A32908" w:rsidP="00F11D76">
            <w:pPr>
              <w:rPr>
                <w:rFonts w:ascii="Arial" w:hAnsi="Arial" w:cs="Arial"/>
                <w:sz w:val="16"/>
                <w:szCs w:val="16"/>
                <w:lang w:val="es-BO"/>
              </w:rPr>
            </w:pPr>
            <w:r>
              <w:rPr>
                <w:rFonts w:ascii="Arial" w:hAnsi="Arial" w:cs="Arial"/>
                <w:sz w:val="16"/>
                <w:szCs w:val="16"/>
                <w:lang w:val="es-BO"/>
              </w:rPr>
              <w:t>2024</w:t>
            </w:r>
          </w:p>
        </w:tc>
        <w:tc>
          <w:tcPr>
            <w:tcW w:w="2663"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F11D76">
            <w:pPr>
              <w:rPr>
                <w:rFonts w:ascii="Arial" w:hAnsi="Arial" w:cs="Arial"/>
                <w:sz w:val="16"/>
                <w:szCs w:val="16"/>
                <w:lang w:val="es-BO"/>
              </w:rPr>
            </w:pPr>
          </w:p>
        </w:tc>
      </w:tr>
      <w:tr w:rsidR="00FA28A3" w:rsidRPr="00AD6FF4" w14:paraId="0CADBF50" w14:textId="77777777" w:rsidTr="00F11D7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F11D76">
            <w:pPr>
              <w:rPr>
                <w:rFonts w:ascii="Arial" w:hAnsi="Arial" w:cs="Arial"/>
                <w:sz w:val="16"/>
                <w:szCs w:val="16"/>
                <w:lang w:val="es-BO"/>
              </w:rPr>
            </w:pPr>
          </w:p>
        </w:tc>
      </w:tr>
      <w:tr w:rsidR="00FA28A3" w:rsidRPr="00AD6FF4" w14:paraId="63BCE1E4" w14:textId="77777777" w:rsidTr="005F1D13">
        <w:trPr>
          <w:trHeight w:val="46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F11D76">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F11D76">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15B2707E" w:rsidR="00FA28A3" w:rsidRPr="000F0F28" w:rsidRDefault="0063220E" w:rsidP="009C1F8B">
            <w:pPr>
              <w:rPr>
                <w:rFonts w:ascii="Arial" w:hAnsi="Arial" w:cs="Arial"/>
                <w:b/>
                <w:sz w:val="16"/>
                <w:szCs w:val="16"/>
                <w:lang w:val="es-BO"/>
              </w:rPr>
            </w:pPr>
            <w:r w:rsidRPr="0063220E">
              <w:rPr>
                <w:rFonts w:ascii="Arial" w:hAnsi="Arial" w:cs="Arial"/>
                <w:b/>
                <w:sz w:val="16"/>
                <w:szCs w:val="16"/>
                <w:lang w:val="es-BO"/>
              </w:rPr>
              <w:t>Bs</w:t>
            </w:r>
            <w:r>
              <w:rPr>
                <w:rFonts w:ascii="Arial" w:hAnsi="Arial" w:cs="Arial"/>
                <w:b/>
                <w:sz w:val="16"/>
                <w:szCs w:val="16"/>
                <w:lang w:val="es-BO"/>
              </w:rPr>
              <w:t xml:space="preserve"> </w:t>
            </w:r>
            <w:r w:rsidRPr="0063220E">
              <w:rPr>
                <w:rFonts w:ascii="Arial" w:hAnsi="Arial" w:cs="Arial"/>
                <w:b/>
                <w:sz w:val="16"/>
                <w:szCs w:val="16"/>
                <w:lang w:val="es-BO"/>
              </w:rPr>
              <w:t>2.711.387,46 (Dos Millones Seteciento</w:t>
            </w:r>
            <w:r>
              <w:rPr>
                <w:rFonts w:ascii="Arial" w:hAnsi="Arial" w:cs="Arial"/>
                <w:b/>
                <w:sz w:val="16"/>
                <w:szCs w:val="16"/>
                <w:lang w:val="es-BO"/>
              </w:rPr>
              <w:t>s Once Mil Trescientos Ochenta y</w:t>
            </w:r>
            <w:r w:rsidRPr="0063220E">
              <w:rPr>
                <w:rFonts w:ascii="Arial" w:hAnsi="Arial" w:cs="Arial"/>
                <w:b/>
                <w:sz w:val="16"/>
                <w:szCs w:val="16"/>
                <w:lang w:val="es-BO"/>
              </w:rPr>
              <w:t xml:space="preserve"> Siete 46/100 Bolivianos)</w:t>
            </w:r>
          </w:p>
        </w:tc>
        <w:tc>
          <w:tcPr>
            <w:tcW w:w="852"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F11D76">
            <w:pPr>
              <w:rPr>
                <w:rFonts w:ascii="Arial" w:hAnsi="Arial" w:cs="Arial"/>
                <w:sz w:val="16"/>
                <w:szCs w:val="16"/>
                <w:lang w:val="es-BO"/>
              </w:rPr>
            </w:pPr>
          </w:p>
        </w:tc>
      </w:tr>
      <w:tr w:rsidR="00FA28A3" w:rsidRPr="00AD6FF4" w14:paraId="4D796008" w14:textId="77777777" w:rsidTr="00F11D76">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F11D76">
            <w:pPr>
              <w:rPr>
                <w:rFonts w:ascii="Arial" w:hAnsi="Arial" w:cs="Arial"/>
                <w:b/>
                <w:sz w:val="16"/>
                <w:szCs w:val="16"/>
                <w:lang w:val="es-BO"/>
              </w:rPr>
            </w:pPr>
          </w:p>
        </w:tc>
      </w:tr>
      <w:tr w:rsidR="00FA28A3" w:rsidRPr="00AD6FF4" w14:paraId="5E5199CB" w14:textId="77777777" w:rsidTr="005F1D13">
        <w:trPr>
          <w:trHeight w:val="149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50E280E0" w:rsidR="00FA28A3" w:rsidRPr="00AD6FF4" w:rsidRDefault="0063220E" w:rsidP="00F11D76">
            <w:pPr>
              <w:rPr>
                <w:rFonts w:ascii="Arial" w:hAnsi="Arial" w:cs="Arial"/>
                <w:sz w:val="16"/>
                <w:szCs w:val="16"/>
                <w:lang w:val="es-BO"/>
              </w:rPr>
            </w:pPr>
            <w:r w:rsidRPr="0063220E">
              <w:rPr>
                <w:rFonts w:ascii="Arial" w:hAnsi="Arial" w:cs="Arial"/>
                <w:sz w:val="16"/>
                <w:szCs w:val="16"/>
                <w:lang w:val="es-BO"/>
              </w:rPr>
              <w:t xml:space="preserve">El plazo total para el desarrollo del servicio de consultoría es la sumatoria de los plazos establecidos para cada producto del proyecto, el mismo que es de </w:t>
            </w:r>
            <w:r w:rsidRPr="0063220E">
              <w:rPr>
                <w:rFonts w:ascii="Arial" w:hAnsi="Arial" w:cs="Arial"/>
                <w:color w:val="FF0000"/>
                <w:sz w:val="16"/>
                <w:szCs w:val="16"/>
                <w:lang w:val="es-BO"/>
              </w:rPr>
              <w:t>150 (Ciento cincuenta)</w:t>
            </w:r>
            <w:r w:rsidRPr="0063220E">
              <w:rPr>
                <w:rFonts w:ascii="Arial" w:hAnsi="Arial" w:cs="Arial"/>
                <w:sz w:val="16"/>
                <w:szCs w:val="16"/>
                <w:lang w:val="es-BO"/>
              </w:rPr>
              <w:t xml:space="preserve"> días calendario a partir de la fecha de la Orden de Proceder emitida por el Inspector del Proyecto. Considerando lo establecido en el cronograma de plazos de la consultoría. El Plazo de ejecución de la consultoría y el cronograma de plazos para cada producto, </w:t>
            </w:r>
            <w:r w:rsidRPr="0063220E">
              <w:rPr>
                <w:rFonts w:ascii="Arial" w:hAnsi="Arial" w:cs="Arial"/>
                <w:b/>
                <w:sz w:val="16"/>
                <w:szCs w:val="16"/>
                <w:lang w:val="es-BO"/>
              </w:rPr>
              <w:t>no</w:t>
            </w:r>
            <w:r w:rsidRPr="0063220E">
              <w:rPr>
                <w:rFonts w:ascii="Arial" w:hAnsi="Arial" w:cs="Arial"/>
                <w:sz w:val="16"/>
                <w:szCs w:val="16"/>
                <w:lang w:val="es-BO"/>
              </w:rPr>
              <w:t xml:space="preserve"> podrá ser ajustado por el proponente.</w:t>
            </w:r>
          </w:p>
        </w:tc>
        <w:tc>
          <w:tcPr>
            <w:tcW w:w="852"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F11D76">
            <w:pPr>
              <w:rPr>
                <w:rFonts w:ascii="Arial" w:hAnsi="Arial" w:cs="Arial"/>
                <w:sz w:val="16"/>
                <w:szCs w:val="16"/>
                <w:lang w:val="es-BO"/>
              </w:rPr>
            </w:pPr>
          </w:p>
        </w:tc>
      </w:tr>
      <w:tr w:rsidR="00FA28A3" w:rsidRPr="00AD6FF4" w14:paraId="5DB8E4FD" w14:textId="77777777" w:rsidTr="00F11D76">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F11D76">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F11D76">
            <w:pPr>
              <w:rPr>
                <w:rFonts w:ascii="Arial" w:hAnsi="Arial" w:cs="Arial"/>
                <w:sz w:val="16"/>
                <w:szCs w:val="16"/>
                <w:lang w:val="es-BO"/>
              </w:rPr>
            </w:pPr>
          </w:p>
        </w:tc>
      </w:tr>
      <w:tr w:rsidR="00FA28A3" w:rsidRPr="00AD6FF4" w14:paraId="18F6858E" w14:textId="77777777" w:rsidTr="005F1D13">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241F5900" w:rsidR="00FA28A3" w:rsidRPr="00AD6FF4" w:rsidRDefault="000F0F28" w:rsidP="00F11D76">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2144CC6B" w:rsidR="00FA28A3" w:rsidRPr="00C60BCF" w:rsidRDefault="000F0F28" w:rsidP="000F0F28">
            <w:pPr>
              <w:rPr>
                <w:rFonts w:ascii="Arial" w:hAnsi="Arial" w:cs="Arial"/>
                <w:sz w:val="16"/>
                <w:szCs w:val="16"/>
                <w:lang w:val="es-BO"/>
              </w:rPr>
            </w:pPr>
            <w:r>
              <w:rPr>
                <w:rFonts w:ascii="Arial" w:hAnsi="Arial" w:cs="Arial"/>
                <w:sz w:val="16"/>
                <w:szCs w:val="16"/>
                <w:lang w:val="es-BO"/>
              </w:rPr>
              <w:t>Calidad, Propuesta Técnica, Costo</w:t>
            </w:r>
          </w:p>
        </w:tc>
        <w:tc>
          <w:tcPr>
            <w:tcW w:w="1717"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F11D76">
            <w:pPr>
              <w:rPr>
                <w:rFonts w:ascii="Arial" w:hAnsi="Arial" w:cs="Arial"/>
                <w:sz w:val="16"/>
                <w:szCs w:val="16"/>
                <w:lang w:val="es-BO"/>
              </w:rPr>
            </w:pPr>
          </w:p>
        </w:tc>
      </w:tr>
      <w:tr w:rsidR="00FA28A3" w:rsidRPr="00AD6FF4" w14:paraId="4EDE48E1" w14:textId="77777777" w:rsidTr="005F1D13">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F11D76">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F11D76">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F11D76">
            <w:pP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F11D76">
            <w:pPr>
              <w:rPr>
                <w:rFonts w:ascii="Arial" w:hAnsi="Arial" w:cs="Arial"/>
                <w:sz w:val="16"/>
                <w:szCs w:val="16"/>
                <w:lang w:val="es-BO"/>
              </w:rPr>
            </w:pPr>
          </w:p>
        </w:tc>
      </w:tr>
      <w:tr w:rsidR="00FA28A3" w:rsidRPr="00AD6FF4" w14:paraId="7992A328" w14:textId="77777777" w:rsidTr="005F1D13">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61A60EFE" w:rsidR="00FA28A3" w:rsidRPr="00AD6FF4" w:rsidRDefault="000F0F28" w:rsidP="00F11D76">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4CBDB040" w:rsidR="00FA28A3" w:rsidRPr="00C60BCF" w:rsidRDefault="00FA28A3" w:rsidP="00F11D76">
            <w:pPr>
              <w:rPr>
                <w:rFonts w:ascii="Arial" w:hAnsi="Arial" w:cs="Arial"/>
                <w:sz w:val="16"/>
                <w:szCs w:val="16"/>
                <w:lang w:val="es-BO"/>
              </w:rPr>
            </w:pPr>
            <w:r w:rsidRPr="00C60BCF">
              <w:rPr>
                <w:rFonts w:ascii="Arial" w:hAnsi="Arial" w:cs="Arial"/>
                <w:sz w:val="16"/>
                <w:szCs w:val="16"/>
                <w:lang w:val="es-BO"/>
              </w:rPr>
              <w:t>Convoc</w:t>
            </w:r>
            <w:r w:rsidR="000F0F28">
              <w:rPr>
                <w:rFonts w:ascii="Arial" w:hAnsi="Arial" w:cs="Arial"/>
                <w:sz w:val="16"/>
                <w:szCs w:val="16"/>
                <w:lang w:val="es-BO"/>
              </w:rPr>
              <w:t>atoria Pública Nacional</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F11D76">
            <w:pP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F11D76">
            <w:pPr>
              <w:rPr>
                <w:rFonts w:ascii="Arial" w:hAnsi="Arial" w:cs="Arial"/>
                <w:sz w:val="16"/>
                <w:szCs w:val="16"/>
                <w:lang w:val="es-BO"/>
              </w:rPr>
            </w:pPr>
          </w:p>
        </w:tc>
      </w:tr>
      <w:tr w:rsidR="00FA28A3" w:rsidRPr="00AD6FF4" w14:paraId="37DD40DD" w14:textId="77777777" w:rsidTr="00F11D7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F11D76">
            <w:pPr>
              <w:rPr>
                <w:rFonts w:ascii="Arial" w:hAnsi="Arial" w:cs="Arial"/>
                <w:sz w:val="16"/>
                <w:szCs w:val="16"/>
                <w:lang w:val="es-BO"/>
              </w:rPr>
            </w:pPr>
          </w:p>
        </w:tc>
      </w:tr>
      <w:tr w:rsidR="00FA28A3" w:rsidRPr="00AD6FF4" w14:paraId="42EC7A17" w14:textId="77777777" w:rsidTr="005F1D13">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3A9A16BE"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F11D76">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F11D76">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F11D76">
            <w:pPr>
              <w:jc w:val="cente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F11D76">
            <w:pPr>
              <w:rPr>
                <w:rFonts w:ascii="Arial" w:hAnsi="Arial" w:cs="Arial"/>
                <w:sz w:val="16"/>
                <w:szCs w:val="16"/>
                <w:lang w:val="es-BO"/>
              </w:rPr>
            </w:pPr>
          </w:p>
        </w:tc>
      </w:tr>
      <w:tr w:rsidR="00FA28A3" w:rsidRPr="00AD6FF4" w14:paraId="4FA61B47" w14:textId="77777777" w:rsidTr="00F11D76">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F11D76">
            <w:pPr>
              <w:rPr>
                <w:rFonts w:ascii="Arial" w:hAnsi="Arial" w:cs="Arial"/>
                <w:sz w:val="16"/>
                <w:szCs w:val="16"/>
                <w:lang w:val="es-BO"/>
              </w:rPr>
            </w:pPr>
          </w:p>
        </w:tc>
      </w:tr>
      <w:tr w:rsidR="00FA28A3" w:rsidRPr="00AD6FF4" w14:paraId="76F3A51F" w14:textId="77777777" w:rsidTr="005F1D13">
        <w:trPr>
          <w:trHeight w:val="73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F11D76">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28FE80CB" w14:textId="44674327"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3297"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5F1D13">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F11D76">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12E826BB" w14:textId="4887F7A0"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3297"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5F1D13">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6C2F7A46" w14:textId="23338167" w:rsidR="00FA28A3" w:rsidRPr="00AD6FF4" w:rsidRDefault="000F0F28" w:rsidP="00F11D76">
            <w:pPr>
              <w:rPr>
                <w:rFonts w:ascii="Arial" w:hAnsi="Arial" w:cs="Arial"/>
                <w:b/>
                <w:sz w:val="16"/>
                <w:szCs w:val="16"/>
                <w:lang w:val="es-BO"/>
              </w:rPr>
            </w:pPr>
            <w:r>
              <w:rPr>
                <w:rFonts w:ascii="Arial" w:hAnsi="Arial" w:cs="Arial"/>
                <w:b/>
                <w:sz w:val="16"/>
                <w:szCs w:val="16"/>
                <w:lang w:val="es-BO"/>
              </w:rPr>
              <w:t>x</w:t>
            </w:r>
          </w:p>
        </w:tc>
        <w:tc>
          <w:tcPr>
            <w:tcW w:w="3297"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5F1D13">
        <w:trPr>
          <w:trHeight w:val="57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F11D76">
            <w:pPr>
              <w:rPr>
                <w:rFonts w:ascii="Arial" w:hAnsi="Arial" w:cs="Arial"/>
                <w:b/>
                <w:sz w:val="16"/>
                <w:szCs w:val="16"/>
                <w:lang w:val="es-BO"/>
              </w:rPr>
            </w:pPr>
          </w:p>
          <w:p w14:paraId="0648BA8E" w14:textId="77777777" w:rsidR="00FA28A3" w:rsidRPr="00AD6FF4" w:rsidRDefault="00FA28A3" w:rsidP="00F11D76">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61B873E"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F11D76">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F11D76">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de Financiamiento</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F11D76">
            <w:pPr>
              <w:rPr>
                <w:rFonts w:ascii="Arial" w:hAnsi="Arial" w:cs="Arial"/>
                <w:sz w:val="16"/>
                <w:szCs w:val="16"/>
                <w:lang w:val="es-BO"/>
              </w:rPr>
            </w:pPr>
          </w:p>
        </w:tc>
      </w:tr>
      <w:tr w:rsidR="00FA28A3" w:rsidRPr="00AD6FF4" w14:paraId="699F8903" w14:textId="77777777" w:rsidTr="005F1D13">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F11D76">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1EB6BD75" w:rsidR="00FA28A3" w:rsidRPr="00311E67" w:rsidRDefault="000F0F28" w:rsidP="00F11D76">
            <w:pPr>
              <w:jc w:val="center"/>
              <w:rPr>
                <w:rFonts w:ascii="Arial" w:hAnsi="Arial" w:cs="Arial"/>
                <w:sz w:val="16"/>
                <w:szCs w:val="16"/>
                <w:lang w:val="es-BO"/>
              </w:rPr>
            </w:pPr>
            <w:r>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F11D76">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0964714F" w:rsidR="00FA28A3" w:rsidRPr="00311E67" w:rsidRDefault="000F0F28" w:rsidP="00F11D76">
            <w:pPr>
              <w:jc w:val="center"/>
              <w:rPr>
                <w:rFonts w:ascii="Arial" w:hAnsi="Arial" w:cs="Arial"/>
                <w:sz w:val="16"/>
                <w:szCs w:val="16"/>
                <w:lang w:val="es-BO"/>
              </w:rPr>
            </w:pPr>
            <w:r>
              <w:rPr>
                <w:rFonts w:ascii="Arial" w:hAnsi="Arial" w:cs="Arial"/>
                <w:sz w:val="16"/>
                <w:szCs w:val="16"/>
                <w:lang w:val="es-BO"/>
              </w:rPr>
              <w:t>100%</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F11D76">
            <w:pPr>
              <w:rPr>
                <w:rFonts w:ascii="Arial" w:hAnsi="Arial" w:cs="Arial"/>
                <w:sz w:val="16"/>
                <w:szCs w:val="16"/>
                <w:lang w:val="es-BO"/>
              </w:rPr>
            </w:pPr>
          </w:p>
        </w:tc>
      </w:tr>
      <w:bookmarkEnd w:id="23"/>
    </w:tbl>
    <w:p w14:paraId="0079D56E" w14:textId="77777777" w:rsidR="00FA28A3" w:rsidRPr="00653C8D" w:rsidRDefault="00FA28A3" w:rsidP="00FA28A3">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FA28A3" w:rsidRPr="00653C8D" w14:paraId="042E064D" w14:textId="77777777" w:rsidTr="00A426CC">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0B5A4A">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A426CC">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F11D76">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F11D76">
            <w:pPr>
              <w:rPr>
                <w:rFonts w:ascii="Arial" w:hAnsi="Arial" w:cs="Arial"/>
                <w:sz w:val="16"/>
                <w:szCs w:val="16"/>
                <w:lang w:val="es-BO"/>
              </w:rPr>
            </w:pPr>
          </w:p>
        </w:tc>
      </w:tr>
      <w:tr w:rsidR="00FA28A3" w:rsidRPr="00653C8D" w14:paraId="552C48BE" w14:textId="77777777" w:rsidTr="00A426CC">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557FFC17" w14:textId="77777777" w:rsidR="00FA28A3" w:rsidRPr="00653C8D" w:rsidRDefault="00FA28A3" w:rsidP="00F11D76">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29F6E589" w14:textId="77777777" w:rsidR="00FA28A3" w:rsidRPr="00653C8D" w:rsidRDefault="00FA28A3" w:rsidP="00F11D76">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7FD070D0" w14:textId="6B227BD4" w:rsidR="00FA28A3" w:rsidRPr="00653C8D" w:rsidRDefault="000F0F28" w:rsidP="00F11D76">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7A84D6AB" w14:textId="77777777" w:rsidR="00FA28A3" w:rsidRPr="00653C8D" w:rsidRDefault="00FA28A3" w:rsidP="00F11D76">
            <w:pPr>
              <w:rPr>
                <w:rFonts w:ascii="Arial" w:hAnsi="Arial" w:cs="Arial"/>
                <w:sz w:val="16"/>
                <w:szCs w:val="16"/>
                <w:lang w:val="es-BO"/>
              </w:rPr>
            </w:pPr>
          </w:p>
        </w:tc>
      </w:tr>
      <w:tr w:rsidR="00A426CC" w:rsidRPr="00653C8D" w14:paraId="2CF19C2F" w14:textId="77777777" w:rsidTr="00A426CC">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F11D76">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04911AB8" w14:textId="77777777" w:rsidR="00FA28A3" w:rsidRPr="00653C8D" w:rsidRDefault="00FA28A3" w:rsidP="00F11D76">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4DBABB64" w14:textId="77777777" w:rsidR="00FA28A3" w:rsidRPr="00653C8D" w:rsidRDefault="00FA28A3" w:rsidP="00F11D76">
            <w:pPr>
              <w:rPr>
                <w:i/>
                <w:sz w:val="16"/>
                <w:szCs w:val="16"/>
                <w:lang w:val="es-BO"/>
              </w:rPr>
            </w:pPr>
          </w:p>
        </w:tc>
        <w:tc>
          <w:tcPr>
            <w:tcW w:w="434" w:type="pct"/>
            <w:tcBorders>
              <w:top w:val="nil"/>
              <w:left w:val="nil"/>
              <w:bottom w:val="nil"/>
              <w:right w:val="nil"/>
            </w:tcBorders>
            <w:shd w:val="clear" w:color="auto" w:fill="auto"/>
            <w:vAlign w:val="center"/>
          </w:tcPr>
          <w:p w14:paraId="0FB3CE29" w14:textId="77777777" w:rsidR="00FA28A3" w:rsidRPr="00653C8D" w:rsidRDefault="00FA28A3" w:rsidP="00F11D76">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7FF8C4C5" w14:textId="77777777" w:rsidR="00FA28A3" w:rsidRPr="00653C8D" w:rsidRDefault="00FA28A3" w:rsidP="00F11D76">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05A1BD85" w14:textId="77777777" w:rsidR="00FA28A3" w:rsidRPr="00653C8D" w:rsidRDefault="00FA28A3" w:rsidP="00F11D76">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28F045D9" w14:textId="77777777" w:rsidR="00FA28A3" w:rsidRPr="00653C8D" w:rsidRDefault="00FA28A3" w:rsidP="00F11D76">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24B467F5" w14:textId="77777777" w:rsidR="00FA28A3" w:rsidRPr="00653C8D" w:rsidRDefault="00FA28A3" w:rsidP="00F11D76">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3804D87A" w14:textId="77777777" w:rsidR="00FA28A3" w:rsidRPr="00653C8D" w:rsidRDefault="00FA28A3" w:rsidP="00F11D76">
            <w:pPr>
              <w:rPr>
                <w:i/>
                <w:sz w:val="16"/>
                <w:szCs w:val="16"/>
                <w:lang w:val="es-BO"/>
              </w:rPr>
            </w:pPr>
          </w:p>
        </w:tc>
      </w:tr>
      <w:tr w:rsidR="00A426CC" w:rsidRPr="00653C8D" w14:paraId="232942B7" w14:textId="77777777" w:rsidTr="00A426CC">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F11D76">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715B071C" w14:textId="77777777" w:rsidR="00FA28A3" w:rsidRPr="00653C8D" w:rsidRDefault="00FA28A3" w:rsidP="00F11D76">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4C2CBBE0" w14:textId="77777777" w:rsidR="00FA28A3" w:rsidRPr="00653C8D" w:rsidRDefault="00FA28A3" w:rsidP="00F11D76">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6B306035" w14:textId="24F557E6" w:rsidR="00FA28A3" w:rsidRPr="00653C8D" w:rsidRDefault="000F0F28" w:rsidP="00F11D76">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39E7B74F" w14:textId="77777777" w:rsidR="00FA28A3" w:rsidRPr="00653C8D" w:rsidRDefault="00FA28A3" w:rsidP="00F11D76">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09701477" w14:textId="7339CAF9" w:rsidR="00FA28A3" w:rsidRPr="00653C8D" w:rsidRDefault="000F0F28" w:rsidP="00F11D76">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2BCDC6A3" w14:textId="77777777" w:rsidR="00FA28A3" w:rsidRPr="00653C8D" w:rsidRDefault="00FA28A3" w:rsidP="00F11D76">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104A37E8" w14:textId="5E4C0E86" w:rsidR="00FA28A3" w:rsidRPr="00653C8D" w:rsidRDefault="000F0F28" w:rsidP="00F11D76">
            <w:pPr>
              <w:rPr>
                <w:rFonts w:ascii="Arial" w:hAnsi="Arial" w:cs="Arial"/>
                <w:sz w:val="16"/>
                <w:szCs w:val="16"/>
                <w:lang w:val="es-BO"/>
              </w:rPr>
            </w:pPr>
            <w:r w:rsidRPr="000F0F28">
              <w:rPr>
                <w:rFonts w:ascii="Arial" w:hAnsi="Arial" w:cs="Arial"/>
                <w:sz w:val="16"/>
                <w:szCs w:val="16"/>
                <w:lang w:val="es-BO"/>
              </w:rPr>
              <w:t>Calle Conchitas Nro. 414 entre Av. 20 de Octubre y Heroes del Acre, frente al Colegio Bolivar</w:t>
            </w:r>
          </w:p>
        </w:tc>
        <w:tc>
          <w:tcPr>
            <w:tcW w:w="321" w:type="pct"/>
            <w:tcBorders>
              <w:top w:val="nil"/>
              <w:left w:val="nil"/>
              <w:bottom w:val="nil"/>
              <w:right w:val="single" w:sz="4" w:space="0" w:color="auto"/>
            </w:tcBorders>
            <w:shd w:val="clear" w:color="auto" w:fill="auto"/>
            <w:vAlign w:val="center"/>
          </w:tcPr>
          <w:p w14:paraId="0A4F66D9" w14:textId="77777777" w:rsidR="00FA28A3" w:rsidRPr="00653C8D" w:rsidRDefault="00FA28A3" w:rsidP="00F11D76">
            <w:pPr>
              <w:rPr>
                <w:rFonts w:ascii="Arial" w:hAnsi="Arial" w:cs="Arial"/>
                <w:sz w:val="16"/>
                <w:szCs w:val="16"/>
                <w:lang w:val="es-BO"/>
              </w:rPr>
            </w:pPr>
          </w:p>
        </w:tc>
      </w:tr>
      <w:tr w:rsidR="00FA28A3" w:rsidRPr="00653C8D" w14:paraId="0B8827F3" w14:textId="77777777" w:rsidTr="00A426CC">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F11D76">
            <w:pPr>
              <w:jc w:val="right"/>
              <w:rPr>
                <w:b/>
                <w:sz w:val="16"/>
                <w:szCs w:val="16"/>
                <w:lang w:val="es-BO"/>
              </w:rPr>
            </w:pPr>
          </w:p>
        </w:tc>
        <w:tc>
          <w:tcPr>
            <w:tcW w:w="92" w:type="pct"/>
            <w:tcBorders>
              <w:top w:val="nil"/>
              <w:left w:val="nil"/>
              <w:bottom w:val="nil"/>
              <w:right w:val="nil"/>
            </w:tcBorders>
            <w:shd w:val="clear" w:color="auto" w:fill="auto"/>
            <w:vAlign w:val="center"/>
          </w:tcPr>
          <w:p w14:paraId="3CE23926"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4DB74969" w14:textId="77777777" w:rsidR="00FA28A3" w:rsidRPr="00653C8D" w:rsidRDefault="00FA28A3" w:rsidP="00F11D76">
            <w:pPr>
              <w:rPr>
                <w:rFonts w:ascii="Arial" w:hAnsi="Arial" w:cs="Arial"/>
                <w:sz w:val="16"/>
                <w:szCs w:val="16"/>
                <w:lang w:val="es-BO"/>
              </w:rPr>
            </w:pPr>
          </w:p>
        </w:tc>
      </w:tr>
      <w:tr w:rsidR="00A426CC" w:rsidRPr="00653C8D" w14:paraId="652E0E20" w14:textId="77777777" w:rsidTr="00A426CC">
        <w:tblPrEx>
          <w:tblCellMar>
            <w:left w:w="57" w:type="dxa"/>
            <w:right w:w="57" w:type="dxa"/>
          </w:tblCellMar>
        </w:tblPrEx>
        <w:trPr>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733757D1" w14:textId="242854C9" w:rsidR="00FA28A3" w:rsidRPr="00653C8D" w:rsidRDefault="000F0F28" w:rsidP="00F11D76">
            <w:pPr>
              <w:jc w:val="center"/>
              <w:rPr>
                <w:rFonts w:ascii="Arial" w:hAnsi="Arial" w:cs="Arial"/>
                <w:b/>
                <w:sz w:val="16"/>
                <w:szCs w:val="16"/>
                <w:lang w:val="es-BO"/>
              </w:rPr>
            </w:pPr>
            <w:r>
              <w:rPr>
                <w:rFonts w:ascii="Arial" w:hAnsi="Arial" w:cs="Arial"/>
                <w:b/>
                <w:sz w:val="16"/>
                <w:szCs w:val="16"/>
                <w:lang w:val="es-BO"/>
              </w:rPr>
              <w:t>(2)-2125356  INT. 285-286</w:t>
            </w:r>
          </w:p>
        </w:tc>
        <w:tc>
          <w:tcPr>
            <w:tcW w:w="30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Fax:</w:t>
            </w:r>
          </w:p>
        </w:tc>
        <w:tc>
          <w:tcPr>
            <w:tcW w:w="591" w:type="pct"/>
            <w:gridSpan w:val="3"/>
            <w:tcBorders>
              <w:top w:val="single" w:sz="4" w:space="0" w:color="auto"/>
              <w:left w:val="single" w:sz="4" w:space="0" w:color="auto"/>
              <w:bottom w:val="single" w:sz="4" w:space="0" w:color="auto"/>
            </w:tcBorders>
            <w:shd w:val="clear" w:color="auto" w:fill="DBE5F1"/>
            <w:vAlign w:val="center"/>
          </w:tcPr>
          <w:p w14:paraId="457F50E2" w14:textId="77777777" w:rsidR="00FA28A3" w:rsidRPr="00653C8D" w:rsidRDefault="00FA28A3" w:rsidP="00F11D76">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404EC312" w14:textId="77777777" w:rsidR="00FA28A3" w:rsidRPr="00653C8D" w:rsidRDefault="00FA28A3" w:rsidP="00F11D76">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34D0066F" w14:textId="7B30626D" w:rsidR="00FA28A3" w:rsidRDefault="00EE5257" w:rsidP="00F11D76">
            <w:pPr>
              <w:jc w:val="center"/>
              <w:rPr>
                <w:rFonts w:ascii="Arial" w:hAnsi="Arial" w:cs="Arial"/>
                <w:sz w:val="16"/>
                <w:szCs w:val="16"/>
                <w:lang w:val="es-BO"/>
              </w:rPr>
            </w:pPr>
            <w:hyperlink r:id="rId9" w:history="1">
              <w:r w:rsidR="000F0F28" w:rsidRPr="00D23D46">
                <w:rPr>
                  <w:rStyle w:val="Hipervnculo"/>
                  <w:rFonts w:ascii="Arial" w:hAnsi="Arial" w:cs="Arial"/>
                  <w:sz w:val="16"/>
                  <w:szCs w:val="16"/>
                  <w:lang w:val="es-BO"/>
                </w:rPr>
                <w:t>leopoldo.condorenz@aevivienda.gob.bo</w:t>
              </w:r>
            </w:hyperlink>
          </w:p>
          <w:p w14:paraId="289E62A1" w14:textId="6838E9CA" w:rsidR="000F0F28" w:rsidRPr="00653C8D" w:rsidRDefault="00EA26AD" w:rsidP="001464EE">
            <w:pPr>
              <w:jc w:val="center"/>
              <w:rPr>
                <w:rFonts w:ascii="Arial" w:hAnsi="Arial" w:cs="Arial"/>
                <w:sz w:val="16"/>
                <w:szCs w:val="16"/>
                <w:lang w:val="es-BO"/>
              </w:rPr>
            </w:pPr>
            <w:hyperlink r:id="rId10" w:history="1">
              <w:r w:rsidRPr="00414924">
                <w:rPr>
                  <w:rStyle w:val="Hipervnculo"/>
                  <w:rFonts w:ascii="Arial" w:hAnsi="Arial" w:cs="Arial"/>
                  <w:sz w:val="16"/>
                  <w:szCs w:val="16"/>
                  <w:lang w:val="es-BO"/>
                </w:rPr>
                <w:t>mlopez@aevivienda.gob.bo</w:t>
              </w:r>
            </w:hyperlink>
            <w:r w:rsidR="000F0F28">
              <w:rPr>
                <w:rFonts w:ascii="Arial" w:hAnsi="Arial" w:cs="Arial"/>
                <w:sz w:val="16"/>
                <w:szCs w:val="16"/>
                <w:lang w:val="es-BO"/>
              </w:rPr>
              <w:t xml:space="preserve"> </w:t>
            </w:r>
          </w:p>
        </w:tc>
        <w:tc>
          <w:tcPr>
            <w:tcW w:w="327" w:type="pct"/>
            <w:gridSpan w:val="2"/>
            <w:tcBorders>
              <w:top w:val="nil"/>
              <w:left w:val="nil"/>
              <w:bottom w:val="nil"/>
              <w:right w:val="single" w:sz="4" w:space="0" w:color="auto"/>
            </w:tcBorders>
            <w:shd w:val="clear" w:color="auto" w:fill="auto"/>
            <w:vAlign w:val="center"/>
          </w:tcPr>
          <w:p w14:paraId="5F3A9334" w14:textId="77777777" w:rsidR="00FA28A3" w:rsidRPr="00653C8D" w:rsidRDefault="00FA28A3" w:rsidP="00F11D76">
            <w:pPr>
              <w:rPr>
                <w:rFonts w:ascii="Arial" w:hAnsi="Arial" w:cs="Arial"/>
                <w:sz w:val="16"/>
                <w:szCs w:val="16"/>
                <w:lang w:val="es-BO"/>
              </w:rPr>
            </w:pPr>
          </w:p>
        </w:tc>
      </w:tr>
      <w:tr w:rsidR="00FA28A3" w:rsidRPr="00653C8D" w14:paraId="729F0B2C" w14:textId="77777777" w:rsidTr="00A426CC">
        <w:tblPrEx>
          <w:tblCellMar>
            <w:left w:w="57" w:type="dxa"/>
            <w:right w:w="57" w:type="dxa"/>
          </w:tblCellMar>
        </w:tblPrEx>
        <w:trPr>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F11D76">
            <w:pPr>
              <w:jc w:val="right"/>
              <w:rPr>
                <w:b/>
                <w:sz w:val="16"/>
                <w:szCs w:val="16"/>
                <w:lang w:val="es-BO"/>
              </w:rPr>
            </w:pPr>
          </w:p>
        </w:tc>
        <w:tc>
          <w:tcPr>
            <w:tcW w:w="92" w:type="pct"/>
            <w:tcBorders>
              <w:top w:val="nil"/>
              <w:left w:val="nil"/>
              <w:bottom w:val="single" w:sz="4" w:space="0" w:color="auto"/>
              <w:right w:val="nil"/>
            </w:tcBorders>
            <w:shd w:val="clear" w:color="auto" w:fill="auto"/>
            <w:vAlign w:val="center"/>
          </w:tcPr>
          <w:p w14:paraId="75F70E32"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F11D76">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47"/>
        <w:gridCol w:w="168"/>
        <w:gridCol w:w="120"/>
        <w:gridCol w:w="1146"/>
        <w:gridCol w:w="120"/>
        <w:gridCol w:w="1306"/>
        <w:gridCol w:w="120"/>
        <w:gridCol w:w="691"/>
        <w:gridCol w:w="305"/>
        <w:gridCol w:w="120"/>
        <w:gridCol w:w="2483"/>
        <w:gridCol w:w="120"/>
      </w:tblGrid>
      <w:tr w:rsidR="00FA28A3" w:rsidRPr="00653C8D" w14:paraId="0ED13608" w14:textId="77777777" w:rsidTr="00F11D76">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0B5A4A">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5F6841">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F11D76">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F11D76">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F11D76">
            <w:pPr>
              <w:jc w:val="center"/>
              <w:rPr>
                <w:sz w:val="16"/>
                <w:szCs w:val="16"/>
                <w:lang w:val="es-BO"/>
              </w:rPr>
            </w:pPr>
          </w:p>
        </w:tc>
      </w:tr>
      <w:tr w:rsidR="00FA28A3" w:rsidRPr="00653C8D" w14:paraId="6314A690" w14:textId="77777777" w:rsidTr="00C52AFF">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3E99FC15"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468816E"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83A1D99"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88E38BE"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6323B9C5"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C9AB838"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63D59244"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1359228F"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F11D76">
            <w:pPr>
              <w:rPr>
                <w:rFonts w:ascii="Arial" w:hAnsi="Arial" w:cs="Arial"/>
                <w:sz w:val="16"/>
                <w:szCs w:val="16"/>
                <w:lang w:val="es-BO"/>
              </w:rPr>
            </w:pPr>
          </w:p>
        </w:tc>
      </w:tr>
      <w:tr w:rsidR="00FA28A3" w:rsidRPr="00653C8D" w14:paraId="2DE57FC1" w14:textId="77777777" w:rsidTr="00C52AFF">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FA28A3" w:rsidRPr="00653C8D" w:rsidRDefault="00FA28A3" w:rsidP="00F11D76">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79AF532D"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616ED31"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63DD829F" w:rsidR="00FA28A3" w:rsidRPr="00653C8D" w:rsidRDefault="00A426CC" w:rsidP="00C52AFF">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4A8BF24D" w14:textId="77777777" w:rsidR="00FA28A3" w:rsidRPr="00653C8D" w:rsidRDefault="00FA28A3" w:rsidP="00F11D76">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43E8FE61" w:rsidR="00FA28A3" w:rsidRPr="00653C8D" w:rsidRDefault="00A426CC" w:rsidP="00F11D76">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76E391A6" w14:textId="77777777" w:rsidR="00FA28A3" w:rsidRPr="00653C8D" w:rsidRDefault="00FA28A3" w:rsidP="00F11D76">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5C73A94D" w:rsidR="00FA28A3" w:rsidRPr="00653C8D" w:rsidRDefault="00A426CC" w:rsidP="00F11D76">
            <w:pPr>
              <w:jc w:val="center"/>
              <w:rPr>
                <w:rFonts w:ascii="Arial" w:hAnsi="Arial" w:cs="Arial"/>
                <w:sz w:val="14"/>
                <w:szCs w:val="16"/>
                <w:lang w:val="es-BO"/>
              </w:rPr>
            </w:pPr>
            <w:r>
              <w:rPr>
                <w:rFonts w:ascii="Arial" w:hAnsi="Arial" w:cs="Arial"/>
                <w:sz w:val="14"/>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1F83957F" w14:textId="77777777" w:rsidR="00FA28A3" w:rsidRPr="00653C8D" w:rsidRDefault="00FA28A3" w:rsidP="00F11D76">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5C32D58C" w:rsidR="00FA28A3" w:rsidRPr="00653C8D" w:rsidRDefault="00A426CC" w:rsidP="00F11D76">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3A1760B3" w14:textId="77777777" w:rsidR="00FA28A3" w:rsidRPr="00653C8D" w:rsidRDefault="00FA28A3" w:rsidP="00F11D76">
            <w:pPr>
              <w:rPr>
                <w:rFonts w:ascii="Arial" w:hAnsi="Arial" w:cs="Arial"/>
                <w:sz w:val="16"/>
                <w:szCs w:val="16"/>
                <w:lang w:val="es-BO"/>
              </w:rPr>
            </w:pPr>
          </w:p>
        </w:tc>
      </w:tr>
      <w:tr w:rsidR="00FA28A3" w:rsidRPr="00653C8D" w14:paraId="2029661F" w14:textId="77777777" w:rsidTr="00C52AFF">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658FAA4F"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53859873" w14:textId="77777777" w:rsidR="00FA28A3" w:rsidRPr="00653C8D" w:rsidRDefault="00FA28A3" w:rsidP="00F11D76">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4736685E"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0D4EA9E8" w14:textId="77777777" w:rsidR="00FA28A3" w:rsidRPr="00653C8D" w:rsidRDefault="00FA28A3" w:rsidP="00F11D76">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1DD8CEE6"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21860813" w14:textId="77777777" w:rsidR="00FA28A3" w:rsidRPr="00653C8D" w:rsidRDefault="00FA28A3" w:rsidP="00F11D76">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2DF0956C" w14:textId="77777777" w:rsidR="00FA28A3" w:rsidRPr="00653C8D" w:rsidRDefault="00FA28A3" w:rsidP="00F11D76">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01A125E2" w14:textId="77777777" w:rsidR="00FA28A3" w:rsidRPr="00653C8D" w:rsidRDefault="00FA28A3" w:rsidP="00F11D76">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1E36F3D2" w14:textId="77777777" w:rsidR="00FA28A3" w:rsidRPr="00653C8D" w:rsidRDefault="00FA28A3" w:rsidP="00F11D76">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3D3472EB" w14:textId="77777777" w:rsidR="00FA28A3" w:rsidRPr="00653C8D" w:rsidRDefault="00FA28A3" w:rsidP="00F11D76">
            <w:pPr>
              <w:jc w:val="center"/>
              <w:rPr>
                <w:sz w:val="16"/>
                <w:szCs w:val="16"/>
                <w:lang w:val="es-BO"/>
              </w:rPr>
            </w:pPr>
          </w:p>
        </w:tc>
      </w:tr>
      <w:tr w:rsidR="00FA28A3" w:rsidRPr="00653C8D" w14:paraId="73DB6E00" w14:textId="77777777" w:rsidTr="00C52AFF">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6F38481D"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D336DB4"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9048542"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D78F9E9"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05183DAF"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E03147B"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4674C660"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08EB3D9A"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43A6DF90" w14:textId="77777777" w:rsidR="00FA28A3" w:rsidRPr="00653C8D" w:rsidRDefault="00FA28A3" w:rsidP="00F11D76">
            <w:pPr>
              <w:rPr>
                <w:rFonts w:ascii="Arial" w:hAnsi="Arial" w:cs="Arial"/>
                <w:sz w:val="16"/>
                <w:szCs w:val="16"/>
                <w:lang w:val="es-BO"/>
              </w:rPr>
            </w:pPr>
          </w:p>
        </w:tc>
      </w:tr>
      <w:tr w:rsidR="00FA28A3" w:rsidRPr="00653C8D" w14:paraId="79CB2699" w14:textId="77777777" w:rsidTr="00C52AFF">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FA28A3" w:rsidRPr="00653C8D" w:rsidRDefault="00FA28A3" w:rsidP="00F11D76">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6735D016"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67CC0D9"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25374F40"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3557600A"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55E81999"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14C91FD6"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442AEA22"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1256F07F" w14:textId="77777777" w:rsidR="00FA28A3" w:rsidRPr="00653C8D" w:rsidRDefault="00FA28A3" w:rsidP="00F11D76">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3D64F53D"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DIRECTOR DEPARTAMENTAL LA PAZ a.i.</w:t>
            </w:r>
          </w:p>
        </w:tc>
        <w:tc>
          <w:tcPr>
            <w:tcW w:w="80" w:type="pct"/>
            <w:tcBorders>
              <w:top w:val="nil"/>
              <w:left w:val="single" w:sz="4" w:space="0" w:color="auto"/>
              <w:bottom w:val="nil"/>
              <w:right w:val="single" w:sz="4" w:space="0" w:color="auto"/>
            </w:tcBorders>
            <w:shd w:val="clear" w:color="auto" w:fill="auto"/>
            <w:vAlign w:val="center"/>
          </w:tcPr>
          <w:p w14:paraId="51E28312" w14:textId="77777777" w:rsidR="00FA28A3" w:rsidRPr="00653C8D" w:rsidRDefault="00FA28A3" w:rsidP="00F11D76">
            <w:pPr>
              <w:rPr>
                <w:rFonts w:ascii="Arial" w:hAnsi="Arial" w:cs="Arial"/>
                <w:sz w:val="16"/>
                <w:szCs w:val="16"/>
                <w:lang w:val="es-BO"/>
              </w:rPr>
            </w:pPr>
          </w:p>
        </w:tc>
      </w:tr>
      <w:tr w:rsidR="00FA28A3" w:rsidRPr="00653C8D" w14:paraId="1E163B27" w14:textId="77777777" w:rsidTr="00C52AFF">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3FA4BA68"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2D900D16" w14:textId="77777777" w:rsidR="00FA28A3" w:rsidRPr="00653C8D" w:rsidRDefault="00FA28A3" w:rsidP="00F11D76">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0A52DA1D"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27864B33" w14:textId="77777777" w:rsidR="00FA28A3" w:rsidRPr="00653C8D" w:rsidRDefault="00FA28A3" w:rsidP="00F11D76">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65FFB400" w14:textId="77777777" w:rsidR="00FA28A3" w:rsidRPr="00A426CC" w:rsidRDefault="00FA28A3" w:rsidP="00F11D76">
            <w:pPr>
              <w:jc w:val="center"/>
              <w:rPr>
                <w:i/>
                <w:sz w:val="12"/>
                <w:szCs w:val="16"/>
                <w:lang w:val="es-BO"/>
              </w:rPr>
            </w:pPr>
          </w:p>
        </w:tc>
        <w:tc>
          <w:tcPr>
            <w:tcW w:w="68" w:type="pct"/>
            <w:tcBorders>
              <w:top w:val="nil"/>
              <w:left w:val="nil"/>
              <w:bottom w:val="nil"/>
              <w:right w:val="nil"/>
            </w:tcBorders>
            <w:shd w:val="clear" w:color="auto" w:fill="auto"/>
            <w:vAlign w:val="bottom"/>
          </w:tcPr>
          <w:p w14:paraId="1DA940FD" w14:textId="77777777" w:rsidR="00FA28A3" w:rsidRPr="00653C8D" w:rsidRDefault="00FA28A3" w:rsidP="00F11D76">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012EED5A" w14:textId="77777777" w:rsidR="00FA28A3" w:rsidRPr="00653C8D" w:rsidRDefault="00FA28A3" w:rsidP="00F11D76">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00543518" w14:textId="77777777" w:rsidR="00FA28A3" w:rsidRPr="00653C8D" w:rsidRDefault="00FA28A3" w:rsidP="00F11D76">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39859151" w14:textId="77777777" w:rsidR="00FA28A3" w:rsidRPr="00653C8D" w:rsidRDefault="00FA28A3" w:rsidP="00F11D76">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5424AD39" w14:textId="77777777" w:rsidR="00FA28A3" w:rsidRPr="00653C8D" w:rsidRDefault="00FA28A3" w:rsidP="00F11D76">
            <w:pPr>
              <w:jc w:val="center"/>
              <w:rPr>
                <w:sz w:val="16"/>
                <w:szCs w:val="16"/>
                <w:lang w:val="es-BO"/>
              </w:rPr>
            </w:pPr>
          </w:p>
        </w:tc>
      </w:tr>
      <w:tr w:rsidR="00FA28A3" w:rsidRPr="00653C8D" w14:paraId="60FE552A"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3F61FF4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2D8BC8D9"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66A4F62F"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6185629B"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524C5F9"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7ECBD059"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20FF2E6"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08E62D03"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1597C33" w14:textId="77777777" w:rsidR="00FA28A3" w:rsidRPr="00653C8D" w:rsidRDefault="00FA28A3" w:rsidP="00F11D76">
            <w:pPr>
              <w:rPr>
                <w:rFonts w:ascii="Arial" w:hAnsi="Arial" w:cs="Arial"/>
                <w:sz w:val="16"/>
                <w:szCs w:val="16"/>
                <w:lang w:val="es-BO"/>
              </w:rPr>
            </w:pPr>
          </w:p>
        </w:tc>
      </w:tr>
      <w:tr w:rsidR="00FA28A3" w:rsidRPr="00653C8D" w14:paraId="162E2C8D"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81625A5"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4AEF3C6" w14:textId="77777777" w:rsidR="00FA28A3" w:rsidRPr="00653C8D" w:rsidRDefault="00FA28A3" w:rsidP="00F11D76">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6CABBAF"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192663B0"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D81757B"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70CB290E"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3028EE66"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67EA2CAA"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3BDEF445" w14:textId="77777777" w:rsidR="00FA28A3" w:rsidRPr="00653C8D" w:rsidRDefault="00FA28A3" w:rsidP="00F11D76">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11B3A627"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091C1A6B" w14:textId="77777777" w:rsidR="00FA28A3" w:rsidRPr="00653C8D" w:rsidRDefault="00FA28A3" w:rsidP="00F11D76">
            <w:pPr>
              <w:rPr>
                <w:rFonts w:ascii="Arial" w:hAnsi="Arial" w:cs="Arial"/>
                <w:sz w:val="16"/>
                <w:szCs w:val="16"/>
                <w:lang w:val="es-BO"/>
              </w:rPr>
            </w:pPr>
          </w:p>
        </w:tc>
      </w:tr>
      <w:tr w:rsidR="00A426CC" w:rsidRPr="00653C8D" w14:paraId="1025E748"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C819CF9" w14:textId="77777777" w:rsidR="00A426CC" w:rsidRPr="00653C8D" w:rsidRDefault="00A426CC"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336FB2C8" w14:textId="77777777" w:rsidR="00A426CC" w:rsidRPr="00653C8D" w:rsidRDefault="00A426CC" w:rsidP="00F11D76">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F2A7095" w14:textId="77777777" w:rsidR="00A426CC" w:rsidRPr="00653C8D" w:rsidRDefault="00A426CC"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A2DDA5E" w14:textId="239CBB01" w:rsidR="00A426CC" w:rsidRPr="00653C8D" w:rsidRDefault="00EA26AD" w:rsidP="00F11D76">
            <w:pPr>
              <w:jc w:val="center"/>
              <w:rPr>
                <w:rFonts w:ascii="Arial" w:hAnsi="Arial" w:cs="Arial"/>
                <w:sz w:val="16"/>
                <w:szCs w:val="16"/>
                <w:lang w:val="es-BO"/>
              </w:rPr>
            </w:pPr>
            <w:r>
              <w:rPr>
                <w:rFonts w:ascii="Arial" w:hAnsi="Arial" w:cs="Arial"/>
                <w:sz w:val="16"/>
                <w:szCs w:val="16"/>
                <w:lang w:val="es-BO"/>
              </w:rPr>
              <w:t>LOPEZ</w:t>
            </w:r>
          </w:p>
        </w:tc>
        <w:tc>
          <w:tcPr>
            <w:tcW w:w="68" w:type="pct"/>
            <w:tcBorders>
              <w:top w:val="nil"/>
              <w:left w:val="single" w:sz="4" w:space="0" w:color="auto"/>
              <w:bottom w:val="nil"/>
              <w:right w:val="single" w:sz="4" w:space="0" w:color="auto"/>
            </w:tcBorders>
            <w:shd w:val="clear" w:color="auto" w:fill="auto"/>
            <w:vAlign w:val="center"/>
          </w:tcPr>
          <w:p w14:paraId="4C1F4AF9" w14:textId="77777777" w:rsidR="00A426CC" w:rsidRPr="00653C8D" w:rsidRDefault="00A426CC"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78C11FD" w14:textId="5FF6FFA7" w:rsidR="00A426CC" w:rsidRPr="00653C8D" w:rsidRDefault="00EA26AD" w:rsidP="00F11D76">
            <w:pPr>
              <w:jc w:val="center"/>
              <w:rPr>
                <w:rFonts w:ascii="Arial" w:hAnsi="Arial" w:cs="Arial"/>
                <w:sz w:val="16"/>
                <w:szCs w:val="16"/>
                <w:lang w:val="es-BO"/>
              </w:rPr>
            </w:pPr>
            <w:r>
              <w:rPr>
                <w:rFonts w:ascii="Arial" w:hAnsi="Arial" w:cs="Arial"/>
                <w:sz w:val="16"/>
                <w:szCs w:val="16"/>
                <w:lang w:val="es-BO"/>
              </w:rPr>
              <w:t>CHURRUARRIN</w:t>
            </w:r>
          </w:p>
        </w:tc>
        <w:tc>
          <w:tcPr>
            <w:tcW w:w="68" w:type="pct"/>
            <w:tcBorders>
              <w:top w:val="nil"/>
              <w:left w:val="single" w:sz="4" w:space="0" w:color="auto"/>
              <w:bottom w:val="nil"/>
              <w:right w:val="single" w:sz="4" w:space="0" w:color="auto"/>
            </w:tcBorders>
            <w:shd w:val="clear" w:color="auto" w:fill="auto"/>
            <w:vAlign w:val="center"/>
          </w:tcPr>
          <w:p w14:paraId="039B0775" w14:textId="77777777" w:rsidR="00A426CC" w:rsidRPr="00653C8D" w:rsidRDefault="00A426CC"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D79C03C" w14:textId="40B60E81" w:rsidR="00A426CC" w:rsidRPr="00653C8D" w:rsidRDefault="00EA26AD" w:rsidP="00F11D76">
            <w:pPr>
              <w:jc w:val="center"/>
              <w:rPr>
                <w:rFonts w:ascii="Arial" w:hAnsi="Arial" w:cs="Arial"/>
                <w:sz w:val="16"/>
                <w:szCs w:val="16"/>
                <w:lang w:val="es-BO"/>
              </w:rPr>
            </w:pPr>
            <w:r>
              <w:rPr>
                <w:rFonts w:ascii="Arial" w:hAnsi="Arial" w:cs="Arial"/>
                <w:sz w:val="16"/>
                <w:szCs w:val="16"/>
                <w:lang w:val="es-BO"/>
              </w:rPr>
              <w:t>MARIA DE LOS ANGELES</w:t>
            </w:r>
          </w:p>
        </w:tc>
        <w:tc>
          <w:tcPr>
            <w:tcW w:w="77" w:type="pct"/>
            <w:tcBorders>
              <w:top w:val="nil"/>
              <w:left w:val="single" w:sz="4" w:space="0" w:color="auto"/>
              <w:bottom w:val="nil"/>
              <w:right w:val="single" w:sz="4" w:space="0" w:color="auto"/>
            </w:tcBorders>
            <w:shd w:val="clear" w:color="auto" w:fill="auto"/>
            <w:vAlign w:val="center"/>
          </w:tcPr>
          <w:p w14:paraId="72D0A87E" w14:textId="77777777" w:rsidR="00A426CC" w:rsidRPr="00653C8D" w:rsidRDefault="00A426CC" w:rsidP="00F11D76">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9DCDCCA" w14:textId="003DF950" w:rsidR="00A426CC" w:rsidRPr="00653C8D" w:rsidRDefault="00EA26AD" w:rsidP="00EA26AD">
            <w:pPr>
              <w:jc w:val="center"/>
              <w:rPr>
                <w:rFonts w:ascii="Arial" w:hAnsi="Arial" w:cs="Arial"/>
                <w:sz w:val="16"/>
                <w:szCs w:val="16"/>
                <w:lang w:val="es-BO"/>
              </w:rPr>
            </w:pPr>
            <w:r>
              <w:rPr>
                <w:rFonts w:ascii="Arial" w:hAnsi="Arial" w:cs="Arial"/>
                <w:sz w:val="16"/>
                <w:szCs w:val="16"/>
                <w:lang w:val="es-BO"/>
              </w:rPr>
              <w:t>PROFESIONAL</w:t>
            </w:r>
            <w:r w:rsidR="005F6841">
              <w:rPr>
                <w:rFonts w:ascii="Arial" w:hAnsi="Arial" w:cs="Arial"/>
                <w:sz w:val="16"/>
                <w:szCs w:val="16"/>
                <w:lang w:val="es-BO"/>
              </w:rPr>
              <w:t xml:space="preserve"> EN </w:t>
            </w:r>
            <w:r>
              <w:rPr>
                <w:rFonts w:ascii="Arial" w:hAnsi="Arial" w:cs="Arial"/>
                <w:sz w:val="16"/>
                <w:szCs w:val="16"/>
                <w:lang w:val="es-BO"/>
              </w:rPr>
              <w:t xml:space="preserve">NUEVOS </w:t>
            </w:r>
            <w:r w:rsidR="005F6841">
              <w:rPr>
                <w:rFonts w:ascii="Arial" w:hAnsi="Arial" w:cs="Arial"/>
                <w:sz w:val="16"/>
                <w:szCs w:val="16"/>
                <w:lang w:val="es-BO"/>
              </w:rPr>
              <w:t>DISEÑO</w:t>
            </w:r>
            <w:r>
              <w:rPr>
                <w:rFonts w:ascii="Arial" w:hAnsi="Arial" w:cs="Arial"/>
                <w:sz w:val="16"/>
                <w:szCs w:val="16"/>
                <w:lang w:val="es-BO"/>
              </w:rPr>
              <w:t>S</w:t>
            </w:r>
          </w:p>
        </w:tc>
        <w:tc>
          <w:tcPr>
            <w:tcW w:w="80" w:type="pct"/>
            <w:tcBorders>
              <w:top w:val="nil"/>
              <w:left w:val="single" w:sz="4" w:space="0" w:color="auto"/>
              <w:bottom w:val="nil"/>
              <w:right w:val="single" w:sz="4" w:space="0" w:color="auto"/>
            </w:tcBorders>
            <w:shd w:val="clear" w:color="auto" w:fill="auto"/>
            <w:vAlign w:val="center"/>
          </w:tcPr>
          <w:p w14:paraId="390F0454" w14:textId="77777777" w:rsidR="00A426CC" w:rsidRPr="00653C8D" w:rsidRDefault="00A426CC" w:rsidP="00F11D76">
            <w:pPr>
              <w:rPr>
                <w:rFonts w:ascii="Arial" w:hAnsi="Arial" w:cs="Arial"/>
                <w:sz w:val="16"/>
                <w:szCs w:val="16"/>
                <w:lang w:val="es-BO"/>
              </w:rPr>
            </w:pPr>
          </w:p>
        </w:tc>
      </w:tr>
      <w:tr w:rsidR="00FA28A3" w:rsidRPr="00653C8D" w14:paraId="275E830D" w14:textId="77777777" w:rsidTr="00C52AFF">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531BB860" w14:textId="77777777" w:rsidR="00FA28A3" w:rsidRPr="00653C8D" w:rsidRDefault="00FA28A3" w:rsidP="00F11D76">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697D2678"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F11D76">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F11D76">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F11D76">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F11D76">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F11D76">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F11D76">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1"/>
        <w:gridCol w:w="121"/>
        <w:gridCol w:w="120"/>
        <w:gridCol w:w="324"/>
        <w:gridCol w:w="120"/>
        <w:gridCol w:w="348"/>
        <w:gridCol w:w="120"/>
        <w:gridCol w:w="470"/>
        <w:gridCol w:w="120"/>
        <w:gridCol w:w="120"/>
        <w:gridCol w:w="372"/>
        <w:gridCol w:w="184"/>
        <w:gridCol w:w="381"/>
        <w:gridCol w:w="120"/>
        <w:gridCol w:w="120"/>
        <w:gridCol w:w="205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A426CC">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A426CC">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6EA9AFF" w:rsidR="00AE691F" w:rsidRPr="00E169D4" w:rsidRDefault="00AE691F" w:rsidP="005F1D13">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nil"/>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bottom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A426C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545280D7" w:rsidR="00632123" w:rsidRPr="00E169D4" w:rsidRDefault="005F1D13"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EA26AD">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0215DFC1" w:rsidR="00632123" w:rsidRPr="00E169D4" w:rsidRDefault="00A426CC"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EA26AD">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419F6A0A" w:rsidR="00632123" w:rsidRPr="00E169D4" w:rsidRDefault="00A426CC" w:rsidP="009F0A1A">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6"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top w:val="nil"/>
              <w:left w:val="nil"/>
              <w:bottom w:val="nil"/>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AE691F" w:rsidRPr="00E169D4" w14:paraId="541A8718" w14:textId="77777777" w:rsidTr="00A426CC">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AE691F" w:rsidRPr="0063220E" w14:paraId="5B53A678"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4C4AD552" w:rsidR="00AE691F" w:rsidRPr="00E169D4" w:rsidRDefault="005F1D13"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EA26AD">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41B9CC4C" w:rsidR="00AE691F" w:rsidRPr="00E169D4" w:rsidRDefault="00EA26AD" w:rsidP="00EA26AD">
            <w:pPr>
              <w:adjustRightInd w:val="0"/>
              <w:snapToGrid w:val="0"/>
              <w:jc w:val="center"/>
              <w:rPr>
                <w:rFonts w:ascii="Arial" w:hAnsi="Arial" w:cs="Arial"/>
                <w:sz w:val="16"/>
                <w:szCs w:val="16"/>
                <w:lang w:val="es-BO"/>
              </w:rPr>
            </w:pPr>
            <w:r>
              <w:rPr>
                <w:rFonts w:ascii="Arial" w:hAnsi="Arial" w:cs="Arial"/>
                <w:sz w:val="16"/>
                <w:szCs w:val="16"/>
                <w:lang w:val="es-BO"/>
              </w:rPr>
              <w:t>0</w:t>
            </w:r>
            <w:r w:rsidR="00A426CC">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03A3030B" w:rsidR="00AE691F" w:rsidRPr="00E169D4" w:rsidRDefault="00A426CC" w:rsidP="00EA26AD">
            <w:pPr>
              <w:adjustRightInd w:val="0"/>
              <w:snapToGrid w:val="0"/>
              <w:jc w:val="center"/>
              <w:rPr>
                <w:rFonts w:ascii="Arial" w:hAnsi="Arial" w:cs="Arial"/>
                <w:sz w:val="16"/>
                <w:szCs w:val="16"/>
                <w:lang w:val="es-BO"/>
              </w:rPr>
            </w:pPr>
            <w:r>
              <w:rPr>
                <w:rFonts w:ascii="Arial" w:hAnsi="Arial" w:cs="Arial"/>
                <w:sz w:val="16"/>
                <w:szCs w:val="16"/>
                <w:lang w:val="es-BO"/>
              </w:rPr>
              <w:t>202</w:t>
            </w:r>
            <w:r w:rsidR="00EA26AD">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115D09" w14:textId="28271D92" w:rsidR="00AE691F" w:rsidRDefault="00EA26AD" w:rsidP="009F0A1A">
            <w:pPr>
              <w:adjustRightInd w:val="0"/>
              <w:snapToGrid w:val="0"/>
              <w:jc w:val="center"/>
              <w:rPr>
                <w:rFonts w:ascii="Arial" w:hAnsi="Arial" w:cs="Arial"/>
                <w:sz w:val="16"/>
                <w:szCs w:val="16"/>
                <w:lang w:val="es-BO"/>
              </w:rPr>
            </w:pPr>
            <w:r>
              <w:rPr>
                <w:rFonts w:ascii="Arial" w:hAnsi="Arial" w:cs="Arial"/>
                <w:sz w:val="16"/>
                <w:szCs w:val="16"/>
                <w:lang w:val="es-BO"/>
              </w:rPr>
              <w:t>11</w:t>
            </w:r>
          </w:p>
          <w:p w14:paraId="572ACC27" w14:textId="77777777" w:rsidR="00A426CC" w:rsidRDefault="00A426CC" w:rsidP="009F0A1A">
            <w:pPr>
              <w:adjustRightInd w:val="0"/>
              <w:snapToGrid w:val="0"/>
              <w:jc w:val="center"/>
              <w:rPr>
                <w:rFonts w:ascii="Arial" w:hAnsi="Arial" w:cs="Arial"/>
                <w:sz w:val="16"/>
                <w:szCs w:val="16"/>
                <w:lang w:val="es-BO"/>
              </w:rPr>
            </w:pPr>
          </w:p>
          <w:p w14:paraId="1FE6E29D" w14:textId="77777777" w:rsidR="00A426CC" w:rsidRDefault="00A426CC" w:rsidP="009F0A1A">
            <w:pPr>
              <w:adjustRightInd w:val="0"/>
              <w:snapToGrid w:val="0"/>
              <w:jc w:val="center"/>
              <w:rPr>
                <w:rFonts w:ascii="Arial" w:hAnsi="Arial" w:cs="Arial"/>
                <w:sz w:val="16"/>
                <w:szCs w:val="16"/>
                <w:lang w:val="es-BO"/>
              </w:rPr>
            </w:pPr>
          </w:p>
          <w:p w14:paraId="779070D5" w14:textId="77777777" w:rsidR="00A426CC" w:rsidRDefault="00A426CC" w:rsidP="009F0A1A">
            <w:pPr>
              <w:adjustRightInd w:val="0"/>
              <w:snapToGrid w:val="0"/>
              <w:jc w:val="center"/>
              <w:rPr>
                <w:rFonts w:ascii="Arial" w:hAnsi="Arial" w:cs="Arial"/>
                <w:sz w:val="16"/>
                <w:szCs w:val="16"/>
                <w:lang w:val="es-BO"/>
              </w:rPr>
            </w:pPr>
          </w:p>
          <w:p w14:paraId="7B458660" w14:textId="77777777" w:rsidR="00A426CC" w:rsidRDefault="00A426CC" w:rsidP="009F0A1A">
            <w:pPr>
              <w:adjustRightInd w:val="0"/>
              <w:snapToGrid w:val="0"/>
              <w:jc w:val="center"/>
              <w:rPr>
                <w:rFonts w:ascii="Arial" w:hAnsi="Arial" w:cs="Arial"/>
                <w:sz w:val="16"/>
                <w:szCs w:val="16"/>
                <w:lang w:val="es-BO"/>
              </w:rPr>
            </w:pPr>
          </w:p>
          <w:p w14:paraId="3540F967" w14:textId="77777777" w:rsidR="00A426CC" w:rsidRDefault="00A426CC" w:rsidP="009F0A1A">
            <w:pPr>
              <w:adjustRightInd w:val="0"/>
              <w:snapToGrid w:val="0"/>
              <w:jc w:val="center"/>
              <w:rPr>
                <w:rFonts w:ascii="Arial" w:hAnsi="Arial" w:cs="Arial"/>
                <w:sz w:val="16"/>
                <w:szCs w:val="16"/>
                <w:lang w:val="es-BO"/>
              </w:rPr>
            </w:pPr>
          </w:p>
          <w:p w14:paraId="5B8BB65A" w14:textId="23093FA7" w:rsidR="00A426CC" w:rsidRPr="00E169D4" w:rsidRDefault="00A426CC" w:rsidP="00EA26AD">
            <w:pPr>
              <w:adjustRightInd w:val="0"/>
              <w:snapToGrid w:val="0"/>
              <w:jc w:val="center"/>
              <w:rPr>
                <w:rFonts w:ascii="Arial" w:hAnsi="Arial" w:cs="Arial"/>
                <w:sz w:val="16"/>
                <w:szCs w:val="16"/>
                <w:lang w:val="es-BO"/>
              </w:rPr>
            </w:pPr>
            <w:r>
              <w:rPr>
                <w:rFonts w:ascii="Arial" w:hAnsi="Arial" w:cs="Arial"/>
                <w:sz w:val="16"/>
                <w:szCs w:val="16"/>
                <w:lang w:val="es-BO"/>
              </w:rPr>
              <w:t>1</w:t>
            </w:r>
            <w:r w:rsidR="00EA26AD">
              <w:rPr>
                <w:rFonts w:ascii="Arial" w:hAnsi="Arial" w:cs="Arial"/>
                <w:sz w:val="16"/>
                <w:szCs w:val="16"/>
                <w:lang w:val="es-BO"/>
              </w:rPr>
              <w:t>2</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5599ACF" w14:textId="6B2503B6" w:rsidR="00AE691F" w:rsidRDefault="00EA26AD" w:rsidP="009F0A1A">
            <w:pPr>
              <w:adjustRightInd w:val="0"/>
              <w:snapToGrid w:val="0"/>
              <w:jc w:val="center"/>
              <w:rPr>
                <w:rFonts w:ascii="Arial" w:hAnsi="Arial" w:cs="Arial"/>
                <w:sz w:val="16"/>
                <w:szCs w:val="16"/>
                <w:lang w:val="es-BO"/>
              </w:rPr>
            </w:pPr>
            <w:r>
              <w:rPr>
                <w:rFonts w:ascii="Arial" w:hAnsi="Arial" w:cs="Arial"/>
                <w:sz w:val="16"/>
                <w:szCs w:val="16"/>
                <w:lang w:val="es-BO"/>
              </w:rPr>
              <w:t>3</w:t>
            </w:r>
            <w:r w:rsidR="00A426CC">
              <w:rPr>
                <w:rFonts w:ascii="Arial" w:hAnsi="Arial" w:cs="Arial"/>
                <w:sz w:val="16"/>
                <w:szCs w:val="16"/>
                <w:lang w:val="es-BO"/>
              </w:rPr>
              <w:t>0</w:t>
            </w:r>
          </w:p>
          <w:p w14:paraId="2994C3A1" w14:textId="77777777" w:rsidR="00A426CC" w:rsidRDefault="00A426CC" w:rsidP="009F0A1A">
            <w:pPr>
              <w:adjustRightInd w:val="0"/>
              <w:snapToGrid w:val="0"/>
              <w:jc w:val="center"/>
              <w:rPr>
                <w:rFonts w:ascii="Arial" w:hAnsi="Arial" w:cs="Arial"/>
                <w:sz w:val="16"/>
                <w:szCs w:val="16"/>
                <w:lang w:val="es-BO"/>
              </w:rPr>
            </w:pPr>
          </w:p>
          <w:p w14:paraId="4B21B574" w14:textId="77777777" w:rsidR="00A426CC" w:rsidRDefault="00A426CC" w:rsidP="009F0A1A">
            <w:pPr>
              <w:adjustRightInd w:val="0"/>
              <w:snapToGrid w:val="0"/>
              <w:jc w:val="center"/>
              <w:rPr>
                <w:rFonts w:ascii="Arial" w:hAnsi="Arial" w:cs="Arial"/>
                <w:sz w:val="16"/>
                <w:szCs w:val="16"/>
                <w:lang w:val="es-BO"/>
              </w:rPr>
            </w:pPr>
          </w:p>
          <w:p w14:paraId="673B054B" w14:textId="77777777" w:rsidR="00A426CC" w:rsidRDefault="00A426CC" w:rsidP="009F0A1A">
            <w:pPr>
              <w:adjustRightInd w:val="0"/>
              <w:snapToGrid w:val="0"/>
              <w:jc w:val="center"/>
              <w:rPr>
                <w:rFonts w:ascii="Arial" w:hAnsi="Arial" w:cs="Arial"/>
                <w:sz w:val="16"/>
                <w:szCs w:val="16"/>
                <w:lang w:val="es-BO"/>
              </w:rPr>
            </w:pPr>
          </w:p>
          <w:p w14:paraId="5E470C80" w14:textId="77777777" w:rsidR="00A426CC" w:rsidRDefault="00A426CC" w:rsidP="009F0A1A">
            <w:pPr>
              <w:adjustRightInd w:val="0"/>
              <w:snapToGrid w:val="0"/>
              <w:jc w:val="center"/>
              <w:rPr>
                <w:rFonts w:ascii="Arial" w:hAnsi="Arial" w:cs="Arial"/>
                <w:sz w:val="16"/>
                <w:szCs w:val="16"/>
                <w:lang w:val="es-BO"/>
              </w:rPr>
            </w:pPr>
          </w:p>
          <w:p w14:paraId="66B766CF" w14:textId="77777777" w:rsidR="00A426CC" w:rsidRDefault="00A426CC" w:rsidP="009F0A1A">
            <w:pPr>
              <w:adjustRightInd w:val="0"/>
              <w:snapToGrid w:val="0"/>
              <w:jc w:val="center"/>
              <w:rPr>
                <w:rFonts w:ascii="Arial" w:hAnsi="Arial" w:cs="Arial"/>
                <w:sz w:val="16"/>
                <w:szCs w:val="16"/>
                <w:lang w:val="es-BO"/>
              </w:rPr>
            </w:pPr>
          </w:p>
          <w:p w14:paraId="2D77F294" w14:textId="20068B56" w:rsidR="00A426CC" w:rsidRPr="00E169D4" w:rsidRDefault="00EA26AD"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A426CC">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197326" w14:textId="77777777" w:rsidR="00A426CC" w:rsidRPr="00396264" w:rsidRDefault="00A426CC" w:rsidP="00A426CC">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PRESENTACIÓN DE PROPUESTAS:</w:t>
            </w:r>
          </w:p>
          <w:p w14:paraId="3863363F" w14:textId="77777777" w:rsidR="00A426CC" w:rsidRDefault="00A426CC" w:rsidP="00A426CC">
            <w:pPr>
              <w:adjustRightInd w:val="0"/>
              <w:snapToGrid w:val="0"/>
              <w:jc w:val="both"/>
              <w:rPr>
                <w:rFonts w:ascii="Arial" w:hAnsi="Arial" w:cs="Arial"/>
                <w:i/>
                <w:sz w:val="12"/>
                <w:szCs w:val="12"/>
              </w:rPr>
            </w:pPr>
            <w:r w:rsidRPr="00396264">
              <w:rPr>
                <w:rFonts w:ascii="Arial" w:hAnsi="Arial" w:cs="Arial"/>
                <w:i/>
                <w:sz w:val="12"/>
                <w:szCs w:val="12"/>
              </w:rPr>
              <w:t>Se recepcionará en la Calle Conchitas Nro. 414 entre Av. 20 de Octubre y Heroes del Acre, frente al Colegio Bolivar, Planta Baja.</w:t>
            </w:r>
          </w:p>
          <w:p w14:paraId="1BB3DDDF" w14:textId="77777777" w:rsidR="00A426CC" w:rsidRPr="00396264" w:rsidRDefault="00A426CC" w:rsidP="00A426CC">
            <w:pPr>
              <w:adjustRightInd w:val="0"/>
              <w:snapToGrid w:val="0"/>
              <w:jc w:val="both"/>
              <w:rPr>
                <w:rFonts w:ascii="Arial" w:hAnsi="Arial" w:cs="Arial"/>
                <w:i/>
                <w:sz w:val="12"/>
                <w:szCs w:val="12"/>
              </w:rPr>
            </w:pPr>
          </w:p>
          <w:p w14:paraId="5124E6A1" w14:textId="77777777" w:rsidR="00A426CC" w:rsidRPr="00396264" w:rsidRDefault="00A426CC" w:rsidP="00A426CC">
            <w:pPr>
              <w:adjustRightInd w:val="0"/>
              <w:snapToGrid w:val="0"/>
              <w:jc w:val="both"/>
              <w:rPr>
                <w:rFonts w:ascii="Arial" w:hAnsi="Arial" w:cs="Arial"/>
                <w:i/>
                <w:sz w:val="12"/>
                <w:szCs w:val="12"/>
              </w:rPr>
            </w:pPr>
          </w:p>
          <w:p w14:paraId="0FB07CDE" w14:textId="77777777" w:rsidR="00A426CC" w:rsidRPr="00396264" w:rsidRDefault="00A426CC" w:rsidP="00A426CC">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APERTURA DE PROPUESTAS:</w:t>
            </w:r>
          </w:p>
          <w:p w14:paraId="00B303FA" w14:textId="77777777" w:rsidR="00A426CC" w:rsidRDefault="00A426CC" w:rsidP="00A426CC">
            <w:pPr>
              <w:adjustRightInd w:val="0"/>
              <w:snapToGrid w:val="0"/>
              <w:jc w:val="both"/>
              <w:rPr>
                <w:rFonts w:ascii="Arial" w:hAnsi="Arial" w:cs="Arial"/>
                <w:i/>
                <w:sz w:val="12"/>
                <w:szCs w:val="12"/>
              </w:rPr>
            </w:pPr>
            <w:r w:rsidRPr="00396264">
              <w:rPr>
                <w:rFonts w:ascii="Arial" w:hAnsi="Arial" w:cs="Arial"/>
                <w:i/>
                <w:sz w:val="12"/>
                <w:szCs w:val="12"/>
              </w:rPr>
              <w:t>Se realizará en instalaciones de la Agencia Estatal de Vivienda ubicada en la Calle Conchitas Nro. 414 entre Av. 20 de Octubre y Heroes del Acre, frente al Colegio Bolivar, Planta Baja</w:t>
            </w:r>
            <w:r>
              <w:rPr>
                <w:rFonts w:ascii="Arial" w:hAnsi="Arial" w:cs="Arial"/>
                <w:i/>
                <w:sz w:val="12"/>
                <w:szCs w:val="12"/>
              </w:rPr>
              <w:t xml:space="preserve"> y por medio del enlace:</w:t>
            </w:r>
          </w:p>
          <w:p w14:paraId="020C3C8C" w14:textId="4337C969" w:rsidR="00AE691F" w:rsidRPr="0063220E" w:rsidRDefault="00A426CC" w:rsidP="005F1D13">
            <w:pPr>
              <w:adjustRightInd w:val="0"/>
              <w:snapToGrid w:val="0"/>
              <w:rPr>
                <w:rFonts w:ascii="Arial" w:hAnsi="Arial" w:cs="Arial"/>
                <w:sz w:val="16"/>
                <w:szCs w:val="16"/>
              </w:rPr>
            </w:pPr>
            <w:r w:rsidRPr="0063220E">
              <w:rPr>
                <w:rFonts w:ascii="Arial" w:hAnsi="Arial" w:cs="Arial"/>
                <w:b/>
                <w:bCs/>
                <w:i/>
                <w:sz w:val="12"/>
                <w:szCs w:val="12"/>
              </w:rPr>
              <w:t>https://</w:t>
            </w:r>
            <w:r w:rsidR="00EA26AD" w:rsidRPr="00EA26AD">
              <w:rPr>
                <w:rFonts w:ascii="Arial" w:hAnsi="Arial" w:cs="Arial"/>
                <w:b/>
                <w:bCs/>
                <w:i/>
                <w:sz w:val="12"/>
                <w:szCs w:val="12"/>
              </w:rPr>
              <w:t>meet.google.com/sqw-kufn-coj</w:t>
            </w:r>
          </w:p>
        </w:tc>
        <w:tc>
          <w:tcPr>
            <w:tcW w:w="65" w:type="pct"/>
            <w:vMerge/>
            <w:tcBorders>
              <w:left w:val="single" w:sz="4" w:space="0" w:color="auto"/>
            </w:tcBorders>
            <w:shd w:val="clear" w:color="auto" w:fill="auto"/>
            <w:vAlign w:val="center"/>
          </w:tcPr>
          <w:p w14:paraId="2A7B680E" w14:textId="77777777" w:rsidR="00AE691F" w:rsidRPr="0063220E" w:rsidRDefault="00AE691F" w:rsidP="009F0A1A">
            <w:pPr>
              <w:adjustRightInd w:val="0"/>
              <w:snapToGrid w:val="0"/>
              <w:rPr>
                <w:rFonts w:ascii="Arial" w:hAnsi="Arial" w:cs="Arial"/>
                <w:sz w:val="16"/>
                <w:szCs w:val="16"/>
              </w:rPr>
            </w:pPr>
          </w:p>
        </w:tc>
      </w:tr>
      <w:tr w:rsidR="00AE691F" w:rsidRPr="0063220E" w14:paraId="6E098ADD"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63220E" w:rsidRDefault="00AE691F" w:rsidP="009F0A1A">
            <w:pPr>
              <w:adjustRightInd w:val="0"/>
              <w:snapToGrid w:val="0"/>
              <w:jc w:val="center"/>
              <w:rPr>
                <w:rFonts w:ascii="Arial" w:hAnsi="Arial" w:cs="Arial"/>
                <w:sz w:val="14"/>
                <w:szCs w:val="14"/>
              </w:rPr>
            </w:pPr>
          </w:p>
        </w:tc>
        <w:tc>
          <w:tcPr>
            <w:tcW w:w="1765" w:type="pct"/>
            <w:tcBorders>
              <w:top w:val="nil"/>
              <w:left w:val="single" w:sz="12" w:space="0" w:color="auto"/>
              <w:bottom w:val="nil"/>
              <w:right w:val="nil"/>
            </w:tcBorders>
            <w:shd w:val="clear" w:color="auto" w:fill="auto"/>
            <w:vAlign w:val="bottom"/>
          </w:tcPr>
          <w:p w14:paraId="5DC1D61A" w14:textId="77777777" w:rsidR="00AE691F" w:rsidRPr="0063220E" w:rsidRDefault="00AE691F" w:rsidP="009F0A1A">
            <w:pPr>
              <w:adjustRightInd w:val="0"/>
              <w:snapToGrid w:val="0"/>
              <w:ind w:left="113" w:right="113"/>
              <w:jc w:val="both"/>
              <w:rPr>
                <w:rFonts w:ascii="Arial" w:hAnsi="Arial" w:cs="Arial"/>
                <w:sz w:val="4"/>
                <w:szCs w:val="4"/>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63220E" w:rsidRDefault="00AE691F" w:rsidP="009F0A1A">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63220E" w:rsidRDefault="00AE691F" w:rsidP="009F0A1A">
            <w:pPr>
              <w:adjustRightInd w:val="0"/>
              <w:snapToGrid w:val="0"/>
              <w:jc w:val="center"/>
              <w:rPr>
                <w:rFonts w:ascii="Arial" w:hAnsi="Arial" w:cs="Arial"/>
                <w:sz w:val="4"/>
                <w:szCs w:val="4"/>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63220E" w:rsidRDefault="00AE691F" w:rsidP="009F0A1A">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9860B5F" w14:textId="77777777" w:rsidR="00AE691F" w:rsidRPr="0063220E" w:rsidRDefault="00AE691F" w:rsidP="009F0A1A">
            <w:pPr>
              <w:adjustRightInd w:val="0"/>
              <w:snapToGrid w:val="0"/>
              <w:jc w:val="center"/>
              <w:rPr>
                <w:rFonts w:ascii="Arial" w:hAnsi="Arial" w:cs="Arial"/>
                <w:sz w:val="4"/>
                <w:szCs w:val="4"/>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63220E" w:rsidRDefault="00AE691F" w:rsidP="009F0A1A">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ED7EC44" w14:textId="77777777" w:rsidR="00AE691F" w:rsidRPr="0063220E" w:rsidRDefault="00AE691F" w:rsidP="009F0A1A">
            <w:pPr>
              <w:adjustRightInd w:val="0"/>
              <w:snapToGrid w:val="0"/>
              <w:jc w:val="center"/>
              <w:rPr>
                <w:rFonts w:ascii="Arial" w:hAnsi="Arial" w:cs="Arial"/>
                <w:sz w:val="4"/>
                <w:szCs w:val="4"/>
              </w:rPr>
            </w:pPr>
          </w:p>
        </w:tc>
        <w:tc>
          <w:tcPr>
            <w:tcW w:w="226" w:type="pct"/>
            <w:tcBorders>
              <w:top w:val="single" w:sz="4" w:space="0" w:color="auto"/>
              <w:left w:val="nil"/>
              <w:bottom w:val="nil"/>
              <w:right w:val="nil"/>
            </w:tcBorders>
            <w:shd w:val="clear" w:color="auto" w:fill="auto"/>
            <w:vAlign w:val="center"/>
          </w:tcPr>
          <w:p w14:paraId="7C8FAFE9" w14:textId="77777777" w:rsidR="00AE691F" w:rsidRPr="0063220E" w:rsidRDefault="00AE691F" w:rsidP="009F0A1A">
            <w:pPr>
              <w:adjustRightInd w:val="0"/>
              <w:snapToGrid w:val="0"/>
              <w:jc w:val="center"/>
              <w:rPr>
                <w:rFonts w:ascii="Arial" w:hAnsi="Arial" w:cs="Arial"/>
                <w:sz w:val="4"/>
                <w:szCs w:val="4"/>
              </w:rPr>
            </w:pPr>
          </w:p>
        </w:tc>
        <w:tc>
          <w:tcPr>
            <w:tcW w:w="66" w:type="pct"/>
            <w:tcBorders>
              <w:top w:val="nil"/>
              <w:left w:val="nil"/>
              <w:bottom w:val="nil"/>
              <w:right w:val="single" w:sz="12" w:space="0" w:color="auto"/>
            </w:tcBorders>
            <w:shd w:val="clear" w:color="auto" w:fill="auto"/>
            <w:vAlign w:val="center"/>
          </w:tcPr>
          <w:p w14:paraId="2F5C7B3A" w14:textId="77777777" w:rsidR="00AE691F" w:rsidRPr="0063220E" w:rsidRDefault="00AE691F" w:rsidP="009F0A1A">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09F02409" w14:textId="77777777" w:rsidR="00AE691F" w:rsidRPr="0063220E" w:rsidRDefault="00AE691F" w:rsidP="009F0A1A">
            <w:pPr>
              <w:adjustRightInd w:val="0"/>
              <w:snapToGrid w:val="0"/>
              <w:jc w:val="center"/>
              <w:rPr>
                <w:rFonts w:ascii="Arial" w:hAnsi="Arial" w:cs="Arial"/>
                <w:sz w:val="4"/>
                <w:szCs w:val="4"/>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63220E" w:rsidRDefault="00AE691F" w:rsidP="009F0A1A">
            <w:pPr>
              <w:adjustRightInd w:val="0"/>
              <w:snapToGrid w:val="0"/>
              <w:jc w:val="center"/>
              <w:rPr>
                <w:rFonts w:ascii="Arial" w:hAnsi="Arial" w:cs="Arial"/>
                <w:sz w:val="4"/>
                <w:szCs w:val="4"/>
              </w:rPr>
            </w:pPr>
          </w:p>
        </w:tc>
        <w:tc>
          <w:tcPr>
            <w:tcW w:w="104" w:type="pct"/>
            <w:tcBorders>
              <w:top w:val="nil"/>
              <w:left w:val="nil"/>
              <w:bottom w:val="nil"/>
              <w:right w:val="nil"/>
            </w:tcBorders>
            <w:shd w:val="clear" w:color="auto" w:fill="auto"/>
            <w:vAlign w:val="center"/>
          </w:tcPr>
          <w:p w14:paraId="77B941BD" w14:textId="77777777" w:rsidR="00AE691F" w:rsidRPr="0063220E" w:rsidRDefault="00AE691F" w:rsidP="009F0A1A">
            <w:pPr>
              <w:adjustRightInd w:val="0"/>
              <w:snapToGrid w:val="0"/>
              <w:jc w:val="center"/>
              <w:rPr>
                <w:rFonts w:ascii="Arial" w:hAnsi="Arial" w:cs="Arial"/>
                <w:sz w:val="4"/>
                <w:szCs w:val="4"/>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63220E" w:rsidRDefault="00AE691F" w:rsidP="009F0A1A">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63220E" w:rsidRDefault="00AE691F" w:rsidP="009F0A1A">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63220E" w:rsidRDefault="00AE691F" w:rsidP="009F0A1A">
            <w:pPr>
              <w:adjustRightInd w:val="0"/>
              <w:snapToGrid w:val="0"/>
              <w:jc w:val="center"/>
              <w:rPr>
                <w:rFonts w:ascii="Arial" w:hAnsi="Arial" w:cs="Arial"/>
                <w:sz w:val="4"/>
                <w:szCs w:val="4"/>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63220E" w:rsidRDefault="00AE691F" w:rsidP="009F0A1A">
            <w:pPr>
              <w:adjustRightInd w:val="0"/>
              <w:snapToGrid w:val="0"/>
              <w:jc w:val="center"/>
              <w:rPr>
                <w:rFonts w:ascii="Arial" w:hAnsi="Arial" w:cs="Arial"/>
                <w:sz w:val="4"/>
                <w:szCs w:val="4"/>
              </w:rPr>
            </w:pPr>
          </w:p>
        </w:tc>
        <w:tc>
          <w:tcPr>
            <w:tcW w:w="65" w:type="pct"/>
            <w:vMerge/>
            <w:tcBorders>
              <w:left w:val="nil"/>
            </w:tcBorders>
            <w:shd w:val="clear" w:color="auto" w:fill="auto"/>
            <w:vAlign w:val="center"/>
          </w:tcPr>
          <w:p w14:paraId="7422970C" w14:textId="77777777" w:rsidR="00AE691F" w:rsidRPr="0063220E" w:rsidRDefault="00AE691F" w:rsidP="009F0A1A">
            <w:pPr>
              <w:adjustRightInd w:val="0"/>
              <w:snapToGrid w:val="0"/>
              <w:rPr>
                <w:rFonts w:ascii="Arial" w:hAnsi="Arial" w:cs="Arial"/>
                <w:sz w:val="4"/>
                <w:szCs w:val="4"/>
              </w:rPr>
            </w:pPr>
          </w:p>
        </w:tc>
      </w:tr>
      <w:tr w:rsidR="00AE691F" w:rsidRPr="00E169D4" w14:paraId="2B1B4FDE"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25A2248F" w:rsidR="00AE691F" w:rsidRPr="00E169D4" w:rsidRDefault="00EA26AD" w:rsidP="009F0A1A">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3CA13046" w:rsidR="00AE691F" w:rsidRPr="00E169D4" w:rsidRDefault="00EA26AD" w:rsidP="005F1D13">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554C4A4C" w:rsidR="00AE691F" w:rsidRPr="00E169D4" w:rsidRDefault="0025464F" w:rsidP="00EA26AD">
            <w:pPr>
              <w:adjustRightInd w:val="0"/>
              <w:snapToGrid w:val="0"/>
              <w:jc w:val="center"/>
              <w:rPr>
                <w:rFonts w:ascii="Arial" w:hAnsi="Arial" w:cs="Arial"/>
                <w:sz w:val="16"/>
                <w:szCs w:val="16"/>
                <w:lang w:val="es-BO"/>
              </w:rPr>
            </w:pPr>
            <w:r>
              <w:rPr>
                <w:rFonts w:ascii="Arial" w:hAnsi="Arial" w:cs="Arial"/>
                <w:sz w:val="16"/>
                <w:szCs w:val="16"/>
                <w:lang w:val="es-BO"/>
              </w:rPr>
              <w:t>202</w:t>
            </w:r>
            <w:r w:rsidR="00EA26AD">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A426CC">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A426CC">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7185DA" w14:textId="0E59E6C1" w:rsidR="00AE691F" w:rsidRPr="00E169D4" w:rsidRDefault="005F1D13"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EA26AD">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6854C5" w14:textId="5915C326" w:rsidR="00AE691F" w:rsidRPr="00E169D4" w:rsidRDefault="00EA26AD" w:rsidP="005C2717">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221126" w14:textId="33AAAD6E" w:rsidR="00AE691F" w:rsidRPr="00E169D4" w:rsidRDefault="0025464F" w:rsidP="00EA26AD">
            <w:pPr>
              <w:adjustRightInd w:val="0"/>
              <w:snapToGrid w:val="0"/>
              <w:jc w:val="center"/>
              <w:rPr>
                <w:rFonts w:ascii="Arial" w:hAnsi="Arial" w:cs="Arial"/>
                <w:sz w:val="16"/>
                <w:szCs w:val="16"/>
                <w:lang w:val="es-BO"/>
              </w:rPr>
            </w:pPr>
            <w:r>
              <w:rPr>
                <w:rFonts w:ascii="Arial" w:hAnsi="Arial" w:cs="Arial"/>
                <w:sz w:val="16"/>
                <w:szCs w:val="16"/>
                <w:lang w:val="es-BO"/>
              </w:rPr>
              <w:t>202</w:t>
            </w:r>
            <w:r w:rsidR="00EA26AD">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A426CC">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7499A6BD" w:rsidR="00AE691F" w:rsidRPr="00E169D4" w:rsidRDefault="005F1D13" w:rsidP="005F1D13">
            <w:pPr>
              <w:adjustRightInd w:val="0"/>
              <w:snapToGrid w:val="0"/>
              <w:jc w:val="center"/>
              <w:rPr>
                <w:rFonts w:ascii="Arial" w:hAnsi="Arial" w:cs="Arial"/>
                <w:sz w:val="16"/>
                <w:szCs w:val="16"/>
                <w:lang w:val="es-BO"/>
              </w:rPr>
            </w:pPr>
            <w:r>
              <w:rPr>
                <w:rFonts w:ascii="Arial" w:hAnsi="Arial" w:cs="Arial"/>
                <w:sz w:val="16"/>
                <w:szCs w:val="16"/>
                <w:lang w:val="es-BO"/>
              </w:rPr>
              <w:t>2</w:t>
            </w:r>
            <w:r w:rsidR="00EA26AD">
              <w:rPr>
                <w:rFonts w:ascii="Arial" w:hAnsi="Arial" w:cs="Arial"/>
                <w:sz w:val="16"/>
                <w:szCs w:val="16"/>
                <w:lang w:val="es-BO"/>
              </w:rPr>
              <w:t>0</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58F5D6FC" w:rsidR="00AE691F" w:rsidRPr="00E169D4" w:rsidRDefault="00EA26AD"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00C7428A" w:rsidR="00AE691F" w:rsidRPr="00E169D4" w:rsidRDefault="0025464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EA26AD">
              <w:rPr>
                <w:rFonts w:ascii="Arial" w:hAnsi="Arial" w:cs="Arial"/>
                <w:sz w:val="16"/>
                <w:szCs w:val="16"/>
                <w:lang w:val="es-BO"/>
              </w:rPr>
              <w:t>5</w:t>
            </w:r>
          </w:p>
        </w:tc>
        <w:tc>
          <w:tcPr>
            <w:tcW w:w="66"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A426C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4ECB651D" w:rsidR="00AE691F" w:rsidRPr="00E169D4" w:rsidRDefault="00EA26AD" w:rsidP="00EA26AD">
            <w:pPr>
              <w:adjustRightInd w:val="0"/>
              <w:snapToGrid w:val="0"/>
              <w:jc w:val="center"/>
              <w:rPr>
                <w:rFonts w:ascii="Arial" w:hAnsi="Arial" w:cs="Arial"/>
                <w:sz w:val="16"/>
                <w:szCs w:val="16"/>
                <w:lang w:val="es-BO"/>
              </w:rPr>
            </w:pPr>
            <w:r>
              <w:rPr>
                <w:rFonts w:ascii="Arial" w:hAnsi="Arial" w:cs="Arial"/>
                <w:sz w:val="16"/>
                <w:szCs w:val="16"/>
                <w:lang w:val="es-BO"/>
              </w:rPr>
              <w:t>28</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602F09DD" w:rsidR="00AE691F" w:rsidRPr="00E169D4" w:rsidRDefault="00EA26AD" w:rsidP="00EA26AD">
            <w:pPr>
              <w:adjustRightInd w:val="0"/>
              <w:snapToGrid w:val="0"/>
              <w:jc w:val="center"/>
              <w:rPr>
                <w:rFonts w:ascii="Arial" w:hAnsi="Arial" w:cs="Arial"/>
                <w:sz w:val="16"/>
                <w:szCs w:val="16"/>
                <w:lang w:val="es-BO"/>
              </w:rPr>
            </w:pPr>
            <w:r>
              <w:rPr>
                <w:rFonts w:ascii="Arial" w:hAnsi="Arial" w:cs="Arial"/>
                <w:sz w:val="16"/>
                <w:szCs w:val="16"/>
                <w:lang w:val="es-BO"/>
              </w:rPr>
              <w:t>0</w:t>
            </w:r>
            <w:r w:rsidR="0025464F">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46919EFB" w:rsidR="00AE691F" w:rsidRPr="00E169D4" w:rsidRDefault="0025464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EA26AD">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A426CC">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76D7D5FF" w:rsidR="00AE691F" w:rsidRPr="00E169D4" w:rsidRDefault="00EA26AD" w:rsidP="00EA26AD">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25D12F7A" w:rsidR="00AE691F" w:rsidRPr="00E169D4" w:rsidRDefault="00EA26AD"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25464F">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449BEBDF" w:rsidR="00AE691F" w:rsidRPr="00E169D4" w:rsidRDefault="0025464F" w:rsidP="00EA26AD">
            <w:pPr>
              <w:adjustRightInd w:val="0"/>
              <w:snapToGrid w:val="0"/>
              <w:jc w:val="center"/>
              <w:rPr>
                <w:rFonts w:ascii="Arial" w:hAnsi="Arial" w:cs="Arial"/>
                <w:sz w:val="16"/>
                <w:szCs w:val="16"/>
                <w:lang w:val="es-BO"/>
              </w:rPr>
            </w:pPr>
            <w:r>
              <w:rPr>
                <w:rFonts w:ascii="Arial" w:hAnsi="Arial" w:cs="Arial"/>
                <w:sz w:val="16"/>
                <w:szCs w:val="16"/>
                <w:lang w:val="es-BO"/>
              </w:rPr>
              <w:t>202</w:t>
            </w:r>
            <w:r w:rsidR="00EA26AD">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A426CC">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5"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0B5A4A">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0B5A4A">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4E3695F6" w14:textId="77777777" w:rsidR="00EA26AD" w:rsidRDefault="00EA26AD" w:rsidP="00EA26AD">
      <w:pPr>
        <w:pStyle w:val="Prrafodelista"/>
        <w:ind w:left="714"/>
        <w:jc w:val="both"/>
        <w:rPr>
          <w:rFonts w:ascii="Verdana" w:hAnsi="Verdana" w:cs="Arial"/>
          <w:color w:val="0000FF"/>
          <w:sz w:val="18"/>
          <w:szCs w:val="18"/>
        </w:rPr>
      </w:pPr>
    </w:p>
    <w:p w14:paraId="455EE93E" w14:textId="3D78A8CA" w:rsidR="0025464F" w:rsidRPr="005F1D13" w:rsidRDefault="002C09D7" w:rsidP="0025464F">
      <w:pPr>
        <w:pStyle w:val="Ttulo10"/>
        <w:numPr>
          <w:ilvl w:val="0"/>
          <w:numId w:val="14"/>
        </w:numPr>
        <w:spacing w:before="0" w:after="0"/>
        <w:jc w:val="both"/>
        <w:rPr>
          <w:rFonts w:ascii="Verdana" w:hAnsi="Verdana"/>
          <w:sz w:val="18"/>
          <w:szCs w:val="16"/>
        </w:rPr>
      </w:pPr>
      <w:bookmarkStart w:id="25" w:name="_Toc347486253"/>
      <w:r w:rsidRPr="00653C8D">
        <w:rPr>
          <w:rFonts w:ascii="Verdana" w:hAnsi="Verdana"/>
          <w:sz w:val="18"/>
        </w:rPr>
        <w:lastRenderedPageBreak/>
        <w:t>TÉRMINOS DE REFERENCIA</w:t>
      </w:r>
      <w:bookmarkEnd w:id="25"/>
    </w:p>
    <w:p w14:paraId="5EE8BEF0" w14:textId="77777777" w:rsidR="005F1D13" w:rsidRPr="0025464F" w:rsidRDefault="005F1D13" w:rsidP="005F1D13">
      <w:pPr>
        <w:pStyle w:val="Ttulo10"/>
        <w:spacing w:before="0" w:after="0"/>
        <w:ind w:left="432"/>
        <w:jc w:val="both"/>
        <w:rPr>
          <w:rFonts w:ascii="Verdana" w:hAnsi="Verdana"/>
          <w:sz w:val="18"/>
          <w:szCs w:val="16"/>
        </w:rPr>
      </w:pPr>
    </w:p>
    <w:p w14:paraId="34AFCC78" w14:textId="77777777" w:rsidR="0063220E" w:rsidRPr="00882269" w:rsidRDefault="0063220E" w:rsidP="0063220E">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63220E" w:rsidRPr="00882269" w14:paraId="61700514" w14:textId="77777777" w:rsidTr="0063220E">
        <w:trPr>
          <w:trHeight w:val="615"/>
        </w:trPr>
        <w:tc>
          <w:tcPr>
            <w:tcW w:w="8788" w:type="dxa"/>
            <w:shd w:val="clear" w:color="auto" w:fill="2E74B5" w:themeFill="accent1" w:themeFillShade="BF"/>
            <w:vAlign w:val="center"/>
          </w:tcPr>
          <w:p w14:paraId="5743DC87" w14:textId="77777777" w:rsidR="0063220E" w:rsidRPr="00882269" w:rsidRDefault="0063220E" w:rsidP="0063220E">
            <w:pPr>
              <w:autoSpaceDE w:val="0"/>
              <w:autoSpaceDN w:val="0"/>
              <w:adjustRightInd w:val="0"/>
              <w:jc w:val="center"/>
              <w:rPr>
                <w:rFonts w:ascii="Tahoma" w:eastAsia="Calibri" w:hAnsi="Tahoma" w:cs="Tahoma"/>
                <w:b/>
                <w:bCs/>
                <w:sz w:val="14"/>
                <w:szCs w:val="14"/>
              </w:rPr>
            </w:pPr>
            <w:r w:rsidRPr="002B293C">
              <w:rPr>
                <w:rFonts w:ascii="Tahoma" w:hAnsi="Tahoma" w:cs="Tahoma"/>
                <w:b/>
                <w:color w:val="FFFFFF" w:themeColor="background1"/>
              </w:rPr>
              <w:t xml:space="preserve">PROYECTO DE VIVIENDA CUALITATIVA EN EL MUNICIPIO DE </w:t>
            </w:r>
            <w:r w:rsidRPr="00432061">
              <w:rPr>
                <w:rFonts w:ascii="Tahoma" w:hAnsi="Tahoma" w:cs="Tahoma"/>
                <w:b/>
                <w:color w:val="FFFFFF" w:themeColor="background1"/>
              </w:rPr>
              <w:t>YANACACHI -FASE(V</w:t>
            </w:r>
            <w:r>
              <w:rPr>
                <w:rFonts w:ascii="Tahoma" w:hAnsi="Tahoma" w:cs="Tahoma"/>
                <w:b/>
                <w:color w:val="FFFFFF" w:themeColor="background1"/>
              </w:rPr>
              <w:t>I</w:t>
            </w:r>
            <w:r w:rsidRPr="00432061">
              <w:rPr>
                <w:rFonts w:ascii="Tahoma" w:hAnsi="Tahoma" w:cs="Tahoma"/>
                <w:b/>
                <w:color w:val="FFFFFF" w:themeColor="background1"/>
              </w:rPr>
              <w:t>)</w:t>
            </w:r>
            <w:r w:rsidRPr="00C2546A">
              <w:rPr>
                <w:rFonts w:ascii="Tahoma" w:hAnsi="Tahoma" w:cs="Tahoma"/>
                <w:b/>
                <w:color w:val="FFFFFF" w:themeColor="background1"/>
              </w:rPr>
              <w:t xml:space="preserve"> 2024–LA PAZ</w:t>
            </w:r>
          </w:p>
        </w:tc>
      </w:tr>
    </w:tbl>
    <w:p w14:paraId="217FA889" w14:textId="77777777" w:rsidR="0063220E" w:rsidRPr="00882269" w:rsidRDefault="0063220E" w:rsidP="0063220E">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63220E" w:rsidRPr="00882269" w14:paraId="6D8F11DE" w14:textId="77777777" w:rsidTr="0063220E">
        <w:tc>
          <w:tcPr>
            <w:tcW w:w="5070" w:type="dxa"/>
            <w:shd w:val="clear" w:color="auto" w:fill="auto"/>
            <w:vAlign w:val="center"/>
          </w:tcPr>
          <w:p w14:paraId="39714232" w14:textId="77777777" w:rsidR="0063220E" w:rsidRPr="00882269" w:rsidRDefault="0063220E" w:rsidP="0063220E">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49055B5E" w14:textId="77777777" w:rsidR="0063220E" w:rsidRPr="00882269" w:rsidRDefault="0063220E" w:rsidP="0063220E">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63220E" w:rsidRPr="00882269" w14:paraId="76D99161" w14:textId="77777777" w:rsidTr="0063220E">
        <w:tc>
          <w:tcPr>
            <w:tcW w:w="5070" w:type="dxa"/>
            <w:shd w:val="clear" w:color="auto" w:fill="auto"/>
            <w:vAlign w:val="center"/>
          </w:tcPr>
          <w:p w14:paraId="24AD60FE" w14:textId="77777777" w:rsidR="0063220E" w:rsidRPr="00882269" w:rsidRDefault="0063220E" w:rsidP="0063220E">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2A6EC71E" w14:textId="77777777" w:rsidR="0063220E" w:rsidRPr="00882269" w:rsidRDefault="0063220E" w:rsidP="0063220E">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63220E" w:rsidRPr="00882269" w14:paraId="591A347C" w14:textId="77777777" w:rsidTr="0063220E">
        <w:tc>
          <w:tcPr>
            <w:tcW w:w="5070" w:type="dxa"/>
            <w:shd w:val="clear" w:color="auto" w:fill="auto"/>
            <w:vAlign w:val="center"/>
          </w:tcPr>
          <w:p w14:paraId="13AB1B05" w14:textId="77777777" w:rsidR="0063220E" w:rsidRPr="00882269" w:rsidRDefault="0063220E" w:rsidP="0063220E">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26384E22" w14:textId="77777777" w:rsidR="0063220E" w:rsidRPr="00882269" w:rsidRDefault="0063220E" w:rsidP="0063220E">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63220E" w:rsidRPr="00882269" w14:paraId="0513873C" w14:textId="77777777" w:rsidTr="0063220E">
        <w:tc>
          <w:tcPr>
            <w:tcW w:w="5070" w:type="dxa"/>
            <w:shd w:val="clear" w:color="auto" w:fill="auto"/>
            <w:vAlign w:val="center"/>
          </w:tcPr>
          <w:p w14:paraId="5D5C537C" w14:textId="77777777" w:rsidR="0063220E" w:rsidRPr="00882269" w:rsidRDefault="0063220E" w:rsidP="0063220E">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39FB9F1A" w14:textId="77777777" w:rsidR="0063220E" w:rsidRPr="00882269" w:rsidRDefault="0063220E" w:rsidP="0063220E">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5937B3A8" w14:textId="77777777" w:rsidR="0063220E" w:rsidRPr="00882269" w:rsidRDefault="0063220E" w:rsidP="0063220E">
      <w:pPr>
        <w:rPr>
          <w:lang w:val="es-ES_tradnl"/>
        </w:rPr>
      </w:pPr>
    </w:p>
    <w:p w14:paraId="48F409F9" w14:textId="77777777" w:rsidR="0063220E" w:rsidRPr="00882269" w:rsidRDefault="0063220E" w:rsidP="0063220E">
      <w:pPr>
        <w:rPr>
          <w:lang w:val="es-ES_tradnl"/>
        </w:rPr>
      </w:pPr>
    </w:p>
    <w:p w14:paraId="552F7C68" w14:textId="77777777" w:rsidR="0063220E" w:rsidRPr="00882269" w:rsidRDefault="0063220E" w:rsidP="0063220E">
      <w:pPr>
        <w:rPr>
          <w:lang w:val="es-ES_tradnl"/>
        </w:rPr>
      </w:pPr>
    </w:p>
    <w:p w14:paraId="19C491A7" w14:textId="77777777" w:rsidR="0063220E" w:rsidRPr="00882269" w:rsidRDefault="0063220E" w:rsidP="0063220E">
      <w:pPr>
        <w:rPr>
          <w:lang w:val="es-ES_tradnl"/>
        </w:rPr>
      </w:pPr>
    </w:p>
    <w:p w14:paraId="25146E6A" w14:textId="77777777" w:rsidR="0063220E" w:rsidRPr="00882269" w:rsidRDefault="0063220E" w:rsidP="0063220E">
      <w:pPr>
        <w:rPr>
          <w:lang w:val="es-ES_tradnl"/>
        </w:rPr>
      </w:pPr>
    </w:p>
    <w:p w14:paraId="1BDC9B92" w14:textId="77777777" w:rsidR="0063220E" w:rsidRDefault="0063220E" w:rsidP="0063220E">
      <w:pPr>
        <w:rPr>
          <w:lang w:val="es-ES_tradnl"/>
        </w:rPr>
      </w:pPr>
    </w:p>
    <w:p w14:paraId="637EC4DA" w14:textId="77777777" w:rsidR="0063220E" w:rsidRDefault="0063220E" w:rsidP="0063220E">
      <w:pPr>
        <w:rPr>
          <w:lang w:val="es-ES_tradnl"/>
        </w:rPr>
      </w:pPr>
    </w:p>
    <w:p w14:paraId="1152BE22" w14:textId="77777777" w:rsidR="0063220E" w:rsidRDefault="0063220E" w:rsidP="0063220E">
      <w:pPr>
        <w:rPr>
          <w:lang w:val="es-ES_tradnl"/>
        </w:rPr>
      </w:pPr>
    </w:p>
    <w:p w14:paraId="2E54D726" w14:textId="77777777" w:rsidR="0063220E" w:rsidRDefault="0063220E" w:rsidP="0063220E">
      <w:pPr>
        <w:rPr>
          <w:lang w:val="es-ES_tradnl"/>
        </w:rPr>
      </w:pPr>
    </w:p>
    <w:p w14:paraId="07CE9A82" w14:textId="77777777" w:rsidR="0063220E" w:rsidRDefault="0063220E" w:rsidP="0063220E">
      <w:pPr>
        <w:rPr>
          <w:lang w:val="es-ES_tradnl"/>
        </w:rPr>
      </w:pPr>
    </w:p>
    <w:p w14:paraId="1C0A2E91" w14:textId="77777777" w:rsidR="0063220E" w:rsidRPr="00882269" w:rsidRDefault="0063220E" w:rsidP="0063220E">
      <w:pPr>
        <w:rPr>
          <w:lang w:val="es-ES_tradnl"/>
        </w:rPr>
      </w:pPr>
    </w:p>
    <w:p w14:paraId="7948F951" w14:textId="77777777" w:rsidR="0063220E" w:rsidRPr="00882269" w:rsidRDefault="0063220E" w:rsidP="0063220E">
      <w:pPr>
        <w:rPr>
          <w:rFonts w:ascii="Tahoma" w:hAnsi="Tahoma" w:cs="Tahoma"/>
          <w:b/>
          <w:u w:val="single"/>
          <w:lang w:val="es-ES_tradnl"/>
        </w:rPr>
      </w:pPr>
      <w:r w:rsidRPr="00882269">
        <w:rPr>
          <w:rFonts w:ascii="Tahoma" w:hAnsi="Tahoma" w:cs="Tahoma"/>
          <w:b/>
          <w:u w:val="single"/>
          <w:lang w:val="es-ES_tradnl"/>
        </w:rPr>
        <w:t>CONDICIONES GENERALES:</w:t>
      </w:r>
    </w:p>
    <w:p w14:paraId="7F918AFD" w14:textId="77777777" w:rsidR="0063220E" w:rsidRPr="00882269" w:rsidRDefault="0063220E" w:rsidP="0063220E">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26"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6"/>
    </w:p>
    <w:p w14:paraId="0D8E01C7" w14:textId="77777777" w:rsidR="0063220E" w:rsidRPr="00882269" w:rsidRDefault="0063220E" w:rsidP="0063220E">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1BE6D822" w14:textId="77777777" w:rsidR="0063220E" w:rsidRPr="00882269" w:rsidRDefault="0063220E" w:rsidP="0063220E">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01FE439B" w14:textId="77777777" w:rsidR="0063220E" w:rsidRPr="007F6518" w:rsidRDefault="0063220E" w:rsidP="0063220E">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12744E14" w14:textId="77777777" w:rsidR="0063220E" w:rsidRDefault="0063220E" w:rsidP="0063220E">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4DA93323" w14:textId="77777777" w:rsidR="0063220E" w:rsidRPr="007F6518" w:rsidRDefault="0063220E" w:rsidP="0063220E">
      <w:pPr>
        <w:spacing w:line="260" w:lineRule="atLeast"/>
        <w:jc w:val="both"/>
        <w:rPr>
          <w:rFonts w:ascii="Tahoma" w:hAnsi="Tahoma" w:cs="Tahoma"/>
          <w:color w:val="000000"/>
        </w:rPr>
      </w:pPr>
    </w:p>
    <w:p w14:paraId="12E414A9" w14:textId="77777777" w:rsidR="0063220E" w:rsidRPr="007F6518" w:rsidRDefault="0063220E" w:rsidP="0063220E">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7" w:name="_Toc71811144"/>
      <w:r w:rsidRPr="007F6518">
        <w:rPr>
          <w:rFonts w:ascii="Tahoma" w:hAnsi="Tahoma" w:cs="Tahoma"/>
          <w:b/>
        </w:rPr>
        <w:t xml:space="preserve">PROYECTO DE VIVIENDA CUALITATIVA EN EL MUNICIPIO DE </w:t>
      </w:r>
      <w:r w:rsidRPr="00432061">
        <w:rPr>
          <w:rFonts w:ascii="Tahoma" w:hAnsi="Tahoma" w:cs="Tahoma"/>
          <w:b/>
        </w:rPr>
        <w:t>YANACACHI -FASE(V</w:t>
      </w:r>
      <w:r>
        <w:rPr>
          <w:rFonts w:ascii="Tahoma" w:hAnsi="Tahoma" w:cs="Tahoma"/>
          <w:b/>
        </w:rPr>
        <w:t>I</w:t>
      </w:r>
      <w:r w:rsidRPr="00432061">
        <w:rPr>
          <w:rFonts w:ascii="Tahoma" w:hAnsi="Tahoma" w:cs="Tahoma"/>
          <w:b/>
        </w:rPr>
        <w:t>)</w:t>
      </w:r>
      <w:r w:rsidRPr="00482828">
        <w:rPr>
          <w:rFonts w:ascii="Tahoma" w:hAnsi="Tahoma" w:cs="Tahoma"/>
          <w:b/>
        </w:rPr>
        <w:t xml:space="preserve"> 2024–LA PAZ</w:t>
      </w:r>
    </w:p>
    <w:p w14:paraId="52F95522" w14:textId="77777777" w:rsidR="0063220E" w:rsidRPr="00882269" w:rsidRDefault="0063220E" w:rsidP="0063220E">
      <w:pPr>
        <w:keepNext/>
        <w:numPr>
          <w:ilvl w:val="0"/>
          <w:numId w:val="43"/>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JUSTIFICACIÓN</w:t>
      </w:r>
      <w:r w:rsidRPr="00882269">
        <w:rPr>
          <w:rFonts w:ascii="Tahoma" w:hAnsi="Tahoma" w:cs="Tahoma"/>
          <w:bCs/>
          <w:color w:val="000000"/>
          <w:kern w:val="32"/>
          <w:sz w:val="32"/>
          <w:szCs w:val="32"/>
          <w:lang w:val="es-ES_tradnl"/>
        </w:rPr>
        <w:t>.</w:t>
      </w:r>
      <w:bookmarkEnd w:id="27"/>
    </w:p>
    <w:p w14:paraId="4243ECF7" w14:textId="77777777" w:rsidR="0063220E" w:rsidRPr="00882269" w:rsidRDefault="0063220E" w:rsidP="0063220E">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b/>
          <w:bCs/>
          <w:color w:val="FF0000"/>
          <w:lang w:val="es-ES_tradnl"/>
        </w:rPr>
        <w:t>YANACACHI</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sidRPr="00482828">
        <w:rPr>
          <w:rFonts w:ascii="Tahoma" w:hAnsi="Tahoma" w:cs="Tahoma"/>
          <w:b/>
          <w:bCs/>
          <w:color w:val="FF0000"/>
          <w:lang w:val="es-ES_tradnl"/>
        </w:rPr>
        <w:t>LA PAZ</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42E6A3FC" w14:textId="77777777" w:rsidR="0063220E" w:rsidRPr="00882269" w:rsidRDefault="0063220E" w:rsidP="0063220E">
      <w:pPr>
        <w:numPr>
          <w:ilvl w:val="0"/>
          <w:numId w:val="63"/>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252DD5BD" w14:textId="77777777" w:rsidR="0063220E" w:rsidRPr="00882269" w:rsidRDefault="0063220E" w:rsidP="0063220E">
      <w:pPr>
        <w:numPr>
          <w:ilvl w:val="0"/>
          <w:numId w:val="63"/>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6A6D694E" w14:textId="77777777" w:rsidR="0063220E" w:rsidRPr="00882269" w:rsidRDefault="0063220E" w:rsidP="0063220E">
      <w:pPr>
        <w:numPr>
          <w:ilvl w:val="0"/>
          <w:numId w:val="63"/>
        </w:numPr>
        <w:spacing w:line="260" w:lineRule="atLeast"/>
        <w:jc w:val="both"/>
        <w:rPr>
          <w:rFonts w:ascii="Tahoma" w:hAnsi="Tahoma" w:cs="Tahoma"/>
          <w:lang w:val="es-ES_tradnl"/>
        </w:rPr>
      </w:pPr>
      <w:r w:rsidRPr="00882269">
        <w:rPr>
          <w:rFonts w:ascii="Tahoma" w:hAnsi="Tahoma" w:cs="Tahoma"/>
          <w:lang w:val="es-ES_tradnl"/>
        </w:rPr>
        <w:t>Padre o madre soltera/o;</w:t>
      </w:r>
    </w:p>
    <w:p w14:paraId="026DD7A4" w14:textId="77777777" w:rsidR="0063220E" w:rsidRPr="00882269" w:rsidRDefault="0063220E" w:rsidP="0063220E">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4AF65D2F" w14:textId="77777777" w:rsidR="0063220E" w:rsidRPr="00882269" w:rsidRDefault="0063220E" w:rsidP="0063220E">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6861AD2A" w14:textId="77777777" w:rsidR="0063220E" w:rsidRDefault="0063220E" w:rsidP="0063220E">
      <w:pPr>
        <w:numPr>
          <w:ilvl w:val="0"/>
          <w:numId w:val="63"/>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6F1BA3F9" w14:textId="77777777" w:rsidR="0063220E" w:rsidRPr="00882269" w:rsidRDefault="0063220E" w:rsidP="0063220E">
      <w:pPr>
        <w:spacing w:line="260" w:lineRule="atLeast"/>
        <w:ind w:left="720"/>
        <w:jc w:val="both"/>
        <w:rPr>
          <w:rFonts w:ascii="Tahoma" w:hAnsi="Tahoma" w:cs="Tahoma"/>
          <w:lang w:val="es-ES_tradnl"/>
        </w:rPr>
      </w:pPr>
    </w:p>
    <w:p w14:paraId="063D13FB" w14:textId="77777777" w:rsidR="0063220E" w:rsidRPr="00882269" w:rsidRDefault="0063220E" w:rsidP="0063220E">
      <w:pPr>
        <w:keepNext/>
        <w:numPr>
          <w:ilvl w:val="0"/>
          <w:numId w:val="43"/>
        </w:numPr>
        <w:spacing w:after="60"/>
        <w:ind w:left="360" w:hanging="360"/>
        <w:outlineLvl w:val="0"/>
        <w:rPr>
          <w:rFonts w:ascii="Tahoma" w:hAnsi="Tahoma" w:cs="Tahoma"/>
          <w:bCs/>
          <w:color w:val="000000"/>
          <w:kern w:val="32"/>
          <w:sz w:val="32"/>
          <w:szCs w:val="32"/>
          <w:lang w:val="es-ES_tradnl"/>
        </w:rPr>
      </w:pPr>
      <w:bookmarkStart w:id="28"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8"/>
    </w:p>
    <w:p w14:paraId="703430FD" w14:textId="77777777" w:rsidR="0063220E" w:rsidRPr="007F6518" w:rsidRDefault="0063220E" w:rsidP="0063220E">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Pr>
          <w:rFonts w:ascii="Tahoma" w:hAnsi="Tahoma" w:cs="Tahoma"/>
          <w:b/>
          <w:color w:val="FF0000"/>
        </w:rPr>
        <w:t>, renovación</w:t>
      </w:r>
      <w:r w:rsidRPr="005B4B6D">
        <w:rPr>
          <w:rFonts w:ascii="Tahoma" w:hAnsi="Tahoma" w:cs="Tahoma"/>
          <w:color w:val="FF0000"/>
        </w:rPr>
        <w:t>.</w:t>
      </w:r>
    </w:p>
    <w:p w14:paraId="1D484B94" w14:textId="77777777" w:rsidR="0063220E" w:rsidRPr="007F6518" w:rsidRDefault="0063220E" w:rsidP="0063220E">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7988355E" w14:textId="77777777" w:rsidR="0063220E" w:rsidRDefault="0063220E" w:rsidP="0063220E">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w:t>
      </w:r>
      <w:r>
        <w:rPr>
          <w:rFonts w:ascii="Tahoma" w:hAnsi="Tahoma" w:cs="Tahoma"/>
          <w:b/>
          <w:lang w:val="es-ES_tradnl" w:eastAsia="es-ES"/>
        </w:rPr>
        <w:t>RENOVACION TIPO 2</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35</w:t>
      </w:r>
      <w:r w:rsidRPr="00882269">
        <w:rPr>
          <w:rFonts w:ascii="Tahoma" w:hAnsi="Tahoma" w:cs="Tahoma"/>
          <w:b/>
          <w:color w:val="FF0000"/>
          <w:lang w:val="es-ES_tradnl" w:eastAsia="es-ES"/>
        </w:rPr>
        <w:t xml:space="preserve"> </w:t>
      </w:r>
    </w:p>
    <w:p w14:paraId="797457B9" w14:textId="77777777" w:rsidR="0063220E" w:rsidRDefault="0063220E" w:rsidP="0063220E">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63220E" w:rsidRPr="00882269" w14:paraId="615FB151" w14:textId="77777777" w:rsidTr="0063220E">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F5648B8" w14:textId="77777777" w:rsidR="0063220E" w:rsidRPr="00882269" w:rsidRDefault="0063220E" w:rsidP="0063220E">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2C30A611" w14:textId="77777777" w:rsidR="0063220E" w:rsidRPr="00882269" w:rsidRDefault="0063220E" w:rsidP="0063220E">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63220E" w:rsidRPr="00882269" w14:paraId="1A3F9862" w14:textId="77777777" w:rsidTr="0063220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F2253C8" w14:textId="77777777" w:rsidR="0063220E" w:rsidRPr="00882269" w:rsidRDefault="0063220E" w:rsidP="0063220E">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52F4F3F3" w14:textId="77777777" w:rsidR="0063220E" w:rsidRPr="00882269" w:rsidRDefault="0063220E" w:rsidP="0063220E">
            <w:pPr>
              <w:jc w:val="right"/>
              <w:rPr>
                <w:rFonts w:ascii="Tahoma" w:hAnsi="Tahoma" w:cs="Tahoma"/>
                <w:color w:val="FF0000"/>
                <w:lang w:eastAsia="es-BO"/>
              </w:rPr>
            </w:pPr>
            <w:r>
              <w:rPr>
                <w:rFonts w:ascii="Tahoma" w:hAnsi="Tahoma" w:cs="Tahoma"/>
                <w:color w:val="FF0000"/>
                <w:lang w:eastAsia="es-BO"/>
              </w:rPr>
              <w:t>11.20</w:t>
            </w:r>
          </w:p>
        </w:tc>
      </w:tr>
      <w:tr w:rsidR="0063220E" w:rsidRPr="00882269" w14:paraId="5797D713" w14:textId="77777777" w:rsidTr="0063220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4C598AF" w14:textId="77777777" w:rsidR="0063220E" w:rsidRPr="00882269" w:rsidRDefault="0063220E" w:rsidP="0063220E">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7B7F2413" w14:textId="77777777" w:rsidR="0063220E" w:rsidRPr="00882269" w:rsidRDefault="0063220E" w:rsidP="0063220E">
            <w:pPr>
              <w:jc w:val="right"/>
              <w:rPr>
                <w:rFonts w:ascii="Tahoma" w:hAnsi="Tahoma" w:cs="Tahoma"/>
                <w:color w:val="FF0000"/>
                <w:lang w:eastAsia="es-BO"/>
              </w:rPr>
            </w:pPr>
            <w:r>
              <w:rPr>
                <w:rFonts w:ascii="Tahoma" w:hAnsi="Tahoma" w:cs="Tahoma"/>
                <w:color w:val="FF0000"/>
                <w:lang w:eastAsia="es-BO"/>
              </w:rPr>
              <w:t>11.72</w:t>
            </w:r>
          </w:p>
        </w:tc>
      </w:tr>
      <w:tr w:rsidR="0063220E" w:rsidRPr="00882269" w14:paraId="13454368" w14:textId="77777777" w:rsidTr="0063220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722DC93" w14:textId="77777777" w:rsidR="0063220E" w:rsidRPr="00882269" w:rsidRDefault="0063220E" w:rsidP="0063220E">
            <w:pPr>
              <w:rPr>
                <w:rFonts w:ascii="Tahoma" w:hAnsi="Tahoma" w:cs="Tahoma"/>
                <w:color w:val="FF0000"/>
                <w:lang w:eastAsia="es-BO"/>
              </w:rPr>
            </w:pPr>
            <w:r>
              <w:rPr>
                <w:rFonts w:ascii="Tahoma" w:hAnsi="Tahoma" w:cs="Tahoma"/>
                <w:color w:val="FF0000"/>
                <w:lang w:eastAsia="es-BO"/>
              </w:rPr>
              <w:t xml:space="preserve">Sala </w:t>
            </w:r>
          </w:p>
        </w:tc>
        <w:tc>
          <w:tcPr>
            <w:tcW w:w="2060" w:type="dxa"/>
            <w:tcBorders>
              <w:top w:val="nil"/>
              <w:left w:val="nil"/>
              <w:bottom w:val="single" w:sz="4" w:space="0" w:color="auto"/>
              <w:right w:val="single" w:sz="4" w:space="0" w:color="auto"/>
            </w:tcBorders>
            <w:shd w:val="clear" w:color="auto" w:fill="auto"/>
            <w:noWrap/>
            <w:vAlign w:val="center"/>
          </w:tcPr>
          <w:p w14:paraId="0F74EA18" w14:textId="77777777" w:rsidR="0063220E" w:rsidRPr="00882269" w:rsidRDefault="0063220E" w:rsidP="0063220E">
            <w:pPr>
              <w:jc w:val="right"/>
              <w:rPr>
                <w:rFonts w:ascii="Tahoma" w:hAnsi="Tahoma" w:cs="Tahoma"/>
                <w:color w:val="FF0000"/>
                <w:lang w:eastAsia="es-BO"/>
              </w:rPr>
            </w:pPr>
            <w:r>
              <w:rPr>
                <w:rFonts w:ascii="Tahoma" w:hAnsi="Tahoma" w:cs="Tahoma"/>
                <w:color w:val="FF0000"/>
                <w:lang w:eastAsia="es-BO"/>
              </w:rPr>
              <w:t>18.34</w:t>
            </w:r>
          </w:p>
        </w:tc>
      </w:tr>
      <w:tr w:rsidR="0063220E" w:rsidRPr="00882269" w14:paraId="4BE7B561" w14:textId="77777777" w:rsidTr="0063220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337B875" w14:textId="77777777" w:rsidR="0063220E" w:rsidRPr="00882269" w:rsidRDefault="0063220E" w:rsidP="0063220E">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6BAC4BE0" w14:textId="77777777" w:rsidR="0063220E" w:rsidRPr="00882269" w:rsidRDefault="0063220E" w:rsidP="0063220E">
            <w:pPr>
              <w:jc w:val="right"/>
              <w:rPr>
                <w:rFonts w:ascii="Tahoma" w:hAnsi="Tahoma" w:cs="Tahoma"/>
                <w:color w:val="FF0000"/>
                <w:lang w:eastAsia="es-BO"/>
              </w:rPr>
            </w:pPr>
            <w:r>
              <w:rPr>
                <w:rFonts w:ascii="Tahoma" w:hAnsi="Tahoma" w:cs="Tahoma"/>
                <w:color w:val="FF0000"/>
                <w:lang w:eastAsia="es-BO"/>
              </w:rPr>
              <w:t>8.40</w:t>
            </w:r>
          </w:p>
        </w:tc>
      </w:tr>
      <w:tr w:rsidR="0063220E" w:rsidRPr="00882269" w14:paraId="196E34E4" w14:textId="77777777" w:rsidTr="0063220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3261E63" w14:textId="77777777" w:rsidR="0063220E" w:rsidRPr="00882269" w:rsidRDefault="0063220E" w:rsidP="0063220E">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38686EC4" w14:textId="77777777" w:rsidR="0063220E" w:rsidRPr="00882269" w:rsidRDefault="0063220E" w:rsidP="0063220E">
            <w:pPr>
              <w:jc w:val="right"/>
              <w:rPr>
                <w:rFonts w:ascii="Tahoma" w:hAnsi="Tahoma" w:cs="Tahoma"/>
                <w:color w:val="FF0000"/>
                <w:lang w:eastAsia="es-BO"/>
              </w:rPr>
            </w:pPr>
            <w:r>
              <w:rPr>
                <w:rFonts w:ascii="Tahoma" w:hAnsi="Tahoma" w:cs="Tahoma"/>
                <w:color w:val="FF0000"/>
                <w:lang w:eastAsia="es-BO"/>
              </w:rPr>
              <w:t>4.03</w:t>
            </w:r>
          </w:p>
        </w:tc>
      </w:tr>
      <w:tr w:rsidR="0063220E" w:rsidRPr="00882269" w14:paraId="35662EA2" w14:textId="77777777" w:rsidTr="0063220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3EFC095" w14:textId="77777777" w:rsidR="0063220E" w:rsidRPr="00882269" w:rsidRDefault="0063220E" w:rsidP="0063220E">
            <w:pPr>
              <w:rPr>
                <w:rFonts w:ascii="Tahoma" w:hAnsi="Tahoma" w:cs="Tahoma"/>
                <w:color w:val="FF0000"/>
                <w:lang w:eastAsia="es-BO"/>
              </w:rPr>
            </w:pPr>
            <w:r>
              <w:rPr>
                <w:rFonts w:ascii="Tahoma" w:hAnsi="Tahoma" w:cs="Tahoma"/>
                <w:color w:val="FF0000"/>
                <w:lang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0FBBDEFC" w14:textId="77777777" w:rsidR="0063220E" w:rsidRPr="00882269" w:rsidRDefault="0063220E" w:rsidP="0063220E">
            <w:pPr>
              <w:jc w:val="right"/>
              <w:rPr>
                <w:rFonts w:ascii="Tahoma" w:hAnsi="Tahoma" w:cs="Tahoma"/>
                <w:color w:val="FF0000"/>
                <w:lang w:eastAsia="es-BO"/>
              </w:rPr>
            </w:pPr>
            <w:r>
              <w:rPr>
                <w:rFonts w:ascii="Tahoma" w:hAnsi="Tahoma" w:cs="Tahoma"/>
                <w:color w:val="FF0000"/>
                <w:lang w:eastAsia="es-BO"/>
              </w:rPr>
              <w:t>1.84</w:t>
            </w:r>
          </w:p>
        </w:tc>
      </w:tr>
      <w:tr w:rsidR="0063220E" w:rsidRPr="00882269" w14:paraId="62D81C5E" w14:textId="77777777" w:rsidTr="0063220E">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2C17C276" w14:textId="77777777" w:rsidR="0063220E" w:rsidRPr="00882269" w:rsidRDefault="0063220E" w:rsidP="0063220E">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268BF8E4" w14:textId="77777777" w:rsidR="0063220E" w:rsidRPr="00B14D05" w:rsidRDefault="0063220E" w:rsidP="0063220E">
            <w:pPr>
              <w:jc w:val="right"/>
              <w:rPr>
                <w:rFonts w:ascii="Tahoma" w:hAnsi="Tahoma" w:cs="Tahoma"/>
                <w:b/>
                <w:color w:val="FFFFFF" w:themeColor="background1"/>
                <w:lang w:eastAsia="es-BO"/>
              </w:rPr>
            </w:pPr>
            <w:r>
              <w:rPr>
                <w:rFonts w:ascii="Tahoma" w:hAnsi="Tahoma" w:cs="Tahoma"/>
                <w:b/>
                <w:color w:val="FFFFFF" w:themeColor="background1"/>
                <w:lang w:eastAsia="es-BO"/>
              </w:rPr>
              <w:t>55.53</w:t>
            </w:r>
          </w:p>
        </w:tc>
      </w:tr>
    </w:tbl>
    <w:p w14:paraId="17C51E50" w14:textId="77777777" w:rsidR="0063220E" w:rsidRDefault="0063220E" w:rsidP="0063220E">
      <w:pPr>
        <w:spacing w:line="260" w:lineRule="atLeast"/>
        <w:jc w:val="both"/>
        <w:rPr>
          <w:rFonts w:ascii="Tahoma" w:hAnsi="Tahoma" w:cs="Tahoma"/>
          <w:b/>
          <w:color w:val="FF0000"/>
          <w:lang w:val="es-ES_tradnl" w:eastAsia="es-ES"/>
        </w:rPr>
      </w:pPr>
    </w:p>
    <w:p w14:paraId="0028A694" w14:textId="77777777" w:rsidR="0063220E" w:rsidRPr="00882269" w:rsidRDefault="0063220E" w:rsidP="0063220E">
      <w:pPr>
        <w:spacing w:line="260" w:lineRule="atLeast"/>
        <w:jc w:val="both"/>
        <w:rPr>
          <w:rFonts w:ascii="Tahoma" w:hAnsi="Tahoma" w:cs="Tahoma"/>
          <w:b/>
          <w:color w:val="FF0000"/>
          <w:lang w:val="es-ES_tradnl" w:eastAsia="es-ES"/>
        </w:rPr>
      </w:pPr>
    </w:p>
    <w:p w14:paraId="328B2221" w14:textId="77777777" w:rsidR="0063220E" w:rsidRDefault="0063220E" w:rsidP="0063220E">
      <w:pPr>
        <w:numPr>
          <w:ilvl w:val="0"/>
          <w:numId w:val="74"/>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w:t>
      </w:r>
      <w:r w:rsidRPr="007452F6">
        <w:rPr>
          <w:rFonts w:ascii="Tahoma" w:hAnsi="Tahoma" w:cs="Tahoma"/>
          <w:szCs w:val="24"/>
          <w:lang w:val="es-ES_tradnl" w:eastAsia="es-ES"/>
        </w:rPr>
        <w:t xml:space="preserve">concluido y </w:t>
      </w:r>
      <w:r w:rsidRPr="00D43D89">
        <w:rPr>
          <w:rFonts w:ascii="Tahoma" w:hAnsi="Tahoma" w:cs="Tahoma"/>
          <w:szCs w:val="24"/>
          <w:lang w:val="es-ES_tradnl" w:eastAsia="es-ES"/>
        </w:rPr>
        <w:t>con Recepción Provisional, hasta la Recepción Definitiva efectuada y aceptada por la comisión de recepción.</w:t>
      </w:r>
    </w:p>
    <w:p w14:paraId="1EA925D5" w14:textId="77777777" w:rsidR="0063220E" w:rsidRPr="00D43D89" w:rsidRDefault="0063220E" w:rsidP="0063220E">
      <w:pPr>
        <w:jc w:val="both"/>
        <w:rPr>
          <w:rFonts w:ascii="Tahoma" w:hAnsi="Tahoma" w:cs="Tahoma"/>
          <w:szCs w:val="24"/>
          <w:lang w:val="es-ES_tradnl" w:eastAsia="es-ES"/>
        </w:rPr>
      </w:pPr>
    </w:p>
    <w:p w14:paraId="5A1D1613" w14:textId="77777777" w:rsidR="0063220E" w:rsidRPr="00590717" w:rsidRDefault="0063220E" w:rsidP="0063220E">
      <w:pPr>
        <w:numPr>
          <w:ilvl w:val="0"/>
          <w:numId w:val="74"/>
        </w:numPr>
        <w:ind w:left="284"/>
        <w:jc w:val="both"/>
        <w:rPr>
          <w:rFonts w:ascii="Tahoma" w:hAnsi="Tahoma" w:cs="Tahoma"/>
          <w:u w:val="single"/>
        </w:rPr>
      </w:pPr>
      <w:bookmarkStart w:id="29" w:name="_Hlk163833719"/>
      <w:r w:rsidRPr="007452F6">
        <w:rPr>
          <w:rFonts w:ascii="Tahoma" w:hAnsi="Tahoma" w:cs="Tahoma"/>
          <w:color w:val="000000" w:themeColor="text1"/>
          <w:lang w:val="es-ES_tradnl"/>
        </w:rPr>
        <w:t xml:space="preserve">La </w:t>
      </w:r>
      <w:r w:rsidRPr="007452F6">
        <w:rPr>
          <w:rFonts w:ascii="Tahoma" w:hAnsi="Tahoma" w:cs="Tahoma"/>
          <w:szCs w:val="24"/>
          <w:lang w:val="es-ES_tradnl" w:eastAsia="es-ES"/>
        </w:rPr>
        <w:t>Entidad Ejecutora</w:t>
      </w:r>
      <w:r w:rsidRPr="007452F6">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35</w:t>
      </w:r>
      <w:r w:rsidRPr="007452F6">
        <w:rPr>
          <w:rFonts w:ascii="Tahoma" w:hAnsi="Tahoma" w:cs="Tahoma"/>
          <w:b/>
          <w:bCs/>
          <w:color w:val="FF0000"/>
          <w:lang w:val="es-ES_tradnl"/>
        </w:rPr>
        <w:t xml:space="preserve"> </w:t>
      </w:r>
      <w:r w:rsidRPr="007452F6">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29"/>
    </w:p>
    <w:p w14:paraId="28E4AB80" w14:textId="77777777" w:rsidR="0063220E" w:rsidRDefault="0063220E" w:rsidP="0063220E">
      <w:pPr>
        <w:pStyle w:val="Prrafodelista"/>
        <w:rPr>
          <w:rFonts w:ascii="Tahoma" w:hAnsi="Tahoma" w:cs="Tahoma"/>
          <w:u w:val="single"/>
        </w:rPr>
      </w:pPr>
    </w:p>
    <w:p w14:paraId="679403BF" w14:textId="77777777" w:rsidR="0063220E" w:rsidRDefault="0063220E" w:rsidP="0063220E">
      <w:pPr>
        <w:jc w:val="both"/>
        <w:rPr>
          <w:rFonts w:ascii="Tahoma" w:hAnsi="Tahoma" w:cs="Tahoma"/>
          <w:u w:val="single"/>
        </w:rPr>
      </w:pPr>
    </w:p>
    <w:p w14:paraId="3460A3B5" w14:textId="77777777" w:rsidR="0063220E" w:rsidRDefault="0063220E" w:rsidP="0063220E">
      <w:pPr>
        <w:jc w:val="both"/>
        <w:rPr>
          <w:rFonts w:ascii="Tahoma" w:hAnsi="Tahoma" w:cs="Tahoma"/>
          <w:u w:val="single"/>
        </w:rPr>
      </w:pPr>
    </w:p>
    <w:p w14:paraId="7A75311D" w14:textId="77777777" w:rsidR="0063220E" w:rsidRDefault="0063220E" w:rsidP="0063220E">
      <w:pPr>
        <w:jc w:val="both"/>
        <w:rPr>
          <w:rFonts w:ascii="Tahoma" w:hAnsi="Tahoma" w:cs="Tahoma"/>
          <w:u w:val="single"/>
        </w:rPr>
      </w:pPr>
    </w:p>
    <w:p w14:paraId="7CEA27FB" w14:textId="77777777" w:rsidR="0063220E" w:rsidRDefault="0063220E" w:rsidP="0063220E">
      <w:pPr>
        <w:jc w:val="both"/>
        <w:rPr>
          <w:rFonts w:ascii="Tahoma" w:hAnsi="Tahoma" w:cs="Tahoma"/>
          <w:u w:val="single"/>
        </w:rPr>
      </w:pPr>
    </w:p>
    <w:p w14:paraId="3E0CD187" w14:textId="77777777" w:rsidR="0063220E" w:rsidRDefault="0063220E" w:rsidP="0063220E">
      <w:pPr>
        <w:jc w:val="both"/>
        <w:rPr>
          <w:rFonts w:ascii="Tahoma" w:hAnsi="Tahoma" w:cs="Tahoma"/>
          <w:u w:val="single"/>
        </w:rPr>
      </w:pPr>
    </w:p>
    <w:p w14:paraId="7BE2498D" w14:textId="77777777" w:rsidR="0063220E" w:rsidRPr="008C3C1D" w:rsidRDefault="0063220E" w:rsidP="0063220E">
      <w:pPr>
        <w:pStyle w:val="Prrafodelista"/>
        <w:jc w:val="center"/>
        <w:rPr>
          <w:rFonts w:ascii="Tahoma" w:hAnsi="Tahoma" w:cs="Tahoma"/>
          <w:u w:val="single"/>
        </w:rPr>
      </w:pPr>
      <w:r w:rsidRPr="001B326C">
        <w:rPr>
          <w:rFonts w:ascii="Tahoma" w:hAnsi="Tahoma" w:cs="Tahoma"/>
          <w:u w:val="single"/>
        </w:rPr>
        <w:lastRenderedPageBreak/>
        <w:t>PLANOS REFERENCIALES DE LA VIVIENDA</w:t>
      </w:r>
      <w:r w:rsidRPr="008C3C1D">
        <w:rPr>
          <w:rFonts w:ascii="Tahoma" w:hAnsi="Tahoma" w:cs="Tahoma"/>
          <w:u w:val="single"/>
        </w:rPr>
        <w:t xml:space="preserve"> </w:t>
      </w:r>
    </w:p>
    <w:p w14:paraId="332CA381" w14:textId="14FA0788" w:rsidR="0063220E" w:rsidRDefault="0063220E" w:rsidP="0063220E">
      <w:pPr>
        <w:jc w:val="center"/>
        <w:rPr>
          <w:rFonts w:ascii="Tahoma" w:hAnsi="Tahoma" w:cs="Tahoma"/>
          <w:u w:val="single"/>
        </w:rPr>
      </w:pPr>
      <w:r w:rsidRPr="00B53A14">
        <w:rPr>
          <w:rFonts w:ascii="Tahoma" w:hAnsi="Tahoma" w:cs="Tahoma"/>
          <w:noProof/>
          <w:u w:val="single"/>
          <w:lang w:val="es-BO" w:eastAsia="es-BO"/>
        </w:rPr>
        <w:drawing>
          <wp:anchor distT="0" distB="0" distL="114300" distR="114300" simplePos="0" relativeHeight="251699200" behindDoc="0" locked="0" layoutInCell="1" allowOverlap="1" wp14:anchorId="46E64EF1" wp14:editId="5A188B7D">
            <wp:simplePos x="0" y="0"/>
            <wp:positionH relativeFrom="margin">
              <wp:align>left</wp:align>
            </wp:positionH>
            <wp:positionV relativeFrom="paragraph">
              <wp:posOffset>33655</wp:posOffset>
            </wp:positionV>
            <wp:extent cx="2941955" cy="2782570"/>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41955" cy="2782570"/>
                    </a:xfrm>
                    <a:prstGeom prst="rect">
                      <a:avLst/>
                    </a:prstGeom>
                  </pic:spPr>
                </pic:pic>
              </a:graphicData>
            </a:graphic>
            <wp14:sizeRelH relativeFrom="page">
              <wp14:pctWidth>0</wp14:pctWidth>
            </wp14:sizeRelH>
            <wp14:sizeRelV relativeFrom="page">
              <wp14:pctHeight>0</wp14:pctHeight>
            </wp14:sizeRelV>
          </wp:anchor>
        </w:drawing>
      </w:r>
    </w:p>
    <w:p w14:paraId="52895A50" w14:textId="07A9B7BA" w:rsidR="0063220E" w:rsidRDefault="0063220E" w:rsidP="0063220E">
      <w:pPr>
        <w:jc w:val="center"/>
        <w:rPr>
          <w:rFonts w:ascii="Tahoma" w:hAnsi="Tahoma" w:cs="Tahoma"/>
          <w:u w:val="single"/>
        </w:rPr>
      </w:pPr>
    </w:p>
    <w:p w14:paraId="7A5A8FB7" w14:textId="1F3B58BC" w:rsidR="0063220E" w:rsidRDefault="0063220E" w:rsidP="0063220E">
      <w:pPr>
        <w:jc w:val="center"/>
        <w:rPr>
          <w:rFonts w:ascii="Tahoma" w:hAnsi="Tahoma" w:cs="Tahoma"/>
          <w:u w:val="single"/>
        </w:rPr>
      </w:pPr>
      <w:r w:rsidRPr="00B53A14">
        <w:rPr>
          <w:rFonts w:ascii="Tahoma" w:hAnsi="Tahoma" w:cs="Tahoma"/>
          <w:noProof/>
          <w:u w:val="single"/>
          <w:lang w:val="es-BO" w:eastAsia="es-BO"/>
        </w:rPr>
        <w:drawing>
          <wp:anchor distT="0" distB="0" distL="114300" distR="114300" simplePos="0" relativeHeight="251700224" behindDoc="0" locked="0" layoutInCell="1" allowOverlap="1" wp14:anchorId="23A59643" wp14:editId="526909C6">
            <wp:simplePos x="0" y="0"/>
            <wp:positionH relativeFrom="column">
              <wp:posOffset>2974975</wp:posOffset>
            </wp:positionH>
            <wp:positionV relativeFrom="paragraph">
              <wp:posOffset>244475</wp:posOffset>
            </wp:positionV>
            <wp:extent cx="3172460" cy="1433830"/>
            <wp:effectExtent l="0" t="0" r="889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172460" cy="1433830"/>
                    </a:xfrm>
                    <a:prstGeom prst="rect">
                      <a:avLst/>
                    </a:prstGeom>
                  </pic:spPr>
                </pic:pic>
              </a:graphicData>
            </a:graphic>
            <wp14:sizeRelH relativeFrom="page">
              <wp14:pctWidth>0</wp14:pctWidth>
            </wp14:sizeRelH>
            <wp14:sizeRelV relativeFrom="page">
              <wp14:pctHeight>0</wp14:pctHeight>
            </wp14:sizeRelV>
          </wp:anchor>
        </w:drawing>
      </w:r>
    </w:p>
    <w:p w14:paraId="7F486BD1" w14:textId="405F332F" w:rsidR="0063220E" w:rsidRDefault="0063220E" w:rsidP="0063220E">
      <w:pPr>
        <w:jc w:val="center"/>
        <w:rPr>
          <w:rFonts w:ascii="Tahoma" w:hAnsi="Tahoma" w:cs="Tahoma"/>
          <w:u w:val="single"/>
        </w:rPr>
      </w:pPr>
    </w:p>
    <w:p w14:paraId="185D395F" w14:textId="32AD43DA" w:rsidR="0063220E" w:rsidRDefault="0063220E" w:rsidP="0063220E">
      <w:pPr>
        <w:jc w:val="center"/>
        <w:rPr>
          <w:rFonts w:ascii="Tahoma" w:hAnsi="Tahoma" w:cs="Tahoma"/>
          <w:u w:val="single"/>
        </w:rPr>
      </w:pPr>
    </w:p>
    <w:p w14:paraId="4B6EC282" w14:textId="66C9D1CA" w:rsidR="0063220E" w:rsidRDefault="0063220E" w:rsidP="0063220E">
      <w:pPr>
        <w:jc w:val="center"/>
        <w:rPr>
          <w:rFonts w:ascii="Tahoma" w:hAnsi="Tahoma" w:cs="Tahoma"/>
          <w:u w:val="single"/>
        </w:rPr>
      </w:pPr>
    </w:p>
    <w:p w14:paraId="7328DCA0" w14:textId="18FAC794" w:rsidR="0063220E" w:rsidRDefault="0063220E" w:rsidP="0063220E">
      <w:pPr>
        <w:jc w:val="center"/>
        <w:rPr>
          <w:rFonts w:ascii="Tahoma" w:hAnsi="Tahoma" w:cs="Tahoma"/>
          <w:u w:val="single"/>
        </w:rPr>
      </w:pPr>
    </w:p>
    <w:p w14:paraId="01A4D972" w14:textId="24E6A805" w:rsidR="0063220E" w:rsidRDefault="0063220E" w:rsidP="0063220E">
      <w:pPr>
        <w:jc w:val="center"/>
        <w:rPr>
          <w:rFonts w:ascii="Tahoma" w:hAnsi="Tahoma" w:cs="Tahoma"/>
          <w:u w:val="single"/>
        </w:rPr>
      </w:pPr>
    </w:p>
    <w:p w14:paraId="2C368C82" w14:textId="77777777" w:rsidR="0063220E" w:rsidRDefault="0063220E" w:rsidP="0063220E">
      <w:pPr>
        <w:jc w:val="center"/>
        <w:rPr>
          <w:rFonts w:ascii="Tahoma" w:hAnsi="Tahoma" w:cs="Tahoma"/>
          <w:u w:val="single"/>
        </w:rPr>
      </w:pPr>
    </w:p>
    <w:p w14:paraId="5CBD4AD7" w14:textId="77777777" w:rsidR="0063220E" w:rsidRDefault="0063220E" w:rsidP="0063220E">
      <w:pPr>
        <w:numPr>
          <w:ilvl w:val="0"/>
          <w:numId w:val="46"/>
        </w:numPr>
        <w:autoSpaceDE w:val="0"/>
        <w:autoSpaceDN w:val="0"/>
        <w:adjustRightInd w:val="0"/>
        <w:contextualSpacing/>
        <w:jc w:val="both"/>
        <w:rPr>
          <w:rFonts w:ascii="Tahoma" w:hAnsi="Tahoma" w:cs="Tahoma"/>
          <w:bCs/>
          <w:lang w:val="es-ES_tradnl" w:eastAsia="es-ES_tradnl"/>
        </w:rPr>
      </w:pPr>
      <w:bookmarkStart w:id="30" w:name="_Hlk145576767"/>
      <w:bookmarkStart w:id="31" w:name="_Toc71811146"/>
      <w:r w:rsidRPr="00D43D8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64ECF8BD" w14:textId="77777777" w:rsidR="0063220E" w:rsidRPr="00D43D89" w:rsidRDefault="0063220E" w:rsidP="0063220E">
      <w:pPr>
        <w:autoSpaceDE w:val="0"/>
        <w:autoSpaceDN w:val="0"/>
        <w:adjustRightInd w:val="0"/>
        <w:ind w:left="1080"/>
        <w:contextualSpacing/>
        <w:jc w:val="both"/>
        <w:rPr>
          <w:rFonts w:ascii="Tahoma" w:hAnsi="Tahoma" w:cs="Tahoma"/>
          <w:bCs/>
          <w:lang w:val="es-ES_tradnl" w:eastAsia="es-ES_tradnl"/>
        </w:rPr>
      </w:pPr>
    </w:p>
    <w:p w14:paraId="720F544E" w14:textId="77777777" w:rsidR="0063220E" w:rsidRPr="00D43D89" w:rsidRDefault="0063220E" w:rsidP="0063220E">
      <w:pPr>
        <w:pStyle w:val="Prrafodelista"/>
        <w:widowControl w:val="0"/>
        <w:numPr>
          <w:ilvl w:val="0"/>
          <w:numId w:val="46"/>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512238E2" w14:textId="77777777" w:rsidR="0063220E" w:rsidRPr="00D43D89" w:rsidRDefault="0063220E" w:rsidP="0063220E">
      <w:pPr>
        <w:pStyle w:val="Prrafodelista"/>
        <w:adjustRightInd w:val="0"/>
        <w:ind w:left="1080"/>
        <w:contextualSpacing/>
        <w:jc w:val="both"/>
        <w:rPr>
          <w:rFonts w:ascii="Tahoma" w:hAnsi="Tahoma" w:cs="Tahoma"/>
          <w:bCs/>
          <w:lang w:val="es-ES_tradnl" w:eastAsia="es-ES_tradnl"/>
        </w:rPr>
      </w:pPr>
    </w:p>
    <w:p w14:paraId="28ED1C61" w14:textId="77777777" w:rsidR="0063220E" w:rsidRPr="00D43D89" w:rsidRDefault="0063220E" w:rsidP="0063220E">
      <w:pPr>
        <w:pStyle w:val="Prrafodelista"/>
        <w:widowControl w:val="0"/>
        <w:numPr>
          <w:ilvl w:val="0"/>
          <w:numId w:val="46"/>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Por lo tanto puede haber modificaciones y reordenamiento de volúmenes para considerar módulos de 1, 2 y 3 dormitorios.</w:t>
      </w:r>
    </w:p>
    <w:bookmarkEnd w:id="30"/>
    <w:p w14:paraId="1832A7F3" w14:textId="77777777" w:rsidR="0063220E" w:rsidRPr="00882269" w:rsidRDefault="0063220E" w:rsidP="0063220E">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1"/>
    </w:p>
    <w:p w14:paraId="6A61D4F7" w14:textId="77777777" w:rsidR="0063220E" w:rsidRDefault="0063220E" w:rsidP="0063220E">
      <w:pPr>
        <w:keepNext/>
        <w:spacing w:before="240" w:after="60" w:line="260" w:lineRule="atLeast"/>
        <w:ind w:right="-377"/>
        <w:outlineLvl w:val="0"/>
        <w:rPr>
          <w:rFonts w:ascii="Tahoma" w:hAnsi="Tahoma" w:cs="Tahoma"/>
          <w:lang w:val="es-ES_tradnl"/>
        </w:rPr>
      </w:pPr>
      <w:r w:rsidRPr="00432061">
        <w:rPr>
          <w:rFonts w:ascii="Tahoma" w:hAnsi="Tahoma" w:cs="Tahoma"/>
          <w:lang w:val="es-ES_tradnl"/>
        </w:rPr>
        <w:t>Yanacachi es una localidad y municipio de Bolivia, ubicad</w:t>
      </w:r>
      <w:r>
        <w:rPr>
          <w:rFonts w:ascii="Tahoma" w:hAnsi="Tahoma" w:cs="Tahoma"/>
          <w:lang w:val="es-ES_tradnl"/>
        </w:rPr>
        <w:t>a</w:t>
      </w:r>
      <w:r w:rsidRPr="00432061">
        <w:rPr>
          <w:rFonts w:ascii="Tahoma" w:hAnsi="Tahoma" w:cs="Tahoma"/>
          <w:lang w:val="es-ES_tradnl"/>
        </w:rPr>
        <w:t xml:space="preserve"> en la provincia de Sud Yungas del departamento de La Paz.</w:t>
      </w:r>
    </w:p>
    <w:p w14:paraId="4633F0B4" w14:textId="77777777" w:rsidR="0063220E" w:rsidRDefault="0063220E" w:rsidP="0063220E">
      <w:pPr>
        <w:autoSpaceDE w:val="0"/>
        <w:autoSpaceDN w:val="0"/>
        <w:adjustRightInd w:val="0"/>
        <w:jc w:val="both"/>
        <w:rPr>
          <w:rFonts w:ascii="Verdana" w:hAnsi="Verdana"/>
          <w:bCs/>
        </w:rPr>
      </w:pPr>
      <w:r w:rsidRPr="002E55F0">
        <w:rPr>
          <w:rFonts w:ascii="Verdana" w:hAnsi="Verdana"/>
          <w:bCs/>
        </w:rPr>
        <w:t xml:space="preserve">El municipio </w:t>
      </w:r>
      <w:r w:rsidRPr="00F013E9">
        <w:rPr>
          <w:rFonts w:ascii="Verdana" w:hAnsi="Verdana"/>
          <w:bCs/>
        </w:rPr>
        <w:t xml:space="preserve">de </w:t>
      </w:r>
      <w:r>
        <w:rPr>
          <w:rFonts w:ascii="Verdana" w:hAnsi="Verdana"/>
          <w:bCs/>
        </w:rPr>
        <w:t>YANACACHI</w:t>
      </w:r>
      <w:r w:rsidRPr="00F013E9">
        <w:rPr>
          <w:rFonts w:ascii="Verdana" w:hAnsi="Verdana"/>
          <w:bCs/>
        </w:rPr>
        <w:t xml:space="preserve"> </w:t>
      </w:r>
      <w:r w:rsidRPr="00FD47F2">
        <w:rPr>
          <w:rFonts w:ascii="Verdana" w:hAnsi="Verdana"/>
          <w:bCs/>
        </w:rPr>
        <w:t>ocupa zonas de la cordillera Real u Oriental en la vertiente este, a partir de esas alturas se extiende hacia la zona baja de la región Yungueña abarcando serranías y fondos de valle por el cual discurren ríos y se produce una variedad de cultivos subtropicales y coca, contando también en su territorio, riqueza mineral y un gran patrimonio arqueológico histórico cultural.</w:t>
      </w:r>
    </w:p>
    <w:p w14:paraId="51A61596" w14:textId="77777777" w:rsidR="0063220E" w:rsidRPr="00A9717E" w:rsidRDefault="0063220E" w:rsidP="0063220E">
      <w:pPr>
        <w:autoSpaceDE w:val="0"/>
        <w:autoSpaceDN w:val="0"/>
        <w:adjustRightInd w:val="0"/>
        <w:jc w:val="both"/>
        <w:rPr>
          <w:rFonts w:ascii="Verdana" w:hAnsi="Verdana"/>
          <w:bCs/>
        </w:rPr>
      </w:pPr>
      <w:r w:rsidRPr="00432061">
        <w:rPr>
          <w:rFonts w:ascii="Tahoma" w:hAnsi="Tahoma" w:cs="Tahoma"/>
          <w:lang w:val="es-ES_tradnl"/>
        </w:rPr>
        <w:t>La localidad se encuentra ubicad</w:t>
      </w:r>
      <w:r>
        <w:rPr>
          <w:rFonts w:ascii="Tahoma" w:hAnsi="Tahoma" w:cs="Tahoma"/>
          <w:lang w:val="es-ES_tradnl"/>
        </w:rPr>
        <w:t>a</w:t>
      </w:r>
      <w:r w:rsidRPr="00432061">
        <w:rPr>
          <w:rFonts w:ascii="Tahoma" w:hAnsi="Tahoma" w:cs="Tahoma"/>
          <w:lang w:val="es-ES_tradnl"/>
        </w:rPr>
        <w:t xml:space="preserve"> a 87 km de la ciudad de La Paz, capital del departamento, y se halla a 1.800 metros sobre el nivel del mar. El municipio tiene una superficie de 572 km² y cuenta con una población de 6.420 habitantes (según el Censo INE 2012).</w:t>
      </w:r>
    </w:p>
    <w:p w14:paraId="6B97006B" w14:textId="77777777" w:rsidR="0063220E" w:rsidRPr="008E0CEA" w:rsidRDefault="0063220E" w:rsidP="0063220E">
      <w:pPr>
        <w:autoSpaceDE w:val="0"/>
        <w:autoSpaceDN w:val="0"/>
        <w:adjustRightInd w:val="0"/>
        <w:jc w:val="both"/>
        <w:rPr>
          <w:rFonts w:ascii="Verdana" w:hAnsi="Verdana" w:cs="Arial"/>
          <w:bCs/>
        </w:rPr>
      </w:pPr>
      <w:bookmarkStart w:id="32" w:name="_Hlk169623154"/>
      <w:r w:rsidRPr="008E0CEA">
        <w:rPr>
          <w:rFonts w:ascii="Verdana" w:hAnsi="Verdana" w:cs="Arial"/>
          <w:bCs/>
        </w:rPr>
        <w:t xml:space="preserve">El Municipio de </w:t>
      </w:r>
      <w:r>
        <w:rPr>
          <w:rFonts w:ascii="Verdana" w:hAnsi="Verdana" w:cs="Arial"/>
          <w:bCs/>
        </w:rPr>
        <w:t>YANACACHI</w:t>
      </w:r>
      <w:r w:rsidRPr="008E0CEA">
        <w:rPr>
          <w:rFonts w:ascii="Verdana" w:hAnsi="Verdana" w:cs="Arial"/>
          <w:bCs/>
        </w:rPr>
        <w:t xml:space="preserve"> tiene los siguientes límites territoriales:</w:t>
      </w:r>
    </w:p>
    <w:p w14:paraId="78FD8C02" w14:textId="77777777" w:rsidR="0063220E" w:rsidRDefault="0063220E" w:rsidP="0063220E">
      <w:pPr>
        <w:autoSpaceDE w:val="0"/>
        <w:autoSpaceDN w:val="0"/>
        <w:adjustRightInd w:val="0"/>
        <w:jc w:val="both"/>
        <w:rPr>
          <w:rFonts w:ascii="Verdana" w:hAnsi="Verdana" w:cs="Arial"/>
          <w:bCs/>
        </w:rPr>
      </w:pPr>
    </w:p>
    <w:p w14:paraId="31F1227C" w14:textId="77777777" w:rsidR="0063220E" w:rsidRPr="00F013E9" w:rsidRDefault="0063220E" w:rsidP="006958C2">
      <w:pPr>
        <w:pStyle w:val="Prrafodelista"/>
        <w:numPr>
          <w:ilvl w:val="0"/>
          <w:numId w:val="101"/>
        </w:numPr>
        <w:autoSpaceDE w:val="0"/>
        <w:autoSpaceDN w:val="0"/>
        <w:adjustRightInd w:val="0"/>
        <w:contextualSpacing/>
        <w:jc w:val="both"/>
        <w:rPr>
          <w:rFonts w:ascii="Verdana" w:hAnsi="Verdana"/>
          <w:bCs/>
        </w:rPr>
      </w:pPr>
      <w:r w:rsidRPr="00F013E9">
        <w:rPr>
          <w:rFonts w:ascii="Verdana" w:hAnsi="Verdana"/>
          <w:bCs/>
        </w:rPr>
        <w:t xml:space="preserve">Norte; </w:t>
      </w:r>
      <w:r>
        <w:rPr>
          <w:rFonts w:ascii="Verdana" w:hAnsi="Verdana"/>
          <w:bCs/>
        </w:rPr>
        <w:t>provincia Nor Yungas</w:t>
      </w:r>
    </w:p>
    <w:p w14:paraId="0AC4CF55" w14:textId="77777777" w:rsidR="0063220E" w:rsidRPr="00F013E9" w:rsidRDefault="0063220E" w:rsidP="006958C2">
      <w:pPr>
        <w:pStyle w:val="Prrafodelista"/>
        <w:numPr>
          <w:ilvl w:val="0"/>
          <w:numId w:val="101"/>
        </w:numPr>
        <w:autoSpaceDE w:val="0"/>
        <w:autoSpaceDN w:val="0"/>
        <w:adjustRightInd w:val="0"/>
        <w:contextualSpacing/>
        <w:jc w:val="both"/>
        <w:rPr>
          <w:rFonts w:ascii="Verdana" w:hAnsi="Verdana"/>
          <w:bCs/>
        </w:rPr>
      </w:pPr>
      <w:r w:rsidRPr="00F013E9">
        <w:rPr>
          <w:rFonts w:ascii="Verdana" w:hAnsi="Verdana"/>
          <w:bCs/>
        </w:rPr>
        <w:t xml:space="preserve">Sur; </w:t>
      </w:r>
      <w:r>
        <w:rPr>
          <w:rFonts w:ascii="Verdana" w:hAnsi="Verdana"/>
          <w:bCs/>
        </w:rPr>
        <w:t>Municipio de Irupana</w:t>
      </w:r>
    </w:p>
    <w:p w14:paraId="3B52B304" w14:textId="77777777" w:rsidR="0063220E" w:rsidRPr="00F013E9" w:rsidRDefault="0063220E" w:rsidP="006958C2">
      <w:pPr>
        <w:pStyle w:val="Prrafodelista"/>
        <w:numPr>
          <w:ilvl w:val="0"/>
          <w:numId w:val="101"/>
        </w:numPr>
        <w:autoSpaceDE w:val="0"/>
        <w:autoSpaceDN w:val="0"/>
        <w:adjustRightInd w:val="0"/>
        <w:contextualSpacing/>
        <w:jc w:val="both"/>
        <w:rPr>
          <w:rFonts w:ascii="Verdana" w:hAnsi="Verdana"/>
          <w:bCs/>
        </w:rPr>
      </w:pPr>
      <w:r w:rsidRPr="00F013E9">
        <w:rPr>
          <w:rFonts w:ascii="Verdana" w:hAnsi="Verdana"/>
          <w:bCs/>
        </w:rPr>
        <w:t xml:space="preserve">Este; Municipio </w:t>
      </w:r>
      <w:r>
        <w:rPr>
          <w:rFonts w:ascii="Verdana" w:hAnsi="Verdana"/>
          <w:bCs/>
        </w:rPr>
        <w:t>de Chulumani</w:t>
      </w:r>
    </w:p>
    <w:p w14:paraId="6EAA70B3" w14:textId="77777777" w:rsidR="0063220E" w:rsidRPr="00F013E9" w:rsidRDefault="0063220E" w:rsidP="006958C2">
      <w:pPr>
        <w:pStyle w:val="Prrafodelista"/>
        <w:numPr>
          <w:ilvl w:val="0"/>
          <w:numId w:val="101"/>
        </w:numPr>
        <w:autoSpaceDE w:val="0"/>
        <w:autoSpaceDN w:val="0"/>
        <w:adjustRightInd w:val="0"/>
        <w:contextualSpacing/>
        <w:jc w:val="both"/>
        <w:rPr>
          <w:rFonts w:ascii="Verdana" w:hAnsi="Verdana"/>
          <w:bCs/>
        </w:rPr>
      </w:pPr>
      <w:r w:rsidRPr="00F013E9">
        <w:rPr>
          <w:rFonts w:ascii="Verdana" w:hAnsi="Verdana"/>
          <w:bCs/>
        </w:rPr>
        <w:t xml:space="preserve">Oeste; </w:t>
      </w:r>
      <w:r>
        <w:rPr>
          <w:rFonts w:ascii="Verdana" w:hAnsi="Verdana"/>
          <w:bCs/>
        </w:rPr>
        <w:t>provincia Murillo</w:t>
      </w:r>
    </w:p>
    <w:p w14:paraId="1BB27179" w14:textId="77777777" w:rsidR="0063220E" w:rsidRDefault="0063220E" w:rsidP="0063220E">
      <w:pPr>
        <w:autoSpaceDE w:val="0"/>
        <w:autoSpaceDN w:val="0"/>
        <w:adjustRightInd w:val="0"/>
        <w:jc w:val="both"/>
        <w:rPr>
          <w:rFonts w:ascii="Verdana" w:hAnsi="Verdana" w:cs="Arial"/>
          <w:bCs/>
        </w:rPr>
      </w:pPr>
    </w:p>
    <w:p w14:paraId="27B7FEE8" w14:textId="77777777" w:rsidR="0063220E" w:rsidRDefault="0063220E" w:rsidP="0063220E">
      <w:pPr>
        <w:autoSpaceDE w:val="0"/>
        <w:autoSpaceDN w:val="0"/>
        <w:adjustRightInd w:val="0"/>
        <w:jc w:val="both"/>
        <w:rPr>
          <w:rFonts w:ascii="Verdana" w:hAnsi="Verdana" w:cs="Arial"/>
          <w:bCs/>
        </w:rPr>
      </w:pPr>
      <w:r w:rsidRPr="008E0CEA">
        <w:rPr>
          <w:rFonts w:ascii="Verdana" w:hAnsi="Verdana" w:cs="Arial"/>
          <w:bCs/>
        </w:rPr>
        <w:t xml:space="preserve">Estos límites definen la ubicación geográfica del Municipio de </w:t>
      </w:r>
      <w:r>
        <w:rPr>
          <w:rFonts w:ascii="Verdana" w:hAnsi="Verdana" w:cs="Arial"/>
          <w:bCs/>
        </w:rPr>
        <w:t>YANACACHI</w:t>
      </w:r>
      <w:r w:rsidRPr="008E0CEA">
        <w:rPr>
          <w:rFonts w:ascii="Verdana" w:hAnsi="Verdana" w:cs="Arial"/>
          <w:bCs/>
        </w:rPr>
        <w:t xml:space="preserve"> dentro del departamento de La Paz, Bolivia, y su relación con los municipios y provincias adyacentes.</w:t>
      </w:r>
    </w:p>
    <w:p w14:paraId="58BADCDA" w14:textId="77777777" w:rsidR="0063220E" w:rsidRPr="008E0CEA" w:rsidRDefault="0063220E" w:rsidP="0063220E">
      <w:pPr>
        <w:autoSpaceDE w:val="0"/>
        <w:autoSpaceDN w:val="0"/>
        <w:adjustRightInd w:val="0"/>
        <w:jc w:val="both"/>
        <w:rPr>
          <w:rFonts w:ascii="Verdana" w:hAnsi="Verdana" w:cs="Arial"/>
          <w:bCs/>
        </w:rPr>
      </w:pPr>
      <w:r>
        <w:rPr>
          <w:noProof/>
          <w:lang w:val="es-BO" w:eastAsia="es-BO"/>
        </w:rPr>
        <w:lastRenderedPageBreak/>
        <w:drawing>
          <wp:inline distT="0" distB="0" distL="0" distR="0" wp14:anchorId="7D0EE6A0" wp14:editId="60644AFF">
            <wp:extent cx="5727732" cy="2059663"/>
            <wp:effectExtent l="0" t="0" r="6350" b="0"/>
            <wp:docPr id="2745324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532453" name="Imagen 1"/>
                    <pic:cNvPicPr/>
                  </pic:nvPicPr>
                  <pic:blipFill>
                    <a:blip r:embed="rId13">
                      <a:extLst>
                        <a:ext uri="{28A0092B-C50C-407E-A947-70E740481C1C}">
                          <a14:useLocalDpi xmlns:a14="http://schemas.microsoft.com/office/drawing/2010/main" val="0"/>
                        </a:ext>
                      </a:extLst>
                    </a:blip>
                    <a:stretch>
                      <a:fillRect/>
                    </a:stretch>
                  </pic:blipFill>
                  <pic:spPr>
                    <a:xfrm>
                      <a:off x="0" y="0"/>
                      <a:ext cx="5745580" cy="2066081"/>
                    </a:xfrm>
                    <a:prstGeom prst="rect">
                      <a:avLst/>
                    </a:prstGeom>
                  </pic:spPr>
                </pic:pic>
              </a:graphicData>
            </a:graphic>
          </wp:inline>
        </w:drawing>
      </w:r>
    </w:p>
    <w:p w14:paraId="13B7777B" w14:textId="77777777" w:rsidR="0063220E" w:rsidRDefault="0063220E" w:rsidP="0063220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3" w:name="_Toc71811147"/>
      <w:bookmarkEnd w:id="32"/>
      <w:r w:rsidRPr="00882269">
        <w:rPr>
          <w:rFonts w:ascii="Tahoma" w:hAnsi="Tahoma" w:cs="Tahoma"/>
          <w:b/>
          <w:bCs/>
          <w:color w:val="000000"/>
          <w:kern w:val="32"/>
          <w:lang w:val="es-ES_tradnl"/>
        </w:rPr>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7"/>
        <w:gridCol w:w="5425"/>
        <w:gridCol w:w="1788"/>
      </w:tblGrid>
      <w:tr w:rsidR="0063220E" w:rsidRPr="00882269" w14:paraId="46627C81" w14:textId="77777777" w:rsidTr="0063220E">
        <w:trPr>
          <w:trHeight w:val="366"/>
          <w:jc w:val="center"/>
        </w:trPr>
        <w:tc>
          <w:tcPr>
            <w:tcW w:w="597" w:type="dxa"/>
            <w:shd w:val="clear" w:color="auto" w:fill="1F4E79"/>
          </w:tcPr>
          <w:p w14:paraId="4DAE8489" w14:textId="77777777" w:rsidR="0063220E" w:rsidRPr="00882269" w:rsidRDefault="0063220E" w:rsidP="0063220E">
            <w:pPr>
              <w:jc w:val="center"/>
              <w:rPr>
                <w:rFonts w:ascii="Tahoma" w:hAnsi="Tahoma" w:cs="Tahoma"/>
                <w:b/>
                <w:bCs/>
                <w:color w:val="FFFFFF"/>
                <w:lang w:eastAsia="es-BO"/>
              </w:rPr>
            </w:pPr>
            <w:bookmarkStart w:id="34" w:name="_Hlk183016380"/>
            <w:r w:rsidRPr="00882269">
              <w:rPr>
                <w:rFonts w:ascii="Tahoma" w:hAnsi="Tahoma" w:cs="Tahoma"/>
                <w:b/>
                <w:bCs/>
                <w:color w:val="FFFFFF"/>
                <w:lang w:eastAsia="es-BO"/>
              </w:rPr>
              <w:t>Nº</w:t>
            </w:r>
          </w:p>
        </w:tc>
        <w:tc>
          <w:tcPr>
            <w:tcW w:w="5425" w:type="dxa"/>
            <w:shd w:val="clear" w:color="auto" w:fill="1F4E79"/>
          </w:tcPr>
          <w:p w14:paraId="3B1F6A37" w14:textId="77777777" w:rsidR="0063220E" w:rsidRPr="00882269" w:rsidRDefault="0063220E" w:rsidP="0063220E">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r w:rsidRPr="00882269">
              <w:rPr>
                <w:rFonts w:ascii="Tahoma" w:hAnsi="Tahoma" w:cs="Tahoma"/>
                <w:b/>
                <w:bCs/>
                <w:color w:val="FFFFFF" w:themeColor="background1"/>
                <w:lang w:val="es-ES_tradnl" w:eastAsia="es-BO"/>
              </w:rPr>
              <w:t>arrio/Zona/Urbanización/Junta Vecinal/Distrito</w:t>
            </w:r>
          </w:p>
        </w:tc>
        <w:tc>
          <w:tcPr>
            <w:tcW w:w="1788" w:type="dxa"/>
            <w:shd w:val="clear" w:color="auto" w:fill="1F4E79"/>
          </w:tcPr>
          <w:p w14:paraId="3F3A9B3E" w14:textId="77777777" w:rsidR="0063220E" w:rsidRPr="00882269" w:rsidRDefault="0063220E" w:rsidP="0063220E">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63220E" w:rsidRPr="00882269" w14:paraId="2DE58BA4" w14:textId="77777777" w:rsidTr="0063220E">
        <w:trPr>
          <w:trHeight w:val="84"/>
          <w:jc w:val="center"/>
        </w:trPr>
        <w:tc>
          <w:tcPr>
            <w:tcW w:w="597" w:type="dxa"/>
            <w:shd w:val="clear" w:color="auto" w:fill="auto"/>
          </w:tcPr>
          <w:p w14:paraId="4B4F38AE" w14:textId="77777777" w:rsidR="0063220E" w:rsidRPr="00882269" w:rsidRDefault="0063220E" w:rsidP="0063220E">
            <w:pPr>
              <w:spacing w:line="276" w:lineRule="auto"/>
              <w:rPr>
                <w:rFonts w:ascii="Tahoma" w:hAnsi="Tahoma" w:cs="Tahoma"/>
                <w:lang w:val="es-ES_tradnl" w:eastAsia="es-BO"/>
              </w:rPr>
            </w:pPr>
            <w:r>
              <w:rPr>
                <w:rFonts w:ascii="Tahoma" w:hAnsi="Tahoma" w:cs="Tahoma"/>
                <w:lang w:val="es-ES_tradnl" w:eastAsia="es-BO"/>
              </w:rPr>
              <w:t>1</w:t>
            </w:r>
          </w:p>
        </w:tc>
        <w:tc>
          <w:tcPr>
            <w:tcW w:w="5425" w:type="dxa"/>
            <w:shd w:val="clear" w:color="auto" w:fill="auto"/>
            <w:vAlign w:val="center"/>
          </w:tcPr>
          <w:p w14:paraId="393E408E" w14:textId="77777777" w:rsidR="0063220E" w:rsidRPr="00882269" w:rsidRDefault="0063220E" w:rsidP="0063220E">
            <w:pPr>
              <w:spacing w:line="276" w:lineRule="auto"/>
              <w:jc w:val="center"/>
              <w:rPr>
                <w:rFonts w:ascii="Tahoma" w:hAnsi="Tahoma" w:cs="Tahoma"/>
                <w:lang w:val="es-ES_tradnl" w:eastAsia="es-BO"/>
              </w:rPr>
            </w:pPr>
            <w:r>
              <w:rPr>
                <w:rFonts w:ascii="Eras Medium ITC" w:hAnsi="Eras Medium ITC" w:cs="Tahoma"/>
                <w:lang w:eastAsia="es-BO"/>
              </w:rPr>
              <w:t>HUAYRAPATA</w:t>
            </w:r>
          </w:p>
        </w:tc>
        <w:tc>
          <w:tcPr>
            <w:tcW w:w="1788" w:type="dxa"/>
            <w:vMerge w:val="restart"/>
            <w:shd w:val="clear" w:color="auto" w:fill="auto"/>
            <w:vAlign w:val="center"/>
          </w:tcPr>
          <w:p w14:paraId="243F5D28" w14:textId="77777777" w:rsidR="0063220E" w:rsidRPr="00882269" w:rsidRDefault="0063220E" w:rsidP="0063220E">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35</w:t>
            </w:r>
          </w:p>
        </w:tc>
      </w:tr>
      <w:tr w:rsidR="0063220E" w:rsidRPr="00882269" w14:paraId="3DE64D40" w14:textId="77777777" w:rsidTr="0063220E">
        <w:trPr>
          <w:trHeight w:val="84"/>
          <w:jc w:val="center"/>
        </w:trPr>
        <w:tc>
          <w:tcPr>
            <w:tcW w:w="597" w:type="dxa"/>
            <w:shd w:val="clear" w:color="auto" w:fill="auto"/>
          </w:tcPr>
          <w:p w14:paraId="5A2AF0B0" w14:textId="77777777" w:rsidR="0063220E" w:rsidRPr="00882269" w:rsidRDefault="0063220E" w:rsidP="0063220E">
            <w:pPr>
              <w:spacing w:line="276" w:lineRule="auto"/>
              <w:rPr>
                <w:rFonts w:ascii="Tahoma" w:hAnsi="Tahoma" w:cs="Tahoma"/>
                <w:lang w:val="es-ES_tradnl" w:eastAsia="es-BO"/>
              </w:rPr>
            </w:pPr>
            <w:r>
              <w:rPr>
                <w:rFonts w:ascii="Tahoma" w:hAnsi="Tahoma" w:cs="Tahoma"/>
                <w:lang w:val="es-ES_tradnl" w:eastAsia="es-BO"/>
              </w:rPr>
              <w:t>2</w:t>
            </w:r>
          </w:p>
        </w:tc>
        <w:tc>
          <w:tcPr>
            <w:tcW w:w="5425" w:type="dxa"/>
            <w:shd w:val="clear" w:color="auto" w:fill="auto"/>
            <w:vAlign w:val="center"/>
          </w:tcPr>
          <w:p w14:paraId="3C606F2C" w14:textId="77777777" w:rsidR="0063220E" w:rsidRPr="00882269" w:rsidRDefault="0063220E" w:rsidP="0063220E">
            <w:pPr>
              <w:spacing w:line="276" w:lineRule="auto"/>
              <w:jc w:val="center"/>
              <w:rPr>
                <w:rFonts w:ascii="Tahoma" w:hAnsi="Tahoma" w:cs="Tahoma"/>
                <w:lang w:val="es-ES_tradnl" w:eastAsia="es-BO"/>
              </w:rPr>
            </w:pPr>
            <w:r>
              <w:rPr>
                <w:rFonts w:ascii="Eras Medium ITC" w:hAnsi="Eras Medium ITC" w:cs="Segoe UI"/>
              </w:rPr>
              <w:t>MOTONCORO</w:t>
            </w:r>
          </w:p>
        </w:tc>
        <w:tc>
          <w:tcPr>
            <w:tcW w:w="1788" w:type="dxa"/>
            <w:vMerge/>
            <w:shd w:val="clear" w:color="auto" w:fill="auto"/>
            <w:vAlign w:val="center"/>
          </w:tcPr>
          <w:p w14:paraId="5A95BFA7" w14:textId="77777777" w:rsidR="0063220E" w:rsidRPr="00882269" w:rsidRDefault="0063220E" w:rsidP="0063220E">
            <w:pPr>
              <w:spacing w:line="276" w:lineRule="auto"/>
              <w:jc w:val="center"/>
              <w:rPr>
                <w:rFonts w:ascii="Tahoma" w:hAnsi="Tahoma" w:cs="Tahoma"/>
                <w:b/>
                <w:color w:val="FF0000"/>
                <w:lang w:val="es-ES_tradnl" w:eastAsia="es-BO"/>
              </w:rPr>
            </w:pPr>
          </w:p>
        </w:tc>
      </w:tr>
      <w:tr w:rsidR="0063220E" w:rsidRPr="00882269" w14:paraId="0D6817CE" w14:textId="77777777" w:rsidTr="0063220E">
        <w:trPr>
          <w:trHeight w:val="84"/>
          <w:jc w:val="center"/>
        </w:trPr>
        <w:tc>
          <w:tcPr>
            <w:tcW w:w="597" w:type="dxa"/>
            <w:shd w:val="clear" w:color="auto" w:fill="auto"/>
          </w:tcPr>
          <w:p w14:paraId="472E5316" w14:textId="77777777" w:rsidR="0063220E" w:rsidRPr="00882269" w:rsidRDefault="0063220E" w:rsidP="0063220E">
            <w:pPr>
              <w:spacing w:line="276" w:lineRule="auto"/>
              <w:rPr>
                <w:rFonts w:ascii="Tahoma" w:hAnsi="Tahoma" w:cs="Tahoma"/>
                <w:lang w:val="es-ES_tradnl" w:eastAsia="es-BO"/>
              </w:rPr>
            </w:pPr>
            <w:r>
              <w:rPr>
                <w:rFonts w:ascii="Tahoma" w:hAnsi="Tahoma" w:cs="Tahoma"/>
                <w:lang w:val="es-ES_tradnl" w:eastAsia="es-BO"/>
              </w:rPr>
              <w:t>3</w:t>
            </w:r>
          </w:p>
        </w:tc>
        <w:tc>
          <w:tcPr>
            <w:tcW w:w="5425" w:type="dxa"/>
            <w:shd w:val="clear" w:color="auto" w:fill="auto"/>
            <w:vAlign w:val="center"/>
          </w:tcPr>
          <w:p w14:paraId="57364DBB" w14:textId="77777777" w:rsidR="0063220E" w:rsidRPr="00882269" w:rsidRDefault="0063220E" w:rsidP="0063220E">
            <w:pPr>
              <w:spacing w:line="276" w:lineRule="auto"/>
              <w:jc w:val="center"/>
              <w:rPr>
                <w:rFonts w:ascii="Tahoma" w:hAnsi="Tahoma" w:cs="Tahoma"/>
                <w:lang w:val="es-ES_tradnl" w:eastAsia="es-BO"/>
              </w:rPr>
            </w:pPr>
            <w:r>
              <w:rPr>
                <w:rFonts w:ascii="Eras Medium ITC" w:hAnsi="Eras Medium ITC" w:cs="Tahoma"/>
                <w:lang w:eastAsia="es-BO"/>
              </w:rPr>
              <w:t>CHACARILLA</w:t>
            </w:r>
          </w:p>
        </w:tc>
        <w:tc>
          <w:tcPr>
            <w:tcW w:w="1788" w:type="dxa"/>
            <w:vMerge/>
            <w:shd w:val="clear" w:color="auto" w:fill="auto"/>
            <w:vAlign w:val="center"/>
          </w:tcPr>
          <w:p w14:paraId="5950D77F" w14:textId="77777777" w:rsidR="0063220E" w:rsidRPr="00882269" w:rsidRDefault="0063220E" w:rsidP="0063220E">
            <w:pPr>
              <w:spacing w:line="276" w:lineRule="auto"/>
              <w:jc w:val="center"/>
              <w:rPr>
                <w:rFonts w:ascii="Tahoma" w:hAnsi="Tahoma" w:cs="Tahoma"/>
                <w:b/>
                <w:color w:val="FF0000"/>
                <w:lang w:val="es-ES_tradnl" w:eastAsia="es-BO"/>
              </w:rPr>
            </w:pPr>
          </w:p>
        </w:tc>
      </w:tr>
      <w:tr w:rsidR="0063220E" w:rsidRPr="00882269" w14:paraId="3A327AD9" w14:textId="77777777" w:rsidTr="0063220E">
        <w:trPr>
          <w:trHeight w:val="39"/>
          <w:jc w:val="center"/>
        </w:trPr>
        <w:tc>
          <w:tcPr>
            <w:tcW w:w="597" w:type="dxa"/>
            <w:shd w:val="clear" w:color="auto" w:fill="auto"/>
          </w:tcPr>
          <w:p w14:paraId="6D65E631" w14:textId="77777777" w:rsidR="0063220E" w:rsidRPr="00882269" w:rsidRDefault="0063220E" w:rsidP="0063220E">
            <w:pPr>
              <w:spacing w:line="276" w:lineRule="auto"/>
              <w:rPr>
                <w:rFonts w:ascii="Tahoma" w:hAnsi="Tahoma" w:cs="Tahoma"/>
                <w:lang w:val="es-ES_tradnl" w:eastAsia="es-BO"/>
              </w:rPr>
            </w:pPr>
            <w:r>
              <w:rPr>
                <w:rFonts w:ascii="Tahoma" w:hAnsi="Tahoma" w:cs="Tahoma"/>
                <w:lang w:val="es-ES_tradnl" w:eastAsia="es-BO"/>
              </w:rPr>
              <w:t>4</w:t>
            </w:r>
          </w:p>
        </w:tc>
        <w:tc>
          <w:tcPr>
            <w:tcW w:w="5425" w:type="dxa"/>
            <w:shd w:val="clear" w:color="auto" w:fill="auto"/>
            <w:vAlign w:val="center"/>
          </w:tcPr>
          <w:p w14:paraId="793CD404" w14:textId="77777777" w:rsidR="0063220E" w:rsidRPr="00882269" w:rsidRDefault="0063220E" w:rsidP="0063220E">
            <w:pPr>
              <w:spacing w:line="276" w:lineRule="auto"/>
              <w:jc w:val="center"/>
              <w:rPr>
                <w:rFonts w:ascii="Tahoma" w:hAnsi="Tahoma" w:cs="Tahoma"/>
                <w:lang w:val="es-ES_tradnl" w:eastAsia="es-BO"/>
              </w:rPr>
            </w:pPr>
            <w:r>
              <w:rPr>
                <w:rFonts w:ascii="Eras Medium ITC" w:hAnsi="Eras Medium ITC" w:cs="Tahoma"/>
                <w:lang w:eastAsia="es-BO"/>
              </w:rPr>
              <w:t>CHUCURA</w:t>
            </w:r>
          </w:p>
        </w:tc>
        <w:tc>
          <w:tcPr>
            <w:tcW w:w="1788" w:type="dxa"/>
            <w:vMerge/>
            <w:shd w:val="clear" w:color="auto" w:fill="auto"/>
            <w:vAlign w:val="center"/>
          </w:tcPr>
          <w:p w14:paraId="2D9EA526" w14:textId="77777777" w:rsidR="0063220E" w:rsidRPr="00882269" w:rsidRDefault="0063220E" w:rsidP="0063220E">
            <w:pPr>
              <w:spacing w:line="276" w:lineRule="auto"/>
              <w:jc w:val="center"/>
              <w:rPr>
                <w:rFonts w:ascii="Tahoma" w:hAnsi="Tahoma" w:cs="Tahoma"/>
                <w:b/>
                <w:color w:val="FF0000"/>
                <w:lang w:val="es-ES_tradnl" w:eastAsia="es-BO"/>
              </w:rPr>
            </w:pPr>
          </w:p>
        </w:tc>
      </w:tr>
      <w:tr w:rsidR="0063220E" w:rsidRPr="00882269" w14:paraId="33BE438D" w14:textId="77777777" w:rsidTr="0063220E">
        <w:trPr>
          <w:trHeight w:val="39"/>
          <w:jc w:val="center"/>
        </w:trPr>
        <w:tc>
          <w:tcPr>
            <w:tcW w:w="597" w:type="dxa"/>
            <w:shd w:val="clear" w:color="auto" w:fill="auto"/>
          </w:tcPr>
          <w:p w14:paraId="3D9F9AB8" w14:textId="77777777" w:rsidR="0063220E" w:rsidRPr="00882269" w:rsidRDefault="0063220E" w:rsidP="0063220E">
            <w:pPr>
              <w:spacing w:line="276" w:lineRule="auto"/>
              <w:rPr>
                <w:rFonts w:ascii="Tahoma" w:hAnsi="Tahoma" w:cs="Tahoma"/>
                <w:lang w:val="es-ES_tradnl" w:eastAsia="es-BO"/>
              </w:rPr>
            </w:pPr>
            <w:r>
              <w:rPr>
                <w:rFonts w:ascii="Tahoma" w:hAnsi="Tahoma" w:cs="Tahoma"/>
                <w:lang w:val="es-ES_tradnl" w:eastAsia="es-BO"/>
              </w:rPr>
              <w:t>5</w:t>
            </w:r>
          </w:p>
        </w:tc>
        <w:tc>
          <w:tcPr>
            <w:tcW w:w="5425" w:type="dxa"/>
            <w:shd w:val="clear" w:color="auto" w:fill="auto"/>
            <w:vAlign w:val="center"/>
          </w:tcPr>
          <w:p w14:paraId="2EFF4E0D" w14:textId="77777777" w:rsidR="0063220E" w:rsidRDefault="0063220E" w:rsidP="0063220E">
            <w:pPr>
              <w:spacing w:line="276" w:lineRule="auto"/>
              <w:jc w:val="center"/>
              <w:rPr>
                <w:rFonts w:ascii="Tahoma" w:hAnsi="Tahoma" w:cs="Tahoma"/>
                <w:lang w:val="es-ES_tradnl" w:eastAsia="es-BO"/>
              </w:rPr>
            </w:pPr>
            <w:r>
              <w:rPr>
                <w:rFonts w:ascii="Eras Medium ITC" w:hAnsi="Eras Medium ITC" w:cs="Tahoma"/>
                <w:lang w:eastAsia="es-BO"/>
              </w:rPr>
              <w:t>PUENTE VILLA ORIGINARIO</w:t>
            </w:r>
          </w:p>
        </w:tc>
        <w:tc>
          <w:tcPr>
            <w:tcW w:w="1788" w:type="dxa"/>
            <w:vMerge/>
            <w:shd w:val="clear" w:color="auto" w:fill="auto"/>
            <w:vAlign w:val="center"/>
          </w:tcPr>
          <w:p w14:paraId="13620DF6" w14:textId="77777777" w:rsidR="0063220E" w:rsidRPr="00882269" w:rsidRDefault="0063220E" w:rsidP="0063220E">
            <w:pPr>
              <w:spacing w:line="276" w:lineRule="auto"/>
              <w:jc w:val="center"/>
              <w:rPr>
                <w:rFonts w:ascii="Tahoma" w:hAnsi="Tahoma" w:cs="Tahoma"/>
                <w:b/>
                <w:color w:val="FF0000"/>
                <w:lang w:val="es-ES_tradnl" w:eastAsia="es-BO"/>
              </w:rPr>
            </w:pPr>
          </w:p>
        </w:tc>
      </w:tr>
      <w:tr w:rsidR="0063220E" w:rsidRPr="00882269" w14:paraId="289DD50C" w14:textId="77777777" w:rsidTr="0063220E">
        <w:trPr>
          <w:trHeight w:val="39"/>
          <w:jc w:val="center"/>
        </w:trPr>
        <w:tc>
          <w:tcPr>
            <w:tcW w:w="597" w:type="dxa"/>
            <w:shd w:val="clear" w:color="auto" w:fill="auto"/>
          </w:tcPr>
          <w:p w14:paraId="25324002" w14:textId="77777777" w:rsidR="0063220E" w:rsidRDefault="0063220E" w:rsidP="0063220E">
            <w:pPr>
              <w:spacing w:line="276" w:lineRule="auto"/>
              <w:rPr>
                <w:rFonts w:ascii="Tahoma" w:hAnsi="Tahoma" w:cs="Tahoma"/>
                <w:lang w:val="es-ES_tradnl" w:eastAsia="es-BO"/>
              </w:rPr>
            </w:pPr>
            <w:r>
              <w:rPr>
                <w:rFonts w:ascii="Tahoma" w:hAnsi="Tahoma" w:cs="Tahoma"/>
                <w:lang w:val="es-ES_tradnl" w:eastAsia="es-BO"/>
              </w:rPr>
              <w:t>6</w:t>
            </w:r>
          </w:p>
        </w:tc>
        <w:tc>
          <w:tcPr>
            <w:tcW w:w="5425" w:type="dxa"/>
            <w:shd w:val="clear" w:color="auto" w:fill="auto"/>
            <w:vAlign w:val="center"/>
          </w:tcPr>
          <w:p w14:paraId="13CE40A8" w14:textId="77777777" w:rsidR="0063220E" w:rsidRDefault="0063220E" w:rsidP="0063220E">
            <w:pPr>
              <w:spacing w:line="276" w:lineRule="auto"/>
              <w:jc w:val="center"/>
              <w:rPr>
                <w:rFonts w:ascii="Tahoma" w:hAnsi="Tahoma" w:cs="Tahoma"/>
                <w:lang w:val="es-ES_tradnl" w:eastAsia="es-BO"/>
              </w:rPr>
            </w:pPr>
            <w:r>
              <w:rPr>
                <w:rFonts w:ascii="Tahoma" w:hAnsi="Tahoma" w:cs="Tahoma"/>
                <w:lang w:val="es-ES_tradnl" w:eastAsia="es-BO"/>
              </w:rPr>
              <w:t>OTROS</w:t>
            </w:r>
          </w:p>
        </w:tc>
        <w:tc>
          <w:tcPr>
            <w:tcW w:w="1788" w:type="dxa"/>
            <w:vMerge/>
            <w:shd w:val="clear" w:color="auto" w:fill="auto"/>
            <w:vAlign w:val="center"/>
          </w:tcPr>
          <w:p w14:paraId="6A931BC9" w14:textId="77777777" w:rsidR="0063220E" w:rsidRPr="00882269" w:rsidRDefault="0063220E" w:rsidP="0063220E">
            <w:pPr>
              <w:spacing w:line="276" w:lineRule="auto"/>
              <w:jc w:val="center"/>
              <w:rPr>
                <w:rFonts w:ascii="Tahoma" w:hAnsi="Tahoma" w:cs="Tahoma"/>
                <w:b/>
                <w:color w:val="FF0000"/>
                <w:lang w:val="es-ES_tradnl" w:eastAsia="es-BO"/>
              </w:rPr>
            </w:pPr>
          </w:p>
        </w:tc>
      </w:tr>
      <w:tr w:rsidR="0063220E" w:rsidRPr="00882269" w14:paraId="5CA20E40" w14:textId="77777777" w:rsidTr="0063220E">
        <w:trPr>
          <w:trHeight w:val="186"/>
          <w:jc w:val="center"/>
        </w:trPr>
        <w:tc>
          <w:tcPr>
            <w:tcW w:w="597" w:type="dxa"/>
            <w:shd w:val="clear" w:color="auto" w:fill="1F4E79"/>
          </w:tcPr>
          <w:p w14:paraId="4A02FDD5" w14:textId="77777777" w:rsidR="0063220E" w:rsidRPr="00882269" w:rsidRDefault="0063220E" w:rsidP="0063220E">
            <w:pPr>
              <w:jc w:val="center"/>
              <w:rPr>
                <w:rFonts w:ascii="Tahoma" w:hAnsi="Tahoma" w:cs="Tahoma"/>
                <w:b/>
                <w:bCs/>
                <w:color w:val="FFFFFF"/>
                <w:lang w:eastAsia="es-BO"/>
              </w:rPr>
            </w:pPr>
          </w:p>
        </w:tc>
        <w:tc>
          <w:tcPr>
            <w:tcW w:w="5425" w:type="dxa"/>
            <w:shd w:val="clear" w:color="auto" w:fill="1F4E79"/>
          </w:tcPr>
          <w:p w14:paraId="6FD0B15D" w14:textId="77777777" w:rsidR="0063220E" w:rsidRPr="00882269" w:rsidRDefault="0063220E" w:rsidP="0063220E">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788" w:type="dxa"/>
            <w:shd w:val="clear" w:color="auto" w:fill="auto"/>
          </w:tcPr>
          <w:p w14:paraId="34312696" w14:textId="77777777" w:rsidR="0063220E" w:rsidRPr="00882269" w:rsidRDefault="0063220E" w:rsidP="0063220E">
            <w:pPr>
              <w:jc w:val="center"/>
              <w:rPr>
                <w:rFonts w:ascii="Tahoma" w:hAnsi="Tahoma" w:cs="Tahoma"/>
                <w:b/>
                <w:bCs/>
                <w:color w:val="FF0000"/>
                <w:lang w:eastAsia="es-BO"/>
              </w:rPr>
            </w:pPr>
            <w:r>
              <w:rPr>
                <w:rFonts w:ascii="Tahoma" w:hAnsi="Tahoma" w:cs="Tahoma"/>
                <w:b/>
                <w:bCs/>
                <w:color w:val="FF0000"/>
                <w:lang w:eastAsia="es-BO"/>
              </w:rPr>
              <w:t>35</w:t>
            </w:r>
          </w:p>
        </w:tc>
      </w:tr>
    </w:tbl>
    <w:bookmarkEnd w:id="34"/>
    <w:p w14:paraId="192E67EB" w14:textId="77777777" w:rsidR="0063220E" w:rsidRDefault="0063220E" w:rsidP="0063220E">
      <w:pPr>
        <w:pStyle w:val="Prrafodelista"/>
        <w:keepNext/>
        <w:widowControl w:val="0"/>
        <w:numPr>
          <w:ilvl w:val="0"/>
          <w:numId w:val="46"/>
        </w:numPr>
        <w:autoSpaceDE w:val="0"/>
        <w:autoSpaceDN w:val="0"/>
        <w:spacing w:after="60" w:line="260" w:lineRule="atLeast"/>
        <w:jc w:val="both"/>
        <w:outlineLvl w:val="0"/>
        <w:rPr>
          <w:rFonts w:ascii="Tahoma" w:hAnsi="Tahoma" w:cs="Tahoma"/>
          <w:i/>
          <w:iCs/>
          <w:sz w:val="18"/>
          <w:szCs w:val="18"/>
        </w:rPr>
      </w:pPr>
      <w:r w:rsidRPr="0019625B">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79411233" w14:textId="77777777" w:rsidR="0063220E" w:rsidRDefault="0063220E" w:rsidP="0063220E">
      <w:pPr>
        <w:pStyle w:val="Prrafodelista"/>
        <w:keepNext/>
        <w:widowControl w:val="0"/>
        <w:numPr>
          <w:ilvl w:val="0"/>
          <w:numId w:val="46"/>
        </w:numPr>
        <w:autoSpaceDE w:val="0"/>
        <w:autoSpaceDN w:val="0"/>
        <w:spacing w:after="60" w:line="260" w:lineRule="atLeast"/>
        <w:jc w:val="both"/>
        <w:outlineLvl w:val="0"/>
        <w:rPr>
          <w:rFonts w:ascii="Tahoma" w:hAnsi="Tahoma" w:cs="Tahoma"/>
          <w:i/>
          <w:iCs/>
          <w:sz w:val="18"/>
          <w:szCs w:val="18"/>
        </w:rPr>
      </w:pPr>
      <w:r w:rsidRPr="00D43D89">
        <w:rPr>
          <w:rFonts w:ascii="Tahoma" w:hAnsi="Tahoma" w:cs="Tahoma"/>
          <w:i/>
          <w:iCs/>
          <w:sz w:val="18"/>
          <w:szCs w:val="18"/>
        </w:rPr>
        <w:t xml:space="preserve">Los casos de sustitución podrán contemplar las mismas comunidades/barrios/zonas/urbanizaciones/otros  </w:t>
      </w:r>
    </w:p>
    <w:p w14:paraId="12D355D9" w14:textId="77777777" w:rsidR="0063220E" w:rsidRPr="00D43D89" w:rsidRDefault="0063220E" w:rsidP="0063220E">
      <w:pPr>
        <w:pStyle w:val="Prrafodelista"/>
        <w:keepNext/>
        <w:widowControl w:val="0"/>
        <w:numPr>
          <w:ilvl w:val="0"/>
          <w:numId w:val="46"/>
        </w:numPr>
        <w:autoSpaceDE w:val="0"/>
        <w:autoSpaceDN w:val="0"/>
        <w:spacing w:after="60" w:line="260" w:lineRule="atLeast"/>
        <w:jc w:val="both"/>
        <w:outlineLvl w:val="0"/>
        <w:rPr>
          <w:rFonts w:ascii="Tahoma" w:hAnsi="Tahoma" w:cs="Tahoma"/>
          <w:i/>
          <w:iCs/>
          <w:sz w:val="18"/>
          <w:szCs w:val="18"/>
        </w:rPr>
      </w:pPr>
      <w:r w:rsidRPr="00D43D89">
        <w:rPr>
          <w:rFonts w:ascii="Tahoma" w:hAnsi="Tahoma" w:cs="Tahoma"/>
          <w:i/>
          <w:iCs/>
          <w:sz w:val="18"/>
          <w:szCs w:val="18"/>
        </w:rPr>
        <w:t xml:space="preserve">u </w:t>
      </w:r>
      <w:r w:rsidRPr="00D43D89">
        <w:rPr>
          <w:rFonts w:ascii="Tahoma" w:hAnsi="Tahoma" w:cs="Tahoma"/>
          <w:b/>
          <w:bCs/>
          <w:i/>
          <w:iCs/>
          <w:sz w:val="18"/>
          <w:szCs w:val="18"/>
          <w:u w:val="single"/>
        </w:rPr>
        <w:t>otras aledañas</w:t>
      </w:r>
      <w:r w:rsidRPr="00D43D89">
        <w:rPr>
          <w:rFonts w:ascii="Tahoma" w:hAnsi="Tahoma" w:cs="Tahoma"/>
          <w:i/>
          <w:iCs/>
          <w:sz w:val="18"/>
          <w:szCs w:val="18"/>
        </w:rPr>
        <w:t xml:space="preserve"> al sector de intervención previa justificación técnica-social de la Entidad Ejecutora e Inspectoría, autorizada por la AEVIVIENDA</w:t>
      </w:r>
      <w:r w:rsidRPr="00D43D89">
        <w:rPr>
          <w:rFonts w:ascii="Tahoma" w:hAnsi="Tahoma" w:cs="Tahoma"/>
          <w:i/>
          <w:sz w:val="18"/>
          <w:szCs w:val="18"/>
        </w:rPr>
        <w:t>.</w:t>
      </w:r>
    </w:p>
    <w:p w14:paraId="5091212D" w14:textId="77777777" w:rsidR="0063220E" w:rsidRPr="00FE5F01" w:rsidRDefault="0063220E" w:rsidP="0063220E">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35" w:name="_Toc71811148"/>
      <w:r w:rsidRPr="00FE5F01">
        <w:rPr>
          <w:rFonts w:ascii="Tahoma" w:hAnsi="Tahoma" w:cs="Tahoma"/>
          <w:b/>
          <w:bCs/>
          <w:color w:val="000000"/>
          <w:kern w:val="32"/>
          <w:lang w:val="es-ES_tradnl"/>
        </w:rPr>
        <w:t>ACCESO A LAS COMUNIDADES O BARRIO/ZONA/URBANIZACIÓN/JUNTA VECINAL BENEFICIADAS</w:t>
      </w:r>
      <w:bookmarkEnd w:id="35"/>
    </w:p>
    <w:tbl>
      <w:tblPr>
        <w:tblW w:w="102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10"/>
        <w:gridCol w:w="1552"/>
        <w:gridCol w:w="1136"/>
        <w:gridCol w:w="1926"/>
        <w:gridCol w:w="1653"/>
        <w:gridCol w:w="1649"/>
        <w:gridCol w:w="1641"/>
      </w:tblGrid>
      <w:tr w:rsidR="0063220E" w:rsidRPr="001211F3" w14:paraId="54948EF6" w14:textId="77777777" w:rsidTr="0063220E">
        <w:trPr>
          <w:trHeight w:val="437"/>
          <w:jc w:val="center"/>
        </w:trPr>
        <w:tc>
          <w:tcPr>
            <w:tcW w:w="346" w:type="pct"/>
            <w:shd w:val="clear" w:color="auto" w:fill="244061"/>
            <w:vAlign w:val="center"/>
            <w:hideMark/>
          </w:tcPr>
          <w:p w14:paraId="6AB28FCA" w14:textId="77777777" w:rsidR="0063220E" w:rsidRPr="001211F3" w:rsidRDefault="0063220E" w:rsidP="0063220E">
            <w:pPr>
              <w:jc w:val="center"/>
              <w:rPr>
                <w:rFonts w:ascii="Verdana" w:hAnsi="Verdana" w:cs="Tahoma"/>
                <w:b/>
                <w:bCs/>
                <w:color w:val="FFFFFF"/>
                <w:lang w:eastAsia="es-BO"/>
              </w:rPr>
            </w:pPr>
            <w:r w:rsidRPr="001211F3">
              <w:rPr>
                <w:rFonts w:ascii="Verdana" w:hAnsi="Verdana" w:cs="Tahoma"/>
                <w:b/>
                <w:bCs/>
                <w:color w:val="FFFFFF"/>
                <w:lang w:eastAsia="es-BO"/>
              </w:rPr>
              <w:t>Nº</w:t>
            </w:r>
          </w:p>
        </w:tc>
        <w:tc>
          <w:tcPr>
            <w:tcW w:w="1309" w:type="pct"/>
            <w:gridSpan w:val="2"/>
            <w:shd w:val="clear" w:color="auto" w:fill="244061"/>
            <w:vAlign w:val="center"/>
            <w:hideMark/>
          </w:tcPr>
          <w:p w14:paraId="5F432D6B" w14:textId="77777777" w:rsidR="0063220E" w:rsidRPr="001211F3" w:rsidRDefault="0063220E" w:rsidP="0063220E">
            <w:pPr>
              <w:jc w:val="center"/>
              <w:rPr>
                <w:rFonts w:ascii="Verdana" w:hAnsi="Verdana" w:cs="Tahoma"/>
                <w:b/>
                <w:bCs/>
                <w:color w:val="FFFFFF"/>
                <w:sz w:val="16"/>
                <w:szCs w:val="16"/>
                <w:lang w:eastAsia="es-BO"/>
              </w:rPr>
            </w:pPr>
            <w:r w:rsidRPr="001211F3">
              <w:rPr>
                <w:rFonts w:ascii="Verdana" w:hAnsi="Verdana" w:cs="Tahoma"/>
                <w:b/>
                <w:bCs/>
                <w:color w:val="FFFFFF"/>
                <w:sz w:val="16"/>
                <w:szCs w:val="16"/>
                <w:lang w:eastAsia="es-BO"/>
              </w:rPr>
              <w:t>Desde</w:t>
            </w:r>
          </w:p>
        </w:tc>
        <w:tc>
          <w:tcPr>
            <w:tcW w:w="938" w:type="pct"/>
            <w:shd w:val="clear" w:color="auto" w:fill="244061"/>
            <w:vAlign w:val="center"/>
            <w:hideMark/>
          </w:tcPr>
          <w:p w14:paraId="2F32576F" w14:textId="77777777" w:rsidR="0063220E" w:rsidRPr="001211F3" w:rsidRDefault="0063220E" w:rsidP="0063220E">
            <w:pPr>
              <w:jc w:val="center"/>
              <w:rPr>
                <w:rFonts w:ascii="Verdana" w:hAnsi="Verdana" w:cs="Tahoma"/>
                <w:b/>
                <w:bCs/>
                <w:color w:val="FFFFFF"/>
                <w:sz w:val="16"/>
                <w:szCs w:val="16"/>
                <w:lang w:eastAsia="es-BO"/>
              </w:rPr>
            </w:pPr>
            <w:r w:rsidRPr="001211F3">
              <w:rPr>
                <w:rFonts w:ascii="Verdana" w:hAnsi="Verdana" w:cs="Tahoma"/>
                <w:b/>
                <w:bCs/>
                <w:color w:val="FFFFFF"/>
                <w:sz w:val="16"/>
                <w:szCs w:val="16"/>
                <w:lang w:eastAsia="es-BO"/>
              </w:rPr>
              <w:t>Hasta</w:t>
            </w:r>
          </w:p>
        </w:tc>
        <w:tc>
          <w:tcPr>
            <w:tcW w:w="805" w:type="pct"/>
            <w:shd w:val="clear" w:color="auto" w:fill="244061"/>
            <w:vAlign w:val="center"/>
          </w:tcPr>
          <w:p w14:paraId="395116F0" w14:textId="77777777" w:rsidR="0063220E" w:rsidRPr="001211F3" w:rsidRDefault="0063220E" w:rsidP="0063220E">
            <w:pPr>
              <w:jc w:val="center"/>
              <w:rPr>
                <w:rFonts w:ascii="Verdana" w:hAnsi="Verdana" w:cs="Tahoma"/>
                <w:b/>
                <w:bCs/>
                <w:color w:val="FFFFFF"/>
                <w:sz w:val="16"/>
                <w:szCs w:val="16"/>
                <w:lang w:eastAsia="es-BO"/>
              </w:rPr>
            </w:pPr>
            <w:r w:rsidRPr="001211F3">
              <w:rPr>
                <w:rFonts w:ascii="Verdana" w:hAnsi="Verdana" w:cs="Tahoma"/>
                <w:b/>
                <w:bCs/>
                <w:color w:val="FFFFFF"/>
                <w:sz w:val="16"/>
                <w:szCs w:val="16"/>
                <w:lang w:eastAsia="es-BO"/>
              </w:rPr>
              <w:t xml:space="preserve">Distancia </w:t>
            </w:r>
          </w:p>
        </w:tc>
        <w:tc>
          <w:tcPr>
            <w:tcW w:w="803" w:type="pct"/>
            <w:shd w:val="clear" w:color="auto" w:fill="244061"/>
            <w:vAlign w:val="center"/>
          </w:tcPr>
          <w:p w14:paraId="76E9D851" w14:textId="77777777" w:rsidR="0063220E" w:rsidRPr="001211F3" w:rsidRDefault="0063220E" w:rsidP="0063220E">
            <w:pPr>
              <w:jc w:val="center"/>
              <w:rPr>
                <w:rFonts w:ascii="Verdana" w:hAnsi="Verdana" w:cs="Tahoma"/>
                <w:b/>
                <w:bCs/>
                <w:color w:val="FFFFFF"/>
                <w:sz w:val="16"/>
                <w:szCs w:val="16"/>
                <w:lang w:eastAsia="es-BO"/>
              </w:rPr>
            </w:pPr>
            <w:r w:rsidRPr="001211F3">
              <w:rPr>
                <w:rFonts w:ascii="Verdana" w:hAnsi="Verdana" w:cs="Tahoma"/>
                <w:b/>
                <w:bCs/>
                <w:color w:val="FFFFFF"/>
                <w:sz w:val="16"/>
                <w:szCs w:val="16"/>
                <w:lang w:eastAsia="es-BO"/>
              </w:rPr>
              <w:t>Tiempo</w:t>
            </w:r>
          </w:p>
        </w:tc>
        <w:tc>
          <w:tcPr>
            <w:tcW w:w="799" w:type="pct"/>
            <w:shd w:val="clear" w:color="auto" w:fill="244061"/>
            <w:vAlign w:val="center"/>
          </w:tcPr>
          <w:p w14:paraId="041C812F" w14:textId="77777777" w:rsidR="0063220E" w:rsidRPr="001211F3" w:rsidRDefault="0063220E" w:rsidP="0063220E">
            <w:pPr>
              <w:jc w:val="center"/>
              <w:rPr>
                <w:rFonts w:ascii="Verdana" w:hAnsi="Verdana" w:cs="Tahoma"/>
                <w:b/>
                <w:bCs/>
                <w:color w:val="FFFFFF"/>
                <w:sz w:val="16"/>
                <w:szCs w:val="16"/>
                <w:lang w:eastAsia="es-BO"/>
              </w:rPr>
            </w:pPr>
            <w:r w:rsidRPr="001211F3">
              <w:rPr>
                <w:rFonts w:ascii="Verdana" w:hAnsi="Verdana" w:cs="Tahoma"/>
                <w:b/>
                <w:bCs/>
                <w:color w:val="FFFFFF"/>
                <w:sz w:val="16"/>
                <w:szCs w:val="16"/>
                <w:lang w:eastAsia="es-BO"/>
              </w:rPr>
              <w:t>Tipo de Rodadura</w:t>
            </w:r>
          </w:p>
        </w:tc>
      </w:tr>
      <w:tr w:rsidR="0063220E" w:rsidRPr="001211F3" w14:paraId="3F57F7E4" w14:textId="77777777" w:rsidTr="0063220E">
        <w:trPr>
          <w:trHeight w:val="263"/>
          <w:jc w:val="center"/>
        </w:trPr>
        <w:tc>
          <w:tcPr>
            <w:tcW w:w="346" w:type="pct"/>
            <w:shd w:val="clear" w:color="auto" w:fill="auto"/>
            <w:vAlign w:val="center"/>
          </w:tcPr>
          <w:p w14:paraId="623D579F" w14:textId="77777777" w:rsidR="0063220E" w:rsidRPr="00FE5F01" w:rsidRDefault="0063220E" w:rsidP="0063220E">
            <w:pPr>
              <w:jc w:val="center"/>
              <w:rPr>
                <w:rFonts w:ascii="Verdana" w:hAnsi="Verdana" w:cs="Tahoma"/>
                <w:color w:val="000000"/>
                <w:lang w:eastAsia="es-BO"/>
              </w:rPr>
            </w:pPr>
            <w:r w:rsidRPr="00FE5F01">
              <w:rPr>
                <w:rFonts w:ascii="Verdana" w:hAnsi="Verdana" w:cs="Tahoma"/>
                <w:color w:val="000000"/>
                <w:lang w:eastAsia="es-BO"/>
              </w:rPr>
              <w:t>1</w:t>
            </w:r>
          </w:p>
        </w:tc>
        <w:tc>
          <w:tcPr>
            <w:tcW w:w="1309" w:type="pct"/>
            <w:gridSpan w:val="2"/>
            <w:shd w:val="clear" w:color="auto" w:fill="auto"/>
            <w:vAlign w:val="center"/>
          </w:tcPr>
          <w:p w14:paraId="665749F3" w14:textId="77777777" w:rsidR="0063220E" w:rsidRPr="00FE5F01" w:rsidRDefault="0063220E" w:rsidP="0063220E">
            <w:pPr>
              <w:jc w:val="center"/>
              <w:rPr>
                <w:rFonts w:ascii="Verdana" w:hAnsi="Verdana" w:cs="Tahoma"/>
                <w:color w:val="FF0000"/>
                <w:lang w:eastAsia="es-BO"/>
              </w:rPr>
            </w:pPr>
            <w:r w:rsidRPr="00FE5F01">
              <w:rPr>
                <w:rFonts w:ascii="Verdana" w:hAnsi="Verdana" w:cs="Tahoma"/>
                <w:color w:val="FF0000"/>
                <w:lang w:eastAsia="es-BO"/>
              </w:rPr>
              <w:t>LA PAZ</w:t>
            </w:r>
          </w:p>
        </w:tc>
        <w:tc>
          <w:tcPr>
            <w:tcW w:w="938" w:type="pct"/>
            <w:shd w:val="clear" w:color="auto" w:fill="auto"/>
            <w:noWrap/>
            <w:vAlign w:val="center"/>
          </w:tcPr>
          <w:p w14:paraId="3DBCCB4A" w14:textId="77777777" w:rsidR="0063220E" w:rsidRPr="00FE5F01" w:rsidRDefault="0063220E" w:rsidP="0063220E">
            <w:pPr>
              <w:rPr>
                <w:rFonts w:ascii="Verdana" w:hAnsi="Verdana" w:cs="Tahoma"/>
                <w:color w:val="FF0000"/>
                <w:lang w:eastAsia="es-BO"/>
              </w:rPr>
            </w:pPr>
            <w:r w:rsidRPr="00FE5F01">
              <w:rPr>
                <w:rFonts w:ascii="Verdana" w:hAnsi="Verdana" w:cs="Segoe UI"/>
                <w:color w:val="212529"/>
                <w:shd w:val="clear" w:color="auto" w:fill="FFFFFF"/>
              </w:rPr>
              <w:t>MUNICIPIO YANACACHI</w:t>
            </w:r>
          </w:p>
        </w:tc>
        <w:tc>
          <w:tcPr>
            <w:tcW w:w="805" w:type="pct"/>
            <w:tcBorders>
              <w:top w:val="single" w:sz="4" w:space="0" w:color="auto"/>
              <w:left w:val="single" w:sz="4" w:space="0" w:color="auto"/>
              <w:bottom w:val="single" w:sz="4" w:space="0" w:color="auto"/>
              <w:right w:val="single" w:sz="4" w:space="0" w:color="auto"/>
            </w:tcBorders>
            <w:shd w:val="clear" w:color="auto" w:fill="auto"/>
            <w:vAlign w:val="center"/>
          </w:tcPr>
          <w:p w14:paraId="0ECFB1D3" w14:textId="77777777" w:rsidR="0063220E" w:rsidRPr="00FE5F01" w:rsidRDefault="0063220E" w:rsidP="0063220E">
            <w:pPr>
              <w:jc w:val="center"/>
              <w:rPr>
                <w:rFonts w:ascii="Verdana" w:hAnsi="Verdana" w:cs="Tahoma"/>
                <w:color w:val="FF0000"/>
                <w:lang w:eastAsia="es-BO"/>
              </w:rPr>
            </w:pPr>
            <w:r w:rsidRPr="00FE5F01">
              <w:rPr>
                <w:color w:val="000000"/>
              </w:rPr>
              <w:t>82,5 km</w:t>
            </w:r>
          </w:p>
        </w:tc>
        <w:tc>
          <w:tcPr>
            <w:tcW w:w="803" w:type="pct"/>
            <w:tcBorders>
              <w:top w:val="single" w:sz="4" w:space="0" w:color="auto"/>
              <w:left w:val="nil"/>
              <w:bottom w:val="single" w:sz="4" w:space="0" w:color="auto"/>
              <w:right w:val="single" w:sz="4" w:space="0" w:color="auto"/>
            </w:tcBorders>
            <w:shd w:val="clear" w:color="auto" w:fill="auto"/>
            <w:vAlign w:val="center"/>
          </w:tcPr>
          <w:p w14:paraId="50E59A42" w14:textId="77777777" w:rsidR="0063220E" w:rsidRPr="00FE5F01" w:rsidRDefault="0063220E" w:rsidP="0063220E">
            <w:pPr>
              <w:jc w:val="center"/>
              <w:rPr>
                <w:rFonts w:ascii="Verdana" w:hAnsi="Verdana" w:cs="Tahoma"/>
                <w:color w:val="FF0000"/>
                <w:lang w:eastAsia="es-BO"/>
              </w:rPr>
            </w:pPr>
            <w:r w:rsidRPr="00FE5F01">
              <w:rPr>
                <w:color w:val="000000"/>
              </w:rPr>
              <w:t>2h 30min.</w:t>
            </w:r>
          </w:p>
        </w:tc>
        <w:tc>
          <w:tcPr>
            <w:tcW w:w="799" w:type="pct"/>
            <w:tcBorders>
              <w:top w:val="single" w:sz="4" w:space="0" w:color="auto"/>
              <w:left w:val="nil"/>
              <w:bottom w:val="single" w:sz="4" w:space="0" w:color="auto"/>
              <w:right w:val="single" w:sz="4" w:space="0" w:color="auto"/>
            </w:tcBorders>
            <w:shd w:val="clear" w:color="auto" w:fill="auto"/>
            <w:vAlign w:val="center"/>
          </w:tcPr>
          <w:p w14:paraId="135BAF12" w14:textId="77777777" w:rsidR="0063220E" w:rsidRPr="00FE5F01" w:rsidRDefault="0063220E" w:rsidP="0063220E">
            <w:pPr>
              <w:jc w:val="center"/>
              <w:rPr>
                <w:rFonts w:ascii="Verdana" w:hAnsi="Verdana" w:cs="Tahoma"/>
                <w:color w:val="FF0000"/>
                <w:lang w:eastAsia="es-BO"/>
              </w:rPr>
            </w:pPr>
            <w:r w:rsidRPr="00FE5F01">
              <w:rPr>
                <w:color w:val="000000"/>
              </w:rPr>
              <w:t>Asfalto-Tierra</w:t>
            </w:r>
          </w:p>
        </w:tc>
      </w:tr>
      <w:tr w:rsidR="0063220E" w:rsidRPr="001211F3" w14:paraId="260D2058" w14:textId="77777777" w:rsidTr="0063220E">
        <w:trPr>
          <w:trHeight w:val="272"/>
          <w:jc w:val="center"/>
        </w:trPr>
        <w:tc>
          <w:tcPr>
            <w:tcW w:w="346" w:type="pct"/>
            <w:shd w:val="clear" w:color="auto" w:fill="auto"/>
            <w:vAlign w:val="center"/>
          </w:tcPr>
          <w:p w14:paraId="2CCDC211" w14:textId="77777777" w:rsidR="0063220E" w:rsidRPr="00FE5F01" w:rsidRDefault="0063220E" w:rsidP="0063220E">
            <w:pPr>
              <w:jc w:val="center"/>
              <w:rPr>
                <w:rFonts w:ascii="Verdana" w:hAnsi="Verdana" w:cs="Tahoma"/>
                <w:color w:val="000000"/>
                <w:lang w:eastAsia="es-BO"/>
              </w:rPr>
            </w:pPr>
            <w:r w:rsidRPr="00FE5F01">
              <w:rPr>
                <w:rFonts w:ascii="Verdana" w:hAnsi="Verdana" w:cs="Tahoma"/>
                <w:color w:val="000000"/>
                <w:lang w:eastAsia="es-BO"/>
              </w:rPr>
              <w:t>2</w:t>
            </w:r>
          </w:p>
        </w:tc>
        <w:tc>
          <w:tcPr>
            <w:tcW w:w="756" w:type="pct"/>
            <w:vMerge w:val="restart"/>
            <w:shd w:val="clear" w:color="auto" w:fill="auto"/>
            <w:vAlign w:val="center"/>
          </w:tcPr>
          <w:p w14:paraId="6C9AD0A7" w14:textId="77777777" w:rsidR="0063220E" w:rsidRPr="00FE5F01" w:rsidRDefault="0063220E" w:rsidP="0063220E">
            <w:pPr>
              <w:jc w:val="center"/>
              <w:rPr>
                <w:rFonts w:ascii="Verdana" w:hAnsi="Verdana" w:cs="Segoe UI"/>
                <w:color w:val="212529"/>
                <w:shd w:val="clear" w:color="auto" w:fill="FFFFFF"/>
              </w:rPr>
            </w:pPr>
            <w:r w:rsidRPr="00FE5F01">
              <w:rPr>
                <w:rFonts w:ascii="Verdana" w:hAnsi="Verdana" w:cs="Segoe UI"/>
                <w:color w:val="212529"/>
                <w:shd w:val="clear" w:color="auto" w:fill="FFFFFF"/>
              </w:rPr>
              <w:t>YANACACHI</w:t>
            </w:r>
          </w:p>
        </w:tc>
        <w:tc>
          <w:tcPr>
            <w:tcW w:w="553" w:type="pct"/>
            <w:vMerge w:val="restart"/>
            <w:shd w:val="clear" w:color="auto" w:fill="auto"/>
            <w:vAlign w:val="center"/>
          </w:tcPr>
          <w:p w14:paraId="0A4385A4" w14:textId="77777777" w:rsidR="0063220E" w:rsidRPr="00FE5F01" w:rsidRDefault="0063220E" w:rsidP="0063220E">
            <w:pPr>
              <w:jc w:val="center"/>
              <w:rPr>
                <w:rFonts w:ascii="Verdana" w:hAnsi="Verdana" w:cs="Segoe UI"/>
                <w:color w:val="212529"/>
                <w:shd w:val="clear" w:color="auto" w:fill="FFFFFF"/>
              </w:rPr>
            </w:pPr>
            <w:r w:rsidRPr="00FE5F01">
              <w:rPr>
                <w:rFonts w:ascii="Verdana" w:hAnsi="Verdana" w:cs="Segoe UI"/>
                <w:color w:val="212529"/>
                <w:shd w:val="clear" w:color="auto" w:fill="FFFFFF"/>
              </w:rPr>
              <w:t>CENTRAL CHAJRO</w:t>
            </w:r>
          </w:p>
        </w:tc>
        <w:tc>
          <w:tcPr>
            <w:tcW w:w="93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B6A9881" w14:textId="77777777" w:rsidR="0063220E" w:rsidRPr="00FE5F01" w:rsidRDefault="0063220E" w:rsidP="0063220E">
            <w:pPr>
              <w:rPr>
                <w:rFonts w:ascii="Verdana" w:hAnsi="Verdana" w:cs="Tahoma"/>
                <w:lang w:eastAsia="es-BO"/>
              </w:rPr>
            </w:pPr>
            <w:r w:rsidRPr="00FE5F01">
              <w:rPr>
                <w:color w:val="000000"/>
              </w:rPr>
              <w:t>CHUCURA</w:t>
            </w:r>
          </w:p>
        </w:tc>
        <w:tc>
          <w:tcPr>
            <w:tcW w:w="805" w:type="pct"/>
            <w:tcBorders>
              <w:top w:val="single" w:sz="4" w:space="0" w:color="auto"/>
              <w:left w:val="nil"/>
              <w:bottom w:val="single" w:sz="4" w:space="0" w:color="auto"/>
              <w:right w:val="single" w:sz="4" w:space="0" w:color="auto"/>
            </w:tcBorders>
            <w:shd w:val="clear" w:color="auto" w:fill="auto"/>
            <w:vAlign w:val="center"/>
          </w:tcPr>
          <w:p w14:paraId="236961FC" w14:textId="77777777" w:rsidR="0063220E" w:rsidRPr="00FE5F01" w:rsidRDefault="0063220E" w:rsidP="0063220E">
            <w:pPr>
              <w:jc w:val="center"/>
              <w:rPr>
                <w:rFonts w:ascii="Verdana" w:hAnsi="Verdana" w:cs="Tahoma"/>
                <w:lang w:eastAsia="es-BO"/>
              </w:rPr>
            </w:pPr>
            <w:r w:rsidRPr="00FE5F01">
              <w:rPr>
                <w:color w:val="000000"/>
              </w:rPr>
              <w:t>30,90 km</w:t>
            </w:r>
          </w:p>
        </w:tc>
        <w:tc>
          <w:tcPr>
            <w:tcW w:w="803" w:type="pct"/>
            <w:tcBorders>
              <w:top w:val="single" w:sz="4" w:space="0" w:color="auto"/>
              <w:left w:val="nil"/>
              <w:bottom w:val="single" w:sz="4" w:space="0" w:color="auto"/>
              <w:right w:val="single" w:sz="4" w:space="0" w:color="auto"/>
            </w:tcBorders>
            <w:shd w:val="clear" w:color="auto" w:fill="auto"/>
            <w:vAlign w:val="center"/>
          </w:tcPr>
          <w:p w14:paraId="1CE0C136" w14:textId="77777777" w:rsidR="0063220E" w:rsidRPr="00FE5F01" w:rsidRDefault="0063220E" w:rsidP="0063220E">
            <w:pPr>
              <w:jc w:val="center"/>
              <w:rPr>
                <w:rFonts w:ascii="Verdana" w:hAnsi="Verdana" w:cs="Tahoma"/>
                <w:lang w:eastAsia="es-BO"/>
              </w:rPr>
            </w:pPr>
            <w:r w:rsidRPr="00FE5F01">
              <w:rPr>
                <w:color w:val="000000"/>
              </w:rPr>
              <w:t>2h 50min.</w:t>
            </w:r>
          </w:p>
        </w:tc>
        <w:tc>
          <w:tcPr>
            <w:tcW w:w="799" w:type="pct"/>
            <w:tcBorders>
              <w:top w:val="single" w:sz="4" w:space="0" w:color="auto"/>
              <w:left w:val="nil"/>
              <w:bottom w:val="single" w:sz="4" w:space="0" w:color="auto"/>
              <w:right w:val="single" w:sz="4" w:space="0" w:color="auto"/>
            </w:tcBorders>
            <w:shd w:val="clear" w:color="auto" w:fill="auto"/>
            <w:vAlign w:val="center"/>
          </w:tcPr>
          <w:p w14:paraId="75610516" w14:textId="77777777" w:rsidR="0063220E" w:rsidRPr="00FE5F01" w:rsidRDefault="0063220E" w:rsidP="0063220E">
            <w:pPr>
              <w:jc w:val="center"/>
              <w:rPr>
                <w:rFonts w:ascii="Verdana" w:hAnsi="Verdana"/>
              </w:rPr>
            </w:pPr>
            <w:r w:rsidRPr="00FE5F01">
              <w:rPr>
                <w:color w:val="000000"/>
              </w:rPr>
              <w:t>Asfalto-Tierra</w:t>
            </w:r>
          </w:p>
        </w:tc>
      </w:tr>
      <w:tr w:rsidR="0063220E" w:rsidRPr="001211F3" w14:paraId="6D54ED73" w14:textId="77777777" w:rsidTr="0063220E">
        <w:trPr>
          <w:trHeight w:val="272"/>
          <w:jc w:val="center"/>
        </w:trPr>
        <w:tc>
          <w:tcPr>
            <w:tcW w:w="346" w:type="pct"/>
            <w:shd w:val="clear" w:color="auto" w:fill="auto"/>
            <w:vAlign w:val="center"/>
          </w:tcPr>
          <w:p w14:paraId="609E937A" w14:textId="77777777" w:rsidR="0063220E" w:rsidRPr="00FE5F01" w:rsidRDefault="0063220E" w:rsidP="0063220E">
            <w:pPr>
              <w:jc w:val="center"/>
              <w:rPr>
                <w:rFonts w:ascii="Verdana" w:hAnsi="Verdana" w:cs="Tahoma"/>
                <w:color w:val="000000"/>
                <w:lang w:eastAsia="es-BO"/>
              </w:rPr>
            </w:pPr>
            <w:r w:rsidRPr="00FE5F01">
              <w:rPr>
                <w:rFonts w:ascii="Verdana" w:hAnsi="Verdana" w:cs="Tahoma"/>
                <w:color w:val="000000"/>
                <w:lang w:eastAsia="es-BO"/>
              </w:rPr>
              <w:t>3</w:t>
            </w:r>
          </w:p>
        </w:tc>
        <w:tc>
          <w:tcPr>
            <w:tcW w:w="756" w:type="pct"/>
            <w:vMerge/>
            <w:shd w:val="clear" w:color="auto" w:fill="auto"/>
            <w:vAlign w:val="center"/>
          </w:tcPr>
          <w:p w14:paraId="3E8CA269" w14:textId="77777777" w:rsidR="0063220E" w:rsidRPr="00FE5F01" w:rsidRDefault="0063220E" w:rsidP="0063220E">
            <w:pPr>
              <w:jc w:val="center"/>
              <w:rPr>
                <w:rFonts w:ascii="Verdana" w:hAnsi="Verdana" w:cs="Tahoma"/>
                <w:color w:val="FF0000"/>
                <w:lang w:eastAsia="es-BO"/>
              </w:rPr>
            </w:pPr>
          </w:p>
        </w:tc>
        <w:tc>
          <w:tcPr>
            <w:tcW w:w="553" w:type="pct"/>
            <w:vMerge/>
            <w:shd w:val="clear" w:color="auto" w:fill="auto"/>
            <w:vAlign w:val="center"/>
          </w:tcPr>
          <w:p w14:paraId="343F6FFC" w14:textId="77777777" w:rsidR="0063220E" w:rsidRPr="00FE5F01" w:rsidRDefault="0063220E" w:rsidP="0063220E">
            <w:pPr>
              <w:jc w:val="center"/>
              <w:rPr>
                <w:rFonts w:ascii="Verdana" w:hAnsi="Verdana" w:cs="Tahoma"/>
                <w:color w:val="FF0000"/>
                <w:lang w:eastAsia="es-BO"/>
              </w:rPr>
            </w:pPr>
          </w:p>
        </w:tc>
        <w:tc>
          <w:tcPr>
            <w:tcW w:w="938" w:type="pct"/>
            <w:tcBorders>
              <w:top w:val="nil"/>
              <w:left w:val="single" w:sz="4" w:space="0" w:color="auto"/>
              <w:bottom w:val="single" w:sz="4" w:space="0" w:color="auto"/>
              <w:right w:val="single" w:sz="4" w:space="0" w:color="auto"/>
            </w:tcBorders>
            <w:shd w:val="clear" w:color="000000" w:fill="FFFFFF"/>
            <w:noWrap/>
            <w:vAlign w:val="center"/>
          </w:tcPr>
          <w:p w14:paraId="00B7E839" w14:textId="77777777" w:rsidR="0063220E" w:rsidRPr="00FE5F01" w:rsidRDefault="0063220E" w:rsidP="0063220E">
            <w:pPr>
              <w:rPr>
                <w:rFonts w:ascii="Verdana" w:hAnsi="Verdana" w:cs="Tahoma"/>
                <w:lang w:eastAsia="es-BO"/>
              </w:rPr>
            </w:pPr>
            <w:r w:rsidRPr="00FE5F01">
              <w:rPr>
                <w:color w:val="000000"/>
              </w:rPr>
              <w:t>CHACARILLA</w:t>
            </w:r>
          </w:p>
        </w:tc>
        <w:tc>
          <w:tcPr>
            <w:tcW w:w="805" w:type="pct"/>
            <w:tcBorders>
              <w:top w:val="nil"/>
              <w:left w:val="nil"/>
              <w:bottom w:val="single" w:sz="4" w:space="0" w:color="auto"/>
              <w:right w:val="single" w:sz="4" w:space="0" w:color="auto"/>
            </w:tcBorders>
            <w:shd w:val="clear" w:color="auto" w:fill="auto"/>
            <w:vAlign w:val="center"/>
          </w:tcPr>
          <w:p w14:paraId="2A5485BC" w14:textId="77777777" w:rsidR="0063220E" w:rsidRPr="00FE5F01" w:rsidRDefault="0063220E" w:rsidP="0063220E">
            <w:pPr>
              <w:jc w:val="center"/>
              <w:rPr>
                <w:rFonts w:ascii="Verdana" w:hAnsi="Verdana" w:cs="Tahoma"/>
                <w:lang w:eastAsia="es-BO"/>
              </w:rPr>
            </w:pPr>
            <w:r w:rsidRPr="00FE5F01">
              <w:rPr>
                <w:color w:val="000000"/>
              </w:rPr>
              <w:t>32,30 km</w:t>
            </w:r>
          </w:p>
        </w:tc>
        <w:tc>
          <w:tcPr>
            <w:tcW w:w="803" w:type="pct"/>
            <w:tcBorders>
              <w:top w:val="nil"/>
              <w:left w:val="nil"/>
              <w:bottom w:val="single" w:sz="4" w:space="0" w:color="auto"/>
              <w:right w:val="single" w:sz="4" w:space="0" w:color="auto"/>
            </w:tcBorders>
            <w:shd w:val="clear" w:color="auto" w:fill="auto"/>
            <w:vAlign w:val="center"/>
          </w:tcPr>
          <w:p w14:paraId="079B4B87" w14:textId="77777777" w:rsidR="0063220E" w:rsidRPr="00FE5F01" w:rsidRDefault="0063220E" w:rsidP="0063220E">
            <w:pPr>
              <w:jc w:val="center"/>
              <w:rPr>
                <w:rFonts w:ascii="Verdana" w:hAnsi="Verdana" w:cs="Tahoma"/>
                <w:lang w:eastAsia="es-BO"/>
              </w:rPr>
            </w:pPr>
            <w:r w:rsidRPr="00FE5F01">
              <w:rPr>
                <w:color w:val="000000"/>
              </w:rPr>
              <w:t>2h 30min.</w:t>
            </w:r>
          </w:p>
        </w:tc>
        <w:tc>
          <w:tcPr>
            <w:tcW w:w="799" w:type="pct"/>
            <w:tcBorders>
              <w:top w:val="nil"/>
              <w:left w:val="nil"/>
              <w:bottom w:val="single" w:sz="4" w:space="0" w:color="auto"/>
              <w:right w:val="single" w:sz="4" w:space="0" w:color="auto"/>
            </w:tcBorders>
            <w:shd w:val="clear" w:color="auto" w:fill="auto"/>
            <w:vAlign w:val="center"/>
          </w:tcPr>
          <w:p w14:paraId="6BAD2AEE" w14:textId="77777777" w:rsidR="0063220E" w:rsidRPr="00FE5F01" w:rsidRDefault="0063220E" w:rsidP="0063220E">
            <w:pPr>
              <w:jc w:val="center"/>
              <w:rPr>
                <w:rFonts w:ascii="Verdana" w:hAnsi="Verdana"/>
              </w:rPr>
            </w:pPr>
            <w:r w:rsidRPr="00FE5F01">
              <w:rPr>
                <w:color w:val="000000"/>
              </w:rPr>
              <w:t>Asfalto-Tierra</w:t>
            </w:r>
          </w:p>
        </w:tc>
      </w:tr>
      <w:tr w:rsidR="0063220E" w:rsidRPr="001211F3" w14:paraId="64A7F225" w14:textId="77777777" w:rsidTr="0063220E">
        <w:trPr>
          <w:trHeight w:val="272"/>
          <w:jc w:val="center"/>
        </w:trPr>
        <w:tc>
          <w:tcPr>
            <w:tcW w:w="346" w:type="pct"/>
            <w:shd w:val="clear" w:color="auto" w:fill="auto"/>
            <w:vAlign w:val="center"/>
          </w:tcPr>
          <w:p w14:paraId="6E26361B" w14:textId="77777777" w:rsidR="0063220E" w:rsidRPr="00FE5F01" w:rsidRDefault="0063220E" w:rsidP="0063220E">
            <w:pPr>
              <w:jc w:val="center"/>
              <w:rPr>
                <w:rFonts w:ascii="Verdana" w:hAnsi="Verdana" w:cs="Tahoma"/>
                <w:color w:val="000000"/>
                <w:lang w:eastAsia="es-BO"/>
              </w:rPr>
            </w:pPr>
            <w:r w:rsidRPr="00FE5F01">
              <w:rPr>
                <w:rFonts w:ascii="Verdana" w:hAnsi="Verdana" w:cs="Tahoma"/>
                <w:color w:val="000000"/>
                <w:lang w:eastAsia="es-BO"/>
              </w:rPr>
              <w:t>4</w:t>
            </w:r>
          </w:p>
        </w:tc>
        <w:tc>
          <w:tcPr>
            <w:tcW w:w="756" w:type="pct"/>
            <w:vMerge/>
            <w:shd w:val="clear" w:color="auto" w:fill="auto"/>
            <w:vAlign w:val="center"/>
          </w:tcPr>
          <w:p w14:paraId="4AF6A836" w14:textId="77777777" w:rsidR="0063220E" w:rsidRPr="00FE5F01" w:rsidRDefault="0063220E" w:rsidP="0063220E">
            <w:pPr>
              <w:jc w:val="center"/>
              <w:rPr>
                <w:rFonts w:ascii="Verdana" w:hAnsi="Verdana" w:cs="Tahoma"/>
                <w:color w:val="FF0000"/>
                <w:lang w:eastAsia="es-BO"/>
              </w:rPr>
            </w:pPr>
          </w:p>
        </w:tc>
        <w:tc>
          <w:tcPr>
            <w:tcW w:w="553" w:type="pct"/>
            <w:vMerge/>
            <w:shd w:val="clear" w:color="auto" w:fill="auto"/>
            <w:vAlign w:val="center"/>
          </w:tcPr>
          <w:p w14:paraId="73A009F0" w14:textId="77777777" w:rsidR="0063220E" w:rsidRPr="00FE5F01" w:rsidRDefault="0063220E" w:rsidP="0063220E">
            <w:pPr>
              <w:jc w:val="center"/>
              <w:rPr>
                <w:rFonts w:ascii="Verdana" w:hAnsi="Verdana" w:cs="Tahoma"/>
                <w:color w:val="FF0000"/>
                <w:lang w:eastAsia="es-BO"/>
              </w:rPr>
            </w:pPr>
          </w:p>
        </w:tc>
        <w:tc>
          <w:tcPr>
            <w:tcW w:w="938" w:type="pct"/>
            <w:tcBorders>
              <w:top w:val="nil"/>
              <w:left w:val="single" w:sz="4" w:space="0" w:color="auto"/>
              <w:bottom w:val="single" w:sz="4" w:space="0" w:color="auto"/>
              <w:right w:val="single" w:sz="4" w:space="0" w:color="auto"/>
            </w:tcBorders>
            <w:shd w:val="clear" w:color="000000" w:fill="FFFFFF"/>
            <w:noWrap/>
            <w:vAlign w:val="center"/>
          </w:tcPr>
          <w:p w14:paraId="5DAA32B9" w14:textId="77777777" w:rsidR="0063220E" w:rsidRPr="00FE5F01" w:rsidRDefault="0063220E" w:rsidP="0063220E">
            <w:pPr>
              <w:rPr>
                <w:rFonts w:ascii="Verdana" w:hAnsi="Verdana" w:cs="Tahoma"/>
                <w:lang w:eastAsia="es-BO"/>
              </w:rPr>
            </w:pPr>
            <w:r w:rsidRPr="00FE5F01">
              <w:rPr>
                <w:color w:val="000000"/>
              </w:rPr>
              <w:t>HUAYRAPATA</w:t>
            </w:r>
          </w:p>
        </w:tc>
        <w:tc>
          <w:tcPr>
            <w:tcW w:w="805" w:type="pct"/>
            <w:tcBorders>
              <w:top w:val="nil"/>
              <w:left w:val="nil"/>
              <w:bottom w:val="single" w:sz="4" w:space="0" w:color="auto"/>
              <w:right w:val="single" w:sz="4" w:space="0" w:color="auto"/>
            </w:tcBorders>
            <w:shd w:val="clear" w:color="auto" w:fill="auto"/>
            <w:vAlign w:val="center"/>
          </w:tcPr>
          <w:p w14:paraId="6568CAD5" w14:textId="77777777" w:rsidR="0063220E" w:rsidRPr="00FE5F01" w:rsidRDefault="0063220E" w:rsidP="0063220E">
            <w:pPr>
              <w:jc w:val="center"/>
              <w:rPr>
                <w:rFonts w:ascii="Verdana" w:hAnsi="Verdana" w:cs="Tahoma"/>
                <w:lang w:eastAsia="es-BO"/>
              </w:rPr>
            </w:pPr>
            <w:r w:rsidRPr="00FE5F01">
              <w:rPr>
                <w:color w:val="000000"/>
              </w:rPr>
              <w:t>34,40 km</w:t>
            </w:r>
          </w:p>
        </w:tc>
        <w:tc>
          <w:tcPr>
            <w:tcW w:w="803" w:type="pct"/>
            <w:tcBorders>
              <w:top w:val="nil"/>
              <w:left w:val="nil"/>
              <w:bottom w:val="single" w:sz="4" w:space="0" w:color="auto"/>
              <w:right w:val="single" w:sz="4" w:space="0" w:color="auto"/>
            </w:tcBorders>
            <w:shd w:val="clear" w:color="auto" w:fill="auto"/>
            <w:vAlign w:val="center"/>
          </w:tcPr>
          <w:p w14:paraId="003A2F3D" w14:textId="77777777" w:rsidR="0063220E" w:rsidRPr="00FE5F01" w:rsidRDefault="0063220E" w:rsidP="0063220E">
            <w:pPr>
              <w:jc w:val="center"/>
              <w:rPr>
                <w:rFonts w:ascii="Verdana" w:hAnsi="Verdana" w:cs="Tahoma"/>
                <w:lang w:eastAsia="es-BO"/>
              </w:rPr>
            </w:pPr>
            <w:r w:rsidRPr="00FE5F01">
              <w:rPr>
                <w:color w:val="000000"/>
              </w:rPr>
              <w:t>2h 15min.</w:t>
            </w:r>
          </w:p>
        </w:tc>
        <w:tc>
          <w:tcPr>
            <w:tcW w:w="799" w:type="pct"/>
            <w:tcBorders>
              <w:top w:val="nil"/>
              <w:left w:val="nil"/>
              <w:bottom w:val="single" w:sz="4" w:space="0" w:color="auto"/>
              <w:right w:val="single" w:sz="4" w:space="0" w:color="auto"/>
            </w:tcBorders>
            <w:shd w:val="clear" w:color="auto" w:fill="auto"/>
            <w:vAlign w:val="center"/>
          </w:tcPr>
          <w:p w14:paraId="5332F32D" w14:textId="77777777" w:rsidR="0063220E" w:rsidRPr="00FE5F01" w:rsidRDefault="0063220E" w:rsidP="0063220E">
            <w:pPr>
              <w:jc w:val="center"/>
              <w:rPr>
                <w:rFonts w:ascii="Verdana" w:hAnsi="Verdana"/>
              </w:rPr>
            </w:pPr>
            <w:r w:rsidRPr="00FE5F01">
              <w:rPr>
                <w:color w:val="000000"/>
              </w:rPr>
              <w:t>Asfalto-Tierra</w:t>
            </w:r>
          </w:p>
        </w:tc>
      </w:tr>
      <w:tr w:rsidR="0063220E" w:rsidRPr="001211F3" w14:paraId="272F6DB3" w14:textId="77777777" w:rsidTr="0063220E">
        <w:trPr>
          <w:trHeight w:val="272"/>
          <w:jc w:val="center"/>
        </w:trPr>
        <w:tc>
          <w:tcPr>
            <w:tcW w:w="346" w:type="pct"/>
            <w:shd w:val="clear" w:color="auto" w:fill="auto"/>
            <w:vAlign w:val="center"/>
          </w:tcPr>
          <w:p w14:paraId="1A0153C7" w14:textId="77777777" w:rsidR="0063220E" w:rsidRPr="00FE5F01" w:rsidRDefault="0063220E" w:rsidP="0063220E">
            <w:pPr>
              <w:jc w:val="center"/>
              <w:rPr>
                <w:rFonts w:ascii="Verdana" w:hAnsi="Verdana" w:cs="Tahoma"/>
                <w:color w:val="000000"/>
                <w:lang w:eastAsia="es-BO"/>
              </w:rPr>
            </w:pPr>
            <w:r w:rsidRPr="00FE5F01">
              <w:rPr>
                <w:rFonts w:ascii="Verdana" w:hAnsi="Verdana" w:cs="Tahoma"/>
                <w:color w:val="000000"/>
                <w:lang w:eastAsia="es-BO"/>
              </w:rPr>
              <w:t>5</w:t>
            </w:r>
          </w:p>
        </w:tc>
        <w:tc>
          <w:tcPr>
            <w:tcW w:w="756" w:type="pct"/>
            <w:vMerge/>
            <w:shd w:val="clear" w:color="auto" w:fill="auto"/>
            <w:vAlign w:val="center"/>
          </w:tcPr>
          <w:p w14:paraId="3FF7C712" w14:textId="77777777" w:rsidR="0063220E" w:rsidRPr="00FE5F01" w:rsidRDefault="0063220E" w:rsidP="0063220E">
            <w:pPr>
              <w:jc w:val="center"/>
              <w:rPr>
                <w:rFonts w:ascii="Verdana" w:hAnsi="Verdana" w:cs="Tahoma"/>
                <w:color w:val="FF0000"/>
                <w:lang w:eastAsia="es-BO"/>
              </w:rPr>
            </w:pPr>
          </w:p>
        </w:tc>
        <w:tc>
          <w:tcPr>
            <w:tcW w:w="553" w:type="pct"/>
            <w:vMerge/>
            <w:shd w:val="clear" w:color="auto" w:fill="auto"/>
            <w:vAlign w:val="center"/>
          </w:tcPr>
          <w:p w14:paraId="1F9CC5D9" w14:textId="77777777" w:rsidR="0063220E" w:rsidRPr="00FE5F01" w:rsidRDefault="0063220E" w:rsidP="0063220E">
            <w:pPr>
              <w:jc w:val="center"/>
              <w:rPr>
                <w:rFonts w:ascii="Verdana" w:hAnsi="Verdana" w:cs="Tahoma"/>
                <w:color w:val="FF0000"/>
                <w:lang w:eastAsia="es-BO"/>
              </w:rPr>
            </w:pPr>
          </w:p>
        </w:tc>
        <w:tc>
          <w:tcPr>
            <w:tcW w:w="938" w:type="pct"/>
            <w:tcBorders>
              <w:top w:val="nil"/>
              <w:left w:val="single" w:sz="4" w:space="0" w:color="auto"/>
              <w:bottom w:val="single" w:sz="4" w:space="0" w:color="auto"/>
              <w:right w:val="single" w:sz="4" w:space="0" w:color="auto"/>
            </w:tcBorders>
            <w:shd w:val="clear" w:color="000000" w:fill="FFFFFF"/>
            <w:noWrap/>
            <w:vAlign w:val="center"/>
          </w:tcPr>
          <w:p w14:paraId="5C5ED42C" w14:textId="77777777" w:rsidR="0063220E" w:rsidRPr="00FE5F01" w:rsidRDefault="0063220E" w:rsidP="0063220E">
            <w:pPr>
              <w:rPr>
                <w:rFonts w:ascii="Verdana" w:hAnsi="Verdana" w:cs="Tahoma"/>
                <w:lang w:eastAsia="es-BO"/>
              </w:rPr>
            </w:pPr>
            <w:r w:rsidRPr="00FE5F01">
              <w:rPr>
                <w:color w:val="000000"/>
              </w:rPr>
              <w:t>MOTONCORO</w:t>
            </w:r>
          </w:p>
        </w:tc>
        <w:tc>
          <w:tcPr>
            <w:tcW w:w="805" w:type="pct"/>
            <w:tcBorders>
              <w:top w:val="nil"/>
              <w:left w:val="nil"/>
              <w:bottom w:val="single" w:sz="4" w:space="0" w:color="auto"/>
              <w:right w:val="single" w:sz="4" w:space="0" w:color="auto"/>
            </w:tcBorders>
            <w:shd w:val="clear" w:color="auto" w:fill="auto"/>
            <w:vAlign w:val="center"/>
          </w:tcPr>
          <w:p w14:paraId="3CFE7A9F" w14:textId="77777777" w:rsidR="0063220E" w:rsidRPr="00FE5F01" w:rsidRDefault="0063220E" w:rsidP="0063220E">
            <w:pPr>
              <w:jc w:val="center"/>
              <w:rPr>
                <w:rFonts w:ascii="Verdana" w:hAnsi="Verdana" w:cs="Tahoma"/>
                <w:lang w:eastAsia="es-BO"/>
              </w:rPr>
            </w:pPr>
            <w:r w:rsidRPr="00FE5F01">
              <w:rPr>
                <w:color w:val="000000"/>
              </w:rPr>
              <w:t>33,00 km</w:t>
            </w:r>
          </w:p>
        </w:tc>
        <w:tc>
          <w:tcPr>
            <w:tcW w:w="803" w:type="pct"/>
            <w:tcBorders>
              <w:top w:val="nil"/>
              <w:left w:val="nil"/>
              <w:bottom w:val="single" w:sz="4" w:space="0" w:color="auto"/>
              <w:right w:val="single" w:sz="4" w:space="0" w:color="auto"/>
            </w:tcBorders>
            <w:shd w:val="clear" w:color="auto" w:fill="auto"/>
            <w:vAlign w:val="center"/>
          </w:tcPr>
          <w:p w14:paraId="09B2E90D" w14:textId="77777777" w:rsidR="0063220E" w:rsidRPr="00FE5F01" w:rsidRDefault="0063220E" w:rsidP="0063220E">
            <w:pPr>
              <w:jc w:val="center"/>
              <w:rPr>
                <w:rFonts w:ascii="Verdana" w:hAnsi="Verdana" w:cs="Tahoma"/>
                <w:lang w:eastAsia="es-BO"/>
              </w:rPr>
            </w:pPr>
            <w:r w:rsidRPr="00FE5F01">
              <w:rPr>
                <w:color w:val="000000"/>
              </w:rPr>
              <w:t>2h 15min.</w:t>
            </w:r>
          </w:p>
        </w:tc>
        <w:tc>
          <w:tcPr>
            <w:tcW w:w="799" w:type="pct"/>
            <w:tcBorders>
              <w:top w:val="nil"/>
              <w:left w:val="nil"/>
              <w:bottom w:val="single" w:sz="4" w:space="0" w:color="auto"/>
              <w:right w:val="single" w:sz="4" w:space="0" w:color="auto"/>
            </w:tcBorders>
            <w:shd w:val="clear" w:color="auto" w:fill="auto"/>
            <w:vAlign w:val="center"/>
          </w:tcPr>
          <w:p w14:paraId="2FA34F8C" w14:textId="77777777" w:rsidR="0063220E" w:rsidRPr="00FE5F01" w:rsidRDefault="0063220E" w:rsidP="0063220E">
            <w:pPr>
              <w:jc w:val="center"/>
              <w:rPr>
                <w:rFonts w:ascii="Verdana" w:hAnsi="Verdana"/>
              </w:rPr>
            </w:pPr>
            <w:r w:rsidRPr="00FE5F01">
              <w:rPr>
                <w:color w:val="000000"/>
              </w:rPr>
              <w:t>Asfalto-Tierra</w:t>
            </w:r>
          </w:p>
        </w:tc>
      </w:tr>
      <w:tr w:rsidR="0063220E" w:rsidRPr="001211F3" w14:paraId="258B1FF3" w14:textId="77777777" w:rsidTr="0063220E">
        <w:trPr>
          <w:trHeight w:val="272"/>
          <w:jc w:val="center"/>
        </w:trPr>
        <w:tc>
          <w:tcPr>
            <w:tcW w:w="346" w:type="pct"/>
            <w:shd w:val="clear" w:color="auto" w:fill="auto"/>
            <w:vAlign w:val="center"/>
          </w:tcPr>
          <w:p w14:paraId="61903C93" w14:textId="77777777" w:rsidR="0063220E" w:rsidRPr="00FE5F01" w:rsidRDefault="0063220E" w:rsidP="0063220E">
            <w:pPr>
              <w:jc w:val="center"/>
              <w:rPr>
                <w:rFonts w:ascii="Verdana" w:hAnsi="Verdana" w:cs="Tahoma"/>
                <w:color w:val="000000"/>
                <w:lang w:eastAsia="es-BO"/>
              </w:rPr>
            </w:pPr>
            <w:r w:rsidRPr="00FE5F01">
              <w:rPr>
                <w:rFonts w:ascii="Verdana" w:hAnsi="Verdana" w:cs="Tahoma"/>
                <w:color w:val="000000"/>
                <w:lang w:eastAsia="es-BO"/>
              </w:rPr>
              <w:t>7</w:t>
            </w:r>
          </w:p>
        </w:tc>
        <w:tc>
          <w:tcPr>
            <w:tcW w:w="756" w:type="pct"/>
            <w:vMerge/>
            <w:shd w:val="clear" w:color="auto" w:fill="auto"/>
            <w:vAlign w:val="center"/>
          </w:tcPr>
          <w:p w14:paraId="7570B75B" w14:textId="77777777" w:rsidR="0063220E" w:rsidRPr="00FE5F01" w:rsidRDefault="0063220E" w:rsidP="0063220E">
            <w:pPr>
              <w:jc w:val="center"/>
              <w:rPr>
                <w:rFonts w:ascii="Verdana" w:hAnsi="Verdana" w:cs="Tahoma"/>
                <w:color w:val="FF0000"/>
                <w:lang w:eastAsia="es-BO"/>
              </w:rPr>
            </w:pPr>
          </w:p>
        </w:tc>
        <w:tc>
          <w:tcPr>
            <w:tcW w:w="553" w:type="pct"/>
            <w:shd w:val="clear" w:color="auto" w:fill="auto"/>
            <w:vAlign w:val="center"/>
          </w:tcPr>
          <w:p w14:paraId="003703BE" w14:textId="77777777" w:rsidR="0063220E" w:rsidRPr="00FE5F01" w:rsidRDefault="0063220E" w:rsidP="0063220E">
            <w:pPr>
              <w:jc w:val="center"/>
              <w:rPr>
                <w:rFonts w:ascii="Verdana" w:hAnsi="Verdana" w:cs="Tahoma"/>
                <w:color w:val="FF0000"/>
                <w:lang w:eastAsia="es-BO"/>
              </w:rPr>
            </w:pPr>
            <w:r w:rsidRPr="00FE5F01">
              <w:rPr>
                <w:rFonts w:ascii="Verdana" w:hAnsi="Verdana" w:cs="Tahoma"/>
                <w:color w:val="FF0000"/>
                <w:lang w:eastAsia="es-BO"/>
              </w:rPr>
              <w:t>CENTRAL</w:t>
            </w:r>
          </w:p>
          <w:p w14:paraId="59972FDE" w14:textId="77777777" w:rsidR="0063220E" w:rsidRPr="00FE5F01" w:rsidRDefault="0063220E" w:rsidP="0063220E">
            <w:pPr>
              <w:jc w:val="center"/>
              <w:rPr>
                <w:rFonts w:ascii="Verdana" w:hAnsi="Verdana" w:cs="Tahoma"/>
                <w:color w:val="FF0000"/>
                <w:lang w:eastAsia="es-BO"/>
              </w:rPr>
            </w:pPr>
            <w:r w:rsidRPr="00FE5F01">
              <w:rPr>
                <w:rFonts w:ascii="Verdana" w:hAnsi="Verdana" w:cs="Tahoma"/>
                <w:color w:val="FF0000"/>
                <w:lang w:eastAsia="es-BO"/>
              </w:rPr>
              <w:t>VILLA ASPIAZU</w:t>
            </w:r>
          </w:p>
        </w:tc>
        <w:tc>
          <w:tcPr>
            <w:tcW w:w="938" w:type="pct"/>
            <w:tcBorders>
              <w:top w:val="nil"/>
              <w:left w:val="single" w:sz="4" w:space="0" w:color="auto"/>
              <w:bottom w:val="single" w:sz="4" w:space="0" w:color="auto"/>
              <w:right w:val="single" w:sz="4" w:space="0" w:color="auto"/>
            </w:tcBorders>
            <w:shd w:val="clear" w:color="000000" w:fill="FFFFFF"/>
            <w:noWrap/>
            <w:vAlign w:val="center"/>
          </w:tcPr>
          <w:p w14:paraId="1814390F" w14:textId="77777777" w:rsidR="0063220E" w:rsidRPr="00FE5F01" w:rsidRDefault="0063220E" w:rsidP="0063220E">
            <w:pPr>
              <w:rPr>
                <w:rFonts w:ascii="Verdana" w:hAnsi="Verdana" w:cs="Tahoma"/>
                <w:lang w:eastAsia="es-BO"/>
              </w:rPr>
            </w:pPr>
            <w:r w:rsidRPr="00FE5F01">
              <w:rPr>
                <w:rFonts w:ascii="Verdana" w:hAnsi="Verdana" w:cs="Tahoma"/>
                <w:lang w:eastAsia="es-BO"/>
              </w:rPr>
              <w:t>PUENTE VILLA ORIGINARIO</w:t>
            </w:r>
          </w:p>
        </w:tc>
        <w:tc>
          <w:tcPr>
            <w:tcW w:w="805" w:type="pct"/>
            <w:tcBorders>
              <w:top w:val="single" w:sz="4" w:space="0" w:color="auto"/>
              <w:left w:val="single" w:sz="4" w:space="0" w:color="auto"/>
              <w:bottom w:val="single" w:sz="4" w:space="0" w:color="auto"/>
              <w:right w:val="single" w:sz="4" w:space="0" w:color="auto"/>
            </w:tcBorders>
            <w:shd w:val="clear" w:color="auto" w:fill="auto"/>
            <w:vAlign w:val="center"/>
          </w:tcPr>
          <w:p w14:paraId="5ADDBB68" w14:textId="77777777" w:rsidR="0063220E" w:rsidRPr="00FE5F01" w:rsidRDefault="0063220E" w:rsidP="0063220E">
            <w:pPr>
              <w:jc w:val="center"/>
              <w:rPr>
                <w:rFonts w:ascii="Verdana" w:hAnsi="Verdana" w:cs="Tahoma"/>
                <w:lang w:eastAsia="es-BO"/>
              </w:rPr>
            </w:pPr>
            <w:r w:rsidRPr="00FE5F01">
              <w:rPr>
                <w:color w:val="000000"/>
              </w:rPr>
              <w:t>18,4 km</w:t>
            </w:r>
          </w:p>
        </w:tc>
        <w:tc>
          <w:tcPr>
            <w:tcW w:w="803" w:type="pct"/>
            <w:tcBorders>
              <w:top w:val="single" w:sz="4" w:space="0" w:color="auto"/>
              <w:left w:val="nil"/>
              <w:bottom w:val="single" w:sz="4" w:space="0" w:color="auto"/>
              <w:right w:val="single" w:sz="4" w:space="0" w:color="auto"/>
            </w:tcBorders>
            <w:shd w:val="clear" w:color="auto" w:fill="auto"/>
            <w:vAlign w:val="center"/>
          </w:tcPr>
          <w:p w14:paraId="076B5F26" w14:textId="77777777" w:rsidR="0063220E" w:rsidRPr="00FE5F01" w:rsidRDefault="0063220E" w:rsidP="0063220E">
            <w:pPr>
              <w:jc w:val="center"/>
              <w:rPr>
                <w:rFonts w:ascii="Verdana" w:hAnsi="Verdana" w:cs="Tahoma"/>
                <w:lang w:eastAsia="es-BO"/>
              </w:rPr>
            </w:pPr>
            <w:r w:rsidRPr="00FE5F01">
              <w:rPr>
                <w:color w:val="000000"/>
              </w:rPr>
              <w:t>1 h 20 min</w:t>
            </w:r>
          </w:p>
        </w:tc>
        <w:tc>
          <w:tcPr>
            <w:tcW w:w="799" w:type="pct"/>
            <w:tcBorders>
              <w:top w:val="single" w:sz="4" w:space="0" w:color="auto"/>
              <w:left w:val="nil"/>
              <w:bottom w:val="single" w:sz="4" w:space="0" w:color="auto"/>
              <w:right w:val="single" w:sz="4" w:space="0" w:color="auto"/>
            </w:tcBorders>
            <w:shd w:val="clear" w:color="auto" w:fill="auto"/>
            <w:vAlign w:val="center"/>
          </w:tcPr>
          <w:p w14:paraId="3D2DEA87" w14:textId="77777777" w:rsidR="0063220E" w:rsidRPr="00FE5F01" w:rsidRDefault="0063220E" w:rsidP="0063220E">
            <w:pPr>
              <w:jc w:val="center"/>
              <w:rPr>
                <w:rFonts w:ascii="Verdana" w:hAnsi="Verdana"/>
              </w:rPr>
            </w:pPr>
            <w:r w:rsidRPr="00FE5F01">
              <w:rPr>
                <w:color w:val="000000"/>
              </w:rPr>
              <w:t>Asfalto-Tierra</w:t>
            </w:r>
          </w:p>
        </w:tc>
      </w:tr>
    </w:tbl>
    <w:p w14:paraId="65557E1F" w14:textId="77777777" w:rsidR="0063220E" w:rsidRPr="0053408B" w:rsidRDefault="0063220E" w:rsidP="0063220E">
      <w:pPr>
        <w:pStyle w:val="Prrafodelista"/>
        <w:widowControl w:val="0"/>
        <w:numPr>
          <w:ilvl w:val="0"/>
          <w:numId w:val="46"/>
        </w:numPr>
        <w:autoSpaceDE w:val="0"/>
        <w:autoSpaceDN w:val="0"/>
        <w:rPr>
          <w:rFonts w:ascii="Tahoma" w:hAnsi="Tahoma" w:cs="Tahoma"/>
          <w:bCs/>
          <w:i/>
          <w:iCs/>
        </w:rPr>
      </w:pPr>
      <w:bookmarkStart w:id="36" w:name="_Toc49530406"/>
      <w:bookmarkStart w:id="37" w:name="_Toc49531233"/>
      <w:bookmarkStart w:id="38" w:name="_Toc100250568"/>
      <w:bookmarkStart w:id="39"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1BD46B18" w14:textId="77777777" w:rsidR="0063220E" w:rsidRPr="00882269" w:rsidRDefault="0063220E" w:rsidP="0063220E">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OBJETIVO DE LA CONSULTORÍA</w:t>
      </w:r>
      <w:r w:rsidRPr="00882269">
        <w:rPr>
          <w:rFonts w:ascii="Tahoma" w:hAnsi="Tahoma" w:cs="Tahoma"/>
          <w:bCs/>
          <w:color w:val="000000"/>
          <w:kern w:val="32"/>
          <w:sz w:val="32"/>
          <w:szCs w:val="32"/>
          <w:lang w:val="es-ES_tradnl"/>
        </w:rPr>
        <w:t>.</w:t>
      </w:r>
      <w:bookmarkEnd w:id="39"/>
    </w:p>
    <w:p w14:paraId="3F1D268D" w14:textId="77777777" w:rsidR="0063220E" w:rsidRPr="00882269" w:rsidRDefault="0063220E" w:rsidP="0063220E">
      <w:pPr>
        <w:spacing w:line="260" w:lineRule="atLeast"/>
        <w:jc w:val="both"/>
        <w:rPr>
          <w:rFonts w:ascii="Tahoma" w:hAnsi="Tahoma" w:cs="Tahoma"/>
          <w:b/>
          <w:lang w:val="es-ES_tradnl"/>
        </w:rPr>
      </w:pPr>
      <w:r w:rsidRPr="00882269">
        <w:rPr>
          <w:rFonts w:ascii="Tahoma" w:hAnsi="Tahoma" w:cs="Tahoma"/>
          <w:b/>
          <w:lang w:val="es-ES_tradnl"/>
        </w:rPr>
        <w:t>GENERAL</w:t>
      </w:r>
    </w:p>
    <w:p w14:paraId="5C5CB6DA" w14:textId="77777777" w:rsidR="0063220E" w:rsidRPr="007F6518" w:rsidRDefault="0063220E" w:rsidP="0063220E">
      <w:pPr>
        <w:spacing w:line="300" w:lineRule="auto"/>
        <w:jc w:val="both"/>
        <w:rPr>
          <w:rFonts w:ascii="Tahoma" w:hAnsi="Tahoma" w:cs="Tahoma"/>
        </w:rPr>
      </w:pPr>
      <w:r w:rsidRPr="007F6518">
        <w:rPr>
          <w:rFonts w:ascii="Tahoma" w:hAnsi="Tahoma" w:cs="Tahoma"/>
        </w:rPr>
        <w:t xml:space="preserve">Ejecutar el </w:t>
      </w:r>
      <w:r w:rsidRPr="007F6518">
        <w:rPr>
          <w:rFonts w:ascii="Tahoma" w:hAnsi="Tahoma" w:cs="Tahoma"/>
          <w:b/>
        </w:rPr>
        <w:t xml:space="preserve">PROYECTO DE VIVIENDA CUALITATIVA EN EL MUNICIPIO DE </w:t>
      </w:r>
      <w:r w:rsidRPr="00D5056F">
        <w:rPr>
          <w:rFonts w:ascii="Tahoma" w:hAnsi="Tahoma" w:cs="Tahoma"/>
          <w:b/>
          <w:color w:val="FF0000"/>
        </w:rPr>
        <w:t>YANACACHI -FASE(V</w:t>
      </w:r>
      <w:r>
        <w:rPr>
          <w:rFonts w:ascii="Tahoma" w:hAnsi="Tahoma" w:cs="Tahoma"/>
          <w:b/>
          <w:color w:val="FF0000"/>
        </w:rPr>
        <w:t>I</w:t>
      </w:r>
      <w:r w:rsidRPr="00D5056F">
        <w:rPr>
          <w:rFonts w:ascii="Tahoma" w:hAnsi="Tahoma" w:cs="Tahoma"/>
          <w:b/>
          <w:color w:val="FF0000"/>
        </w:rPr>
        <w:t>)</w:t>
      </w:r>
      <w:r w:rsidRPr="004E6520">
        <w:rPr>
          <w:rFonts w:ascii="Tahoma" w:hAnsi="Tahoma" w:cs="Tahoma"/>
          <w:b/>
          <w:color w:val="FF0000"/>
        </w:rPr>
        <w:t xml:space="preserve"> 2024- LA PAZ</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 xml:space="preserve">35 </w:t>
      </w:r>
      <w:r w:rsidRPr="007F6518">
        <w:rPr>
          <w:rFonts w:ascii="Tahoma" w:hAnsi="Tahoma" w:cs="Tahoma"/>
          <w:bCs/>
        </w:rPr>
        <w:t>viviendas.</w:t>
      </w:r>
      <w:r w:rsidRPr="007F6518">
        <w:rPr>
          <w:rFonts w:ascii="Tahoma" w:hAnsi="Tahoma" w:cs="Tahoma"/>
          <w:b/>
        </w:rPr>
        <w:t xml:space="preserve"> </w:t>
      </w:r>
    </w:p>
    <w:p w14:paraId="6BDFBBE8" w14:textId="77777777" w:rsidR="0063220E" w:rsidRPr="00882269" w:rsidRDefault="0063220E" w:rsidP="0063220E">
      <w:pPr>
        <w:spacing w:line="260" w:lineRule="atLeast"/>
        <w:jc w:val="both"/>
        <w:rPr>
          <w:rFonts w:ascii="Tahoma" w:hAnsi="Tahoma" w:cs="Tahoma"/>
          <w:lang w:val="es-ES_tradnl"/>
        </w:rPr>
      </w:pPr>
    </w:p>
    <w:p w14:paraId="0138B702" w14:textId="77777777" w:rsidR="0063220E" w:rsidRPr="00882269" w:rsidRDefault="0063220E" w:rsidP="0063220E">
      <w:pPr>
        <w:spacing w:line="260" w:lineRule="atLeast"/>
        <w:jc w:val="both"/>
        <w:rPr>
          <w:rFonts w:ascii="Tahoma" w:hAnsi="Tahoma" w:cs="Tahoma"/>
          <w:b/>
          <w:lang w:val="es-ES_tradnl"/>
        </w:rPr>
      </w:pPr>
      <w:r w:rsidRPr="00882269">
        <w:rPr>
          <w:rFonts w:ascii="Tahoma" w:hAnsi="Tahoma" w:cs="Tahoma"/>
          <w:b/>
          <w:lang w:val="es-ES_tradnl"/>
        </w:rPr>
        <w:t>ESPECIFICO</w:t>
      </w:r>
    </w:p>
    <w:p w14:paraId="77D187CA" w14:textId="77777777" w:rsidR="0063220E" w:rsidRPr="00882269" w:rsidRDefault="0063220E" w:rsidP="0063220E">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3C5335D6" w14:textId="77777777" w:rsidR="0063220E" w:rsidRPr="00882269" w:rsidRDefault="0063220E" w:rsidP="0063220E">
      <w:pPr>
        <w:numPr>
          <w:ilvl w:val="0"/>
          <w:numId w:val="62"/>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5F4535DF" w14:textId="77777777" w:rsidR="0063220E" w:rsidRPr="00EE4E4D" w:rsidRDefault="0063220E" w:rsidP="0063220E">
      <w:pPr>
        <w:numPr>
          <w:ilvl w:val="0"/>
          <w:numId w:val="62"/>
        </w:numPr>
        <w:spacing w:line="260" w:lineRule="atLeast"/>
        <w:jc w:val="both"/>
        <w:rPr>
          <w:rFonts w:ascii="Tahoma" w:hAnsi="Tahoma" w:cs="Tahoma"/>
          <w:lang w:val="es-ES_tradnl"/>
        </w:rPr>
      </w:pPr>
      <w:r w:rsidRPr="00EE4E4D">
        <w:rPr>
          <w:rFonts w:ascii="Tahoma" w:hAnsi="Tahoma" w:cs="Tahoma"/>
          <w:lang w:val="es-ES_tradnl"/>
        </w:rPr>
        <w:t xml:space="preserve">Provisión y Dotación de Materiales de Construcción </w:t>
      </w:r>
    </w:p>
    <w:p w14:paraId="7D3091C3" w14:textId="77777777" w:rsidR="0063220E" w:rsidRPr="00EE4E4D" w:rsidRDefault="0063220E" w:rsidP="0063220E">
      <w:pPr>
        <w:spacing w:line="260" w:lineRule="atLeast"/>
        <w:contextualSpacing/>
        <w:jc w:val="both"/>
        <w:rPr>
          <w:rFonts w:ascii="Tahoma" w:hAnsi="Tahoma" w:cs="Tahoma"/>
          <w:lang w:val="es-ES_tradnl"/>
        </w:rPr>
      </w:pPr>
      <w:bookmarkStart w:id="40" w:name="_Hlk163833898"/>
      <w:r w:rsidRPr="00EE4E4D">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35</w:t>
      </w:r>
      <w:r w:rsidRPr="00EE4E4D">
        <w:rPr>
          <w:rFonts w:ascii="Tahoma" w:hAnsi="Tahoma" w:cs="Tahoma"/>
          <w:lang w:val="es-ES_tradnl"/>
        </w:rPr>
        <w:t xml:space="preserve"> beneficiarios emitidos por Derechos Reales, correspondientes al presente proyecto.</w:t>
      </w:r>
    </w:p>
    <w:bookmarkEnd w:id="40"/>
    <w:p w14:paraId="4B54D94E" w14:textId="77777777" w:rsidR="0063220E" w:rsidRPr="00882269" w:rsidRDefault="0063220E" w:rsidP="0063220E">
      <w:pPr>
        <w:spacing w:line="260" w:lineRule="atLeast"/>
        <w:contextualSpacing/>
        <w:jc w:val="both"/>
        <w:rPr>
          <w:rFonts w:ascii="Tahoma" w:hAnsi="Tahoma" w:cs="Tahoma"/>
          <w:b/>
          <w:lang w:val="es-ES_tradnl"/>
        </w:rPr>
      </w:pPr>
      <w:r w:rsidRPr="00EE4E4D">
        <w:rPr>
          <w:rFonts w:ascii="Tahoma" w:hAnsi="Tahoma" w:cs="Tahoma"/>
          <w:lang w:val="es-ES_tradnl"/>
        </w:rPr>
        <w:t>Con la participación activa de los beneficiarios del proyecto mediante un proceso de</w:t>
      </w:r>
      <w:r w:rsidRPr="00882269">
        <w:rPr>
          <w:rFonts w:ascii="Tahoma" w:hAnsi="Tahoma" w:cs="Tahoma"/>
          <w:lang w:val="es-ES_tradnl"/>
        </w:rPr>
        <w:t xml:space="preserve"> autoconstrucción asistida, para lograr una mejora en sus condiciones de calidad de vida.</w:t>
      </w:r>
    </w:p>
    <w:p w14:paraId="11215BBB" w14:textId="77777777" w:rsidR="0063220E" w:rsidRPr="00882269" w:rsidRDefault="0063220E" w:rsidP="0063220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1" w:name="_Toc71811150"/>
      <w:r w:rsidRPr="00882269">
        <w:rPr>
          <w:rFonts w:ascii="Tahoma" w:hAnsi="Tahoma" w:cs="Tahoma"/>
          <w:b/>
          <w:bCs/>
          <w:color w:val="000000"/>
          <w:kern w:val="32"/>
          <w:lang w:val="es-ES_tradnl"/>
        </w:rPr>
        <w:t>ALCANCE DE LA CONSULTORÍA.</w:t>
      </w:r>
      <w:bookmarkEnd w:id="41"/>
    </w:p>
    <w:p w14:paraId="47C8D8F8" w14:textId="77777777" w:rsidR="0063220E" w:rsidRPr="00882269" w:rsidRDefault="0063220E" w:rsidP="0063220E">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7F38793B" w14:textId="77777777" w:rsidR="0063220E" w:rsidRPr="008C58B2" w:rsidRDefault="0063220E" w:rsidP="0063220E">
      <w:pPr>
        <w:spacing w:line="260" w:lineRule="atLeast"/>
        <w:jc w:val="both"/>
        <w:rPr>
          <w:rFonts w:ascii="Tahoma" w:hAnsi="Tahoma" w:cs="Tahoma"/>
          <w:sz w:val="18"/>
          <w:szCs w:val="18"/>
          <w:lang w:val="es-ES_tradnl"/>
        </w:rPr>
      </w:pPr>
    </w:p>
    <w:p w14:paraId="348FD627" w14:textId="77777777" w:rsidR="0063220E" w:rsidRPr="00762DA0" w:rsidRDefault="0063220E" w:rsidP="0063220E">
      <w:pPr>
        <w:tabs>
          <w:tab w:val="num" w:pos="720"/>
        </w:tabs>
        <w:spacing w:line="260" w:lineRule="atLeast"/>
        <w:contextualSpacing/>
        <w:jc w:val="both"/>
        <w:rPr>
          <w:rFonts w:ascii="Tahoma" w:hAnsi="Tahoma" w:cs="Tahoma"/>
          <w:b/>
          <w:color w:val="000000"/>
          <w:lang w:val="es-ES_tradnl"/>
        </w:rPr>
      </w:pPr>
      <w:r w:rsidRPr="00762DA0">
        <w:rPr>
          <w:rFonts w:ascii="Tahoma" w:hAnsi="Tahoma" w:cs="Tahoma"/>
          <w:b/>
          <w:color w:val="000000"/>
          <w:lang w:val="es-ES_tradnl"/>
        </w:rPr>
        <w:t>- SELECCIÓN DE BENEFICIARIOS</w:t>
      </w:r>
    </w:p>
    <w:p w14:paraId="0D176A9E" w14:textId="77777777" w:rsidR="0063220E" w:rsidRPr="004E6520" w:rsidRDefault="0063220E" w:rsidP="0063220E">
      <w:pPr>
        <w:numPr>
          <w:ilvl w:val="0"/>
          <w:numId w:val="75"/>
        </w:numPr>
        <w:spacing w:line="300" w:lineRule="auto"/>
        <w:ind w:left="284"/>
        <w:jc w:val="both"/>
        <w:rPr>
          <w:rFonts w:ascii="Tahoma" w:hAnsi="Tahoma" w:cs="Tahoma"/>
          <w:color w:val="000000"/>
          <w:lang w:val="es-ES_tradnl"/>
        </w:rPr>
      </w:pPr>
      <w:r w:rsidRPr="00762DA0">
        <w:rPr>
          <w:rFonts w:ascii="Tahoma" w:hAnsi="Tahoma" w:cs="Tahoma"/>
          <w:lang w:val="es-ES_tradnl"/>
        </w:rPr>
        <w:t>Suscrito el contrato</w:t>
      </w:r>
      <w:r w:rsidRPr="008C58B2">
        <w:rPr>
          <w:rFonts w:ascii="Tahoma" w:hAnsi="Tahoma" w:cs="Tahoma"/>
          <w:lang w:val="es-ES_tradnl"/>
        </w:rPr>
        <w:t xml:space="preserve"> administrativo, el </w:t>
      </w:r>
      <w:r>
        <w:rPr>
          <w:rFonts w:ascii="Tahoma" w:hAnsi="Tahoma" w:cs="Tahoma"/>
          <w:lang w:val="es-ES_tradnl"/>
        </w:rPr>
        <w:t>Inspector</w:t>
      </w:r>
      <w:r w:rsidRPr="008C58B2">
        <w:rPr>
          <w:rFonts w:ascii="Tahoma" w:hAnsi="Tahoma" w:cs="Tahoma"/>
          <w:lang w:val="es-ES_tradnl"/>
        </w:rPr>
        <w:t xml:space="preserve">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w:t>
      </w:r>
      <w:r w:rsidRPr="00EE4E4D">
        <w:rPr>
          <w:rFonts w:ascii="Tahoma" w:hAnsi="Tahoma" w:cs="Tahoma"/>
          <w:lang w:val="es-ES_tradnl"/>
        </w:rPr>
        <w:t>y Evaluación de</w:t>
      </w:r>
      <w:r>
        <w:rPr>
          <w:rFonts w:ascii="Tahoma" w:hAnsi="Tahoma" w:cs="Tahoma"/>
          <w:lang w:val="es-ES_tradnl"/>
        </w:rPr>
        <w:t xml:space="preserve"> </w:t>
      </w:r>
      <w:r w:rsidRPr="00510A5B">
        <w:rPr>
          <w:rFonts w:ascii="Tahoma" w:hAnsi="Tahoma" w:cs="Tahoma"/>
          <w:lang w:val="es-ES_tradnl"/>
        </w:rPr>
        <w:t>solicitantes para postular a ser beneficiario, bajo los siguientes plazos:</w:t>
      </w:r>
    </w:p>
    <w:p w14:paraId="5661D7B5" w14:textId="77777777" w:rsidR="0063220E" w:rsidRPr="007452F6" w:rsidRDefault="0063220E" w:rsidP="0063220E">
      <w:pPr>
        <w:numPr>
          <w:ilvl w:val="1"/>
          <w:numId w:val="76"/>
        </w:numPr>
        <w:spacing w:line="300" w:lineRule="auto"/>
        <w:contextualSpacing/>
        <w:jc w:val="both"/>
        <w:rPr>
          <w:rFonts w:ascii="Tahoma" w:hAnsi="Tahoma" w:cs="Tahoma"/>
          <w:color w:val="000000"/>
          <w:lang w:val="es-ES_tradnl"/>
        </w:rPr>
      </w:pPr>
      <w:r w:rsidRPr="00AE5691">
        <w:rPr>
          <w:rFonts w:ascii="Tahoma" w:hAnsi="Tahoma" w:cs="Tahoma"/>
          <w:color w:val="000000"/>
          <w:lang w:val="es-ES_tradnl"/>
        </w:rPr>
        <w:t xml:space="preserve">Hasta </w:t>
      </w:r>
      <w:r w:rsidRPr="00AE5691">
        <w:rPr>
          <w:rFonts w:ascii="Tahoma" w:hAnsi="Tahoma" w:cs="Tahoma"/>
          <w:b/>
          <w:bCs/>
          <w:color w:val="FF0000"/>
          <w:lang w:val="es-ES_tradnl"/>
        </w:rPr>
        <w:t xml:space="preserve">55 </w:t>
      </w:r>
      <w:r w:rsidRPr="00AE5691">
        <w:rPr>
          <w:rFonts w:ascii="Tahoma" w:hAnsi="Tahoma" w:cs="Tahoma"/>
          <w:color w:val="000000"/>
          <w:lang w:val="es-ES_tradnl"/>
        </w:rPr>
        <w:t>días</w:t>
      </w:r>
      <w:r w:rsidRPr="007452F6">
        <w:rPr>
          <w:rFonts w:ascii="Tahoma" w:hAnsi="Tahoma" w:cs="Tahoma"/>
          <w:color w:val="000000"/>
          <w:lang w:val="es-ES_tradnl"/>
        </w:rPr>
        <w:t xml:space="preserve"> calendario si el proyecto contempla desde 31 hasta 50 Soluciones Habitacionales.</w:t>
      </w:r>
    </w:p>
    <w:p w14:paraId="029D3052" w14:textId="77777777" w:rsidR="0063220E" w:rsidRPr="00AE5691" w:rsidRDefault="0063220E" w:rsidP="0063220E">
      <w:pPr>
        <w:numPr>
          <w:ilvl w:val="0"/>
          <w:numId w:val="75"/>
        </w:numPr>
        <w:spacing w:line="300" w:lineRule="auto"/>
        <w:ind w:left="284"/>
        <w:jc w:val="both"/>
        <w:rPr>
          <w:rFonts w:ascii="Tahoma" w:hAnsi="Tahoma" w:cs="Tahoma"/>
          <w:lang w:val="es-ES_tradnl"/>
        </w:rPr>
      </w:pPr>
      <w:bookmarkStart w:id="42" w:name="_Hlk180157718"/>
      <w:r w:rsidRPr="007452F6">
        <w:rPr>
          <w:rFonts w:ascii="Tahoma" w:hAnsi="Tahoma" w:cs="Tahoma"/>
          <w:lang w:val="es-ES_tradnl"/>
        </w:rPr>
        <w:t xml:space="preserve">En el plazo establecido la Entidad Ejecutora deberá realizar la </w:t>
      </w:r>
      <w:r w:rsidRPr="007452F6">
        <w:rPr>
          <w:rFonts w:ascii="Tahoma" w:hAnsi="Tahoma" w:cs="Tahoma"/>
          <w:b/>
          <w:lang w:val="es-ES_tradnl"/>
        </w:rPr>
        <w:t>socialización y evaluación</w:t>
      </w:r>
      <w:r w:rsidRPr="007452F6">
        <w:rPr>
          <w:rFonts w:ascii="Tahoma" w:hAnsi="Tahoma" w:cs="Tahoma"/>
          <w:lang w:val="es-ES_tradnl"/>
        </w:rPr>
        <w:t xml:space="preserve"> a los </w:t>
      </w:r>
      <w:r w:rsidRPr="00AE5691">
        <w:rPr>
          <w:rFonts w:ascii="Tahoma" w:hAnsi="Tahoma" w:cs="Tahoma"/>
          <w:lang w:val="es-ES_tradnl"/>
        </w:rPr>
        <w:t xml:space="preserve">solicitantes en las COMUNIDADES/BARRIO/ZONA/URBANIZACIÓN/JUNTA VECINAL U OTROS de intervención, </w:t>
      </w:r>
      <w:r w:rsidRPr="00AE5691">
        <w:rPr>
          <w:rFonts w:ascii="Tahoma" w:hAnsi="Tahoma" w:cs="Tahoma"/>
          <w:b/>
          <w:lang w:val="es-ES_tradnl"/>
        </w:rPr>
        <w:t>de manera conjunta</w:t>
      </w:r>
      <w:r w:rsidRPr="00AE5691">
        <w:rPr>
          <w:rFonts w:ascii="Tahoma" w:hAnsi="Tahoma" w:cs="Tahoma"/>
          <w:lang w:val="es-ES_tradnl"/>
        </w:rPr>
        <w:t xml:space="preserve"> con la AEVIVIENDA, de acuerdo a normativa vigente referida a </w:t>
      </w:r>
      <w:r w:rsidRPr="00AE5691">
        <w:rPr>
          <w:rFonts w:ascii="Tahoma" w:hAnsi="Tahoma" w:cs="Tahoma"/>
          <w:b/>
          <w:u w:val="single"/>
          <w:lang w:val="es-ES_tradnl"/>
        </w:rPr>
        <w:t>SELECCIÓN DE BENEFICIARIOS</w:t>
      </w:r>
      <w:r w:rsidRPr="00AE5691">
        <w:rPr>
          <w:rFonts w:ascii="Tahoma" w:hAnsi="Tahoma" w:cs="Tahoma"/>
          <w:lang w:val="es-ES_tradnl"/>
        </w:rPr>
        <w:t xml:space="preserve"> y la aplicación del Sistema de Gestión Social (SIGES), Evaluación Técnica mediante el llenado del ANEXO 14 y recabar el certificado de no Propiedad a Nivel Nacional para obtener la lista de Beneficiarios APROBADOS del proyecto. </w:t>
      </w:r>
    </w:p>
    <w:bookmarkEnd w:id="42"/>
    <w:p w14:paraId="63536D0A" w14:textId="77777777" w:rsidR="0063220E" w:rsidRPr="00AE5691" w:rsidRDefault="0063220E" w:rsidP="0063220E">
      <w:pPr>
        <w:numPr>
          <w:ilvl w:val="0"/>
          <w:numId w:val="75"/>
        </w:numPr>
        <w:spacing w:line="300" w:lineRule="auto"/>
        <w:ind w:left="284"/>
        <w:jc w:val="both"/>
        <w:rPr>
          <w:rFonts w:ascii="Tahoma" w:hAnsi="Tahoma" w:cs="Tahoma"/>
          <w:lang w:val="es-ES_tradnl"/>
        </w:rPr>
      </w:pPr>
      <w:r w:rsidRPr="00AE5691">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128AFBC5" w14:textId="77777777" w:rsidR="0063220E" w:rsidRDefault="0063220E" w:rsidP="0063220E">
      <w:pPr>
        <w:numPr>
          <w:ilvl w:val="0"/>
          <w:numId w:val="75"/>
        </w:numPr>
        <w:spacing w:line="300" w:lineRule="auto"/>
        <w:ind w:left="284"/>
        <w:jc w:val="both"/>
        <w:rPr>
          <w:rFonts w:ascii="Tahoma" w:hAnsi="Tahoma" w:cs="Tahoma"/>
          <w:lang w:val="es-ES_tradnl"/>
        </w:rPr>
      </w:pPr>
      <w:r w:rsidRPr="00AE5691">
        <w:rPr>
          <w:rFonts w:ascii="Tahoma" w:hAnsi="Tahoma" w:cs="Tahoma"/>
          <w:lang w:val="es-ES_tradnl"/>
        </w:rPr>
        <w:t>El incumplimiento a los plazos establecidos para realizar la Evaluación de postulantes si es atribuible a la negligencia de la Entidad Ejecutora (Punto XI. Cronograma de Plazos de la Consultoría), será sancionado según lo establecido en los presentes TDR´s. no descartándose la posibilidad de que se presenten situaciones ajenas a la Entidad Ejecutora las cuales deben ser debidamente respaldadas para considerar una posible ampliación en esta etapa.</w:t>
      </w:r>
    </w:p>
    <w:p w14:paraId="2E17995D" w14:textId="77777777" w:rsidR="0063220E" w:rsidRPr="00AE5691" w:rsidRDefault="0063220E" w:rsidP="0063220E">
      <w:pPr>
        <w:spacing w:line="300" w:lineRule="auto"/>
        <w:ind w:left="284"/>
        <w:jc w:val="both"/>
        <w:rPr>
          <w:rFonts w:ascii="Tahoma" w:hAnsi="Tahoma" w:cs="Tahoma"/>
          <w:lang w:val="es-ES_tradnl"/>
        </w:rPr>
      </w:pPr>
    </w:p>
    <w:p w14:paraId="78E96498" w14:textId="77777777" w:rsidR="0063220E" w:rsidRPr="00882269" w:rsidRDefault="0063220E" w:rsidP="0063220E">
      <w:pPr>
        <w:tabs>
          <w:tab w:val="num" w:pos="720"/>
        </w:tabs>
        <w:spacing w:line="260" w:lineRule="atLeast"/>
        <w:contextualSpacing/>
        <w:jc w:val="both"/>
        <w:rPr>
          <w:rFonts w:ascii="Tahoma" w:hAnsi="Tahoma" w:cs="Tahoma"/>
          <w:b/>
          <w:vanish/>
          <w:lang w:val="es-ES_tradnl"/>
        </w:rPr>
      </w:pPr>
    </w:p>
    <w:p w14:paraId="2CC5059E" w14:textId="77777777" w:rsidR="0063220E" w:rsidRPr="00882269" w:rsidRDefault="0063220E" w:rsidP="0063220E">
      <w:pPr>
        <w:numPr>
          <w:ilvl w:val="0"/>
          <w:numId w:val="47"/>
        </w:numPr>
        <w:tabs>
          <w:tab w:val="num" w:pos="720"/>
        </w:tabs>
        <w:spacing w:line="260" w:lineRule="atLeast"/>
        <w:ind w:left="0"/>
        <w:contextualSpacing/>
        <w:jc w:val="both"/>
        <w:rPr>
          <w:rFonts w:ascii="Tahoma" w:hAnsi="Tahoma" w:cs="Tahoma"/>
          <w:b/>
          <w:vanish/>
          <w:lang w:val="es-ES_tradnl"/>
        </w:rPr>
      </w:pPr>
    </w:p>
    <w:p w14:paraId="1D75558B" w14:textId="77777777" w:rsidR="0063220E" w:rsidRPr="00EE4E4D" w:rsidRDefault="0063220E" w:rsidP="0063220E">
      <w:pPr>
        <w:tabs>
          <w:tab w:val="num" w:pos="720"/>
        </w:tabs>
        <w:spacing w:line="260" w:lineRule="atLeast"/>
        <w:contextualSpacing/>
        <w:jc w:val="both"/>
        <w:rPr>
          <w:rFonts w:ascii="Tahoma" w:hAnsi="Tahoma" w:cs="Tahoma"/>
          <w:b/>
          <w:lang w:val="es-ES_tradnl"/>
        </w:rPr>
      </w:pPr>
      <w:r w:rsidRPr="00EE4E4D">
        <w:rPr>
          <w:rFonts w:ascii="Tahoma" w:hAnsi="Tahoma" w:cs="Tahoma"/>
          <w:b/>
          <w:color w:val="000000"/>
          <w:lang w:val="es-ES_tradnl"/>
        </w:rPr>
        <w:t>- CAPACITACIÓN</w:t>
      </w:r>
      <w:r w:rsidRPr="00EE4E4D">
        <w:rPr>
          <w:rFonts w:ascii="Tahoma" w:hAnsi="Tahoma" w:cs="Tahoma"/>
          <w:b/>
          <w:lang w:val="es-ES_tradnl"/>
        </w:rPr>
        <w:t>:</w:t>
      </w:r>
    </w:p>
    <w:p w14:paraId="395F727D" w14:textId="77777777" w:rsidR="0063220E" w:rsidRPr="00EE4E4D" w:rsidRDefault="0063220E" w:rsidP="0063220E">
      <w:pPr>
        <w:pStyle w:val="Prrafodelista"/>
        <w:widowControl w:val="0"/>
        <w:numPr>
          <w:ilvl w:val="0"/>
          <w:numId w:val="48"/>
        </w:numPr>
        <w:tabs>
          <w:tab w:val="num" w:pos="720"/>
        </w:tabs>
        <w:autoSpaceDE w:val="0"/>
        <w:autoSpaceDN w:val="0"/>
        <w:spacing w:line="260" w:lineRule="atLeast"/>
        <w:ind w:left="284" w:hanging="284"/>
        <w:contextualSpacing/>
        <w:jc w:val="both"/>
        <w:rPr>
          <w:rFonts w:ascii="Tahoma" w:hAnsi="Tahoma" w:cs="Tahoma"/>
          <w:lang w:val="es-ES_tradnl"/>
        </w:rPr>
      </w:pPr>
      <w:r w:rsidRPr="00EE4E4D">
        <w:rPr>
          <w:rFonts w:ascii="Tahoma" w:hAnsi="Tahoma" w:cs="Tahoma"/>
          <w:lang w:val="es-ES_tradnl"/>
        </w:rPr>
        <w:t>Realizar las gestiones para el inicio del trámite del Certificado de no Propiedad, para poder dar inicio a la obra física.</w:t>
      </w:r>
    </w:p>
    <w:p w14:paraId="1DB7F9B5" w14:textId="77777777" w:rsidR="0063220E" w:rsidRPr="00882269" w:rsidRDefault="0063220E" w:rsidP="0063220E">
      <w:pPr>
        <w:numPr>
          <w:ilvl w:val="0"/>
          <w:numId w:val="48"/>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 xml:space="preserve">Diseñar, elaborar y distribuir el </w:t>
      </w:r>
      <w:r w:rsidRPr="00EE4E4D">
        <w:rPr>
          <w:rFonts w:ascii="Tahoma" w:hAnsi="Tahoma" w:cs="Tahoma"/>
          <w:b/>
          <w:lang w:val="es-ES_tradnl"/>
        </w:rPr>
        <w:t>material educativo</w:t>
      </w:r>
      <w:r w:rsidRPr="00EE4E4D">
        <w:rPr>
          <w:rFonts w:ascii="Tahoma" w:hAnsi="Tahoma" w:cs="Tahoma"/>
          <w:lang w:val="es-ES_tradnl"/>
        </w:rPr>
        <w:t xml:space="preserve"> para realizar la capacitación con enfoque étnico-cultural, género y generacional, concordantes con el presente Proyecto, para cada módulo y/o actividad constructiva, y propuestos</w:t>
      </w:r>
      <w:r w:rsidRPr="00882269">
        <w:rPr>
          <w:rFonts w:ascii="Tahoma" w:hAnsi="Tahoma" w:cs="Tahoma"/>
          <w:lang w:val="es-ES_tradnl"/>
        </w:rPr>
        <w:t xml:space="preserve"> por el equipo técnico y social.</w:t>
      </w:r>
    </w:p>
    <w:p w14:paraId="35F3557E" w14:textId="77777777" w:rsidR="0063220E" w:rsidRPr="00882269" w:rsidRDefault="0063220E" w:rsidP="0063220E">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53239A37" w14:textId="77777777" w:rsidR="0063220E" w:rsidRPr="00882269" w:rsidRDefault="0063220E" w:rsidP="0063220E">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17E008D9" w14:textId="77777777" w:rsidR="0063220E" w:rsidRPr="005B4B6D" w:rsidRDefault="0063220E" w:rsidP="0063220E">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08C030A5" w14:textId="77777777" w:rsidR="0063220E" w:rsidRPr="005B4B6D" w:rsidRDefault="0063220E" w:rsidP="0063220E">
      <w:pPr>
        <w:numPr>
          <w:ilvl w:val="0"/>
          <w:numId w:val="48"/>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5016EC2D" w14:textId="77777777" w:rsidR="0063220E" w:rsidRPr="00882269" w:rsidRDefault="0063220E" w:rsidP="0063220E">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1A6F6A11" w14:textId="77777777" w:rsidR="0063220E" w:rsidRPr="00882269" w:rsidRDefault="0063220E" w:rsidP="0063220E">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3F44E159" w14:textId="77777777" w:rsidR="0063220E" w:rsidRPr="00882269" w:rsidRDefault="0063220E" w:rsidP="0063220E">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5085DEA2" w14:textId="77777777" w:rsidR="0063220E" w:rsidRPr="00882269" w:rsidRDefault="0063220E" w:rsidP="0063220E">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3ABADBBF" w14:textId="77777777" w:rsidR="0063220E" w:rsidRPr="00882269" w:rsidRDefault="0063220E" w:rsidP="0063220E">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2D8D01A2" w14:textId="77777777" w:rsidR="0063220E" w:rsidRPr="00882269" w:rsidRDefault="0063220E" w:rsidP="0063220E">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15847620" w14:textId="77777777" w:rsidR="0063220E" w:rsidRPr="00882269" w:rsidRDefault="0063220E" w:rsidP="0063220E">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15B46E0A" w14:textId="77777777" w:rsidR="0063220E" w:rsidRPr="00882269" w:rsidRDefault="0063220E" w:rsidP="0063220E">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45EE22E4" w14:textId="77777777" w:rsidR="0063220E" w:rsidRPr="00882269" w:rsidRDefault="0063220E" w:rsidP="0063220E">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5BBD5394" w14:textId="77777777" w:rsidR="0063220E" w:rsidRPr="005B4B6D" w:rsidRDefault="0063220E" w:rsidP="0063220E">
      <w:pPr>
        <w:numPr>
          <w:ilvl w:val="0"/>
          <w:numId w:val="68"/>
        </w:numPr>
        <w:spacing w:line="260" w:lineRule="atLeast"/>
        <w:contextualSpacing/>
        <w:jc w:val="both"/>
        <w:rPr>
          <w:rFonts w:ascii="Tahoma" w:hAnsi="Tahoma" w:cs="Tahoma"/>
          <w:lang w:val="es-ES_tradnl"/>
        </w:rPr>
      </w:pPr>
      <w:r>
        <w:rPr>
          <w:rFonts w:ascii="Tahoma" w:hAnsi="Tahoma" w:cs="Tahoma"/>
          <w:lang w:val="es-ES_tradnl"/>
        </w:rPr>
        <w:t>O</w:t>
      </w:r>
      <w:r w:rsidRPr="00882269">
        <w:rPr>
          <w:rFonts w:ascii="Tahoma" w:hAnsi="Tahoma" w:cs="Tahoma"/>
          <w:lang w:val="es-ES_tradnl"/>
        </w:rPr>
        <w:t xml:space="preserve">tros a </w:t>
      </w:r>
      <w:r w:rsidRPr="005B4B6D">
        <w:rPr>
          <w:rFonts w:ascii="Tahoma" w:hAnsi="Tahoma" w:cs="Tahoma"/>
          <w:lang w:val="es-ES_tradnl"/>
        </w:rPr>
        <w:t>requerimiento de la AEVIVIENDA.</w:t>
      </w:r>
    </w:p>
    <w:p w14:paraId="093C2AF0" w14:textId="77777777" w:rsidR="0063220E" w:rsidRPr="00882269" w:rsidRDefault="0063220E" w:rsidP="0063220E">
      <w:pPr>
        <w:numPr>
          <w:ilvl w:val="0"/>
          <w:numId w:val="48"/>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6447E851" w14:textId="77777777" w:rsidR="0063220E" w:rsidRPr="00882269" w:rsidRDefault="0063220E" w:rsidP="0063220E">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35A84EEE" w14:textId="77777777" w:rsidR="0063220E" w:rsidRPr="00882269" w:rsidRDefault="0063220E" w:rsidP="0063220E">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14E8E2B2" w14:textId="77777777" w:rsidR="0063220E" w:rsidRPr="00882269" w:rsidRDefault="0063220E" w:rsidP="0063220E">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454D7F29" w14:textId="77777777" w:rsidR="0063220E" w:rsidRPr="00882269" w:rsidRDefault="0063220E" w:rsidP="0063220E">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49142016" w14:textId="77777777" w:rsidR="0063220E" w:rsidRPr="00882269" w:rsidRDefault="0063220E" w:rsidP="0063220E">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241FBDD1" w14:textId="77777777" w:rsidR="0063220E" w:rsidRPr="00882269" w:rsidRDefault="0063220E" w:rsidP="0063220E">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70C1BBE3" w14:textId="77777777" w:rsidR="0063220E" w:rsidRPr="00882269" w:rsidRDefault="0063220E" w:rsidP="0063220E">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5351DFCF" w14:textId="77777777" w:rsidR="0063220E" w:rsidRPr="00DD5499" w:rsidRDefault="0063220E" w:rsidP="0063220E">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lastRenderedPageBreak/>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0703FB38" w14:textId="77777777" w:rsidR="0063220E" w:rsidRDefault="0063220E" w:rsidP="0063220E">
      <w:pPr>
        <w:numPr>
          <w:ilvl w:val="0"/>
          <w:numId w:val="48"/>
        </w:numPr>
        <w:spacing w:line="260" w:lineRule="atLeast"/>
        <w:ind w:left="284" w:hanging="284"/>
        <w:contextualSpacing/>
        <w:jc w:val="both"/>
        <w:rPr>
          <w:rFonts w:ascii="Tahoma" w:hAnsi="Tahoma" w:cs="Tahoma"/>
          <w:color w:val="000000"/>
          <w:lang w:val="es-ES_tradnl"/>
        </w:rPr>
      </w:pPr>
      <w:bookmarkStart w:id="43" w:name="_Hlk180334535"/>
      <w:r>
        <w:rPr>
          <w:rFonts w:ascii="Tahoma" w:hAnsi="Tahoma" w:cs="Tahoma"/>
          <w:lang w:val="es-ES_tradnl"/>
        </w:rPr>
        <w:t>Capacitar y Comunicar a los beneficiarios para el inicio de los tramites de los certificados de no Propiedad previo a la ejecución física de la obra.</w:t>
      </w:r>
    </w:p>
    <w:bookmarkEnd w:id="43"/>
    <w:p w14:paraId="3EC93FDA" w14:textId="77777777" w:rsidR="0063220E" w:rsidRPr="00882269" w:rsidRDefault="0063220E" w:rsidP="0063220E">
      <w:pPr>
        <w:spacing w:line="260" w:lineRule="atLeast"/>
        <w:contextualSpacing/>
        <w:jc w:val="both"/>
        <w:rPr>
          <w:rFonts w:ascii="Tahoma" w:hAnsi="Tahoma" w:cs="Tahoma"/>
          <w:lang w:val="es-ES_tradnl"/>
        </w:rPr>
      </w:pPr>
    </w:p>
    <w:p w14:paraId="49A363FD" w14:textId="77777777" w:rsidR="0063220E" w:rsidRPr="007452F6" w:rsidRDefault="0063220E" w:rsidP="0063220E">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xml:space="preserve">- </w:t>
      </w:r>
      <w:r w:rsidRPr="007452F6">
        <w:rPr>
          <w:rFonts w:ascii="Tahoma" w:hAnsi="Tahoma" w:cs="Tahoma"/>
          <w:b/>
          <w:lang w:val="es-ES_tradnl"/>
        </w:rPr>
        <w:t>ASISTENCIA TÉCNICA:</w:t>
      </w:r>
    </w:p>
    <w:p w14:paraId="1C3FB9ED" w14:textId="77777777" w:rsidR="0063220E" w:rsidRPr="00AE5691" w:rsidRDefault="0063220E" w:rsidP="0063220E">
      <w:pPr>
        <w:pStyle w:val="Prrafodelista"/>
        <w:numPr>
          <w:ilvl w:val="0"/>
          <w:numId w:val="49"/>
        </w:numPr>
        <w:spacing w:line="260" w:lineRule="atLeast"/>
        <w:ind w:left="284" w:hanging="283"/>
        <w:contextualSpacing/>
        <w:jc w:val="both"/>
        <w:rPr>
          <w:rFonts w:ascii="Tahoma" w:hAnsi="Tahoma" w:cs="Tahoma"/>
          <w:lang w:val="es-ES_tradnl"/>
        </w:rPr>
      </w:pPr>
      <w:bookmarkStart w:id="44" w:name="_Hlk180157759"/>
      <w:r w:rsidRPr="007452F6">
        <w:rPr>
          <w:rFonts w:ascii="Tahoma" w:hAnsi="Tahoma" w:cs="Tahoma"/>
          <w:lang w:val="es-ES_tradnl"/>
        </w:rPr>
        <w:t xml:space="preserve">Realizar el </w:t>
      </w:r>
      <w:r w:rsidRPr="007452F6">
        <w:rPr>
          <w:rFonts w:ascii="Tahoma" w:hAnsi="Tahoma" w:cs="Tahoma"/>
          <w:b/>
          <w:lang w:val="es-ES_tradnl"/>
        </w:rPr>
        <w:t>Diagnóstico Habitacional</w:t>
      </w:r>
      <w:r w:rsidRPr="007452F6">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452F6">
        <w:rPr>
          <w:rFonts w:ascii="Tahoma" w:hAnsi="Tahoma" w:cs="Tahoma"/>
          <w:color w:val="000000"/>
          <w:lang w:val="es-ES_tradnl"/>
        </w:rPr>
        <w:t xml:space="preserve">mejoramiento, ampliación, mejoramiento + </w:t>
      </w:r>
      <w:r w:rsidRPr="00AE5691">
        <w:rPr>
          <w:rFonts w:ascii="Tahoma" w:hAnsi="Tahoma" w:cs="Tahoma"/>
          <w:color w:val="000000"/>
          <w:lang w:val="es-ES_tradnl"/>
        </w:rPr>
        <w:t>ampliación o renovación).</w:t>
      </w:r>
    </w:p>
    <w:p w14:paraId="53CC8AD8" w14:textId="77777777" w:rsidR="0063220E" w:rsidRDefault="0063220E" w:rsidP="0063220E">
      <w:pPr>
        <w:spacing w:line="260" w:lineRule="atLeast"/>
        <w:ind w:left="284"/>
        <w:contextualSpacing/>
        <w:jc w:val="both"/>
        <w:rPr>
          <w:rFonts w:ascii="Tahoma" w:hAnsi="Tahoma" w:cs="Tahoma"/>
          <w:lang w:val="es-ES_tradnl"/>
        </w:rPr>
      </w:pPr>
      <w:bookmarkStart w:id="45" w:name="_Hlk180057022"/>
      <w:r w:rsidRPr="00AE5691">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6" w:name="_Hlk145577945"/>
      <w:r w:rsidRPr="00AE5691">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6"/>
      <w:r w:rsidRPr="00AE5691">
        <w:rPr>
          <w:rFonts w:ascii="Tahoma" w:hAnsi="Tahoma" w:cs="Tahoma"/>
          <w:lang w:val="es-ES_tradnl"/>
        </w:rPr>
        <w:t>, mediante visitas al sitio, aprobado por el Inspector</w:t>
      </w:r>
      <w:bookmarkStart w:id="47" w:name="_Hlk113371329"/>
      <w:r w:rsidRPr="00AE5691">
        <w:rPr>
          <w:rFonts w:ascii="Tahoma" w:hAnsi="Tahoma" w:cs="Tahoma"/>
          <w:lang w:val="es-ES_tradnl"/>
        </w:rPr>
        <w:t>, y validado por el Fiscal del Proyecto, previo acompañamiento.</w:t>
      </w:r>
      <w:bookmarkStart w:id="48" w:name="_Hlk146287826"/>
      <w:bookmarkStart w:id="49" w:name="_Hlk146287105"/>
      <w:bookmarkEnd w:id="44"/>
      <w:bookmarkEnd w:id="45"/>
      <w:bookmarkEnd w:id="47"/>
    </w:p>
    <w:p w14:paraId="68F760D3" w14:textId="77777777" w:rsidR="0063220E" w:rsidRPr="00AE5691" w:rsidRDefault="0063220E" w:rsidP="0063220E">
      <w:pPr>
        <w:pStyle w:val="Prrafodelista"/>
        <w:widowControl w:val="0"/>
        <w:numPr>
          <w:ilvl w:val="0"/>
          <w:numId w:val="49"/>
        </w:numPr>
        <w:autoSpaceDE w:val="0"/>
        <w:autoSpaceDN w:val="0"/>
        <w:spacing w:line="260" w:lineRule="atLeast"/>
        <w:ind w:left="284"/>
        <w:contextualSpacing/>
        <w:jc w:val="both"/>
        <w:rPr>
          <w:rFonts w:ascii="Tahoma" w:hAnsi="Tahoma" w:cs="Tahoma"/>
          <w:lang w:val="es-ES_tradnl"/>
        </w:rPr>
      </w:pPr>
      <w:r w:rsidRPr="00496834">
        <w:rPr>
          <w:rFonts w:ascii="Tahoma" w:hAnsi="Tahoma" w:cs="Tahoma"/>
          <w:lang w:val="es-ES_tradnl"/>
        </w:rPr>
        <w:t xml:space="preserve">Presentar al Inspector del Proyecto un documento detallando las técnicas constructivas a utilizar para la ejecución de los </w:t>
      </w:r>
      <w:r w:rsidRPr="00AE5691">
        <w:rPr>
          <w:rFonts w:ascii="Tahoma" w:hAnsi="Tahoma" w:cs="Tahoma"/>
          <w:lang w:val="es-ES_tradnl"/>
        </w:rPr>
        <w:t xml:space="preserve">ítems del proyecto, hasta diez días </w:t>
      </w:r>
      <w:r w:rsidRPr="00AE5691">
        <w:rPr>
          <w:rFonts w:ascii="Tahoma" w:hAnsi="Tahoma" w:cs="Tahoma"/>
          <w:shd w:val="clear" w:color="auto" w:fill="FFFFFF" w:themeFill="background1"/>
          <w:lang w:val="es-ES_tradnl"/>
        </w:rPr>
        <w:t xml:space="preserve">CALENDARIO </w:t>
      </w:r>
      <w:r w:rsidRPr="00AE5691">
        <w:rPr>
          <w:rFonts w:ascii="Tahoma" w:hAnsi="Tahoma" w:cs="Tahoma"/>
          <w:lang w:val="es-ES_tradnl"/>
        </w:rPr>
        <w:t xml:space="preserve">a partir de la entrega de la </w:t>
      </w:r>
      <w:r w:rsidRPr="00AE5691">
        <w:rPr>
          <w:rFonts w:ascii="Tahoma" w:hAnsi="Tahoma" w:cs="Tahoma"/>
          <w:shd w:val="clear" w:color="auto" w:fill="FFFFFF" w:themeFill="background1"/>
          <w:lang w:val="es-ES_tradnl"/>
        </w:rPr>
        <w:t>Lista Oficial</w:t>
      </w:r>
      <w:r w:rsidRPr="00AE5691">
        <w:rPr>
          <w:rFonts w:ascii="Tahoma" w:hAnsi="Tahoma" w:cs="Tahoma"/>
          <w:shd w:val="clear" w:color="auto" w:fill="00B0F0"/>
          <w:lang w:val="es-ES_tradnl"/>
        </w:rPr>
        <w:t xml:space="preserve"> </w:t>
      </w:r>
      <w:r>
        <w:rPr>
          <w:rFonts w:ascii="Tahoma" w:hAnsi="Tahoma" w:cs="Tahoma"/>
          <w:shd w:val="clear" w:color="auto" w:fill="FFFFFF" w:themeFill="background1"/>
          <w:lang w:val="es-ES_tradnl"/>
        </w:rPr>
        <w:t>d</w:t>
      </w:r>
      <w:r w:rsidRPr="00AE5691">
        <w:rPr>
          <w:rFonts w:ascii="Tahoma" w:hAnsi="Tahoma" w:cs="Tahoma"/>
          <w:shd w:val="clear" w:color="auto" w:fill="FFFFFF" w:themeFill="background1"/>
          <w:lang w:val="es-ES_tradnl"/>
        </w:rPr>
        <w:t>e Beneficiarios.</w:t>
      </w:r>
      <w:bookmarkEnd w:id="48"/>
      <w:bookmarkEnd w:id="49"/>
    </w:p>
    <w:p w14:paraId="754A6F1E" w14:textId="77777777" w:rsidR="0063220E" w:rsidRPr="00EE4E4D" w:rsidRDefault="0063220E" w:rsidP="0063220E">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al Fiscal del Proyecto a través del Inspector, se entregue oficialmente a la Entidad Ejecutora una fotocopia de la Licencia Ambiental Vigente y copia en formato digital de los documentos ambientales </w:t>
      </w:r>
      <w:r w:rsidRPr="00EE4E4D">
        <w:rPr>
          <w:rFonts w:ascii="Tahoma" w:hAnsi="Tahoma" w:cs="Tahoma"/>
          <w:lang w:val="es-ES_tradnl"/>
        </w:rPr>
        <w:t>correspondientes (PPM-PASA).</w:t>
      </w:r>
    </w:p>
    <w:p w14:paraId="4395C464" w14:textId="77777777" w:rsidR="0063220E" w:rsidRPr="00EE4E4D" w:rsidRDefault="0063220E" w:rsidP="0063220E">
      <w:pPr>
        <w:numPr>
          <w:ilvl w:val="0"/>
          <w:numId w:val="49"/>
        </w:numPr>
        <w:spacing w:line="260" w:lineRule="atLeast"/>
        <w:ind w:left="284" w:hanging="283"/>
        <w:contextualSpacing/>
        <w:jc w:val="both"/>
        <w:rPr>
          <w:rFonts w:ascii="Tahoma" w:hAnsi="Tahoma" w:cs="Tahoma"/>
          <w:color w:val="000000" w:themeColor="text1"/>
          <w:lang w:val="es-ES_tradnl"/>
        </w:rPr>
      </w:pPr>
      <w:r w:rsidRPr="00EE4E4D">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EE4E4D">
        <w:rPr>
          <w:rFonts w:ascii="Tahoma" w:hAnsi="Tahoma" w:cs="Tahoma"/>
          <w:color w:val="000000" w:themeColor="text1"/>
          <w:lang w:val="es-ES_tradnl"/>
        </w:rPr>
        <w:t xml:space="preserve">nspectoría, gestionará los certificados de no propiedad a Nivel Nacional </w:t>
      </w:r>
      <w:r w:rsidRPr="00B32ED9">
        <w:rPr>
          <w:rFonts w:ascii="Tahoma" w:hAnsi="Tahoma" w:cs="Tahoma"/>
          <w:b/>
          <w:bCs/>
          <w:color w:val="FF0000"/>
          <w:lang w:val="es-ES_tradnl"/>
        </w:rPr>
        <w:t xml:space="preserve">de los </w:t>
      </w:r>
      <w:r>
        <w:rPr>
          <w:rFonts w:ascii="Tahoma" w:hAnsi="Tahoma" w:cs="Tahoma"/>
          <w:b/>
          <w:bCs/>
          <w:color w:val="FF0000"/>
          <w:lang w:val="es-ES_tradnl"/>
        </w:rPr>
        <w:t>35</w:t>
      </w:r>
      <w:r w:rsidRPr="00B32ED9">
        <w:rPr>
          <w:rFonts w:ascii="Tahoma" w:hAnsi="Tahoma" w:cs="Tahoma"/>
          <w:b/>
          <w:bCs/>
          <w:color w:val="FF0000"/>
          <w:lang w:val="es-ES_tradnl"/>
        </w:rPr>
        <w:t xml:space="preserve"> beneficiarios</w:t>
      </w:r>
      <w:r w:rsidRPr="00B32ED9">
        <w:rPr>
          <w:rFonts w:ascii="Tahoma" w:hAnsi="Tahoma" w:cs="Tahoma"/>
          <w:color w:val="FF0000"/>
          <w:lang w:val="es-ES_tradnl"/>
        </w:rPr>
        <w:t xml:space="preserve"> </w:t>
      </w:r>
      <w:r w:rsidRPr="00EE4E4D">
        <w:rPr>
          <w:rFonts w:ascii="Tahoma" w:hAnsi="Tahoma" w:cs="Tahoma"/>
          <w:color w:val="000000" w:themeColor="text1"/>
          <w:lang w:val="es-ES_tradnl"/>
        </w:rPr>
        <w:t>emitido por Derechos Reales, (asumiendo los costos), del titular y su conyugue (si corresponde), y presentar a la AEVIVIENDA hasta antes de iniciar con la ejecución física del proyecto.</w:t>
      </w:r>
      <w:r>
        <w:rPr>
          <w:rFonts w:ascii="Tahoma" w:hAnsi="Tahoma" w:cs="Tahoma"/>
          <w:color w:val="000000" w:themeColor="text1"/>
          <w:lang w:val="es-ES_tradnl"/>
        </w:rPr>
        <w:t xml:space="preserve"> </w:t>
      </w:r>
    </w:p>
    <w:p w14:paraId="639BF8C8" w14:textId="77777777" w:rsidR="0063220E" w:rsidRPr="00882269" w:rsidRDefault="0063220E" w:rsidP="0063220E">
      <w:pPr>
        <w:numPr>
          <w:ilvl w:val="0"/>
          <w:numId w:val="49"/>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La Entidad Ejecutora remitirá al Inspector del Proyecto los</w:t>
      </w:r>
      <w:r w:rsidRPr="00882269">
        <w:rPr>
          <w:rFonts w:ascii="Tahoma" w:hAnsi="Tahoma" w:cs="Tahoma"/>
          <w:lang w:val="es-ES_tradnl"/>
        </w:rPr>
        <w:t xml:space="preserve"> Formularios de autorización de Ingreso a Áreas Protegidas Nacionales o Sub Nacionales (cuando corresponda).</w:t>
      </w:r>
    </w:p>
    <w:p w14:paraId="71A4034B" w14:textId="77777777" w:rsidR="0063220E" w:rsidRPr="00882269" w:rsidRDefault="0063220E" w:rsidP="0063220E">
      <w:pPr>
        <w:numPr>
          <w:ilvl w:val="0"/>
          <w:numId w:val="49"/>
        </w:numPr>
        <w:spacing w:line="260" w:lineRule="atLeast"/>
        <w:ind w:left="284" w:hanging="284"/>
        <w:jc w:val="both"/>
        <w:rPr>
          <w:rFonts w:ascii="Tahoma" w:hAnsi="Tahoma" w:cs="Tahoma"/>
        </w:rPr>
      </w:pPr>
      <w:bookmarkStart w:id="50" w:name="_Hlk145489069"/>
      <w:bookmarkStart w:id="51" w:name="_Hlk145577011"/>
      <w:r w:rsidRPr="00AE5691">
        <w:rPr>
          <w:rFonts w:ascii="Tahoma" w:hAnsi="Tahoma" w:cs="Tahoma"/>
        </w:rPr>
        <w:t xml:space="preserve">La Entidad Ejecutora debe verificar la zona de intervención y el derecho propietario de los terrenos considerando los requisitos del área de intervención: </w:t>
      </w:r>
      <w:r w:rsidRPr="00AE5691">
        <w:rPr>
          <w:rFonts w:ascii="Tahoma" w:hAnsi="Tahoma" w:cs="Tahoma"/>
          <w:b/>
          <w:bCs/>
        </w:rPr>
        <w:t>urbano</w:t>
      </w:r>
      <w:r w:rsidRPr="00AE5691">
        <w:rPr>
          <w:rFonts w:ascii="Tahoma" w:hAnsi="Tahoma" w:cs="Tahoma"/>
        </w:rPr>
        <w:t xml:space="preserve"> o </w:t>
      </w:r>
      <w:r w:rsidRPr="00AE5691">
        <w:rPr>
          <w:rFonts w:ascii="Tahoma" w:hAnsi="Tahoma" w:cs="Tahoma"/>
          <w:b/>
          <w:bCs/>
        </w:rPr>
        <w:t>rural</w:t>
      </w:r>
      <w:r w:rsidRPr="00AE5691">
        <w:rPr>
          <w:rFonts w:ascii="Tahoma" w:hAnsi="Tahoma" w:cs="Tahoma"/>
        </w:rPr>
        <w:t>, no debiendo emplazar las soluciones habitacionales en: Áreas Protegidas, Propiedades del nivel Central</w:t>
      </w:r>
      <w:r w:rsidRPr="00882269">
        <w:rPr>
          <w:rFonts w:ascii="Tahoma" w:hAnsi="Tahoma" w:cs="Tahoma"/>
        </w:rPr>
        <w:t xml:space="preserve"> de Gobierno, Departamental, Municipal, Franjas de Seguridad, Derechos de Vía y otros que no son propiedad particular de los beneficiarios.</w:t>
      </w:r>
      <w:bookmarkEnd w:id="50"/>
    </w:p>
    <w:bookmarkEnd w:id="51"/>
    <w:p w14:paraId="3C1F5101" w14:textId="77777777" w:rsidR="0063220E" w:rsidRPr="00882269" w:rsidRDefault="0063220E" w:rsidP="0063220E">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1873577A" w14:textId="77777777" w:rsidR="0063220E" w:rsidRPr="00882269" w:rsidRDefault="0063220E" w:rsidP="0063220E">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1BEF9B12" w14:textId="77777777" w:rsidR="0063220E" w:rsidRPr="00882269" w:rsidRDefault="0063220E" w:rsidP="0063220E">
      <w:pPr>
        <w:numPr>
          <w:ilvl w:val="0"/>
          <w:numId w:val="49"/>
        </w:numPr>
        <w:spacing w:line="260" w:lineRule="atLeast"/>
        <w:ind w:left="284" w:hanging="283"/>
        <w:contextualSpacing/>
        <w:jc w:val="both"/>
        <w:rPr>
          <w:rFonts w:ascii="Tahoma" w:hAnsi="Tahoma" w:cs="Tahoma"/>
          <w:lang w:val="es-ES_tradnl"/>
        </w:rPr>
      </w:pPr>
      <w:bookmarkStart w:id="52" w:name="_Hlk126076405"/>
      <w:r w:rsidRPr="00882269">
        <w:rPr>
          <w:rFonts w:ascii="Tahoma" w:hAnsi="Tahoma" w:cs="Tahoma"/>
          <w:lang w:val="es-ES_tradnl"/>
        </w:rPr>
        <w:t xml:space="preserve">Para los proyectos con montos mayores a los cuatro millones, se debe instruir la realización de ensayos de laboratorio de los factores ambientales que correspondan, esto en la etapa de ejecución y de mayor </w:t>
      </w:r>
      <w:r w:rsidRPr="00882269">
        <w:rPr>
          <w:rFonts w:ascii="Tahoma" w:hAnsi="Tahoma" w:cs="Tahoma"/>
          <w:lang w:val="es-ES_tradnl"/>
        </w:rPr>
        <w:lastRenderedPageBreak/>
        <w:t>movimiento, el cual deberá ser adjuntado al Informe de Monitoreo Ambiental en el 50% de avance de la obra o en su caso en el informe final.</w:t>
      </w:r>
    </w:p>
    <w:p w14:paraId="521CBA69" w14:textId="77777777" w:rsidR="0063220E" w:rsidRPr="00882269" w:rsidRDefault="0063220E" w:rsidP="0063220E">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332822D1" w14:textId="77777777" w:rsidR="0063220E" w:rsidRPr="009F7AC5" w:rsidRDefault="0063220E" w:rsidP="0063220E">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3" w:name="_Hlk126076662"/>
      <w:r w:rsidRPr="00882269">
        <w:rPr>
          <w:rFonts w:ascii="Tahoma" w:hAnsi="Tahoma" w:cs="Tahoma"/>
          <w:lang w:val="es-ES_tradnl"/>
        </w:rPr>
        <w:t xml:space="preserve">en la implantación de </w:t>
      </w:r>
      <w:bookmarkEnd w:id="53"/>
      <w:r w:rsidRPr="00882269">
        <w:rPr>
          <w:rFonts w:ascii="Tahoma" w:hAnsi="Tahoma" w:cs="Tahoma"/>
          <w:lang w:val="es-ES_tradnl"/>
        </w:rPr>
        <w:t xml:space="preserve">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14:paraId="25CC6925" w14:textId="77777777" w:rsidR="0063220E" w:rsidRPr="009F7AC5" w:rsidRDefault="0063220E" w:rsidP="0063220E">
      <w:pPr>
        <w:pStyle w:val="Prrafodelista"/>
        <w:numPr>
          <w:ilvl w:val="0"/>
          <w:numId w:val="4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2DEA7347" w14:textId="77777777" w:rsidR="0063220E" w:rsidRPr="00882269" w:rsidRDefault="0063220E" w:rsidP="0063220E">
      <w:pPr>
        <w:numPr>
          <w:ilvl w:val="0"/>
          <w:numId w:val="4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16554589" w14:textId="77777777" w:rsidR="0063220E" w:rsidRPr="00882269" w:rsidRDefault="0063220E" w:rsidP="0063220E">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60594AF8" w14:textId="77777777" w:rsidR="0063220E" w:rsidRPr="00882269" w:rsidRDefault="0063220E" w:rsidP="0063220E">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5C9E00C1" w14:textId="77777777" w:rsidR="0063220E" w:rsidRPr="00882269" w:rsidRDefault="0063220E" w:rsidP="0063220E">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348FE533" w14:textId="77777777" w:rsidR="0063220E" w:rsidRPr="00882269" w:rsidRDefault="0063220E" w:rsidP="0063220E">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0F589D63" w14:textId="77777777" w:rsidR="0063220E" w:rsidRPr="00882269" w:rsidRDefault="0063220E" w:rsidP="0063220E">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559A99DC" w14:textId="77777777" w:rsidR="0063220E" w:rsidRPr="00882269" w:rsidRDefault="0063220E" w:rsidP="0063220E">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270D5DEC" w14:textId="77777777" w:rsidR="0063220E" w:rsidRPr="00882269" w:rsidRDefault="0063220E" w:rsidP="0063220E">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46D8E7C6" w14:textId="77777777" w:rsidR="0063220E" w:rsidRPr="007452F6" w:rsidRDefault="0063220E" w:rsidP="0063220E">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w:t>
      </w:r>
      <w:r w:rsidRPr="007452F6">
        <w:rPr>
          <w:rFonts w:ascii="Tahoma" w:hAnsi="Tahoma" w:cs="Tahoma"/>
          <w:lang w:val="es-ES_tradnl"/>
        </w:rPr>
        <w:t>Ejecutora asumir la pérdida).</w:t>
      </w:r>
    </w:p>
    <w:p w14:paraId="0A4063E2" w14:textId="77777777" w:rsidR="0063220E" w:rsidRPr="007452F6" w:rsidRDefault="0063220E" w:rsidP="0063220E">
      <w:pPr>
        <w:numPr>
          <w:ilvl w:val="0"/>
          <w:numId w:val="49"/>
        </w:numPr>
        <w:spacing w:line="260" w:lineRule="atLeast"/>
        <w:ind w:left="284" w:hanging="283"/>
        <w:contextualSpacing/>
        <w:jc w:val="both"/>
        <w:rPr>
          <w:rFonts w:ascii="Tahoma" w:hAnsi="Tahoma" w:cs="Tahoma"/>
          <w:lang w:val="es-ES_tradnl"/>
        </w:rPr>
      </w:pPr>
      <w:r w:rsidRPr="007452F6">
        <w:rPr>
          <w:rFonts w:ascii="Tahoma" w:hAnsi="Tahoma" w:cs="Tahoma"/>
          <w:lang w:val="es-ES_tradnl"/>
        </w:rPr>
        <w:t xml:space="preserve">Elaborar los </w:t>
      </w:r>
      <w:r w:rsidRPr="007452F6">
        <w:rPr>
          <w:rFonts w:ascii="Tahoma" w:hAnsi="Tahoma" w:cs="Tahoma"/>
          <w:b/>
          <w:lang w:val="es-ES_tradnl"/>
        </w:rPr>
        <w:t>planos AS BUILT</w:t>
      </w:r>
      <w:r w:rsidRPr="007452F6">
        <w:rPr>
          <w:rFonts w:ascii="Tahoma" w:hAnsi="Tahoma" w:cs="Tahoma"/>
          <w:lang w:val="es-ES_tradnl"/>
        </w:rPr>
        <w:t xml:space="preserve"> </w:t>
      </w:r>
      <w:r w:rsidRPr="007452F6">
        <w:rPr>
          <w:rFonts w:ascii="Tahoma" w:hAnsi="Tahoma" w:cs="Tahoma"/>
          <w:b/>
          <w:lang w:val="es-ES_tradnl"/>
        </w:rPr>
        <w:t>de cada una de las viviendas</w:t>
      </w:r>
      <w:r w:rsidRPr="007452F6">
        <w:rPr>
          <w:rFonts w:ascii="Tahoma" w:hAnsi="Tahoma" w:cs="Tahoma"/>
          <w:lang w:val="es-ES_tradnl"/>
        </w:rPr>
        <w:t>.</w:t>
      </w:r>
    </w:p>
    <w:p w14:paraId="63449D7B" w14:textId="77777777" w:rsidR="0063220E" w:rsidRPr="007452F6" w:rsidRDefault="0063220E" w:rsidP="0063220E">
      <w:pPr>
        <w:spacing w:line="260" w:lineRule="atLeast"/>
        <w:contextualSpacing/>
        <w:jc w:val="both"/>
        <w:rPr>
          <w:rFonts w:ascii="Tahoma" w:hAnsi="Tahoma" w:cs="Tahoma"/>
          <w:color w:val="000000"/>
          <w:lang w:val="es-ES_tradnl"/>
        </w:rPr>
      </w:pPr>
    </w:p>
    <w:p w14:paraId="5A5A635B" w14:textId="77777777" w:rsidR="0063220E" w:rsidRPr="007452F6" w:rsidRDefault="0063220E" w:rsidP="0063220E">
      <w:pPr>
        <w:tabs>
          <w:tab w:val="num" w:pos="720"/>
        </w:tabs>
        <w:spacing w:line="260" w:lineRule="atLeast"/>
        <w:contextualSpacing/>
        <w:jc w:val="both"/>
        <w:rPr>
          <w:rFonts w:ascii="Tahoma" w:hAnsi="Tahoma" w:cs="Tahoma"/>
          <w:b/>
          <w:lang w:val="es-ES_tradnl"/>
        </w:rPr>
      </w:pPr>
      <w:r w:rsidRPr="007452F6">
        <w:rPr>
          <w:rFonts w:ascii="Tahoma" w:hAnsi="Tahoma" w:cs="Tahoma"/>
          <w:b/>
          <w:color w:val="000000"/>
          <w:lang w:val="es-ES_tradnl"/>
        </w:rPr>
        <w:t>-</w:t>
      </w:r>
      <w:r w:rsidRPr="007452F6">
        <w:rPr>
          <w:rFonts w:ascii="Tahoma" w:hAnsi="Tahoma" w:cs="Tahoma"/>
          <w:b/>
          <w:lang w:val="es-ES_tradnl"/>
        </w:rPr>
        <w:t>SEGUIMIENTO:</w:t>
      </w:r>
    </w:p>
    <w:p w14:paraId="58A27492" w14:textId="77777777" w:rsidR="0063220E" w:rsidRPr="007452F6" w:rsidRDefault="0063220E" w:rsidP="0063220E">
      <w:pPr>
        <w:numPr>
          <w:ilvl w:val="0"/>
          <w:numId w:val="50"/>
        </w:numPr>
        <w:spacing w:line="260" w:lineRule="atLeast"/>
        <w:ind w:left="284"/>
        <w:contextualSpacing/>
        <w:jc w:val="both"/>
        <w:rPr>
          <w:lang w:val="es-ES_tradnl"/>
        </w:rPr>
      </w:pPr>
      <w:r w:rsidRPr="007452F6">
        <w:rPr>
          <w:rFonts w:ascii="Tahoma" w:hAnsi="Tahoma" w:cs="Tahoma"/>
          <w:lang w:val="es-ES_tradnl"/>
        </w:rPr>
        <w:t xml:space="preserve">El educador social de Entidad Ejecutora deberá realizar un seguimiento al trámite de la obtención de los certificados de no propiedad a nivel individual o grupal, con el objetivo </w:t>
      </w:r>
      <w:r w:rsidRPr="00AE5691">
        <w:rPr>
          <w:rFonts w:ascii="Tahoma" w:hAnsi="Tahoma" w:cs="Tahoma"/>
          <w:lang w:val="es-ES_tradnl"/>
        </w:rPr>
        <w:t>de obtener los</w:t>
      </w:r>
      <w:r w:rsidRPr="007452F6">
        <w:rPr>
          <w:rFonts w:ascii="Tahoma" w:hAnsi="Tahoma" w:cs="Tahoma"/>
          <w:lang w:val="es-ES_tradnl"/>
        </w:rPr>
        <w:t xml:space="preserve"> certificados de no propiedad, validados, antes de dar inicio a la obra física del proyecto. </w:t>
      </w:r>
    </w:p>
    <w:p w14:paraId="6B5EEF0F" w14:textId="77777777" w:rsidR="0063220E" w:rsidRPr="00882269" w:rsidRDefault="0063220E" w:rsidP="0063220E">
      <w:pPr>
        <w:numPr>
          <w:ilvl w:val="0"/>
          <w:numId w:val="50"/>
        </w:numPr>
        <w:spacing w:line="260" w:lineRule="atLeast"/>
        <w:ind w:left="284" w:hanging="284"/>
        <w:contextualSpacing/>
        <w:jc w:val="both"/>
        <w:rPr>
          <w:lang w:val="es-ES_tradnl"/>
        </w:rPr>
      </w:pPr>
      <w:r w:rsidRPr="007452F6">
        <w:rPr>
          <w:rFonts w:ascii="Tahoma" w:hAnsi="Tahoma" w:cs="Tahoma"/>
          <w:lang w:val="es-ES_tradnl"/>
        </w:rPr>
        <w:lastRenderedPageBreak/>
        <w:t>El educador social de Entidad Ejecutora deberá realizar un seguimiento social a nivel individual, familiar y grupal, con el objetivo</w:t>
      </w:r>
      <w:r w:rsidRPr="00882269">
        <w:rPr>
          <w:rFonts w:ascii="Tahoma" w:hAnsi="Tahoma" w:cs="Tahoma"/>
          <w:lang w:val="es-ES_tradnl"/>
        </w:rPr>
        <w:t xml:space="preserve"> de realizar una intervención integral (basado en el modelo sistémico como eje transversal) para las familias beneficiarias.</w:t>
      </w:r>
    </w:p>
    <w:p w14:paraId="3406137A" w14:textId="77777777" w:rsidR="0063220E" w:rsidRPr="0038211F" w:rsidRDefault="0063220E" w:rsidP="0063220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68260111" w14:textId="77777777" w:rsidR="0063220E" w:rsidRPr="0038211F" w:rsidRDefault="0063220E" w:rsidP="0063220E">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1503C989" w14:textId="77777777" w:rsidR="0063220E" w:rsidRPr="0038211F" w:rsidRDefault="0063220E" w:rsidP="0063220E">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4" w:name="_Hlk158992379"/>
      <w:r w:rsidRPr="0038211F">
        <w:rPr>
          <w:rFonts w:ascii="Tahoma" w:hAnsi="Tahoma" w:cs="Tahoma"/>
          <w:lang w:val="es-ES_tradnl"/>
        </w:rPr>
        <w:t>incumplimiento de aporte propio, a la tercera notificación de incumplimiento.</w:t>
      </w:r>
      <w:bookmarkEnd w:id="54"/>
    </w:p>
    <w:p w14:paraId="4D5756E0" w14:textId="77777777" w:rsidR="0063220E" w:rsidRPr="0038211F" w:rsidRDefault="0063220E" w:rsidP="0063220E">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2AAC9B81" w14:textId="77777777" w:rsidR="0063220E" w:rsidRPr="0038211F" w:rsidRDefault="0063220E" w:rsidP="0063220E">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3AD66C52" w14:textId="77777777" w:rsidR="0063220E" w:rsidRPr="0038211F" w:rsidRDefault="0063220E" w:rsidP="0063220E">
      <w:pPr>
        <w:numPr>
          <w:ilvl w:val="0"/>
          <w:numId w:val="61"/>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4F065211" w14:textId="77777777" w:rsidR="0063220E" w:rsidRPr="0038211F" w:rsidRDefault="0063220E" w:rsidP="0063220E">
      <w:pPr>
        <w:numPr>
          <w:ilvl w:val="0"/>
          <w:numId w:val="61"/>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5"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5"/>
    </w:p>
    <w:p w14:paraId="40872C92" w14:textId="77777777" w:rsidR="0063220E" w:rsidRPr="00882269" w:rsidRDefault="0063220E" w:rsidP="0063220E">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1CC5A114" w14:textId="77777777" w:rsidR="0063220E" w:rsidRPr="00882269" w:rsidRDefault="0063220E" w:rsidP="0063220E">
      <w:pPr>
        <w:spacing w:line="260" w:lineRule="atLeast"/>
        <w:contextualSpacing/>
        <w:jc w:val="both"/>
        <w:rPr>
          <w:rFonts w:ascii="Tahoma" w:hAnsi="Tahoma" w:cs="Tahoma"/>
        </w:rPr>
      </w:pPr>
      <w:r w:rsidRPr="00762DA0">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sidRPr="0094630A">
        <w:rPr>
          <w:rFonts w:ascii="Tahoma" w:hAnsi="Tahoma" w:cs="Tahoma"/>
        </w:rPr>
        <w:t>.</w:t>
      </w:r>
    </w:p>
    <w:p w14:paraId="64C12D0B" w14:textId="77777777" w:rsidR="0063220E" w:rsidRPr="00882269" w:rsidRDefault="0063220E" w:rsidP="0063220E">
      <w:pPr>
        <w:spacing w:line="260" w:lineRule="atLeast"/>
        <w:contextualSpacing/>
        <w:jc w:val="both"/>
        <w:rPr>
          <w:rFonts w:ascii="Tahoma" w:hAnsi="Tahoma" w:cs="Tahoma"/>
        </w:rPr>
      </w:pPr>
      <w:r w:rsidRPr="00882269">
        <w:rPr>
          <w:rFonts w:ascii="Tahoma" w:hAnsi="Tahoma" w:cs="Tahoma"/>
        </w:rPr>
        <w:t xml:space="preserve">Una vez realizada la solicitud de sustitución por </w:t>
      </w:r>
      <w:r w:rsidRPr="00762DA0">
        <w:rPr>
          <w:rFonts w:ascii="Tahoma" w:hAnsi="Tahoma" w:cs="Tahoma"/>
        </w:rPr>
        <w:t xml:space="preserve">la Entidad Ejecutora, la AEVIVIENDA remitirá la aprobación de los nuevos beneficiarios y la lista final hasta </w:t>
      </w:r>
      <w:r w:rsidRPr="00762DA0">
        <w:rPr>
          <w:rFonts w:ascii="Tahoma" w:hAnsi="Tahoma" w:cs="Tahoma"/>
          <w:b/>
          <w:bCs/>
          <w:color w:val="FF0000"/>
          <w:shd w:val="clear" w:color="auto" w:fill="FFFFFF" w:themeFill="background1"/>
        </w:rPr>
        <w:t>20</w:t>
      </w:r>
      <w:r w:rsidRPr="00762DA0">
        <w:rPr>
          <w:rFonts w:ascii="Tahoma" w:hAnsi="Tahoma" w:cs="Tahoma"/>
          <w:shd w:val="clear" w:color="auto" w:fill="FFFFFF" w:themeFill="background1"/>
        </w:rPr>
        <w:t xml:space="preserve"> d</w:t>
      </w:r>
      <w:r w:rsidRPr="00762DA0">
        <w:rPr>
          <w:rFonts w:ascii="Tahoma" w:hAnsi="Tahoma" w:cs="Tahoma"/>
        </w:rPr>
        <w:t>ías calendario, mismo tiempo bajo análisis de la Inspectoría y Fiscalización del Proyecto, se podrá compensar</w:t>
      </w:r>
      <w:r w:rsidRPr="00882269">
        <w:rPr>
          <w:rFonts w:ascii="Tahoma" w:hAnsi="Tahoma" w:cs="Tahoma"/>
        </w:rPr>
        <w:t xml:space="preserve"> por ampliación de plazo respectivo a favor de la Entidad Ejecutora.</w:t>
      </w:r>
    </w:p>
    <w:p w14:paraId="61E9E259" w14:textId="77777777" w:rsidR="0063220E" w:rsidRPr="00882269" w:rsidRDefault="0063220E" w:rsidP="0063220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649D6AFD" w14:textId="77777777" w:rsidR="0063220E" w:rsidRPr="00882269" w:rsidRDefault="0063220E" w:rsidP="0063220E">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061E5304" w14:textId="77777777" w:rsidR="0063220E" w:rsidRPr="00882269" w:rsidRDefault="0063220E" w:rsidP="0063220E">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54637188" w14:textId="77777777" w:rsidR="0063220E" w:rsidRPr="00882269" w:rsidRDefault="0063220E" w:rsidP="0063220E">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06074746" w14:textId="77777777" w:rsidR="0063220E" w:rsidRPr="00882269" w:rsidRDefault="0063220E" w:rsidP="0063220E">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60460C3D" w14:textId="77777777" w:rsidR="0063220E" w:rsidRPr="00882269" w:rsidRDefault="0063220E" w:rsidP="0063220E">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7A5068C2" w14:textId="77777777" w:rsidR="0063220E" w:rsidRPr="00882269" w:rsidRDefault="0063220E" w:rsidP="0063220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79CFCA31" w14:textId="77777777" w:rsidR="0063220E" w:rsidRPr="00882269" w:rsidRDefault="0063220E" w:rsidP="0063220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338CB369" w14:textId="77777777" w:rsidR="0063220E" w:rsidRPr="00882269" w:rsidRDefault="0063220E" w:rsidP="0063220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 xml:space="preserve">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37CB957E" w14:textId="77777777" w:rsidR="0063220E" w:rsidRPr="00882269" w:rsidRDefault="0063220E" w:rsidP="0063220E">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1832CE27" w14:textId="77777777" w:rsidR="0063220E" w:rsidRPr="00882269" w:rsidRDefault="0063220E" w:rsidP="0063220E">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w:t>
      </w:r>
      <w:r w:rsidRPr="00762DA0">
        <w:rPr>
          <w:rFonts w:ascii="Tahoma" w:hAnsi="Tahoma" w:cs="Tahoma"/>
          <w:color w:val="000000"/>
          <w:lang w:val="es-ES_tradnl"/>
        </w:rPr>
        <w:t>digitales de seguimiento</w:t>
      </w:r>
      <w:r w:rsidRPr="00882269">
        <w:rPr>
          <w:rFonts w:ascii="Tahoma" w:hAnsi="Tahoma" w:cs="Tahoma"/>
          <w:color w:val="000000"/>
          <w:lang w:val="es-ES_tradnl"/>
        </w:rPr>
        <w:t xml:space="preserve"> y monitoreo de la ejecución del proyecto (ej. manejo de almacenes, dotación de materiales de construcción, seguimiento al avance físico etc.)</w:t>
      </w:r>
    </w:p>
    <w:p w14:paraId="701B7DAA" w14:textId="77777777" w:rsidR="0063220E" w:rsidRPr="00882269" w:rsidRDefault="0063220E" w:rsidP="0063220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69B0D83E" w14:textId="77777777" w:rsidR="0063220E" w:rsidRPr="00882269" w:rsidRDefault="0063220E" w:rsidP="0063220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4064BB88" w14:textId="77777777" w:rsidR="0063220E" w:rsidRPr="00882269" w:rsidRDefault="0063220E" w:rsidP="0063220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737B37A8" w14:textId="77777777" w:rsidR="0063220E" w:rsidRPr="00882269" w:rsidRDefault="0063220E" w:rsidP="0063220E">
      <w:pPr>
        <w:numPr>
          <w:ilvl w:val="0"/>
          <w:numId w:val="50"/>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 </w:t>
      </w: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D</w:t>
      </w:r>
      <w:r w:rsidRPr="00882269">
        <w:rPr>
          <w:rFonts w:ascii="Tahoma" w:hAnsi="Tahoma" w:cs="Tahoma"/>
          <w:lang w:val="es-ES_tradnl"/>
        </w:rPr>
        <w:t xml:space="preserve">efinitiva de las viviendas según normativa de la AEVIVIENDA. </w:t>
      </w:r>
    </w:p>
    <w:p w14:paraId="59130D68" w14:textId="77777777" w:rsidR="0063220E" w:rsidRPr="00882269" w:rsidRDefault="0063220E" w:rsidP="0063220E">
      <w:pPr>
        <w:spacing w:line="260" w:lineRule="atLeast"/>
        <w:contextualSpacing/>
        <w:jc w:val="both"/>
        <w:rPr>
          <w:rFonts w:ascii="Tahoma" w:hAnsi="Tahoma" w:cs="Tahoma"/>
          <w:lang w:val="es-ES_tradnl"/>
        </w:rPr>
      </w:pPr>
    </w:p>
    <w:p w14:paraId="4AF645D8" w14:textId="77777777" w:rsidR="0063220E" w:rsidRPr="00882269" w:rsidRDefault="0063220E" w:rsidP="0063220E">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64E23AFF" w14:textId="77777777" w:rsidR="0063220E" w:rsidRPr="00882269" w:rsidRDefault="0063220E" w:rsidP="0063220E">
      <w:pPr>
        <w:numPr>
          <w:ilvl w:val="0"/>
          <w:numId w:val="57"/>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55FE2612" w14:textId="77777777" w:rsidR="0063220E" w:rsidRPr="00882269" w:rsidRDefault="0063220E" w:rsidP="0063220E">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12076DCA" w14:textId="77777777" w:rsidR="0063220E" w:rsidRPr="00882269" w:rsidRDefault="0063220E" w:rsidP="0063220E">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420B8B6A" w14:textId="77777777" w:rsidR="0063220E" w:rsidRPr="00882269" w:rsidRDefault="0063220E" w:rsidP="0063220E">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6" w:name="_Hlk126076967"/>
      <w:r w:rsidRPr="00882269">
        <w:rPr>
          <w:rFonts w:ascii="Tahoma" w:hAnsi="Tahoma" w:cs="Tahoma"/>
          <w:color w:val="000000"/>
          <w:lang w:val="es-ES_tradnl"/>
        </w:rPr>
        <w:t xml:space="preserve">cantidades asignadas </w:t>
      </w:r>
      <w:bookmarkEnd w:id="56"/>
      <w:r w:rsidRPr="00882269">
        <w:rPr>
          <w:rFonts w:ascii="Tahoma" w:hAnsi="Tahoma" w:cs="Tahoma"/>
          <w:color w:val="000000"/>
          <w:lang w:val="es-ES_tradnl"/>
        </w:rPr>
        <w:t xml:space="preserve">y garantizando su adecuado uso. </w:t>
      </w:r>
    </w:p>
    <w:p w14:paraId="4FF041B7" w14:textId="77777777" w:rsidR="0063220E" w:rsidRPr="00882269" w:rsidRDefault="0063220E" w:rsidP="0063220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7" w:name="_Toc71811151"/>
      <w:r w:rsidRPr="00882269">
        <w:rPr>
          <w:rFonts w:ascii="Tahoma" w:hAnsi="Tahoma" w:cs="Tahoma"/>
          <w:b/>
          <w:bCs/>
          <w:color w:val="000000"/>
          <w:kern w:val="32"/>
          <w:lang w:val="es-ES_tradnl"/>
        </w:rPr>
        <w:t>FASES DE LA CONSULTORÍA.</w:t>
      </w:r>
      <w:bookmarkEnd w:id="57"/>
    </w:p>
    <w:p w14:paraId="4F15EC03" w14:textId="77777777" w:rsidR="0063220E" w:rsidRPr="00882269" w:rsidRDefault="0063220E" w:rsidP="0063220E">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170C0376" w14:textId="77777777" w:rsidR="0063220E" w:rsidRPr="00882269" w:rsidRDefault="0063220E" w:rsidP="0063220E">
      <w:pPr>
        <w:spacing w:line="300" w:lineRule="auto"/>
        <w:jc w:val="both"/>
        <w:rPr>
          <w:rFonts w:ascii="Tahoma" w:hAnsi="Tahoma" w:cs="Tahoma"/>
        </w:rPr>
      </w:pPr>
      <w:r w:rsidRPr="00882269">
        <w:rPr>
          <w:rFonts w:ascii="Tms Rmn" w:hAnsi="Tms Rmn"/>
          <w:noProof/>
          <w:lang w:val="es-BO" w:eastAsia="es-BO"/>
        </w:rPr>
        <mc:AlternateContent>
          <mc:Choice Requires="wps">
            <w:drawing>
              <wp:anchor distT="0" distB="0" distL="114300" distR="114300" simplePos="0" relativeHeight="251677696" behindDoc="0" locked="0" layoutInCell="1" allowOverlap="1" wp14:anchorId="3C1133B3" wp14:editId="7AF924A7">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F52E687" w14:textId="77777777" w:rsidR="00EE5257" w:rsidRPr="00845632" w:rsidRDefault="00EE5257" w:rsidP="0063220E">
                            <w:pPr>
                              <w:jc w:val="center"/>
                              <w:rPr>
                                <w:rFonts w:ascii="Tahoma" w:hAnsi="Tahoma" w:cs="Tahoma"/>
                                <w:b/>
                                <w:color w:val="FFFFFF"/>
                              </w:rPr>
                            </w:pPr>
                            <w:r w:rsidRPr="00845632">
                              <w:rPr>
                                <w:rFonts w:ascii="Tahoma" w:hAnsi="Tahoma" w:cs="Tahoma"/>
                                <w:b/>
                                <w:color w:val="FFFFFF"/>
                              </w:rPr>
                              <w:t>FASE 1</w:t>
                            </w:r>
                          </w:p>
                          <w:p w14:paraId="6A62A20E" w14:textId="77777777" w:rsidR="00EE5257" w:rsidRPr="00845632" w:rsidRDefault="00EE5257" w:rsidP="0063220E">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C1133B3"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3F52E687" w14:textId="77777777" w:rsidR="00EE5257" w:rsidRPr="00845632" w:rsidRDefault="00EE5257" w:rsidP="0063220E">
                      <w:pPr>
                        <w:jc w:val="center"/>
                        <w:rPr>
                          <w:rFonts w:ascii="Tahoma" w:hAnsi="Tahoma" w:cs="Tahoma"/>
                          <w:b/>
                          <w:color w:val="FFFFFF"/>
                        </w:rPr>
                      </w:pPr>
                      <w:r w:rsidRPr="00845632">
                        <w:rPr>
                          <w:rFonts w:ascii="Tahoma" w:hAnsi="Tahoma" w:cs="Tahoma"/>
                          <w:b/>
                          <w:color w:val="FFFFFF"/>
                        </w:rPr>
                        <w:t>FASE 1</w:t>
                      </w:r>
                    </w:p>
                    <w:p w14:paraId="6A62A20E" w14:textId="77777777" w:rsidR="00EE5257" w:rsidRPr="00845632" w:rsidRDefault="00EE5257" w:rsidP="0063220E">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val="es-BO" w:eastAsia="es-BO"/>
        </w:rPr>
        <mc:AlternateContent>
          <mc:Choice Requires="wps">
            <w:drawing>
              <wp:anchor distT="0" distB="0" distL="114300" distR="114300" simplePos="0" relativeHeight="251679744" behindDoc="0" locked="0" layoutInCell="1" allowOverlap="1" wp14:anchorId="43001793" wp14:editId="75953472">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4EFEB32" w14:textId="77777777" w:rsidR="00EE5257" w:rsidRPr="00845632" w:rsidRDefault="00EE5257" w:rsidP="0063220E">
                            <w:pPr>
                              <w:jc w:val="center"/>
                              <w:rPr>
                                <w:rFonts w:ascii="Tahoma" w:hAnsi="Tahoma" w:cs="Tahoma"/>
                                <w:b/>
                                <w:color w:val="FFFFFF"/>
                              </w:rPr>
                            </w:pPr>
                            <w:r w:rsidRPr="00845632">
                              <w:rPr>
                                <w:rFonts w:ascii="Tahoma" w:hAnsi="Tahoma" w:cs="Tahoma"/>
                                <w:b/>
                                <w:color w:val="FFFFFF"/>
                              </w:rPr>
                              <w:t>FASE 2</w:t>
                            </w:r>
                          </w:p>
                          <w:p w14:paraId="631EBD85" w14:textId="77777777" w:rsidR="00EE5257" w:rsidRPr="00845632" w:rsidRDefault="00EE5257" w:rsidP="0063220E">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3001793"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64EFEB32" w14:textId="77777777" w:rsidR="00EE5257" w:rsidRPr="00845632" w:rsidRDefault="00EE5257" w:rsidP="0063220E">
                      <w:pPr>
                        <w:jc w:val="center"/>
                        <w:rPr>
                          <w:rFonts w:ascii="Tahoma" w:hAnsi="Tahoma" w:cs="Tahoma"/>
                          <w:b/>
                          <w:color w:val="FFFFFF"/>
                        </w:rPr>
                      </w:pPr>
                      <w:r w:rsidRPr="00845632">
                        <w:rPr>
                          <w:rFonts w:ascii="Tahoma" w:hAnsi="Tahoma" w:cs="Tahoma"/>
                          <w:b/>
                          <w:color w:val="FFFFFF"/>
                        </w:rPr>
                        <w:t>FASE 2</w:t>
                      </w:r>
                    </w:p>
                    <w:p w14:paraId="631EBD85" w14:textId="77777777" w:rsidR="00EE5257" w:rsidRPr="00845632" w:rsidRDefault="00EE5257" w:rsidP="0063220E">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val="es-BO" w:eastAsia="es-BO"/>
        </w:rPr>
        <mc:AlternateContent>
          <mc:Choice Requires="wps">
            <w:drawing>
              <wp:anchor distT="0" distB="0" distL="114300" distR="114300" simplePos="0" relativeHeight="251678720" behindDoc="0" locked="0" layoutInCell="1" allowOverlap="1" wp14:anchorId="7809F5A4" wp14:editId="31219B13">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11E3AB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42ED8D93" w14:textId="77777777" w:rsidR="0063220E" w:rsidRPr="00882269" w:rsidRDefault="0063220E" w:rsidP="0063220E">
      <w:pPr>
        <w:spacing w:line="300" w:lineRule="auto"/>
        <w:jc w:val="both"/>
        <w:rPr>
          <w:rFonts w:ascii="Tahoma" w:hAnsi="Tahoma" w:cs="Tahoma"/>
          <w:b/>
        </w:rPr>
      </w:pPr>
      <w:r w:rsidRPr="00882269">
        <w:rPr>
          <w:rFonts w:ascii="Tms Rmn" w:hAnsi="Tms Rmn"/>
          <w:noProof/>
          <w:lang w:val="es-BO" w:eastAsia="es-BO"/>
        </w:rPr>
        <mc:AlternateContent>
          <mc:Choice Requires="wps">
            <w:drawing>
              <wp:anchor distT="0" distB="0" distL="114300" distR="114300" simplePos="0" relativeHeight="251680768" behindDoc="0" locked="0" layoutInCell="1" allowOverlap="1" wp14:anchorId="71470389" wp14:editId="4C5FA497">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3259875"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val="es-BO" w:eastAsia="es-BO"/>
        </w:rPr>
        <mc:AlternateContent>
          <mc:Choice Requires="wps">
            <w:drawing>
              <wp:anchor distT="0" distB="0" distL="114300" distR="114300" simplePos="0" relativeHeight="251681792" behindDoc="0" locked="0" layoutInCell="1" allowOverlap="1" wp14:anchorId="0C3A1E95" wp14:editId="2CB3F8EC">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D5987C9" w14:textId="77777777" w:rsidR="00EE5257" w:rsidRPr="00845632" w:rsidRDefault="00EE5257" w:rsidP="0063220E">
                            <w:pPr>
                              <w:jc w:val="center"/>
                              <w:rPr>
                                <w:rFonts w:ascii="Tahoma" w:hAnsi="Tahoma" w:cs="Tahoma"/>
                                <w:b/>
                                <w:color w:val="FFFFFF"/>
                              </w:rPr>
                            </w:pPr>
                            <w:r w:rsidRPr="00845632">
                              <w:rPr>
                                <w:rFonts w:ascii="Tahoma" w:hAnsi="Tahoma" w:cs="Tahoma"/>
                                <w:b/>
                                <w:color w:val="FFFFFF"/>
                              </w:rPr>
                              <w:t>FASE 3</w:t>
                            </w:r>
                          </w:p>
                          <w:p w14:paraId="5EBAF625" w14:textId="77777777" w:rsidR="00EE5257" w:rsidRPr="00845632" w:rsidRDefault="00EE5257" w:rsidP="0063220E">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C3A1E95"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2D5987C9" w14:textId="77777777" w:rsidR="00EE5257" w:rsidRPr="00845632" w:rsidRDefault="00EE5257" w:rsidP="0063220E">
                      <w:pPr>
                        <w:jc w:val="center"/>
                        <w:rPr>
                          <w:rFonts w:ascii="Tahoma" w:hAnsi="Tahoma" w:cs="Tahoma"/>
                          <w:b/>
                          <w:color w:val="FFFFFF"/>
                        </w:rPr>
                      </w:pPr>
                      <w:r w:rsidRPr="00845632">
                        <w:rPr>
                          <w:rFonts w:ascii="Tahoma" w:hAnsi="Tahoma" w:cs="Tahoma"/>
                          <w:b/>
                          <w:color w:val="FFFFFF"/>
                        </w:rPr>
                        <w:t>FASE 3</w:t>
                      </w:r>
                    </w:p>
                    <w:p w14:paraId="5EBAF625" w14:textId="77777777" w:rsidR="00EE5257" w:rsidRPr="00845632" w:rsidRDefault="00EE5257" w:rsidP="0063220E">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2E5D13B9" w14:textId="77777777" w:rsidR="0063220E" w:rsidRPr="00882269" w:rsidRDefault="0063220E" w:rsidP="0063220E">
      <w:pPr>
        <w:spacing w:line="260" w:lineRule="atLeast"/>
        <w:jc w:val="both"/>
        <w:rPr>
          <w:rFonts w:ascii="Tahoma" w:hAnsi="Tahoma" w:cs="Tahoma"/>
        </w:rPr>
      </w:pPr>
    </w:p>
    <w:p w14:paraId="43CA7972" w14:textId="77777777" w:rsidR="0063220E" w:rsidRPr="00882269" w:rsidRDefault="0063220E" w:rsidP="0063220E">
      <w:pPr>
        <w:spacing w:line="260" w:lineRule="atLeast"/>
        <w:jc w:val="both"/>
        <w:rPr>
          <w:rFonts w:ascii="Tahoma" w:hAnsi="Tahoma" w:cs="Tahoma"/>
        </w:rPr>
      </w:pPr>
    </w:p>
    <w:p w14:paraId="49A1F111" w14:textId="77777777" w:rsidR="0063220E" w:rsidRPr="00882269" w:rsidRDefault="0063220E" w:rsidP="0063220E">
      <w:pPr>
        <w:spacing w:line="260" w:lineRule="atLeast"/>
        <w:jc w:val="both"/>
        <w:rPr>
          <w:rFonts w:ascii="Tahoma" w:hAnsi="Tahoma" w:cs="Tahoma"/>
        </w:rPr>
      </w:pPr>
    </w:p>
    <w:p w14:paraId="64A9ED2B" w14:textId="77777777" w:rsidR="0063220E" w:rsidRPr="00882269" w:rsidRDefault="0063220E" w:rsidP="0063220E">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65FC7C36" w14:textId="77777777" w:rsidR="0063220E" w:rsidRPr="00882269" w:rsidRDefault="0063220E" w:rsidP="0063220E">
      <w:pPr>
        <w:spacing w:line="260" w:lineRule="atLeast"/>
        <w:jc w:val="both"/>
        <w:rPr>
          <w:rFonts w:ascii="Tahoma" w:hAnsi="Tahoma" w:cs="Tahoma"/>
        </w:rPr>
      </w:pPr>
    </w:p>
    <w:p w14:paraId="22360B8B" w14:textId="77777777" w:rsidR="0063220E" w:rsidRPr="00762DA0" w:rsidRDefault="0063220E" w:rsidP="0063220E">
      <w:pPr>
        <w:spacing w:line="260" w:lineRule="atLeast"/>
        <w:jc w:val="both"/>
        <w:rPr>
          <w:rFonts w:ascii="Tahoma" w:hAnsi="Tahoma" w:cs="Tahoma"/>
          <w:b/>
        </w:rPr>
      </w:pPr>
      <w:r w:rsidRPr="00762DA0">
        <w:rPr>
          <w:rFonts w:ascii="Tahoma" w:hAnsi="Tahoma" w:cs="Tahoma"/>
          <w:b/>
        </w:rPr>
        <w:t xml:space="preserve">FASE 1 - ACTIVIDADES PRELIMINARES: </w:t>
      </w:r>
    </w:p>
    <w:p w14:paraId="0E65AADE" w14:textId="77777777" w:rsidR="0063220E" w:rsidRPr="00882269" w:rsidRDefault="0063220E" w:rsidP="0063220E">
      <w:pPr>
        <w:spacing w:line="260" w:lineRule="atLeast"/>
        <w:jc w:val="both"/>
        <w:rPr>
          <w:rFonts w:ascii="Tahoma" w:hAnsi="Tahoma" w:cs="Tahoma"/>
        </w:rPr>
      </w:pPr>
      <w:r w:rsidRPr="00762DA0">
        <w:rPr>
          <w:rFonts w:ascii="Tahoma" w:hAnsi="Tahoma" w:cs="Tahoma"/>
          <w:b/>
        </w:rPr>
        <w:t>Inicio:</w:t>
      </w:r>
      <w:r w:rsidRPr="00762DA0">
        <w:rPr>
          <w:rFonts w:ascii="Tahoma" w:hAnsi="Tahoma" w:cs="Tahoma"/>
        </w:rPr>
        <w:t xml:space="preserve"> Orden de Proceder</w:t>
      </w:r>
      <w:r w:rsidRPr="00882269">
        <w:rPr>
          <w:rFonts w:ascii="Tahoma" w:hAnsi="Tahoma" w:cs="Tahoma"/>
        </w:rPr>
        <w:t xml:space="preserve"> emitida por el Inspector del proyecto</w:t>
      </w:r>
    </w:p>
    <w:p w14:paraId="6D58B22E" w14:textId="77777777" w:rsidR="0063220E" w:rsidRPr="00882269" w:rsidRDefault="0063220E" w:rsidP="0063220E">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7EB87D00" w14:textId="77777777" w:rsidR="0063220E" w:rsidRDefault="0063220E" w:rsidP="0063220E">
      <w:pPr>
        <w:spacing w:line="260" w:lineRule="atLeast"/>
        <w:jc w:val="both"/>
        <w:rPr>
          <w:rFonts w:ascii="Tahoma" w:hAnsi="Tahoma" w:cs="Tahoma"/>
        </w:rPr>
      </w:pPr>
      <w:r w:rsidRPr="00882269">
        <w:rPr>
          <w:rFonts w:ascii="Tahoma" w:hAnsi="Tahoma" w:cs="Tahoma"/>
        </w:rPr>
        <w:t xml:space="preserve">Son actividades que la Entidad </w:t>
      </w:r>
      <w:r w:rsidRPr="00006984">
        <w:rPr>
          <w:rFonts w:ascii="Tahoma" w:hAnsi="Tahoma" w:cs="Tahoma"/>
        </w:rPr>
        <w:t>Ejecutora debe realizar de manera obligatoria antes de iniciar las actividades de autoconstrucción en las viviendas</w:t>
      </w:r>
      <w:r>
        <w:rPr>
          <w:rFonts w:ascii="Tahoma" w:hAnsi="Tahoma" w:cs="Tahoma"/>
        </w:rPr>
        <w:t>,</w:t>
      </w:r>
      <w:r w:rsidRPr="00006984">
        <w:rPr>
          <w:rFonts w:ascii="Tahoma" w:hAnsi="Tahoma" w:cs="Tahoma"/>
        </w:rPr>
        <w:t xml:space="preserve"> </w:t>
      </w:r>
      <w:r w:rsidRPr="00762DA0">
        <w:rPr>
          <w:rFonts w:ascii="Tahoma" w:hAnsi="Tahoma" w:cs="Tahoma"/>
        </w:rPr>
        <w:t xml:space="preserve">las cuales consisten en: reforzar la comunicación y comprensión de la modalidad del proyecto a través de la </w:t>
      </w:r>
      <w:r w:rsidRPr="00762DA0">
        <w:rPr>
          <w:rFonts w:ascii="Tahoma" w:hAnsi="Tahoma" w:cs="Tahoma"/>
          <w:b/>
          <w:bCs/>
          <w:lang w:val="es-ES_tradnl"/>
        </w:rPr>
        <w:t>SOCIALIZACIÓN</w:t>
      </w:r>
      <w:r w:rsidRPr="00762DA0">
        <w:rPr>
          <w:rFonts w:ascii="Tahoma" w:hAnsi="Tahoma" w:cs="Tahoma"/>
          <w:lang w:val="es-ES_tradnl"/>
        </w:rPr>
        <w:t xml:space="preserve"> con el Gobierno Autónomo Municipal, Autoridades, Organizaciones Sociales, Postulantes y otros, la Evaluación Técnico Social, la verificación y complementación de documentación de respaldo así como también la realización del trámite </w:t>
      </w:r>
      <w:r w:rsidRPr="00006984">
        <w:rPr>
          <w:rFonts w:ascii="Tahoma" w:hAnsi="Tahoma" w:cs="Tahoma"/>
        </w:rPr>
        <w:t xml:space="preserve">de los Certificados de no Propiedad a Nivel Nacional de los </w:t>
      </w:r>
      <w:r w:rsidRPr="00762DA0">
        <w:rPr>
          <w:rFonts w:ascii="Tahoma" w:hAnsi="Tahoma" w:cs="Tahoma"/>
        </w:rPr>
        <w:t>postulantes preaprobados del proyecto y sus cónyuges si corresponde para solicitar a la AEVIVIENDA la elaboración del Anexo 15, la consolidación de la lista de beneficiarios, lista de solicitantes rechazados, con la emisión de la lista oficial.</w:t>
      </w:r>
      <w:r>
        <w:rPr>
          <w:rFonts w:ascii="Tahoma" w:hAnsi="Tahoma" w:cs="Tahoma"/>
        </w:rPr>
        <w:t xml:space="preserve"> </w:t>
      </w:r>
    </w:p>
    <w:p w14:paraId="06A07798" w14:textId="77777777" w:rsidR="0063220E" w:rsidRDefault="0063220E" w:rsidP="0063220E">
      <w:pPr>
        <w:spacing w:line="260" w:lineRule="atLeast"/>
        <w:jc w:val="both"/>
        <w:rPr>
          <w:rFonts w:ascii="Tahoma" w:hAnsi="Tahoma" w:cs="Tahoma"/>
        </w:rPr>
      </w:pPr>
    </w:p>
    <w:p w14:paraId="5518A8CE" w14:textId="77777777" w:rsidR="0063220E" w:rsidRPr="00006984" w:rsidRDefault="0063220E" w:rsidP="0063220E">
      <w:pPr>
        <w:spacing w:line="260" w:lineRule="atLeast"/>
        <w:jc w:val="both"/>
        <w:rPr>
          <w:rFonts w:ascii="Tahoma" w:hAnsi="Tahoma" w:cs="Tahoma"/>
        </w:rPr>
      </w:pPr>
      <w:r w:rsidRPr="00762DA0">
        <w:rPr>
          <w:rFonts w:ascii="Tahoma" w:hAnsi="Tahoma" w:cs="Tahoma"/>
        </w:rPr>
        <w:lastRenderedPageBreak/>
        <w:t>De igual manera contempla la realización de talleres, reuniones con beneficiarios y dirigentes/autoridades, visita a la zona de intervención a cada uno de los terrenos a ser intervenidos y levantamiento de información</w:t>
      </w:r>
      <w:r w:rsidRPr="00006984">
        <w:rPr>
          <w:rFonts w:ascii="Tahoma" w:hAnsi="Tahoma" w:cs="Tahoma"/>
        </w:rPr>
        <w:t xml:space="preserve"> necesaria para programar la ejecución del proyecto, asimismo realizar las valoraciones sociales a las familias en su vivienda actual.</w:t>
      </w:r>
    </w:p>
    <w:p w14:paraId="56DE7A70" w14:textId="77777777" w:rsidR="0063220E" w:rsidRPr="00762DA0" w:rsidRDefault="0063220E" w:rsidP="0063220E">
      <w:pPr>
        <w:spacing w:line="260" w:lineRule="atLeast"/>
        <w:jc w:val="both"/>
        <w:rPr>
          <w:rFonts w:ascii="Tahoma" w:hAnsi="Tahoma" w:cs="Tahoma"/>
          <w:b/>
        </w:rPr>
      </w:pPr>
      <w:r w:rsidRPr="00762DA0">
        <w:rPr>
          <w:rFonts w:ascii="Tahoma" w:hAnsi="Tahoma" w:cs="Tahoma"/>
          <w:b/>
        </w:rPr>
        <w:t>Resultados principales de la FASE 1:</w:t>
      </w:r>
    </w:p>
    <w:p w14:paraId="300BF534" w14:textId="77777777" w:rsidR="0063220E" w:rsidRPr="00762DA0" w:rsidRDefault="0063220E" w:rsidP="0063220E">
      <w:pPr>
        <w:numPr>
          <w:ilvl w:val="0"/>
          <w:numId w:val="51"/>
        </w:numPr>
        <w:spacing w:line="260" w:lineRule="atLeast"/>
        <w:ind w:left="284" w:hanging="284"/>
        <w:contextualSpacing/>
        <w:jc w:val="both"/>
        <w:rPr>
          <w:rFonts w:ascii="Tahoma" w:hAnsi="Tahoma" w:cs="Tahoma"/>
        </w:rPr>
      </w:pPr>
      <w:bookmarkStart w:id="58" w:name="_Hlk164185315"/>
      <w:r w:rsidRPr="00762DA0">
        <w:rPr>
          <w:rFonts w:ascii="Tahoma" w:hAnsi="Tahoma" w:cs="Tahoma"/>
        </w:rPr>
        <w:t>Se ha realizado la Evaluación Técnico Social, Gestión y presentación de los Certificados de no Propiedad a nivel nacional de los beneficiarios preaprobados del proyecto.</w:t>
      </w:r>
    </w:p>
    <w:p w14:paraId="55CA8F8D" w14:textId="77777777" w:rsidR="0063220E" w:rsidRPr="00762DA0" w:rsidRDefault="0063220E" w:rsidP="0063220E">
      <w:pPr>
        <w:numPr>
          <w:ilvl w:val="0"/>
          <w:numId w:val="51"/>
        </w:numPr>
        <w:spacing w:line="260" w:lineRule="atLeast"/>
        <w:ind w:left="284" w:hanging="284"/>
        <w:contextualSpacing/>
        <w:jc w:val="both"/>
        <w:rPr>
          <w:rFonts w:ascii="Tahoma" w:hAnsi="Tahoma" w:cs="Tahoma"/>
        </w:rPr>
      </w:pPr>
      <w:r w:rsidRPr="00762DA0">
        <w:rPr>
          <w:rFonts w:ascii="Tahoma" w:hAnsi="Tahoma" w:cs="Tahoma"/>
        </w:rPr>
        <w:t>Se cuenta con el Anexo 15, se ha consolidado y emitido la lista oficial de beneficiarios.</w:t>
      </w:r>
    </w:p>
    <w:bookmarkEnd w:id="58"/>
    <w:p w14:paraId="56F1EEE3" w14:textId="77777777" w:rsidR="0063220E" w:rsidRPr="00762DA0" w:rsidRDefault="0063220E" w:rsidP="0063220E">
      <w:pPr>
        <w:numPr>
          <w:ilvl w:val="0"/>
          <w:numId w:val="51"/>
        </w:numPr>
        <w:spacing w:line="260" w:lineRule="atLeast"/>
        <w:ind w:left="284" w:hanging="284"/>
        <w:contextualSpacing/>
        <w:jc w:val="both"/>
        <w:rPr>
          <w:rFonts w:ascii="Tahoma" w:hAnsi="Tahoma" w:cs="Tahoma"/>
        </w:rPr>
      </w:pPr>
      <w:r w:rsidRPr="00762DA0">
        <w:rPr>
          <w:rFonts w:ascii="Tahoma" w:hAnsi="Tahoma" w:cs="Tahoma"/>
        </w:rPr>
        <w:t>Se ha elaborado el Diagnóstico Inicial, con aprobación del Inspector, previo acompañamiento del mismo.</w:t>
      </w:r>
    </w:p>
    <w:p w14:paraId="1A664C10" w14:textId="77777777" w:rsidR="0063220E" w:rsidRPr="00882269" w:rsidRDefault="0063220E" w:rsidP="0063220E">
      <w:pPr>
        <w:numPr>
          <w:ilvl w:val="0"/>
          <w:numId w:val="51"/>
        </w:numPr>
        <w:spacing w:line="260" w:lineRule="atLeast"/>
        <w:ind w:left="284" w:hanging="284"/>
        <w:contextualSpacing/>
        <w:jc w:val="both"/>
        <w:rPr>
          <w:rFonts w:ascii="Tahoma" w:hAnsi="Tahoma" w:cs="Tahoma"/>
          <w:lang w:val="es-ES_tradnl"/>
        </w:rPr>
      </w:pPr>
      <w:r w:rsidRPr="00762DA0">
        <w:rPr>
          <w:rFonts w:ascii="Tahoma" w:hAnsi="Tahoma" w:cs="Tahoma"/>
          <w:lang w:val="es-ES_tradnl"/>
        </w:rPr>
        <w:t>Se tienen acuerdos y carpetas familiares entregadas al total de las familias beneficiarias</w:t>
      </w:r>
      <w:r w:rsidRPr="00882269">
        <w:rPr>
          <w:rFonts w:ascii="Tahoma" w:hAnsi="Tahoma" w:cs="Tahoma"/>
          <w:lang w:val="es-ES_tradnl"/>
        </w:rPr>
        <w:t>.</w:t>
      </w:r>
    </w:p>
    <w:p w14:paraId="6180D43B" w14:textId="77777777" w:rsidR="0063220E" w:rsidRPr="00757EF6" w:rsidRDefault="0063220E" w:rsidP="0063220E">
      <w:pPr>
        <w:numPr>
          <w:ilvl w:val="0"/>
          <w:numId w:val="51"/>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265AD425" w14:textId="77777777" w:rsidR="0063220E" w:rsidRPr="00882269" w:rsidRDefault="0063220E" w:rsidP="0063220E">
      <w:pPr>
        <w:numPr>
          <w:ilvl w:val="0"/>
          <w:numId w:val="51"/>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05895AD3" w14:textId="77777777" w:rsidR="0063220E" w:rsidRPr="00882269" w:rsidRDefault="0063220E" w:rsidP="0063220E">
      <w:pPr>
        <w:spacing w:line="260" w:lineRule="atLeast"/>
        <w:ind w:left="284"/>
        <w:contextualSpacing/>
        <w:jc w:val="both"/>
        <w:rPr>
          <w:rFonts w:ascii="Tahoma" w:hAnsi="Tahoma" w:cs="Tahoma"/>
        </w:rPr>
      </w:pPr>
    </w:p>
    <w:p w14:paraId="016DF9CB" w14:textId="77777777" w:rsidR="0063220E" w:rsidRPr="00882269" w:rsidRDefault="0063220E" w:rsidP="0063220E">
      <w:pPr>
        <w:spacing w:line="260" w:lineRule="atLeast"/>
        <w:jc w:val="both"/>
        <w:rPr>
          <w:rFonts w:ascii="Tahoma" w:hAnsi="Tahoma" w:cs="Tahoma"/>
          <w:b/>
        </w:rPr>
      </w:pPr>
      <w:r w:rsidRPr="00882269">
        <w:rPr>
          <w:rFonts w:ascii="Tahoma" w:hAnsi="Tahoma" w:cs="Tahoma"/>
          <w:b/>
        </w:rPr>
        <w:t>FASE 2 - EJECUCIÓN FÍSICA DEL PROYECTO:</w:t>
      </w:r>
    </w:p>
    <w:p w14:paraId="73148981" w14:textId="77777777" w:rsidR="0063220E" w:rsidRPr="00762DA0" w:rsidRDefault="0063220E" w:rsidP="0063220E">
      <w:pPr>
        <w:spacing w:line="260" w:lineRule="atLeast"/>
        <w:jc w:val="both"/>
        <w:rPr>
          <w:rFonts w:ascii="Tahoma" w:hAnsi="Tahoma" w:cs="Tahoma"/>
        </w:rPr>
      </w:pPr>
      <w:r w:rsidRPr="00882269">
        <w:rPr>
          <w:rFonts w:ascii="Tahoma" w:hAnsi="Tahoma" w:cs="Tahoma"/>
          <w:b/>
        </w:rPr>
        <w:t xml:space="preserve">Inicio: </w:t>
      </w:r>
      <w:r w:rsidRPr="00762DA0">
        <w:rPr>
          <w:rFonts w:ascii="Tahoma" w:hAnsi="Tahoma" w:cs="Tahoma"/>
        </w:rPr>
        <w:t>Diagnóstico Inicial – Producto 1</w:t>
      </w:r>
    </w:p>
    <w:p w14:paraId="75EC12DF" w14:textId="77777777" w:rsidR="0063220E" w:rsidRPr="00762DA0" w:rsidRDefault="0063220E" w:rsidP="0063220E">
      <w:pPr>
        <w:spacing w:line="260" w:lineRule="atLeast"/>
        <w:jc w:val="both"/>
        <w:rPr>
          <w:rFonts w:ascii="Tahoma" w:hAnsi="Tahoma" w:cs="Tahoma"/>
        </w:rPr>
      </w:pPr>
      <w:r w:rsidRPr="00762DA0">
        <w:rPr>
          <w:rFonts w:ascii="Tahoma" w:hAnsi="Tahoma" w:cs="Tahoma"/>
          <w:b/>
        </w:rPr>
        <w:t>Fin:</w:t>
      </w:r>
      <w:r w:rsidRPr="00762DA0">
        <w:rPr>
          <w:rFonts w:ascii="Tahoma" w:hAnsi="Tahoma" w:cs="Tahoma"/>
        </w:rPr>
        <w:t xml:space="preserve"> Acta de Recepción Provisional del Proyecto – </w:t>
      </w:r>
      <w:r w:rsidRPr="00762DA0">
        <w:rPr>
          <w:rFonts w:ascii="Tahoma" w:hAnsi="Tahoma" w:cs="Tahoma"/>
          <w:bCs/>
          <w:lang w:val="es-ES_tradnl"/>
        </w:rPr>
        <w:t>informe de avance al 100% de ejecución física</w:t>
      </w:r>
    </w:p>
    <w:p w14:paraId="7C9CE7E0" w14:textId="77777777" w:rsidR="0063220E" w:rsidRPr="00882269" w:rsidRDefault="0063220E" w:rsidP="0063220E">
      <w:pPr>
        <w:spacing w:line="260" w:lineRule="atLeast"/>
        <w:jc w:val="both"/>
        <w:rPr>
          <w:rFonts w:ascii="Tahoma" w:hAnsi="Tahoma" w:cs="Tahoma"/>
        </w:rPr>
      </w:pPr>
      <w:r w:rsidRPr="00762DA0">
        <w:rPr>
          <w:rFonts w:ascii="Tahoma" w:hAnsi="Tahoma" w:cs="Tahoma"/>
        </w:rPr>
        <w:t>Son actividades que la Entidad</w:t>
      </w:r>
      <w:r w:rsidRPr="00882269">
        <w:rPr>
          <w:rFonts w:ascii="Tahoma" w:hAnsi="Tahoma" w:cs="Tahoma"/>
        </w:rPr>
        <w:t xml:space="preserve"> Ejecutora debe realizar para concretar la ejecución física del proyecto; consisten en el desarrollo de los procesos de Capacitación, Asistencia Técnica y Seguimiento; y Provisión/Dotación de Materiales de Construcción.</w:t>
      </w:r>
    </w:p>
    <w:p w14:paraId="6830EF76" w14:textId="77777777" w:rsidR="0063220E" w:rsidRPr="00882269" w:rsidRDefault="0063220E" w:rsidP="0063220E">
      <w:pPr>
        <w:spacing w:line="260" w:lineRule="atLeast"/>
        <w:jc w:val="both"/>
        <w:rPr>
          <w:rFonts w:ascii="Tahoma" w:hAnsi="Tahoma" w:cs="Tahoma"/>
          <w:b/>
        </w:rPr>
      </w:pPr>
      <w:r w:rsidRPr="00882269">
        <w:rPr>
          <w:rFonts w:ascii="Tahoma" w:hAnsi="Tahoma" w:cs="Tahoma"/>
          <w:b/>
        </w:rPr>
        <w:t>Resultados principales de la FASE 2:</w:t>
      </w:r>
    </w:p>
    <w:p w14:paraId="385F8358" w14:textId="77777777" w:rsidR="0063220E" w:rsidRPr="00DF74B4" w:rsidRDefault="0063220E" w:rsidP="0063220E">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433E9C03" w14:textId="77777777" w:rsidR="0063220E" w:rsidRPr="00DF74B4" w:rsidRDefault="0063220E" w:rsidP="0063220E">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53F3FF26" w14:textId="77777777" w:rsidR="0063220E" w:rsidRPr="00DF74B4" w:rsidRDefault="0063220E" w:rsidP="0063220E">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52902966" w14:textId="77777777" w:rsidR="0063220E" w:rsidRPr="00DF74B4" w:rsidRDefault="0063220E" w:rsidP="0063220E">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7F910AAA" w14:textId="77777777" w:rsidR="0063220E" w:rsidRPr="00DF74B4" w:rsidRDefault="0063220E" w:rsidP="0063220E">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7A530913" w14:textId="77777777" w:rsidR="0063220E" w:rsidRPr="00DF74B4" w:rsidRDefault="0063220E" w:rsidP="0063220E">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5E901EB4" w14:textId="77777777" w:rsidR="0063220E" w:rsidRPr="00762DA0" w:rsidRDefault="0063220E" w:rsidP="0063220E">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w:t>
      </w:r>
      <w:r w:rsidRPr="00762DA0">
        <w:rPr>
          <w:rFonts w:ascii="Tahoma" w:hAnsi="Tahoma" w:cs="Tahoma"/>
          <w:lang w:val="es-BO"/>
        </w:rPr>
        <w:t xml:space="preserve">Construcción </w:t>
      </w:r>
    </w:p>
    <w:p w14:paraId="59F6C285" w14:textId="77777777" w:rsidR="0063220E" w:rsidRPr="00762DA0" w:rsidRDefault="0063220E" w:rsidP="0063220E">
      <w:pPr>
        <w:pStyle w:val="Prrafodelista"/>
        <w:numPr>
          <w:ilvl w:val="0"/>
          <w:numId w:val="52"/>
        </w:numPr>
        <w:spacing w:line="260" w:lineRule="atLeast"/>
        <w:ind w:left="284" w:hanging="284"/>
        <w:contextualSpacing/>
        <w:jc w:val="both"/>
        <w:rPr>
          <w:rFonts w:ascii="Tahoma" w:hAnsi="Tahoma" w:cs="Tahoma"/>
          <w:lang w:val="es-BO"/>
        </w:rPr>
      </w:pPr>
      <w:r w:rsidRPr="00762DA0">
        <w:rPr>
          <w:rFonts w:ascii="Tahoma" w:hAnsi="Tahoma" w:cs="Tahoma"/>
          <w:lang w:val="es-BO"/>
        </w:rPr>
        <w:t>Se ha realizado la Recepción Provisional de las viviendas.</w:t>
      </w:r>
    </w:p>
    <w:p w14:paraId="6A914E11" w14:textId="77777777" w:rsidR="0063220E" w:rsidRPr="00762DA0" w:rsidRDefault="0063220E" w:rsidP="0063220E">
      <w:pPr>
        <w:spacing w:line="260" w:lineRule="atLeast"/>
        <w:jc w:val="both"/>
        <w:rPr>
          <w:rFonts w:ascii="Tahoma" w:hAnsi="Tahoma" w:cs="Tahoma"/>
        </w:rPr>
      </w:pPr>
    </w:p>
    <w:p w14:paraId="636CD5A3" w14:textId="77777777" w:rsidR="0063220E" w:rsidRPr="00762DA0" w:rsidRDefault="0063220E" w:rsidP="0063220E">
      <w:pPr>
        <w:spacing w:line="260" w:lineRule="atLeast"/>
        <w:jc w:val="both"/>
        <w:rPr>
          <w:rFonts w:ascii="Tahoma" w:hAnsi="Tahoma" w:cs="Tahoma"/>
        </w:rPr>
      </w:pPr>
      <w:r w:rsidRPr="00762DA0">
        <w:rPr>
          <w:rFonts w:ascii="Tahoma" w:hAnsi="Tahoma" w:cs="Tahoma"/>
          <w:b/>
        </w:rPr>
        <w:t>FASE 3 - CIERRE ADMINISTRATIVO DEL PROYECTO:</w:t>
      </w:r>
    </w:p>
    <w:p w14:paraId="614CCAE5" w14:textId="77777777" w:rsidR="0063220E" w:rsidRPr="00762DA0" w:rsidRDefault="0063220E" w:rsidP="0063220E">
      <w:pPr>
        <w:spacing w:line="260" w:lineRule="atLeast"/>
        <w:jc w:val="both"/>
        <w:rPr>
          <w:rFonts w:ascii="Tahoma" w:hAnsi="Tahoma" w:cs="Tahoma"/>
          <w:b/>
        </w:rPr>
      </w:pPr>
      <w:r w:rsidRPr="00762DA0">
        <w:rPr>
          <w:rFonts w:ascii="Tahoma" w:hAnsi="Tahoma" w:cs="Tahoma"/>
          <w:b/>
        </w:rPr>
        <w:t xml:space="preserve">Inicio: </w:t>
      </w:r>
      <w:r w:rsidRPr="00762DA0">
        <w:rPr>
          <w:rFonts w:ascii="Tahoma" w:hAnsi="Tahoma" w:cs="Tahoma"/>
        </w:rPr>
        <w:t xml:space="preserve">Acta de </w:t>
      </w:r>
      <w:bookmarkStart w:id="59" w:name="_Hlk180060078"/>
      <w:r w:rsidRPr="00762DA0">
        <w:rPr>
          <w:rFonts w:ascii="Tahoma" w:hAnsi="Tahoma" w:cs="Tahoma"/>
        </w:rPr>
        <w:t xml:space="preserve">Recepción </w:t>
      </w:r>
      <w:bookmarkEnd w:id="59"/>
      <w:r w:rsidRPr="00762DA0">
        <w:rPr>
          <w:rFonts w:ascii="Tahoma" w:hAnsi="Tahoma" w:cs="Tahoma"/>
        </w:rPr>
        <w:t>Provisional del Proyecto</w:t>
      </w:r>
      <w:r w:rsidRPr="00762DA0">
        <w:rPr>
          <w:rFonts w:ascii="Tahoma" w:hAnsi="Tahoma" w:cs="Tahoma"/>
          <w:b/>
        </w:rPr>
        <w:t xml:space="preserve">- </w:t>
      </w:r>
      <w:r w:rsidRPr="00762DA0">
        <w:rPr>
          <w:rFonts w:ascii="Tahoma" w:hAnsi="Tahoma" w:cs="Tahoma"/>
          <w:bCs/>
          <w:lang w:val="es-ES_tradnl"/>
        </w:rPr>
        <w:t>informe de avance al 100% de ejecución física.</w:t>
      </w:r>
    </w:p>
    <w:p w14:paraId="5A10969F" w14:textId="77777777" w:rsidR="0063220E" w:rsidRPr="00882269" w:rsidRDefault="0063220E" w:rsidP="0063220E">
      <w:pPr>
        <w:spacing w:line="260" w:lineRule="atLeast"/>
        <w:jc w:val="both"/>
        <w:rPr>
          <w:rFonts w:ascii="Tahoma" w:hAnsi="Tahoma" w:cs="Tahoma"/>
        </w:rPr>
      </w:pPr>
      <w:r w:rsidRPr="00762DA0">
        <w:rPr>
          <w:rFonts w:ascii="Tahoma" w:hAnsi="Tahoma" w:cs="Tahoma"/>
          <w:b/>
        </w:rPr>
        <w:t xml:space="preserve">Fin: </w:t>
      </w:r>
      <w:r w:rsidRPr="00762DA0">
        <w:rPr>
          <w:rFonts w:ascii="Tahoma" w:hAnsi="Tahoma" w:cs="Tahoma"/>
        </w:rPr>
        <w:t xml:space="preserve">Acta de Recepción Definitiva de Proyecto – </w:t>
      </w:r>
      <w:r w:rsidRPr="00762DA0">
        <w:rPr>
          <w:rFonts w:ascii="Tahoma" w:hAnsi="Tahoma" w:cs="Tahoma"/>
          <w:bCs/>
          <w:lang w:val="es-ES_tradnl"/>
        </w:rPr>
        <w:t>informe de producto final</w:t>
      </w:r>
      <w:r w:rsidRPr="00762DA0">
        <w:rPr>
          <w:rFonts w:ascii="Tahoma" w:hAnsi="Tahoma" w:cs="Tahoma"/>
        </w:rPr>
        <w:t xml:space="preserve"> y Certificado de Cumplimiento de Contrato.</w:t>
      </w:r>
    </w:p>
    <w:p w14:paraId="496F2D06" w14:textId="77777777" w:rsidR="0063220E" w:rsidRDefault="0063220E" w:rsidP="0063220E">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491F2229" w14:textId="77777777" w:rsidR="0063220E" w:rsidRPr="00762DA0" w:rsidRDefault="0063220E" w:rsidP="0063220E">
      <w:pPr>
        <w:spacing w:line="260" w:lineRule="atLeast"/>
        <w:jc w:val="both"/>
        <w:rPr>
          <w:rFonts w:ascii="Tahoma" w:hAnsi="Tahoma" w:cs="Tahoma"/>
          <w:b/>
        </w:rPr>
      </w:pPr>
      <w:r w:rsidRPr="00762DA0">
        <w:rPr>
          <w:rFonts w:ascii="Tahoma" w:hAnsi="Tahoma" w:cs="Tahoma"/>
          <w:b/>
        </w:rPr>
        <w:t xml:space="preserve">Resultados principales de la FASE 3: </w:t>
      </w:r>
    </w:p>
    <w:p w14:paraId="4A6E56B6" w14:textId="77777777" w:rsidR="0063220E" w:rsidRPr="00762DA0" w:rsidRDefault="0063220E" w:rsidP="0063220E">
      <w:pPr>
        <w:numPr>
          <w:ilvl w:val="0"/>
          <w:numId w:val="72"/>
        </w:numPr>
        <w:spacing w:line="260" w:lineRule="atLeast"/>
        <w:ind w:left="284" w:hanging="284"/>
        <w:contextualSpacing/>
        <w:jc w:val="both"/>
        <w:rPr>
          <w:rFonts w:ascii="Tahoma" w:hAnsi="Tahoma" w:cs="Tahoma"/>
        </w:rPr>
      </w:pPr>
      <w:r w:rsidRPr="00762DA0">
        <w:rPr>
          <w:rFonts w:ascii="Tahoma" w:hAnsi="Tahoma" w:cs="Tahoma"/>
        </w:rPr>
        <w:t>Se ha realizado la entrega de las Actas de Entrega</w:t>
      </w:r>
      <w:r w:rsidRPr="00762DA0">
        <w:rPr>
          <w:rFonts w:ascii="Tahoma" w:hAnsi="Tahoma" w:cs="Tahoma"/>
          <w:lang w:val="es-ES_tradnl"/>
        </w:rPr>
        <w:t xml:space="preserve"> </w:t>
      </w:r>
      <w:r w:rsidRPr="00762DA0">
        <w:rPr>
          <w:rFonts w:ascii="Tahoma" w:hAnsi="Tahoma" w:cs="Tahoma"/>
        </w:rPr>
        <w:t>Individual a los beneficiarios del proyecto en la Recepcion Definitiva del proyecto.</w:t>
      </w:r>
    </w:p>
    <w:p w14:paraId="06015977" w14:textId="77777777" w:rsidR="0063220E" w:rsidRPr="00882269" w:rsidRDefault="0063220E" w:rsidP="0063220E">
      <w:pPr>
        <w:numPr>
          <w:ilvl w:val="0"/>
          <w:numId w:val="72"/>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7CD1D96F" w14:textId="77777777" w:rsidR="0063220E" w:rsidRPr="00882269" w:rsidRDefault="0063220E" w:rsidP="0063220E">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198F61CD" w14:textId="77777777" w:rsidR="0063220E" w:rsidRPr="00882269" w:rsidRDefault="0063220E" w:rsidP="0063220E">
      <w:pPr>
        <w:numPr>
          <w:ilvl w:val="0"/>
          <w:numId w:val="72"/>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2CA7AD4C" w14:textId="77777777" w:rsidR="0063220E" w:rsidRPr="00882269" w:rsidRDefault="0063220E" w:rsidP="0063220E">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ha realizado </w:t>
      </w:r>
      <w:r w:rsidRPr="00762DA0">
        <w:rPr>
          <w:rFonts w:ascii="Tahoma" w:hAnsi="Tahoma" w:cs="Tahoma"/>
        </w:rPr>
        <w:t>la Recepción Definitiva</w:t>
      </w:r>
      <w:r w:rsidRPr="00882269">
        <w:rPr>
          <w:rFonts w:ascii="Tahoma" w:hAnsi="Tahoma" w:cs="Tahoma"/>
        </w:rPr>
        <w:t xml:space="preserve"> del Proyecto.</w:t>
      </w:r>
    </w:p>
    <w:p w14:paraId="37AFFC73" w14:textId="77777777" w:rsidR="0063220E" w:rsidRPr="00882269" w:rsidRDefault="0063220E" w:rsidP="0063220E">
      <w:pPr>
        <w:numPr>
          <w:ilvl w:val="0"/>
          <w:numId w:val="72"/>
        </w:numPr>
        <w:spacing w:line="260" w:lineRule="atLeast"/>
        <w:ind w:left="284" w:hanging="284"/>
        <w:contextualSpacing/>
        <w:jc w:val="both"/>
        <w:rPr>
          <w:rFonts w:ascii="Tahoma" w:hAnsi="Tahoma" w:cs="Tahoma"/>
        </w:rPr>
      </w:pPr>
      <w:r w:rsidRPr="00882269">
        <w:rPr>
          <w:rFonts w:ascii="Tahoma" w:hAnsi="Tahoma" w:cs="Tahoma"/>
        </w:rPr>
        <w:lastRenderedPageBreak/>
        <w:t>Se tiene el Formulario Registro Único de Beneficiarios (RUB), debidamente llenado con cada uno de los beneficiarios.</w:t>
      </w:r>
    </w:p>
    <w:p w14:paraId="75749853" w14:textId="77777777" w:rsidR="0063220E" w:rsidRPr="00882269" w:rsidRDefault="0063220E" w:rsidP="0063220E">
      <w:pPr>
        <w:spacing w:line="260" w:lineRule="atLeast"/>
        <w:ind w:left="284"/>
        <w:contextualSpacing/>
        <w:jc w:val="both"/>
        <w:rPr>
          <w:rFonts w:ascii="Tahoma" w:hAnsi="Tahoma" w:cs="Tahoma"/>
        </w:rPr>
      </w:pPr>
    </w:p>
    <w:p w14:paraId="15048C1C" w14:textId="77777777" w:rsidR="0063220E" w:rsidRPr="00882269" w:rsidRDefault="0063220E" w:rsidP="0063220E">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6A7FCDA2" w14:textId="77777777" w:rsidR="0063220E" w:rsidRPr="00882269" w:rsidRDefault="0063220E" w:rsidP="0063220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0" w:name="_Toc71811152"/>
      <w:r w:rsidRPr="00882269">
        <w:rPr>
          <w:rFonts w:ascii="Tahoma" w:hAnsi="Tahoma" w:cs="Tahoma"/>
          <w:b/>
          <w:bCs/>
          <w:color w:val="000000"/>
          <w:kern w:val="32"/>
          <w:lang w:val="es-ES_tradnl"/>
        </w:rPr>
        <w:t>PLAZO DE EJECUCIÓN DE LA CONSULTORÍA</w:t>
      </w:r>
      <w:bookmarkEnd w:id="60"/>
    </w:p>
    <w:p w14:paraId="4400BA49" w14:textId="77777777" w:rsidR="0063220E" w:rsidRPr="00882269" w:rsidRDefault="0063220E" w:rsidP="0063220E">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4E6520">
        <w:rPr>
          <w:rFonts w:ascii="Tahoma" w:hAnsi="Tahoma" w:cs="Tahoma"/>
          <w:b/>
          <w:color w:val="FF0000"/>
        </w:rPr>
        <w:t>1</w:t>
      </w:r>
      <w:r>
        <w:rPr>
          <w:rFonts w:ascii="Tahoma" w:hAnsi="Tahoma" w:cs="Tahoma"/>
          <w:b/>
          <w:color w:val="FF0000"/>
        </w:rPr>
        <w:t>50</w:t>
      </w:r>
      <w:r w:rsidRPr="004E6520">
        <w:rPr>
          <w:rFonts w:ascii="Tahoma" w:hAnsi="Tahoma" w:cs="Tahoma"/>
          <w:b/>
          <w:color w:val="FF0000"/>
        </w:rPr>
        <w:t xml:space="preserve"> (Ciento cinc</w:t>
      </w:r>
      <w:r>
        <w:rPr>
          <w:rFonts w:ascii="Tahoma" w:hAnsi="Tahoma" w:cs="Tahoma"/>
          <w:b/>
          <w:color w:val="FF0000"/>
        </w:rPr>
        <w:t>uenta</w:t>
      </w:r>
      <w:r w:rsidRPr="004E6520">
        <w:rPr>
          <w:rFonts w:ascii="Tahoma" w:hAnsi="Tahoma" w:cs="Tahoma"/>
          <w:b/>
          <w:color w:val="FF0000"/>
        </w:rPr>
        <w:t>)</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6AF754B7" w14:textId="77777777" w:rsidR="0063220E" w:rsidRPr="00882269" w:rsidRDefault="0063220E" w:rsidP="0063220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1" w:name="_Toc71811153"/>
      <w:r w:rsidRPr="00882269">
        <w:rPr>
          <w:rFonts w:ascii="Tahoma" w:hAnsi="Tahoma" w:cs="Tahoma"/>
          <w:b/>
          <w:bCs/>
          <w:color w:val="000000"/>
          <w:kern w:val="32"/>
          <w:lang w:val="es-ES_tradnl"/>
        </w:rPr>
        <w:t>CRONOGRAMA DE PLAZOS DE LA CONSULTORÍA</w:t>
      </w:r>
      <w:bookmarkEnd w:id="61"/>
    </w:p>
    <w:p w14:paraId="2D79D449" w14:textId="77777777" w:rsidR="0063220E" w:rsidRPr="00762DA0" w:rsidRDefault="0063220E" w:rsidP="0063220E">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respectivos tiempos críticos. Este método, a diferencia de otros que contemplan tiempos establecidos, se </w:t>
      </w:r>
      <w:r w:rsidRPr="00762DA0">
        <w:rPr>
          <w:rFonts w:ascii="Tahoma" w:hAnsi="Tahoma" w:cs="Tahoma"/>
          <w:color w:val="111111"/>
          <w:szCs w:val="16"/>
          <w:shd w:val="clear" w:color="auto" w:fill="FFFFFF"/>
        </w:rPr>
        <w:t>orienta al cumplimiento de Plazos “DETERMINANTES”, tal cual lo son</w:t>
      </w:r>
      <w:r w:rsidRPr="00762DA0">
        <w:rPr>
          <w:rFonts w:ascii="Tahoma" w:hAnsi="Tahoma" w:cs="Tahoma"/>
          <w:szCs w:val="16"/>
        </w:rPr>
        <w:t xml:space="preserve"> el requisito de ejecución física (</w:t>
      </w:r>
      <w:r w:rsidRPr="00762DA0">
        <w:rPr>
          <w:rFonts w:ascii="Tahoma" w:hAnsi="Tahoma" w:cs="Tahoma"/>
        </w:rPr>
        <w:t>R</w:t>
      </w:r>
      <w:r w:rsidRPr="00762DA0">
        <w:rPr>
          <w:rFonts w:ascii="Tahoma" w:hAnsi="Tahoma" w:cs="Tahoma"/>
          <w:lang w:val="es-ES_tradnl"/>
        </w:rPr>
        <w:t xml:space="preserve">ecepción </w:t>
      </w:r>
      <w:r w:rsidRPr="00762DA0">
        <w:rPr>
          <w:rFonts w:ascii="Tahoma" w:hAnsi="Tahoma" w:cs="Tahoma"/>
          <w:szCs w:val="16"/>
        </w:rPr>
        <w:t>Provisional) y el plazo total de la Consultoría (</w:t>
      </w:r>
      <w:r w:rsidRPr="00762DA0">
        <w:rPr>
          <w:rFonts w:ascii="Tahoma" w:hAnsi="Tahoma" w:cs="Tahoma"/>
        </w:rPr>
        <w:t>R</w:t>
      </w:r>
      <w:r w:rsidRPr="00762DA0">
        <w:rPr>
          <w:rFonts w:ascii="Tahoma" w:hAnsi="Tahoma" w:cs="Tahoma"/>
          <w:lang w:val="es-ES_tradnl"/>
        </w:rPr>
        <w:t xml:space="preserve">ecepción </w:t>
      </w:r>
      <w:r w:rsidRPr="00762DA0">
        <w:rPr>
          <w:rFonts w:ascii="Tahoma" w:hAnsi="Tahoma" w:cs="Tahoma"/>
          <w:szCs w:val="16"/>
        </w:rPr>
        <w:t>Definitiva).</w:t>
      </w:r>
    </w:p>
    <w:p w14:paraId="35D1CC43" w14:textId="77777777" w:rsidR="0063220E" w:rsidRPr="00882269" w:rsidRDefault="0063220E" w:rsidP="0063220E">
      <w:pPr>
        <w:spacing w:line="260" w:lineRule="atLeast"/>
        <w:jc w:val="both"/>
        <w:rPr>
          <w:rFonts w:ascii="Tahoma" w:hAnsi="Tahoma" w:cs="Tahoma"/>
          <w:szCs w:val="16"/>
        </w:rPr>
      </w:pPr>
      <w:bookmarkStart w:id="62" w:name="_Hlk163836004"/>
      <w:r w:rsidRPr="00762DA0">
        <w:rPr>
          <w:rFonts w:ascii="Tahoma" w:hAnsi="Tahoma" w:cs="Tahoma"/>
          <w:szCs w:val="16"/>
        </w:rPr>
        <w:t>El plazo establecido deberá incluir el tiempo en el cual</w:t>
      </w:r>
      <w:r w:rsidRPr="00593D7B">
        <w:rPr>
          <w:rFonts w:ascii="Tahoma" w:hAnsi="Tahoma" w:cs="Tahoma"/>
          <w:szCs w:val="16"/>
        </w:rPr>
        <w:t xml:space="preserve"> se realizará la emisión de los Certificados de no Propiedad a Nivel nacional, que estará comprendido en el Diagnostico Inicial (Producto n°1) como una actividad preliminar.</w:t>
      </w:r>
    </w:p>
    <w:bookmarkEnd w:id="62"/>
    <w:p w14:paraId="4C95F4B7" w14:textId="77777777" w:rsidR="0063220E" w:rsidRDefault="0063220E" w:rsidP="0063220E">
      <w:pPr>
        <w:spacing w:line="260" w:lineRule="atLeast"/>
        <w:jc w:val="both"/>
        <w:rPr>
          <w:rFonts w:ascii="Tahoma" w:hAnsi="Tahoma" w:cs="Tahoma"/>
          <w:szCs w:val="16"/>
        </w:rPr>
      </w:pPr>
    </w:p>
    <w:p w14:paraId="2FD9EA2C" w14:textId="77777777" w:rsidR="0063220E" w:rsidRDefault="0063220E" w:rsidP="0063220E">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847"/>
        <w:gridCol w:w="4788"/>
      </w:tblGrid>
      <w:tr w:rsidR="0063220E" w:rsidRPr="00882269" w14:paraId="0927407F" w14:textId="77777777" w:rsidTr="0063220E">
        <w:trPr>
          <w:trHeight w:val="614"/>
          <w:jc w:val="center"/>
        </w:trPr>
        <w:tc>
          <w:tcPr>
            <w:tcW w:w="287" w:type="pct"/>
            <w:shd w:val="clear" w:color="auto" w:fill="D9E2F3" w:themeFill="accent5" w:themeFillTint="33"/>
            <w:vAlign w:val="center"/>
          </w:tcPr>
          <w:p w14:paraId="55F95DB8" w14:textId="77777777" w:rsidR="0063220E" w:rsidRPr="00882269" w:rsidRDefault="0063220E" w:rsidP="0063220E">
            <w:pPr>
              <w:jc w:val="center"/>
              <w:rPr>
                <w:rFonts w:ascii="Tahoma" w:hAnsi="Tahoma" w:cs="Tahoma"/>
                <w:b/>
                <w:bCs/>
                <w:sz w:val="18"/>
                <w:szCs w:val="18"/>
                <w:lang w:eastAsia="es-BO"/>
              </w:rPr>
            </w:pPr>
            <w:bookmarkStart w:id="63" w:name="_Hlk180157972"/>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5A8D3D79" w14:textId="77777777" w:rsidR="0063220E" w:rsidRPr="007452F6" w:rsidRDefault="0063220E" w:rsidP="0063220E">
            <w:pPr>
              <w:jc w:val="center"/>
              <w:rPr>
                <w:rFonts w:ascii="Tahoma" w:hAnsi="Tahoma" w:cs="Tahoma"/>
                <w:b/>
                <w:bCs/>
                <w:sz w:val="18"/>
                <w:szCs w:val="18"/>
                <w:lang w:eastAsia="es-BO"/>
              </w:rPr>
            </w:pPr>
            <w:r w:rsidRPr="007452F6">
              <w:rPr>
                <w:rFonts w:ascii="Tahoma" w:hAnsi="Tahoma" w:cs="Tahoma"/>
                <w:b/>
                <w:bCs/>
                <w:sz w:val="18"/>
                <w:szCs w:val="18"/>
                <w:lang w:eastAsia="es-BO"/>
              </w:rPr>
              <w:t>Detalle</w:t>
            </w:r>
          </w:p>
        </w:tc>
        <w:tc>
          <w:tcPr>
            <w:tcW w:w="969" w:type="pct"/>
            <w:shd w:val="clear" w:color="auto" w:fill="D9E2F3" w:themeFill="accent5" w:themeFillTint="33"/>
          </w:tcPr>
          <w:p w14:paraId="777C3ECB" w14:textId="77777777" w:rsidR="0063220E" w:rsidRPr="007452F6" w:rsidRDefault="0063220E" w:rsidP="0063220E">
            <w:pPr>
              <w:spacing w:line="320" w:lineRule="exact"/>
              <w:jc w:val="center"/>
              <w:rPr>
                <w:rFonts w:ascii="Tahoma" w:hAnsi="Tahoma" w:cs="Tahoma"/>
                <w:b/>
                <w:bCs/>
                <w:sz w:val="18"/>
                <w:szCs w:val="18"/>
                <w:lang w:eastAsia="es-BO"/>
              </w:rPr>
            </w:pPr>
            <w:r w:rsidRPr="007452F6">
              <w:rPr>
                <w:rFonts w:ascii="Tahoma" w:hAnsi="Tahoma" w:cs="Tahoma"/>
                <w:b/>
                <w:sz w:val="18"/>
                <w:szCs w:val="18"/>
              </w:rPr>
              <w:t>Plazo del producto</w:t>
            </w:r>
          </w:p>
          <w:p w14:paraId="7481EAE7" w14:textId="77777777" w:rsidR="0063220E" w:rsidRPr="007452F6" w:rsidRDefault="0063220E" w:rsidP="0063220E">
            <w:pPr>
              <w:spacing w:line="320" w:lineRule="exact"/>
              <w:jc w:val="center"/>
              <w:rPr>
                <w:rFonts w:ascii="Tahoma" w:hAnsi="Tahoma" w:cs="Tahoma"/>
                <w:b/>
                <w:bCs/>
                <w:sz w:val="18"/>
                <w:szCs w:val="18"/>
                <w:lang w:eastAsia="es-BO"/>
              </w:rPr>
            </w:pPr>
            <w:r w:rsidRPr="007452F6">
              <w:rPr>
                <w:rFonts w:ascii="Tahoma" w:hAnsi="Tahoma" w:cs="Tahoma"/>
                <w:b/>
                <w:sz w:val="18"/>
                <w:szCs w:val="18"/>
              </w:rPr>
              <w:t>(Días Calendario)</w:t>
            </w:r>
          </w:p>
        </w:tc>
        <w:tc>
          <w:tcPr>
            <w:tcW w:w="2512" w:type="pct"/>
            <w:shd w:val="clear" w:color="auto" w:fill="D9E2F3" w:themeFill="accent5" w:themeFillTint="33"/>
          </w:tcPr>
          <w:p w14:paraId="371D952E" w14:textId="77777777" w:rsidR="0063220E" w:rsidRPr="00882269" w:rsidRDefault="0063220E" w:rsidP="0063220E">
            <w:pPr>
              <w:spacing w:line="320" w:lineRule="exact"/>
              <w:jc w:val="center"/>
              <w:rPr>
                <w:rFonts w:ascii="Tahoma" w:hAnsi="Tahoma" w:cs="Tahoma"/>
                <w:b/>
                <w:sz w:val="18"/>
                <w:szCs w:val="18"/>
              </w:rPr>
            </w:pPr>
          </w:p>
          <w:p w14:paraId="2949A40D" w14:textId="7469AA60" w:rsidR="0063220E" w:rsidRPr="00882269" w:rsidRDefault="0063220E" w:rsidP="0063220E">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tc>
      </w:tr>
      <w:tr w:rsidR="0063220E" w:rsidRPr="00882269" w14:paraId="68A23E5C" w14:textId="77777777" w:rsidTr="0063220E">
        <w:trPr>
          <w:trHeight w:val="427"/>
          <w:jc w:val="center"/>
        </w:trPr>
        <w:tc>
          <w:tcPr>
            <w:tcW w:w="287" w:type="pct"/>
            <w:vMerge w:val="restart"/>
            <w:shd w:val="clear" w:color="auto" w:fill="auto"/>
            <w:noWrap/>
            <w:vAlign w:val="center"/>
          </w:tcPr>
          <w:p w14:paraId="41E1FD56" w14:textId="77777777" w:rsidR="0063220E" w:rsidRPr="00882269" w:rsidRDefault="0063220E" w:rsidP="0063220E">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15C0A4BC" w14:textId="77777777" w:rsidR="0063220E" w:rsidRPr="007452F6" w:rsidRDefault="0063220E" w:rsidP="0063220E">
            <w:pPr>
              <w:spacing w:line="300" w:lineRule="auto"/>
              <w:rPr>
                <w:rFonts w:ascii="Tahoma" w:hAnsi="Tahoma" w:cs="Tahoma"/>
                <w:sz w:val="18"/>
                <w:szCs w:val="18"/>
              </w:rPr>
            </w:pPr>
            <w:r w:rsidRPr="007452F6">
              <w:rPr>
                <w:rFonts w:ascii="Tahoma" w:hAnsi="Tahoma" w:cs="Tahoma"/>
                <w:b/>
                <w:sz w:val="18"/>
                <w:szCs w:val="18"/>
              </w:rPr>
              <w:t xml:space="preserve">Producto 1 - </w:t>
            </w:r>
            <w:r w:rsidRPr="007452F6">
              <w:rPr>
                <w:rFonts w:ascii="Tahoma" w:hAnsi="Tahoma" w:cs="Tahoma"/>
                <w:sz w:val="18"/>
                <w:szCs w:val="18"/>
              </w:rPr>
              <w:t>Informe inicial.</w:t>
            </w:r>
          </w:p>
        </w:tc>
        <w:tc>
          <w:tcPr>
            <w:tcW w:w="969" w:type="pct"/>
            <w:vAlign w:val="center"/>
          </w:tcPr>
          <w:p w14:paraId="1A7C87A2" w14:textId="77777777" w:rsidR="0063220E" w:rsidRPr="004C410C" w:rsidRDefault="0063220E" w:rsidP="0063220E">
            <w:pPr>
              <w:spacing w:line="200" w:lineRule="exact"/>
              <w:jc w:val="center"/>
              <w:rPr>
                <w:rFonts w:ascii="Tahoma" w:hAnsi="Tahoma" w:cs="Tahoma"/>
                <w:b/>
                <w:bCs/>
                <w:color w:val="FF0000"/>
                <w:sz w:val="18"/>
                <w:szCs w:val="18"/>
              </w:rPr>
            </w:pPr>
            <w:r>
              <w:rPr>
                <w:rFonts w:ascii="Tahoma" w:hAnsi="Tahoma" w:cs="Tahoma"/>
                <w:color w:val="FF0000"/>
              </w:rPr>
              <w:t xml:space="preserve">45 </w:t>
            </w:r>
            <w:r w:rsidRPr="004E369C">
              <w:rPr>
                <w:rFonts w:ascii="Tahoma" w:hAnsi="Tahoma" w:cs="Tahoma"/>
                <w:sz w:val="12"/>
                <w:szCs w:val="12"/>
              </w:rPr>
              <w:t>(El plazo total del producto será establecido según lo señalado en el numeral VIII)</w:t>
            </w:r>
          </w:p>
        </w:tc>
        <w:tc>
          <w:tcPr>
            <w:tcW w:w="2512" w:type="pct"/>
            <w:vMerge w:val="restart"/>
          </w:tcPr>
          <w:p w14:paraId="366C0255" w14:textId="10E8FAD8" w:rsidR="0063220E" w:rsidRPr="00882269" w:rsidRDefault="00B94169" w:rsidP="0063220E">
            <w:pPr>
              <w:spacing w:line="300" w:lineRule="auto"/>
              <w:jc w:val="both"/>
              <w:rPr>
                <w:rFonts w:ascii="Tahoma" w:hAnsi="Tahoma" w:cs="Tahoma"/>
              </w:rPr>
            </w:pPr>
            <w:r w:rsidRPr="00882269">
              <w:rPr>
                <w:noProof/>
                <w:lang w:val="es-BO" w:eastAsia="es-BO"/>
              </w:rPr>
              <mc:AlternateContent>
                <mc:Choice Requires="wps">
                  <w:drawing>
                    <wp:anchor distT="0" distB="0" distL="114298" distR="114298" simplePos="0" relativeHeight="251692032" behindDoc="0" locked="0" layoutInCell="1" allowOverlap="1" wp14:anchorId="0F613175" wp14:editId="58C1C4FF">
                      <wp:simplePos x="0" y="0"/>
                      <wp:positionH relativeFrom="column">
                        <wp:posOffset>690446</wp:posOffset>
                      </wp:positionH>
                      <wp:positionV relativeFrom="paragraph">
                        <wp:posOffset>331375</wp:posOffset>
                      </wp:positionV>
                      <wp:extent cx="0" cy="752475"/>
                      <wp:effectExtent l="57150" t="0" r="76200" b="47625"/>
                      <wp:wrapNone/>
                      <wp:docPr id="22"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634D5CF" id="_x0000_t32" coordsize="21600,21600" o:spt="32" o:oned="t" path="m,l21600,21600e" filled="f">
                      <v:path arrowok="t" fillok="f" o:connecttype="none"/>
                      <o:lock v:ext="edit" shapetype="t"/>
                    </v:shapetype>
                    <v:shape id="Conector recto de flecha 9" o:spid="_x0000_s1026" type="#_x0000_t32" style="position:absolute;margin-left:54.35pt;margin-top:26.1pt;width:0;height:59.2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" strokecolor="#ed7d31" strokeweight="2.5pt">
                      <v:stroke endarrow="block"/>
                      <v:shadow color="#868686"/>
                    </v:shape>
                  </w:pict>
                </mc:Fallback>
              </mc:AlternateContent>
            </w:r>
            <w:r w:rsidRPr="00882269">
              <w:rPr>
                <w:noProof/>
                <w:lang w:val="es-BO" w:eastAsia="es-BO"/>
              </w:rPr>
              <mc:AlternateContent>
                <mc:Choice Requires="wps">
                  <w:drawing>
                    <wp:anchor distT="0" distB="0" distL="114300" distR="114300" simplePos="0" relativeHeight="251693056" behindDoc="0" locked="0" layoutInCell="1" allowOverlap="1" wp14:anchorId="5416463F" wp14:editId="54EBD974">
                      <wp:simplePos x="0" y="0"/>
                      <wp:positionH relativeFrom="column">
                        <wp:posOffset>20012</wp:posOffset>
                      </wp:positionH>
                      <wp:positionV relativeFrom="paragraph">
                        <wp:posOffset>186690</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1D96B7" id="Rectángulo redondeado 10" o:spid="_x0000_s1026" style="position:absolute;margin-left:1.6pt;margin-top:14.7pt;width:48.2pt;height:12.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" fillcolor="#70ad47" strokecolor="#f2f2f2" strokeweight="3pt">
                      <v:shadow on="t" color="#385723" opacity=".5" offset="1pt"/>
                    </v:roundrect>
                  </w:pict>
                </mc:Fallback>
              </mc:AlternateContent>
            </w:r>
          </w:p>
        </w:tc>
      </w:tr>
      <w:tr w:rsidR="0063220E" w:rsidRPr="00882269" w14:paraId="3A19C745" w14:textId="77777777" w:rsidTr="00B94169">
        <w:trPr>
          <w:trHeight w:hRule="exact" w:val="726"/>
          <w:jc w:val="center"/>
        </w:trPr>
        <w:tc>
          <w:tcPr>
            <w:tcW w:w="287" w:type="pct"/>
            <w:vMerge/>
            <w:shd w:val="clear" w:color="auto" w:fill="auto"/>
            <w:noWrap/>
            <w:vAlign w:val="center"/>
          </w:tcPr>
          <w:p w14:paraId="333F3434" w14:textId="77777777" w:rsidR="0063220E" w:rsidRPr="00882269" w:rsidRDefault="0063220E" w:rsidP="0063220E">
            <w:pPr>
              <w:spacing w:line="300" w:lineRule="auto"/>
              <w:jc w:val="both"/>
              <w:rPr>
                <w:rFonts w:ascii="Tahoma" w:hAnsi="Tahoma" w:cs="Tahoma"/>
              </w:rPr>
            </w:pPr>
          </w:p>
        </w:tc>
        <w:tc>
          <w:tcPr>
            <w:tcW w:w="1232" w:type="pct"/>
            <w:vMerge/>
            <w:shd w:val="clear" w:color="auto" w:fill="auto"/>
            <w:noWrap/>
            <w:vAlign w:val="center"/>
          </w:tcPr>
          <w:p w14:paraId="1AC26E22" w14:textId="77777777" w:rsidR="0063220E" w:rsidRPr="007452F6" w:rsidRDefault="0063220E" w:rsidP="0063220E">
            <w:pPr>
              <w:spacing w:line="300" w:lineRule="auto"/>
              <w:rPr>
                <w:rFonts w:ascii="Tahoma" w:hAnsi="Tahoma" w:cs="Tahoma"/>
                <w:b/>
                <w:sz w:val="18"/>
                <w:szCs w:val="18"/>
              </w:rPr>
            </w:pPr>
          </w:p>
        </w:tc>
        <w:tc>
          <w:tcPr>
            <w:tcW w:w="969" w:type="pct"/>
            <w:vAlign w:val="center"/>
          </w:tcPr>
          <w:p w14:paraId="3007CD84" w14:textId="77777777" w:rsidR="0063220E" w:rsidRPr="007452F6" w:rsidRDefault="0063220E" w:rsidP="0063220E">
            <w:pPr>
              <w:spacing w:line="200" w:lineRule="exact"/>
              <w:jc w:val="center"/>
              <w:rPr>
                <w:rFonts w:ascii="Tahoma" w:hAnsi="Tahoma" w:cs="Tahoma"/>
                <w:color w:val="FF0000"/>
              </w:rPr>
            </w:pPr>
            <w:r>
              <w:rPr>
                <w:rFonts w:ascii="Tahoma" w:hAnsi="Tahoma" w:cs="Tahoma"/>
              </w:rPr>
              <w:t>5</w:t>
            </w:r>
            <w:r w:rsidRPr="00762DA0">
              <w:rPr>
                <w:rFonts w:ascii="Tahoma" w:hAnsi="Tahoma" w:cs="Tahoma"/>
              </w:rPr>
              <w:t xml:space="preserve"> </w:t>
            </w:r>
            <w:r w:rsidRPr="004E369C">
              <w:rPr>
                <w:rFonts w:ascii="Tahoma" w:hAnsi="Tahoma" w:cs="Tahoma"/>
                <w:sz w:val="12"/>
                <w:szCs w:val="12"/>
              </w:rPr>
              <w:t>(El plazo total del producto será establecido según lo señalado en el numeral VIII)</w:t>
            </w:r>
          </w:p>
        </w:tc>
        <w:tc>
          <w:tcPr>
            <w:tcW w:w="2512" w:type="pct"/>
            <w:vMerge/>
          </w:tcPr>
          <w:p w14:paraId="36641F83" w14:textId="77777777" w:rsidR="0063220E" w:rsidRPr="00882269" w:rsidRDefault="0063220E" w:rsidP="0063220E">
            <w:pPr>
              <w:spacing w:line="300" w:lineRule="auto"/>
              <w:jc w:val="both"/>
              <w:rPr>
                <w:noProof/>
                <w:lang w:eastAsia="es-BO"/>
              </w:rPr>
            </w:pPr>
          </w:p>
        </w:tc>
      </w:tr>
      <w:tr w:rsidR="0063220E" w:rsidRPr="00882269" w14:paraId="4AF0DFCD" w14:textId="77777777" w:rsidTr="0063220E">
        <w:trPr>
          <w:trHeight w:hRule="exact" w:val="859"/>
          <w:jc w:val="center"/>
        </w:trPr>
        <w:tc>
          <w:tcPr>
            <w:tcW w:w="287" w:type="pct"/>
            <w:vMerge w:val="restart"/>
            <w:shd w:val="clear" w:color="auto" w:fill="auto"/>
            <w:noWrap/>
            <w:vAlign w:val="center"/>
          </w:tcPr>
          <w:p w14:paraId="09FE8460" w14:textId="77777777" w:rsidR="0063220E" w:rsidRPr="0041185F" w:rsidRDefault="0063220E" w:rsidP="0063220E">
            <w:pPr>
              <w:spacing w:line="300" w:lineRule="auto"/>
              <w:jc w:val="both"/>
              <w:rPr>
                <w:rFonts w:ascii="Tahoma" w:hAnsi="Tahoma" w:cs="Tahoma"/>
              </w:rPr>
            </w:pPr>
            <w:r w:rsidRPr="0041185F">
              <w:rPr>
                <w:rFonts w:ascii="Tahoma" w:hAnsi="Tahoma" w:cs="Tahoma"/>
              </w:rPr>
              <w:t>2</w:t>
            </w:r>
          </w:p>
        </w:tc>
        <w:tc>
          <w:tcPr>
            <w:tcW w:w="1232" w:type="pct"/>
            <w:shd w:val="clear" w:color="auto" w:fill="auto"/>
            <w:noWrap/>
            <w:vAlign w:val="center"/>
          </w:tcPr>
          <w:p w14:paraId="04291658" w14:textId="77777777" w:rsidR="0063220E" w:rsidRPr="007452F6" w:rsidRDefault="0063220E" w:rsidP="0063220E">
            <w:pPr>
              <w:spacing w:line="300" w:lineRule="auto"/>
              <w:rPr>
                <w:rFonts w:ascii="Tahoma" w:hAnsi="Tahoma" w:cs="Tahoma"/>
                <w:sz w:val="18"/>
                <w:szCs w:val="18"/>
              </w:rPr>
            </w:pPr>
            <w:r w:rsidRPr="007452F6">
              <w:rPr>
                <w:rFonts w:ascii="Tahoma" w:hAnsi="Tahoma" w:cs="Tahoma"/>
                <w:b/>
                <w:sz w:val="18"/>
                <w:szCs w:val="18"/>
              </w:rPr>
              <w:t>Producto 2</w:t>
            </w:r>
            <w:r w:rsidRPr="007452F6">
              <w:rPr>
                <w:rFonts w:ascii="Tahoma" w:hAnsi="Tahoma" w:cs="Tahoma"/>
                <w:sz w:val="18"/>
                <w:szCs w:val="18"/>
              </w:rPr>
              <w:t xml:space="preserve"> - </w:t>
            </w:r>
            <w:r w:rsidRPr="007452F6">
              <w:rPr>
                <w:rFonts w:ascii="Tahoma" w:hAnsi="Tahoma" w:cs="Tahoma"/>
                <w:sz w:val="18"/>
                <w:szCs w:val="18"/>
                <w:lang w:val="es-ES_tradnl"/>
              </w:rPr>
              <w:t>Informe de avance al 50% de ejecución física.</w:t>
            </w:r>
          </w:p>
        </w:tc>
        <w:tc>
          <w:tcPr>
            <w:tcW w:w="969" w:type="pct"/>
            <w:vAlign w:val="center"/>
          </w:tcPr>
          <w:p w14:paraId="374ADBAD" w14:textId="77777777" w:rsidR="0063220E" w:rsidRPr="007452F6" w:rsidRDefault="0063220E" w:rsidP="0063220E">
            <w:pPr>
              <w:spacing w:line="200" w:lineRule="exact"/>
              <w:jc w:val="center"/>
              <w:rPr>
                <w:rFonts w:ascii="Tahoma" w:hAnsi="Tahoma" w:cs="Tahoma"/>
                <w:color w:val="FF0000"/>
                <w:sz w:val="18"/>
                <w:szCs w:val="18"/>
              </w:rPr>
            </w:pPr>
            <w:r>
              <w:rPr>
                <w:rFonts w:ascii="Tahoma" w:hAnsi="Tahoma" w:cs="Tahoma"/>
                <w:color w:val="FF0000"/>
              </w:rPr>
              <w:t>45</w:t>
            </w:r>
          </w:p>
        </w:tc>
        <w:tc>
          <w:tcPr>
            <w:tcW w:w="2512" w:type="pct"/>
          </w:tcPr>
          <w:p w14:paraId="4DDA4E0B" w14:textId="77777777" w:rsidR="0063220E" w:rsidRPr="00882269" w:rsidRDefault="0063220E" w:rsidP="0063220E">
            <w:pPr>
              <w:spacing w:line="300" w:lineRule="auto"/>
              <w:jc w:val="both"/>
              <w:rPr>
                <w:rFonts w:ascii="Tahoma" w:hAnsi="Tahoma" w:cs="Tahoma"/>
              </w:rPr>
            </w:pPr>
            <w:r w:rsidRPr="00882269">
              <w:rPr>
                <w:noProof/>
                <w:lang w:val="es-BO" w:eastAsia="es-BO"/>
              </w:rPr>
              <mc:AlternateContent>
                <mc:Choice Requires="wps">
                  <w:drawing>
                    <wp:anchor distT="0" distB="0" distL="114298" distR="114298" simplePos="0" relativeHeight="251685888" behindDoc="0" locked="0" layoutInCell="1" allowOverlap="1" wp14:anchorId="7118385F" wp14:editId="493783C8">
                      <wp:simplePos x="0" y="0"/>
                      <wp:positionH relativeFrom="column">
                        <wp:posOffset>1413246</wp:posOffset>
                      </wp:positionH>
                      <wp:positionV relativeFrom="paragraph">
                        <wp:posOffset>335915</wp:posOffset>
                      </wp:positionV>
                      <wp:extent cx="1270" cy="471805"/>
                      <wp:effectExtent l="95250" t="19050" r="74930" b="42545"/>
                      <wp:wrapNone/>
                      <wp:docPr id="2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85C7F55" id="Conector recto de flecha 9" o:spid="_x0000_s1026" type="#_x0000_t32" style="position:absolute;margin-left:111.3pt;margin-top:26.45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" strokecolor="#ed7d31" strokeweight="2.5pt">
                      <v:stroke endarrow="block"/>
                      <v:shadow color="#868686"/>
                    </v:shape>
                  </w:pict>
                </mc:Fallback>
              </mc:AlternateContent>
            </w:r>
            <w:r w:rsidRPr="00882269">
              <w:rPr>
                <w:noProof/>
                <w:lang w:val="es-BO" w:eastAsia="es-BO"/>
              </w:rPr>
              <mc:AlternateContent>
                <mc:Choice Requires="wps">
                  <w:drawing>
                    <wp:anchor distT="0" distB="0" distL="114300" distR="114300" simplePos="0" relativeHeight="251683840" behindDoc="0" locked="0" layoutInCell="1" allowOverlap="1" wp14:anchorId="71C75F74" wp14:editId="08A5D024">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4581D843" w14:textId="77777777" w:rsidR="00EE5257" w:rsidRDefault="00EE5257" w:rsidP="006322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C75F74" id="Rectángulo redondeado 8" o:spid="_x0000_s1030" style="position:absolute;left:0;text-align:left;margin-left:47.7pt;margin-top:14.85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0TUsgIAAEs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ZB9E1LICAABL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14:paraId="4581D843" w14:textId="77777777" w:rsidR="00EE5257" w:rsidRDefault="00EE5257" w:rsidP="0063220E"/>
                        </w:txbxContent>
                      </v:textbox>
                    </v:roundrect>
                  </w:pict>
                </mc:Fallback>
              </mc:AlternateContent>
            </w:r>
          </w:p>
        </w:tc>
      </w:tr>
      <w:tr w:rsidR="0063220E" w:rsidRPr="00882269" w14:paraId="65F2B69F" w14:textId="77777777" w:rsidTr="00B94169">
        <w:trPr>
          <w:trHeight w:val="970"/>
          <w:jc w:val="center"/>
        </w:trPr>
        <w:tc>
          <w:tcPr>
            <w:tcW w:w="287" w:type="pct"/>
            <w:vMerge/>
            <w:shd w:val="clear" w:color="auto" w:fill="auto"/>
            <w:noWrap/>
            <w:vAlign w:val="center"/>
          </w:tcPr>
          <w:p w14:paraId="15C69337" w14:textId="77777777" w:rsidR="0063220E" w:rsidRPr="0041185F" w:rsidRDefault="0063220E" w:rsidP="0063220E">
            <w:pPr>
              <w:spacing w:line="300" w:lineRule="auto"/>
              <w:jc w:val="both"/>
              <w:rPr>
                <w:rFonts w:ascii="Tahoma" w:hAnsi="Tahoma" w:cs="Tahoma"/>
              </w:rPr>
            </w:pPr>
          </w:p>
        </w:tc>
        <w:tc>
          <w:tcPr>
            <w:tcW w:w="1232" w:type="pct"/>
            <w:shd w:val="clear" w:color="auto" w:fill="auto"/>
            <w:noWrap/>
            <w:vAlign w:val="center"/>
          </w:tcPr>
          <w:p w14:paraId="7E0A735A" w14:textId="77777777" w:rsidR="0063220E" w:rsidRPr="007452F6" w:rsidRDefault="0063220E" w:rsidP="0063220E">
            <w:pPr>
              <w:rPr>
                <w:rFonts w:ascii="Tahoma" w:hAnsi="Tahoma" w:cs="Tahoma"/>
                <w:sz w:val="18"/>
                <w:szCs w:val="18"/>
                <w:lang w:val="es-ES_tradnl"/>
              </w:rPr>
            </w:pPr>
            <w:r w:rsidRPr="007452F6">
              <w:rPr>
                <w:rFonts w:ascii="Tahoma" w:hAnsi="Tahoma" w:cs="Tahoma"/>
                <w:b/>
                <w:sz w:val="18"/>
                <w:szCs w:val="18"/>
              </w:rPr>
              <w:t>Producto 3</w:t>
            </w:r>
            <w:r w:rsidRPr="007452F6">
              <w:rPr>
                <w:rFonts w:ascii="Tahoma" w:hAnsi="Tahoma" w:cs="Tahoma"/>
                <w:sz w:val="18"/>
                <w:szCs w:val="18"/>
              </w:rPr>
              <w:t xml:space="preserve"> – </w:t>
            </w:r>
            <w:r w:rsidRPr="007452F6">
              <w:rPr>
                <w:rFonts w:ascii="Tahoma" w:hAnsi="Tahoma" w:cs="Tahoma"/>
                <w:sz w:val="18"/>
                <w:szCs w:val="18"/>
                <w:lang w:val="es-ES_tradnl"/>
              </w:rPr>
              <w:t>Informe de avance al 100% de ejecución física.</w:t>
            </w:r>
          </w:p>
        </w:tc>
        <w:tc>
          <w:tcPr>
            <w:tcW w:w="969" w:type="pct"/>
            <w:vAlign w:val="center"/>
          </w:tcPr>
          <w:p w14:paraId="71F843BF" w14:textId="77777777" w:rsidR="0063220E" w:rsidRPr="007452F6" w:rsidRDefault="0063220E" w:rsidP="0063220E">
            <w:pPr>
              <w:spacing w:line="200" w:lineRule="exact"/>
              <w:jc w:val="center"/>
              <w:rPr>
                <w:rFonts w:ascii="Tahoma" w:hAnsi="Tahoma" w:cs="Tahoma"/>
                <w:color w:val="FF0000"/>
                <w:sz w:val="14"/>
                <w:szCs w:val="18"/>
              </w:rPr>
            </w:pPr>
            <w:r>
              <w:rPr>
                <w:rFonts w:ascii="Tahoma" w:hAnsi="Tahoma" w:cs="Tahoma"/>
                <w:color w:val="FF0000"/>
              </w:rPr>
              <w:t>45</w:t>
            </w:r>
          </w:p>
        </w:tc>
        <w:tc>
          <w:tcPr>
            <w:tcW w:w="2512" w:type="pct"/>
          </w:tcPr>
          <w:p w14:paraId="5C4BE08F" w14:textId="77777777" w:rsidR="0063220E" w:rsidRPr="00882269" w:rsidRDefault="0063220E" w:rsidP="0063220E">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88960" behindDoc="0" locked="0" layoutInCell="1" allowOverlap="1" wp14:anchorId="5C2EB73D" wp14:editId="073887EA">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A2B0BC" id="Rectángulo redondeado 4" o:spid="_x0000_s1026" style="position:absolute;margin-left:111.1pt;margin-top:21.3pt;width:79.3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Ke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BX19Ke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63220E" w:rsidRPr="00882269" w14:paraId="46A3223B" w14:textId="77777777" w:rsidTr="0063220E">
        <w:trPr>
          <w:trHeight w:hRule="exact" w:val="761"/>
          <w:jc w:val="center"/>
        </w:trPr>
        <w:tc>
          <w:tcPr>
            <w:tcW w:w="287" w:type="pct"/>
            <w:vMerge/>
            <w:shd w:val="clear" w:color="auto" w:fill="auto"/>
            <w:noWrap/>
            <w:vAlign w:val="center"/>
          </w:tcPr>
          <w:p w14:paraId="2B54E873" w14:textId="77777777" w:rsidR="0063220E" w:rsidRPr="0041185F" w:rsidRDefault="0063220E" w:rsidP="0063220E">
            <w:pPr>
              <w:spacing w:line="300" w:lineRule="auto"/>
              <w:jc w:val="both"/>
              <w:rPr>
                <w:rFonts w:ascii="Tahoma" w:hAnsi="Tahoma" w:cs="Tahoma"/>
              </w:rPr>
            </w:pPr>
          </w:p>
        </w:tc>
        <w:tc>
          <w:tcPr>
            <w:tcW w:w="1232" w:type="pct"/>
            <w:shd w:val="clear" w:color="auto" w:fill="auto"/>
            <w:noWrap/>
            <w:vAlign w:val="center"/>
          </w:tcPr>
          <w:p w14:paraId="736652D3" w14:textId="77777777" w:rsidR="0063220E" w:rsidRPr="007452F6" w:rsidRDefault="0063220E" w:rsidP="0063220E">
            <w:pPr>
              <w:rPr>
                <w:rFonts w:ascii="Tahoma" w:hAnsi="Tahoma" w:cs="Tahoma"/>
                <w:b/>
                <w:sz w:val="18"/>
                <w:szCs w:val="18"/>
              </w:rPr>
            </w:pPr>
            <w:r w:rsidRPr="007452F6">
              <w:rPr>
                <w:rFonts w:ascii="Tahoma" w:hAnsi="Tahoma" w:cs="Tahoma"/>
                <w:b/>
                <w:sz w:val="18"/>
                <w:szCs w:val="18"/>
              </w:rPr>
              <w:t xml:space="preserve">Plazo de ejecución del Proyecto </w:t>
            </w:r>
          </w:p>
        </w:tc>
        <w:tc>
          <w:tcPr>
            <w:tcW w:w="969" w:type="pct"/>
            <w:vAlign w:val="center"/>
          </w:tcPr>
          <w:p w14:paraId="37845AB2" w14:textId="77777777" w:rsidR="0063220E" w:rsidRPr="007452F6" w:rsidRDefault="0063220E" w:rsidP="0063220E">
            <w:pPr>
              <w:spacing w:line="200" w:lineRule="exact"/>
              <w:jc w:val="center"/>
              <w:rPr>
                <w:rFonts w:ascii="Tahoma" w:hAnsi="Tahoma" w:cs="Tahoma"/>
                <w:color w:val="FF0000"/>
                <w:sz w:val="14"/>
                <w:szCs w:val="18"/>
              </w:rPr>
            </w:pPr>
            <w:r w:rsidRPr="007452F6">
              <w:rPr>
                <w:rFonts w:ascii="Tahoma" w:hAnsi="Tahoma" w:cs="Tahoma"/>
                <w:color w:val="FF0000"/>
              </w:rPr>
              <w:t>1</w:t>
            </w:r>
            <w:r>
              <w:rPr>
                <w:rFonts w:ascii="Tahoma" w:hAnsi="Tahoma" w:cs="Tahoma"/>
                <w:color w:val="FF0000"/>
              </w:rPr>
              <w:t>40</w:t>
            </w:r>
          </w:p>
        </w:tc>
        <w:tc>
          <w:tcPr>
            <w:tcW w:w="2512" w:type="pct"/>
          </w:tcPr>
          <w:p w14:paraId="6B9823D2" w14:textId="77777777" w:rsidR="0063220E" w:rsidRPr="00882269" w:rsidRDefault="0063220E" w:rsidP="0063220E">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91008" behindDoc="0" locked="0" layoutInCell="1" allowOverlap="1" wp14:anchorId="1EC2CCF0" wp14:editId="323CDE1E">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21524E9E" w14:textId="77777777" w:rsidR="00EE5257" w:rsidRDefault="00EE5257" w:rsidP="0063220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C2CCF0"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EE5ojUCAABgBAAADgAAAAAAAAAA&#10;AAAAAAAuAgAAZHJzL2Uyb0RvYy54bWxQSwECLQAUAAYACAAAACEAhNOtWuEAAAAJAQAADwAAAAAA&#10;AAAAAAAAAACPBAAAZHJzL2Rvd25yZXYueG1sUEsFBgAAAAAEAAQA8wAAAJ0FAAAAAA==&#10;" filled="f" stroked="f" strokeweight=".5pt">
                      <v:textbox>
                        <w:txbxContent>
                          <w:p w14:paraId="21524E9E" w14:textId="77777777" w:rsidR="00EE5257" w:rsidRDefault="00EE5257" w:rsidP="0063220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s-BO" w:eastAsia="es-BO"/>
              </w:rPr>
              <mc:AlternateContent>
                <mc:Choice Requires="wps">
                  <w:drawing>
                    <wp:anchor distT="0" distB="0" distL="114300" distR="114300" simplePos="0" relativeHeight="251684864" behindDoc="0" locked="0" layoutInCell="1" allowOverlap="1" wp14:anchorId="6421F0F3" wp14:editId="05258222">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273259" id="Rectángulo redondeado 2" o:spid="_x0000_s1026" style="position:absolute;margin-left:1.05pt;margin-top:11pt;width:189.9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Cnc792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63220E" w:rsidRPr="00882269" w14:paraId="2921C052" w14:textId="77777777" w:rsidTr="0063220E">
        <w:trPr>
          <w:trHeight w:val="760"/>
          <w:jc w:val="center"/>
        </w:trPr>
        <w:tc>
          <w:tcPr>
            <w:tcW w:w="287" w:type="pct"/>
            <w:vMerge w:val="restart"/>
            <w:shd w:val="clear" w:color="auto" w:fill="auto"/>
            <w:noWrap/>
            <w:vAlign w:val="center"/>
          </w:tcPr>
          <w:p w14:paraId="7B64FD7C" w14:textId="77777777" w:rsidR="0063220E" w:rsidRPr="0041185F" w:rsidRDefault="0063220E" w:rsidP="0063220E">
            <w:pPr>
              <w:spacing w:line="300" w:lineRule="auto"/>
              <w:jc w:val="both"/>
              <w:rPr>
                <w:rFonts w:ascii="Tahoma" w:hAnsi="Tahoma" w:cs="Tahoma"/>
              </w:rPr>
            </w:pPr>
            <w:r w:rsidRPr="0041185F">
              <w:rPr>
                <w:rFonts w:ascii="Tahoma" w:hAnsi="Tahoma" w:cs="Tahoma"/>
              </w:rPr>
              <w:t>3</w:t>
            </w:r>
          </w:p>
          <w:p w14:paraId="6C5D65E5" w14:textId="77777777" w:rsidR="0063220E" w:rsidRPr="0041185F" w:rsidRDefault="0063220E" w:rsidP="0063220E">
            <w:pPr>
              <w:spacing w:line="300" w:lineRule="auto"/>
              <w:jc w:val="both"/>
              <w:rPr>
                <w:rFonts w:ascii="Tahoma" w:hAnsi="Tahoma" w:cs="Tahoma"/>
              </w:rPr>
            </w:pPr>
          </w:p>
        </w:tc>
        <w:tc>
          <w:tcPr>
            <w:tcW w:w="1232" w:type="pct"/>
            <w:shd w:val="clear" w:color="auto" w:fill="auto"/>
            <w:noWrap/>
            <w:vAlign w:val="center"/>
          </w:tcPr>
          <w:p w14:paraId="561AF91A" w14:textId="77777777" w:rsidR="0063220E" w:rsidRPr="007452F6" w:rsidRDefault="0063220E" w:rsidP="0063220E">
            <w:pPr>
              <w:rPr>
                <w:rFonts w:ascii="Tahoma" w:hAnsi="Tahoma" w:cs="Tahoma"/>
                <w:b/>
                <w:sz w:val="18"/>
                <w:szCs w:val="18"/>
              </w:rPr>
            </w:pPr>
            <w:r w:rsidRPr="007452F6">
              <w:rPr>
                <w:rFonts w:ascii="Tahoma" w:hAnsi="Tahoma" w:cs="Tahoma"/>
                <w:b/>
                <w:sz w:val="18"/>
                <w:szCs w:val="18"/>
              </w:rPr>
              <w:t>Producto 4</w:t>
            </w:r>
            <w:r w:rsidRPr="007452F6">
              <w:rPr>
                <w:rFonts w:ascii="Tahoma" w:hAnsi="Tahoma" w:cs="Tahoma"/>
                <w:sz w:val="18"/>
                <w:szCs w:val="18"/>
              </w:rPr>
              <w:t xml:space="preserve"> – Informe de Producto final.</w:t>
            </w:r>
          </w:p>
        </w:tc>
        <w:tc>
          <w:tcPr>
            <w:tcW w:w="969" w:type="pct"/>
            <w:vAlign w:val="center"/>
          </w:tcPr>
          <w:p w14:paraId="63D33E79" w14:textId="77777777" w:rsidR="0063220E" w:rsidRPr="007452F6" w:rsidRDefault="0063220E" w:rsidP="0063220E">
            <w:pPr>
              <w:spacing w:line="200" w:lineRule="exact"/>
              <w:jc w:val="center"/>
              <w:rPr>
                <w:rFonts w:ascii="Tahoma" w:hAnsi="Tahoma" w:cs="Tahoma"/>
                <w:sz w:val="14"/>
                <w:szCs w:val="14"/>
              </w:rPr>
            </w:pPr>
            <w:r w:rsidRPr="007452F6">
              <w:rPr>
                <w:rFonts w:ascii="Tahoma" w:hAnsi="Tahoma" w:cs="Tahoma"/>
                <w:color w:val="FF0000"/>
                <w:sz w:val="14"/>
                <w:szCs w:val="18"/>
              </w:rPr>
              <w:t>Hasta</w:t>
            </w:r>
            <w:r w:rsidRPr="007452F6">
              <w:rPr>
                <w:rFonts w:ascii="Tahoma" w:hAnsi="Tahoma" w:cs="Tahoma"/>
                <w:color w:val="FF0000"/>
              </w:rPr>
              <w:t xml:space="preserve"> </w:t>
            </w:r>
            <w:r>
              <w:rPr>
                <w:rFonts w:ascii="Tahoma" w:hAnsi="Tahoma" w:cs="Tahoma"/>
                <w:color w:val="FF0000"/>
              </w:rPr>
              <w:t>1</w:t>
            </w:r>
            <w:r w:rsidRPr="007452F6">
              <w:rPr>
                <w:rFonts w:ascii="Tahoma" w:hAnsi="Tahoma" w:cs="Tahoma"/>
                <w:color w:val="FF0000"/>
              </w:rPr>
              <w:t xml:space="preserve">0 </w:t>
            </w:r>
          </w:p>
        </w:tc>
        <w:tc>
          <w:tcPr>
            <w:tcW w:w="2512" w:type="pct"/>
          </w:tcPr>
          <w:p w14:paraId="3A10949B" w14:textId="77777777" w:rsidR="0063220E" w:rsidRPr="00882269" w:rsidRDefault="0063220E" w:rsidP="0063220E">
            <w:pPr>
              <w:spacing w:line="300" w:lineRule="auto"/>
              <w:jc w:val="both"/>
              <w:rPr>
                <w:noProof/>
                <w:lang w:eastAsia="es-BO"/>
              </w:rPr>
            </w:pPr>
            <w:r w:rsidRPr="00882269">
              <w:rPr>
                <w:noProof/>
                <w:lang w:val="es-BO" w:eastAsia="es-BO"/>
              </w:rPr>
              <mc:AlternateContent>
                <mc:Choice Requires="wps">
                  <w:drawing>
                    <wp:anchor distT="0" distB="0" distL="114300" distR="114300" simplePos="0" relativeHeight="251689984" behindDoc="0" locked="0" layoutInCell="1" allowOverlap="1" wp14:anchorId="0AFDFC64" wp14:editId="4CC837FB">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5DD761B" id="Conector recto de flecha 30" o:spid="_x0000_s1026" type="#_x0000_t32" style="position:absolute;margin-left:192pt;margin-top:-63.45pt;width:.85pt;height:85.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LL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JVDssv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882269">
              <w:rPr>
                <w:noProof/>
                <w:lang w:val="es-BO" w:eastAsia="es-BO"/>
              </w:rPr>
              <mc:AlternateContent>
                <mc:Choice Requires="wps">
                  <w:drawing>
                    <wp:anchor distT="0" distB="0" distL="114300" distR="114300" simplePos="0" relativeHeight="251682816" behindDoc="0" locked="0" layoutInCell="1" allowOverlap="1" wp14:anchorId="3818861B" wp14:editId="1FDD7F32">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A731B2" id="Rectángulo redondeado 10" o:spid="_x0000_s1026" style="position:absolute;margin-left:190.9pt;margin-top:14.95pt;width:48.2pt;height:12.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0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j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JCgsvT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63220E" w:rsidRPr="00882269" w14:paraId="6D39DC02" w14:textId="77777777" w:rsidTr="0063220E">
        <w:trPr>
          <w:trHeight w:hRule="exact" w:val="708"/>
          <w:jc w:val="center"/>
        </w:trPr>
        <w:tc>
          <w:tcPr>
            <w:tcW w:w="287" w:type="pct"/>
            <w:vMerge/>
            <w:shd w:val="clear" w:color="auto" w:fill="auto"/>
            <w:noWrap/>
            <w:vAlign w:val="center"/>
          </w:tcPr>
          <w:p w14:paraId="0EDBE49B" w14:textId="77777777" w:rsidR="0063220E" w:rsidRPr="00882269" w:rsidRDefault="0063220E" w:rsidP="0063220E">
            <w:pPr>
              <w:spacing w:line="300" w:lineRule="auto"/>
              <w:jc w:val="both"/>
              <w:rPr>
                <w:rFonts w:ascii="Tahoma" w:hAnsi="Tahoma" w:cs="Tahoma"/>
              </w:rPr>
            </w:pPr>
          </w:p>
        </w:tc>
        <w:tc>
          <w:tcPr>
            <w:tcW w:w="1232" w:type="pct"/>
            <w:shd w:val="clear" w:color="auto" w:fill="auto"/>
            <w:noWrap/>
            <w:vAlign w:val="center"/>
          </w:tcPr>
          <w:p w14:paraId="24DDC77B" w14:textId="77777777" w:rsidR="0063220E" w:rsidRPr="007452F6" w:rsidRDefault="0063220E" w:rsidP="0063220E">
            <w:pPr>
              <w:spacing w:line="300" w:lineRule="auto"/>
              <w:rPr>
                <w:rFonts w:ascii="Tahoma" w:hAnsi="Tahoma" w:cs="Tahoma"/>
                <w:b/>
                <w:sz w:val="18"/>
                <w:szCs w:val="18"/>
              </w:rPr>
            </w:pPr>
            <w:r w:rsidRPr="007452F6">
              <w:rPr>
                <w:rFonts w:ascii="Tahoma" w:hAnsi="Tahoma" w:cs="Tahoma"/>
                <w:b/>
                <w:sz w:val="18"/>
                <w:szCs w:val="18"/>
              </w:rPr>
              <w:t>Plazo de Ejecución de la Consultoría</w:t>
            </w:r>
          </w:p>
        </w:tc>
        <w:tc>
          <w:tcPr>
            <w:tcW w:w="969" w:type="pct"/>
            <w:vAlign w:val="center"/>
          </w:tcPr>
          <w:p w14:paraId="6B3A83DC" w14:textId="77777777" w:rsidR="0063220E" w:rsidRPr="007452F6" w:rsidRDefault="0063220E" w:rsidP="0063220E">
            <w:pPr>
              <w:spacing w:line="200" w:lineRule="exact"/>
              <w:jc w:val="center"/>
              <w:rPr>
                <w:rFonts w:ascii="Tahoma" w:hAnsi="Tahoma" w:cs="Tahoma"/>
                <w:color w:val="FF0000"/>
                <w:sz w:val="14"/>
                <w:szCs w:val="18"/>
              </w:rPr>
            </w:pPr>
            <w:r w:rsidRPr="007452F6">
              <w:rPr>
                <w:rFonts w:ascii="Tahoma" w:hAnsi="Tahoma" w:cs="Tahoma"/>
                <w:color w:val="FF0000"/>
              </w:rPr>
              <w:t>1</w:t>
            </w:r>
            <w:r>
              <w:rPr>
                <w:rFonts w:ascii="Tahoma" w:hAnsi="Tahoma" w:cs="Tahoma"/>
                <w:color w:val="FF0000"/>
              </w:rPr>
              <w:t>50</w:t>
            </w:r>
          </w:p>
        </w:tc>
        <w:tc>
          <w:tcPr>
            <w:tcW w:w="2512" w:type="pct"/>
          </w:tcPr>
          <w:p w14:paraId="3EE18862" w14:textId="77777777" w:rsidR="0063220E" w:rsidRPr="00882269" w:rsidRDefault="0063220E" w:rsidP="0063220E">
            <w:pPr>
              <w:spacing w:line="300" w:lineRule="auto"/>
              <w:jc w:val="both"/>
              <w:rPr>
                <w:rFonts w:ascii="Tahoma" w:hAnsi="Tahoma" w:cs="Tahoma"/>
                <w:noProof/>
                <w:color w:val="FF0000"/>
                <w:lang w:eastAsia="es-ES"/>
              </w:rPr>
            </w:pPr>
            <w:r w:rsidRPr="00882269">
              <w:rPr>
                <w:noProof/>
                <w:lang w:val="es-BO" w:eastAsia="es-BO"/>
              </w:rPr>
              <mc:AlternateContent>
                <mc:Choice Requires="wps">
                  <w:drawing>
                    <wp:anchor distT="0" distB="0" distL="114300" distR="114300" simplePos="0" relativeHeight="251687936" behindDoc="0" locked="0" layoutInCell="1" allowOverlap="1" wp14:anchorId="0F655C49" wp14:editId="3E921C0F">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6D9ED9CA" w14:textId="77777777" w:rsidR="00EE5257" w:rsidRDefault="00EE5257" w:rsidP="0063220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55C49" id="Cuadro de texto 32" o:spid="_x0000_s1032" type="#_x0000_t202" style="position:absolute;left:0;text-align:left;margin-left:236.25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1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ENSf/U3AgAAYAQAAA4AAAAAAAAA&#10;AAAAAAAALgIAAGRycy9lMm9Eb2MueG1sUEsBAi0AFAAGAAgAAAAhAB9w7kbgAAAACQEAAA8AAAAA&#10;AAAAAAAAAAAAkQQAAGRycy9kb3ducmV2LnhtbFBLBQYAAAAABAAEAPMAAACeBQAAAAA=&#10;" filled="f" stroked="f" strokeweight=".5pt">
                      <v:textbox>
                        <w:txbxContent>
                          <w:p w14:paraId="6D9ED9CA" w14:textId="77777777" w:rsidR="00EE5257" w:rsidRDefault="00EE5257" w:rsidP="0063220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s-BO" w:eastAsia="es-BO"/>
              </w:rPr>
              <mc:AlternateContent>
                <mc:Choice Requires="wps">
                  <w:drawing>
                    <wp:anchor distT="0" distB="0" distL="114300" distR="114300" simplePos="0" relativeHeight="251686912" behindDoc="0" locked="0" layoutInCell="1" allowOverlap="1" wp14:anchorId="064B467E" wp14:editId="10DBF77D">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65C50A" id="Rectángulo redondeado 1" o:spid="_x0000_s1026" style="position:absolute;margin-left:2.8pt;margin-top:11.3pt;width:238.1pt;height:13.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HX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GBxUdf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bookmarkEnd w:id="63"/>
    </w:tbl>
    <w:p w14:paraId="5FBA32B5" w14:textId="77777777" w:rsidR="0063220E" w:rsidRPr="00882269" w:rsidRDefault="0063220E" w:rsidP="0063220E">
      <w:pPr>
        <w:spacing w:line="260" w:lineRule="atLeast"/>
        <w:jc w:val="both"/>
        <w:rPr>
          <w:rFonts w:ascii="Tahoma" w:hAnsi="Tahoma" w:cs="Tahoma"/>
        </w:rPr>
      </w:pPr>
    </w:p>
    <w:p w14:paraId="05383EDF" w14:textId="77777777" w:rsidR="0063220E" w:rsidRPr="00882269" w:rsidRDefault="0063220E" w:rsidP="0063220E">
      <w:pPr>
        <w:spacing w:line="300" w:lineRule="auto"/>
        <w:jc w:val="both"/>
        <w:rPr>
          <w:rFonts w:ascii="Tahoma" w:hAnsi="Tahoma" w:cs="Tahoma"/>
          <w:b/>
          <w:color w:val="000000"/>
          <w:lang w:val="es-ES_tradnl"/>
        </w:rPr>
      </w:pPr>
      <w:r w:rsidRPr="00882269">
        <w:rPr>
          <w:rFonts w:ascii="Tahoma" w:hAnsi="Tahoma" w:cs="Tahoma"/>
          <w:b/>
          <w:color w:val="000000"/>
          <w:lang w:val="es-ES_tradnl"/>
        </w:rPr>
        <w:lastRenderedPageBreak/>
        <w:t>Notas:</w:t>
      </w:r>
    </w:p>
    <w:p w14:paraId="59D0A0D1" w14:textId="77777777" w:rsidR="0063220E" w:rsidRPr="00882269" w:rsidRDefault="0063220E" w:rsidP="0063220E">
      <w:pPr>
        <w:numPr>
          <w:ilvl w:val="1"/>
          <w:numId w:val="58"/>
        </w:numPr>
        <w:spacing w:line="240" w:lineRule="atLeast"/>
        <w:ind w:left="426"/>
        <w:jc w:val="both"/>
        <w:rPr>
          <w:rFonts w:ascii="Tahoma" w:hAnsi="Tahoma" w:cs="Tahoma"/>
          <w:lang w:val="es-ES_tradnl"/>
        </w:rPr>
      </w:pPr>
      <w:bookmarkStart w:id="64" w:name="_Toc71811154"/>
      <w:r w:rsidRPr="00882269">
        <w:rPr>
          <w:rFonts w:ascii="Tahoma" w:hAnsi="Tahoma" w:cs="Tahoma"/>
          <w:lang w:val="es-ES_tradnl"/>
        </w:rPr>
        <w:t>El método de la ruta crítica (CPM) programa los alcances de la consultoría basado en:</w:t>
      </w:r>
    </w:p>
    <w:p w14:paraId="33B6476C" w14:textId="77777777" w:rsidR="0063220E" w:rsidRPr="00882269" w:rsidRDefault="0063220E" w:rsidP="0063220E">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72DEB760" w14:textId="77777777" w:rsidR="0063220E" w:rsidRPr="00882269" w:rsidRDefault="0063220E" w:rsidP="0063220E">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652DC01B" w14:textId="77777777" w:rsidR="0063220E" w:rsidRPr="00882269" w:rsidRDefault="0063220E" w:rsidP="0063220E">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272FAABF" w14:textId="77777777" w:rsidR="0063220E" w:rsidRPr="00F15D7F" w:rsidRDefault="0063220E" w:rsidP="0063220E">
      <w:pPr>
        <w:numPr>
          <w:ilvl w:val="1"/>
          <w:numId w:val="58"/>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6AB61A2E" w14:textId="77777777" w:rsidR="0063220E" w:rsidRDefault="0063220E" w:rsidP="0063220E">
      <w:pPr>
        <w:numPr>
          <w:ilvl w:val="1"/>
          <w:numId w:val="58"/>
        </w:numPr>
        <w:spacing w:line="240" w:lineRule="atLeast"/>
        <w:ind w:left="426"/>
        <w:jc w:val="both"/>
        <w:rPr>
          <w:rFonts w:ascii="Tahoma" w:hAnsi="Tahoma" w:cs="Tahoma"/>
          <w:lang w:val="es-ES_tradnl"/>
        </w:rPr>
      </w:pPr>
      <w:r w:rsidRPr="007452F6">
        <w:rPr>
          <w:rFonts w:ascii="Tahoma" w:hAnsi="Tahoma" w:cs="Tahoma"/>
          <w:lang w:val="es-ES_tradnl"/>
        </w:rPr>
        <w:t>Este proceso también determina qué actividades son "críticas" (es decir, pueden alargar la ruta del proyecto).</w:t>
      </w:r>
    </w:p>
    <w:p w14:paraId="67174AC6" w14:textId="77777777" w:rsidR="0063220E" w:rsidRPr="00762DA0" w:rsidRDefault="0063220E" w:rsidP="0063220E">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La Entidad Ejecutora contara con un plazo de </w:t>
      </w:r>
      <w:r w:rsidRPr="00762DA0">
        <w:rPr>
          <w:rFonts w:ascii="Tahoma" w:hAnsi="Tahoma" w:cs="Tahoma"/>
          <w:b/>
          <w:lang w:val="es-ES_tradnl"/>
        </w:rPr>
        <w:t>20 días</w:t>
      </w:r>
      <w:r w:rsidRPr="00762DA0">
        <w:rPr>
          <w:rFonts w:ascii="Tahoma" w:hAnsi="Tahoma" w:cs="Tahoma"/>
          <w:lang w:val="es-ES_tradnl"/>
        </w:rPr>
        <w:t xml:space="preserve"> calendario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24598A51" w14:textId="77777777" w:rsidR="0063220E" w:rsidRPr="00762DA0" w:rsidRDefault="0063220E" w:rsidP="0063220E">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De igual manera deberá iniciar el trámite de obtención del Certificado de No Propiedad ante Derechos Reales de los postulantes pre-aprobados y sus cónyuges si corresponde </w:t>
      </w:r>
      <w:r w:rsidRPr="00762DA0">
        <w:rPr>
          <w:rFonts w:ascii="Tahoma" w:hAnsi="Tahoma" w:cs="Tahoma"/>
          <w:b/>
          <w:u w:val="single"/>
          <w:lang w:val="es-ES_tradnl"/>
        </w:rPr>
        <w:t xml:space="preserve">hasta el día 21 </w:t>
      </w:r>
      <w:r w:rsidRPr="00762DA0">
        <w:rPr>
          <w:rFonts w:ascii="Tahoma" w:hAnsi="Tahoma" w:cs="Tahoma"/>
          <w:b/>
          <w:lang w:val="es-ES_tradnl"/>
        </w:rPr>
        <w:t>(calendario).</w:t>
      </w:r>
    </w:p>
    <w:p w14:paraId="3ED21FF6" w14:textId="77777777" w:rsidR="0063220E" w:rsidRPr="00762DA0" w:rsidRDefault="0063220E" w:rsidP="0063220E">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 Considerando como plazo máximo de presentación de este documento (Certificado de No Propiedad) hasta </w:t>
      </w:r>
      <w:r w:rsidRPr="00762DA0">
        <w:rPr>
          <w:rFonts w:ascii="Tahoma" w:hAnsi="Tahoma" w:cs="Tahoma"/>
          <w:b/>
          <w:u w:val="single"/>
          <w:lang w:val="es-ES_tradnl"/>
        </w:rPr>
        <w:t>34 días calendario a partir de la Orden de PROCEDER.</w:t>
      </w:r>
    </w:p>
    <w:p w14:paraId="70290C13" w14:textId="77777777" w:rsidR="0063220E" w:rsidRPr="00762DA0" w:rsidRDefault="0063220E" w:rsidP="0063220E">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La Agencia Estatal de Vivienda y su Área jurídica deberán recepcionar las carpetas de los postulantes con toda la documentación establecida de acuerdo a normativa vigente hasta el </w:t>
      </w:r>
      <w:r w:rsidRPr="00762DA0">
        <w:rPr>
          <w:rFonts w:ascii="Tahoma" w:hAnsi="Tahoma" w:cs="Tahoma"/>
          <w:b/>
          <w:u w:val="single"/>
          <w:lang w:val="es-ES_tradnl"/>
        </w:rPr>
        <w:t xml:space="preserve">día 35 </w:t>
      </w:r>
      <w:r w:rsidRPr="00762DA0">
        <w:rPr>
          <w:rFonts w:ascii="Tahoma" w:hAnsi="Tahoma" w:cs="Tahoma"/>
          <w:b/>
          <w:lang w:val="es-ES_tradnl"/>
        </w:rPr>
        <w:t>(calendario)</w:t>
      </w:r>
      <w:r w:rsidRPr="00762DA0">
        <w:rPr>
          <w:rFonts w:ascii="Tahoma" w:hAnsi="Tahoma" w:cs="Tahoma"/>
          <w:lang w:val="es-ES_tradnl"/>
        </w:rPr>
        <w:t xml:space="preserve"> a partir de la Orden de Proceder, para el análisis de la documentación presentada, elaboración del Anexo 15, consolidación de la lista de beneficiarios aprobados y emisión de la lista oficial.</w:t>
      </w:r>
    </w:p>
    <w:p w14:paraId="71C1170E" w14:textId="77777777" w:rsidR="0063220E" w:rsidRPr="004631DD" w:rsidRDefault="0063220E" w:rsidP="0063220E">
      <w:pPr>
        <w:pStyle w:val="Prrafodelista"/>
        <w:rPr>
          <w:rFonts w:ascii="Tahoma" w:hAnsi="Tahoma" w:cs="Tahoma"/>
          <w:highlight w:val="green"/>
          <w:lang w:val="es-ES_tradnl"/>
        </w:rPr>
      </w:pPr>
    </w:p>
    <w:p w14:paraId="179E727E" w14:textId="77777777" w:rsidR="0063220E" w:rsidRPr="00762DA0" w:rsidRDefault="0063220E" w:rsidP="0063220E">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Todas estas actividades preliminares </w:t>
      </w:r>
      <w:r w:rsidRPr="00762DA0">
        <w:rPr>
          <w:rFonts w:ascii="Tahoma" w:hAnsi="Tahoma" w:cs="Tahoma"/>
          <w:shd w:val="clear" w:color="auto" w:fill="FFFFFF" w:themeFill="background1"/>
          <w:lang w:val="es-ES_tradnl"/>
        </w:rPr>
        <w:t>hasta el cierre de la lista de beneficiarios</w:t>
      </w:r>
      <w:r w:rsidRPr="00762DA0">
        <w:rPr>
          <w:rFonts w:ascii="Tahoma" w:hAnsi="Tahoma" w:cs="Tahoma"/>
          <w:lang w:val="es-ES_tradnl"/>
        </w:rPr>
        <w:t xml:space="preserve"> deberán contemplar un plazo máximo total de </w:t>
      </w:r>
      <w:r w:rsidRPr="00762DA0">
        <w:rPr>
          <w:rFonts w:ascii="Tahoma" w:hAnsi="Tahoma" w:cs="Tahoma"/>
          <w:b/>
          <w:bCs/>
          <w:color w:val="FF0000"/>
          <w:lang w:val="es-ES_tradnl"/>
        </w:rPr>
        <w:t>45</w:t>
      </w:r>
      <w:r w:rsidRPr="00762DA0">
        <w:rPr>
          <w:rFonts w:ascii="Tahoma" w:hAnsi="Tahoma" w:cs="Tahoma"/>
          <w:lang w:val="es-ES_tradnl"/>
        </w:rPr>
        <w:t xml:space="preserve"> días calendario.</w:t>
      </w:r>
    </w:p>
    <w:p w14:paraId="349B0FBC" w14:textId="77777777" w:rsidR="0063220E" w:rsidRPr="00762DA0" w:rsidRDefault="0063220E" w:rsidP="0063220E">
      <w:pPr>
        <w:spacing w:line="240" w:lineRule="atLeast"/>
        <w:jc w:val="both"/>
        <w:rPr>
          <w:rFonts w:ascii="Tahoma" w:hAnsi="Tahoma" w:cs="Tahoma"/>
          <w:lang w:val="es-ES_tradnl"/>
        </w:rPr>
      </w:pPr>
    </w:p>
    <w:p w14:paraId="3BB76F79" w14:textId="77777777" w:rsidR="0063220E" w:rsidRDefault="0063220E" w:rsidP="0063220E">
      <w:pPr>
        <w:spacing w:line="240" w:lineRule="atLeast"/>
        <w:ind w:left="426"/>
        <w:jc w:val="both"/>
        <w:rPr>
          <w:rFonts w:ascii="Tahoma" w:hAnsi="Tahoma" w:cs="Tahoma"/>
          <w:lang w:val="es-ES_tradnl"/>
        </w:rPr>
      </w:pPr>
      <w:r>
        <w:rPr>
          <w:rFonts w:ascii="Tahoma" w:hAnsi="Tahoma" w:cs="Tahoma"/>
          <w:lang w:val="es-ES_tradnl"/>
        </w:rPr>
        <w:t xml:space="preserve">- </w:t>
      </w:r>
      <w:r w:rsidRPr="00762DA0">
        <w:rPr>
          <w:rFonts w:ascii="Tahoma" w:hAnsi="Tahoma" w:cs="Tahoma"/>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762DA0">
        <w:rPr>
          <w:rFonts w:ascii="Tahoma" w:hAnsi="Tahoma" w:cs="Tahoma"/>
          <w:b/>
          <w:bCs/>
          <w:shd w:val="clear" w:color="auto" w:fill="FFFFFF" w:themeFill="background1"/>
          <w:lang w:val="es-ES_tradnl"/>
        </w:rPr>
        <w:t>SUSPENSION TEMPORAL</w:t>
      </w:r>
      <w:r w:rsidRPr="00762DA0">
        <w:rPr>
          <w:rFonts w:ascii="Tahoma" w:hAnsi="Tahoma" w:cs="Tahoma"/>
          <w:shd w:val="clear" w:color="auto" w:fill="FFFFFF" w:themeFill="background1"/>
          <w:lang w:val="es-ES_tradnl"/>
        </w:rPr>
        <w:t xml:space="preserve"> O </w:t>
      </w:r>
      <w:r w:rsidRPr="00762DA0">
        <w:rPr>
          <w:rFonts w:ascii="Tahoma" w:hAnsi="Tahoma" w:cs="Tahoma"/>
          <w:b/>
          <w:bCs/>
          <w:shd w:val="clear" w:color="auto" w:fill="FFFFFF" w:themeFill="background1"/>
          <w:lang w:val="es-ES_tradnl"/>
        </w:rPr>
        <w:t>AMPLIACION</w:t>
      </w:r>
      <w:r w:rsidRPr="00762DA0">
        <w:rPr>
          <w:rFonts w:ascii="Tahoma" w:hAnsi="Tahoma" w:cs="Tahoma"/>
          <w:b/>
          <w:bCs/>
          <w:shd w:val="clear" w:color="auto" w:fill="00B0F0"/>
          <w:lang w:val="es-ES_tradnl"/>
        </w:rPr>
        <w:t xml:space="preserve"> </w:t>
      </w:r>
      <w:r w:rsidRPr="00762DA0">
        <w:rPr>
          <w:rFonts w:ascii="Tahoma" w:hAnsi="Tahoma" w:cs="Tahoma"/>
          <w:b/>
          <w:bCs/>
          <w:shd w:val="clear" w:color="auto" w:fill="FFFFFF" w:themeFill="background1"/>
          <w:lang w:val="es-ES_tradnl"/>
        </w:rPr>
        <w:t>DE PLAZO</w:t>
      </w:r>
      <w:r w:rsidRPr="00762DA0">
        <w:rPr>
          <w:rFonts w:ascii="Tahoma" w:hAnsi="Tahoma" w:cs="Tahoma"/>
          <w:shd w:val="clear" w:color="auto" w:fill="FFFFFF" w:themeFill="background1"/>
          <w:lang w:val="es-ES_tradnl"/>
        </w:rPr>
        <w:t xml:space="preserve"> </w:t>
      </w:r>
      <w:r w:rsidRPr="00762DA0">
        <w:rPr>
          <w:rFonts w:ascii="Tahoma" w:hAnsi="Tahoma" w:cs="Tahoma"/>
          <w:lang w:val="es-ES_tradnl"/>
        </w:rPr>
        <w:t>del proyecto a cuyo efecto, el inspector preparará la respectiva Orden de Cambio</w:t>
      </w:r>
      <w:r>
        <w:rPr>
          <w:rFonts w:ascii="Tahoma" w:hAnsi="Tahoma" w:cs="Tahoma"/>
          <w:lang w:val="es-ES_tradnl"/>
        </w:rPr>
        <w:t>.</w:t>
      </w:r>
    </w:p>
    <w:p w14:paraId="073C3613" w14:textId="77777777" w:rsidR="0063220E" w:rsidRPr="00762DA0" w:rsidRDefault="0063220E" w:rsidP="0063220E">
      <w:pPr>
        <w:spacing w:line="240" w:lineRule="atLeast"/>
        <w:ind w:left="426"/>
        <w:jc w:val="both"/>
        <w:rPr>
          <w:rFonts w:ascii="Tahoma" w:hAnsi="Tahoma" w:cs="Tahoma"/>
          <w:lang w:val="es-ES_tradnl"/>
        </w:rPr>
      </w:pPr>
    </w:p>
    <w:p w14:paraId="2BF32476" w14:textId="77777777" w:rsidR="0063220E" w:rsidRPr="00762DA0" w:rsidRDefault="0063220E" w:rsidP="0063220E">
      <w:pPr>
        <w:numPr>
          <w:ilvl w:val="1"/>
          <w:numId w:val="58"/>
        </w:numPr>
        <w:spacing w:line="240" w:lineRule="atLeast"/>
        <w:ind w:left="426"/>
        <w:jc w:val="both"/>
        <w:rPr>
          <w:rFonts w:ascii="Tahoma" w:hAnsi="Tahoma" w:cs="Tahoma"/>
          <w:lang w:val="es-ES_tradnl"/>
        </w:rPr>
      </w:pPr>
      <w:bookmarkStart w:id="65" w:name="_Hlk180334785"/>
      <w:bookmarkStart w:id="66" w:name="_Hlk180160536"/>
      <w:bookmarkStart w:id="67" w:name="_Hlk170197918"/>
      <w:r w:rsidRPr="007452F6">
        <w:rPr>
          <w:rFonts w:ascii="Tahoma" w:hAnsi="Tahoma" w:cs="Tahoma"/>
        </w:rPr>
        <w:t>(En caso que la presentación de los documentos de los Productos remitida al Fiscal de Proyecto se encuentre en fin de semana</w:t>
      </w:r>
      <w:r w:rsidRPr="00F15D7F">
        <w:rPr>
          <w:rFonts w:ascii="Tahoma" w:hAnsi="Tahoma" w:cs="Tahoma"/>
        </w:rPr>
        <w:t xml:space="preserve"> o feriado este deberá ser presentado el primer día hábil)</w:t>
      </w:r>
    </w:p>
    <w:p w14:paraId="29CA8721" w14:textId="77777777" w:rsidR="0063220E" w:rsidRPr="00246633" w:rsidRDefault="0063220E" w:rsidP="0063220E">
      <w:pPr>
        <w:spacing w:line="240" w:lineRule="atLeast"/>
        <w:ind w:left="426"/>
        <w:jc w:val="both"/>
        <w:rPr>
          <w:rFonts w:ascii="Tahoma" w:hAnsi="Tahoma" w:cs="Tahoma"/>
          <w:lang w:val="es-ES_tradnl"/>
        </w:rPr>
      </w:pPr>
    </w:p>
    <w:bookmarkEnd w:id="65"/>
    <w:bookmarkEnd w:id="66"/>
    <w:p w14:paraId="59AEC2AC" w14:textId="77777777" w:rsidR="0063220E" w:rsidRPr="00246633" w:rsidRDefault="0063220E" w:rsidP="0063220E">
      <w:pPr>
        <w:spacing w:line="240" w:lineRule="atLeast"/>
        <w:jc w:val="both"/>
        <w:rPr>
          <w:rFonts w:ascii="Tahoma" w:hAnsi="Tahoma" w:cs="Tahoma"/>
        </w:rPr>
      </w:pPr>
      <w:r w:rsidRPr="00246633">
        <w:rPr>
          <w:rFonts w:ascii="Tahoma" w:hAnsi="Tahoma" w:cs="Tahoma"/>
        </w:rPr>
        <w:t>(*) Periodo constructivo de la obra.</w:t>
      </w:r>
    </w:p>
    <w:p w14:paraId="206F177A" w14:textId="77777777" w:rsidR="0063220E" w:rsidRPr="00246633" w:rsidRDefault="0063220E" w:rsidP="0063220E">
      <w:pPr>
        <w:spacing w:line="240" w:lineRule="atLeast"/>
        <w:jc w:val="both"/>
        <w:rPr>
          <w:rFonts w:ascii="Tahoma" w:hAnsi="Tahoma" w:cs="Tahoma"/>
        </w:rPr>
      </w:pPr>
      <w:r w:rsidRPr="00246633">
        <w:rPr>
          <w:rFonts w:ascii="Tahoma" w:hAnsi="Tahoma" w:cs="Tahoma"/>
        </w:rPr>
        <w:t>(**) Periodo administrativo de la consultoría.</w:t>
      </w:r>
    </w:p>
    <w:p w14:paraId="60E478BD" w14:textId="77777777" w:rsidR="0063220E" w:rsidRPr="00246633" w:rsidRDefault="0063220E" w:rsidP="0063220E">
      <w:pPr>
        <w:spacing w:line="240" w:lineRule="atLeast"/>
        <w:jc w:val="both"/>
        <w:rPr>
          <w:rFonts w:ascii="Tahoma" w:hAnsi="Tahoma" w:cs="Tahoma"/>
        </w:rPr>
      </w:pPr>
      <w:r w:rsidRPr="00246633">
        <w:rPr>
          <w:rFonts w:ascii="Tahoma" w:hAnsi="Tahoma" w:cs="Tahoma"/>
        </w:rPr>
        <w:t>En caso de que se necesite una ampliación de plazo en algún producto, se realizará una Orden de Cambio por ampliación de plazo o Contrato Modificatorio según corresponda.</w:t>
      </w:r>
    </w:p>
    <w:p w14:paraId="37F8C733" w14:textId="77777777" w:rsidR="0063220E" w:rsidRPr="00246633" w:rsidRDefault="0063220E" w:rsidP="0063220E">
      <w:pPr>
        <w:spacing w:line="240" w:lineRule="atLeast"/>
        <w:jc w:val="both"/>
        <w:rPr>
          <w:rFonts w:ascii="Tahoma" w:hAnsi="Tahoma" w:cs="Tahoma"/>
        </w:rPr>
      </w:pPr>
      <w:r w:rsidRPr="00246633">
        <w:rPr>
          <w:rFonts w:ascii="Tahoma" w:hAnsi="Tahoma" w:cs="Tahoma"/>
        </w:rPr>
        <w:t xml:space="preserve">Las multas se constituyen en un instrumento sancionatorio que no modifica </w:t>
      </w:r>
      <w:r w:rsidRPr="00246633">
        <w:rPr>
          <w:rFonts w:ascii="Tahoma" w:hAnsi="Tahoma" w:cs="Tahoma"/>
          <w:b/>
          <w:bCs/>
        </w:rPr>
        <w:t>el plazo de ejecución del Proyecto.</w:t>
      </w:r>
    </w:p>
    <w:bookmarkEnd w:id="67"/>
    <w:p w14:paraId="5DFEAF84" w14:textId="77777777" w:rsidR="0063220E" w:rsidRPr="00882269" w:rsidRDefault="0063220E" w:rsidP="0063220E">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4"/>
    </w:p>
    <w:p w14:paraId="0EA03971" w14:textId="77777777" w:rsidR="0063220E" w:rsidRPr="00882269" w:rsidRDefault="0063220E" w:rsidP="0063220E">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1E2E18">
        <w:rPr>
          <w:rFonts w:ascii="Tahoma" w:hAnsi="Tahoma" w:cs="Tahoma"/>
          <w:b/>
          <w:color w:val="FF0000"/>
        </w:rPr>
        <w:t>Bs</w:t>
      </w:r>
      <w:r w:rsidRPr="007835E2">
        <w:rPr>
          <w:rFonts w:ascii="Tahoma" w:hAnsi="Tahoma" w:cs="Tahoma"/>
          <w:b/>
          <w:color w:val="FF0000"/>
        </w:rPr>
        <w:t xml:space="preserve">2.711.387,46 </w:t>
      </w:r>
      <w:r w:rsidRPr="001E2E18">
        <w:rPr>
          <w:rFonts w:ascii="Tahoma" w:hAnsi="Tahoma" w:cs="Tahoma"/>
          <w:b/>
          <w:color w:val="FF0000"/>
        </w:rPr>
        <w:t>(</w:t>
      </w:r>
      <w:r w:rsidRPr="007835E2">
        <w:rPr>
          <w:rFonts w:ascii="Tahoma" w:hAnsi="Tahoma" w:cs="Tahoma"/>
          <w:b/>
          <w:color w:val="FF0000"/>
        </w:rPr>
        <w:t>Dos millones setecientos once mil trescientos ochenta y siete</w:t>
      </w:r>
      <w:r>
        <w:rPr>
          <w:rFonts w:ascii="Tahoma" w:hAnsi="Tahoma" w:cs="Tahoma"/>
          <w:b/>
          <w:color w:val="FF0000"/>
        </w:rPr>
        <w:t xml:space="preserve"> 46</w:t>
      </w:r>
      <w:r w:rsidRPr="001E2E18">
        <w:rPr>
          <w:rFonts w:ascii="Tahoma" w:hAnsi="Tahoma" w:cs="Tahoma"/>
          <w:b/>
          <w:color w:val="FF0000"/>
        </w:rPr>
        <w:t>/100 bolivianos).</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33C85967" w14:textId="77777777" w:rsidR="0063220E" w:rsidRPr="00882269" w:rsidRDefault="0063220E" w:rsidP="0063220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8" w:name="_Toc71811155"/>
      <w:r w:rsidRPr="00882269">
        <w:rPr>
          <w:rFonts w:ascii="Tahoma" w:hAnsi="Tahoma" w:cs="Tahoma"/>
          <w:b/>
          <w:bCs/>
          <w:color w:val="000000"/>
          <w:kern w:val="32"/>
          <w:lang w:val="es-ES_tradnl"/>
        </w:rPr>
        <w:lastRenderedPageBreak/>
        <w:t>FORMA DE PAGO.</w:t>
      </w:r>
      <w:bookmarkEnd w:id="68"/>
    </w:p>
    <w:p w14:paraId="281A847C" w14:textId="77777777" w:rsidR="0063220E" w:rsidRDefault="0063220E" w:rsidP="0063220E">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9286" w:type="dxa"/>
        <w:tblCellMar>
          <w:left w:w="70" w:type="dxa"/>
          <w:right w:w="70" w:type="dxa"/>
        </w:tblCellMar>
        <w:tblLook w:val="04A0" w:firstRow="1" w:lastRow="0" w:firstColumn="1" w:lastColumn="0" w:noHBand="0" w:noVBand="1"/>
      </w:tblPr>
      <w:tblGrid>
        <w:gridCol w:w="638"/>
        <w:gridCol w:w="895"/>
        <w:gridCol w:w="1055"/>
        <w:gridCol w:w="896"/>
        <w:gridCol w:w="1257"/>
        <w:gridCol w:w="1260"/>
        <w:gridCol w:w="3139"/>
        <w:gridCol w:w="146"/>
      </w:tblGrid>
      <w:tr w:rsidR="0063220E" w:rsidRPr="00B72EFC" w14:paraId="13AB084B" w14:textId="77777777" w:rsidTr="0063220E">
        <w:trPr>
          <w:gridAfter w:val="1"/>
          <w:wAfter w:w="14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C594824" w14:textId="77777777" w:rsidR="0063220E" w:rsidRPr="00B72EFC" w:rsidRDefault="0063220E" w:rsidP="0063220E">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 xml:space="preserve">N° de </w:t>
            </w:r>
            <w:r w:rsidRPr="00B72EFC">
              <w:rPr>
                <w:rFonts w:ascii="Calibri" w:hAnsi="Calibri" w:cs="Calibri"/>
                <w:b/>
                <w:bCs/>
                <w:color w:val="000000"/>
                <w:sz w:val="16"/>
                <w:szCs w:val="16"/>
                <w:lang w:eastAsia="es-BO"/>
              </w:rPr>
              <w:br/>
              <w:t xml:space="preserve"> Pago</w:t>
            </w:r>
          </w:p>
        </w:tc>
        <w:tc>
          <w:tcPr>
            <w:tcW w:w="4103"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8313E4F" w14:textId="77777777" w:rsidR="0063220E" w:rsidRPr="00B72EFC" w:rsidRDefault="0063220E" w:rsidP="0063220E">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4301D24" w14:textId="77777777" w:rsidR="0063220E" w:rsidRPr="00B72EFC" w:rsidRDefault="0063220E" w:rsidP="0063220E">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4DAA9A5" w14:textId="77777777" w:rsidR="0063220E" w:rsidRPr="00B72EFC" w:rsidRDefault="0063220E" w:rsidP="0063220E">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 xml:space="preserve">Requisito para proceder con el pago </w:t>
            </w:r>
            <w:r w:rsidRPr="00B72EFC">
              <w:rPr>
                <w:rFonts w:ascii="Calibri" w:hAnsi="Calibri" w:cs="Calibri"/>
                <w:b/>
                <w:bCs/>
                <w:color w:val="000000"/>
                <w:sz w:val="16"/>
                <w:szCs w:val="16"/>
                <w:lang w:eastAsia="es-BO"/>
              </w:rPr>
              <w:br/>
              <w:t>(*)</w:t>
            </w:r>
          </w:p>
        </w:tc>
      </w:tr>
      <w:tr w:rsidR="0063220E" w:rsidRPr="00B72EFC" w14:paraId="275733C0" w14:textId="77777777" w:rsidTr="00B94169">
        <w:trPr>
          <w:trHeight w:val="39"/>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2369E78F" w14:textId="77777777" w:rsidR="0063220E" w:rsidRPr="00B72EFC" w:rsidRDefault="0063220E" w:rsidP="0063220E">
            <w:pPr>
              <w:rPr>
                <w:rFonts w:ascii="Calibri" w:hAnsi="Calibri" w:cs="Calibri"/>
                <w:b/>
                <w:bCs/>
                <w:color w:val="000000"/>
                <w:sz w:val="16"/>
                <w:szCs w:val="16"/>
                <w:lang w:eastAsia="es-BO"/>
              </w:rPr>
            </w:pPr>
          </w:p>
        </w:tc>
        <w:tc>
          <w:tcPr>
            <w:tcW w:w="4103" w:type="dxa"/>
            <w:gridSpan w:val="4"/>
            <w:vMerge/>
            <w:tcBorders>
              <w:top w:val="single" w:sz="4" w:space="0" w:color="000000"/>
              <w:left w:val="single" w:sz="4" w:space="0" w:color="000000"/>
              <w:bottom w:val="single" w:sz="4" w:space="0" w:color="000000"/>
              <w:right w:val="single" w:sz="4" w:space="0" w:color="000000"/>
            </w:tcBorders>
            <w:vAlign w:val="center"/>
            <w:hideMark/>
          </w:tcPr>
          <w:p w14:paraId="30E52946" w14:textId="77777777" w:rsidR="0063220E" w:rsidRPr="00B72EFC" w:rsidRDefault="0063220E" w:rsidP="0063220E">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626D317A" w14:textId="77777777" w:rsidR="0063220E" w:rsidRPr="00B72EFC" w:rsidRDefault="0063220E" w:rsidP="0063220E">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1210075D" w14:textId="77777777" w:rsidR="0063220E" w:rsidRPr="00B72EFC" w:rsidRDefault="0063220E" w:rsidP="0063220E">
            <w:pPr>
              <w:rPr>
                <w:rFonts w:ascii="Calibri" w:hAnsi="Calibri" w:cs="Calibri"/>
                <w:b/>
                <w:bCs/>
                <w:color w:val="000000"/>
                <w:sz w:val="16"/>
                <w:szCs w:val="16"/>
                <w:lang w:eastAsia="es-BO"/>
              </w:rPr>
            </w:pPr>
          </w:p>
        </w:tc>
        <w:tc>
          <w:tcPr>
            <w:tcW w:w="146" w:type="dxa"/>
            <w:tcBorders>
              <w:top w:val="nil"/>
              <w:left w:val="nil"/>
              <w:bottom w:val="nil"/>
              <w:right w:val="nil"/>
            </w:tcBorders>
            <w:shd w:val="clear" w:color="auto" w:fill="auto"/>
            <w:noWrap/>
            <w:vAlign w:val="bottom"/>
            <w:hideMark/>
          </w:tcPr>
          <w:p w14:paraId="0BF73FCC" w14:textId="77777777" w:rsidR="0063220E" w:rsidRPr="00B72EFC" w:rsidRDefault="0063220E" w:rsidP="0063220E">
            <w:pPr>
              <w:rPr>
                <w:rFonts w:ascii="Calibri" w:hAnsi="Calibri" w:cs="Calibri"/>
                <w:b/>
                <w:bCs/>
                <w:color w:val="000000"/>
                <w:sz w:val="16"/>
                <w:szCs w:val="16"/>
                <w:lang w:eastAsia="es-BO"/>
              </w:rPr>
            </w:pPr>
          </w:p>
        </w:tc>
      </w:tr>
      <w:tr w:rsidR="0063220E" w:rsidRPr="00B72EFC" w14:paraId="7E08C174" w14:textId="77777777" w:rsidTr="0063220E">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576920E5" w14:textId="77777777" w:rsidR="0063220E" w:rsidRPr="00B72EFC" w:rsidRDefault="0063220E" w:rsidP="0063220E">
            <w:pPr>
              <w:rPr>
                <w:rFonts w:ascii="Calibri" w:hAnsi="Calibri" w:cs="Calibri"/>
                <w:b/>
                <w:bCs/>
                <w:color w:val="000000"/>
                <w:sz w:val="16"/>
                <w:szCs w:val="16"/>
                <w:lang w:eastAsia="es-BO"/>
              </w:rPr>
            </w:pPr>
          </w:p>
        </w:tc>
        <w:tc>
          <w:tcPr>
            <w:tcW w:w="19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71FCA5A" w14:textId="77777777" w:rsidR="0063220E" w:rsidRPr="00B72EFC" w:rsidRDefault="0063220E" w:rsidP="0063220E">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 xml:space="preserve">Capacitación, Asistencia </w:t>
            </w:r>
            <w:r w:rsidRPr="00B72EFC">
              <w:rPr>
                <w:rFonts w:ascii="Calibri" w:hAnsi="Calibri" w:cs="Calibri"/>
                <w:b/>
                <w:bCs/>
                <w:color w:val="000000"/>
                <w:sz w:val="16"/>
                <w:szCs w:val="16"/>
                <w:lang w:eastAsia="es-BO"/>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9A2E4BF" w14:textId="77777777" w:rsidR="0063220E" w:rsidRPr="00B72EFC" w:rsidRDefault="0063220E" w:rsidP="0063220E">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 xml:space="preserve">Provisión/dotación de </w:t>
            </w:r>
            <w:r w:rsidRPr="00B72EFC">
              <w:rPr>
                <w:rFonts w:ascii="Calibri" w:hAnsi="Calibri" w:cs="Calibri"/>
                <w:b/>
                <w:bCs/>
                <w:color w:val="000000"/>
                <w:sz w:val="16"/>
                <w:szCs w:val="16"/>
                <w:lang w:eastAsia="es-BO"/>
              </w:rPr>
              <w:br/>
              <w:t xml:space="preserve"> Materiales de </w:t>
            </w:r>
            <w:r w:rsidRPr="00B72EFC">
              <w:rPr>
                <w:rFonts w:ascii="Calibri" w:hAnsi="Calibri" w:cs="Calibri"/>
                <w:b/>
                <w:bCs/>
                <w:color w:val="000000"/>
                <w:sz w:val="16"/>
                <w:szCs w:val="16"/>
                <w:lang w:eastAsia="es-BO"/>
              </w:rPr>
              <w:br/>
              <w:t xml:space="preserve"> Construcción </w:t>
            </w:r>
            <w:r w:rsidRPr="00B72EFC">
              <w:rPr>
                <w:rFonts w:ascii="Calibri" w:hAnsi="Calibri" w:cs="Calibri"/>
                <w:b/>
                <w:bCs/>
                <w:color w:val="000000"/>
                <w:sz w:val="16"/>
                <w:szCs w:val="16"/>
                <w:lang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192E2537" w14:textId="77777777" w:rsidR="0063220E" w:rsidRPr="00B72EFC" w:rsidRDefault="0063220E" w:rsidP="0063220E">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1A5680CE" w14:textId="77777777" w:rsidR="0063220E" w:rsidRPr="00B72EFC" w:rsidRDefault="0063220E" w:rsidP="0063220E">
            <w:pPr>
              <w:rPr>
                <w:rFonts w:ascii="Calibri" w:hAnsi="Calibri" w:cs="Calibri"/>
                <w:b/>
                <w:bCs/>
                <w:color w:val="000000"/>
                <w:sz w:val="16"/>
                <w:szCs w:val="16"/>
                <w:lang w:eastAsia="es-BO"/>
              </w:rPr>
            </w:pPr>
          </w:p>
        </w:tc>
        <w:tc>
          <w:tcPr>
            <w:tcW w:w="146" w:type="dxa"/>
            <w:vAlign w:val="center"/>
            <w:hideMark/>
          </w:tcPr>
          <w:p w14:paraId="03981FCE" w14:textId="77777777" w:rsidR="0063220E" w:rsidRPr="00B72EFC" w:rsidRDefault="0063220E" w:rsidP="0063220E">
            <w:pPr>
              <w:rPr>
                <w:lang w:eastAsia="es-BO"/>
              </w:rPr>
            </w:pPr>
          </w:p>
        </w:tc>
      </w:tr>
      <w:tr w:rsidR="0063220E" w:rsidRPr="00B72EFC" w14:paraId="77AF5EFE" w14:textId="77777777" w:rsidTr="0063220E">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30F27202" w14:textId="77777777" w:rsidR="0063220E" w:rsidRPr="00B72EFC" w:rsidRDefault="0063220E" w:rsidP="0063220E">
            <w:pPr>
              <w:rPr>
                <w:rFonts w:ascii="Calibri" w:hAnsi="Calibri" w:cs="Calibri"/>
                <w:b/>
                <w:bCs/>
                <w:color w:val="000000"/>
                <w:sz w:val="16"/>
                <w:szCs w:val="16"/>
                <w:lang w:eastAsia="es-BO"/>
              </w:rPr>
            </w:pPr>
          </w:p>
        </w:tc>
        <w:tc>
          <w:tcPr>
            <w:tcW w:w="1950" w:type="dxa"/>
            <w:gridSpan w:val="2"/>
            <w:vMerge/>
            <w:tcBorders>
              <w:top w:val="single" w:sz="4" w:space="0" w:color="000000"/>
              <w:left w:val="single" w:sz="4" w:space="0" w:color="000000"/>
              <w:bottom w:val="single" w:sz="4" w:space="0" w:color="000000"/>
              <w:right w:val="single" w:sz="4" w:space="0" w:color="000000"/>
            </w:tcBorders>
            <w:vAlign w:val="center"/>
            <w:hideMark/>
          </w:tcPr>
          <w:p w14:paraId="600C7BBC" w14:textId="77777777" w:rsidR="0063220E" w:rsidRPr="00B72EFC" w:rsidRDefault="0063220E" w:rsidP="0063220E">
            <w:pPr>
              <w:rPr>
                <w:rFonts w:ascii="Calibri" w:hAnsi="Calibri" w:cs="Calibri"/>
                <w:b/>
                <w:bCs/>
                <w:color w:val="000000"/>
                <w:sz w:val="16"/>
                <w:szCs w:val="16"/>
                <w:lang w:eastAsia="es-BO"/>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59F3C04D" w14:textId="77777777" w:rsidR="0063220E" w:rsidRPr="00B72EFC" w:rsidRDefault="0063220E" w:rsidP="0063220E">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77251E1D" w14:textId="77777777" w:rsidR="0063220E" w:rsidRPr="00B72EFC" w:rsidRDefault="0063220E" w:rsidP="0063220E">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66013E10" w14:textId="77777777" w:rsidR="0063220E" w:rsidRPr="00B72EFC" w:rsidRDefault="0063220E" w:rsidP="0063220E">
            <w:pPr>
              <w:rPr>
                <w:rFonts w:ascii="Calibri" w:hAnsi="Calibri" w:cs="Calibri"/>
                <w:b/>
                <w:bCs/>
                <w:color w:val="000000"/>
                <w:sz w:val="16"/>
                <w:szCs w:val="16"/>
                <w:lang w:eastAsia="es-BO"/>
              </w:rPr>
            </w:pPr>
          </w:p>
        </w:tc>
        <w:tc>
          <w:tcPr>
            <w:tcW w:w="146" w:type="dxa"/>
            <w:tcBorders>
              <w:top w:val="nil"/>
              <w:left w:val="nil"/>
              <w:bottom w:val="nil"/>
              <w:right w:val="nil"/>
            </w:tcBorders>
            <w:shd w:val="clear" w:color="auto" w:fill="auto"/>
            <w:noWrap/>
            <w:vAlign w:val="bottom"/>
            <w:hideMark/>
          </w:tcPr>
          <w:p w14:paraId="58B6CBA5" w14:textId="77777777" w:rsidR="0063220E" w:rsidRPr="00B72EFC" w:rsidRDefault="0063220E" w:rsidP="0063220E">
            <w:pPr>
              <w:rPr>
                <w:rFonts w:ascii="Calibri" w:hAnsi="Calibri" w:cs="Calibri"/>
                <w:b/>
                <w:bCs/>
                <w:color w:val="000000"/>
                <w:sz w:val="16"/>
                <w:szCs w:val="16"/>
                <w:lang w:eastAsia="es-BO"/>
              </w:rPr>
            </w:pPr>
          </w:p>
        </w:tc>
      </w:tr>
      <w:tr w:rsidR="0063220E" w:rsidRPr="00B72EFC" w14:paraId="047B5EC0" w14:textId="77777777" w:rsidTr="0063220E">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1DDC1F40" w14:textId="77777777" w:rsidR="0063220E" w:rsidRPr="00B72EFC" w:rsidRDefault="0063220E" w:rsidP="0063220E">
            <w:pPr>
              <w:rPr>
                <w:rFonts w:ascii="Calibri" w:hAnsi="Calibri" w:cs="Calibri"/>
                <w:b/>
                <w:bCs/>
                <w:color w:val="000000"/>
                <w:sz w:val="16"/>
                <w:szCs w:val="16"/>
                <w:lang w:eastAsia="es-BO"/>
              </w:rPr>
            </w:pPr>
          </w:p>
        </w:tc>
        <w:tc>
          <w:tcPr>
            <w:tcW w:w="895" w:type="dxa"/>
            <w:tcBorders>
              <w:top w:val="nil"/>
              <w:left w:val="nil"/>
              <w:bottom w:val="single" w:sz="4" w:space="0" w:color="000000"/>
              <w:right w:val="single" w:sz="4" w:space="0" w:color="000000"/>
            </w:tcBorders>
            <w:shd w:val="clear" w:color="auto" w:fill="auto"/>
            <w:noWrap/>
            <w:vAlign w:val="bottom"/>
            <w:hideMark/>
          </w:tcPr>
          <w:p w14:paraId="20A7A029" w14:textId="77777777" w:rsidR="0063220E" w:rsidRPr="00B72EFC" w:rsidRDefault="0063220E" w:rsidP="0063220E">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w:t>
            </w:r>
          </w:p>
        </w:tc>
        <w:tc>
          <w:tcPr>
            <w:tcW w:w="1055" w:type="dxa"/>
            <w:tcBorders>
              <w:top w:val="nil"/>
              <w:left w:val="nil"/>
              <w:bottom w:val="single" w:sz="4" w:space="0" w:color="000000"/>
              <w:right w:val="single" w:sz="4" w:space="0" w:color="000000"/>
            </w:tcBorders>
            <w:shd w:val="clear" w:color="auto" w:fill="auto"/>
            <w:noWrap/>
            <w:vAlign w:val="bottom"/>
            <w:hideMark/>
          </w:tcPr>
          <w:p w14:paraId="59B80A6D" w14:textId="77777777" w:rsidR="0063220E" w:rsidRPr="00B72EFC" w:rsidRDefault="0063220E" w:rsidP="0063220E">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0474E705" w14:textId="77777777" w:rsidR="0063220E" w:rsidRPr="00B72EFC" w:rsidRDefault="0063220E" w:rsidP="0063220E">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13CF621E" w14:textId="77777777" w:rsidR="0063220E" w:rsidRPr="00B72EFC" w:rsidRDefault="0063220E" w:rsidP="0063220E">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15F3CE53" w14:textId="77777777" w:rsidR="0063220E" w:rsidRPr="00B72EFC" w:rsidRDefault="0063220E" w:rsidP="0063220E">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453F0D2F" w14:textId="77777777" w:rsidR="0063220E" w:rsidRPr="00B72EFC" w:rsidRDefault="0063220E" w:rsidP="0063220E">
            <w:pPr>
              <w:rPr>
                <w:rFonts w:ascii="Calibri" w:hAnsi="Calibri" w:cs="Calibri"/>
                <w:b/>
                <w:bCs/>
                <w:color w:val="000000"/>
                <w:sz w:val="16"/>
                <w:szCs w:val="16"/>
                <w:lang w:eastAsia="es-BO"/>
              </w:rPr>
            </w:pPr>
          </w:p>
        </w:tc>
        <w:tc>
          <w:tcPr>
            <w:tcW w:w="146" w:type="dxa"/>
            <w:vAlign w:val="center"/>
            <w:hideMark/>
          </w:tcPr>
          <w:p w14:paraId="1EE9A569" w14:textId="77777777" w:rsidR="0063220E" w:rsidRPr="00B72EFC" w:rsidRDefault="0063220E" w:rsidP="0063220E">
            <w:pPr>
              <w:rPr>
                <w:lang w:eastAsia="es-BO"/>
              </w:rPr>
            </w:pPr>
          </w:p>
        </w:tc>
      </w:tr>
      <w:tr w:rsidR="0063220E" w:rsidRPr="00B72EFC" w14:paraId="2458F26E" w14:textId="77777777" w:rsidTr="0063220E">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BEEA8AC" w14:textId="77777777" w:rsidR="0063220E" w:rsidRPr="00B72EFC" w:rsidRDefault="0063220E" w:rsidP="0063220E">
            <w:pPr>
              <w:jc w:val="right"/>
              <w:rPr>
                <w:rFonts w:ascii="Calibri" w:hAnsi="Calibri" w:cs="Calibri"/>
                <w:color w:val="000000"/>
                <w:sz w:val="16"/>
                <w:szCs w:val="16"/>
                <w:lang w:eastAsia="es-BO"/>
              </w:rPr>
            </w:pPr>
            <w:r w:rsidRPr="00B72EFC">
              <w:rPr>
                <w:rFonts w:ascii="Calibri" w:hAnsi="Calibri" w:cs="Calibri"/>
                <w:color w:val="000000"/>
                <w:sz w:val="16"/>
                <w:szCs w:val="16"/>
                <w:lang w:eastAsia="es-BO"/>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DC97572" w14:textId="77777777" w:rsidR="0063220E" w:rsidRPr="00B72EFC" w:rsidRDefault="0063220E" w:rsidP="0063220E">
            <w:pPr>
              <w:jc w:val="right"/>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10</w:t>
            </w:r>
          </w:p>
        </w:tc>
        <w:tc>
          <w:tcPr>
            <w:tcW w:w="1055"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4AB81A4" w14:textId="77777777" w:rsidR="0063220E" w:rsidRPr="00B72EFC" w:rsidRDefault="0063220E" w:rsidP="0063220E">
            <w:pPr>
              <w:jc w:val="center"/>
              <w:rPr>
                <w:rFonts w:ascii="Tahoma" w:hAnsi="Tahoma" w:cs="Tahoma"/>
                <w:color w:val="FF0000"/>
                <w:sz w:val="16"/>
                <w:szCs w:val="16"/>
                <w:lang w:eastAsia="es-ES"/>
              </w:rPr>
            </w:pPr>
            <w:r w:rsidRPr="007835E2">
              <w:rPr>
                <w:rFonts w:ascii="Tahoma" w:hAnsi="Tahoma" w:cs="Tahoma"/>
                <w:color w:val="FF0000"/>
                <w:sz w:val="16"/>
                <w:szCs w:val="16"/>
                <w:lang w:eastAsia="es-ES"/>
              </w:rPr>
              <w:t>34.772,65</w:t>
            </w:r>
          </w:p>
        </w:tc>
        <w:tc>
          <w:tcPr>
            <w:tcW w:w="896" w:type="dxa"/>
            <w:tcBorders>
              <w:top w:val="nil"/>
              <w:left w:val="nil"/>
              <w:bottom w:val="single" w:sz="4" w:space="0" w:color="000000"/>
              <w:right w:val="single" w:sz="4" w:space="0" w:color="000000"/>
            </w:tcBorders>
            <w:shd w:val="clear" w:color="auto" w:fill="auto"/>
            <w:vAlign w:val="bottom"/>
            <w:hideMark/>
          </w:tcPr>
          <w:p w14:paraId="12992149" w14:textId="77777777" w:rsidR="0063220E" w:rsidRPr="00B72EFC" w:rsidRDefault="0063220E" w:rsidP="0063220E">
            <w:pPr>
              <w:jc w:val="cente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79EA38C" w14:textId="77777777" w:rsidR="0063220E" w:rsidRPr="00B72EFC" w:rsidRDefault="0063220E" w:rsidP="0063220E">
            <w:pPr>
              <w:jc w:val="center"/>
              <w:rPr>
                <w:rFonts w:ascii="Tahoma" w:hAnsi="Tahoma" w:cs="Tahoma"/>
                <w:color w:val="FF0000"/>
                <w:sz w:val="16"/>
                <w:szCs w:val="16"/>
                <w:lang w:eastAsia="es-ES"/>
              </w:rPr>
            </w:pPr>
            <w:r w:rsidRPr="001B326C">
              <w:rPr>
                <w:rFonts w:ascii="Tahoma" w:hAnsi="Tahoma" w:cs="Tahoma"/>
                <w:color w:val="FF0000"/>
                <w:sz w:val="16"/>
                <w:szCs w:val="16"/>
                <w:lang w:eastAsia="es-ES"/>
              </w:rPr>
              <w:t>1.181.830,49</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BF4E3E9" w14:textId="77777777" w:rsidR="0063220E" w:rsidRPr="00B72EFC" w:rsidRDefault="0063220E" w:rsidP="0063220E">
            <w:pPr>
              <w:jc w:val="center"/>
              <w:rPr>
                <w:rFonts w:ascii="Tahoma" w:hAnsi="Tahoma" w:cs="Tahoma"/>
                <w:b/>
                <w:bCs/>
                <w:color w:val="FF0000"/>
                <w:sz w:val="16"/>
                <w:szCs w:val="16"/>
                <w:lang w:eastAsia="es-ES"/>
              </w:rPr>
            </w:pPr>
            <w:r w:rsidRPr="001B326C">
              <w:rPr>
                <w:rFonts w:ascii="Tahoma" w:hAnsi="Tahoma" w:cs="Tahoma"/>
                <w:b/>
                <w:bCs/>
                <w:color w:val="FF0000"/>
                <w:sz w:val="16"/>
                <w:szCs w:val="16"/>
                <w:lang w:eastAsia="es-ES"/>
              </w:rPr>
              <w:t>1.216.603,14</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CD8485F" w14:textId="77777777" w:rsidR="0063220E" w:rsidRPr="00B72EFC" w:rsidRDefault="0063220E" w:rsidP="0063220E">
            <w:pPr>
              <w:rPr>
                <w:rFonts w:ascii="Calibri" w:hAnsi="Calibri" w:cs="Calibri"/>
                <w:color w:val="000000"/>
                <w:sz w:val="16"/>
                <w:szCs w:val="16"/>
                <w:lang w:eastAsia="es-BO"/>
              </w:rPr>
            </w:pPr>
            <w:r w:rsidRPr="00B72EFC">
              <w:rPr>
                <w:rFonts w:ascii="Calibri" w:hAnsi="Calibri" w:cs="Calibri"/>
                <w:color w:val="000000"/>
                <w:sz w:val="16"/>
                <w:szCs w:val="16"/>
                <w:lang w:eastAsia="es-BO"/>
              </w:rPr>
              <w:t>Aprobación del informe Inicial</w:t>
            </w:r>
          </w:p>
        </w:tc>
        <w:tc>
          <w:tcPr>
            <w:tcW w:w="146" w:type="dxa"/>
            <w:vAlign w:val="center"/>
            <w:hideMark/>
          </w:tcPr>
          <w:p w14:paraId="505D3F79" w14:textId="77777777" w:rsidR="0063220E" w:rsidRPr="00B72EFC" w:rsidRDefault="0063220E" w:rsidP="0063220E">
            <w:pPr>
              <w:rPr>
                <w:lang w:eastAsia="es-BO"/>
              </w:rPr>
            </w:pPr>
          </w:p>
        </w:tc>
      </w:tr>
      <w:tr w:rsidR="0063220E" w:rsidRPr="00B72EFC" w14:paraId="7C8382D7" w14:textId="77777777" w:rsidTr="0063220E">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035927E7" w14:textId="77777777" w:rsidR="0063220E" w:rsidRPr="00B72EFC" w:rsidRDefault="0063220E" w:rsidP="0063220E">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0E5C7667" w14:textId="77777777" w:rsidR="0063220E" w:rsidRPr="00B72EFC" w:rsidRDefault="0063220E" w:rsidP="0063220E">
            <w:pPr>
              <w:rPr>
                <w:rFonts w:ascii="Calibri" w:hAnsi="Calibri" w:cs="Calibri"/>
                <w:b/>
                <w:bCs/>
                <w:color w:val="000000"/>
                <w:sz w:val="16"/>
                <w:szCs w:val="16"/>
                <w:lang w:eastAsia="es-BO"/>
              </w:rPr>
            </w:pPr>
          </w:p>
        </w:tc>
        <w:tc>
          <w:tcPr>
            <w:tcW w:w="1055" w:type="dxa"/>
            <w:vMerge/>
            <w:tcBorders>
              <w:top w:val="single" w:sz="4" w:space="0" w:color="000000"/>
              <w:left w:val="single" w:sz="4" w:space="0" w:color="000000"/>
              <w:bottom w:val="single" w:sz="4" w:space="0" w:color="000000"/>
              <w:right w:val="single" w:sz="4" w:space="0" w:color="000000"/>
            </w:tcBorders>
            <w:vAlign w:val="center"/>
            <w:hideMark/>
          </w:tcPr>
          <w:p w14:paraId="0C370AB6" w14:textId="77777777" w:rsidR="0063220E" w:rsidRPr="00B72EFC" w:rsidRDefault="0063220E" w:rsidP="0063220E">
            <w:pPr>
              <w:jc w:val="center"/>
              <w:rPr>
                <w:rFonts w:ascii="Tahoma" w:hAnsi="Tahoma" w:cs="Tahoma"/>
                <w:color w:val="FF0000"/>
                <w:sz w:val="16"/>
                <w:szCs w:val="16"/>
                <w:lang w:eastAsia="es-ES"/>
              </w:rPr>
            </w:pPr>
          </w:p>
        </w:tc>
        <w:tc>
          <w:tcPr>
            <w:tcW w:w="896" w:type="dxa"/>
            <w:tcBorders>
              <w:top w:val="nil"/>
              <w:left w:val="nil"/>
              <w:bottom w:val="nil"/>
              <w:right w:val="nil"/>
            </w:tcBorders>
            <w:shd w:val="clear" w:color="auto" w:fill="auto"/>
            <w:noWrap/>
            <w:vAlign w:val="bottom"/>
            <w:hideMark/>
          </w:tcPr>
          <w:p w14:paraId="36A2B1EC" w14:textId="77777777" w:rsidR="0063220E" w:rsidRPr="00B72EFC" w:rsidRDefault="0063220E" w:rsidP="0063220E">
            <w:pPr>
              <w:jc w:val="center"/>
              <w:rPr>
                <w:rFonts w:ascii="Calibri" w:hAnsi="Calibri" w:cs="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1A90815B" w14:textId="77777777" w:rsidR="0063220E" w:rsidRPr="00B72EFC" w:rsidRDefault="0063220E" w:rsidP="0063220E">
            <w:pPr>
              <w:jc w:val="center"/>
              <w:rPr>
                <w:rFonts w:ascii="Tahoma" w:hAnsi="Tahoma" w:cs="Tahoma"/>
                <w:color w:val="FF0000"/>
                <w:sz w:val="16"/>
                <w:szCs w:val="16"/>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34BF32A3" w14:textId="77777777" w:rsidR="0063220E" w:rsidRPr="00B72EFC" w:rsidRDefault="0063220E" w:rsidP="0063220E">
            <w:pPr>
              <w:jc w:val="center"/>
              <w:rPr>
                <w:rFonts w:ascii="Tahoma" w:hAnsi="Tahoma" w:cs="Tahoma"/>
                <w:b/>
                <w:bCs/>
                <w:color w:val="FF0000"/>
                <w:sz w:val="16"/>
                <w:szCs w:val="16"/>
                <w:lang w:eastAsia="es-ES"/>
              </w:rPr>
            </w:pPr>
          </w:p>
        </w:tc>
        <w:tc>
          <w:tcPr>
            <w:tcW w:w="3139" w:type="dxa"/>
            <w:vMerge/>
            <w:tcBorders>
              <w:top w:val="nil"/>
              <w:left w:val="single" w:sz="4" w:space="0" w:color="000000"/>
              <w:bottom w:val="single" w:sz="4" w:space="0" w:color="000000"/>
              <w:right w:val="single" w:sz="4" w:space="0" w:color="000000"/>
            </w:tcBorders>
            <w:vAlign w:val="center"/>
            <w:hideMark/>
          </w:tcPr>
          <w:p w14:paraId="260661FF" w14:textId="77777777" w:rsidR="0063220E" w:rsidRPr="00B72EFC" w:rsidRDefault="0063220E" w:rsidP="0063220E">
            <w:pPr>
              <w:rPr>
                <w:rFonts w:ascii="Calibri" w:hAnsi="Calibri" w:cs="Calibri"/>
                <w:color w:val="000000"/>
                <w:sz w:val="16"/>
                <w:szCs w:val="16"/>
                <w:lang w:eastAsia="es-BO"/>
              </w:rPr>
            </w:pPr>
          </w:p>
        </w:tc>
        <w:tc>
          <w:tcPr>
            <w:tcW w:w="146" w:type="dxa"/>
            <w:vAlign w:val="center"/>
            <w:hideMark/>
          </w:tcPr>
          <w:p w14:paraId="5DEA31C0" w14:textId="77777777" w:rsidR="0063220E" w:rsidRPr="00B72EFC" w:rsidRDefault="0063220E" w:rsidP="0063220E">
            <w:pPr>
              <w:rPr>
                <w:lang w:eastAsia="es-BO"/>
              </w:rPr>
            </w:pPr>
          </w:p>
        </w:tc>
      </w:tr>
      <w:tr w:rsidR="0063220E" w:rsidRPr="00B72EFC" w14:paraId="2290E89A" w14:textId="77777777" w:rsidTr="0063220E">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C3F681E" w14:textId="77777777" w:rsidR="0063220E" w:rsidRPr="00B72EFC" w:rsidRDefault="0063220E" w:rsidP="0063220E">
            <w:pPr>
              <w:jc w:val="right"/>
              <w:rPr>
                <w:rFonts w:ascii="Calibri" w:hAnsi="Calibri" w:cs="Calibri"/>
                <w:color w:val="000000"/>
                <w:sz w:val="16"/>
                <w:szCs w:val="16"/>
                <w:lang w:eastAsia="es-BO"/>
              </w:rPr>
            </w:pPr>
            <w:r w:rsidRPr="00B72EFC">
              <w:rPr>
                <w:rFonts w:ascii="Calibri" w:hAnsi="Calibri" w:cs="Calibri"/>
                <w:color w:val="000000"/>
                <w:sz w:val="16"/>
                <w:szCs w:val="16"/>
                <w:lang w:eastAsia="es-BO"/>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78A240A" w14:textId="77777777" w:rsidR="0063220E" w:rsidRPr="00B72EFC" w:rsidRDefault="0063220E" w:rsidP="0063220E">
            <w:pPr>
              <w:jc w:val="right"/>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20</w:t>
            </w:r>
          </w:p>
        </w:tc>
        <w:tc>
          <w:tcPr>
            <w:tcW w:w="105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9953EA4" w14:textId="77777777" w:rsidR="0063220E" w:rsidRPr="00B72EFC" w:rsidRDefault="0063220E" w:rsidP="0063220E">
            <w:pPr>
              <w:jc w:val="center"/>
              <w:rPr>
                <w:rFonts w:ascii="Tahoma" w:hAnsi="Tahoma" w:cs="Tahoma"/>
                <w:color w:val="FF0000"/>
                <w:sz w:val="16"/>
                <w:szCs w:val="16"/>
                <w:lang w:eastAsia="es-ES"/>
              </w:rPr>
            </w:pPr>
            <w:r w:rsidRPr="001B326C">
              <w:rPr>
                <w:rFonts w:ascii="Tahoma" w:hAnsi="Tahoma" w:cs="Tahoma"/>
                <w:color w:val="FF0000"/>
                <w:sz w:val="16"/>
                <w:szCs w:val="16"/>
                <w:lang w:eastAsia="es-ES"/>
              </w:rPr>
              <w:t>69.545,30</w:t>
            </w:r>
          </w:p>
        </w:tc>
        <w:tc>
          <w:tcPr>
            <w:tcW w:w="896" w:type="dxa"/>
            <w:tcBorders>
              <w:top w:val="nil"/>
              <w:left w:val="nil"/>
              <w:bottom w:val="single" w:sz="4" w:space="0" w:color="000000"/>
              <w:right w:val="single" w:sz="4" w:space="0" w:color="000000"/>
            </w:tcBorders>
            <w:shd w:val="clear" w:color="auto" w:fill="auto"/>
            <w:vAlign w:val="bottom"/>
            <w:hideMark/>
          </w:tcPr>
          <w:p w14:paraId="4D90FD75" w14:textId="77777777" w:rsidR="0063220E" w:rsidRPr="00B72EFC" w:rsidRDefault="0063220E" w:rsidP="0063220E">
            <w:pPr>
              <w:jc w:val="cente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E585036" w14:textId="77777777" w:rsidR="0063220E" w:rsidRPr="00B72EFC" w:rsidRDefault="0063220E" w:rsidP="0063220E">
            <w:pPr>
              <w:jc w:val="center"/>
              <w:rPr>
                <w:rFonts w:ascii="Tahoma" w:hAnsi="Tahoma" w:cs="Tahoma"/>
                <w:color w:val="FF0000"/>
                <w:sz w:val="16"/>
                <w:szCs w:val="16"/>
                <w:lang w:eastAsia="es-ES"/>
              </w:rPr>
            </w:pPr>
            <w:r w:rsidRPr="001B326C">
              <w:rPr>
                <w:rFonts w:ascii="Tahoma" w:hAnsi="Tahoma" w:cs="Tahoma"/>
                <w:color w:val="FF0000"/>
                <w:sz w:val="16"/>
                <w:szCs w:val="16"/>
                <w:lang w:eastAsia="es-ES"/>
              </w:rPr>
              <w:t>1.181.830,49</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D0A183C" w14:textId="77777777" w:rsidR="0063220E" w:rsidRPr="00B72EFC" w:rsidRDefault="0063220E" w:rsidP="0063220E">
            <w:pPr>
              <w:jc w:val="center"/>
              <w:rPr>
                <w:rFonts w:ascii="Tahoma" w:hAnsi="Tahoma" w:cs="Tahoma"/>
                <w:b/>
                <w:bCs/>
                <w:color w:val="FF0000"/>
                <w:sz w:val="16"/>
                <w:szCs w:val="16"/>
                <w:lang w:eastAsia="es-ES"/>
              </w:rPr>
            </w:pPr>
            <w:r w:rsidRPr="001B326C">
              <w:rPr>
                <w:rFonts w:ascii="Tahoma" w:hAnsi="Tahoma" w:cs="Tahoma"/>
                <w:b/>
                <w:bCs/>
                <w:color w:val="FF0000"/>
                <w:sz w:val="16"/>
                <w:szCs w:val="16"/>
                <w:lang w:eastAsia="es-ES"/>
              </w:rPr>
              <w:t>1.251.375,79</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7508FDC" w14:textId="77777777" w:rsidR="0063220E" w:rsidRPr="00B72EFC" w:rsidRDefault="0063220E" w:rsidP="0063220E">
            <w:pPr>
              <w:rPr>
                <w:rFonts w:ascii="Calibri" w:hAnsi="Calibri" w:cs="Calibri"/>
                <w:color w:val="000000"/>
                <w:sz w:val="16"/>
                <w:szCs w:val="16"/>
                <w:lang w:eastAsia="es-BO"/>
              </w:rPr>
            </w:pPr>
            <w:r w:rsidRPr="00B72EFC">
              <w:rPr>
                <w:rFonts w:ascii="Calibri" w:hAnsi="Calibri" w:cs="Calibri"/>
                <w:color w:val="000000"/>
                <w:sz w:val="16"/>
                <w:szCs w:val="16"/>
                <w:lang w:eastAsia="es-BO"/>
              </w:rPr>
              <w:t>Aprobación del informe de avance al 50%</w:t>
            </w:r>
          </w:p>
        </w:tc>
        <w:tc>
          <w:tcPr>
            <w:tcW w:w="146" w:type="dxa"/>
            <w:vAlign w:val="center"/>
            <w:hideMark/>
          </w:tcPr>
          <w:p w14:paraId="68ABD17F" w14:textId="77777777" w:rsidR="0063220E" w:rsidRPr="00B72EFC" w:rsidRDefault="0063220E" w:rsidP="0063220E">
            <w:pPr>
              <w:rPr>
                <w:lang w:eastAsia="es-BO"/>
              </w:rPr>
            </w:pPr>
          </w:p>
        </w:tc>
      </w:tr>
      <w:tr w:rsidR="0063220E" w:rsidRPr="00B72EFC" w14:paraId="2E7B459F" w14:textId="77777777" w:rsidTr="0063220E">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2C383244" w14:textId="77777777" w:rsidR="0063220E" w:rsidRPr="00B72EFC" w:rsidRDefault="0063220E" w:rsidP="0063220E">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02ED17C6" w14:textId="77777777" w:rsidR="0063220E" w:rsidRPr="00B72EFC" w:rsidRDefault="0063220E" w:rsidP="0063220E">
            <w:pPr>
              <w:rPr>
                <w:rFonts w:ascii="Calibri" w:hAnsi="Calibri" w:cs="Calibri"/>
                <w:b/>
                <w:bCs/>
                <w:color w:val="000000"/>
                <w:sz w:val="16"/>
                <w:szCs w:val="16"/>
                <w:lang w:eastAsia="es-BO"/>
              </w:rPr>
            </w:pPr>
          </w:p>
        </w:tc>
        <w:tc>
          <w:tcPr>
            <w:tcW w:w="1055" w:type="dxa"/>
            <w:vMerge/>
            <w:tcBorders>
              <w:top w:val="nil"/>
              <w:left w:val="single" w:sz="4" w:space="0" w:color="000000"/>
              <w:bottom w:val="single" w:sz="4" w:space="0" w:color="000000"/>
              <w:right w:val="single" w:sz="4" w:space="0" w:color="000000"/>
            </w:tcBorders>
            <w:vAlign w:val="center"/>
            <w:hideMark/>
          </w:tcPr>
          <w:p w14:paraId="5CB5BBD4" w14:textId="77777777" w:rsidR="0063220E" w:rsidRPr="00B72EFC" w:rsidRDefault="0063220E" w:rsidP="0063220E">
            <w:pPr>
              <w:jc w:val="center"/>
              <w:rPr>
                <w:rFonts w:ascii="Tahoma" w:hAnsi="Tahoma" w:cs="Tahoma"/>
                <w:color w:val="FF0000"/>
                <w:sz w:val="16"/>
                <w:szCs w:val="16"/>
                <w:lang w:eastAsia="es-ES"/>
              </w:rPr>
            </w:pPr>
          </w:p>
        </w:tc>
        <w:tc>
          <w:tcPr>
            <w:tcW w:w="896" w:type="dxa"/>
            <w:tcBorders>
              <w:top w:val="nil"/>
              <w:left w:val="nil"/>
              <w:bottom w:val="single" w:sz="4" w:space="0" w:color="000000"/>
              <w:right w:val="single" w:sz="4" w:space="0" w:color="000000"/>
            </w:tcBorders>
            <w:shd w:val="clear" w:color="auto" w:fill="auto"/>
            <w:noWrap/>
            <w:vAlign w:val="bottom"/>
            <w:hideMark/>
          </w:tcPr>
          <w:p w14:paraId="42F39700" w14:textId="77777777" w:rsidR="0063220E" w:rsidRPr="00B72EFC" w:rsidRDefault="0063220E" w:rsidP="0063220E">
            <w:pPr>
              <w:jc w:val="cente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15F4A375" w14:textId="77777777" w:rsidR="0063220E" w:rsidRPr="00B72EFC" w:rsidRDefault="0063220E" w:rsidP="0063220E">
            <w:pPr>
              <w:jc w:val="center"/>
              <w:rPr>
                <w:rFonts w:ascii="Tahoma" w:hAnsi="Tahoma" w:cs="Tahoma"/>
                <w:color w:val="FF0000"/>
                <w:sz w:val="16"/>
                <w:szCs w:val="16"/>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652F8BC7" w14:textId="77777777" w:rsidR="0063220E" w:rsidRPr="00B72EFC" w:rsidRDefault="0063220E" w:rsidP="0063220E">
            <w:pPr>
              <w:jc w:val="center"/>
              <w:rPr>
                <w:rFonts w:ascii="Tahoma" w:hAnsi="Tahoma" w:cs="Tahoma"/>
                <w:b/>
                <w:bCs/>
                <w:color w:val="FF0000"/>
                <w:sz w:val="16"/>
                <w:szCs w:val="16"/>
                <w:lang w:eastAsia="es-ES"/>
              </w:rPr>
            </w:pPr>
          </w:p>
        </w:tc>
        <w:tc>
          <w:tcPr>
            <w:tcW w:w="3139" w:type="dxa"/>
            <w:vMerge/>
            <w:tcBorders>
              <w:top w:val="nil"/>
              <w:left w:val="single" w:sz="4" w:space="0" w:color="000000"/>
              <w:bottom w:val="single" w:sz="4" w:space="0" w:color="000000"/>
              <w:right w:val="single" w:sz="4" w:space="0" w:color="000000"/>
            </w:tcBorders>
            <w:vAlign w:val="center"/>
            <w:hideMark/>
          </w:tcPr>
          <w:p w14:paraId="6C124E0C" w14:textId="77777777" w:rsidR="0063220E" w:rsidRPr="00B72EFC" w:rsidRDefault="0063220E" w:rsidP="0063220E">
            <w:pPr>
              <w:rPr>
                <w:rFonts w:ascii="Calibri" w:hAnsi="Calibri" w:cs="Calibri"/>
                <w:color w:val="000000"/>
                <w:sz w:val="16"/>
                <w:szCs w:val="16"/>
                <w:lang w:eastAsia="es-BO"/>
              </w:rPr>
            </w:pPr>
          </w:p>
        </w:tc>
        <w:tc>
          <w:tcPr>
            <w:tcW w:w="146" w:type="dxa"/>
            <w:vAlign w:val="center"/>
            <w:hideMark/>
          </w:tcPr>
          <w:p w14:paraId="15490CC3" w14:textId="77777777" w:rsidR="0063220E" w:rsidRPr="00B72EFC" w:rsidRDefault="0063220E" w:rsidP="0063220E">
            <w:pPr>
              <w:rPr>
                <w:lang w:eastAsia="es-BO"/>
              </w:rPr>
            </w:pPr>
          </w:p>
        </w:tc>
      </w:tr>
      <w:tr w:rsidR="0063220E" w:rsidRPr="00B72EFC" w14:paraId="4CC0A643" w14:textId="77777777" w:rsidTr="0063220E">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A2AA1C1" w14:textId="77777777" w:rsidR="0063220E" w:rsidRPr="00B72EFC" w:rsidRDefault="0063220E" w:rsidP="0063220E">
            <w:pPr>
              <w:jc w:val="right"/>
              <w:rPr>
                <w:rFonts w:ascii="Calibri" w:hAnsi="Calibri" w:cs="Calibri"/>
                <w:color w:val="000000"/>
                <w:sz w:val="16"/>
                <w:szCs w:val="16"/>
                <w:lang w:eastAsia="es-BO"/>
              </w:rPr>
            </w:pPr>
            <w:r w:rsidRPr="00B72EFC">
              <w:rPr>
                <w:rFonts w:ascii="Calibri" w:hAnsi="Calibri" w:cs="Calibri"/>
                <w:color w:val="000000"/>
                <w:sz w:val="16"/>
                <w:szCs w:val="16"/>
                <w:lang w:eastAsia="es-BO"/>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08C3D68" w14:textId="77777777" w:rsidR="0063220E" w:rsidRPr="00B72EFC" w:rsidRDefault="0063220E" w:rsidP="0063220E">
            <w:pPr>
              <w:jc w:val="right"/>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20</w:t>
            </w:r>
          </w:p>
        </w:tc>
        <w:tc>
          <w:tcPr>
            <w:tcW w:w="105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F1CA5E1" w14:textId="77777777" w:rsidR="0063220E" w:rsidRPr="00B72EFC" w:rsidRDefault="0063220E" w:rsidP="0063220E">
            <w:pPr>
              <w:jc w:val="center"/>
              <w:rPr>
                <w:rFonts w:ascii="Tahoma" w:hAnsi="Tahoma" w:cs="Tahoma"/>
                <w:color w:val="FF0000"/>
                <w:sz w:val="16"/>
                <w:szCs w:val="16"/>
                <w:lang w:eastAsia="es-ES"/>
              </w:rPr>
            </w:pPr>
            <w:r w:rsidRPr="001B326C">
              <w:rPr>
                <w:rFonts w:ascii="Tahoma" w:hAnsi="Tahoma" w:cs="Tahoma"/>
                <w:color w:val="FF0000"/>
                <w:sz w:val="16"/>
                <w:szCs w:val="16"/>
                <w:lang w:eastAsia="es-ES"/>
              </w:rPr>
              <w:t>69.545,30</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914A68C" w14:textId="77777777" w:rsidR="0063220E" w:rsidRPr="00B72EFC" w:rsidRDefault="0063220E" w:rsidP="0063220E">
            <w:pPr>
              <w:jc w:val="cente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845FB6F" w14:textId="77777777" w:rsidR="0063220E" w:rsidRPr="00B72EFC" w:rsidRDefault="0063220E" w:rsidP="0063220E">
            <w:pPr>
              <w:jc w:val="center"/>
              <w:rPr>
                <w:rFonts w:ascii="Tahoma" w:hAnsi="Tahoma" w:cs="Tahoma"/>
                <w:color w:val="FF0000"/>
                <w:sz w:val="16"/>
                <w:szCs w:val="16"/>
                <w:lang w:eastAsia="es-ES"/>
              </w:rPr>
            </w:pPr>
            <w:r w:rsidRPr="00B72EFC">
              <w:rPr>
                <w:rFonts w:ascii="Tahoma" w:hAnsi="Tahoma" w:cs="Tahoma"/>
                <w:color w:val="FF0000"/>
                <w:sz w:val="16"/>
                <w:szCs w:val="16"/>
                <w:lang w:eastAsia="es-ES"/>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FCBC278" w14:textId="77777777" w:rsidR="0063220E" w:rsidRPr="00B72EFC" w:rsidRDefault="0063220E" w:rsidP="0063220E">
            <w:pPr>
              <w:jc w:val="center"/>
              <w:rPr>
                <w:rFonts w:ascii="Tahoma" w:hAnsi="Tahoma" w:cs="Tahoma"/>
                <w:b/>
                <w:bCs/>
                <w:color w:val="FF0000"/>
                <w:sz w:val="16"/>
                <w:szCs w:val="16"/>
                <w:lang w:eastAsia="es-ES"/>
              </w:rPr>
            </w:pPr>
            <w:r w:rsidRPr="001B326C">
              <w:rPr>
                <w:rFonts w:ascii="Tahoma" w:hAnsi="Tahoma" w:cs="Tahoma"/>
                <w:b/>
                <w:bCs/>
                <w:color w:val="FF0000"/>
                <w:sz w:val="16"/>
                <w:szCs w:val="16"/>
                <w:lang w:eastAsia="es-ES"/>
              </w:rPr>
              <w:t>69.545,30</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6F033DC" w14:textId="77777777" w:rsidR="0063220E" w:rsidRPr="00B72EFC" w:rsidRDefault="0063220E" w:rsidP="0063220E">
            <w:pPr>
              <w:rPr>
                <w:rFonts w:ascii="Calibri" w:hAnsi="Calibri" w:cs="Calibri"/>
                <w:color w:val="000000"/>
                <w:sz w:val="16"/>
                <w:szCs w:val="16"/>
                <w:lang w:eastAsia="es-BO"/>
              </w:rPr>
            </w:pPr>
            <w:r w:rsidRPr="00B72EFC">
              <w:rPr>
                <w:rFonts w:ascii="Calibri" w:hAnsi="Calibri" w:cs="Calibri"/>
                <w:color w:val="000000"/>
                <w:sz w:val="16"/>
                <w:szCs w:val="16"/>
                <w:lang w:eastAsia="es-BO"/>
              </w:rPr>
              <w:t xml:space="preserve">Aprobación del informe de avance al </w:t>
            </w:r>
            <w:r w:rsidRPr="00B72EFC">
              <w:rPr>
                <w:rFonts w:ascii="Calibri" w:hAnsi="Calibri" w:cs="Calibri"/>
                <w:color w:val="000000"/>
                <w:sz w:val="16"/>
                <w:szCs w:val="16"/>
                <w:lang w:eastAsia="es-BO"/>
              </w:rPr>
              <w:br/>
              <w:t>100%</w:t>
            </w:r>
          </w:p>
        </w:tc>
        <w:tc>
          <w:tcPr>
            <w:tcW w:w="146" w:type="dxa"/>
            <w:vAlign w:val="center"/>
            <w:hideMark/>
          </w:tcPr>
          <w:p w14:paraId="38025697" w14:textId="77777777" w:rsidR="0063220E" w:rsidRPr="00B72EFC" w:rsidRDefault="0063220E" w:rsidP="0063220E">
            <w:pPr>
              <w:rPr>
                <w:lang w:eastAsia="es-BO"/>
              </w:rPr>
            </w:pPr>
          </w:p>
        </w:tc>
      </w:tr>
      <w:tr w:rsidR="0063220E" w:rsidRPr="00B72EFC" w14:paraId="37D1B6A4" w14:textId="77777777" w:rsidTr="0063220E">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15B73627" w14:textId="77777777" w:rsidR="0063220E" w:rsidRPr="00B72EFC" w:rsidRDefault="0063220E" w:rsidP="0063220E">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30A53988" w14:textId="77777777" w:rsidR="0063220E" w:rsidRPr="00B72EFC" w:rsidRDefault="0063220E" w:rsidP="0063220E">
            <w:pPr>
              <w:rPr>
                <w:rFonts w:ascii="Calibri" w:hAnsi="Calibri" w:cs="Calibri"/>
                <w:b/>
                <w:bCs/>
                <w:color w:val="000000"/>
                <w:sz w:val="16"/>
                <w:szCs w:val="16"/>
                <w:lang w:eastAsia="es-BO"/>
              </w:rPr>
            </w:pPr>
          </w:p>
        </w:tc>
        <w:tc>
          <w:tcPr>
            <w:tcW w:w="1055" w:type="dxa"/>
            <w:vMerge/>
            <w:tcBorders>
              <w:top w:val="nil"/>
              <w:left w:val="single" w:sz="4" w:space="0" w:color="000000"/>
              <w:bottom w:val="single" w:sz="4" w:space="0" w:color="000000"/>
              <w:right w:val="single" w:sz="4" w:space="0" w:color="000000"/>
            </w:tcBorders>
            <w:vAlign w:val="center"/>
            <w:hideMark/>
          </w:tcPr>
          <w:p w14:paraId="4D9CD532" w14:textId="77777777" w:rsidR="0063220E" w:rsidRPr="00B72EFC" w:rsidRDefault="0063220E" w:rsidP="0063220E">
            <w:pPr>
              <w:jc w:val="center"/>
              <w:rPr>
                <w:rFonts w:ascii="Tahoma" w:hAnsi="Tahoma" w:cs="Tahoma"/>
                <w:color w:val="FF0000"/>
                <w:sz w:val="16"/>
                <w:szCs w:val="16"/>
                <w:lang w:eastAsia="es-ES"/>
              </w:rPr>
            </w:pPr>
          </w:p>
        </w:tc>
        <w:tc>
          <w:tcPr>
            <w:tcW w:w="896" w:type="dxa"/>
            <w:vMerge/>
            <w:tcBorders>
              <w:top w:val="nil"/>
              <w:left w:val="single" w:sz="4" w:space="0" w:color="000000"/>
              <w:bottom w:val="single" w:sz="4" w:space="0" w:color="000000"/>
              <w:right w:val="single" w:sz="4" w:space="0" w:color="000000"/>
            </w:tcBorders>
            <w:vAlign w:val="center"/>
            <w:hideMark/>
          </w:tcPr>
          <w:p w14:paraId="14ABC140" w14:textId="77777777" w:rsidR="0063220E" w:rsidRPr="00B72EFC" w:rsidRDefault="0063220E" w:rsidP="0063220E">
            <w:pPr>
              <w:jc w:val="center"/>
              <w:rPr>
                <w:rFonts w:ascii="Calibri" w:hAnsi="Calibri" w:cs="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1C215ED0" w14:textId="77777777" w:rsidR="0063220E" w:rsidRPr="00B72EFC" w:rsidRDefault="0063220E" w:rsidP="0063220E">
            <w:pPr>
              <w:jc w:val="center"/>
              <w:rPr>
                <w:rFonts w:ascii="Tahoma" w:hAnsi="Tahoma" w:cs="Tahoma"/>
                <w:color w:val="FF0000"/>
                <w:sz w:val="16"/>
                <w:szCs w:val="16"/>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473F0BA2" w14:textId="77777777" w:rsidR="0063220E" w:rsidRPr="00B72EFC" w:rsidRDefault="0063220E" w:rsidP="0063220E">
            <w:pPr>
              <w:jc w:val="center"/>
              <w:rPr>
                <w:rFonts w:ascii="Tahoma" w:hAnsi="Tahoma" w:cs="Tahoma"/>
                <w:b/>
                <w:bCs/>
                <w:color w:val="FF0000"/>
                <w:sz w:val="16"/>
                <w:szCs w:val="16"/>
                <w:lang w:eastAsia="es-ES"/>
              </w:rPr>
            </w:pPr>
          </w:p>
        </w:tc>
        <w:tc>
          <w:tcPr>
            <w:tcW w:w="3139" w:type="dxa"/>
            <w:vMerge/>
            <w:tcBorders>
              <w:top w:val="nil"/>
              <w:left w:val="single" w:sz="4" w:space="0" w:color="000000"/>
              <w:bottom w:val="single" w:sz="4" w:space="0" w:color="000000"/>
              <w:right w:val="single" w:sz="4" w:space="0" w:color="000000"/>
            </w:tcBorders>
            <w:vAlign w:val="center"/>
            <w:hideMark/>
          </w:tcPr>
          <w:p w14:paraId="58AE16EC" w14:textId="77777777" w:rsidR="0063220E" w:rsidRPr="00B72EFC" w:rsidRDefault="0063220E" w:rsidP="0063220E">
            <w:pPr>
              <w:rPr>
                <w:rFonts w:ascii="Calibri" w:hAnsi="Calibri" w:cs="Calibri"/>
                <w:color w:val="000000"/>
                <w:sz w:val="16"/>
                <w:szCs w:val="16"/>
                <w:lang w:eastAsia="es-BO"/>
              </w:rPr>
            </w:pPr>
          </w:p>
        </w:tc>
        <w:tc>
          <w:tcPr>
            <w:tcW w:w="146" w:type="dxa"/>
            <w:tcBorders>
              <w:top w:val="nil"/>
              <w:left w:val="nil"/>
              <w:bottom w:val="nil"/>
              <w:right w:val="nil"/>
            </w:tcBorders>
            <w:shd w:val="clear" w:color="auto" w:fill="auto"/>
            <w:noWrap/>
            <w:vAlign w:val="bottom"/>
            <w:hideMark/>
          </w:tcPr>
          <w:p w14:paraId="29B24A1B" w14:textId="77777777" w:rsidR="0063220E" w:rsidRPr="00B72EFC" w:rsidRDefault="0063220E" w:rsidP="0063220E">
            <w:pPr>
              <w:rPr>
                <w:rFonts w:ascii="Calibri" w:hAnsi="Calibri" w:cs="Calibri"/>
                <w:color w:val="000000"/>
                <w:sz w:val="16"/>
                <w:szCs w:val="16"/>
                <w:lang w:eastAsia="es-BO"/>
              </w:rPr>
            </w:pPr>
          </w:p>
        </w:tc>
      </w:tr>
      <w:tr w:rsidR="0063220E" w:rsidRPr="00B72EFC" w14:paraId="413953B8" w14:textId="77777777" w:rsidTr="0063220E">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3587A56" w14:textId="77777777" w:rsidR="0063220E" w:rsidRPr="00B72EFC" w:rsidRDefault="0063220E" w:rsidP="0063220E">
            <w:pPr>
              <w:jc w:val="right"/>
              <w:rPr>
                <w:rFonts w:ascii="Calibri" w:hAnsi="Calibri" w:cs="Calibri"/>
                <w:color w:val="000000"/>
                <w:sz w:val="16"/>
                <w:szCs w:val="16"/>
                <w:lang w:eastAsia="es-BO"/>
              </w:rPr>
            </w:pPr>
            <w:r w:rsidRPr="00B72EFC">
              <w:rPr>
                <w:rFonts w:ascii="Calibri" w:hAnsi="Calibri" w:cs="Calibri"/>
                <w:color w:val="000000"/>
                <w:sz w:val="16"/>
                <w:szCs w:val="16"/>
                <w:lang w:eastAsia="es-BO"/>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459F707" w14:textId="77777777" w:rsidR="0063220E" w:rsidRPr="00B72EFC" w:rsidRDefault="0063220E" w:rsidP="0063220E">
            <w:pPr>
              <w:jc w:val="right"/>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50</w:t>
            </w:r>
          </w:p>
        </w:tc>
        <w:tc>
          <w:tcPr>
            <w:tcW w:w="105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A66B3D1" w14:textId="77777777" w:rsidR="0063220E" w:rsidRPr="00B72EFC" w:rsidRDefault="0063220E" w:rsidP="0063220E">
            <w:pPr>
              <w:jc w:val="center"/>
              <w:rPr>
                <w:rFonts w:ascii="Tahoma" w:hAnsi="Tahoma" w:cs="Tahoma"/>
                <w:color w:val="FF0000"/>
                <w:sz w:val="16"/>
                <w:szCs w:val="16"/>
                <w:lang w:eastAsia="es-ES"/>
              </w:rPr>
            </w:pPr>
            <w:r w:rsidRPr="001B326C">
              <w:rPr>
                <w:rFonts w:ascii="Tahoma" w:hAnsi="Tahoma" w:cs="Tahoma"/>
                <w:color w:val="FF0000"/>
                <w:sz w:val="16"/>
                <w:szCs w:val="16"/>
                <w:lang w:eastAsia="es-ES"/>
              </w:rPr>
              <w:t>173.863,23</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10D1E8A" w14:textId="77777777" w:rsidR="0063220E" w:rsidRPr="00B72EFC" w:rsidRDefault="0063220E" w:rsidP="0063220E">
            <w:pPr>
              <w:jc w:val="cente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F593DCB" w14:textId="77777777" w:rsidR="0063220E" w:rsidRPr="00B72EFC" w:rsidRDefault="0063220E" w:rsidP="0063220E">
            <w:pPr>
              <w:jc w:val="center"/>
              <w:rPr>
                <w:rFonts w:ascii="Tahoma" w:hAnsi="Tahoma" w:cs="Tahoma"/>
                <w:color w:val="FF0000"/>
                <w:sz w:val="16"/>
                <w:szCs w:val="16"/>
                <w:lang w:eastAsia="es-ES"/>
              </w:rPr>
            </w:pPr>
            <w:r w:rsidRPr="00B72EFC">
              <w:rPr>
                <w:rFonts w:ascii="Tahoma" w:hAnsi="Tahoma" w:cs="Tahoma"/>
                <w:color w:val="FF0000"/>
                <w:sz w:val="16"/>
                <w:szCs w:val="16"/>
                <w:lang w:eastAsia="es-ES"/>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DA46E49" w14:textId="77777777" w:rsidR="0063220E" w:rsidRPr="00B72EFC" w:rsidRDefault="0063220E" w:rsidP="0063220E">
            <w:pPr>
              <w:jc w:val="center"/>
              <w:rPr>
                <w:rFonts w:ascii="Tahoma" w:hAnsi="Tahoma" w:cs="Tahoma"/>
                <w:b/>
                <w:bCs/>
                <w:color w:val="FF0000"/>
                <w:sz w:val="16"/>
                <w:szCs w:val="16"/>
                <w:lang w:eastAsia="es-ES"/>
              </w:rPr>
            </w:pPr>
            <w:r w:rsidRPr="001B326C">
              <w:rPr>
                <w:rFonts w:ascii="Tahoma" w:hAnsi="Tahoma" w:cs="Tahoma"/>
                <w:b/>
                <w:bCs/>
                <w:color w:val="FF0000"/>
                <w:sz w:val="16"/>
                <w:szCs w:val="16"/>
                <w:lang w:eastAsia="es-ES"/>
              </w:rPr>
              <w:t>173.863,23</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827C2AF" w14:textId="77777777" w:rsidR="0063220E" w:rsidRPr="00B72EFC" w:rsidRDefault="0063220E" w:rsidP="0063220E">
            <w:pPr>
              <w:rPr>
                <w:rFonts w:ascii="Calibri" w:hAnsi="Calibri" w:cs="Calibri"/>
                <w:color w:val="000000"/>
                <w:sz w:val="16"/>
                <w:szCs w:val="16"/>
                <w:lang w:eastAsia="es-BO"/>
              </w:rPr>
            </w:pPr>
            <w:r w:rsidRPr="00B72EFC">
              <w:rPr>
                <w:rFonts w:ascii="Calibri" w:hAnsi="Calibri" w:cs="Calibri"/>
                <w:color w:val="000000"/>
                <w:sz w:val="16"/>
                <w:szCs w:val="16"/>
                <w:lang w:eastAsia="es-BO"/>
              </w:rPr>
              <w:t>Aprobación del informe de Producto final</w:t>
            </w:r>
          </w:p>
        </w:tc>
        <w:tc>
          <w:tcPr>
            <w:tcW w:w="146" w:type="dxa"/>
            <w:vAlign w:val="center"/>
            <w:hideMark/>
          </w:tcPr>
          <w:p w14:paraId="78647715" w14:textId="77777777" w:rsidR="0063220E" w:rsidRPr="00B72EFC" w:rsidRDefault="0063220E" w:rsidP="0063220E">
            <w:pPr>
              <w:rPr>
                <w:lang w:eastAsia="es-BO"/>
              </w:rPr>
            </w:pPr>
          </w:p>
        </w:tc>
      </w:tr>
      <w:tr w:rsidR="0063220E" w:rsidRPr="00B72EFC" w14:paraId="1D9AB7F7" w14:textId="77777777" w:rsidTr="0063220E">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4F4D93AF" w14:textId="77777777" w:rsidR="0063220E" w:rsidRPr="00B72EFC" w:rsidRDefault="0063220E" w:rsidP="0063220E">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6E27723E" w14:textId="77777777" w:rsidR="0063220E" w:rsidRPr="00B72EFC" w:rsidRDefault="0063220E" w:rsidP="0063220E">
            <w:pPr>
              <w:rPr>
                <w:rFonts w:ascii="Calibri" w:hAnsi="Calibri" w:cs="Calibri"/>
                <w:b/>
                <w:bCs/>
                <w:color w:val="000000"/>
                <w:sz w:val="16"/>
                <w:szCs w:val="16"/>
                <w:lang w:eastAsia="es-BO"/>
              </w:rPr>
            </w:pPr>
          </w:p>
        </w:tc>
        <w:tc>
          <w:tcPr>
            <w:tcW w:w="1055" w:type="dxa"/>
            <w:vMerge/>
            <w:tcBorders>
              <w:top w:val="nil"/>
              <w:left w:val="single" w:sz="4" w:space="0" w:color="000000"/>
              <w:bottom w:val="single" w:sz="4" w:space="0" w:color="000000"/>
              <w:right w:val="single" w:sz="4" w:space="0" w:color="000000"/>
            </w:tcBorders>
            <w:vAlign w:val="center"/>
            <w:hideMark/>
          </w:tcPr>
          <w:p w14:paraId="7A56B446" w14:textId="77777777" w:rsidR="0063220E" w:rsidRPr="00B72EFC" w:rsidRDefault="0063220E" w:rsidP="0063220E">
            <w:pPr>
              <w:jc w:val="center"/>
              <w:rPr>
                <w:rFonts w:ascii="Calibri" w:hAnsi="Calibri" w:cs="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6B4ED617" w14:textId="77777777" w:rsidR="0063220E" w:rsidRPr="00B72EFC" w:rsidRDefault="0063220E" w:rsidP="0063220E">
            <w:pPr>
              <w:jc w:val="center"/>
              <w:rPr>
                <w:rFonts w:ascii="Calibri" w:hAnsi="Calibri" w:cs="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4A782984" w14:textId="77777777" w:rsidR="0063220E" w:rsidRPr="00B72EFC" w:rsidRDefault="0063220E" w:rsidP="0063220E">
            <w:pPr>
              <w:jc w:val="cente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7EDD7BD9" w14:textId="77777777" w:rsidR="0063220E" w:rsidRPr="00B72EFC" w:rsidRDefault="0063220E" w:rsidP="0063220E">
            <w:pPr>
              <w:jc w:val="center"/>
              <w:rPr>
                <w:rFonts w:ascii="Tahoma" w:hAnsi="Tahoma" w:cs="Tahoma"/>
                <w:b/>
                <w:bCs/>
                <w:color w:val="FF0000"/>
                <w:sz w:val="16"/>
                <w:szCs w:val="16"/>
                <w:lang w:eastAsia="es-ES"/>
              </w:rPr>
            </w:pPr>
          </w:p>
        </w:tc>
        <w:tc>
          <w:tcPr>
            <w:tcW w:w="3139" w:type="dxa"/>
            <w:vMerge/>
            <w:tcBorders>
              <w:top w:val="nil"/>
              <w:left w:val="single" w:sz="4" w:space="0" w:color="000000"/>
              <w:bottom w:val="single" w:sz="4" w:space="0" w:color="000000"/>
              <w:right w:val="single" w:sz="4" w:space="0" w:color="000000"/>
            </w:tcBorders>
            <w:vAlign w:val="center"/>
            <w:hideMark/>
          </w:tcPr>
          <w:p w14:paraId="11E53E4D" w14:textId="77777777" w:rsidR="0063220E" w:rsidRPr="00B72EFC" w:rsidRDefault="0063220E" w:rsidP="0063220E">
            <w:pPr>
              <w:rPr>
                <w:rFonts w:ascii="Calibri" w:hAnsi="Calibri" w:cs="Calibri"/>
                <w:color w:val="000000"/>
                <w:sz w:val="16"/>
                <w:szCs w:val="16"/>
                <w:lang w:eastAsia="es-BO"/>
              </w:rPr>
            </w:pPr>
          </w:p>
        </w:tc>
        <w:tc>
          <w:tcPr>
            <w:tcW w:w="146" w:type="dxa"/>
            <w:tcBorders>
              <w:top w:val="nil"/>
              <w:left w:val="nil"/>
              <w:bottom w:val="nil"/>
              <w:right w:val="nil"/>
            </w:tcBorders>
            <w:shd w:val="clear" w:color="auto" w:fill="auto"/>
            <w:noWrap/>
            <w:vAlign w:val="bottom"/>
            <w:hideMark/>
          </w:tcPr>
          <w:p w14:paraId="2293DD3A" w14:textId="77777777" w:rsidR="0063220E" w:rsidRPr="00B72EFC" w:rsidRDefault="0063220E" w:rsidP="0063220E">
            <w:pPr>
              <w:rPr>
                <w:rFonts w:ascii="Calibri" w:hAnsi="Calibri" w:cs="Calibri"/>
                <w:color w:val="000000"/>
                <w:sz w:val="16"/>
                <w:szCs w:val="16"/>
                <w:lang w:eastAsia="es-BO"/>
              </w:rPr>
            </w:pPr>
          </w:p>
        </w:tc>
      </w:tr>
      <w:tr w:rsidR="0063220E" w:rsidRPr="00B72EFC" w14:paraId="3C0C3845" w14:textId="77777777" w:rsidTr="0063220E">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5390338E" w14:textId="77777777" w:rsidR="0063220E" w:rsidRPr="00B72EFC" w:rsidRDefault="0063220E" w:rsidP="0063220E">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5E16AA99" w14:textId="77777777" w:rsidR="0063220E" w:rsidRPr="00B72EFC" w:rsidRDefault="0063220E" w:rsidP="0063220E">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100%</w:t>
            </w:r>
          </w:p>
        </w:tc>
        <w:tc>
          <w:tcPr>
            <w:tcW w:w="1055" w:type="dxa"/>
            <w:tcBorders>
              <w:top w:val="nil"/>
              <w:left w:val="nil"/>
              <w:bottom w:val="single" w:sz="4" w:space="0" w:color="000000"/>
              <w:right w:val="single" w:sz="4" w:space="0" w:color="000000"/>
            </w:tcBorders>
            <w:shd w:val="clear" w:color="auto" w:fill="auto"/>
            <w:noWrap/>
            <w:vAlign w:val="bottom"/>
            <w:hideMark/>
          </w:tcPr>
          <w:p w14:paraId="269B8B85" w14:textId="77777777" w:rsidR="0063220E" w:rsidRPr="00B72EFC" w:rsidRDefault="0063220E" w:rsidP="0063220E">
            <w:pPr>
              <w:jc w:val="center"/>
              <w:rPr>
                <w:rFonts w:ascii="Calibri" w:hAnsi="Calibri" w:cs="Calibri"/>
                <w:b/>
                <w:bCs/>
                <w:color w:val="000000"/>
                <w:sz w:val="16"/>
                <w:szCs w:val="16"/>
                <w:lang w:eastAsia="es-BO"/>
              </w:rPr>
            </w:pPr>
            <w:r w:rsidRPr="001B326C">
              <w:rPr>
                <w:rFonts w:ascii="Tahoma" w:hAnsi="Tahoma" w:cs="Tahoma"/>
                <w:b/>
                <w:bCs/>
                <w:color w:val="FF0000"/>
                <w:sz w:val="16"/>
                <w:szCs w:val="16"/>
                <w:lang w:eastAsia="es-ES"/>
              </w:rPr>
              <w:t>347.726,48</w:t>
            </w:r>
          </w:p>
        </w:tc>
        <w:tc>
          <w:tcPr>
            <w:tcW w:w="896" w:type="dxa"/>
            <w:tcBorders>
              <w:top w:val="nil"/>
              <w:left w:val="nil"/>
              <w:bottom w:val="single" w:sz="4" w:space="0" w:color="000000"/>
              <w:right w:val="single" w:sz="4" w:space="0" w:color="000000"/>
            </w:tcBorders>
            <w:shd w:val="clear" w:color="auto" w:fill="auto"/>
            <w:noWrap/>
            <w:vAlign w:val="bottom"/>
            <w:hideMark/>
          </w:tcPr>
          <w:p w14:paraId="38444249" w14:textId="77777777" w:rsidR="0063220E" w:rsidRPr="00B72EFC" w:rsidRDefault="0063220E" w:rsidP="0063220E">
            <w:pPr>
              <w:jc w:val="cente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2DAFC39C" w14:textId="77777777" w:rsidR="0063220E" w:rsidRPr="00B72EFC" w:rsidRDefault="0063220E" w:rsidP="0063220E">
            <w:pPr>
              <w:jc w:val="center"/>
              <w:rPr>
                <w:rFonts w:ascii="Calibri" w:hAnsi="Calibri" w:cs="Calibri"/>
                <w:b/>
                <w:bCs/>
                <w:color w:val="000000"/>
                <w:sz w:val="16"/>
                <w:szCs w:val="16"/>
                <w:lang w:eastAsia="es-BO"/>
              </w:rPr>
            </w:pPr>
            <w:r w:rsidRPr="001B326C">
              <w:rPr>
                <w:rFonts w:ascii="Tahoma" w:hAnsi="Tahoma" w:cs="Tahoma"/>
                <w:b/>
                <w:bCs/>
                <w:color w:val="FF0000"/>
                <w:sz w:val="16"/>
                <w:szCs w:val="16"/>
                <w:lang w:eastAsia="es-ES"/>
              </w:rPr>
              <w:t>2.363.660,98</w:t>
            </w:r>
          </w:p>
        </w:tc>
        <w:tc>
          <w:tcPr>
            <w:tcW w:w="1260" w:type="dxa"/>
            <w:tcBorders>
              <w:top w:val="nil"/>
              <w:left w:val="nil"/>
              <w:bottom w:val="single" w:sz="4" w:space="0" w:color="000000"/>
              <w:right w:val="single" w:sz="4" w:space="0" w:color="000000"/>
            </w:tcBorders>
            <w:shd w:val="clear" w:color="auto" w:fill="auto"/>
            <w:noWrap/>
            <w:vAlign w:val="bottom"/>
            <w:hideMark/>
          </w:tcPr>
          <w:p w14:paraId="4AF01063" w14:textId="77777777" w:rsidR="0063220E" w:rsidRPr="00B72EFC" w:rsidRDefault="0063220E" w:rsidP="0063220E">
            <w:pPr>
              <w:jc w:val="center"/>
              <w:rPr>
                <w:rFonts w:ascii="Tahoma" w:hAnsi="Tahoma" w:cs="Tahoma"/>
                <w:b/>
                <w:bCs/>
                <w:color w:val="FF0000"/>
                <w:sz w:val="16"/>
                <w:szCs w:val="16"/>
                <w:lang w:eastAsia="es-ES"/>
              </w:rPr>
            </w:pPr>
            <w:r w:rsidRPr="001B326C">
              <w:rPr>
                <w:rFonts w:ascii="Tahoma" w:hAnsi="Tahoma" w:cs="Tahoma"/>
                <w:b/>
                <w:bCs/>
                <w:color w:val="FF0000"/>
                <w:sz w:val="16"/>
                <w:szCs w:val="16"/>
                <w:lang w:eastAsia="es-ES"/>
              </w:rPr>
              <w:t>2.711.387,46</w:t>
            </w:r>
          </w:p>
        </w:tc>
        <w:tc>
          <w:tcPr>
            <w:tcW w:w="3139" w:type="dxa"/>
            <w:tcBorders>
              <w:top w:val="nil"/>
              <w:left w:val="nil"/>
              <w:bottom w:val="single" w:sz="4" w:space="0" w:color="000000"/>
              <w:right w:val="single" w:sz="4" w:space="0" w:color="000000"/>
            </w:tcBorders>
            <w:shd w:val="clear" w:color="auto" w:fill="auto"/>
            <w:noWrap/>
            <w:vAlign w:val="bottom"/>
            <w:hideMark/>
          </w:tcPr>
          <w:p w14:paraId="76B18233" w14:textId="77777777" w:rsidR="0063220E" w:rsidRPr="00B72EFC" w:rsidRDefault="0063220E" w:rsidP="0063220E">
            <w:pPr>
              <w:rPr>
                <w:rFonts w:ascii="Calibri" w:hAnsi="Calibri" w:cs="Calibri"/>
                <w:color w:val="000000"/>
                <w:sz w:val="16"/>
                <w:szCs w:val="16"/>
                <w:lang w:eastAsia="es-BO"/>
              </w:rPr>
            </w:pPr>
            <w:r w:rsidRPr="00B72EFC">
              <w:rPr>
                <w:rFonts w:ascii="Calibri" w:hAnsi="Calibri" w:cs="Calibri"/>
                <w:color w:val="000000"/>
                <w:sz w:val="16"/>
                <w:szCs w:val="16"/>
                <w:lang w:eastAsia="es-BO"/>
              </w:rPr>
              <w:t> </w:t>
            </w:r>
          </w:p>
        </w:tc>
        <w:tc>
          <w:tcPr>
            <w:tcW w:w="146" w:type="dxa"/>
            <w:vAlign w:val="center"/>
            <w:hideMark/>
          </w:tcPr>
          <w:p w14:paraId="12DCCF5F" w14:textId="77777777" w:rsidR="0063220E" w:rsidRPr="00B72EFC" w:rsidRDefault="0063220E" w:rsidP="0063220E">
            <w:pPr>
              <w:rPr>
                <w:lang w:eastAsia="es-BO"/>
              </w:rPr>
            </w:pPr>
          </w:p>
        </w:tc>
      </w:tr>
    </w:tbl>
    <w:p w14:paraId="3BD770DB" w14:textId="77777777" w:rsidR="0063220E" w:rsidRPr="00882269" w:rsidRDefault="0063220E" w:rsidP="0063220E">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53114777" w14:textId="77777777" w:rsidR="0063220E" w:rsidRPr="00882269" w:rsidRDefault="0063220E" w:rsidP="0063220E">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58EF8C20" w14:textId="77777777" w:rsidR="0063220E" w:rsidRPr="00882269" w:rsidRDefault="0063220E" w:rsidP="0063220E">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78DF970A" w14:textId="77777777" w:rsidR="0063220E" w:rsidRPr="00882269" w:rsidRDefault="0063220E" w:rsidP="0063220E">
      <w:pPr>
        <w:spacing w:line="260" w:lineRule="atLeast"/>
        <w:ind w:left="426"/>
        <w:jc w:val="both"/>
        <w:rPr>
          <w:rFonts w:ascii="Tahoma" w:hAnsi="Tahoma" w:cs="Tahoma"/>
        </w:rPr>
      </w:pPr>
      <w:r w:rsidRPr="00882269">
        <w:rPr>
          <w:rFonts w:ascii="Tahoma" w:hAnsi="Tahoma" w:cs="Tahoma"/>
        </w:rPr>
        <w:t xml:space="preserve">- Para el pago de cada informe/producto, la entidad ejecutora deberá presentar la nota </w:t>
      </w:r>
      <w:r>
        <w:rPr>
          <w:rFonts w:ascii="Tahoma" w:hAnsi="Tahoma" w:cs="Tahoma"/>
        </w:rPr>
        <w:t>f</w:t>
      </w:r>
      <w:r w:rsidRPr="00882269">
        <w:rPr>
          <w:rFonts w:ascii="Tahoma" w:hAnsi="Tahoma" w:cs="Tahoma"/>
        </w:rPr>
        <w:t>iscal (factura) correspondiente, a nombre del Fideicomiso AEVIVIENDA.</w:t>
      </w:r>
    </w:p>
    <w:p w14:paraId="34B25EA8" w14:textId="77777777" w:rsidR="0063220E" w:rsidRPr="00882269" w:rsidRDefault="0063220E" w:rsidP="0063220E">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39E62EF8" w14:textId="77777777" w:rsidR="0063220E" w:rsidRPr="00882269" w:rsidRDefault="0063220E" w:rsidP="0063220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9" w:name="_Toc71811156"/>
      <w:r w:rsidRPr="00882269">
        <w:rPr>
          <w:rFonts w:ascii="Tahoma" w:hAnsi="Tahoma" w:cs="Tahoma"/>
          <w:b/>
          <w:bCs/>
          <w:color w:val="000000"/>
          <w:kern w:val="32"/>
          <w:lang w:val="es-ES_tradnl"/>
        </w:rPr>
        <w:t>SEGUROS</w:t>
      </w:r>
      <w:bookmarkEnd w:id="69"/>
    </w:p>
    <w:p w14:paraId="4EA4B510" w14:textId="77777777" w:rsidR="0063220E" w:rsidRPr="00882269" w:rsidRDefault="0063220E" w:rsidP="0063220E">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1FC2FFE8" w14:textId="77777777" w:rsidR="0063220E" w:rsidRPr="00882269" w:rsidRDefault="0063220E" w:rsidP="0063220E">
      <w:pPr>
        <w:numPr>
          <w:ilvl w:val="0"/>
          <w:numId w:val="67"/>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16E019A3" w14:textId="77777777" w:rsidR="0063220E" w:rsidRPr="00882269" w:rsidRDefault="0063220E" w:rsidP="0063220E">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2E443817" w14:textId="77777777" w:rsidR="0063220E" w:rsidRPr="00882269" w:rsidRDefault="0063220E" w:rsidP="0063220E">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0A2894D6" w14:textId="77777777" w:rsidR="0063220E" w:rsidRPr="00882269" w:rsidRDefault="0063220E" w:rsidP="0063220E">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70" w:name="_Hlk144978880"/>
      <w:r w:rsidRPr="00882269">
        <w:rPr>
          <w:rFonts w:ascii="Tahoma" w:hAnsi="Tahoma" w:cs="Tahoma"/>
          <w:lang w:eastAsia="es-BO"/>
        </w:rPr>
        <w:t xml:space="preserve">hábiles </w:t>
      </w:r>
      <w:bookmarkEnd w:id="70"/>
      <w:r w:rsidRPr="00882269">
        <w:rPr>
          <w:rFonts w:ascii="Tahoma" w:hAnsi="Tahoma" w:cs="Tahoma"/>
          <w:lang w:eastAsia="es-BO"/>
        </w:rPr>
        <w:t>después de emitida la orden de proceder.</w:t>
      </w:r>
    </w:p>
    <w:p w14:paraId="51E29E59" w14:textId="77777777" w:rsidR="0063220E" w:rsidRPr="00882269" w:rsidRDefault="0063220E" w:rsidP="0063220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1" w:name="_Toc71811157"/>
      <w:r w:rsidRPr="00882269">
        <w:rPr>
          <w:rFonts w:ascii="Tahoma" w:hAnsi="Tahoma" w:cs="Tahoma"/>
          <w:b/>
          <w:bCs/>
          <w:color w:val="000000"/>
          <w:kern w:val="32"/>
          <w:lang w:val="es-ES_tradnl"/>
        </w:rPr>
        <w:t>PAGO DE IMPUESTOS</w:t>
      </w:r>
      <w:bookmarkEnd w:id="71"/>
    </w:p>
    <w:p w14:paraId="7DE1968B" w14:textId="77777777" w:rsidR="0063220E" w:rsidRPr="00882269" w:rsidRDefault="0063220E" w:rsidP="0063220E">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52594702" w14:textId="77777777" w:rsidR="0063220E" w:rsidRPr="00882269" w:rsidRDefault="0063220E" w:rsidP="0063220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2" w:name="_Toc71811158"/>
      <w:r w:rsidRPr="00882269">
        <w:rPr>
          <w:rFonts w:ascii="Tahoma" w:hAnsi="Tahoma" w:cs="Tahoma"/>
          <w:b/>
          <w:bCs/>
          <w:color w:val="000000"/>
          <w:kern w:val="32"/>
          <w:lang w:val="es-ES_tradnl"/>
        </w:rPr>
        <w:t>APORTES AL SISTEMA INTEGRADO DE PENSIONES</w:t>
      </w:r>
      <w:bookmarkEnd w:id="72"/>
    </w:p>
    <w:p w14:paraId="460602F3" w14:textId="77777777" w:rsidR="0063220E" w:rsidRPr="00882269" w:rsidRDefault="0063220E" w:rsidP="0063220E">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6FABFB57" w14:textId="77777777" w:rsidR="0063220E" w:rsidRPr="007452F6" w:rsidRDefault="0063220E" w:rsidP="0063220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3" w:name="_Hlk132898907"/>
      <w:r w:rsidRPr="007452F6">
        <w:rPr>
          <w:rFonts w:ascii="Tahoma" w:hAnsi="Tahoma" w:cs="Tahoma"/>
          <w:b/>
          <w:bCs/>
          <w:color w:val="000000"/>
          <w:kern w:val="32"/>
          <w:lang w:val="es-ES_tradnl"/>
        </w:rPr>
        <w:lastRenderedPageBreak/>
        <w:t>GARANTÍAS</w:t>
      </w:r>
    </w:p>
    <w:p w14:paraId="33D63B5B" w14:textId="77777777" w:rsidR="0063220E" w:rsidRDefault="0063220E" w:rsidP="0063220E">
      <w:pPr>
        <w:jc w:val="both"/>
        <w:rPr>
          <w:rFonts w:ascii="Tahoma" w:hAnsi="Tahoma" w:cs="Tahoma"/>
          <w:lang w:eastAsia="es-BO"/>
        </w:rPr>
      </w:pPr>
      <w:bookmarkStart w:id="74" w:name="_Toc81229595"/>
      <w:bookmarkStart w:id="75" w:name="_Toc81314437"/>
      <w:bookmarkStart w:id="76" w:name="_Hlk180160903"/>
      <w:bookmarkEnd w:id="73"/>
      <w:r w:rsidRPr="007452F6">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7" w:name="_Hlk127960441"/>
      <w:r w:rsidRPr="007452F6">
        <w:rPr>
          <w:rFonts w:ascii="Tahoma" w:hAnsi="Tahoma" w:cs="Tahoma"/>
          <w:lang w:eastAsia="es-BO"/>
        </w:rPr>
        <w:t xml:space="preserve">se establece las </w:t>
      </w:r>
      <w:bookmarkEnd w:id="74"/>
      <w:bookmarkEnd w:id="75"/>
      <w:bookmarkEnd w:id="77"/>
      <w:r w:rsidRPr="007452F6">
        <w:rPr>
          <w:rFonts w:ascii="Tahoma" w:hAnsi="Tahoma" w:cs="Tahoma"/>
          <w:lang w:eastAsia="es-BO"/>
        </w:rPr>
        <w:t>garantías según el objeto, las cuales deberán ser presentadas de acuerdo a lo solicitado en el DCD.</w:t>
      </w:r>
    </w:p>
    <w:p w14:paraId="6E0C8425" w14:textId="77777777" w:rsidR="00B94169" w:rsidRPr="007452F6" w:rsidRDefault="00B94169" w:rsidP="0063220E">
      <w:pPr>
        <w:jc w:val="both"/>
        <w:rPr>
          <w:rFonts w:ascii="Tahoma" w:hAnsi="Tahoma" w:cs="Tahoma"/>
          <w:lang w:val="es-ES_tradnl"/>
        </w:rPr>
      </w:pPr>
    </w:p>
    <w:p w14:paraId="3CAFEA8D" w14:textId="77777777" w:rsidR="0063220E" w:rsidRPr="007452F6" w:rsidRDefault="0063220E" w:rsidP="0063220E">
      <w:pPr>
        <w:rPr>
          <w:rFonts w:ascii="Tahoma" w:hAnsi="Tahoma" w:cs="Tahoma"/>
          <w:b/>
          <w:lang w:val="es-ES_tradnl"/>
        </w:rPr>
      </w:pPr>
      <w:bookmarkStart w:id="78" w:name="_Toc81314438"/>
      <w:bookmarkStart w:id="79" w:name="_Toc100250575"/>
      <w:bookmarkEnd w:id="76"/>
      <w:r w:rsidRPr="007452F6">
        <w:rPr>
          <w:rFonts w:ascii="Tahoma" w:hAnsi="Tahoma" w:cs="Tahoma"/>
          <w:b/>
          <w:lang w:val="es-ES_tradnl"/>
        </w:rPr>
        <w:t>GARANTÍA DE SERIEDAD DE PROPUESTA:</w:t>
      </w:r>
      <w:bookmarkEnd w:id="78"/>
      <w:bookmarkEnd w:id="79"/>
    </w:p>
    <w:p w14:paraId="43C5EA8E" w14:textId="77777777" w:rsidR="0063220E" w:rsidRPr="00882269" w:rsidRDefault="0063220E" w:rsidP="0063220E">
      <w:pPr>
        <w:spacing w:line="260" w:lineRule="atLeast"/>
        <w:jc w:val="both"/>
        <w:rPr>
          <w:rFonts w:ascii="Tahoma" w:hAnsi="Tahoma" w:cs="Tahoma"/>
          <w:lang w:eastAsia="es-BO"/>
        </w:rPr>
      </w:pPr>
      <w:bookmarkStart w:id="80" w:name="_Toc81229597"/>
      <w:bookmarkStart w:id="81" w:name="_Toc81314439"/>
      <w:r w:rsidRPr="007452F6">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2" w:name="_Hlk144978940"/>
      <w:r w:rsidRPr="007452F6">
        <w:rPr>
          <w:rFonts w:ascii="Tahoma" w:hAnsi="Tahoma" w:cs="Tahoma"/>
          <w:lang w:eastAsia="es-BO"/>
        </w:rPr>
        <w:t xml:space="preserve">cero punto cinco por ciento (0.5%) </w:t>
      </w:r>
      <w:bookmarkEnd w:id="82"/>
      <w:r w:rsidRPr="007452F6">
        <w:rPr>
          <w:rFonts w:ascii="Tahoma" w:hAnsi="Tahoma" w:cs="Tahoma"/>
          <w:lang w:eastAsia="es-BO"/>
        </w:rPr>
        <w:t>del precio referencial</w:t>
      </w:r>
      <w:r w:rsidRPr="00882269">
        <w:rPr>
          <w:rFonts w:ascii="Tahoma" w:hAnsi="Tahoma" w:cs="Tahoma"/>
          <w:lang w:eastAsia="es-BO"/>
        </w:rPr>
        <w:t xml:space="preserve"> de la contratación.  </w:t>
      </w:r>
    </w:p>
    <w:p w14:paraId="1AC4206E" w14:textId="77777777" w:rsidR="0063220E" w:rsidRPr="00882269" w:rsidRDefault="0063220E" w:rsidP="0063220E">
      <w:pPr>
        <w:spacing w:line="260" w:lineRule="atLeast"/>
        <w:jc w:val="both"/>
        <w:rPr>
          <w:rFonts w:ascii="Tahoma" w:hAnsi="Tahoma" w:cs="Tahoma"/>
          <w:lang w:eastAsia="es-BO"/>
        </w:rPr>
      </w:pPr>
      <w:bookmarkStart w:id="83" w:name="_Toc81229598"/>
      <w:bookmarkStart w:id="84" w:name="_Toc81314440"/>
      <w:bookmarkEnd w:id="80"/>
      <w:bookmarkEnd w:id="81"/>
      <w:r w:rsidRPr="00882269">
        <w:rPr>
          <w:rFonts w:ascii="Tahoma" w:hAnsi="Tahoma" w:cs="Tahoma"/>
          <w:lang w:eastAsia="es-BO"/>
        </w:rPr>
        <w:t xml:space="preserve">La vigencia de esta garantía deberá tener noventa (90) días calendario a partir de la apertura de la propuesta establecida en el DCD. </w:t>
      </w:r>
      <w:bookmarkEnd w:id="83"/>
      <w:bookmarkEnd w:id="84"/>
    </w:p>
    <w:p w14:paraId="711CE371" w14:textId="77777777" w:rsidR="0063220E" w:rsidRDefault="0063220E" w:rsidP="0063220E">
      <w:pPr>
        <w:spacing w:line="260" w:lineRule="atLeast"/>
        <w:jc w:val="both"/>
        <w:rPr>
          <w:rFonts w:ascii="Tahoma" w:hAnsi="Tahoma" w:cs="Tahoma"/>
          <w:lang w:eastAsia="es-BO"/>
        </w:rPr>
      </w:pPr>
      <w:bookmarkStart w:id="85" w:name="_Toc81229599"/>
      <w:bookmarkStart w:id="86" w:name="_Toc81314441"/>
      <w:r w:rsidRPr="00882269">
        <w:rPr>
          <w:rFonts w:ascii="Tahoma" w:hAnsi="Tahoma" w:cs="Tahoma"/>
          <w:lang w:eastAsia="es-BO"/>
        </w:rPr>
        <w:t>La Garantía de Seriedad de Propuesta será devuelta conforme a lo establecido en el DCD.</w:t>
      </w:r>
      <w:bookmarkEnd w:id="85"/>
      <w:bookmarkEnd w:id="86"/>
    </w:p>
    <w:p w14:paraId="7C4E4AD3" w14:textId="77777777" w:rsidR="0063220E" w:rsidRPr="00882269" w:rsidRDefault="0063220E" w:rsidP="0063220E">
      <w:pPr>
        <w:spacing w:line="260" w:lineRule="atLeast"/>
        <w:jc w:val="both"/>
        <w:rPr>
          <w:rFonts w:ascii="Tahoma" w:hAnsi="Tahoma" w:cs="Tahoma"/>
          <w:lang w:eastAsia="es-BO"/>
        </w:rPr>
      </w:pPr>
    </w:p>
    <w:p w14:paraId="62998CB1" w14:textId="77777777" w:rsidR="0063220E" w:rsidRPr="00882269" w:rsidRDefault="0063220E" w:rsidP="0063220E">
      <w:pPr>
        <w:rPr>
          <w:rFonts w:ascii="Tahoma" w:hAnsi="Tahoma" w:cs="Tahoma"/>
          <w:b/>
          <w:bCs/>
          <w:color w:val="000000"/>
          <w:kern w:val="32"/>
          <w:lang w:val="es-ES_tradnl"/>
        </w:rPr>
      </w:pPr>
      <w:bookmarkStart w:id="87" w:name="_Toc71811161"/>
      <w:r w:rsidRPr="00882269">
        <w:rPr>
          <w:rFonts w:ascii="Tahoma" w:hAnsi="Tahoma" w:cs="Tahoma"/>
          <w:b/>
          <w:bCs/>
          <w:color w:val="000000"/>
          <w:kern w:val="32"/>
          <w:lang w:val="es-ES_tradnl"/>
        </w:rPr>
        <w:t>GARANTÍA DE CUMPLIMIENTO DE CONTRATO</w:t>
      </w:r>
      <w:bookmarkEnd w:id="87"/>
    </w:p>
    <w:p w14:paraId="37B74EDF" w14:textId="77777777" w:rsidR="0063220E" w:rsidRPr="00882269" w:rsidRDefault="0063220E" w:rsidP="0063220E">
      <w:pPr>
        <w:autoSpaceDE w:val="0"/>
        <w:autoSpaceDN w:val="0"/>
        <w:adjustRightInd w:val="0"/>
        <w:spacing w:line="260" w:lineRule="atLeast"/>
        <w:jc w:val="both"/>
        <w:rPr>
          <w:rFonts w:ascii="Tahoma" w:eastAsia="Calibri" w:hAnsi="Tahoma" w:cs="Tahoma"/>
          <w:color w:val="000000"/>
        </w:rPr>
      </w:pPr>
      <w:bookmarkStart w:id="88" w:name="_Hlk180047227"/>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0E59A26C" w14:textId="77777777" w:rsidR="0063220E" w:rsidRPr="008D66DB" w:rsidRDefault="0063220E" w:rsidP="0063220E">
      <w:pPr>
        <w:autoSpaceDE w:val="0"/>
        <w:autoSpaceDN w:val="0"/>
        <w:adjustRightInd w:val="0"/>
        <w:spacing w:line="260" w:lineRule="atLeast"/>
        <w:jc w:val="both"/>
        <w:rPr>
          <w:rFonts w:ascii="Tahoma" w:eastAsia="Calibri" w:hAnsi="Tahoma" w:cs="Tahoma"/>
          <w:strike/>
          <w:color w:val="000000"/>
        </w:rPr>
      </w:pPr>
      <w:bookmarkStart w:id="89" w:name="_Hlk180163025"/>
      <w:r w:rsidRPr="008D66DB">
        <w:rPr>
          <w:rFonts w:ascii="Tahoma" w:eastAsia="Calibri" w:hAnsi="Tahoma" w:cs="Tahoma"/>
          <w:color w:val="000000"/>
        </w:rPr>
        <w:t xml:space="preserve">La vigencia de la Garantía será computable a partir de la firma del contrato hasta el pago final del servicio de consultoría. </w:t>
      </w:r>
    </w:p>
    <w:p w14:paraId="1FB8C1CF" w14:textId="77777777" w:rsidR="0063220E" w:rsidRDefault="0063220E" w:rsidP="0063220E">
      <w:pPr>
        <w:autoSpaceDE w:val="0"/>
        <w:autoSpaceDN w:val="0"/>
        <w:adjustRightInd w:val="0"/>
        <w:spacing w:line="260" w:lineRule="atLeast"/>
        <w:jc w:val="both"/>
        <w:rPr>
          <w:rFonts w:ascii="Tahoma" w:eastAsia="Calibri" w:hAnsi="Tahoma" w:cs="Tahoma"/>
          <w:lang w:eastAsia="es-BO"/>
        </w:rPr>
      </w:pPr>
      <w:bookmarkStart w:id="90" w:name="_Hlk144978977"/>
      <w:r w:rsidRPr="008D66DB">
        <w:rPr>
          <w:rFonts w:ascii="Tahoma" w:eastAsia="Calibri" w:hAnsi="Tahoma" w:cs="Tahoma"/>
          <w:lang w:eastAsia="es-BO"/>
        </w:rPr>
        <w:t>La garantía, será devuelta a la Entidad Ejecutora, una vez que se cuente con el pago final del servicio de consultoría</w:t>
      </w:r>
      <w:bookmarkEnd w:id="90"/>
      <w:r w:rsidRPr="008D66DB">
        <w:rPr>
          <w:rFonts w:ascii="Tahoma" w:eastAsia="Calibri" w:hAnsi="Tahoma" w:cs="Tahoma"/>
          <w:lang w:eastAsia="es-BO"/>
        </w:rPr>
        <w:t>.</w:t>
      </w:r>
    </w:p>
    <w:bookmarkEnd w:id="88"/>
    <w:bookmarkEnd w:id="89"/>
    <w:p w14:paraId="0DEFDB00" w14:textId="77777777" w:rsidR="0063220E" w:rsidRPr="00882269" w:rsidRDefault="0063220E" w:rsidP="0063220E">
      <w:pPr>
        <w:autoSpaceDE w:val="0"/>
        <w:autoSpaceDN w:val="0"/>
        <w:adjustRightInd w:val="0"/>
        <w:spacing w:line="260" w:lineRule="atLeast"/>
        <w:jc w:val="both"/>
        <w:rPr>
          <w:rFonts w:ascii="Tahoma" w:eastAsia="Calibri" w:hAnsi="Tahoma" w:cs="Tahoma"/>
          <w:lang w:eastAsia="es-BO"/>
        </w:rPr>
      </w:pPr>
    </w:p>
    <w:p w14:paraId="45B13656" w14:textId="77777777" w:rsidR="0063220E" w:rsidRPr="00882269" w:rsidRDefault="0063220E" w:rsidP="0063220E">
      <w:pPr>
        <w:rPr>
          <w:rFonts w:ascii="Tahoma" w:hAnsi="Tahoma" w:cs="Tahoma"/>
          <w:b/>
          <w:bCs/>
          <w:color w:val="000000"/>
          <w:kern w:val="32"/>
          <w:lang w:val="es-ES_tradnl"/>
        </w:rPr>
      </w:pPr>
      <w:bookmarkStart w:id="91"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91"/>
    </w:p>
    <w:p w14:paraId="3A7E68F2" w14:textId="77777777" w:rsidR="0063220E" w:rsidRPr="00882269" w:rsidRDefault="0063220E" w:rsidP="0063220E">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1E8CCE61" w14:textId="77777777" w:rsidR="0063220E" w:rsidRPr="00882269" w:rsidRDefault="0063220E" w:rsidP="0063220E">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1AD61723" w14:textId="77777777" w:rsidR="0063220E" w:rsidRPr="00882269" w:rsidRDefault="0063220E" w:rsidP="0063220E">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22426086" w14:textId="77777777" w:rsidR="0063220E" w:rsidRPr="00882269" w:rsidRDefault="0063220E" w:rsidP="0063220E">
      <w:pPr>
        <w:autoSpaceDE w:val="0"/>
        <w:autoSpaceDN w:val="0"/>
        <w:adjustRightInd w:val="0"/>
        <w:spacing w:line="260" w:lineRule="atLeast"/>
        <w:jc w:val="both"/>
        <w:rPr>
          <w:rFonts w:ascii="Tahoma" w:hAnsi="Tahoma" w:cs="Tahoma"/>
          <w:lang w:eastAsia="es-BO"/>
        </w:rPr>
      </w:pPr>
      <w:bookmarkStart w:id="92" w:name="_Hlk144979014"/>
      <w:r w:rsidRPr="00762DA0">
        <w:rPr>
          <w:rFonts w:ascii="Tahoma" w:eastAsia="Calibri" w:hAnsi="Tahoma" w:cs="Tahoma"/>
          <w:color w:val="000000"/>
        </w:rPr>
        <w:t xml:space="preserve">La Entidad Ejecutora contratada podrá solicitar el Anticipo </w:t>
      </w:r>
      <w:r w:rsidRPr="00762DA0">
        <w:rPr>
          <w:rFonts w:ascii="Tahoma" w:hAnsi="Tahoma" w:cs="Tahoma"/>
          <w:lang w:eastAsia="es-BO"/>
        </w:rPr>
        <w:t xml:space="preserve">hasta los 2 días hábiles de emitida la orden de proceder, caso contrario se dará por Anticipo no solicitado; en caso de solicitarse el anticipo tendrá un plazo de 10 días hábiles a partir de la presentación de su solicitud </w:t>
      </w:r>
      <w:bookmarkEnd w:id="92"/>
      <w:r w:rsidRPr="00762DA0">
        <w:rPr>
          <w:rFonts w:ascii="Tahoma" w:hAnsi="Tahoma" w:cs="Tahoma"/>
          <w:shd w:val="clear" w:color="auto" w:fill="FFFFFF" w:themeFill="background1"/>
          <w:lang w:eastAsia="es-BO"/>
        </w:rPr>
        <w:t>para adjuntar la correspondiente Garantía de Correcta Inversión de Anticipo por el 100% del monto solicitado</w:t>
      </w:r>
      <w:r w:rsidRPr="00C852CA">
        <w:rPr>
          <w:rFonts w:ascii="Tahoma" w:hAnsi="Tahoma" w:cs="Tahoma"/>
          <w:lang w:eastAsia="es-BO"/>
        </w:rPr>
        <w:t>.</w:t>
      </w:r>
    </w:p>
    <w:p w14:paraId="677DC11B" w14:textId="77777777" w:rsidR="0063220E" w:rsidRPr="00882269" w:rsidRDefault="0063220E" w:rsidP="0063220E">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deberá presentar:</w:t>
      </w:r>
    </w:p>
    <w:p w14:paraId="5E660D23" w14:textId="77777777" w:rsidR="0063220E" w:rsidRPr="00882269" w:rsidRDefault="0063220E" w:rsidP="0063220E">
      <w:pPr>
        <w:numPr>
          <w:ilvl w:val="1"/>
          <w:numId w:val="58"/>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 xml:space="preserve">Detalle de la lista de materiales de construcción a ser adquiridos con el anticipo, aprobado por el </w:t>
      </w:r>
      <w:r>
        <w:rPr>
          <w:rFonts w:ascii="Tahoma" w:eastAsia="Calibri" w:hAnsi="Tahoma" w:cs="Tahoma"/>
        </w:rPr>
        <w:t>Inspector</w:t>
      </w:r>
      <w:r w:rsidRPr="00882269">
        <w:rPr>
          <w:rFonts w:ascii="Tahoma" w:eastAsia="Calibri" w:hAnsi="Tahoma" w:cs="Tahoma"/>
        </w:rPr>
        <w:t xml:space="preserve"> del proyecto.</w:t>
      </w:r>
    </w:p>
    <w:p w14:paraId="0C12D9E0" w14:textId="77777777" w:rsidR="0063220E" w:rsidRPr="00882269" w:rsidRDefault="0063220E" w:rsidP="0063220E">
      <w:pPr>
        <w:numPr>
          <w:ilvl w:val="1"/>
          <w:numId w:val="58"/>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4A3D17E7" w14:textId="77777777" w:rsidR="0063220E" w:rsidRPr="00882269" w:rsidRDefault="0063220E" w:rsidP="0063220E">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24CAD53B" w14:textId="77777777" w:rsidR="0063220E" w:rsidRPr="00882269" w:rsidRDefault="0063220E" w:rsidP="0063220E">
      <w:pPr>
        <w:spacing w:line="260" w:lineRule="atLeast"/>
        <w:jc w:val="both"/>
        <w:rPr>
          <w:rFonts w:ascii="Tahoma" w:eastAsia="Calibri" w:hAnsi="Tahoma" w:cs="Tahoma"/>
          <w:color w:val="000000"/>
        </w:rPr>
      </w:pPr>
      <w:r w:rsidRPr="00882269">
        <w:rPr>
          <w:rFonts w:ascii="Tahoma" w:eastAsia="Calibri" w:hAnsi="Tahoma" w:cs="Tahoma"/>
          <w:color w:val="000000"/>
        </w:rPr>
        <w:lastRenderedPageBreak/>
        <w:t xml:space="preserve">La Inspectoría llevará el control directo de la vigencia y validez de la garantía, en cuanto al monto y plazo, este deberá notificar al </w:t>
      </w:r>
      <w:r>
        <w:rPr>
          <w:rFonts w:ascii="Tahoma" w:eastAsia="Calibri" w:hAnsi="Tahoma" w:cs="Tahoma"/>
          <w:color w:val="000000"/>
        </w:rPr>
        <w:t>F</w:t>
      </w:r>
      <w:r w:rsidRPr="00882269">
        <w:rPr>
          <w:rFonts w:ascii="Tahoma" w:eastAsia="Calibri" w:hAnsi="Tahoma" w:cs="Tahoma"/>
          <w:color w:val="000000"/>
        </w:rPr>
        <w:t xml:space="preserve">iscal del </w:t>
      </w:r>
      <w:r>
        <w:rPr>
          <w:rFonts w:ascii="Tahoma" w:eastAsia="Calibri" w:hAnsi="Tahoma" w:cs="Tahoma"/>
          <w:color w:val="000000"/>
        </w:rPr>
        <w:t>P</w:t>
      </w:r>
      <w:r w:rsidRPr="00882269">
        <w:rPr>
          <w:rFonts w:ascii="Tahoma" w:eastAsia="Calibri" w:hAnsi="Tahoma" w:cs="Tahoma"/>
          <w:color w:val="000000"/>
        </w:rPr>
        <w:t xml:space="preserve">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146309E2" w14:textId="77777777" w:rsidR="0063220E" w:rsidRPr="00882269" w:rsidRDefault="0063220E" w:rsidP="0063220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3" w:name="_Toc71811160"/>
      <w:r w:rsidRPr="00882269">
        <w:rPr>
          <w:rFonts w:ascii="Tahoma" w:hAnsi="Tahoma" w:cs="Tahoma"/>
          <w:b/>
          <w:bCs/>
          <w:color w:val="000000"/>
          <w:kern w:val="32"/>
          <w:lang w:val="es-ES_tradnl"/>
        </w:rPr>
        <w:t>LIBERACIÓN DE GARANTÍA DE ANTICIPO</w:t>
      </w:r>
      <w:bookmarkEnd w:id="93"/>
    </w:p>
    <w:p w14:paraId="367EE796" w14:textId="77777777" w:rsidR="0063220E" w:rsidRPr="00882269" w:rsidRDefault="0063220E" w:rsidP="0063220E">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3D874015" w14:textId="77777777" w:rsidR="0063220E" w:rsidRPr="00882269" w:rsidRDefault="0063220E" w:rsidP="0063220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4" w:name="_Toc71811162"/>
      <w:r w:rsidRPr="00882269">
        <w:rPr>
          <w:rFonts w:ascii="Tahoma" w:hAnsi="Tahoma" w:cs="Tahoma"/>
          <w:b/>
          <w:bCs/>
          <w:color w:val="000000"/>
          <w:kern w:val="32"/>
          <w:lang w:val="es-ES_tradnl"/>
        </w:rPr>
        <w:t>MULTAS</w:t>
      </w:r>
      <w:bookmarkEnd w:id="94"/>
      <w:r w:rsidRPr="00882269">
        <w:rPr>
          <w:rFonts w:ascii="Tahoma" w:hAnsi="Tahoma" w:cs="Tahoma"/>
          <w:b/>
          <w:bCs/>
          <w:color w:val="000000"/>
          <w:kern w:val="32"/>
          <w:lang w:val="es-ES_tradnl"/>
        </w:rPr>
        <w:t xml:space="preserve"> Y SANCIONES</w:t>
      </w:r>
    </w:p>
    <w:p w14:paraId="08B23043" w14:textId="77777777" w:rsidR="0063220E" w:rsidRPr="00882269" w:rsidRDefault="0063220E" w:rsidP="0063220E">
      <w:pPr>
        <w:numPr>
          <w:ilvl w:val="1"/>
          <w:numId w:val="55"/>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36F22A85" w14:textId="77777777" w:rsidR="0063220E" w:rsidRDefault="0063220E" w:rsidP="0063220E">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15A29FC9" w14:textId="77777777" w:rsidR="0063220E" w:rsidRPr="00762DA0" w:rsidRDefault="0063220E" w:rsidP="0063220E">
      <w:pPr>
        <w:pStyle w:val="Prrafodelista"/>
        <w:widowControl w:val="0"/>
        <w:numPr>
          <w:ilvl w:val="0"/>
          <w:numId w:val="44"/>
        </w:numPr>
        <w:autoSpaceDE w:val="0"/>
        <w:autoSpaceDN w:val="0"/>
        <w:spacing w:line="260" w:lineRule="atLeast"/>
        <w:ind w:left="567"/>
        <w:jc w:val="both"/>
        <w:rPr>
          <w:rFonts w:ascii="Tahoma" w:hAnsi="Tahoma" w:cs="Tahoma"/>
        </w:rPr>
      </w:pPr>
      <w:r w:rsidRPr="00762DA0">
        <w:rPr>
          <w:rFonts w:ascii="Tahoma" w:hAnsi="Tahoma" w:cs="Tahoma"/>
        </w:rPr>
        <w:t>Cuando la demora en la evaluación y selección de beneficiarios sea a causa de la falta de acción y/o negligencia de la Entidad Ejecutora.</w:t>
      </w:r>
    </w:p>
    <w:p w14:paraId="1AD89FC3" w14:textId="77777777" w:rsidR="0063220E" w:rsidRPr="00762DA0" w:rsidRDefault="0063220E" w:rsidP="0063220E">
      <w:pPr>
        <w:numPr>
          <w:ilvl w:val="0"/>
          <w:numId w:val="44"/>
        </w:numPr>
        <w:spacing w:line="260" w:lineRule="atLeast"/>
        <w:ind w:left="567" w:hanging="283"/>
        <w:jc w:val="both"/>
        <w:rPr>
          <w:rFonts w:ascii="Tahoma" w:hAnsi="Tahoma" w:cs="Tahoma"/>
          <w:lang w:val="es-ES_tradnl"/>
        </w:rPr>
      </w:pPr>
      <w:bookmarkStart w:id="95" w:name="_Hlk118649982"/>
      <w:r w:rsidRPr="00762DA0">
        <w:rPr>
          <w:rFonts w:ascii="Tahoma" w:hAnsi="Tahoma" w:cs="Tahoma"/>
          <w:lang w:val="es-ES_tradnl"/>
        </w:rPr>
        <w:t>Cuando la Entidad Ejecutora, no cumpla con la entrega de los productos en los plazos establecidos.</w:t>
      </w:r>
    </w:p>
    <w:p w14:paraId="0375C918" w14:textId="77777777" w:rsidR="0063220E" w:rsidRPr="00882269" w:rsidRDefault="0063220E" w:rsidP="0063220E">
      <w:pPr>
        <w:numPr>
          <w:ilvl w:val="0"/>
          <w:numId w:val="44"/>
        </w:numPr>
        <w:spacing w:line="260" w:lineRule="atLeast"/>
        <w:ind w:left="567" w:hanging="283"/>
        <w:jc w:val="both"/>
        <w:rPr>
          <w:rFonts w:ascii="Tahoma" w:hAnsi="Tahoma" w:cs="Tahoma"/>
          <w:lang w:val="es-ES_tradnl"/>
        </w:rPr>
      </w:pPr>
      <w:r w:rsidRPr="00762DA0">
        <w:rPr>
          <w:rFonts w:ascii="Tahoma" w:hAnsi="Tahoma" w:cs="Tahoma"/>
          <w:lang w:val="es-ES_tradnl"/>
        </w:rPr>
        <w:t>Cuando la Entidad Ejecutora presente el</w:t>
      </w:r>
      <w:r w:rsidRPr="00882269">
        <w:rPr>
          <w:rFonts w:ascii="Tahoma" w:hAnsi="Tahoma" w:cs="Tahoma"/>
          <w:lang w:val="es-ES_tradnl"/>
        </w:rPr>
        <w:t xml:space="preserve"> producto observado ya corregido y nuevamente sea observado por el Inspector, se procederá al cobro de la multa respectiva. (la multa será computable a partir desde el siguiente día del plazo de presentación del producto).</w:t>
      </w:r>
    </w:p>
    <w:p w14:paraId="58B05B9C" w14:textId="77777777" w:rsidR="0063220E" w:rsidRPr="00882269" w:rsidRDefault="0063220E" w:rsidP="0063220E">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del Proyecto </w:t>
      </w:r>
      <w:r w:rsidRPr="00882269">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882269">
        <w:rPr>
          <w:rFonts w:ascii="Tahoma" w:hAnsi="Tahoma" w:cs="Tahoma"/>
          <w:lang w:val="es-ES_tradnl"/>
        </w:rPr>
        <w:t>iscal</w:t>
      </w:r>
      <w:r>
        <w:rPr>
          <w:rFonts w:ascii="Tahoma" w:hAnsi="Tahoma" w:cs="Tahoma"/>
          <w:lang w:val="es-ES_tradnl"/>
        </w:rPr>
        <w:t xml:space="preserve"> del Proyecto</w:t>
      </w:r>
      <w:r w:rsidRPr="00882269">
        <w:rPr>
          <w:rFonts w:ascii="Tahoma" w:hAnsi="Tahoma" w:cs="Tahoma"/>
          <w:lang w:val="es-ES_tradnl"/>
        </w:rPr>
        <w:t>).</w:t>
      </w:r>
    </w:p>
    <w:bookmarkEnd w:id="95"/>
    <w:p w14:paraId="00B74ADD" w14:textId="77777777" w:rsidR="0063220E" w:rsidRPr="00762DA0" w:rsidRDefault="0063220E" w:rsidP="0063220E">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demor</w:t>
      </w:r>
      <w:r>
        <w:rPr>
          <w:rFonts w:ascii="Tahoma" w:hAnsi="Tahoma" w:cs="Tahoma"/>
          <w:lang w:val="es-ES_tradnl"/>
        </w:rPr>
        <w:t>ar</w:t>
      </w:r>
      <w:r w:rsidRPr="00882269">
        <w:rPr>
          <w:rFonts w:ascii="Tahoma" w:hAnsi="Tahoma" w:cs="Tahoma"/>
          <w:lang w:val="es-ES_tradnl"/>
        </w:rPr>
        <w:t xml:space="preserve">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w:t>
      </w:r>
      <w:r w:rsidRPr="00762DA0">
        <w:rPr>
          <w:rFonts w:ascii="Tahoma" w:hAnsi="Tahoma" w:cs="Tahoma"/>
          <w:lang w:val="es-ES_tradnl"/>
        </w:rPr>
        <w:t>INSPECTORÍA, en asuntos relacionados con el objeto del contrato.</w:t>
      </w:r>
    </w:p>
    <w:p w14:paraId="12BFB5F0" w14:textId="77777777" w:rsidR="0063220E" w:rsidRPr="00762DA0" w:rsidRDefault="0063220E" w:rsidP="0063220E">
      <w:pPr>
        <w:numPr>
          <w:ilvl w:val="0"/>
          <w:numId w:val="44"/>
        </w:numPr>
        <w:spacing w:line="260" w:lineRule="atLeast"/>
        <w:ind w:left="567" w:hanging="283"/>
        <w:jc w:val="both"/>
        <w:rPr>
          <w:rFonts w:ascii="Tahoma" w:hAnsi="Tahoma" w:cs="Tahoma"/>
          <w:lang w:val="es-ES_tradnl"/>
        </w:rPr>
      </w:pPr>
      <w:r w:rsidRPr="00762DA0">
        <w:rPr>
          <w:rFonts w:ascii="Tahoma" w:hAnsi="Tahoma" w:cs="Tahoma"/>
          <w:lang w:val="es-ES_tradnl"/>
        </w:rPr>
        <w:t xml:space="preserve">Cuando la Entidad Ejecutora contratada, retrase, incumpla o </w:t>
      </w:r>
      <w:bookmarkStart w:id="96" w:name="_Hlk144979071"/>
      <w:r w:rsidRPr="00762DA0">
        <w:rPr>
          <w:rFonts w:ascii="Tahoma" w:hAnsi="Tahoma" w:cs="Tahoma"/>
          <w:lang w:val="es-ES_tradnl"/>
        </w:rPr>
        <w:t xml:space="preserve">no implemente en obra </w:t>
      </w:r>
      <w:bookmarkEnd w:id="96"/>
      <w:r w:rsidRPr="00762DA0">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0186B250" w14:textId="77777777" w:rsidR="0063220E" w:rsidRPr="007452F6" w:rsidRDefault="0063220E" w:rsidP="0063220E">
      <w:pPr>
        <w:numPr>
          <w:ilvl w:val="1"/>
          <w:numId w:val="55"/>
        </w:numPr>
        <w:spacing w:line="260" w:lineRule="atLeast"/>
        <w:ind w:left="567" w:hanging="283"/>
        <w:jc w:val="both"/>
        <w:rPr>
          <w:rFonts w:ascii="Tahoma" w:hAnsi="Tahoma" w:cs="Tahoma"/>
        </w:rPr>
      </w:pPr>
      <w:bookmarkStart w:id="97" w:name="_Hlk118650022"/>
      <w:r w:rsidRPr="007452F6">
        <w:rPr>
          <w:rFonts w:ascii="Tahoma" w:hAnsi="Tahoma" w:cs="Tahoma"/>
        </w:rPr>
        <w:t xml:space="preserve">A la Entidad Ejecutora contratada, se aplicará una multa de: el equivalente </w:t>
      </w:r>
      <w:bookmarkStart w:id="98" w:name="_Hlk180163074"/>
      <w:r w:rsidRPr="007452F6">
        <w:rPr>
          <w:rFonts w:ascii="Tahoma" w:hAnsi="Tahoma" w:cs="Tahoma"/>
        </w:rPr>
        <w:t xml:space="preserve">al </w:t>
      </w:r>
      <w:r w:rsidRPr="007452F6">
        <w:rPr>
          <w:rFonts w:ascii="Tahoma" w:hAnsi="Tahoma" w:cs="Tahoma"/>
          <w:b/>
          <w:bCs/>
        </w:rPr>
        <w:t>3</w:t>
      </w:r>
      <w:r w:rsidRPr="007452F6">
        <w:rPr>
          <w:rFonts w:ascii="Tahoma" w:hAnsi="Tahoma" w:cs="Tahoma"/>
          <w:b/>
          <w:bCs/>
          <w:lang w:eastAsia="es-BO"/>
        </w:rPr>
        <w:t xml:space="preserve"> </w:t>
      </w:r>
      <w:r w:rsidRPr="007452F6">
        <w:rPr>
          <w:rFonts w:ascii="Tahoma" w:hAnsi="Tahoma" w:cs="Tahoma"/>
          <w:b/>
          <w:bCs/>
        </w:rPr>
        <w:t>por 1.000</w:t>
      </w:r>
      <w:r w:rsidRPr="007452F6">
        <w:rPr>
          <w:rFonts w:ascii="Tahoma" w:hAnsi="Tahoma" w:cs="Tahoma"/>
        </w:rPr>
        <w:t xml:space="preserve"> </w:t>
      </w:r>
      <w:r w:rsidRPr="007452F6">
        <w:rPr>
          <w:rFonts w:ascii="Tahoma" w:hAnsi="Tahoma" w:cs="Tahoma"/>
          <w:b/>
          <w:bCs/>
        </w:rPr>
        <w:t>del monto total del Contrato</w:t>
      </w:r>
      <w:r w:rsidRPr="007452F6">
        <w:rPr>
          <w:rFonts w:ascii="Tahoma" w:hAnsi="Tahoma" w:cs="Tahoma"/>
        </w:rPr>
        <w:t>, en las siguientes acciones:</w:t>
      </w:r>
      <w:bookmarkEnd w:id="98"/>
    </w:p>
    <w:p w14:paraId="1178F9E2" w14:textId="77777777" w:rsidR="0063220E" w:rsidRPr="00F911FC" w:rsidRDefault="0063220E" w:rsidP="0063220E">
      <w:pPr>
        <w:numPr>
          <w:ilvl w:val="0"/>
          <w:numId w:val="44"/>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6917167F" w14:textId="77777777" w:rsidR="0063220E" w:rsidRPr="0023464D" w:rsidRDefault="0063220E" w:rsidP="0063220E">
      <w:pPr>
        <w:numPr>
          <w:ilvl w:val="0"/>
          <w:numId w:val="44"/>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35C701F5" w14:textId="77777777" w:rsidR="0063220E" w:rsidRPr="00762DA0" w:rsidRDefault="0063220E" w:rsidP="0063220E">
      <w:pPr>
        <w:numPr>
          <w:ilvl w:val="1"/>
          <w:numId w:val="55"/>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xml:space="preserve">, en las siguientes </w:t>
      </w:r>
      <w:r w:rsidRPr="00762DA0">
        <w:rPr>
          <w:rFonts w:ascii="Tahoma" w:hAnsi="Tahoma" w:cs="Tahoma"/>
          <w:color w:val="000000"/>
          <w:lang w:eastAsia="es-BO"/>
        </w:rPr>
        <w:t>acciones: </w:t>
      </w:r>
    </w:p>
    <w:p w14:paraId="2EA2E0E2" w14:textId="77777777" w:rsidR="0063220E" w:rsidRPr="00762DA0" w:rsidRDefault="0063220E" w:rsidP="0063220E">
      <w:pPr>
        <w:numPr>
          <w:ilvl w:val="0"/>
          <w:numId w:val="44"/>
        </w:numPr>
        <w:spacing w:line="260" w:lineRule="atLeast"/>
        <w:ind w:left="567" w:hanging="283"/>
        <w:jc w:val="both"/>
        <w:rPr>
          <w:rFonts w:ascii="Tahoma" w:hAnsi="Tahoma" w:cs="Tahoma"/>
          <w:lang w:val="es-ES_tradnl"/>
        </w:rPr>
      </w:pPr>
      <w:r w:rsidRPr="00762DA0">
        <w:rPr>
          <w:rFonts w:ascii="Tahoma" w:hAnsi="Tahoma" w:cs="Tahoma"/>
          <w:lang w:val="es-ES_tradnl"/>
        </w:rPr>
        <w:t>Cuando la ENTIDAD EJECUTORA, no cumpla con la Recepción Provisional en los plazos contractuales establecidos.</w:t>
      </w:r>
    </w:p>
    <w:p w14:paraId="3999FF84" w14:textId="77777777" w:rsidR="0063220E" w:rsidRDefault="0063220E" w:rsidP="0063220E">
      <w:pPr>
        <w:numPr>
          <w:ilvl w:val="0"/>
          <w:numId w:val="44"/>
        </w:numPr>
        <w:spacing w:line="260" w:lineRule="atLeast"/>
        <w:ind w:left="567" w:hanging="283"/>
        <w:jc w:val="both"/>
        <w:rPr>
          <w:rFonts w:ascii="Tahoma" w:hAnsi="Tahoma" w:cs="Tahoma"/>
          <w:lang w:val="es-ES_tradnl"/>
        </w:rPr>
      </w:pPr>
      <w:r w:rsidRPr="00762DA0">
        <w:rPr>
          <w:rFonts w:ascii="Tahoma" w:hAnsi="Tahoma" w:cs="Tahoma"/>
          <w:lang w:val="es-ES_tradnl"/>
        </w:rPr>
        <w:t>Cuando la ENTIDAD EJECUTORA, no cumpla con la Recepción Definitiva en los plazos contractuales establecidos.</w:t>
      </w:r>
    </w:p>
    <w:p w14:paraId="51906F62" w14:textId="77777777" w:rsidR="00B94169" w:rsidRPr="00762DA0" w:rsidRDefault="00B94169" w:rsidP="00B94169">
      <w:pPr>
        <w:spacing w:line="260" w:lineRule="atLeast"/>
        <w:ind w:left="567"/>
        <w:jc w:val="both"/>
        <w:rPr>
          <w:rFonts w:ascii="Tahoma" w:hAnsi="Tahoma" w:cs="Tahoma"/>
          <w:lang w:val="es-ES_tradnl"/>
        </w:rPr>
      </w:pPr>
    </w:p>
    <w:bookmarkEnd w:id="97"/>
    <w:p w14:paraId="63EC3462" w14:textId="3EF31B4D" w:rsidR="0063220E" w:rsidRPr="00882269" w:rsidRDefault="0063220E" w:rsidP="0063220E">
      <w:pPr>
        <w:spacing w:line="260" w:lineRule="atLeast"/>
        <w:jc w:val="both"/>
        <w:rPr>
          <w:rFonts w:ascii="Tahoma" w:hAnsi="Tahoma" w:cs="Tahoma"/>
          <w:i/>
        </w:rPr>
      </w:pPr>
      <w:r w:rsidRPr="00882269">
        <w:rPr>
          <w:rFonts w:ascii="Tahoma" w:hAnsi="Tahoma" w:cs="Tahoma"/>
          <w:i/>
        </w:rPr>
        <w:lastRenderedPageBreak/>
        <w:t xml:space="preserve">Nota: </w:t>
      </w:r>
    </w:p>
    <w:p w14:paraId="77A26DBD" w14:textId="77777777" w:rsidR="0063220E" w:rsidRPr="00882269" w:rsidRDefault="0063220E" w:rsidP="0063220E">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2D58D935" w14:textId="77777777" w:rsidR="0063220E" w:rsidRDefault="0063220E" w:rsidP="0063220E">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44918F4F" w14:textId="77777777" w:rsidR="0063220E" w:rsidRPr="00882269" w:rsidRDefault="0063220E" w:rsidP="0063220E">
      <w:pPr>
        <w:spacing w:line="260" w:lineRule="atLeast"/>
        <w:jc w:val="both"/>
        <w:rPr>
          <w:rFonts w:ascii="Tahoma" w:hAnsi="Tahoma" w:cs="Tahoma"/>
          <w:i/>
        </w:rPr>
      </w:pPr>
    </w:p>
    <w:p w14:paraId="1F33A75D" w14:textId="77777777" w:rsidR="0063220E" w:rsidRPr="00882269" w:rsidRDefault="0063220E" w:rsidP="0063220E">
      <w:pPr>
        <w:numPr>
          <w:ilvl w:val="1"/>
          <w:numId w:val="55"/>
        </w:numPr>
        <w:spacing w:line="260" w:lineRule="atLeast"/>
        <w:ind w:left="567" w:hanging="283"/>
        <w:jc w:val="both"/>
        <w:rPr>
          <w:rFonts w:ascii="Tahoma" w:hAnsi="Tahoma" w:cs="Tahoma"/>
          <w:b/>
          <w:bCs/>
        </w:rPr>
      </w:pPr>
      <w:r w:rsidRPr="00882269">
        <w:rPr>
          <w:rFonts w:ascii="Tahoma" w:hAnsi="Tahoma" w:cs="Tahoma"/>
          <w:b/>
          <w:bCs/>
        </w:rPr>
        <w:t>Llamadas de Atención:</w:t>
      </w:r>
    </w:p>
    <w:p w14:paraId="1BA85036" w14:textId="77777777" w:rsidR="0063220E" w:rsidRPr="00882269" w:rsidRDefault="0063220E" w:rsidP="0063220E">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2319EEA7" w14:textId="77777777" w:rsidR="0063220E" w:rsidRPr="00882269" w:rsidRDefault="0063220E" w:rsidP="0063220E">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34E537A3" w14:textId="77777777" w:rsidR="0063220E" w:rsidRPr="00882269" w:rsidRDefault="0063220E" w:rsidP="0063220E">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5894402E" w14:textId="77777777" w:rsidR="0063220E" w:rsidRPr="00762DA0" w:rsidRDefault="0063220E" w:rsidP="0063220E">
      <w:pPr>
        <w:widowControl w:val="0"/>
        <w:numPr>
          <w:ilvl w:val="0"/>
          <w:numId w:val="45"/>
        </w:numPr>
        <w:spacing w:line="260" w:lineRule="atLeast"/>
        <w:ind w:left="567" w:hanging="284"/>
        <w:contextualSpacing/>
        <w:jc w:val="both"/>
        <w:rPr>
          <w:rFonts w:ascii="Tahoma" w:hAnsi="Tahoma" w:cs="Tahoma"/>
          <w:iCs/>
        </w:rPr>
      </w:pPr>
      <w:r w:rsidRPr="00762DA0">
        <w:rPr>
          <w:rFonts w:ascii="Tahoma" w:hAnsi="Tahoma" w:cs="Tahoma"/>
          <w:iCs/>
        </w:rPr>
        <w:t>Incumplimiento en el porcentaje de participación del personal femenino en el proyecto.</w:t>
      </w:r>
    </w:p>
    <w:p w14:paraId="4A6F07FE" w14:textId="77777777" w:rsidR="0063220E" w:rsidRPr="00762DA0" w:rsidRDefault="0063220E" w:rsidP="0063220E">
      <w:pPr>
        <w:widowControl w:val="0"/>
        <w:numPr>
          <w:ilvl w:val="0"/>
          <w:numId w:val="45"/>
        </w:numPr>
        <w:spacing w:line="260" w:lineRule="atLeast"/>
        <w:ind w:left="567" w:hanging="284"/>
        <w:contextualSpacing/>
        <w:jc w:val="both"/>
        <w:rPr>
          <w:rFonts w:ascii="Tahoma" w:hAnsi="Tahoma" w:cs="Tahoma"/>
          <w:iCs/>
        </w:rPr>
      </w:pPr>
      <w:r w:rsidRPr="00762DA0">
        <w:rPr>
          <w:rFonts w:ascii="Tahoma" w:hAnsi="Tahoma" w:cs="Tahoma"/>
          <w:iCs/>
        </w:rPr>
        <w:t>Incumplimiento en uno o más puntos del Formulario C-2.</w:t>
      </w:r>
    </w:p>
    <w:p w14:paraId="2092689A" w14:textId="77777777" w:rsidR="0063220E" w:rsidRPr="00490DA2" w:rsidRDefault="0063220E" w:rsidP="0063220E">
      <w:pPr>
        <w:widowControl w:val="0"/>
        <w:numPr>
          <w:ilvl w:val="0"/>
          <w:numId w:val="45"/>
        </w:numPr>
        <w:spacing w:line="260" w:lineRule="atLeast"/>
        <w:ind w:left="567" w:hanging="284"/>
        <w:contextualSpacing/>
        <w:jc w:val="both"/>
        <w:rPr>
          <w:rFonts w:ascii="Tahoma" w:hAnsi="Tahoma" w:cs="Tahoma"/>
          <w:iCs/>
        </w:rPr>
      </w:pPr>
      <w:bookmarkStart w:id="99" w:name="_Hlk163836233"/>
      <w:r w:rsidRPr="00762DA0">
        <w:rPr>
          <w:rFonts w:ascii="Tahoma" w:hAnsi="Tahoma" w:cs="Tahoma"/>
          <w:iCs/>
        </w:rPr>
        <w:t>Incumplimiento a los plazos establecidos en la presentación del Certificado de no propiedad emitido por derechos reales, descrito en punto XI CRONOGRAMA DE</w:t>
      </w:r>
      <w:r w:rsidRPr="00490DA2">
        <w:rPr>
          <w:rFonts w:ascii="Tahoma" w:hAnsi="Tahoma" w:cs="Tahoma"/>
          <w:iCs/>
        </w:rPr>
        <w:t xml:space="preserve"> PLAZOS DE LA CONSULTORIA.</w:t>
      </w:r>
      <w:bookmarkEnd w:id="99"/>
    </w:p>
    <w:p w14:paraId="2BC3A0CE" w14:textId="77777777" w:rsidR="0063220E" w:rsidRPr="00882269" w:rsidRDefault="0063220E" w:rsidP="0063220E">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0AFCD5E8" w14:textId="77777777" w:rsidR="0063220E" w:rsidRPr="00882269" w:rsidRDefault="0063220E" w:rsidP="0063220E">
      <w:pPr>
        <w:spacing w:line="260" w:lineRule="atLeast"/>
        <w:jc w:val="both"/>
        <w:rPr>
          <w:rFonts w:ascii="Tahoma" w:hAnsi="Tahoma" w:cs="Tahoma"/>
          <w:i/>
        </w:rPr>
      </w:pPr>
      <w:bookmarkStart w:id="100" w:name="_Hlk144979166"/>
    </w:p>
    <w:p w14:paraId="20A6DB4F" w14:textId="77777777" w:rsidR="0063220E" w:rsidRPr="00882269" w:rsidRDefault="0063220E" w:rsidP="0063220E">
      <w:pPr>
        <w:widowControl w:val="0"/>
        <w:numPr>
          <w:ilvl w:val="1"/>
          <w:numId w:val="55"/>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100"/>
    <w:p w14:paraId="3C3817C0" w14:textId="77777777" w:rsidR="0063220E" w:rsidRPr="00882269" w:rsidRDefault="0063220E" w:rsidP="0063220E">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4EF4077A" w14:textId="77777777" w:rsidR="0063220E" w:rsidRPr="00882269" w:rsidRDefault="0063220E" w:rsidP="0063220E">
      <w:pPr>
        <w:numPr>
          <w:ilvl w:val="0"/>
          <w:numId w:val="4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02CFAE4A" w14:textId="77777777" w:rsidR="0063220E" w:rsidRPr="00882269" w:rsidRDefault="0063220E" w:rsidP="0063220E">
      <w:pPr>
        <w:numPr>
          <w:ilvl w:val="0"/>
          <w:numId w:val="4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745DEDA0" w14:textId="77777777" w:rsidR="0063220E" w:rsidRPr="00882269" w:rsidRDefault="0063220E" w:rsidP="0063220E">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5271FB6D" w14:textId="77777777" w:rsidR="0063220E" w:rsidRPr="00845632" w:rsidRDefault="0063220E" w:rsidP="0063220E">
      <w:pPr>
        <w:keepNext/>
        <w:numPr>
          <w:ilvl w:val="0"/>
          <w:numId w:val="43"/>
        </w:numPr>
        <w:spacing w:before="240"/>
        <w:ind w:left="360" w:hanging="360"/>
        <w:outlineLvl w:val="0"/>
        <w:rPr>
          <w:lang w:val="es-ES_tradnl"/>
        </w:rPr>
      </w:pPr>
      <w:bookmarkStart w:id="101" w:name="_Toc71811163"/>
      <w:r w:rsidRPr="00845632">
        <w:rPr>
          <w:rFonts w:ascii="Tahoma" w:hAnsi="Tahoma" w:cs="Tahoma"/>
          <w:b/>
          <w:bCs/>
          <w:color w:val="000000"/>
          <w:kern w:val="32"/>
          <w:lang w:val="es-ES_tradnl"/>
        </w:rPr>
        <w:t>MODIFICACIONES AL CONTRATO</w:t>
      </w:r>
      <w:bookmarkEnd w:id="101"/>
    </w:p>
    <w:p w14:paraId="79C76F84" w14:textId="77777777" w:rsidR="0063220E" w:rsidRPr="00845632" w:rsidRDefault="0063220E" w:rsidP="0063220E">
      <w:pPr>
        <w:numPr>
          <w:ilvl w:val="0"/>
          <w:numId w:val="64"/>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730E22DF" w14:textId="77777777" w:rsidR="0063220E" w:rsidRPr="007452F6" w:rsidRDefault="0063220E" w:rsidP="0063220E">
      <w:pPr>
        <w:spacing w:line="260" w:lineRule="atLeast"/>
        <w:jc w:val="both"/>
        <w:rPr>
          <w:rFonts w:ascii="Tahoma" w:hAnsi="Tahoma" w:cs="Tahoma"/>
          <w:color w:val="000000"/>
        </w:rPr>
      </w:pPr>
      <w:r w:rsidRPr="00845632">
        <w:rPr>
          <w:rFonts w:ascii="Tahoma" w:hAnsi="Tahoma" w:cs="Tahoma"/>
          <w:color w:val="000000"/>
        </w:rPr>
        <w:t xml:space="preserve">La Orden de Cambio para este tipo de proyectos se aplica cuando la modificación a ser introducida implica una </w:t>
      </w:r>
      <w:r w:rsidRPr="007452F6">
        <w:rPr>
          <w:rFonts w:ascii="Tahoma" w:hAnsi="Tahoma" w:cs="Tahoma"/>
          <w:color w:val="000000"/>
        </w:rPr>
        <w:t xml:space="preserve">modificación de plazos, ajuste o redistribución de cantidades de materiales de construcción, sin modificación de precios unitarios, ni creación de nuevos ítems. </w:t>
      </w:r>
      <w:bookmarkStart w:id="102" w:name="_Hlk180163137"/>
      <w:r w:rsidRPr="007452F6">
        <w:rPr>
          <w:rFonts w:ascii="Tahoma" w:hAnsi="Tahoma" w:cs="Tahoma"/>
          <w:color w:val="000000"/>
        </w:rPr>
        <w:t xml:space="preserve">El ajuste o redistribución no deberá incrementar o disminuir más </w:t>
      </w:r>
      <w:r w:rsidRPr="00762DA0">
        <w:rPr>
          <w:rFonts w:ascii="Tahoma" w:hAnsi="Tahoma" w:cs="Tahoma"/>
          <w:color w:val="000000"/>
        </w:rPr>
        <w:t>del cinco por ciento (5%) del componente “provisión/dotación de materiales de construcción” del contrato principal.</w:t>
      </w:r>
      <w:bookmarkEnd w:id="102"/>
    </w:p>
    <w:p w14:paraId="005CB209" w14:textId="77777777" w:rsidR="0063220E" w:rsidRPr="00845632" w:rsidRDefault="0063220E" w:rsidP="0063220E">
      <w:pPr>
        <w:spacing w:line="260" w:lineRule="atLeast"/>
        <w:jc w:val="both"/>
        <w:rPr>
          <w:rFonts w:ascii="Tahoma" w:hAnsi="Tahoma" w:cs="Tahoma"/>
          <w:color w:val="000000"/>
        </w:rPr>
      </w:pPr>
      <w:r w:rsidRPr="007452F6">
        <w:rPr>
          <w:rFonts w:ascii="Tahoma" w:hAnsi="Tahoma" w:cs="Tahoma"/>
          <w:color w:val="000000"/>
        </w:rPr>
        <w:t>Las modificaciones</w:t>
      </w:r>
      <w:r w:rsidRPr="00845632">
        <w:rPr>
          <w:rFonts w:ascii="Tahoma" w:hAnsi="Tahoma" w:cs="Tahoma"/>
          <w:color w:val="000000"/>
        </w:rPr>
        <w:t xml:space="preserve"> aplicaran únicamente al componente de provisión y dotación de materiales. </w:t>
      </w:r>
    </w:p>
    <w:p w14:paraId="7F26C1D5" w14:textId="77777777" w:rsidR="0063220E" w:rsidRPr="00845632" w:rsidRDefault="0063220E" w:rsidP="0063220E">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0CE6FBEC" w14:textId="77777777" w:rsidR="0063220E" w:rsidRPr="00845632" w:rsidRDefault="0063220E" w:rsidP="0063220E">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145B520C" w14:textId="77777777" w:rsidR="0063220E" w:rsidRPr="00845632" w:rsidRDefault="0063220E" w:rsidP="0063220E">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0E674A83" w14:textId="77777777" w:rsidR="0063220E" w:rsidRDefault="0063220E" w:rsidP="0063220E">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2BA24740" w14:textId="77777777" w:rsidR="0063220E" w:rsidRPr="00246633" w:rsidRDefault="0063220E" w:rsidP="0063220E">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del proyecto.</w:t>
      </w:r>
    </w:p>
    <w:p w14:paraId="0B943CEB" w14:textId="77777777" w:rsidR="0063220E" w:rsidRPr="00845632" w:rsidRDefault="0063220E" w:rsidP="0063220E">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103" w:name="_Hlk146908522"/>
      <w:r w:rsidRPr="00D44F87">
        <w:rPr>
          <w:rFonts w:ascii="Tahoma" w:hAnsi="Tahoma" w:cs="Tahoma"/>
          <w:color w:val="000000"/>
          <w:lang w:val="es-ES_tradnl"/>
        </w:rPr>
        <w:t xml:space="preserve">excepto en el penúltimo </w:t>
      </w:r>
      <w:r w:rsidRPr="00D44F87">
        <w:rPr>
          <w:rFonts w:ascii="Tahoma" w:hAnsi="Tahoma" w:cs="Tahoma"/>
          <w:color w:val="000000"/>
          <w:lang w:val="es-ES_tradnl"/>
        </w:rPr>
        <w:lastRenderedPageBreak/>
        <w:t xml:space="preserve">producto que podrá ser presentado </w:t>
      </w:r>
      <w:r w:rsidRPr="00D44F87">
        <w:rPr>
          <w:rFonts w:ascii="Tahoma" w:hAnsi="Tahoma" w:cs="Tahoma"/>
          <w:lang w:val="es-ES_tradnl"/>
        </w:rPr>
        <w:t>hasta 10 días calendario antes de la</w:t>
      </w:r>
      <w:r w:rsidRPr="006A7CDA">
        <w:rPr>
          <w:rFonts w:ascii="Tahoma" w:hAnsi="Tahoma" w:cs="Tahoma"/>
          <w:lang w:val="es-ES_tradnl"/>
        </w:rPr>
        <w:t xml:space="preserv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bookmarkEnd w:id="103"/>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50F1AE9B" w14:textId="77777777" w:rsidR="0063220E" w:rsidRPr="00882269" w:rsidRDefault="0063220E" w:rsidP="0063220E">
      <w:pPr>
        <w:numPr>
          <w:ilvl w:val="0"/>
          <w:numId w:val="64"/>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62C442BA" w14:textId="77777777" w:rsidR="0063220E" w:rsidRPr="00882269" w:rsidRDefault="0063220E" w:rsidP="0063220E">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1E40D248" w14:textId="77777777" w:rsidR="0063220E" w:rsidRPr="007452F6" w:rsidRDefault="0063220E" w:rsidP="0063220E">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El Contrato </w:t>
      </w:r>
      <w:r w:rsidRPr="007452F6">
        <w:rPr>
          <w:rFonts w:ascii="Tahoma" w:hAnsi="Tahoma" w:cs="Tahoma"/>
          <w:color w:val="000000"/>
          <w:lang w:val="es-ES_tradnl"/>
        </w:rPr>
        <w:t>Modificatorio será suscrito por la MAE o por la autoridad delegada que suscribió el contrato principal y la Entidad Ejecutora.</w:t>
      </w:r>
    </w:p>
    <w:p w14:paraId="37CFDF89" w14:textId="77777777" w:rsidR="0063220E" w:rsidRPr="007452F6" w:rsidRDefault="0063220E" w:rsidP="0063220E">
      <w:pPr>
        <w:spacing w:line="260" w:lineRule="atLeast"/>
        <w:jc w:val="both"/>
        <w:rPr>
          <w:rFonts w:ascii="Tahoma" w:hAnsi="Tahoma" w:cs="Tahoma"/>
          <w:color w:val="000000"/>
          <w:lang w:val="es-ES_tradnl"/>
        </w:rPr>
      </w:pPr>
      <w:bookmarkStart w:id="104" w:name="_Hlk179909082"/>
      <w:bookmarkStart w:id="105" w:name="_Hlk144979257"/>
      <w:r w:rsidRPr="007452F6">
        <w:rPr>
          <w:rFonts w:ascii="Tahoma" w:hAnsi="Tahoma" w:cs="Tahoma"/>
          <w:color w:val="000000"/>
          <w:lang w:val="es-ES_tradnl"/>
        </w:rPr>
        <w:t xml:space="preserve">Se </w:t>
      </w:r>
      <w:bookmarkStart w:id="106" w:name="_Hlk180334934"/>
      <w:r w:rsidRPr="007452F6">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7" w:name="_Hlk179960020"/>
      <w:r w:rsidRPr="007452F6">
        <w:rPr>
          <w:rFonts w:ascii="Tahoma" w:hAnsi="Tahoma" w:cs="Tahoma"/>
          <w:color w:val="000000"/>
          <w:lang w:val="es-ES_tradnl"/>
        </w:rPr>
        <w:t>en el caso de decremento el porcentaje deberá concertarse con la entidad ejecutora para evitar reclamos posteriores.</w:t>
      </w:r>
      <w:bookmarkEnd w:id="106"/>
      <w:bookmarkEnd w:id="107"/>
    </w:p>
    <w:bookmarkEnd w:id="104"/>
    <w:p w14:paraId="3CBF5A45" w14:textId="77777777" w:rsidR="0063220E" w:rsidRPr="00882269" w:rsidRDefault="0063220E" w:rsidP="0063220E">
      <w:pPr>
        <w:spacing w:line="260" w:lineRule="atLeast"/>
        <w:jc w:val="both"/>
        <w:rPr>
          <w:rFonts w:ascii="Tahoma" w:hAnsi="Tahoma" w:cs="Tahoma"/>
          <w:lang w:val="es-ES_tradnl"/>
        </w:rPr>
      </w:pPr>
      <w:r w:rsidRPr="007452F6">
        <w:rPr>
          <w:rFonts w:ascii="Tahoma" w:hAnsi="Tahoma" w:cs="Tahoma"/>
          <w:lang w:val="es-ES_tradnl"/>
        </w:rPr>
        <w:t>El contrato modificatorio podrá presentarse hasta 10 días calendario</w:t>
      </w:r>
      <w:r w:rsidRPr="00882269">
        <w:rPr>
          <w:rFonts w:ascii="Tahoma" w:hAnsi="Tahoma" w:cs="Tahoma"/>
          <w:lang w:val="es-ES_tradnl"/>
        </w:rPr>
        <w:t xml:space="preserve">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r w:rsidRPr="00882269">
        <w:rPr>
          <w:rFonts w:ascii="Tahoma" w:hAnsi="Tahoma" w:cs="Tahoma"/>
          <w:lang w:val="es-ES_tradnl"/>
        </w:rPr>
        <w:t xml:space="preserve"> del proyecto.</w:t>
      </w:r>
    </w:p>
    <w:bookmarkEnd w:id="105"/>
    <w:p w14:paraId="13F6D832" w14:textId="77777777" w:rsidR="0063220E" w:rsidRPr="00762DA0" w:rsidRDefault="0063220E" w:rsidP="0063220E">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Si para el cumplimiento del objeto del contrato, fuese necesaria la creación de nuevos insumos (volúmenes o cantidades no previstas), los precios unitarios de estos ítems deberán ser evaluados. El contrato </w:t>
      </w:r>
      <w:r w:rsidRPr="00762DA0">
        <w:rPr>
          <w:rFonts w:ascii="Tahoma" w:hAnsi="Tahoma" w:cs="Tahoma"/>
          <w:color w:val="000000"/>
          <w:lang w:val="es-ES_tradnl"/>
        </w:rPr>
        <w:t>modificatorio no deberá ejecutarse en tanto no sea aprobado por las instancias correspondientes.</w:t>
      </w:r>
    </w:p>
    <w:p w14:paraId="7FD0A271" w14:textId="77777777" w:rsidR="0063220E" w:rsidRPr="00762DA0" w:rsidRDefault="0063220E" w:rsidP="0063220E">
      <w:pPr>
        <w:spacing w:line="260" w:lineRule="atLeast"/>
        <w:jc w:val="both"/>
        <w:rPr>
          <w:rFonts w:ascii="Tahoma" w:hAnsi="Tahoma" w:cs="Tahoma"/>
          <w:color w:val="0000FF"/>
          <w:lang w:val="es-ES_tradnl"/>
        </w:rPr>
      </w:pPr>
    </w:p>
    <w:p w14:paraId="01F4D6AB" w14:textId="77777777" w:rsidR="0063220E" w:rsidRPr="00762DA0" w:rsidRDefault="0063220E" w:rsidP="0063220E">
      <w:pPr>
        <w:numPr>
          <w:ilvl w:val="0"/>
          <w:numId w:val="56"/>
        </w:numPr>
        <w:spacing w:line="260" w:lineRule="atLeast"/>
        <w:ind w:left="0"/>
        <w:jc w:val="both"/>
        <w:rPr>
          <w:rFonts w:ascii="Tahoma" w:hAnsi="Tahoma" w:cs="Tahoma"/>
          <w:b/>
          <w:color w:val="000000"/>
          <w:lang w:val="es-ES_tradnl"/>
        </w:rPr>
      </w:pPr>
      <w:r w:rsidRPr="00762DA0">
        <w:rPr>
          <w:rFonts w:ascii="Tahoma" w:hAnsi="Tahoma" w:cs="Tahoma"/>
          <w:b/>
          <w:color w:val="000000"/>
          <w:lang w:val="es-ES_tradnl"/>
        </w:rPr>
        <w:t xml:space="preserve">CAUSAS DE FUERZA MAYOR Y/O CASO FORTUITO. </w:t>
      </w:r>
    </w:p>
    <w:p w14:paraId="28DC1D4A" w14:textId="77777777" w:rsidR="0063220E" w:rsidRPr="00882269" w:rsidRDefault="0063220E" w:rsidP="0063220E">
      <w:pPr>
        <w:spacing w:line="260" w:lineRule="atLeast"/>
        <w:jc w:val="both"/>
        <w:rPr>
          <w:rFonts w:ascii="Tahoma" w:hAnsi="Tahoma" w:cs="Tahoma"/>
          <w:color w:val="000000"/>
        </w:rPr>
      </w:pPr>
      <w:r w:rsidRPr="00762DA0">
        <w:rPr>
          <w:rFonts w:ascii="Tahoma" w:hAnsi="Tahoma" w:cs="Tahoma"/>
          <w:color w:val="000000"/>
        </w:rPr>
        <w:t xml:space="preserve">Con el fin de exceptuar a la </w:t>
      </w:r>
      <w:r w:rsidRPr="00762DA0">
        <w:rPr>
          <w:rFonts w:ascii="Tahoma" w:hAnsi="Tahoma" w:cs="Tahoma"/>
          <w:b/>
          <w:bCs/>
          <w:color w:val="000000"/>
        </w:rPr>
        <w:t xml:space="preserve">ENTIDAD EJECUTORA </w:t>
      </w:r>
      <w:r w:rsidRPr="00762DA0">
        <w:rPr>
          <w:rFonts w:ascii="Tahoma" w:hAnsi="Tahoma" w:cs="Tahoma"/>
          <w:color w:val="000000"/>
        </w:rPr>
        <w:t xml:space="preserve">de determinadas responsabilidades por mora o incumplimiento del presente contrato, la </w:t>
      </w:r>
      <w:r w:rsidRPr="00762DA0">
        <w:rPr>
          <w:rFonts w:ascii="Tahoma" w:hAnsi="Tahoma" w:cs="Tahoma"/>
          <w:b/>
          <w:bCs/>
          <w:color w:val="000000"/>
        </w:rPr>
        <w:t xml:space="preserve">INSPECTORÍA </w:t>
      </w:r>
      <w:r w:rsidRPr="00762DA0">
        <w:rPr>
          <w:rFonts w:ascii="Tahoma" w:hAnsi="Tahoma" w:cs="Tahoma"/>
          <w:color w:val="000000"/>
        </w:rPr>
        <w:t>tendrá la facultad de calificar las causas de fuerza</w:t>
      </w:r>
      <w:r w:rsidRPr="00882269">
        <w:rPr>
          <w:rFonts w:ascii="Tahoma" w:hAnsi="Tahoma" w:cs="Tahoma"/>
          <w:color w:val="000000"/>
        </w:rPr>
        <w:t xml:space="preserve"> mayor, caso fortuito u otras casusas debidamente justificadas, que pudieran tener </w:t>
      </w:r>
      <w:bookmarkStart w:id="108" w:name="_Hlk144979275"/>
      <w:r w:rsidRPr="00882269">
        <w:rPr>
          <w:rFonts w:ascii="Tahoma" w:hAnsi="Tahoma" w:cs="Tahoma"/>
          <w:color w:val="000000"/>
        </w:rPr>
        <w:t xml:space="preserve">directa </w:t>
      </w:r>
      <w:bookmarkEnd w:id="108"/>
      <w:r w:rsidRPr="00882269">
        <w:rPr>
          <w:rFonts w:ascii="Tahoma" w:hAnsi="Tahoma" w:cs="Tahoma"/>
          <w:color w:val="000000"/>
        </w:rPr>
        <w:t xml:space="preserve">consecuencia sobre el cumplimiento del presente Contrato. </w:t>
      </w:r>
    </w:p>
    <w:p w14:paraId="1F5C5815" w14:textId="77777777" w:rsidR="0063220E" w:rsidRPr="00762DA0" w:rsidRDefault="0063220E" w:rsidP="0063220E">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w:t>
      </w:r>
      <w:r w:rsidRPr="007452F6">
        <w:rPr>
          <w:rFonts w:ascii="Tahoma" w:hAnsi="Tahoma" w:cs="Tahoma"/>
          <w:color w:val="000000"/>
        </w:rPr>
        <w:t xml:space="preserve">el cumplimiento de las obligaciones dentro de las condiciones inicialmente pactadas. Los </w:t>
      </w:r>
      <w:r w:rsidRPr="00762DA0">
        <w:rPr>
          <w:rFonts w:ascii="Tahoma" w:hAnsi="Tahoma" w:cs="Tahoma"/>
          <w:color w:val="000000"/>
        </w:rPr>
        <w:t xml:space="preserve">hechos de Fuerza Mayor, Caso Fortuito u otras causas debidamente justificadas, incluyen y no se limitan a: producto de la etapa preliminar de evaluación técnico-social el número de postulantes </w:t>
      </w:r>
      <w:r w:rsidRPr="00762DA0">
        <w:rPr>
          <w:rFonts w:ascii="Tahoma" w:hAnsi="Tahoma" w:cs="Tahoma"/>
          <w:b/>
          <w:bCs/>
          <w:color w:val="000000"/>
          <w:u w:val="single"/>
        </w:rPr>
        <w:t>con cumplimiento de requisitos</w:t>
      </w:r>
      <w:r w:rsidRPr="00762DA0">
        <w:rPr>
          <w:rFonts w:ascii="Tahoma" w:hAnsi="Tahoma" w:cs="Tahoma"/>
          <w:color w:val="000000"/>
        </w:rPr>
        <w:t xml:space="preserve"> sea insuficiente para la ejecución del proyecto,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34ABF0F3" w14:textId="77777777" w:rsidR="0063220E" w:rsidRPr="00882269" w:rsidRDefault="0063220E" w:rsidP="0063220E">
      <w:pPr>
        <w:spacing w:line="260" w:lineRule="atLeast"/>
        <w:jc w:val="both"/>
        <w:rPr>
          <w:rFonts w:ascii="Tahoma" w:hAnsi="Tahoma" w:cs="Tahoma"/>
          <w:color w:val="000000"/>
        </w:rPr>
      </w:pPr>
      <w:r w:rsidRPr="00762DA0">
        <w:rPr>
          <w:rFonts w:ascii="Tahoma" w:hAnsi="Tahoma" w:cs="Tahoma"/>
          <w:color w:val="000000"/>
        </w:rPr>
        <w:t xml:space="preserve">Para que cualquiera de estos hechos puedan constituirse en justificación de impedimento o demora en el cumplimiento de la </w:t>
      </w:r>
      <w:r w:rsidRPr="00762DA0">
        <w:rPr>
          <w:rFonts w:ascii="Tahoma" w:hAnsi="Tahoma" w:cs="Tahoma"/>
          <w:b/>
          <w:bCs/>
          <w:color w:val="000000"/>
        </w:rPr>
        <w:t xml:space="preserve">CONSULTORÍA </w:t>
      </w:r>
      <w:r w:rsidRPr="00762DA0">
        <w:rPr>
          <w:rFonts w:ascii="Tahoma" w:hAnsi="Tahoma" w:cs="Tahoma"/>
          <w:color w:val="000000"/>
        </w:rPr>
        <w:t xml:space="preserve">o del Cronograma de Plazos, </w:t>
      </w:r>
      <w:r w:rsidRPr="00762DA0">
        <w:rPr>
          <w:rFonts w:ascii="Tahoma" w:hAnsi="Tahoma" w:cs="Tahoma"/>
          <w:color w:val="000000"/>
          <w:lang w:val="es-ES_tradnl"/>
        </w:rPr>
        <w:t>dando lugar a retrasos en el avance del proyecto,</w:t>
      </w:r>
      <w:r w:rsidRPr="00762DA0">
        <w:rPr>
          <w:rFonts w:ascii="Tahoma" w:hAnsi="Tahoma" w:cs="Tahoma"/>
          <w:color w:val="000000"/>
        </w:rPr>
        <w:t xml:space="preserve"> de manera obligatoria y justificada l</w:t>
      </w:r>
      <w:r w:rsidRPr="00762DA0">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previa al cumplimiento del plazo si corresponde, sin el cual de ninguna manera y por ningún motivo podrá solicitar luego al INSPECTOR, la ampliación del plazo de presentación de algún producto o la exención del pago</w:t>
      </w:r>
      <w:r w:rsidRPr="00882269">
        <w:rPr>
          <w:rFonts w:ascii="Tahoma" w:hAnsi="Tahoma" w:cs="Tahoma"/>
          <w:color w:val="000000"/>
          <w:lang w:val="es-ES_tradnl"/>
        </w:rPr>
        <w:t xml:space="preserve"> de penalidades o la intención de resolución de contrato.</w:t>
      </w:r>
    </w:p>
    <w:p w14:paraId="43477384" w14:textId="77777777" w:rsidR="0063220E" w:rsidRPr="00882269" w:rsidRDefault="0063220E" w:rsidP="0063220E">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2727759B" w14:textId="77777777" w:rsidR="0063220E" w:rsidRPr="00882269" w:rsidRDefault="0063220E" w:rsidP="0063220E">
      <w:pPr>
        <w:spacing w:line="260" w:lineRule="atLeast"/>
        <w:jc w:val="both"/>
        <w:rPr>
          <w:rFonts w:ascii="Tahoma" w:hAnsi="Tahoma" w:cs="Tahoma"/>
          <w:color w:val="000000"/>
        </w:rPr>
      </w:pPr>
      <w:r w:rsidRPr="00882269">
        <w:rPr>
          <w:rFonts w:ascii="Tahoma" w:hAnsi="Tahoma" w:cs="Tahoma"/>
          <w:color w:val="000000"/>
        </w:rPr>
        <w:lastRenderedPageBreak/>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2FD78F4E" w14:textId="77777777" w:rsidR="0063220E" w:rsidRPr="00882269" w:rsidRDefault="0063220E" w:rsidP="0063220E">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7BA16E90" w14:textId="77777777" w:rsidR="0063220E" w:rsidRPr="00882269" w:rsidRDefault="0063220E" w:rsidP="0063220E">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7B1B723C" w14:textId="77777777" w:rsidR="0063220E" w:rsidRPr="00882269" w:rsidRDefault="0063220E" w:rsidP="0063220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09" w:name="_Toc71811164"/>
      <w:r w:rsidRPr="00882269">
        <w:rPr>
          <w:rFonts w:ascii="Tahoma" w:hAnsi="Tahoma" w:cs="Tahoma"/>
          <w:b/>
          <w:bCs/>
          <w:color w:val="000000"/>
          <w:kern w:val="32"/>
          <w:lang w:val="es-ES_tradnl"/>
        </w:rPr>
        <w:t>INFORMES / PRODUCTOS ESPERADOS:</w:t>
      </w:r>
      <w:bookmarkEnd w:id="109"/>
    </w:p>
    <w:p w14:paraId="66FA6599" w14:textId="77777777" w:rsidR="0063220E" w:rsidRPr="00882269" w:rsidRDefault="0063220E" w:rsidP="0063220E">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63220E" w:rsidRPr="00882269" w14:paraId="370DA701" w14:textId="77777777" w:rsidTr="0063220E">
        <w:trPr>
          <w:trHeight w:val="362"/>
          <w:jc w:val="center"/>
        </w:trPr>
        <w:tc>
          <w:tcPr>
            <w:tcW w:w="459" w:type="pct"/>
            <w:shd w:val="clear" w:color="auto" w:fill="D9E2F3" w:themeFill="accent5" w:themeFillTint="33"/>
            <w:vAlign w:val="center"/>
            <w:hideMark/>
          </w:tcPr>
          <w:p w14:paraId="2F189DE3" w14:textId="77777777" w:rsidR="0063220E" w:rsidRPr="00882269" w:rsidRDefault="0063220E" w:rsidP="0063220E">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5E6DD83E" w14:textId="77777777" w:rsidR="0063220E" w:rsidRPr="00882269" w:rsidRDefault="0063220E" w:rsidP="0063220E">
            <w:pPr>
              <w:spacing w:line="300" w:lineRule="auto"/>
              <w:jc w:val="center"/>
              <w:rPr>
                <w:rFonts w:ascii="Tahoma" w:hAnsi="Tahoma" w:cs="Tahoma"/>
                <w:b/>
                <w:bCs/>
              </w:rPr>
            </w:pPr>
            <w:r w:rsidRPr="00882269">
              <w:rPr>
                <w:rFonts w:ascii="Tahoma" w:hAnsi="Tahoma" w:cs="Tahoma"/>
                <w:b/>
                <w:bCs/>
              </w:rPr>
              <w:t>INFORMES/ PRODUCTOS</w:t>
            </w:r>
          </w:p>
        </w:tc>
      </w:tr>
      <w:tr w:rsidR="0063220E" w:rsidRPr="00882269" w14:paraId="1C956E36" w14:textId="77777777" w:rsidTr="0063220E">
        <w:trPr>
          <w:trHeight w:val="216"/>
          <w:jc w:val="center"/>
        </w:trPr>
        <w:tc>
          <w:tcPr>
            <w:tcW w:w="459" w:type="pct"/>
            <w:shd w:val="clear" w:color="auto" w:fill="auto"/>
            <w:noWrap/>
            <w:vAlign w:val="center"/>
          </w:tcPr>
          <w:p w14:paraId="21CC9B18" w14:textId="77777777" w:rsidR="0063220E" w:rsidRPr="00882269" w:rsidRDefault="0063220E" w:rsidP="0063220E">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4166B75E" w14:textId="77777777" w:rsidR="0063220E" w:rsidRPr="00882269" w:rsidRDefault="0063220E" w:rsidP="0063220E">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63220E" w:rsidRPr="00882269" w14:paraId="39067343" w14:textId="77777777" w:rsidTr="0063220E">
        <w:trPr>
          <w:trHeight w:val="216"/>
          <w:jc w:val="center"/>
        </w:trPr>
        <w:tc>
          <w:tcPr>
            <w:tcW w:w="459" w:type="pct"/>
            <w:shd w:val="clear" w:color="auto" w:fill="auto"/>
            <w:noWrap/>
            <w:vAlign w:val="center"/>
          </w:tcPr>
          <w:p w14:paraId="2BB1D806" w14:textId="77777777" w:rsidR="0063220E" w:rsidRPr="00882269" w:rsidRDefault="0063220E" w:rsidP="0063220E">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60B91FD1" w14:textId="77777777" w:rsidR="0063220E" w:rsidRPr="00882269" w:rsidRDefault="0063220E" w:rsidP="0063220E">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63220E" w:rsidRPr="00882269" w14:paraId="3B455198" w14:textId="77777777" w:rsidTr="0063220E">
        <w:trPr>
          <w:trHeight w:val="216"/>
          <w:jc w:val="center"/>
        </w:trPr>
        <w:tc>
          <w:tcPr>
            <w:tcW w:w="459" w:type="pct"/>
            <w:shd w:val="clear" w:color="auto" w:fill="auto"/>
            <w:noWrap/>
            <w:vAlign w:val="center"/>
          </w:tcPr>
          <w:p w14:paraId="47809F1E" w14:textId="77777777" w:rsidR="0063220E" w:rsidRPr="00882269" w:rsidRDefault="0063220E" w:rsidP="0063220E">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2C650A35" w14:textId="77777777" w:rsidR="0063220E" w:rsidRPr="00882269" w:rsidRDefault="0063220E" w:rsidP="0063220E">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63220E" w:rsidRPr="00882269" w14:paraId="0C2422CF" w14:textId="77777777" w:rsidTr="0063220E">
        <w:trPr>
          <w:trHeight w:val="216"/>
          <w:jc w:val="center"/>
        </w:trPr>
        <w:tc>
          <w:tcPr>
            <w:tcW w:w="459" w:type="pct"/>
            <w:shd w:val="clear" w:color="auto" w:fill="auto"/>
            <w:noWrap/>
            <w:vAlign w:val="center"/>
          </w:tcPr>
          <w:p w14:paraId="6D5812DA" w14:textId="77777777" w:rsidR="0063220E" w:rsidRPr="00882269" w:rsidRDefault="0063220E" w:rsidP="0063220E">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66D81ED8" w14:textId="77777777" w:rsidR="0063220E" w:rsidRPr="00882269" w:rsidRDefault="0063220E" w:rsidP="0063220E">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6158069C" w14:textId="77777777" w:rsidR="0063220E" w:rsidRDefault="0063220E" w:rsidP="0063220E">
      <w:pPr>
        <w:spacing w:line="260" w:lineRule="atLeast"/>
        <w:jc w:val="both"/>
        <w:rPr>
          <w:rFonts w:ascii="Tahoma" w:hAnsi="Tahoma" w:cs="Tahoma"/>
        </w:rPr>
      </w:pPr>
    </w:p>
    <w:p w14:paraId="09027D58" w14:textId="77777777" w:rsidR="0063220E" w:rsidRPr="00882269" w:rsidRDefault="0063220E" w:rsidP="0063220E">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3F8F574F" w14:textId="77777777" w:rsidR="0063220E" w:rsidRPr="00762DA0" w:rsidRDefault="0063220E" w:rsidP="0063220E">
      <w:pPr>
        <w:numPr>
          <w:ilvl w:val="0"/>
          <w:numId w:val="44"/>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xml:space="preserve">; deberá aprobar el producto correspondiente y remitir al Fiscal del Proyecto, quien deberá dar su conformidad o requerir su complementación. (En caso que la presentación del producto remitido al Fiscal del </w:t>
      </w:r>
      <w:r w:rsidRPr="00762DA0">
        <w:rPr>
          <w:rFonts w:ascii="Tahoma" w:hAnsi="Tahoma" w:cs="Tahoma"/>
        </w:rPr>
        <w:t>Proyecto se encuentre en fin de semana o feriado este deberá ser presentado el primer día hábil posterior).</w:t>
      </w:r>
    </w:p>
    <w:p w14:paraId="79155055" w14:textId="77777777" w:rsidR="0063220E" w:rsidRPr="00882269" w:rsidRDefault="0063220E" w:rsidP="0063220E">
      <w:pPr>
        <w:numPr>
          <w:ilvl w:val="0"/>
          <w:numId w:val="44"/>
        </w:numPr>
        <w:spacing w:line="260" w:lineRule="atLeast"/>
        <w:ind w:hanging="153"/>
        <w:jc w:val="both"/>
        <w:rPr>
          <w:rFonts w:ascii="Tahoma" w:hAnsi="Tahoma" w:cs="Tahoma"/>
        </w:rPr>
      </w:pPr>
      <w:r w:rsidRPr="00762DA0">
        <w:rPr>
          <w:rFonts w:ascii="Tahoma" w:hAnsi="Tahoma" w:cs="Tahoma"/>
        </w:rPr>
        <w:t xml:space="preserve">Devolver con observaciones el producto: en el plazo máximo de </w:t>
      </w:r>
      <w:r w:rsidRPr="00762DA0">
        <w:rPr>
          <w:rFonts w:ascii="Tahoma" w:hAnsi="Tahoma" w:cs="Tahoma"/>
          <w:b/>
        </w:rPr>
        <w:t xml:space="preserve">cinco (5) días calendario </w:t>
      </w:r>
      <w:r w:rsidRPr="00762DA0">
        <w:rPr>
          <w:rFonts w:ascii="Tahoma" w:hAnsi="Tahoma" w:cs="Tahoma"/>
        </w:rPr>
        <w:t>y en caso de existir observaciones</w:t>
      </w:r>
      <w:r w:rsidRPr="00882269">
        <w:rPr>
          <w:rFonts w:ascii="Tahoma" w:hAnsi="Tahoma" w:cs="Tahoma"/>
        </w:rPr>
        <w:t xml:space="preserve">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41B7B687" w14:textId="77777777" w:rsidR="0063220E" w:rsidRPr="00882269" w:rsidRDefault="0063220E" w:rsidP="0063220E">
      <w:pPr>
        <w:numPr>
          <w:ilvl w:val="0"/>
          <w:numId w:val="44"/>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3FE23761" w14:textId="77777777" w:rsidR="0063220E" w:rsidRPr="00882269" w:rsidRDefault="0063220E" w:rsidP="0063220E">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64735203" w14:textId="77777777" w:rsidR="0063220E" w:rsidRPr="00001B9D" w:rsidRDefault="0063220E" w:rsidP="0063220E">
      <w:pPr>
        <w:numPr>
          <w:ilvl w:val="0"/>
          <w:numId w:val="44"/>
        </w:numPr>
        <w:spacing w:line="260" w:lineRule="atLeast"/>
        <w:ind w:hanging="153"/>
        <w:jc w:val="both"/>
        <w:rPr>
          <w:rFonts w:ascii="Tahoma" w:hAnsi="Tahoma" w:cs="Tahoma"/>
        </w:rPr>
      </w:pPr>
      <w:r w:rsidRPr="00001B9D">
        <w:rPr>
          <w:rFonts w:ascii="Tahoma" w:hAnsi="Tahoma" w:cs="Tahoma"/>
        </w:rPr>
        <w:t xml:space="preserve">El Fiscal del Proyecto tendrá hasta </w:t>
      </w:r>
      <w:r w:rsidRPr="00001B9D">
        <w:rPr>
          <w:rFonts w:ascii="Tahoma" w:hAnsi="Tahoma" w:cs="Tahoma"/>
          <w:b/>
        </w:rPr>
        <w:t>cinco (5) días hábiles</w:t>
      </w:r>
      <w:r w:rsidRPr="00001B9D">
        <w:rPr>
          <w:rFonts w:ascii="Tahoma" w:hAnsi="Tahoma" w:cs="Tahoma"/>
        </w:rPr>
        <w:t xml:space="preserve"> para la revisión del producto. Si no existiese observaciones al producto presentado, el Fiscal del Proyecto elaborar</w:t>
      </w:r>
      <w:r>
        <w:rPr>
          <w:rFonts w:ascii="Tahoma" w:hAnsi="Tahoma" w:cs="Tahoma"/>
        </w:rPr>
        <w:t>a</w:t>
      </w:r>
      <w:r w:rsidRPr="00001B9D">
        <w:rPr>
          <w:rFonts w:ascii="Tahoma" w:hAnsi="Tahoma" w:cs="Tahoma"/>
        </w:rPr>
        <w:t xml:space="preserve"> el Informe de Conformidad para remitir el producto a la instancia correspondiente.</w:t>
      </w:r>
    </w:p>
    <w:p w14:paraId="371E2BC3" w14:textId="77777777" w:rsidR="0063220E" w:rsidRPr="00882269" w:rsidRDefault="0063220E" w:rsidP="0063220E">
      <w:pPr>
        <w:numPr>
          <w:ilvl w:val="0"/>
          <w:numId w:val="44"/>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1B81962F" w14:textId="77777777" w:rsidR="0063220E" w:rsidRPr="00882269" w:rsidRDefault="0063220E" w:rsidP="0063220E">
      <w:pPr>
        <w:numPr>
          <w:ilvl w:val="0"/>
          <w:numId w:val="44"/>
        </w:numPr>
        <w:spacing w:line="260" w:lineRule="atLeast"/>
        <w:ind w:hanging="153"/>
        <w:jc w:val="both"/>
        <w:rPr>
          <w:rFonts w:ascii="Tahoma" w:hAnsi="Tahoma" w:cs="Tahoma"/>
        </w:rPr>
      </w:pPr>
      <w:r w:rsidRPr="00882269">
        <w:rPr>
          <w:rFonts w:ascii="Tahoma" w:hAnsi="Tahoma" w:cs="Tahoma"/>
        </w:rPr>
        <w:lastRenderedPageBreak/>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556B4158" w14:textId="77777777" w:rsidR="0063220E" w:rsidRPr="00882269" w:rsidRDefault="0063220E" w:rsidP="0063220E">
      <w:pPr>
        <w:spacing w:line="260" w:lineRule="atLeast"/>
        <w:ind w:left="720"/>
        <w:jc w:val="both"/>
        <w:rPr>
          <w:rFonts w:ascii="Tahoma" w:hAnsi="Tahoma" w:cs="Tahoma"/>
        </w:rPr>
      </w:pPr>
    </w:p>
    <w:p w14:paraId="0EB6B69F" w14:textId="77777777" w:rsidR="0063220E" w:rsidRPr="00882269" w:rsidRDefault="0063220E" w:rsidP="0063220E">
      <w:pPr>
        <w:spacing w:line="260" w:lineRule="atLeast"/>
        <w:jc w:val="both"/>
        <w:rPr>
          <w:rFonts w:ascii="Tahoma" w:hAnsi="Tahoma" w:cs="Tahoma"/>
          <w:szCs w:val="16"/>
          <w:lang w:val="es-ES_tradnl"/>
        </w:rPr>
      </w:pPr>
      <w:r w:rsidRPr="00762DA0">
        <w:rPr>
          <w:rFonts w:ascii="Tahoma" w:hAnsi="Tahoma" w:cs="Tahoma"/>
          <w:szCs w:val="16"/>
          <w:lang w:val="es-ES_tradnl"/>
        </w:rPr>
        <w:t>Paralelamente a la ejecución de las soluciones habitacionales la Entidad Ejecutora tiene la obligación de realizar el avance documental de la consultoría, para la entrega de los productos en las fechas establecidas de acuerdo al cronograma.</w:t>
      </w:r>
    </w:p>
    <w:p w14:paraId="1288A996" w14:textId="77777777" w:rsidR="0063220E" w:rsidRPr="00882269" w:rsidRDefault="0063220E" w:rsidP="0063220E">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1FDE9F55" w14:textId="77777777" w:rsidR="0063220E" w:rsidRPr="00882269" w:rsidRDefault="0063220E" w:rsidP="0063220E">
      <w:pPr>
        <w:spacing w:line="260" w:lineRule="atLeast"/>
        <w:jc w:val="both"/>
        <w:rPr>
          <w:rFonts w:ascii="Tahoma" w:hAnsi="Tahoma" w:cs="Tahoma"/>
        </w:rPr>
      </w:pPr>
    </w:p>
    <w:p w14:paraId="3A93506D" w14:textId="77777777" w:rsidR="0063220E" w:rsidRPr="00882269" w:rsidRDefault="0063220E" w:rsidP="0063220E">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4081498D" w14:textId="77777777" w:rsidR="0063220E" w:rsidRPr="00882269" w:rsidRDefault="0063220E" w:rsidP="0063220E">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3AEF8BE7" w14:textId="77777777" w:rsidR="0063220E" w:rsidRPr="007C7F56" w:rsidRDefault="0063220E" w:rsidP="0063220E">
      <w:pPr>
        <w:numPr>
          <w:ilvl w:val="0"/>
          <w:numId w:val="53"/>
        </w:numPr>
        <w:spacing w:line="260" w:lineRule="atLeast"/>
        <w:ind w:left="426" w:hanging="425"/>
        <w:jc w:val="both"/>
        <w:rPr>
          <w:rFonts w:ascii="Tahoma" w:hAnsi="Tahoma" w:cs="Tahoma"/>
          <w:lang w:val="es-ES_tradnl"/>
        </w:rPr>
      </w:pPr>
      <w:bookmarkStart w:id="110" w:name="_Hlk163836728"/>
      <w:r w:rsidRPr="007C7F56">
        <w:rPr>
          <w:rFonts w:ascii="Tahoma" w:hAnsi="Tahoma" w:cs="Tahoma"/>
          <w:lang w:val="es-ES_tradnl"/>
        </w:rPr>
        <w:t xml:space="preserve">Informe especial de </w:t>
      </w:r>
      <w:r w:rsidRPr="00762DA0">
        <w:rPr>
          <w:rFonts w:ascii="Tahoma" w:hAnsi="Tahoma" w:cs="Tahoma"/>
          <w:lang w:val="es-ES_tradnl"/>
        </w:rPr>
        <w:t xml:space="preserve">las actividades preliminares de evaluación y selección de beneficiarios, así como la verificación de certificados de no propiedad de los beneficiarios del proyecto, la entidad ejecutora en coordinación con la Inspectoría, deberá presentar los Certificados de no propiedad de la totalidad de los beneficiarios </w:t>
      </w:r>
      <w:r w:rsidRPr="00762DA0">
        <w:rPr>
          <w:rFonts w:ascii="Tahoma" w:hAnsi="Tahoma" w:cs="Tahoma"/>
          <w:b/>
          <w:bCs/>
          <w:shd w:val="clear" w:color="auto" w:fill="FFFFFF" w:themeFill="background1"/>
          <w:lang w:val="es-ES_tradnl"/>
        </w:rPr>
        <w:t>APROBADOS</w:t>
      </w:r>
      <w:r w:rsidRPr="00762DA0">
        <w:rPr>
          <w:rFonts w:ascii="Tahoma" w:hAnsi="Tahoma" w:cs="Tahoma"/>
          <w:lang w:val="es-ES_tradnl"/>
        </w:rPr>
        <w:t>, a través</w:t>
      </w:r>
      <w:r w:rsidRPr="007C7F56">
        <w:rPr>
          <w:rFonts w:ascii="Tahoma" w:hAnsi="Tahoma" w:cs="Tahoma"/>
          <w:lang w:val="es-ES_tradnl"/>
        </w:rPr>
        <w:t xml:space="preserve"> de un informe especial que demuestre el cumplimiento del requerimiento solicitado en el proyecto.</w:t>
      </w:r>
      <w:bookmarkEnd w:id="110"/>
    </w:p>
    <w:p w14:paraId="12D6E30E" w14:textId="77777777" w:rsidR="0063220E" w:rsidRPr="00E45969" w:rsidRDefault="0063220E" w:rsidP="0063220E">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w:t>
      </w:r>
      <w:r w:rsidRPr="00E45969">
        <w:rPr>
          <w:rFonts w:ascii="Tahoma" w:hAnsi="Tahoma" w:cs="Tahoma"/>
          <w:lang w:val="es-ES_tradnl"/>
        </w:rPr>
        <w:t xml:space="preserve">identificado; con memoria fotográfica. </w:t>
      </w:r>
    </w:p>
    <w:p w14:paraId="58D14429" w14:textId="77777777" w:rsidR="0063220E" w:rsidRPr="00E45969" w:rsidRDefault="0063220E" w:rsidP="0063220E">
      <w:pPr>
        <w:numPr>
          <w:ilvl w:val="0"/>
          <w:numId w:val="53"/>
        </w:numPr>
        <w:spacing w:line="260" w:lineRule="atLeast"/>
        <w:ind w:left="426" w:hanging="425"/>
        <w:jc w:val="both"/>
        <w:rPr>
          <w:rFonts w:ascii="Tahoma" w:hAnsi="Tahoma" w:cs="Tahoma"/>
          <w:sz w:val="18"/>
          <w:szCs w:val="18"/>
          <w:lang w:val="es-ES_tradnl"/>
        </w:rPr>
      </w:pPr>
      <w:r w:rsidRPr="00E45969">
        <w:rPr>
          <w:rFonts w:ascii="Tahoma" w:hAnsi="Tahoma" w:cs="Tahoma"/>
          <w:lang w:val="es-ES_tradnl"/>
        </w:rPr>
        <w:t>Nota de Consolidación de la lista de Beneficiarios emitida por la AEVIVIENDA (copia simple).</w:t>
      </w:r>
    </w:p>
    <w:p w14:paraId="6F30BBF2" w14:textId="77777777" w:rsidR="0063220E" w:rsidRPr="00882269" w:rsidRDefault="0063220E" w:rsidP="0063220E">
      <w:pPr>
        <w:numPr>
          <w:ilvl w:val="0"/>
          <w:numId w:val="53"/>
        </w:numPr>
        <w:spacing w:line="260" w:lineRule="atLeast"/>
        <w:ind w:left="426" w:hanging="425"/>
        <w:jc w:val="both"/>
        <w:rPr>
          <w:rFonts w:ascii="Tahoma" w:hAnsi="Tahoma" w:cs="Tahoma"/>
          <w:lang w:val="es-ES_tradnl"/>
        </w:rPr>
      </w:pPr>
      <w:bookmarkStart w:id="111" w:name="_Hlk126939647"/>
      <w:r w:rsidRPr="00E45969">
        <w:rPr>
          <w:rFonts w:ascii="Tahoma" w:hAnsi="Tahoma" w:cs="Tahoma"/>
          <w:lang w:val="es-ES_tradnl"/>
        </w:rPr>
        <w:t>Informe de</w:t>
      </w:r>
      <w:r w:rsidRPr="00882269">
        <w:rPr>
          <w:rFonts w:ascii="Tahoma" w:hAnsi="Tahoma" w:cs="Tahoma"/>
          <w:lang w:val="es-ES_tradnl"/>
        </w:rPr>
        <w:t xml:space="preserv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1"/>
    <w:p w14:paraId="3BA73810" w14:textId="77777777" w:rsidR="0063220E" w:rsidRPr="00882269" w:rsidRDefault="0063220E" w:rsidP="0063220E">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191E8F1D" w14:textId="77777777" w:rsidR="0063220E" w:rsidRPr="00882269" w:rsidRDefault="0063220E" w:rsidP="0063220E">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44650215" w14:textId="77777777" w:rsidR="0063220E" w:rsidRPr="00882269" w:rsidRDefault="0063220E" w:rsidP="0063220E">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720DC275" w14:textId="77777777" w:rsidR="0063220E" w:rsidRPr="00882269" w:rsidRDefault="0063220E" w:rsidP="0063220E">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14E9F2C0" w14:textId="77777777" w:rsidR="0063220E" w:rsidRPr="00882269" w:rsidRDefault="0063220E" w:rsidP="0063220E">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6E12671F" w14:textId="77777777" w:rsidR="0063220E" w:rsidRPr="00882269" w:rsidRDefault="0063220E" w:rsidP="0063220E">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Identificación de la ubicación de los almacenes, debidamente geo-referenciados, en mapa impreso y el acta de apertura de los mismos.</w:t>
      </w:r>
    </w:p>
    <w:p w14:paraId="530AF304" w14:textId="77777777" w:rsidR="0063220E" w:rsidRPr="00882269" w:rsidRDefault="0063220E" w:rsidP="0063220E">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w:t>
      </w:r>
      <w:r w:rsidRPr="00762DA0">
        <w:rPr>
          <w:rFonts w:ascii="Tahoma" w:hAnsi="Tahoma" w:cs="Tahoma"/>
          <w:lang w:val="es-ES_tradnl"/>
        </w:rPr>
        <w:t>referenciadas, en mapa</w:t>
      </w:r>
      <w:r w:rsidRPr="00882269">
        <w:rPr>
          <w:rFonts w:ascii="Tahoma" w:hAnsi="Tahoma" w:cs="Tahoma"/>
          <w:lang w:val="es-ES_tradnl"/>
        </w:rPr>
        <w:t xml:space="preserve"> impreso y el acta de apertura de los mismos.</w:t>
      </w:r>
    </w:p>
    <w:p w14:paraId="6619C9E0" w14:textId="77777777" w:rsidR="0063220E" w:rsidRPr="00882269" w:rsidRDefault="0063220E" w:rsidP="0063220E">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06628606" w14:textId="77777777" w:rsidR="0063220E" w:rsidRPr="00882269" w:rsidRDefault="0063220E" w:rsidP="0063220E">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0CBC3A06" w14:textId="77777777" w:rsidR="0063220E" w:rsidRPr="00246633" w:rsidRDefault="0063220E" w:rsidP="0063220E">
      <w:pPr>
        <w:numPr>
          <w:ilvl w:val="0"/>
          <w:numId w:val="53"/>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2C0AA13E" w14:textId="77777777" w:rsidR="0063220E" w:rsidRPr="00246633" w:rsidRDefault="0063220E" w:rsidP="0063220E">
      <w:pPr>
        <w:numPr>
          <w:ilvl w:val="0"/>
          <w:numId w:val="53"/>
        </w:numPr>
        <w:autoSpaceDE w:val="0"/>
        <w:autoSpaceDN w:val="0"/>
        <w:adjustRightInd w:val="0"/>
        <w:contextualSpacing/>
        <w:jc w:val="both"/>
        <w:rPr>
          <w:rFonts w:ascii="Tahoma" w:hAnsi="Tahoma" w:cs="Tahoma"/>
          <w:bCs/>
          <w:lang w:val="es-ES_tradnl" w:eastAsia="es-ES_tradnl"/>
        </w:rPr>
      </w:pPr>
      <w:bookmarkStart w:id="112" w:name="_Hlk170198030"/>
      <w:r w:rsidRPr="00F15D7F">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2"/>
    </w:p>
    <w:p w14:paraId="2ED88FAE" w14:textId="77777777" w:rsidR="0063220E" w:rsidRPr="00882269" w:rsidRDefault="0063220E" w:rsidP="0063220E">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450CDCFA" w14:textId="77777777" w:rsidR="0063220E" w:rsidRPr="00882269" w:rsidRDefault="0063220E" w:rsidP="0063220E">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198649B3" w14:textId="77777777" w:rsidR="0063220E" w:rsidRPr="00882269" w:rsidRDefault="0063220E" w:rsidP="0063220E">
      <w:pPr>
        <w:spacing w:line="260" w:lineRule="atLeast"/>
        <w:jc w:val="both"/>
        <w:rPr>
          <w:rFonts w:ascii="Tahoma" w:hAnsi="Tahoma" w:cs="Tahoma"/>
          <w:lang w:val="es-ES_tradnl"/>
        </w:rPr>
      </w:pPr>
    </w:p>
    <w:p w14:paraId="4FC61A90" w14:textId="77777777" w:rsidR="0063220E" w:rsidRPr="00882269" w:rsidRDefault="0063220E" w:rsidP="0063220E">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7DF5EB8A" w14:textId="77777777" w:rsidR="0063220E" w:rsidRPr="00882269" w:rsidRDefault="0063220E" w:rsidP="0063220E">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5E59F62E" w14:textId="77777777" w:rsidR="0063220E" w:rsidRPr="00882269" w:rsidRDefault="0063220E" w:rsidP="0063220E">
      <w:pPr>
        <w:numPr>
          <w:ilvl w:val="0"/>
          <w:numId w:val="71"/>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3C463607" w14:textId="77777777" w:rsidR="0063220E" w:rsidRPr="00882269" w:rsidRDefault="0063220E" w:rsidP="0063220E">
      <w:pPr>
        <w:numPr>
          <w:ilvl w:val="0"/>
          <w:numId w:val="71"/>
        </w:numPr>
        <w:spacing w:line="260" w:lineRule="atLeast"/>
        <w:ind w:left="426" w:hanging="426"/>
        <w:jc w:val="both"/>
        <w:rPr>
          <w:rFonts w:ascii="Tahoma" w:hAnsi="Tahoma" w:cs="Tahoma"/>
        </w:rPr>
      </w:pPr>
      <w:bookmarkStart w:id="113"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3"/>
    <w:p w14:paraId="6C9372EC" w14:textId="77777777" w:rsidR="0063220E" w:rsidRPr="00882269" w:rsidRDefault="0063220E" w:rsidP="0063220E">
      <w:pPr>
        <w:numPr>
          <w:ilvl w:val="0"/>
          <w:numId w:val="71"/>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6FACB367" w14:textId="77777777" w:rsidR="0063220E" w:rsidRPr="00882269" w:rsidRDefault="0063220E" w:rsidP="0063220E">
      <w:pPr>
        <w:numPr>
          <w:ilvl w:val="0"/>
          <w:numId w:val="71"/>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4F6B775E" w14:textId="77777777" w:rsidR="0063220E" w:rsidRPr="00882269" w:rsidRDefault="0063220E" w:rsidP="0063220E">
      <w:pPr>
        <w:numPr>
          <w:ilvl w:val="0"/>
          <w:numId w:val="71"/>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68CF4237" w14:textId="77777777" w:rsidR="0063220E" w:rsidRPr="00882269" w:rsidRDefault="0063220E" w:rsidP="0063220E">
      <w:pPr>
        <w:numPr>
          <w:ilvl w:val="0"/>
          <w:numId w:val="71"/>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722C157D" w14:textId="77777777" w:rsidR="0063220E" w:rsidRPr="00882269" w:rsidRDefault="0063220E" w:rsidP="0063220E">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204150A0" w14:textId="77777777" w:rsidR="0063220E" w:rsidRPr="00882269" w:rsidRDefault="0063220E" w:rsidP="0063220E">
      <w:pPr>
        <w:spacing w:line="260" w:lineRule="atLeast"/>
        <w:contextualSpacing/>
        <w:jc w:val="both"/>
        <w:rPr>
          <w:rFonts w:ascii="Tahoma" w:hAnsi="Tahoma" w:cs="Tahoma"/>
          <w:lang w:val="es-ES_tradnl"/>
        </w:rPr>
      </w:pPr>
    </w:p>
    <w:p w14:paraId="04BED97A" w14:textId="77777777" w:rsidR="0063220E" w:rsidRPr="00882269" w:rsidRDefault="0063220E" w:rsidP="0063220E">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28A9DE82" w14:textId="77777777" w:rsidR="0063220E" w:rsidRPr="00882269" w:rsidRDefault="0063220E" w:rsidP="0063220E">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7C9FC1E" w14:textId="77777777" w:rsidR="0063220E" w:rsidRPr="00882269" w:rsidRDefault="0063220E" w:rsidP="0063220E">
      <w:pPr>
        <w:spacing w:line="260" w:lineRule="atLeast"/>
        <w:jc w:val="both"/>
        <w:rPr>
          <w:rFonts w:ascii="Tahoma" w:hAnsi="Tahoma" w:cs="Tahoma"/>
          <w:lang w:val="es-ES_tradnl"/>
        </w:rPr>
      </w:pPr>
    </w:p>
    <w:p w14:paraId="3AD9CB0A" w14:textId="77777777" w:rsidR="0063220E" w:rsidRPr="00762DA0" w:rsidRDefault="0063220E" w:rsidP="0063220E">
      <w:pPr>
        <w:jc w:val="both"/>
        <w:rPr>
          <w:rFonts w:ascii="Tahoma" w:hAnsi="Tahoma" w:cs="Tahoma"/>
          <w:lang w:eastAsia="es-ES"/>
        </w:rPr>
      </w:pPr>
      <w:bookmarkStart w:id="114" w:name="_Hlk158993206"/>
      <w:bookmarkStart w:id="115" w:name="_Hlk128047540"/>
      <w:r w:rsidRPr="00762DA0">
        <w:rPr>
          <w:rFonts w:ascii="Tahoma" w:hAnsi="Tahoma" w:cs="Tahoma"/>
          <w:color w:val="000000"/>
          <w:szCs w:val="16"/>
          <w:lang w:val="es-ES_tradnl"/>
        </w:rPr>
        <w:t xml:space="preserve">La Entidad Ejecutora deberá solicitar la </w:t>
      </w:r>
      <w:r w:rsidRPr="00762DA0">
        <w:rPr>
          <w:rFonts w:ascii="Tahoma" w:hAnsi="Tahoma" w:cs="Tahoma"/>
          <w:lang w:val="es-ES_tradnl"/>
        </w:rPr>
        <w:t xml:space="preserve">RECEPCIÓN </w:t>
      </w:r>
      <w:r w:rsidRPr="00762DA0">
        <w:rPr>
          <w:rFonts w:ascii="Tahoma" w:hAnsi="Tahoma" w:cs="Tahoma"/>
          <w:color w:val="000000"/>
          <w:szCs w:val="16"/>
          <w:lang w:val="es-ES_tradnl"/>
        </w:rPr>
        <w:t xml:space="preserve">PROVISIONAL de las Viviendas Sociales al Inspector del Proyecto en un plazo máximo de </w:t>
      </w:r>
      <w:r w:rsidRPr="00762DA0">
        <w:rPr>
          <w:rFonts w:ascii="Tahoma" w:hAnsi="Tahoma" w:cs="Tahoma"/>
          <w:b/>
          <w:szCs w:val="16"/>
          <w:lang w:val="es-ES_tradnl"/>
        </w:rPr>
        <w:t xml:space="preserve">cinco (5) </w:t>
      </w:r>
      <w:r w:rsidRPr="00762DA0">
        <w:rPr>
          <w:rFonts w:ascii="Tahoma" w:hAnsi="Tahoma" w:cs="Tahoma"/>
          <w:b/>
          <w:color w:val="000000"/>
          <w:szCs w:val="16"/>
          <w:lang w:val="es-ES_tradnl"/>
        </w:rPr>
        <w:t xml:space="preserve">días calendario </w:t>
      </w:r>
      <w:r w:rsidRPr="00762DA0">
        <w:rPr>
          <w:rFonts w:ascii="Tahoma" w:hAnsi="Tahoma" w:cs="Tahoma"/>
          <w:bCs/>
          <w:color w:val="000000"/>
          <w:szCs w:val="16"/>
          <w:lang w:val="es-ES_tradnl"/>
        </w:rPr>
        <w:t>de anticipación al cumplimiento del plazo de la Recepción Provisional</w:t>
      </w:r>
      <w:r w:rsidRPr="00762DA0">
        <w:rPr>
          <w:rFonts w:ascii="Tahoma" w:hAnsi="Tahoma" w:cs="Tahoma"/>
          <w:color w:val="000000"/>
          <w:szCs w:val="16"/>
          <w:lang w:val="es-ES_tradnl"/>
        </w:rPr>
        <w:t>, el Inspector deberá revisar y validar la solicitud,</w:t>
      </w:r>
      <w:r w:rsidRPr="00762DA0">
        <w:rPr>
          <w:rFonts w:ascii="Tahoma" w:hAnsi="Tahoma" w:cs="Tahoma"/>
          <w:b/>
          <w:color w:val="000000"/>
          <w:szCs w:val="16"/>
          <w:lang w:val="es-ES_tradnl"/>
        </w:rPr>
        <w:t xml:space="preserve"> </w:t>
      </w:r>
      <w:r w:rsidRPr="00762DA0">
        <w:rPr>
          <w:rFonts w:ascii="Tahoma" w:hAnsi="Tahoma" w:cs="Tahoma"/>
          <w:color w:val="000000"/>
          <w:szCs w:val="16"/>
          <w:lang w:val="es-ES_tradnl"/>
        </w:rPr>
        <w:t xml:space="preserve">debiendo remitir la nota de solicitud de </w:t>
      </w:r>
      <w:r w:rsidRPr="00762DA0">
        <w:rPr>
          <w:rFonts w:ascii="Tahoma" w:hAnsi="Tahoma" w:cs="Tahoma"/>
          <w:bCs/>
          <w:color w:val="000000"/>
          <w:szCs w:val="16"/>
          <w:lang w:val="es-ES_tradnl"/>
        </w:rPr>
        <w:t xml:space="preserve">Recepción </w:t>
      </w:r>
      <w:r w:rsidRPr="00762DA0">
        <w:rPr>
          <w:rFonts w:ascii="Tahoma" w:hAnsi="Tahoma" w:cs="Tahoma"/>
          <w:color w:val="000000"/>
          <w:szCs w:val="16"/>
          <w:lang w:val="es-ES_tradnl"/>
        </w:rPr>
        <w:t xml:space="preserve">Provisional a la AEVIVIENDA en un plazo máximo de </w:t>
      </w:r>
      <w:r w:rsidRPr="00762DA0">
        <w:rPr>
          <w:rFonts w:ascii="Tahoma" w:hAnsi="Tahoma" w:cs="Tahoma"/>
          <w:b/>
          <w:bCs/>
          <w:color w:val="000000"/>
          <w:szCs w:val="16"/>
          <w:lang w:val="es-ES_tradnl"/>
        </w:rPr>
        <w:t>dos (2) días calendario</w:t>
      </w:r>
      <w:r w:rsidRPr="00762DA0">
        <w:rPr>
          <w:rFonts w:ascii="Tahoma" w:hAnsi="Tahoma" w:cs="Tahoma"/>
          <w:color w:val="000000"/>
          <w:szCs w:val="16"/>
          <w:lang w:val="es-ES_tradnl"/>
        </w:rPr>
        <w:t xml:space="preserve"> </w:t>
      </w:r>
      <w:bookmarkStart w:id="116" w:name="_Hlk158887837"/>
      <w:r w:rsidRPr="00762DA0">
        <w:rPr>
          <w:rFonts w:ascii="Tahoma" w:hAnsi="Tahoma" w:cs="Tahoma"/>
          <w:color w:val="000000"/>
          <w:szCs w:val="16"/>
          <w:lang w:val="es-ES_tradnl"/>
        </w:rPr>
        <w:t>posteriores a la recepción de la solicitud</w:t>
      </w:r>
      <w:bookmarkEnd w:id="116"/>
      <w:r w:rsidRPr="00762DA0">
        <w:rPr>
          <w:rFonts w:ascii="Tahoma" w:hAnsi="Tahoma" w:cs="Tahoma"/>
          <w:color w:val="000000"/>
          <w:szCs w:val="16"/>
          <w:lang w:val="es-ES_tradnl"/>
        </w:rPr>
        <w:t xml:space="preserve">. </w:t>
      </w:r>
      <w:r w:rsidRPr="00762DA0">
        <w:rPr>
          <w:rFonts w:ascii="Tahoma" w:hAnsi="Tahoma" w:cs="Tahoma"/>
          <w:lang w:eastAsia="es-ES"/>
        </w:rPr>
        <w:t xml:space="preserve">El Fiscal del Proyecto deberá solicitar la conformación de la comisión de recepción del Proyecto, debiendo llevarse a cabo el acto de </w:t>
      </w:r>
      <w:r w:rsidRPr="00762DA0">
        <w:rPr>
          <w:rFonts w:ascii="Tahoma" w:hAnsi="Tahoma" w:cs="Tahoma"/>
          <w:bCs/>
          <w:color w:val="000000"/>
          <w:szCs w:val="16"/>
          <w:lang w:val="es-ES_tradnl"/>
        </w:rPr>
        <w:t xml:space="preserve">Recepción </w:t>
      </w:r>
      <w:r w:rsidRPr="00762DA0">
        <w:rPr>
          <w:rFonts w:ascii="Tahoma" w:hAnsi="Tahoma" w:cs="Tahoma"/>
          <w:lang w:eastAsia="es-ES"/>
        </w:rPr>
        <w:t>Provisional hasta la fecha establecida en el cronograma.</w:t>
      </w:r>
    </w:p>
    <w:p w14:paraId="504F04B1" w14:textId="77777777" w:rsidR="0063220E" w:rsidRPr="00762DA0" w:rsidRDefault="0063220E" w:rsidP="0063220E">
      <w:pPr>
        <w:jc w:val="both"/>
        <w:rPr>
          <w:rFonts w:ascii="Tahoma" w:hAnsi="Tahoma" w:cs="Tahoma"/>
          <w:lang w:eastAsia="es-ES"/>
        </w:rPr>
      </w:pPr>
    </w:p>
    <w:bookmarkEnd w:id="114"/>
    <w:bookmarkEnd w:id="115"/>
    <w:p w14:paraId="0273CDC6" w14:textId="77777777" w:rsidR="0063220E" w:rsidRPr="00762DA0" w:rsidRDefault="0063220E" w:rsidP="0063220E">
      <w:pPr>
        <w:spacing w:line="260" w:lineRule="atLeast"/>
        <w:jc w:val="both"/>
        <w:rPr>
          <w:rFonts w:ascii="Tahoma" w:hAnsi="Tahoma" w:cs="Tahoma"/>
          <w:szCs w:val="16"/>
          <w:lang w:val="es-ES_tradnl"/>
        </w:rPr>
      </w:pPr>
      <w:r w:rsidRPr="00762DA0">
        <w:rPr>
          <w:rFonts w:ascii="Tahoma" w:hAnsi="Tahoma" w:cs="Tahoma"/>
          <w:szCs w:val="16"/>
          <w:lang w:val="es-ES_tradnl"/>
        </w:rPr>
        <w:t xml:space="preserve">En caso que la Comisión de Recepción rechazará la </w:t>
      </w:r>
      <w:r w:rsidRPr="00762DA0">
        <w:rPr>
          <w:rFonts w:ascii="Tahoma" w:hAnsi="Tahoma" w:cs="Tahoma"/>
          <w:bCs/>
          <w:color w:val="000000"/>
          <w:szCs w:val="16"/>
          <w:lang w:val="es-ES_tradnl"/>
        </w:rPr>
        <w:t xml:space="preserve">Recepción </w:t>
      </w:r>
      <w:r w:rsidRPr="00762DA0">
        <w:rPr>
          <w:rFonts w:ascii="Tahoma" w:hAnsi="Tahoma" w:cs="Tahoma"/>
          <w:szCs w:val="16"/>
          <w:lang w:val="es-ES_tradnl"/>
        </w:rPr>
        <w:t>Provisional del proyecto, se aplicará las multas correspondientes por incumplimiento al plazo de presentación del producto.</w:t>
      </w:r>
    </w:p>
    <w:p w14:paraId="2FA9E5BE" w14:textId="77777777" w:rsidR="0063220E" w:rsidRPr="00882269" w:rsidRDefault="0063220E" w:rsidP="0063220E">
      <w:pPr>
        <w:spacing w:line="260" w:lineRule="atLeast"/>
        <w:jc w:val="both"/>
        <w:rPr>
          <w:rFonts w:ascii="Tahoma" w:hAnsi="Tahoma" w:cs="Tahoma"/>
          <w:szCs w:val="16"/>
          <w:lang w:val="es-ES_tradnl"/>
        </w:rPr>
      </w:pPr>
      <w:r w:rsidRPr="00762DA0">
        <w:rPr>
          <w:rFonts w:ascii="Tahoma" w:hAnsi="Tahoma" w:cs="Tahoma"/>
          <w:szCs w:val="16"/>
          <w:lang w:val="es-ES_tradnl"/>
        </w:rPr>
        <w:t xml:space="preserve">Aprobada y realizada la </w:t>
      </w:r>
      <w:r w:rsidRPr="00762DA0">
        <w:rPr>
          <w:rFonts w:ascii="Tahoma" w:hAnsi="Tahoma" w:cs="Tahoma"/>
          <w:bCs/>
          <w:color w:val="000000"/>
          <w:szCs w:val="16"/>
          <w:lang w:val="es-ES_tradnl"/>
        </w:rPr>
        <w:t xml:space="preserve">Recepción </w:t>
      </w:r>
      <w:r w:rsidRPr="00762DA0">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62DA0">
        <w:rPr>
          <w:rFonts w:ascii="Tahoma" w:hAnsi="Tahoma" w:cs="Tahoma"/>
          <w:bCs/>
          <w:color w:val="000000"/>
          <w:szCs w:val="16"/>
          <w:lang w:val="es-ES_tradnl"/>
        </w:rPr>
        <w:t>Recepción D</w:t>
      </w:r>
      <w:r w:rsidRPr="00762DA0">
        <w:rPr>
          <w:rFonts w:ascii="Tahoma" w:hAnsi="Tahoma" w:cs="Tahoma"/>
          <w:szCs w:val="16"/>
          <w:lang w:val="es-ES_tradnl"/>
        </w:rPr>
        <w:t>efinitiva, considerando el plazo señalado según cronograma.</w:t>
      </w:r>
    </w:p>
    <w:p w14:paraId="23DF8870" w14:textId="77777777" w:rsidR="0063220E" w:rsidRPr="00882269" w:rsidRDefault="0063220E" w:rsidP="0063220E">
      <w:pPr>
        <w:spacing w:line="260" w:lineRule="atLeast"/>
        <w:jc w:val="both"/>
        <w:rPr>
          <w:rFonts w:ascii="Tahoma" w:hAnsi="Tahoma" w:cs="Tahoma"/>
          <w:szCs w:val="16"/>
          <w:lang w:val="es-ES_tradnl"/>
        </w:rPr>
      </w:pPr>
    </w:p>
    <w:p w14:paraId="5181F612" w14:textId="77777777" w:rsidR="0063220E" w:rsidRPr="00882269" w:rsidRDefault="0063220E" w:rsidP="0063220E">
      <w:pPr>
        <w:spacing w:line="260" w:lineRule="atLeast"/>
        <w:jc w:val="both"/>
        <w:rPr>
          <w:rFonts w:ascii="Tahoma" w:hAnsi="Tahoma" w:cs="Tahoma"/>
          <w:szCs w:val="16"/>
          <w:lang w:val="es-ES_tradnl"/>
        </w:rPr>
      </w:pPr>
      <w:bookmarkStart w:id="117"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17"/>
    <w:p w14:paraId="01C9F206" w14:textId="77777777" w:rsidR="0063220E" w:rsidRPr="008A09D6" w:rsidRDefault="0063220E" w:rsidP="0063220E">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3B568FB8" w14:textId="77777777" w:rsidR="0063220E" w:rsidRPr="008A09D6" w:rsidRDefault="0063220E" w:rsidP="0063220E">
      <w:pPr>
        <w:tabs>
          <w:tab w:val="num" w:pos="360"/>
          <w:tab w:val="num" w:pos="1260"/>
        </w:tabs>
        <w:spacing w:line="260" w:lineRule="atLeast"/>
        <w:jc w:val="both"/>
        <w:rPr>
          <w:rFonts w:ascii="Tahoma" w:hAnsi="Tahoma" w:cs="Tahoma"/>
          <w:lang w:val="es-ES_tradnl"/>
        </w:rPr>
      </w:pPr>
    </w:p>
    <w:p w14:paraId="02D460E3" w14:textId="77777777" w:rsidR="0063220E" w:rsidRPr="00762DA0" w:rsidRDefault="0063220E" w:rsidP="0063220E">
      <w:pPr>
        <w:numPr>
          <w:ilvl w:val="0"/>
          <w:numId w:val="54"/>
        </w:numPr>
        <w:spacing w:line="260" w:lineRule="atLeast"/>
        <w:ind w:left="426"/>
        <w:jc w:val="both"/>
        <w:rPr>
          <w:rFonts w:ascii="Tahoma" w:hAnsi="Tahoma" w:cs="Tahoma"/>
        </w:rPr>
      </w:pPr>
      <w:r w:rsidRPr="008A09D6">
        <w:rPr>
          <w:rFonts w:ascii="Tahoma" w:hAnsi="Tahoma" w:cs="Tahoma"/>
        </w:rPr>
        <w:t xml:space="preserve">Informe Técnico-Social que detalle las actividades del alcance y los componentes de la consultoría y </w:t>
      </w:r>
      <w:r w:rsidRPr="007452F6">
        <w:rPr>
          <w:rFonts w:ascii="Tahoma" w:hAnsi="Tahoma" w:cs="Tahoma"/>
        </w:rPr>
        <w:t xml:space="preserve">aspectos más relevantes durante la ejecución del periodo (asistencia técnica, acompañamiento </w:t>
      </w:r>
      <w:r w:rsidRPr="00762DA0">
        <w:rPr>
          <w:rFonts w:ascii="Tahoma" w:hAnsi="Tahoma" w:cs="Tahoma"/>
        </w:rPr>
        <w:t>educativo, procesos de ejecución, con memoria fotográfica.</w:t>
      </w:r>
    </w:p>
    <w:p w14:paraId="2895A32E" w14:textId="77777777" w:rsidR="0063220E" w:rsidRPr="00762DA0" w:rsidRDefault="0063220E" w:rsidP="0063220E">
      <w:pPr>
        <w:numPr>
          <w:ilvl w:val="0"/>
          <w:numId w:val="54"/>
        </w:numPr>
        <w:spacing w:line="260" w:lineRule="atLeast"/>
        <w:ind w:left="426"/>
        <w:jc w:val="both"/>
        <w:rPr>
          <w:rFonts w:ascii="Tahoma" w:hAnsi="Tahoma" w:cs="Tahoma"/>
        </w:rPr>
      </w:pPr>
      <w:bookmarkStart w:id="118" w:name="_Hlk180582744"/>
      <w:r w:rsidRPr="00762DA0">
        <w:rPr>
          <w:rFonts w:ascii="Tahoma" w:hAnsi="Tahoma" w:cs="Tahoma"/>
        </w:rPr>
        <w:t>Acta de aprobación de Evaluación de medio término. (</w:t>
      </w:r>
      <w:r w:rsidRPr="00762DA0">
        <w:rPr>
          <w:rFonts w:ascii="Tahoma" w:hAnsi="Tahoma" w:cs="Tahoma"/>
          <w:color w:val="000000"/>
        </w:rPr>
        <w:t>El Acta de aprobación deberá ser suscrita por el Fiscal del Proyecto, Entidad Ejecutora e Inspectoría</w:t>
      </w:r>
      <w:r w:rsidRPr="00762DA0">
        <w:rPr>
          <w:rFonts w:ascii="Tahoma" w:hAnsi="Tahoma" w:cs="Tahoma"/>
        </w:rPr>
        <w:t>).</w:t>
      </w:r>
    </w:p>
    <w:p w14:paraId="0FA1F6D4" w14:textId="77777777" w:rsidR="0063220E" w:rsidRPr="00762DA0" w:rsidRDefault="0063220E" w:rsidP="0063220E">
      <w:pPr>
        <w:pStyle w:val="Prrafodelista"/>
        <w:widowControl w:val="0"/>
        <w:numPr>
          <w:ilvl w:val="0"/>
          <w:numId w:val="54"/>
        </w:numPr>
        <w:autoSpaceDE w:val="0"/>
        <w:autoSpaceDN w:val="0"/>
        <w:ind w:left="426" w:hanging="426"/>
        <w:jc w:val="both"/>
        <w:rPr>
          <w:rFonts w:ascii="Tahoma" w:hAnsi="Tahoma" w:cs="Tahoma"/>
        </w:rPr>
      </w:pPr>
      <w:bookmarkStart w:id="119" w:name="_Hlk179909116"/>
      <w:bookmarkEnd w:id="118"/>
      <w:r w:rsidRPr="00762DA0">
        <w:rPr>
          <w:rFonts w:ascii="Tahoma" w:hAnsi="Tahoma" w:cs="Tahoma"/>
        </w:rPr>
        <w:t xml:space="preserve">Cuadro de Balance final (en medio físico y digital) que se realizó (desde el 30% </w:t>
      </w:r>
      <w:r w:rsidRPr="00762DA0">
        <w:rPr>
          <w:rFonts w:ascii="Tahoma" w:hAnsi="Tahoma" w:cs="Tahoma"/>
          <w:lang w:val="es-ES_tradnl"/>
        </w:rPr>
        <w:t xml:space="preserve">hasta el 70% </w:t>
      </w:r>
      <w:r w:rsidRPr="00762DA0">
        <w:rPr>
          <w:rFonts w:ascii="Tahoma" w:hAnsi="Tahoma" w:cs="Tahoma"/>
        </w:rPr>
        <w:t>de avance de la ejecución Física del Proyecto).</w:t>
      </w:r>
    </w:p>
    <w:bookmarkEnd w:id="119"/>
    <w:p w14:paraId="5386E8B3" w14:textId="77777777" w:rsidR="0063220E" w:rsidRPr="008A09D6" w:rsidRDefault="0063220E" w:rsidP="0063220E">
      <w:pPr>
        <w:numPr>
          <w:ilvl w:val="0"/>
          <w:numId w:val="54"/>
        </w:numPr>
        <w:spacing w:line="260" w:lineRule="atLeast"/>
        <w:ind w:left="426"/>
        <w:jc w:val="both"/>
        <w:rPr>
          <w:rFonts w:ascii="Tahoma" w:hAnsi="Tahoma" w:cs="Tahoma"/>
        </w:rPr>
      </w:pPr>
      <w:r w:rsidRPr="007452F6">
        <w:rPr>
          <w:rFonts w:ascii="Tahoma" w:hAnsi="Tahoma" w:cs="Tahoma"/>
        </w:rPr>
        <w:t>Lista Final</w:t>
      </w:r>
      <w:r w:rsidRPr="008A09D6">
        <w:rPr>
          <w:rFonts w:ascii="Tahoma" w:hAnsi="Tahoma" w:cs="Tahoma"/>
        </w:rPr>
        <w:t xml:space="preserve"> de Beneficiarios con los que cierra el proyecto y las coordenadas geo referenciadas de las viviendas intervenidas, en el sistema de coordenadas WGS 84 (UTM).</w:t>
      </w:r>
    </w:p>
    <w:p w14:paraId="7999F204" w14:textId="77777777" w:rsidR="0063220E" w:rsidRPr="008A09D6" w:rsidRDefault="0063220E" w:rsidP="0063220E">
      <w:pPr>
        <w:numPr>
          <w:ilvl w:val="0"/>
          <w:numId w:val="54"/>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21E67F3D" w14:textId="77777777" w:rsidR="0063220E" w:rsidRPr="008A09D6" w:rsidRDefault="0063220E" w:rsidP="0063220E">
      <w:pPr>
        <w:numPr>
          <w:ilvl w:val="0"/>
          <w:numId w:val="54"/>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22ABFD56" w14:textId="77777777" w:rsidR="0063220E" w:rsidRPr="008A09D6" w:rsidRDefault="0063220E" w:rsidP="0063220E">
      <w:pPr>
        <w:numPr>
          <w:ilvl w:val="0"/>
          <w:numId w:val="54"/>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3B228C3B" w14:textId="77777777" w:rsidR="0063220E" w:rsidRPr="008A09D6" w:rsidRDefault="0063220E" w:rsidP="0063220E">
      <w:pPr>
        <w:numPr>
          <w:ilvl w:val="0"/>
          <w:numId w:val="54"/>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376A91EB" w14:textId="77777777" w:rsidR="0063220E" w:rsidRPr="00762DA0" w:rsidRDefault="0063220E" w:rsidP="0063220E">
      <w:pPr>
        <w:numPr>
          <w:ilvl w:val="0"/>
          <w:numId w:val="54"/>
        </w:numPr>
        <w:spacing w:line="260" w:lineRule="atLeast"/>
        <w:ind w:left="426"/>
        <w:jc w:val="both"/>
        <w:rPr>
          <w:rFonts w:ascii="Tahoma" w:hAnsi="Tahoma" w:cs="Tahoma"/>
        </w:rPr>
      </w:pPr>
      <w:r w:rsidRPr="008A09D6">
        <w:rPr>
          <w:rFonts w:ascii="Tahoma" w:hAnsi="Tahoma" w:cs="Tahoma"/>
        </w:rPr>
        <w:t xml:space="preserve">Matriz de seguimiento físico que refleje el avance porcentual por cada ítem ejecutado en las viviendas y el avance físico total </w:t>
      </w:r>
      <w:r w:rsidRPr="00762DA0">
        <w:rPr>
          <w:rFonts w:ascii="Tahoma" w:hAnsi="Tahoma" w:cs="Tahoma"/>
        </w:rPr>
        <w:t>requerido para el presente producto. (100%)</w:t>
      </w:r>
    </w:p>
    <w:p w14:paraId="0E6CC016" w14:textId="77777777" w:rsidR="0063220E" w:rsidRPr="00762DA0" w:rsidRDefault="0063220E" w:rsidP="0063220E">
      <w:pPr>
        <w:numPr>
          <w:ilvl w:val="0"/>
          <w:numId w:val="54"/>
        </w:numPr>
        <w:spacing w:line="260" w:lineRule="atLeast"/>
        <w:ind w:left="426"/>
        <w:jc w:val="both"/>
        <w:rPr>
          <w:rFonts w:ascii="Tahoma" w:hAnsi="Tahoma" w:cs="Tahoma"/>
        </w:rPr>
      </w:pPr>
      <w:r w:rsidRPr="00762DA0">
        <w:rPr>
          <w:rFonts w:ascii="Tahoma" w:hAnsi="Tahoma" w:cs="Tahoma"/>
        </w:rPr>
        <w:t>Presentación del Acta de R</w:t>
      </w:r>
      <w:r w:rsidRPr="00762DA0">
        <w:rPr>
          <w:rFonts w:ascii="Tahoma" w:hAnsi="Tahoma" w:cs="Tahoma"/>
          <w:lang w:val="es-ES_tradnl"/>
        </w:rPr>
        <w:t xml:space="preserve">ecepción </w:t>
      </w:r>
      <w:r w:rsidRPr="00762DA0">
        <w:rPr>
          <w:rFonts w:ascii="Tahoma" w:hAnsi="Tahoma" w:cs="Tahoma"/>
        </w:rPr>
        <w:t>Provisional del proyecto (3 ejemplares en original)</w:t>
      </w:r>
    </w:p>
    <w:p w14:paraId="7D11CC0D" w14:textId="77777777" w:rsidR="0063220E" w:rsidRPr="00762DA0" w:rsidRDefault="0063220E" w:rsidP="0063220E">
      <w:pPr>
        <w:numPr>
          <w:ilvl w:val="0"/>
          <w:numId w:val="54"/>
        </w:numPr>
        <w:spacing w:line="260" w:lineRule="atLeast"/>
        <w:ind w:left="426"/>
        <w:jc w:val="both"/>
        <w:rPr>
          <w:rFonts w:ascii="Tahoma" w:hAnsi="Tahoma" w:cs="Tahoma"/>
        </w:rPr>
      </w:pPr>
      <w:r w:rsidRPr="00762DA0">
        <w:rPr>
          <w:rFonts w:ascii="Tahoma" w:hAnsi="Tahoma" w:cs="Tahoma"/>
        </w:rPr>
        <w:t>Ficha Técnica con memoria fotográfica en formato físico y digital que demuestre el porcentaje de avance por vivienda.</w:t>
      </w:r>
    </w:p>
    <w:p w14:paraId="2ECE1A8A" w14:textId="77777777" w:rsidR="0063220E" w:rsidRPr="00762DA0" w:rsidRDefault="0063220E" w:rsidP="0063220E">
      <w:pPr>
        <w:spacing w:line="260" w:lineRule="atLeast"/>
        <w:ind w:left="1"/>
        <w:contextualSpacing/>
        <w:jc w:val="both"/>
        <w:rPr>
          <w:rFonts w:ascii="Tahoma" w:hAnsi="Tahoma" w:cs="Tahoma"/>
          <w:lang w:val="es-ES_tradnl"/>
        </w:rPr>
      </w:pPr>
      <w:r w:rsidRPr="00762DA0">
        <w:rPr>
          <w:rFonts w:ascii="Tahoma" w:hAnsi="Tahoma" w:cs="Tahoma"/>
          <w:lang w:val="es-ES_tradnl"/>
        </w:rPr>
        <w:t>Al incumplimiento de los puntos anteriormente señalados el producto no deberá ser aprobado por parte de la Inspectoría.</w:t>
      </w:r>
    </w:p>
    <w:p w14:paraId="33DCF7E0" w14:textId="77777777" w:rsidR="0063220E" w:rsidRPr="00762DA0" w:rsidRDefault="0063220E" w:rsidP="0063220E">
      <w:pPr>
        <w:spacing w:line="260" w:lineRule="atLeast"/>
        <w:ind w:left="1"/>
        <w:contextualSpacing/>
        <w:jc w:val="both"/>
        <w:rPr>
          <w:rFonts w:ascii="Tahoma" w:hAnsi="Tahoma" w:cs="Tahoma"/>
          <w:lang w:val="es-ES_tradnl"/>
        </w:rPr>
      </w:pPr>
      <w:bookmarkStart w:id="120" w:name="_Hlk146908551"/>
      <w:r w:rsidRPr="00762DA0">
        <w:rPr>
          <w:rFonts w:ascii="Tahoma" w:hAnsi="Tahoma" w:cs="Tahoma"/>
        </w:rPr>
        <w:lastRenderedPageBreak/>
        <w:t>Se debe mencionar que, una vez entregado el penúltimo producto se dará inicio al periodo contractual del plazo para el ultimo producto.</w:t>
      </w:r>
    </w:p>
    <w:bookmarkEnd w:id="120"/>
    <w:p w14:paraId="3F1E1AC0" w14:textId="77777777" w:rsidR="0063220E" w:rsidRPr="00762DA0" w:rsidRDefault="0063220E" w:rsidP="0063220E">
      <w:pPr>
        <w:spacing w:line="260" w:lineRule="atLeast"/>
        <w:ind w:left="426"/>
        <w:rPr>
          <w:rFonts w:ascii="Tahoma" w:hAnsi="Tahoma" w:cs="Tahoma"/>
          <w:lang w:val="es-ES_tradnl"/>
        </w:rPr>
      </w:pPr>
    </w:p>
    <w:p w14:paraId="00F51171" w14:textId="77777777" w:rsidR="0063220E" w:rsidRPr="00762DA0" w:rsidRDefault="0063220E" w:rsidP="0063220E">
      <w:pPr>
        <w:spacing w:line="260" w:lineRule="atLeast"/>
        <w:contextualSpacing/>
        <w:jc w:val="both"/>
        <w:rPr>
          <w:rFonts w:ascii="Tahoma" w:hAnsi="Tahoma" w:cs="Tahoma"/>
          <w:b/>
          <w:bCs/>
          <w:lang w:val="es-ES_tradnl"/>
        </w:rPr>
      </w:pPr>
      <w:r w:rsidRPr="00762DA0">
        <w:rPr>
          <w:rFonts w:ascii="Tahoma" w:hAnsi="Tahoma" w:cs="Tahoma"/>
          <w:b/>
          <w:bCs/>
          <w:lang w:val="es-ES_tradnl"/>
        </w:rPr>
        <w:t xml:space="preserve">PRODUCTO 4 - INFORME DEL PRODUCTO FINAL </w:t>
      </w:r>
    </w:p>
    <w:p w14:paraId="54AADFC9" w14:textId="77777777" w:rsidR="0063220E" w:rsidRPr="00762DA0" w:rsidRDefault="0063220E" w:rsidP="0063220E">
      <w:pPr>
        <w:spacing w:line="260" w:lineRule="atLeast"/>
        <w:jc w:val="both"/>
        <w:rPr>
          <w:rFonts w:ascii="Tahoma" w:hAnsi="Tahoma" w:cs="Tahoma"/>
          <w:lang w:val="es-ES_tradnl"/>
        </w:rPr>
      </w:pPr>
      <w:r w:rsidRPr="00762DA0">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A5803A7" w14:textId="77777777" w:rsidR="0063220E" w:rsidRPr="00882269" w:rsidRDefault="0063220E" w:rsidP="0063220E">
      <w:pPr>
        <w:spacing w:line="260" w:lineRule="atLeast"/>
        <w:jc w:val="both"/>
        <w:rPr>
          <w:rFonts w:ascii="Tahoma" w:hAnsi="Tahoma" w:cs="Tahoma"/>
          <w:szCs w:val="16"/>
          <w:lang w:val="es-ES_tradnl"/>
        </w:rPr>
      </w:pPr>
      <w:r w:rsidRPr="00762DA0">
        <w:rPr>
          <w:rFonts w:ascii="Tahoma" w:hAnsi="Tahoma" w:cs="Tahoma"/>
          <w:szCs w:val="16"/>
          <w:lang w:val="es-ES_tradnl"/>
        </w:rPr>
        <w:t xml:space="preserve">Posterior a la fecha de </w:t>
      </w:r>
      <w:r w:rsidRPr="00762DA0">
        <w:rPr>
          <w:rFonts w:ascii="Tahoma" w:hAnsi="Tahoma" w:cs="Tahoma"/>
          <w:lang w:val="es-ES_tradnl"/>
        </w:rPr>
        <w:t xml:space="preserve">Recepción </w:t>
      </w:r>
      <w:r w:rsidRPr="00762DA0">
        <w:rPr>
          <w:rFonts w:ascii="Tahoma" w:hAnsi="Tahoma" w:cs="Tahoma"/>
          <w:szCs w:val="16"/>
          <w:lang w:val="es-ES_tradnl"/>
        </w:rPr>
        <w:t xml:space="preserve">Provisional (conclusión real) de las viviendas sociales y en el plazo establecido por la Comisión de Recepción, la </w:t>
      </w:r>
      <w:r w:rsidRPr="00762DA0">
        <w:rPr>
          <w:rFonts w:ascii="Tahoma" w:hAnsi="Tahoma" w:cs="Tahoma"/>
          <w:szCs w:val="16"/>
        </w:rPr>
        <w:t xml:space="preserve">Entidad Ejecutora </w:t>
      </w:r>
      <w:r w:rsidRPr="00762DA0">
        <w:rPr>
          <w:rFonts w:ascii="Tahoma" w:hAnsi="Tahoma" w:cs="Tahoma"/>
          <w:szCs w:val="16"/>
          <w:lang w:val="es-ES_tradnl"/>
        </w:rPr>
        <w:t xml:space="preserve">deberá verificar que las observaciones señaladas en la </w:t>
      </w:r>
      <w:r w:rsidRPr="00762DA0">
        <w:rPr>
          <w:rFonts w:ascii="Tahoma" w:hAnsi="Tahoma" w:cs="Tahoma"/>
          <w:bCs/>
          <w:color w:val="000000"/>
          <w:szCs w:val="16"/>
          <w:lang w:val="es-ES_tradnl"/>
        </w:rPr>
        <w:t>Recepción P</w:t>
      </w:r>
      <w:r w:rsidRPr="00762DA0">
        <w:rPr>
          <w:rFonts w:ascii="Tahoma" w:hAnsi="Tahoma" w:cs="Tahoma"/>
          <w:szCs w:val="16"/>
          <w:lang w:val="es-ES_tradnl"/>
        </w:rPr>
        <w:t>rovisional, han</w:t>
      </w:r>
      <w:r w:rsidRPr="00882269">
        <w:rPr>
          <w:rFonts w:ascii="Tahoma" w:hAnsi="Tahoma" w:cs="Tahoma"/>
          <w:szCs w:val="16"/>
          <w:lang w:val="es-ES_tradnl"/>
        </w:rPr>
        <w:t xml:space="preserve"> sido subsanadas por los beneficiarios con el apoyo y asistencia técnica de la Entidad Ejecutora y se procederá con la </w:t>
      </w:r>
      <w:r w:rsidRPr="006A7CDA">
        <w:rPr>
          <w:rFonts w:ascii="Tahoma" w:hAnsi="Tahoma" w:cs="Tahoma"/>
          <w:b/>
          <w:szCs w:val="16"/>
          <w:lang w:val="es-ES_tradnl"/>
        </w:rPr>
        <w:t xml:space="preserve">RECEPCIÓN </w:t>
      </w:r>
      <w:r w:rsidRPr="00882269">
        <w:rPr>
          <w:rFonts w:ascii="Tahoma" w:hAnsi="Tahoma" w:cs="Tahoma"/>
          <w:b/>
          <w:szCs w:val="16"/>
          <w:lang w:val="es-ES_tradnl"/>
        </w:rPr>
        <w:t>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5D90F69B" w14:textId="77777777" w:rsidR="0063220E" w:rsidRPr="00882269" w:rsidRDefault="0063220E" w:rsidP="0063220E">
      <w:pPr>
        <w:spacing w:line="260" w:lineRule="atLeast"/>
        <w:jc w:val="both"/>
        <w:rPr>
          <w:rFonts w:ascii="Tahoma" w:hAnsi="Tahoma" w:cs="Tahoma"/>
          <w:szCs w:val="16"/>
          <w:lang w:val="es-ES_tradnl"/>
        </w:rPr>
      </w:pPr>
    </w:p>
    <w:p w14:paraId="1D518974" w14:textId="77777777" w:rsidR="0063220E" w:rsidRDefault="0063220E" w:rsidP="0063220E">
      <w:pPr>
        <w:jc w:val="both"/>
        <w:rPr>
          <w:rFonts w:ascii="Tahoma" w:hAnsi="Tahoma" w:cs="Tahoma"/>
          <w:lang w:eastAsia="es-ES"/>
        </w:rPr>
      </w:pPr>
      <w:bookmarkStart w:id="121" w:name="_Hlk158993268"/>
      <w:r w:rsidRPr="00762DA0">
        <w:rPr>
          <w:rFonts w:ascii="Tahoma" w:hAnsi="Tahoma" w:cs="Tahoma"/>
          <w:color w:val="000000"/>
          <w:szCs w:val="16"/>
          <w:lang w:val="es-ES_tradnl"/>
        </w:rPr>
        <w:t xml:space="preserve">La Entidad Ejecutora deberá solicitar la </w:t>
      </w:r>
      <w:r w:rsidRPr="00762DA0">
        <w:rPr>
          <w:rFonts w:ascii="Tahoma" w:hAnsi="Tahoma" w:cs="Tahoma"/>
          <w:b/>
          <w:szCs w:val="16"/>
          <w:lang w:val="es-ES_tradnl"/>
        </w:rPr>
        <w:t xml:space="preserve">RECEPCIÓN </w:t>
      </w:r>
      <w:r w:rsidRPr="00762DA0">
        <w:rPr>
          <w:rFonts w:ascii="Tahoma" w:hAnsi="Tahoma" w:cs="Tahoma"/>
          <w:b/>
          <w:bCs/>
          <w:color w:val="000000"/>
          <w:szCs w:val="16"/>
          <w:lang w:val="es-ES_tradnl"/>
        </w:rPr>
        <w:t>DEFINITIVA</w:t>
      </w:r>
      <w:r w:rsidRPr="00762DA0">
        <w:rPr>
          <w:rFonts w:ascii="Tahoma" w:hAnsi="Tahoma" w:cs="Tahoma"/>
          <w:color w:val="000000"/>
          <w:szCs w:val="16"/>
          <w:lang w:val="es-ES_tradnl"/>
        </w:rPr>
        <w:t xml:space="preserve"> de las Viviendas Sociales al Inspector del Proyecto en un plazo máximo de </w:t>
      </w:r>
      <w:r w:rsidRPr="00762DA0">
        <w:rPr>
          <w:rFonts w:ascii="Tahoma" w:hAnsi="Tahoma" w:cs="Tahoma"/>
          <w:b/>
          <w:szCs w:val="16"/>
          <w:lang w:val="es-ES_tradnl"/>
        </w:rPr>
        <w:t xml:space="preserve">cinco (5) </w:t>
      </w:r>
      <w:r w:rsidRPr="00762DA0">
        <w:rPr>
          <w:rFonts w:ascii="Tahoma" w:hAnsi="Tahoma" w:cs="Tahoma"/>
          <w:b/>
          <w:color w:val="000000"/>
          <w:szCs w:val="16"/>
          <w:lang w:val="es-ES_tradnl"/>
        </w:rPr>
        <w:t xml:space="preserve">días calendario </w:t>
      </w:r>
      <w:r w:rsidRPr="00762DA0">
        <w:rPr>
          <w:rFonts w:ascii="Tahoma" w:hAnsi="Tahoma" w:cs="Tahoma"/>
          <w:bCs/>
          <w:color w:val="000000"/>
          <w:szCs w:val="16"/>
          <w:lang w:val="es-ES_tradnl"/>
        </w:rPr>
        <w:t>de anticipación al cumplimiento del plazo establecido en la Recepción Provisional</w:t>
      </w:r>
      <w:r w:rsidRPr="00762DA0">
        <w:rPr>
          <w:rFonts w:ascii="Tahoma" w:hAnsi="Tahoma" w:cs="Tahoma"/>
          <w:color w:val="000000"/>
          <w:szCs w:val="16"/>
          <w:lang w:val="es-ES_tradnl"/>
        </w:rPr>
        <w:t>, el Inspector deberá revisar y validar la solicitud,</w:t>
      </w:r>
      <w:r w:rsidRPr="00762DA0">
        <w:rPr>
          <w:rFonts w:ascii="Tahoma" w:hAnsi="Tahoma" w:cs="Tahoma"/>
          <w:b/>
          <w:color w:val="000000"/>
          <w:szCs w:val="16"/>
          <w:lang w:val="es-ES_tradnl"/>
        </w:rPr>
        <w:t xml:space="preserve"> </w:t>
      </w:r>
      <w:r w:rsidRPr="00762DA0">
        <w:rPr>
          <w:rFonts w:ascii="Tahoma" w:hAnsi="Tahoma" w:cs="Tahoma"/>
          <w:color w:val="000000"/>
          <w:szCs w:val="16"/>
          <w:lang w:val="es-ES_tradnl"/>
        </w:rPr>
        <w:t xml:space="preserve">debiendo remitir la nota de solicitud de </w:t>
      </w:r>
      <w:r w:rsidRPr="00762DA0">
        <w:rPr>
          <w:rFonts w:ascii="Tahoma" w:hAnsi="Tahoma" w:cs="Tahoma"/>
          <w:bCs/>
          <w:color w:val="000000"/>
          <w:szCs w:val="16"/>
          <w:lang w:val="es-ES_tradnl"/>
        </w:rPr>
        <w:t xml:space="preserve">Recepción </w:t>
      </w:r>
      <w:r w:rsidRPr="00762DA0">
        <w:rPr>
          <w:rFonts w:ascii="Tahoma" w:hAnsi="Tahoma" w:cs="Tahoma"/>
          <w:b/>
          <w:bCs/>
          <w:color w:val="000000"/>
          <w:szCs w:val="16"/>
          <w:u w:val="single"/>
          <w:lang w:val="es-ES_tradnl"/>
        </w:rPr>
        <w:t>DEFINITIVA</w:t>
      </w:r>
      <w:r w:rsidRPr="00762DA0">
        <w:rPr>
          <w:rFonts w:ascii="Tahoma" w:hAnsi="Tahoma" w:cs="Tahoma"/>
          <w:color w:val="000000"/>
          <w:szCs w:val="16"/>
          <w:lang w:val="es-ES_tradnl"/>
        </w:rPr>
        <w:t xml:space="preserve"> a la AEVIVIENDA en un plazo máximo de </w:t>
      </w:r>
      <w:bookmarkStart w:id="122" w:name="_Hlk158887966"/>
      <w:r w:rsidRPr="00762DA0">
        <w:rPr>
          <w:rFonts w:ascii="Tahoma" w:hAnsi="Tahoma" w:cs="Tahoma"/>
          <w:b/>
          <w:bCs/>
          <w:color w:val="000000"/>
          <w:szCs w:val="16"/>
          <w:lang w:val="es-ES_tradnl"/>
        </w:rPr>
        <w:t>dos (2) días calendario</w:t>
      </w:r>
      <w:r w:rsidRPr="00762DA0">
        <w:rPr>
          <w:rFonts w:ascii="Tahoma" w:hAnsi="Tahoma" w:cs="Tahoma"/>
          <w:color w:val="000000"/>
          <w:szCs w:val="16"/>
          <w:lang w:val="es-ES_tradnl"/>
        </w:rPr>
        <w:t xml:space="preserve"> </w:t>
      </w:r>
      <w:bookmarkStart w:id="123" w:name="_Hlk158887989"/>
      <w:bookmarkEnd w:id="122"/>
      <w:r w:rsidRPr="00762DA0">
        <w:rPr>
          <w:rFonts w:ascii="Tahoma" w:hAnsi="Tahoma" w:cs="Tahoma"/>
          <w:color w:val="000000"/>
          <w:szCs w:val="16"/>
          <w:lang w:val="es-ES_tradnl"/>
        </w:rPr>
        <w:t>posteriores a la recepción de la solicitud</w:t>
      </w:r>
      <w:bookmarkEnd w:id="123"/>
      <w:r w:rsidRPr="00762DA0">
        <w:rPr>
          <w:rFonts w:ascii="Tahoma" w:hAnsi="Tahoma" w:cs="Tahoma"/>
          <w:color w:val="000000"/>
          <w:szCs w:val="16"/>
          <w:lang w:val="es-ES_tradnl"/>
        </w:rPr>
        <w:t xml:space="preserve">. </w:t>
      </w:r>
      <w:r w:rsidRPr="00762DA0">
        <w:rPr>
          <w:rFonts w:ascii="Tahoma" w:hAnsi="Tahoma" w:cs="Tahoma"/>
          <w:lang w:eastAsia="es-ES"/>
        </w:rPr>
        <w:t xml:space="preserve">El Fiscal del Proyecto deberá solicitar la conformación de la comisión de recepción del Proyecto, debiendo llevarse a cabo el acto de </w:t>
      </w:r>
      <w:r w:rsidRPr="00762DA0">
        <w:rPr>
          <w:rFonts w:ascii="Tahoma" w:hAnsi="Tahoma" w:cs="Tahoma"/>
          <w:bCs/>
          <w:color w:val="000000"/>
          <w:szCs w:val="16"/>
          <w:lang w:val="es-ES_tradnl"/>
        </w:rPr>
        <w:t xml:space="preserve">Recepción </w:t>
      </w:r>
      <w:r w:rsidRPr="00762DA0">
        <w:rPr>
          <w:rFonts w:ascii="Tahoma" w:hAnsi="Tahoma" w:cs="Tahoma"/>
          <w:lang w:eastAsia="es-ES"/>
        </w:rPr>
        <w:t>Definitiva hasta la fecha establecida en el cronograma.</w:t>
      </w:r>
    </w:p>
    <w:p w14:paraId="5C12E541" w14:textId="77777777" w:rsidR="0063220E" w:rsidRDefault="0063220E" w:rsidP="0063220E">
      <w:pPr>
        <w:jc w:val="both"/>
        <w:rPr>
          <w:rFonts w:ascii="Tahoma" w:hAnsi="Tahoma" w:cs="Tahoma"/>
          <w:lang w:eastAsia="es-ES"/>
        </w:rPr>
      </w:pPr>
    </w:p>
    <w:bookmarkEnd w:id="121"/>
    <w:p w14:paraId="5BF1DEB4" w14:textId="77777777" w:rsidR="0063220E" w:rsidRPr="00762DA0" w:rsidRDefault="0063220E" w:rsidP="0063220E">
      <w:pPr>
        <w:spacing w:line="260" w:lineRule="atLeast"/>
        <w:jc w:val="both"/>
        <w:rPr>
          <w:rFonts w:ascii="Tahoma" w:hAnsi="Tahoma" w:cs="Tahoma"/>
          <w:szCs w:val="16"/>
          <w:lang w:val="es-ES_tradnl"/>
        </w:rPr>
      </w:pPr>
      <w:r w:rsidRPr="00762DA0">
        <w:rPr>
          <w:rFonts w:ascii="Tahoma" w:hAnsi="Tahoma" w:cs="Tahoma"/>
          <w:szCs w:val="16"/>
          <w:lang w:val="es-ES_tradnl"/>
        </w:rPr>
        <w:t xml:space="preserve">En caso que la Comisión de Recepción rechazará la </w:t>
      </w:r>
      <w:r w:rsidRPr="00762DA0">
        <w:rPr>
          <w:rFonts w:ascii="Tahoma" w:hAnsi="Tahoma" w:cs="Tahoma"/>
          <w:b/>
          <w:szCs w:val="16"/>
          <w:lang w:val="es-ES_tradnl"/>
        </w:rPr>
        <w:t xml:space="preserve">RECEPCIÓN DEFINITIVA </w:t>
      </w:r>
      <w:r w:rsidRPr="00762DA0">
        <w:rPr>
          <w:rFonts w:ascii="Tahoma" w:hAnsi="Tahoma" w:cs="Tahoma"/>
          <w:szCs w:val="16"/>
          <w:lang w:val="es-ES_tradnl"/>
        </w:rPr>
        <w:t>del proyecto, se aplicará las multas correspondientes por incumplimiento al plazo de presentación del producto.</w:t>
      </w:r>
    </w:p>
    <w:p w14:paraId="68F99567" w14:textId="77777777" w:rsidR="0063220E" w:rsidRPr="00762DA0" w:rsidRDefault="0063220E" w:rsidP="0063220E">
      <w:pPr>
        <w:spacing w:line="260" w:lineRule="atLeast"/>
        <w:jc w:val="both"/>
        <w:rPr>
          <w:rFonts w:ascii="Tahoma" w:hAnsi="Tahoma" w:cs="Tahoma"/>
          <w:szCs w:val="16"/>
          <w:lang w:val="es-ES_tradnl"/>
        </w:rPr>
      </w:pPr>
    </w:p>
    <w:p w14:paraId="49E56D7B" w14:textId="77777777" w:rsidR="0063220E" w:rsidRPr="00762DA0" w:rsidRDefault="0063220E" w:rsidP="0063220E">
      <w:pPr>
        <w:tabs>
          <w:tab w:val="left" w:pos="709"/>
        </w:tabs>
        <w:spacing w:line="260" w:lineRule="atLeast"/>
        <w:jc w:val="both"/>
        <w:rPr>
          <w:rFonts w:ascii="Tahoma" w:hAnsi="Tahoma" w:cs="Tahoma"/>
          <w:lang w:val="es-ES_tradnl"/>
        </w:rPr>
      </w:pPr>
      <w:r w:rsidRPr="00762DA0">
        <w:rPr>
          <w:rFonts w:ascii="Tahoma" w:hAnsi="Tahoma" w:cs="Tahoma"/>
          <w:lang w:val="es-ES_tradnl"/>
        </w:rPr>
        <w:t>El Producto informe final deberá contener mínimamente el siguiente detalle:</w:t>
      </w:r>
    </w:p>
    <w:p w14:paraId="01A5D217" w14:textId="77777777" w:rsidR="0063220E" w:rsidRPr="00762DA0" w:rsidRDefault="0063220E" w:rsidP="0063220E">
      <w:pPr>
        <w:numPr>
          <w:ilvl w:val="0"/>
          <w:numId w:val="73"/>
        </w:numPr>
        <w:spacing w:line="260" w:lineRule="atLeast"/>
        <w:ind w:left="426" w:hanging="426"/>
        <w:jc w:val="both"/>
        <w:rPr>
          <w:rFonts w:ascii="Tahoma" w:hAnsi="Tahoma" w:cs="Tahoma"/>
          <w:lang w:val="es-ES_tradnl"/>
        </w:rPr>
      </w:pPr>
      <w:r w:rsidRPr="00762DA0">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51797DFE" w14:textId="77777777" w:rsidR="0063220E" w:rsidRPr="00762DA0" w:rsidRDefault="0063220E" w:rsidP="0063220E">
      <w:pPr>
        <w:numPr>
          <w:ilvl w:val="0"/>
          <w:numId w:val="73"/>
        </w:numPr>
        <w:spacing w:line="260" w:lineRule="atLeast"/>
        <w:ind w:left="426" w:hanging="426"/>
        <w:jc w:val="both"/>
        <w:rPr>
          <w:rFonts w:ascii="Tahoma" w:hAnsi="Tahoma" w:cs="Tahoma"/>
          <w:lang w:val="es-ES_tradnl"/>
        </w:rPr>
      </w:pPr>
      <w:r w:rsidRPr="00762DA0">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3CE3579C" w14:textId="77777777" w:rsidR="0063220E" w:rsidRPr="00882269" w:rsidRDefault="0063220E" w:rsidP="0063220E">
      <w:pPr>
        <w:numPr>
          <w:ilvl w:val="0"/>
          <w:numId w:val="73"/>
        </w:numPr>
        <w:spacing w:line="260" w:lineRule="atLeast"/>
        <w:ind w:left="426" w:hanging="426"/>
        <w:jc w:val="both"/>
        <w:rPr>
          <w:rFonts w:ascii="Tahoma" w:hAnsi="Tahoma" w:cs="Tahoma"/>
          <w:lang w:val="es-ES_tradnl"/>
        </w:rPr>
      </w:pPr>
      <w:bookmarkStart w:id="124" w:name="_Hlk117853558"/>
      <w:r w:rsidRPr="00762DA0">
        <w:rPr>
          <w:rFonts w:ascii="Tahoma" w:hAnsi="Tahoma" w:cs="Tahoma"/>
          <w:szCs w:val="16"/>
          <w:lang w:val="es-ES_tradnl"/>
        </w:rPr>
        <w:t xml:space="preserve">Acta de </w:t>
      </w:r>
      <w:r w:rsidRPr="00762DA0">
        <w:rPr>
          <w:rFonts w:ascii="Tahoma" w:hAnsi="Tahoma" w:cs="Tahoma"/>
          <w:lang w:val="es-ES_tradnl"/>
        </w:rPr>
        <w:t xml:space="preserve">Recepción </w:t>
      </w:r>
      <w:r w:rsidRPr="00762DA0">
        <w:rPr>
          <w:rFonts w:ascii="Tahoma" w:hAnsi="Tahoma" w:cs="Tahoma"/>
          <w:szCs w:val="16"/>
          <w:lang w:val="es-ES_tradnl"/>
        </w:rPr>
        <w:t>Definitiva del proyecto (3 ejemplares originales</w:t>
      </w:r>
      <w:r w:rsidRPr="00882269">
        <w:rPr>
          <w:rFonts w:ascii="Tahoma" w:hAnsi="Tahoma" w:cs="Tahoma"/>
          <w:szCs w:val="16"/>
          <w:lang w:val="es-ES_tradnl"/>
        </w:rPr>
        <w:t xml:space="preserve">). </w:t>
      </w:r>
    </w:p>
    <w:p w14:paraId="78A4D4E9" w14:textId="77777777" w:rsidR="0063220E" w:rsidRPr="00882269" w:rsidRDefault="0063220E" w:rsidP="0063220E">
      <w:pPr>
        <w:numPr>
          <w:ilvl w:val="0"/>
          <w:numId w:val="73"/>
        </w:numPr>
        <w:spacing w:line="260" w:lineRule="atLeast"/>
        <w:ind w:left="426" w:hanging="426"/>
        <w:jc w:val="both"/>
        <w:rPr>
          <w:rFonts w:ascii="Tahoma" w:hAnsi="Tahoma" w:cs="Tahoma"/>
          <w:szCs w:val="16"/>
          <w:lang w:val="es-ES_tradnl"/>
        </w:rPr>
      </w:pPr>
      <w:bookmarkStart w:id="125" w:name="_Hlk117853529"/>
      <w:bookmarkEnd w:id="124"/>
      <w:r w:rsidRPr="00882269">
        <w:rPr>
          <w:rFonts w:ascii="Tahoma" w:hAnsi="Tahoma" w:cs="Tahoma"/>
          <w:szCs w:val="16"/>
          <w:lang w:val="es-ES_tradnl"/>
        </w:rPr>
        <w:t xml:space="preserve">Actas de </w:t>
      </w:r>
      <w:r w:rsidRPr="00762DA0">
        <w:rPr>
          <w:rFonts w:ascii="Tahoma" w:hAnsi="Tahoma" w:cs="Tahoma"/>
          <w:lang w:val="es-ES_tradnl"/>
        </w:rPr>
        <w:t xml:space="preserve">Recepción </w:t>
      </w:r>
      <w:r w:rsidRPr="00762DA0">
        <w:rPr>
          <w:rFonts w:ascii="Tahoma" w:hAnsi="Tahoma" w:cs="Tahoma"/>
          <w:szCs w:val="16"/>
          <w:lang w:val="es-ES_tradnl"/>
        </w:rPr>
        <w:t>Individual a los beneficiarios (3 ejemplares originales más fotocopia de carnet de identidad del titular y</w:t>
      </w:r>
      <w:r w:rsidRPr="00882269">
        <w:rPr>
          <w:rFonts w:ascii="Tahoma" w:hAnsi="Tahoma" w:cs="Tahoma"/>
          <w:szCs w:val="16"/>
          <w:lang w:val="es-ES_tradnl"/>
        </w:rPr>
        <w:t xml:space="preserve"> del cónyuge vigentes). </w:t>
      </w:r>
    </w:p>
    <w:bookmarkEnd w:id="125"/>
    <w:p w14:paraId="6688D54B" w14:textId="77777777" w:rsidR="0063220E" w:rsidRPr="00882269" w:rsidRDefault="0063220E" w:rsidP="0063220E">
      <w:pPr>
        <w:numPr>
          <w:ilvl w:val="0"/>
          <w:numId w:val="73"/>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2A6B98C1" w14:textId="77777777" w:rsidR="0063220E" w:rsidRPr="00882269" w:rsidRDefault="0063220E" w:rsidP="0063220E">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0E6D8A">
        <w:rPr>
          <w:rFonts w:ascii="Tahoma" w:hAnsi="Tahoma" w:cs="Tahoma"/>
          <w:bCs/>
          <w:color w:val="000000"/>
          <w:szCs w:val="16"/>
          <w:lang w:val="es-ES_tradnl"/>
        </w:rPr>
        <w:t xml:space="preserve">Recepción </w:t>
      </w:r>
      <w:r>
        <w:rPr>
          <w:rFonts w:ascii="Tahoma" w:hAnsi="Tahoma" w:cs="Tahoma"/>
          <w:lang w:val="es-ES_tradnl"/>
        </w:rPr>
        <w:t>P</w:t>
      </w:r>
      <w:r w:rsidRPr="00882269">
        <w:rPr>
          <w:rFonts w:ascii="Tahoma" w:hAnsi="Tahoma" w:cs="Tahoma"/>
          <w:lang w:val="es-ES_tradnl"/>
        </w:rPr>
        <w:t xml:space="preserve">rovisional por la comisión de recepción, en formato digital (Llenar los datos de cada familia beneficiaria utilizando el aplicativo móvil AEVIVIENDA para el Registro Único de Beneficiario (RUB) y </w:t>
      </w:r>
      <w:r w:rsidRPr="00882269">
        <w:rPr>
          <w:rFonts w:ascii="Tahoma" w:hAnsi="Tahoma" w:cs="Tahoma"/>
          <w:lang w:val="es-ES_tradnl"/>
        </w:rPr>
        <w:lastRenderedPageBreak/>
        <w:t>solicitar al Personal de Seguimiento Social de la AEVIVIENDA, se le extienda un ejemplar del formulario – solicitar para presentar en el producto final).</w:t>
      </w:r>
    </w:p>
    <w:p w14:paraId="7CCFFD46" w14:textId="77777777" w:rsidR="0063220E" w:rsidRPr="00882269" w:rsidRDefault="0063220E" w:rsidP="0063220E">
      <w:pPr>
        <w:numPr>
          <w:ilvl w:val="0"/>
          <w:numId w:val="73"/>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52346C7A" w14:textId="77777777" w:rsidR="0063220E" w:rsidRPr="00882269" w:rsidRDefault="0063220E" w:rsidP="0063220E">
      <w:pPr>
        <w:tabs>
          <w:tab w:val="left" w:pos="1260"/>
        </w:tabs>
        <w:spacing w:line="260" w:lineRule="atLeast"/>
        <w:jc w:val="both"/>
        <w:rPr>
          <w:rFonts w:ascii="Tahoma" w:hAnsi="Tahoma" w:cs="Tahoma"/>
          <w:i/>
          <w:color w:val="FF0000"/>
        </w:rPr>
      </w:pPr>
    </w:p>
    <w:p w14:paraId="40325C83" w14:textId="77777777" w:rsidR="0063220E" w:rsidRPr="00882269" w:rsidRDefault="0063220E" w:rsidP="0063220E">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6713DF69" w14:textId="77777777" w:rsidR="0063220E" w:rsidRPr="00882269" w:rsidRDefault="0063220E" w:rsidP="0063220E">
      <w:pPr>
        <w:spacing w:line="260" w:lineRule="atLeast"/>
        <w:rPr>
          <w:rFonts w:ascii="Tahoma" w:hAnsi="Tahoma" w:cs="Tahoma"/>
          <w:b/>
          <w:sz w:val="24"/>
          <w:u w:val="single"/>
          <w:lang w:val="es-ES_tradnl"/>
        </w:rPr>
      </w:pPr>
    </w:p>
    <w:p w14:paraId="006EA67A" w14:textId="77777777" w:rsidR="0063220E" w:rsidRPr="00882269" w:rsidRDefault="0063220E" w:rsidP="0063220E">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2FF535F1" w14:textId="77777777" w:rsidR="0063220E" w:rsidRPr="00882269" w:rsidRDefault="0063220E" w:rsidP="0063220E">
      <w:pPr>
        <w:keepNext/>
        <w:numPr>
          <w:ilvl w:val="0"/>
          <w:numId w:val="43"/>
        </w:numPr>
        <w:spacing w:before="240" w:after="60"/>
        <w:ind w:left="360" w:hanging="360"/>
        <w:outlineLvl w:val="0"/>
        <w:rPr>
          <w:rFonts w:ascii="Tahoma" w:hAnsi="Tahoma" w:cs="Tahoma"/>
          <w:b/>
          <w:bCs/>
          <w:color w:val="000000"/>
          <w:kern w:val="32"/>
          <w:lang w:val="es-ES_tradnl"/>
        </w:rPr>
      </w:pPr>
      <w:bookmarkStart w:id="126" w:name="_Toc536520830"/>
      <w:bookmarkStart w:id="127" w:name="_Toc71811165"/>
      <w:r w:rsidRPr="00882269">
        <w:rPr>
          <w:rFonts w:ascii="Tahoma" w:hAnsi="Tahoma" w:cs="Tahoma"/>
          <w:b/>
          <w:bCs/>
          <w:color w:val="000000"/>
          <w:kern w:val="32"/>
          <w:lang w:val="es-ES_tradnl"/>
        </w:rPr>
        <w:t>PERFIL DEL PROPONENTE</w:t>
      </w:r>
      <w:bookmarkEnd w:id="126"/>
      <w:bookmarkEnd w:id="127"/>
    </w:p>
    <w:p w14:paraId="6D232B0D" w14:textId="77777777" w:rsidR="0063220E" w:rsidRPr="00B94169" w:rsidRDefault="0063220E" w:rsidP="0063220E">
      <w:pPr>
        <w:ind w:firstLine="360"/>
        <w:jc w:val="both"/>
        <w:rPr>
          <w:rFonts w:ascii="Tahoma" w:hAnsi="Tahoma" w:cs="Tahoma"/>
          <w:b/>
          <w:sz w:val="12"/>
          <w:lang w:val="es-ES_tradnl"/>
        </w:rPr>
      </w:pPr>
    </w:p>
    <w:p w14:paraId="79378885" w14:textId="77777777" w:rsidR="0063220E" w:rsidRPr="00882269" w:rsidRDefault="0063220E" w:rsidP="0063220E">
      <w:pPr>
        <w:ind w:firstLine="426"/>
        <w:jc w:val="both"/>
        <w:rPr>
          <w:rFonts w:ascii="Tahoma" w:hAnsi="Tahoma" w:cs="Tahoma"/>
          <w:b/>
          <w:lang w:val="es-ES_tradnl"/>
        </w:rPr>
      </w:pPr>
      <w:r w:rsidRPr="00882269">
        <w:rPr>
          <w:rFonts w:ascii="Tahoma" w:hAnsi="Tahoma" w:cs="Tahoma"/>
          <w:b/>
          <w:lang w:val="es-ES_tradnl"/>
        </w:rPr>
        <w:t>Experiencia de la Entidad Ejecutora.</w:t>
      </w:r>
    </w:p>
    <w:p w14:paraId="627D4309" w14:textId="77777777" w:rsidR="0063220E" w:rsidRPr="00B94169" w:rsidRDefault="0063220E" w:rsidP="0063220E">
      <w:pPr>
        <w:ind w:firstLine="426"/>
        <w:jc w:val="both"/>
        <w:rPr>
          <w:rFonts w:ascii="Tahoma" w:hAnsi="Tahoma" w:cs="Tahoma"/>
          <w:b/>
          <w:sz w:val="14"/>
          <w:lang w:val="es-ES_tradnl"/>
        </w:rPr>
      </w:pPr>
    </w:p>
    <w:p w14:paraId="7A819FAF" w14:textId="77777777" w:rsidR="0063220E" w:rsidRPr="00772A79" w:rsidRDefault="0063220E" w:rsidP="0063220E">
      <w:pPr>
        <w:numPr>
          <w:ilvl w:val="3"/>
          <w:numId w:val="59"/>
        </w:numPr>
        <w:ind w:left="426" w:hanging="426"/>
        <w:jc w:val="both"/>
        <w:rPr>
          <w:rFonts w:ascii="Tahoma" w:hAnsi="Tahoma" w:cs="Tahoma"/>
        </w:rPr>
      </w:pPr>
      <w:r w:rsidRPr="00882269">
        <w:rPr>
          <w:rFonts w:ascii="Tahoma" w:hAnsi="Tahoma" w:cs="Tahoma"/>
          <w:b/>
        </w:rPr>
        <w:t xml:space="preserve">Experiencia General de la </w:t>
      </w:r>
      <w:r w:rsidRPr="00772A79">
        <w:rPr>
          <w:rFonts w:ascii="Tahoma" w:hAnsi="Tahoma" w:cs="Tahoma"/>
          <w:b/>
        </w:rPr>
        <w:t>Entidad Ejecutora:</w:t>
      </w:r>
      <w:r w:rsidRPr="00772A7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59D80099" w14:textId="77777777" w:rsidR="0063220E" w:rsidRPr="00772A79" w:rsidRDefault="0063220E" w:rsidP="0063220E">
      <w:pPr>
        <w:spacing w:line="260" w:lineRule="atLeast"/>
        <w:ind w:left="426"/>
        <w:jc w:val="both"/>
        <w:rPr>
          <w:rFonts w:ascii="Tahoma" w:hAnsi="Tahoma" w:cs="Tahoma"/>
        </w:rPr>
      </w:pPr>
      <w:r w:rsidRPr="00772A79">
        <w:rPr>
          <w:rFonts w:ascii="Tahoma" w:hAnsi="Tahoma" w:cs="Tahoma"/>
        </w:rPr>
        <w:t xml:space="preserve">La Entidad Ejecutora debe demostrar experiencia general por un monto equivalente a </w:t>
      </w:r>
      <w:r w:rsidRPr="00772A79">
        <w:rPr>
          <w:rFonts w:ascii="Tahoma" w:hAnsi="Tahoma" w:cs="Tahoma"/>
          <w:b/>
        </w:rPr>
        <w:t>1 vez</w:t>
      </w:r>
      <w:r w:rsidRPr="00772A79">
        <w:rPr>
          <w:rFonts w:ascii="Tahoma" w:hAnsi="Tahoma" w:cs="Tahoma"/>
        </w:rPr>
        <w:t xml:space="preserve"> el precio referencial.</w:t>
      </w:r>
    </w:p>
    <w:p w14:paraId="4E9BC985" w14:textId="77777777" w:rsidR="0063220E" w:rsidRPr="00B94169" w:rsidRDefault="0063220E" w:rsidP="0063220E">
      <w:pPr>
        <w:spacing w:line="260" w:lineRule="atLeast"/>
        <w:ind w:left="426"/>
        <w:jc w:val="both"/>
        <w:rPr>
          <w:rFonts w:ascii="Tahoma" w:hAnsi="Tahoma" w:cs="Tahoma"/>
          <w:color w:val="FF0000"/>
          <w:sz w:val="14"/>
        </w:rPr>
      </w:pPr>
    </w:p>
    <w:p w14:paraId="498EC849" w14:textId="77777777" w:rsidR="0063220E" w:rsidRPr="00772A79" w:rsidRDefault="0063220E" w:rsidP="0063220E">
      <w:pPr>
        <w:numPr>
          <w:ilvl w:val="3"/>
          <w:numId w:val="59"/>
        </w:numPr>
        <w:spacing w:line="260" w:lineRule="atLeast"/>
        <w:ind w:left="426" w:hanging="426"/>
        <w:jc w:val="both"/>
        <w:rPr>
          <w:rFonts w:ascii="Tahoma" w:hAnsi="Tahoma" w:cs="Tahoma"/>
          <w:color w:val="FF0000"/>
        </w:rPr>
      </w:pPr>
      <w:r w:rsidRPr="00772A79">
        <w:rPr>
          <w:rFonts w:ascii="Tahoma" w:hAnsi="Tahoma" w:cs="Tahoma"/>
          <w:b/>
        </w:rPr>
        <w:t>Experiencia Específica de la Entidad Ejecutora:</w:t>
      </w:r>
      <w:r w:rsidRPr="00772A7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05A6719D" w14:textId="77777777" w:rsidR="0063220E" w:rsidRPr="00772A79" w:rsidRDefault="0063220E" w:rsidP="0063220E">
      <w:pPr>
        <w:spacing w:line="260" w:lineRule="atLeast"/>
        <w:ind w:left="426"/>
        <w:jc w:val="both"/>
        <w:rPr>
          <w:rFonts w:ascii="Tahoma" w:hAnsi="Tahoma" w:cs="Tahoma"/>
        </w:rPr>
      </w:pPr>
      <w:r w:rsidRPr="00772A79">
        <w:rPr>
          <w:rFonts w:ascii="Tahoma" w:hAnsi="Tahoma" w:cs="Tahoma"/>
        </w:rPr>
        <w:t xml:space="preserve">La Entidad Ejecutora debe demostrar experiencia específica por un monto equivalente a </w:t>
      </w:r>
      <w:r w:rsidRPr="00772A79">
        <w:rPr>
          <w:rFonts w:ascii="Tahoma" w:hAnsi="Tahoma" w:cs="Tahoma"/>
          <w:b/>
          <w:bCs/>
        </w:rPr>
        <w:t>0.50</w:t>
      </w:r>
      <w:r w:rsidRPr="00772A79">
        <w:rPr>
          <w:rFonts w:ascii="Tahoma" w:hAnsi="Tahoma" w:cs="Tahoma"/>
        </w:rPr>
        <w:t xml:space="preserve"> </w:t>
      </w:r>
      <w:r w:rsidRPr="00772A79">
        <w:rPr>
          <w:rFonts w:ascii="Tahoma" w:hAnsi="Tahoma" w:cs="Tahoma"/>
          <w:b/>
          <w:bCs/>
        </w:rPr>
        <w:t>veces</w:t>
      </w:r>
      <w:r w:rsidRPr="00772A79">
        <w:rPr>
          <w:rFonts w:ascii="Tahoma" w:hAnsi="Tahoma" w:cs="Tahoma"/>
        </w:rPr>
        <w:t xml:space="preserve"> el precio referencial.</w:t>
      </w:r>
    </w:p>
    <w:p w14:paraId="5D614663" w14:textId="77777777" w:rsidR="0063220E" w:rsidRPr="00B94169" w:rsidRDefault="0063220E" w:rsidP="0063220E">
      <w:pPr>
        <w:spacing w:line="260" w:lineRule="atLeast"/>
        <w:ind w:left="426"/>
        <w:jc w:val="both"/>
        <w:rPr>
          <w:rFonts w:ascii="Tahoma" w:hAnsi="Tahoma" w:cs="Tahoma"/>
          <w:b/>
          <w:i/>
          <w:sz w:val="14"/>
        </w:rPr>
      </w:pPr>
    </w:p>
    <w:p w14:paraId="77D62033" w14:textId="77777777" w:rsidR="0063220E" w:rsidRPr="00772A79" w:rsidRDefault="0063220E" w:rsidP="0063220E">
      <w:pPr>
        <w:spacing w:line="260" w:lineRule="atLeast"/>
        <w:ind w:left="426"/>
        <w:jc w:val="both"/>
        <w:rPr>
          <w:rFonts w:ascii="Tahoma" w:hAnsi="Tahoma" w:cs="Tahoma"/>
          <w:b/>
          <w:i/>
        </w:rPr>
      </w:pPr>
      <w:r w:rsidRPr="00772A79">
        <w:rPr>
          <w:rFonts w:ascii="Tahoma" w:hAnsi="Tahoma" w:cs="Tahoma"/>
          <w:b/>
          <w:i/>
        </w:rPr>
        <w:t>Nota:</w:t>
      </w:r>
    </w:p>
    <w:p w14:paraId="6C9E355E" w14:textId="77777777" w:rsidR="0063220E" w:rsidRPr="00772A79" w:rsidRDefault="0063220E" w:rsidP="0063220E">
      <w:pPr>
        <w:spacing w:line="260" w:lineRule="atLeast"/>
        <w:ind w:left="426"/>
        <w:jc w:val="both"/>
        <w:rPr>
          <w:rFonts w:ascii="Tahoma" w:hAnsi="Tahoma" w:cs="Tahoma"/>
        </w:rPr>
      </w:pPr>
      <w:r w:rsidRPr="00772A79">
        <w:rPr>
          <w:rFonts w:ascii="Tahoma" w:hAnsi="Tahoma" w:cs="Tahoma"/>
        </w:rPr>
        <w:t>OBRAS SIMILARES: Se tienen las siguientes:</w:t>
      </w:r>
    </w:p>
    <w:p w14:paraId="0C724645" w14:textId="77777777" w:rsidR="0063220E" w:rsidRPr="00772A79" w:rsidRDefault="0063220E" w:rsidP="0063220E">
      <w:pPr>
        <w:numPr>
          <w:ilvl w:val="0"/>
          <w:numId w:val="65"/>
        </w:numPr>
        <w:spacing w:line="260" w:lineRule="atLeast"/>
        <w:jc w:val="both"/>
        <w:rPr>
          <w:rFonts w:ascii="Tahoma" w:hAnsi="Tahoma" w:cs="Tahoma"/>
        </w:rPr>
      </w:pPr>
      <w:r w:rsidRPr="00772A79">
        <w:rPr>
          <w:rFonts w:ascii="Tahoma" w:hAnsi="Tahoma" w:cs="Tahoma"/>
        </w:rPr>
        <w:t>POR SU SIMILITUD</w:t>
      </w:r>
    </w:p>
    <w:p w14:paraId="16FE86EE" w14:textId="77777777" w:rsidR="0063220E" w:rsidRPr="00772A79" w:rsidRDefault="0063220E" w:rsidP="0063220E">
      <w:pPr>
        <w:spacing w:line="260" w:lineRule="atLeast"/>
        <w:ind w:left="426"/>
        <w:jc w:val="both"/>
        <w:rPr>
          <w:rFonts w:ascii="Tahoma" w:hAnsi="Tahoma" w:cs="Tahoma"/>
        </w:rPr>
      </w:pPr>
      <w:r w:rsidRPr="00772A7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3D8B2556" w14:textId="77777777" w:rsidR="0063220E" w:rsidRPr="00B94169" w:rsidRDefault="0063220E" w:rsidP="0063220E">
      <w:pPr>
        <w:spacing w:line="260" w:lineRule="atLeast"/>
        <w:ind w:left="426"/>
        <w:jc w:val="both"/>
        <w:rPr>
          <w:rFonts w:ascii="Tahoma" w:hAnsi="Tahoma" w:cs="Tahoma"/>
          <w:sz w:val="14"/>
        </w:rPr>
      </w:pPr>
    </w:p>
    <w:p w14:paraId="1E243C05" w14:textId="77777777" w:rsidR="0063220E" w:rsidRPr="00772A79" w:rsidRDefault="0063220E" w:rsidP="0063220E">
      <w:pPr>
        <w:spacing w:line="260" w:lineRule="atLeast"/>
        <w:ind w:left="426"/>
        <w:jc w:val="both"/>
        <w:rPr>
          <w:rFonts w:ascii="Tahoma" w:hAnsi="Tahoma" w:cs="Tahoma"/>
        </w:rPr>
      </w:pPr>
      <w:r w:rsidRPr="00772A79">
        <w:rPr>
          <w:rFonts w:ascii="Tahoma" w:hAnsi="Tahoma" w:cs="Tahoma"/>
        </w:rPr>
        <w:t>•</w:t>
      </w:r>
      <w:r w:rsidRPr="00772A79">
        <w:rPr>
          <w:rFonts w:ascii="Tahoma" w:hAnsi="Tahoma" w:cs="Tahoma"/>
        </w:rPr>
        <w:tab/>
        <w:t xml:space="preserve">POR SU COMPLEJIDAD </w:t>
      </w:r>
    </w:p>
    <w:p w14:paraId="6F1F553E" w14:textId="77777777" w:rsidR="0063220E" w:rsidRPr="00772A79" w:rsidRDefault="0063220E" w:rsidP="0063220E">
      <w:pPr>
        <w:spacing w:line="260" w:lineRule="atLeast"/>
        <w:ind w:left="426"/>
        <w:jc w:val="both"/>
        <w:rPr>
          <w:rFonts w:ascii="Tahoma" w:hAnsi="Tahoma" w:cs="Tahoma"/>
        </w:rPr>
      </w:pPr>
      <w:r w:rsidRPr="00772A79">
        <w:rPr>
          <w:rFonts w:ascii="Tahoma" w:hAnsi="Tahoma" w:cs="Tahoma"/>
        </w:rPr>
        <w:t>Obras Hidráulicas: canales, embovedados, regulación de ríos, mantenimiento y reparación de obras hidráulicas, defensivos.</w:t>
      </w:r>
    </w:p>
    <w:p w14:paraId="20162C07" w14:textId="77777777" w:rsidR="0063220E" w:rsidRPr="00772A79" w:rsidRDefault="0063220E" w:rsidP="0063220E">
      <w:pPr>
        <w:spacing w:line="260" w:lineRule="atLeast"/>
        <w:ind w:left="426"/>
        <w:jc w:val="both"/>
        <w:rPr>
          <w:rFonts w:ascii="Tahoma" w:hAnsi="Tahoma" w:cs="Tahoma"/>
        </w:rPr>
      </w:pPr>
      <w:r w:rsidRPr="00772A79">
        <w:rPr>
          <w:rFonts w:ascii="Tahoma" w:hAnsi="Tahoma" w:cs="Tahoma"/>
        </w:rPr>
        <w:t>Obras Viales: Accesos, Puentes, Viaductos.</w:t>
      </w:r>
    </w:p>
    <w:p w14:paraId="0DA3CFCE" w14:textId="77777777" w:rsidR="0063220E" w:rsidRPr="00B94169" w:rsidRDefault="0063220E" w:rsidP="0063220E">
      <w:pPr>
        <w:spacing w:line="260" w:lineRule="atLeast"/>
        <w:ind w:left="426"/>
        <w:jc w:val="both"/>
        <w:rPr>
          <w:rFonts w:ascii="Tahoma" w:hAnsi="Tahoma" w:cs="Tahoma"/>
          <w:sz w:val="14"/>
        </w:rPr>
      </w:pPr>
    </w:p>
    <w:p w14:paraId="6067BB58" w14:textId="77777777" w:rsidR="0063220E" w:rsidRPr="00762DA0" w:rsidRDefault="0063220E" w:rsidP="0063220E">
      <w:pPr>
        <w:spacing w:line="260" w:lineRule="atLeast"/>
        <w:jc w:val="both"/>
        <w:rPr>
          <w:rFonts w:ascii="Tahoma" w:hAnsi="Tahoma" w:cs="Tahoma"/>
        </w:rPr>
      </w:pPr>
      <w:bookmarkStart w:id="128" w:name="_Hlk179909267"/>
      <w:bookmarkStart w:id="129" w:name="_Hlk179960635"/>
      <w:bookmarkStart w:id="130" w:name="_Toc536520831"/>
      <w:bookmarkStart w:id="131" w:name="_Toc71811166"/>
      <w:r w:rsidRPr="00762DA0">
        <w:rPr>
          <w:rFonts w:ascii="Tahoma" w:hAnsi="Tahoma" w:cs="Tahoma"/>
        </w:rPr>
        <w:t>Para la experiencia general y especifica del proponente, serán considerados los contratos ejecutados durante los últimos quince (15) años, la entidad ejecutora</w:t>
      </w:r>
      <w:r>
        <w:rPr>
          <w:rFonts w:ascii="Tahoma" w:hAnsi="Tahoma" w:cs="Tahoma"/>
        </w:rPr>
        <w:t xml:space="preserve"> </w:t>
      </w:r>
      <w:r w:rsidRPr="00DA75C3">
        <w:rPr>
          <w:rFonts w:ascii="Tahoma" w:hAnsi="Tahoma" w:cs="Tahoma"/>
        </w:rPr>
        <w:t>una vez adjudicada deberá</w:t>
      </w:r>
      <w:r w:rsidRPr="00762DA0">
        <w:rPr>
          <w:rFonts w:ascii="Tahoma" w:hAnsi="Tahoma" w:cs="Tahoma"/>
        </w:rPr>
        <w:t xml:space="preserve"> adjuntar a su propuesta los respaldos que acrediten su experiencia con:</w:t>
      </w:r>
    </w:p>
    <w:p w14:paraId="068B10F0" w14:textId="77777777" w:rsidR="0063220E" w:rsidRPr="00762DA0" w:rsidRDefault="0063220E" w:rsidP="0063220E">
      <w:pPr>
        <w:spacing w:line="260" w:lineRule="atLeast"/>
        <w:jc w:val="both"/>
        <w:rPr>
          <w:rFonts w:ascii="Tahoma" w:hAnsi="Tahoma" w:cs="Tahoma"/>
        </w:rPr>
      </w:pPr>
    </w:p>
    <w:bookmarkEnd w:id="128"/>
    <w:p w14:paraId="2015853B" w14:textId="77777777" w:rsidR="0063220E" w:rsidRPr="00762DA0" w:rsidRDefault="0063220E" w:rsidP="0063220E">
      <w:pPr>
        <w:pStyle w:val="Prrafodelista"/>
        <w:widowControl w:val="0"/>
        <w:numPr>
          <w:ilvl w:val="0"/>
          <w:numId w:val="77"/>
        </w:numPr>
        <w:autoSpaceDE w:val="0"/>
        <w:autoSpaceDN w:val="0"/>
        <w:spacing w:line="260" w:lineRule="atLeast"/>
        <w:jc w:val="both"/>
        <w:rPr>
          <w:rFonts w:ascii="Tahoma" w:hAnsi="Tahoma" w:cs="Tahoma"/>
        </w:rPr>
      </w:pPr>
      <w:r w:rsidRPr="00762DA0">
        <w:rPr>
          <w:rFonts w:ascii="Tahoma" w:hAnsi="Tahoma" w:cs="Tahoma"/>
        </w:rPr>
        <w:t xml:space="preserve">Para la experiencia con Entidades Públicas, Actas de Entrega Definitiva, Actas de Recepción Definitiva, Certificados de Terminación de Obra, </w:t>
      </w:r>
      <w:r w:rsidRPr="00762DA0">
        <w:rPr>
          <w:rFonts w:ascii="Verdana" w:hAnsi="Verdana" w:cs="Tahoma"/>
          <w:i/>
          <w:iCs/>
          <w:sz w:val="18"/>
          <w:szCs w:val="18"/>
        </w:rPr>
        <w:t>Contrato con documento de respaldo de conclusión</w:t>
      </w:r>
      <w:r w:rsidRPr="00762DA0">
        <w:rPr>
          <w:rFonts w:ascii="Tahoma" w:hAnsi="Tahoma" w:cs="Tahoma"/>
        </w:rPr>
        <w:t xml:space="preserve"> u otro documento que acredite su experiencia. </w:t>
      </w:r>
    </w:p>
    <w:p w14:paraId="75DFB0EE" w14:textId="0B356D2B" w:rsidR="0063220E" w:rsidRPr="00B94169" w:rsidRDefault="0063220E" w:rsidP="00B94169">
      <w:pPr>
        <w:pStyle w:val="Prrafodelista"/>
        <w:widowControl w:val="0"/>
        <w:numPr>
          <w:ilvl w:val="0"/>
          <w:numId w:val="77"/>
        </w:numPr>
        <w:autoSpaceDE w:val="0"/>
        <w:autoSpaceDN w:val="0"/>
        <w:spacing w:line="260" w:lineRule="atLeast"/>
        <w:jc w:val="both"/>
        <w:rPr>
          <w:rFonts w:ascii="Tahoma" w:hAnsi="Tahoma" w:cs="Tahoma"/>
        </w:rPr>
      </w:pPr>
      <w:r w:rsidRPr="00762DA0">
        <w:rPr>
          <w:rFonts w:ascii="Tahoma" w:hAnsi="Tahoma" w:cs="Tahoma"/>
        </w:rPr>
        <w:t xml:space="preserve">Para la experiencia con particulares, debe presentar Contrato notariado (con reconocimiento de firmas del periodo que se encontró vigente el contrato), </w:t>
      </w:r>
      <w:r w:rsidRPr="00762DA0">
        <w:rPr>
          <w:rFonts w:ascii="Verdana" w:hAnsi="Verdana" w:cs="Tahoma"/>
          <w:i/>
          <w:iCs/>
          <w:sz w:val="18"/>
          <w:szCs w:val="18"/>
        </w:rPr>
        <w:t>con documento de respaldo de conclusión.</w:t>
      </w:r>
      <w:r w:rsidRPr="00762DA0">
        <w:rPr>
          <w:rFonts w:ascii="Tahoma" w:hAnsi="Tahoma" w:cs="Tahoma"/>
        </w:rPr>
        <w:t xml:space="preserve"> </w:t>
      </w:r>
    </w:p>
    <w:p w14:paraId="21939DAA" w14:textId="77777777" w:rsidR="0063220E" w:rsidRPr="00762DA0" w:rsidRDefault="0063220E" w:rsidP="0063220E">
      <w:pPr>
        <w:pStyle w:val="Prrafodelista"/>
        <w:widowControl w:val="0"/>
        <w:numPr>
          <w:ilvl w:val="0"/>
          <w:numId w:val="77"/>
        </w:numPr>
        <w:autoSpaceDE w:val="0"/>
        <w:autoSpaceDN w:val="0"/>
        <w:spacing w:line="260" w:lineRule="atLeast"/>
        <w:jc w:val="both"/>
        <w:rPr>
          <w:rFonts w:ascii="Tahoma" w:hAnsi="Tahoma" w:cs="Tahoma"/>
        </w:rPr>
      </w:pPr>
      <w:r w:rsidRPr="00762DA0">
        <w:rPr>
          <w:rFonts w:ascii="Tahoma" w:hAnsi="Tahoma" w:cs="Tahoma"/>
        </w:rPr>
        <w:t xml:space="preserve">La documentación presentada para la experiencia con Entidades Públicas y Privadas deberá reflejar fechas de </w:t>
      </w:r>
      <w:r w:rsidRPr="00762DA0">
        <w:rPr>
          <w:rFonts w:ascii="Tahoma" w:hAnsi="Tahoma" w:cs="Tahoma"/>
          <w:b/>
          <w:bCs/>
          <w:u w:val="single"/>
        </w:rPr>
        <w:t>inicio, fin y monto ejecutado</w:t>
      </w:r>
      <w:r w:rsidRPr="00762DA0">
        <w:rPr>
          <w:rFonts w:ascii="Tahoma" w:hAnsi="Tahoma" w:cs="Tahoma"/>
        </w:rPr>
        <w:t>.</w:t>
      </w:r>
    </w:p>
    <w:p w14:paraId="37143855" w14:textId="77777777" w:rsidR="0063220E" w:rsidRPr="00762DA0" w:rsidRDefault="0063220E" w:rsidP="0063220E">
      <w:pPr>
        <w:pStyle w:val="Prrafodelista"/>
        <w:rPr>
          <w:rFonts w:ascii="Tahoma" w:hAnsi="Tahoma" w:cs="Tahoma"/>
        </w:rPr>
      </w:pPr>
    </w:p>
    <w:p w14:paraId="1DC1E9DA" w14:textId="77777777" w:rsidR="0063220E" w:rsidRPr="00762DA0" w:rsidRDefault="0063220E" w:rsidP="0063220E">
      <w:pPr>
        <w:spacing w:line="260" w:lineRule="atLeast"/>
        <w:jc w:val="both"/>
        <w:rPr>
          <w:rFonts w:ascii="Tahoma" w:hAnsi="Tahoma" w:cs="Tahoma"/>
        </w:rPr>
      </w:pPr>
      <w:r w:rsidRPr="00762DA0">
        <w:rPr>
          <w:rFonts w:ascii="Tahoma" w:hAnsi="Tahoma" w:cs="Tahoma"/>
        </w:rPr>
        <w:t>Los respaldos de experiencia general y especifica serán cotejados con los originales o fotocopias legalizadas una vez adjudicado el proponente.</w:t>
      </w:r>
    </w:p>
    <w:bookmarkEnd w:id="129"/>
    <w:p w14:paraId="333502EC" w14:textId="77777777" w:rsidR="0063220E" w:rsidRPr="00762DA0" w:rsidRDefault="0063220E" w:rsidP="0063220E">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62DA0">
        <w:rPr>
          <w:rFonts w:ascii="Tahoma" w:hAnsi="Tahoma" w:cs="Tahoma"/>
          <w:b/>
          <w:bCs/>
          <w:color w:val="000000"/>
          <w:kern w:val="32"/>
          <w:lang w:val="es-ES_tradnl"/>
        </w:rPr>
        <w:t>PERSONAL REQUERIDO</w:t>
      </w:r>
      <w:bookmarkEnd w:id="130"/>
      <w:bookmarkEnd w:id="131"/>
    </w:p>
    <w:p w14:paraId="13BDF074" w14:textId="77777777" w:rsidR="0063220E" w:rsidRPr="00772A79" w:rsidRDefault="0063220E" w:rsidP="0063220E">
      <w:pPr>
        <w:spacing w:line="260" w:lineRule="atLeast"/>
        <w:jc w:val="both"/>
        <w:rPr>
          <w:rFonts w:ascii="Tahoma" w:hAnsi="Tahoma" w:cs="Tahoma"/>
        </w:rPr>
      </w:pPr>
      <w:r w:rsidRPr="00772A79">
        <w:rPr>
          <w:rFonts w:ascii="Tahoma" w:hAnsi="Tahoma" w:cs="Tahoma"/>
        </w:rPr>
        <w:t>El personal debe demostrar formación, experiencia de acuerdo a lo detallado en el siguiente cuadro:</w:t>
      </w:r>
    </w:p>
    <w:p w14:paraId="78BE4803" w14:textId="77777777" w:rsidR="0063220E" w:rsidRPr="00772A79" w:rsidRDefault="0063220E" w:rsidP="0063220E">
      <w:pPr>
        <w:spacing w:line="260" w:lineRule="atLeast"/>
        <w:jc w:val="both"/>
        <w:rPr>
          <w:rFonts w:ascii="Tahoma" w:hAnsi="Tahoma" w:cs="Tahoma"/>
        </w:rPr>
      </w:pPr>
      <w:bookmarkStart w:id="132" w:name="_Hlk144979420"/>
    </w:p>
    <w:p w14:paraId="36DD8BEF" w14:textId="77777777" w:rsidR="0063220E" w:rsidRPr="00882269" w:rsidRDefault="0063220E" w:rsidP="0063220E">
      <w:pPr>
        <w:jc w:val="both"/>
        <w:rPr>
          <w:rFonts w:ascii="Tahoma" w:hAnsi="Tahoma" w:cs="Tahoma"/>
          <w:b/>
        </w:rPr>
      </w:pPr>
      <w:r w:rsidRPr="00772A7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63220E" w:rsidRPr="00882269" w14:paraId="0330DA24" w14:textId="77777777" w:rsidTr="0063220E">
        <w:trPr>
          <w:trHeight w:val="267"/>
        </w:trPr>
        <w:tc>
          <w:tcPr>
            <w:tcW w:w="1029" w:type="pct"/>
            <w:vMerge w:val="restart"/>
            <w:shd w:val="clear" w:color="auto" w:fill="D9E2F3" w:themeFill="accent5" w:themeFillTint="33"/>
            <w:vAlign w:val="center"/>
          </w:tcPr>
          <w:p w14:paraId="6C4E1894" w14:textId="77777777" w:rsidR="0063220E" w:rsidRPr="00882269" w:rsidRDefault="0063220E" w:rsidP="0063220E">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0B11CDEB" w14:textId="77777777" w:rsidR="0063220E" w:rsidRPr="00882269" w:rsidRDefault="0063220E" w:rsidP="0063220E">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4515766E" w14:textId="77777777" w:rsidR="0063220E" w:rsidRPr="00882269" w:rsidRDefault="0063220E" w:rsidP="0063220E">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14:paraId="636D2D6E" w14:textId="77777777" w:rsidR="0063220E" w:rsidRPr="00882269" w:rsidRDefault="0063220E" w:rsidP="0063220E">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6E74BC22" w14:textId="77777777" w:rsidR="0063220E" w:rsidRPr="00882269" w:rsidRDefault="0063220E" w:rsidP="0063220E">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210B91B3" w14:textId="77777777" w:rsidR="0063220E" w:rsidRPr="00882269" w:rsidRDefault="0063220E" w:rsidP="0063220E">
            <w:pPr>
              <w:jc w:val="center"/>
              <w:rPr>
                <w:rFonts w:ascii="Tahoma" w:hAnsi="Tahoma" w:cs="Tahoma"/>
                <w:b/>
                <w:sz w:val="18"/>
                <w:szCs w:val="18"/>
              </w:rPr>
            </w:pPr>
            <w:r w:rsidRPr="00882269">
              <w:rPr>
                <w:rFonts w:ascii="Tahoma" w:hAnsi="Tahoma" w:cs="Tahoma"/>
                <w:b/>
                <w:sz w:val="18"/>
                <w:szCs w:val="18"/>
              </w:rPr>
              <w:t>Tiempo de participación en este Proyecto</w:t>
            </w:r>
          </w:p>
          <w:p w14:paraId="53E13EBE" w14:textId="77777777" w:rsidR="0063220E" w:rsidRPr="00882269" w:rsidRDefault="0063220E" w:rsidP="0063220E">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63220E" w:rsidRPr="00882269" w14:paraId="32B13ECA" w14:textId="77777777" w:rsidTr="0063220E">
        <w:trPr>
          <w:trHeight w:val="854"/>
        </w:trPr>
        <w:tc>
          <w:tcPr>
            <w:tcW w:w="1029" w:type="pct"/>
            <w:vMerge/>
            <w:shd w:val="clear" w:color="auto" w:fill="DBE5F1"/>
            <w:vAlign w:val="center"/>
          </w:tcPr>
          <w:p w14:paraId="042D45C3" w14:textId="77777777" w:rsidR="0063220E" w:rsidRPr="00882269" w:rsidRDefault="0063220E" w:rsidP="0063220E">
            <w:pPr>
              <w:jc w:val="both"/>
              <w:rPr>
                <w:rFonts w:ascii="Tahoma" w:hAnsi="Tahoma" w:cs="Tahoma"/>
                <w:sz w:val="18"/>
                <w:szCs w:val="18"/>
              </w:rPr>
            </w:pPr>
          </w:p>
        </w:tc>
        <w:tc>
          <w:tcPr>
            <w:tcW w:w="806" w:type="pct"/>
            <w:vMerge/>
            <w:shd w:val="clear" w:color="auto" w:fill="DBE5F1"/>
            <w:vAlign w:val="center"/>
          </w:tcPr>
          <w:p w14:paraId="57DA0389" w14:textId="77777777" w:rsidR="0063220E" w:rsidRPr="00882269" w:rsidRDefault="0063220E" w:rsidP="0063220E">
            <w:pPr>
              <w:jc w:val="both"/>
              <w:rPr>
                <w:rFonts w:ascii="Tahoma" w:hAnsi="Tahoma" w:cs="Tahoma"/>
                <w:sz w:val="18"/>
                <w:szCs w:val="18"/>
              </w:rPr>
            </w:pPr>
          </w:p>
        </w:tc>
        <w:tc>
          <w:tcPr>
            <w:tcW w:w="367" w:type="pct"/>
            <w:vMerge/>
            <w:shd w:val="clear" w:color="auto" w:fill="DBE5F1"/>
            <w:vAlign w:val="center"/>
          </w:tcPr>
          <w:p w14:paraId="61C68A5B" w14:textId="77777777" w:rsidR="0063220E" w:rsidRPr="00882269" w:rsidRDefault="0063220E" w:rsidP="0063220E">
            <w:pPr>
              <w:jc w:val="both"/>
              <w:rPr>
                <w:rFonts w:ascii="Tahoma" w:hAnsi="Tahoma" w:cs="Tahoma"/>
                <w:b/>
                <w:sz w:val="18"/>
                <w:szCs w:val="18"/>
              </w:rPr>
            </w:pPr>
          </w:p>
        </w:tc>
        <w:tc>
          <w:tcPr>
            <w:tcW w:w="1177" w:type="pct"/>
            <w:vMerge/>
            <w:shd w:val="clear" w:color="auto" w:fill="DBE5F1"/>
            <w:vAlign w:val="center"/>
          </w:tcPr>
          <w:p w14:paraId="18B6AFAF" w14:textId="77777777" w:rsidR="0063220E" w:rsidRPr="00882269" w:rsidRDefault="0063220E" w:rsidP="0063220E">
            <w:pPr>
              <w:jc w:val="center"/>
              <w:rPr>
                <w:rFonts w:ascii="Tahoma" w:hAnsi="Tahoma" w:cs="Tahoma"/>
                <w:b/>
                <w:sz w:val="18"/>
                <w:szCs w:val="18"/>
              </w:rPr>
            </w:pPr>
          </w:p>
        </w:tc>
        <w:tc>
          <w:tcPr>
            <w:tcW w:w="588" w:type="pct"/>
            <w:shd w:val="clear" w:color="auto" w:fill="D9E2F3" w:themeFill="accent5" w:themeFillTint="33"/>
          </w:tcPr>
          <w:p w14:paraId="337E9242" w14:textId="77777777" w:rsidR="0063220E" w:rsidRPr="00882269" w:rsidRDefault="0063220E" w:rsidP="0063220E">
            <w:pPr>
              <w:jc w:val="center"/>
              <w:rPr>
                <w:rFonts w:ascii="Tahoma" w:hAnsi="Tahoma" w:cs="Tahoma"/>
                <w:b/>
                <w:sz w:val="18"/>
                <w:szCs w:val="18"/>
              </w:rPr>
            </w:pPr>
          </w:p>
          <w:p w14:paraId="19BDC4F9" w14:textId="77777777" w:rsidR="0063220E" w:rsidRPr="00882269" w:rsidRDefault="0063220E" w:rsidP="0063220E">
            <w:pPr>
              <w:jc w:val="center"/>
              <w:rPr>
                <w:rFonts w:ascii="Tahoma" w:hAnsi="Tahoma" w:cs="Tahoma"/>
                <w:b/>
                <w:sz w:val="18"/>
                <w:szCs w:val="18"/>
              </w:rPr>
            </w:pPr>
          </w:p>
          <w:p w14:paraId="203A3384" w14:textId="77777777" w:rsidR="0063220E" w:rsidRPr="00882269" w:rsidRDefault="0063220E" w:rsidP="0063220E">
            <w:pPr>
              <w:jc w:val="center"/>
              <w:rPr>
                <w:rFonts w:ascii="Tahoma" w:hAnsi="Tahoma" w:cs="Tahoma"/>
                <w:b/>
                <w:sz w:val="18"/>
                <w:szCs w:val="18"/>
              </w:rPr>
            </w:pPr>
            <w:r w:rsidRPr="00882269">
              <w:rPr>
                <w:rFonts w:ascii="Tahoma" w:hAnsi="Tahoma" w:cs="Tahoma"/>
                <w:b/>
                <w:sz w:val="18"/>
                <w:szCs w:val="18"/>
              </w:rPr>
              <w:t xml:space="preserve">Experiencia </w:t>
            </w:r>
          </w:p>
          <w:p w14:paraId="73D70520" w14:textId="77777777" w:rsidR="0063220E" w:rsidRPr="00882269" w:rsidRDefault="0063220E" w:rsidP="0063220E">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1AEC82FB" w14:textId="77777777" w:rsidR="0063220E" w:rsidRPr="00882269" w:rsidRDefault="0063220E" w:rsidP="0063220E">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7E698F74" w14:textId="77777777" w:rsidR="0063220E" w:rsidRPr="00882269" w:rsidRDefault="0063220E" w:rsidP="0063220E">
            <w:pPr>
              <w:jc w:val="center"/>
              <w:rPr>
                <w:rFonts w:ascii="Tahoma" w:hAnsi="Tahoma" w:cs="Tahoma"/>
                <w:b/>
                <w:sz w:val="18"/>
                <w:szCs w:val="18"/>
              </w:rPr>
            </w:pPr>
          </w:p>
        </w:tc>
      </w:tr>
      <w:tr w:rsidR="0063220E" w:rsidRPr="00882269" w14:paraId="4F83D95E" w14:textId="77777777" w:rsidTr="0063220E">
        <w:trPr>
          <w:trHeight w:val="1633"/>
        </w:trPr>
        <w:tc>
          <w:tcPr>
            <w:tcW w:w="1029" w:type="pct"/>
            <w:shd w:val="clear" w:color="auto" w:fill="auto"/>
            <w:vAlign w:val="center"/>
          </w:tcPr>
          <w:p w14:paraId="54C2A9B7" w14:textId="77777777" w:rsidR="0063220E" w:rsidRPr="00882269" w:rsidRDefault="0063220E" w:rsidP="0063220E">
            <w:pPr>
              <w:jc w:val="both"/>
              <w:rPr>
                <w:rFonts w:ascii="Tahoma" w:hAnsi="Tahoma" w:cs="Tahoma"/>
                <w:sz w:val="18"/>
                <w:szCs w:val="18"/>
              </w:rPr>
            </w:pPr>
          </w:p>
          <w:p w14:paraId="4AF5C59E" w14:textId="77777777" w:rsidR="0063220E" w:rsidRPr="00882269" w:rsidRDefault="0063220E" w:rsidP="0063220E">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51AB2D11" w14:textId="77777777" w:rsidR="0063220E" w:rsidRPr="00882269" w:rsidRDefault="0063220E" w:rsidP="0063220E">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2EECC9E1" w14:textId="77777777" w:rsidR="0063220E" w:rsidRPr="00882269" w:rsidRDefault="0063220E" w:rsidP="0063220E">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4D099B5F" w14:textId="77777777" w:rsidR="0063220E" w:rsidRPr="00882269" w:rsidRDefault="0063220E" w:rsidP="0063220E">
            <w:pPr>
              <w:spacing w:line="300" w:lineRule="auto"/>
              <w:rPr>
                <w:rFonts w:ascii="Tahoma" w:hAnsi="Tahoma" w:cs="Tahoma"/>
                <w:sz w:val="18"/>
                <w:szCs w:val="18"/>
              </w:rPr>
            </w:pPr>
            <w:r w:rsidRPr="00882269">
              <w:rPr>
                <w:rFonts w:ascii="Tahoma" w:hAnsi="Tahoma" w:cs="Tahoma"/>
                <w:sz w:val="18"/>
                <w:szCs w:val="18"/>
              </w:rPr>
              <w:t>Supervisión, Fiscalización,</w:t>
            </w:r>
          </w:p>
          <w:p w14:paraId="049A752A" w14:textId="77777777" w:rsidR="0063220E" w:rsidRPr="00882269" w:rsidRDefault="0063220E" w:rsidP="0063220E">
            <w:pPr>
              <w:jc w:val="both"/>
              <w:rPr>
                <w:rFonts w:ascii="Tahoma" w:hAnsi="Tahoma" w:cs="Tahoma"/>
                <w:color w:val="0000FF"/>
                <w:sz w:val="18"/>
                <w:szCs w:val="18"/>
              </w:rPr>
            </w:pPr>
            <w:r w:rsidRPr="00882269">
              <w:rPr>
                <w:rFonts w:ascii="Tahoma" w:hAnsi="Tahoma" w:cs="Tahoma"/>
                <w:sz w:val="18"/>
                <w:szCs w:val="18"/>
              </w:rPr>
              <w:t xml:space="preserve">Asistencia Técnica en construcción, Desarrollo Comunitario, Inspector, </w:t>
            </w:r>
            <w:r>
              <w:rPr>
                <w:rFonts w:ascii="Tahoma" w:hAnsi="Tahoma" w:cs="Tahoma"/>
                <w:sz w:val="18"/>
                <w:szCs w:val="18"/>
              </w:rPr>
              <w:t>D</w:t>
            </w:r>
            <w:r w:rsidRPr="00882269">
              <w:rPr>
                <w:rFonts w:ascii="Tahoma" w:hAnsi="Tahoma" w:cs="Tahoma"/>
                <w:sz w:val="18"/>
                <w:szCs w:val="18"/>
              </w:rPr>
              <w:t>irector</w:t>
            </w:r>
            <w:r>
              <w:rPr>
                <w:rFonts w:ascii="Tahoma" w:hAnsi="Tahoma" w:cs="Tahoma"/>
                <w:sz w:val="18"/>
                <w:szCs w:val="18"/>
              </w:rPr>
              <w:t xml:space="preserve"> de obra</w:t>
            </w:r>
            <w:r w:rsidRPr="00882269">
              <w:rPr>
                <w:rFonts w:ascii="Tahoma" w:hAnsi="Tahoma" w:cs="Tahoma"/>
                <w:sz w:val="18"/>
                <w:szCs w:val="18"/>
              </w:rPr>
              <w:t xml:space="preserve"> o residente de obra, Técnico operativo de área, relacionados a la construcción de obras civiles: viviendas, mercados, escuelas, centros comerciales, locales y otras similares de igual o mayor complejidad.</w:t>
            </w:r>
          </w:p>
        </w:tc>
        <w:tc>
          <w:tcPr>
            <w:tcW w:w="588" w:type="pct"/>
          </w:tcPr>
          <w:p w14:paraId="348D8415" w14:textId="77777777" w:rsidR="0063220E" w:rsidRPr="00762DA0" w:rsidRDefault="0063220E" w:rsidP="0063220E">
            <w:pPr>
              <w:jc w:val="both"/>
              <w:rPr>
                <w:rFonts w:ascii="Tahoma" w:hAnsi="Tahoma" w:cs="Tahoma"/>
                <w:b/>
                <w:sz w:val="18"/>
                <w:szCs w:val="18"/>
              </w:rPr>
            </w:pPr>
          </w:p>
          <w:p w14:paraId="3410D978" w14:textId="77777777" w:rsidR="0063220E" w:rsidRPr="00762DA0" w:rsidRDefault="0063220E" w:rsidP="0063220E">
            <w:pPr>
              <w:jc w:val="both"/>
              <w:rPr>
                <w:rFonts w:ascii="Tahoma" w:hAnsi="Tahoma" w:cs="Tahoma"/>
                <w:b/>
                <w:sz w:val="18"/>
                <w:szCs w:val="18"/>
              </w:rPr>
            </w:pPr>
          </w:p>
          <w:p w14:paraId="0573A125" w14:textId="77777777" w:rsidR="0063220E" w:rsidRPr="00762DA0" w:rsidRDefault="0063220E" w:rsidP="0063220E">
            <w:pPr>
              <w:jc w:val="both"/>
              <w:rPr>
                <w:rFonts w:ascii="Tahoma" w:hAnsi="Tahoma" w:cs="Tahoma"/>
                <w:b/>
                <w:sz w:val="18"/>
                <w:szCs w:val="18"/>
              </w:rPr>
            </w:pPr>
          </w:p>
          <w:p w14:paraId="3FF9C608" w14:textId="77777777" w:rsidR="0063220E" w:rsidRPr="00762DA0" w:rsidRDefault="0063220E" w:rsidP="0063220E">
            <w:pPr>
              <w:jc w:val="both"/>
              <w:rPr>
                <w:rFonts w:ascii="Tahoma" w:hAnsi="Tahoma" w:cs="Tahoma"/>
                <w:sz w:val="18"/>
                <w:szCs w:val="18"/>
              </w:rPr>
            </w:pPr>
            <w:r w:rsidRPr="00762DA0">
              <w:rPr>
                <w:rFonts w:ascii="Tahoma" w:hAnsi="Tahoma" w:cs="Tahoma"/>
                <w:sz w:val="18"/>
                <w:szCs w:val="18"/>
              </w:rPr>
              <w:t xml:space="preserve">Toda su experiencia </w:t>
            </w:r>
            <w:r w:rsidRPr="00762DA0">
              <w:rPr>
                <w:rFonts w:ascii="Tahoma" w:hAnsi="Tahoma" w:cs="Tahoma"/>
                <w:sz w:val="18"/>
                <w:szCs w:val="18"/>
                <w:lang w:val="es-ES_tradnl"/>
              </w:rPr>
              <w:t>en trabajos de su área profesional y/o técnica.</w:t>
            </w:r>
          </w:p>
        </w:tc>
        <w:tc>
          <w:tcPr>
            <w:tcW w:w="537" w:type="pct"/>
            <w:shd w:val="clear" w:color="auto" w:fill="auto"/>
            <w:vAlign w:val="center"/>
          </w:tcPr>
          <w:p w14:paraId="6C2F0695" w14:textId="77777777" w:rsidR="0063220E" w:rsidRPr="00762DA0" w:rsidRDefault="0063220E" w:rsidP="0063220E">
            <w:pPr>
              <w:jc w:val="both"/>
              <w:rPr>
                <w:rFonts w:ascii="Tahoma" w:hAnsi="Tahoma" w:cs="Tahoma"/>
                <w:b/>
                <w:sz w:val="18"/>
                <w:szCs w:val="18"/>
              </w:rPr>
            </w:pPr>
            <w:r w:rsidRPr="00762DA0">
              <w:rPr>
                <w:rFonts w:ascii="Tahoma" w:hAnsi="Tahoma" w:cs="Tahoma"/>
                <w:b/>
                <w:sz w:val="18"/>
                <w:szCs w:val="18"/>
              </w:rPr>
              <w:t>24 meses</w:t>
            </w:r>
          </w:p>
          <w:p w14:paraId="631C6EA0" w14:textId="77777777" w:rsidR="0063220E" w:rsidRPr="00762DA0" w:rsidRDefault="0063220E" w:rsidP="0063220E">
            <w:pPr>
              <w:jc w:val="both"/>
              <w:rPr>
                <w:rFonts w:ascii="Tahoma" w:hAnsi="Tahoma" w:cs="Tahoma"/>
                <w:b/>
                <w:sz w:val="18"/>
                <w:szCs w:val="18"/>
              </w:rPr>
            </w:pPr>
          </w:p>
        </w:tc>
        <w:tc>
          <w:tcPr>
            <w:tcW w:w="496" w:type="pct"/>
            <w:vAlign w:val="center"/>
          </w:tcPr>
          <w:p w14:paraId="54CCCA90" w14:textId="77777777" w:rsidR="0063220E" w:rsidRPr="00882269" w:rsidRDefault="0063220E" w:rsidP="0063220E">
            <w:pPr>
              <w:jc w:val="right"/>
              <w:rPr>
                <w:rFonts w:ascii="Tahoma" w:hAnsi="Tahoma" w:cs="Tahoma"/>
                <w:color w:val="FF0000"/>
                <w:sz w:val="18"/>
                <w:szCs w:val="18"/>
              </w:rPr>
            </w:pPr>
            <w:r>
              <w:rPr>
                <w:rFonts w:ascii="Tahoma" w:hAnsi="Tahoma" w:cs="Tahoma"/>
                <w:color w:val="FF0000"/>
                <w:sz w:val="18"/>
                <w:szCs w:val="18"/>
              </w:rPr>
              <w:t xml:space="preserve">5 </w:t>
            </w:r>
            <w:r w:rsidRPr="00882269">
              <w:rPr>
                <w:rFonts w:ascii="Tahoma" w:hAnsi="Tahoma" w:cs="Tahoma"/>
                <w:color w:val="FF0000"/>
                <w:sz w:val="18"/>
                <w:szCs w:val="18"/>
              </w:rPr>
              <w:t>meses</w:t>
            </w:r>
          </w:p>
        </w:tc>
      </w:tr>
      <w:tr w:rsidR="0063220E" w:rsidRPr="00882269" w14:paraId="3D9A5E58" w14:textId="77777777" w:rsidTr="0063220E">
        <w:trPr>
          <w:trHeight w:val="2016"/>
        </w:trPr>
        <w:tc>
          <w:tcPr>
            <w:tcW w:w="1029" w:type="pct"/>
            <w:shd w:val="clear" w:color="auto" w:fill="auto"/>
            <w:vAlign w:val="center"/>
          </w:tcPr>
          <w:p w14:paraId="1036C9F0" w14:textId="77777777" w:rsidR="0063220E" w:rsidRPr="00882269" w:rsidRDefault="0063220E" w:rsidP="0063220E">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20EDA70C" w14:textId="77777777" w:rsidR="0063220E" w:rsidRPr="00882269" w:rsidRDefault="0063220E" w:rsidP="0063220E">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582E4D4D" w14:textId="77777777" w:rsidR="0063220E" w:rsidRPr="00882269" w:rsidRDefault="0063220E" w:rsidP="0063220E">
            <w:pPr>
              <w:jc w:val="center"/>
              <w:rPr>
                <w:rFonts w:ascii="Tahoma" w:hAnsi="Tahoma" w:cs="Tahoma"/>
                <w:b/>
                <w:color w:val="0000FF"/>
                <w:sz w:val="18"/>
                <w:szCs w:val="18"/>
              </w:rPr>
            </w:pPr>
          </w:p>
        </w:tc>
        <w:tc>
          <w:tcPr>
            <w:tcW w:w="367" w:type="pct"/>
            <w:shd w:val="clear" w:color="auto" w:fill="auto"/>
            <w:vAlign w:val="center"/>
          </w:tcPr>
          <w:p w14:paraId="035869EE" w14:textId="77777777" w:rsidR="0063220E" w:rsidRPr="00882269" w:rsidRDefault="0063220E" w:rsidP="0063220E">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71E47299" w14:textId="77777777" w:rsidR="0063220E" w:rsidRPr="00882269" w:rsidRDefault="0063220E" w:rsidP="0063220E">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640D5F0D" w14:textId="77777777" w:rsidR="0063220E" w:rsidRPr="00882269" w:rsidRDefault="0063220E" w:rsidP="0063220E">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0045F25" w14:textId="77777777" w:rsidR="0063220E" w:rsidRPr="00B53B9E" w:rsidRDefault="0063220E" w:rsidP="0063220E">
            <w:pPr>
              <w:jc w:val="both"/>
              <w:rPr>
                <w:rFonts w:ascii="Tahoma" w:hAnsi="Tahoma" w:cs="Tahoma"/>
                <w:b/>
                <w:sz w:val="18"/>
                <w:szCs w:val="18"/>
                <w:highlight w:val="magenta"/>
              </w:rPr>
            </w:pPr>
            <w:r w:rsidRPr="00762DA0">
              <w:rPr>
                <w:rFonts w:ascii="Tahoma" w:hAnsi="Tahoma" w:cs="Tahoma"/>
                <w:b/>
                <w:sz w:val="18"/>
                <w:szCs w:val="18"/>
              </w:rPr>
              <w:t>18 meses</w:t>
            </w:r>
          </w:p>
        </w:tc>
        <w:tc>
          <w:tcPr>
            <w:tcW w:w="496" w:type="pct"/>
            <w:vAlign w:val="center"/>
          </w:tcPr>
          <w:p w14:paraId="72C2FE15" w14:textId="77777777" w:rsidR="0063220E" w:rsidRPr="00882269" w:rsidRDefault="0063220E" w:rsidP="0063220E">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63220E" w:rsidRPr="00882269" w14:paraId="434393E7" w14:textId="77777777" w:rsidTr="0063220E">
        <w:trPr>
          <w:trHeight w:val="511"/>
        </w:trPr>
        <w:tc>
          <w:tcPr>
            <w:tcW w:w="1029" w:type="pct"/>
            <w:shd w:val="clear" w:color="auto" w:fill="auto"/>
            <w:vAlign w:val="center"/>
          </w:tcPr>
          <w:p w14:paraId="66223367" w14:textId="77777777" w:rsidR="0063220E" w:rsidRPr="00882269" w:rsidRDefault="0063220E" w:rsidP="0063220E">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491AE3AA" w14:textId="77777777" w:rsidR="0063220E" w:rsidRPr="00882269" w:rsidRDefault="0063220E" w:rsidP="0063220E">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279CC428" w14:textId="77777777" w:rsidR="0063220E" w:rsidRPr="00882269" w:rsidRDefault="0063220E" w:rsidP="0063220E">
            <w:pPr>
              <w:jc w:val="center"/>
              <w:rPr>
                <w:rFonts w:ascii="Tahoma" w:hAnsi="Tahoma" w:cs="Tahoma"/>
                <w:b/>
                <w:color w:val="0000FF"/>
                <w:sz w:val="18"/>
                <w:szCs w:val="18"/>
              </w:rPr>
            </w:pPr>
          </w:p>
        </w:tc>
        <w:tc>
          <w:tcPr>
            <w:tcW w:w="367" w:type="pct"/>
            <w:vAlign w:val="center"/>
          </w:tcPr>
          <w:p w14:paraId="441DEC60" w14:textId="77777777" w:rsidR="0063220E" w:rsidRPr="00882269" w:rsidRDefault="0063220E" w:rsidP="0063220E">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4B020168" w14:textId="77777777" w:rsidR="0063220E" w:rsidRPr="00882269" w:rsidRDefault="0063220E" w:rsidP="0063220E">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26FCC727" w14:textId="77777777" w:rsidR="0063220E" w:rsidRPr="00882269" w:rsidRDefault="0063220E" w:rsidP="0063220E">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A70EAE0" w14:textId="77777777" w:rsidR="0063220E" w:rsidRPr="00882269" w:rsidRDefault="0063220E" w:rsidP="0063220E">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68EF66B1" w14:textId="77777777" w:rsidR="0063220E" w:rsidRPr="00882269" w:rsidRDefault="0063220E" w:rsidP="0063220E">
            <w:pPr>
              <w:jc w:val="right"/>
              <w:rPr>
                <w:rFonts w:ascii="Tahoma" w:hAnsi="Tahoma" w:cs="Tahoma"/>
                <w:color w:val="FF0000"/>
                <w:sz w:val="18"/>
                <w:szCs w:val="18"/>
              </w:rPr>
            </w:pPr>
            <w:r>
              <w:rPr>
                <w:rFonts w:ascii="Tahoma" w:hAnsi="Tahoma" w:cs="Tahoma"/>
                <w:color w:val="FF0000"/>
                <w:sz w:val="18"/>
                <w:szCs w:val="18"/>
              </w:rPr>
              <w:t>3</w:t>
            </w:r>
            <w:r w:rsidRPr="00882269">
              <w:rPr>
                <w:rFonts w:ascii="Tahoma" w:hAnsi="Tahoma" w:cs="Tahoma"/>
                <w:color w:val="FF0000"/>
                <w:sz w:val="18"/>
                <w:szCs w:val="18"/>
              </w:rPr>
              <w:t xml:space="preserve"> meses</w:t>
            </w:r>
          </w:p>
        </w:tc>
      </w:tr>
    </w:tbl>
    <w:p w14:paraId="128DEB93" w14:textId="77777777" w:rsidR="0063220E" w:rsidRDefault="0063220E" w:rsidP="0063220E">
      <w:pPr>
        <w:jc w:val="both"/>
        <w:rPr>
          <w:rFonts w:ascii="Tahoma" w:hAnsi="Tahoma" w:cs="Tahoma"/>
          <w:b/>
        </w:rPr>
      </w:pPr>
    </w:p>
    <w:p w14:paraId="69931408" w14:textId="77777777" w:rsidR="0063220E" w:rsidRPr="00762DA0" w:rsidRDefault="0063220E" w:rsidP="0063220E">
      <w:pPr>
        <w:jc w:val="both"/>
        <w:rPr>
          <w:rFonts w:ascii="Tahoma" w:hAnsi="Tahoma" w:cs="Tahoma"/>
          <w:i/>
          <w:iCs/>
          <w:sz w:val="18"/>
          <w:szCs w:val="18"/>
        </w:rPr>
      </w:pPr>
      <w:r w:rsidRPr="00762DA0">
        <w:rPr>
          <w:rFonts w:ascii="Tahoma" w:hAnsi="Tahoma" w:cs="Tahoma"/>
          <w:i/>
          <w:iCs/>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4A74687F" w14:textId="77777777" w:rsidR="0063220E" w:rsidRPr="00762DA0" w:rsidRDefault="0063220E" w:rsidP="0063220E">
      <w:pPr>
        <w:jc w:val="both"/>
        <w:rPr>
          <w:rFonts w:ascii="Tahoma" w:hAnsi="Tahoma" w:cs="Tahoma"/>
          <w:i/>
          <w:iCs/>
          <w:sz w:val="18"/>
          <w:szCs w:val="18"/>
        </w:rPr>
      </w:pPr>
      <w:r w:rsidRPr="00762DA0">
        <w:rPr>
          <w:rFonts w:ascii="Tahoma" w:hAnsi="Tahoma" w:cs="Tahoma"/>
          <w:i/>
          <w:iCs/>
          <w:sz w:val="18"/>
          <w:szCs w:val="18"/>
        </w:rPr>
        <w:t>o</w:t>
      </w:r>
      <w:r w:rsidRPr="00762DA0">
        <w:rPr>
          <w:rFonts w:ascii="Tahoma" w:hAnsi="Tahoma" w:cs="Tahoma"/>
          <w:i/>
          <w:iCs/>
          <w:sz w:val="18"/>
          <w:szCs w:val="18"/>
        </w:rPr>
        <w:tab/>
        <w:t xml:space="preserve">ENTIDADES PÚBLICAS: Certificados de Trabajo, Actas de </w:t>
      </w:r>
      <w:r w:rsidRPr="004C410C">
        <w:rPr>
          <w:rFonts w:ascii="Tahoma" w:hAnsi="Tahoma" w:cs="Tahoma"/>
          <w:i/>
          <w:iCs/>
          <w:sz w:val="18"/>
          <w:szCs w:val="18"/>
        </w:rPr>
        <w:t>Entrega o Recepción Definitiva, Certificados de Terminación de Obra/Liquidación Final u otro equivalente.</w:t>
      </w:r>
      <w:r w:rsidRPr="00762DA0">
        <w:rPr>
          <w:rFonts w:ascii="Tahoma" w:hAnsi="Tahoma" w:cs="Tahoma"/>
          <w:i/>
          <w:iCs/>
          <w:sz w:val="18"/>
          <w:szCs w:val="18"/>
        </w:rPr>
        <w:t xml:space="preserve"> </w:t>
      </w:r>
    </w:p>
    <w:p w14:paraId="6ED9B80F" w14:textId="77777777" w:rsidR="0063220E" w:rsidRPr="00762DA0" w:rsidRDefault="0063220E" w:rsidP="0063220E">
      <w:pPr>
        <w:jc w:val="both"/>
        <w:rPr>
          <w:rFonts w:ascii="Tahoma" w:hAnsi="Tahoma" w:cs="Tahoma"/>
          <w:i/>
          <w:iCs/>
          <w:sz w:val="18"/>
          <w:szCs w:val="18"/>
        </w:rPr>
      </w:pPr>
      <w:r w:rsidRPr="00762DA0">
        <w:rPr>
          <w:rFonts w:ascii="Tahoma" w:hAnsi="Tahoma" w:cs="Tahoma"/>
          <w:i/>
          <w:iCs/>
          <w:sz w:val="18"/>
          <w:szCs w:val="18"/>
        </w:rPr>
        <w:t>o</w:t>
      </w:r>
      <w:r w:rsidRPr="00762DA0">
        <w:rPr>
          <w:rFonts w:ascii="Tahoma" w:hAnsi="Tahoma" w:cs="Tahoma"/>
          <w:i/>
          <w:iCs/>
          <w:sz w:val="18"/>
          <w:szCs w:val="18"/>
        </w:rPr>
        <w:tab/>
        <w:t>CONTRATOS CON PARTICULARES: Certificados de Trabajo, Certificados de Terminación de servicio u otro documento que certifique la experiencia laboral requerida.</w:t>
      </w:r>
    </w:p>
    <w:p w14:paraId="3177152E" w14:textId="77777777" w:rsidR="0063220E" w:rsidRPr="00762DA0" w:rsidRDefault="0063220E" w:rsidP="0063220E">
      <w:pPr>
        <w:jc w:val="both"/>
        <w:rPr>
          <w:rFonts w:ascii="Tahoma" w:hAnsi="Tahoma" w:cs="Tahoma"/>
          <w:i/>
          <w:iCs/>
          <w:sz w:val="18"/>
          <w:szCs w:val="18"/>
        </w:rPr>
      </w:pPr>
      <w:r w:rsidRPr="00762DA0">
        <w:rPr>
          <w:rFonts w:ascii="Tahoma" w:hAnsi="Tahoma" w:cs="Tahoma"/>
          <w:i/>
          <w:iCs/>
          <w:sz w:val="18"/>
          <w:szCs w:val="18"/>
        </w:rPr>
        <w:lastRenderedPageBreak/>
        <w:t>•</w:t>
      </w:r>
      <w:r w:rsidRPr="00762DA0">
        <w:rPr>
          <w:rFonts w:ascii="Tahoma" w:hAnsi="Tahoma" w:cs="Tahoma"/>
          <w:i/>
          <w:iCs/>
          <w:sz w:val="18"/>
          <w:szCs w:val="18"/>
        </w:rPr>
        <w:tab/>
        <w:t xml:space="preserve">Para la calificación de la Experiencia General y/o Especifica solo se considerarán los respaldos que registren </w:t>
      </w:r>
      <w:r w:rsidRPr="00762DA0">
        <w:rPr>
          <w:rFonts w:ascii="Tahoma" w:hAnsi="Tahoma" w:cs="Tahoma"/>
          <w:b/>
          <w:bCs/>
          <w:i/>
          <w:iCs/>
          <w:sz w:val="18"/>
          <w:szCs w:val="18"/>
          <w:u w:val="single"/>
        </w:rPr>
        <w:t>fecha de inicio y fin</w:t>
      </w:r>
      <w:r w:rsidRPr="00762DA0">
        <w:rPr>
          <w:rFonts w:ascii="Tahoma" w:hAnsi="Tahoma" w:cs="Tahoma"/>
          <w:i/>
          <w:iCs/>
          <w:sz w:val="18"/>
          <w:szCs w:val="18"/>
        </w:rPr>
        <w:t xml:space="preserve"> del servicio, especificando el monto y/o plazo ejecutado, según corresponda</w:t>
      </w:r>
      <w:r w:rsidRPr="00762DA0">
        <w:rPr>
          <w:rFonts w:ascii="Tahoma" w:hAnsi="Tahoma" w:cs="Tahoma"/>
        </w:rPr>
        <w:t>.</w:t>
      </w:r>
    </w:p>
    <w:p w14:paraId="407457C2" w14:textId="77777777" w:rsidR="0063220E" w:rsidRDefault="0063220E" w:rsidP="0063220E">
      <w:pPr>
        <w:jc w:val="both"/>
        <w:rPr>
          <w:rFonts w:ascii="Tahoma" w:hAnsi="Tahoma" w:cs="Tahoma"/>
          <w:i/>
          <w:iCs/>
          <w:sz w:val="18"/>
          <w:szCs w:val="18"/>
        </w:rPr>
      </w:pPr>
      <w:r w:rsidRPr="00762DA0">
        <w:rPr>
          <w:rFonts w:ascii="Tahoma" w:hAnsi="Tahoma" w:cs="Tahoma"/>
          <w:i/>
          <w:iCs/>
          <w:sz w:val="18"/>
          <w:szCs w:val="18"/>
        </w:rPr>
        <w:t>•</w:t>
      </w:r>
      <w:r w:rsidRPr="00762DA0">
        <w:rPr>
          <w:rFonts w:ascii="Tahoma" w:hAnsi="Tahoma" w:cs="Tahoma"/>
          <w:i/>
          <w:iCs/>
          <w:sz w:val="18"/>
          <w:szCs w:val="18"/>
        </w:rPr>
        <w:tab/>
        <w:t>No se solicita experiencia de la empresa sino del personal.</w:t>
      </w:r>
    </w:p>
    <w:p w14:paraId="4A578358" w14:textId="77777777" w:rsidR="0063220E" w:rsidRPr="00772A79" w:rsidRDefault="0063220E" w:rsidP="0063220E">
      <w:pPr>
        <w:jc w:val="both"/>
        <w:rPr>
          <w:rFonts w:ascii="Tahoma" w:hAnsi="Tahoma" w:cs="Tahoma"/>
          <w:b/>
        </w:rPr>
      </w:pPr>
    </w:p>
    <w:p w14:paraId="1A56A6F4" w14:textId="77777777" w:rsidR="0063220E" w:rsidRPr="00882269" w:rsidRDefault="0063220E" w:rsidP="0063220E">
      <w:pPr>
        <w:jc w:val="both"/>
        <w:rPr>
          <w:rFonts w:ascii="Tahoma" w:hAnsi="Tahoma" w:cs="Tahoma"/>
          <w:b/>
        </w:rPr>
      </w:pPr>
      <w:r w:rsidRPr="00772A79">
        <w:rPr>
          <w:rFonts w:ascii="Tahoma" w:hAnsi="Tahoma" w:cs="Tahoma"/>
          <w:b/>
        </w:rPr>
        <w:t xml:space="preserve">CONSTRUCTORES Y </w:t>
      </w:r>
      <w:bookmarkStart w:id="133" w:name="_Hlk180329296"/>
      <w:r w:rsidRPr="00772A79">
        <w:rPr>
          <w:rFonts w:ascii="Tahoma" w:hAnsi="Tahoma" w:cs="Tahoma"/>
          <w:b/>
        </w:rPr>
        <w:t>ESPECIALISTAS (NO SE CONSIDERA COMO PERSONAL CLAVE)</w:t>
      </w:r>
      <w:bookmarkEnd w:id="133"/>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63220E" w:rsidRPr="00882269" w14:paraId="5830A314" w14:textId="77777777" w:rsidTr="0063220E">
        <w:trPr>
          <w:trHeight w:val="261"/>
        </w:trPr>
        <w:tc>
          <w:tcPr>
            <w:tcW w:w="1018" w:type="pct"/>
            <w:vMerge w:val="restart"/>
            <w:shd w:val="clear" w:color="auto" w:fill="D9E2F3" w:themeFill="accent5" w:themeFillTint="33"/>
            <w:vAlign w:val="center"/>
          </w:tcPr>
          <w:p w14:paraId="094FAC45" w14:textId="77777777" w:rsidR="0063220E" w:rsidRPr="00882269" w:rsidRDefault="0063220E" w:rsidP="0063220E">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50908D6F" w14:textId="77777777" w:rsidR="0063220E" w:rsidRPr="00882269" w:rsidRDefault="0063220E" w:rsidP="0063220E">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548EC845" w14:textId="77777777" w:rsidR="0063220E" w:rsidRPr="00882269" w:rsidRDefault="0063220E" w:rsidP="0063220E">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04A5DCF5" w14:textId="77777777" w:rsidR="0063220E" w:rsidRPr="00882269" w:rsidRDefault="0063220E" w:rsidP="0063220E">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6A1A46F8" w14:textId="77777777" w:rsidR="0063220E" w:rsidRPr="00882269" w:rsidRDefault="0063220E" w:rsidP="0063220E">
            <w:pPr>
              <w:jc w:val="center"/>
              <w:rPr>
                <w:rFonts w:ascii="Tahoma" w:hAnsi="Tahoma" w:cs="Tahoma"/>
                <w:b/>
                <w:sz w:val="18"/>
                <w:szCs w:val="18"/>
              </w:rPr>
            </w:pPr>
            <w:r w:rsidRPr="00882269">
              <w:rPr>
                <w:rFonts w:ascii="Tahoma" w:hAnsi="Tahoma" w:cs="Tahoma"/>
                <w:b/>
                <w:sz w:val="18"/>
                <w:szCs w:val="18"/>
              </w:rPr>
              <w:t>Tiempo de participación en este Proyecto</w:t>
            </w:r>
          </w:p>
          <w:p w14:paraId="0D217921" w14:textId="77777777" w:rsidR="0063220E" w:rsidRPr="00882269" w:rsidRDefault="0063220E" w:rsidP="0063220E">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63220E" w:rsidRPr="00882269" w14:paraId="24381FA2" w14:textId="77777777" w:rsidTr="0063220E">
        <w:trPr>
          <w:trHeight w:val="836"/>
        </w:trPr>
        <w:tc>
          <w:tcPr>
            <w:tcW w:w="1018" w:type="pct"/>
            <w:vMerge/>
            <w:shd w:val="clear" w:color="auto" w:fill="DBE5F1"/>
            <w:vAlign w:val="center"/>
          </w:tcPr>
          <w:p w14:paraId="5CED2A07" w14:textId="77777777" w:rsidR="0063220E" w:rsidRPr="00882269" w:rsidRDefault="0063220E" w:rsidP="0063220E">
            <w:pPr>
              <w:jc w:val="both"/>
              <w:rPr>
                <w:rFonts w:ascii="Tahoma" w:hAnsi="Tahoma" w:cs="Tahoma"/>
                <w:sz w:val="18"/>
                <w:szCs w:val="18"/>
              </w:rPr>
            </w:pPr>
          </w:p>
        </w:tc>
        <w:tc>
          <w:tcPr>
            <w:tcW w:w="1178" w:type="pct"/>
            <w:vMerge/>
            <w:shd w:val="clear" w:color="auto" w:fill="DBE5F1"/>
            <w:vAlign w:val="center"/>
          </w:tcPr>
          <w:p w14:paraId="117240BD" w14:textId="77777777" w:rsidR="0063220E" w:rsidRPr="00882269" w:rsidRDefault="0063220E" w:rsidP="0063220E">
            <w:pPr>
              <w:jc w:val="both"/>
              <w:rPr>
                <w:rFonts w:ascii="Tahoma" w:hAnsi="Tahoma" w:cs="Tahoma"/>
                <w:sz w:val="18"/>
                <w:szCs w:val="18"/>
              </w:rPr>
            </w:pPr>
          </w:p>
        </w:tc>
        <w:tc>
          <w:tcPr>
            <w:tcW w:w="368" w:type="pct"/>
            <w:vMerge/>
            <w:shd w:val="clear" w:color="auto" w:fill="DBE5F1"/>
            <w:vAlign w:val="center"/>
          </w:tcPr>
          <w:p w14:paraId="672A3F3E" w14:textId="77777777" w:rsidR="0063220E" w:rsidRPr="00882269" w:rsidRDefault="0063220E" w:rsidP="0063220E">
            <w:pPr>
              <w:jc w:val="center"/>
              <w:rPr>
                <w:rFonts w:ascii="Tahoma" w:hAnsi="Tahoma" w:cs="Tahoma"/>
                <w:b/>
                <w:sz w:val="18"/>
                <w:szCs w:val="18"/>
              </w:rPr>
            </w:pPr>
          </w:p>
        </w:tc>
        <w:tc>
          <w:tcPr>
            <w:tcW w:w="1777" w:type="pct"/>
            <w:vMerge/>
            <w:shd w:val="clear" w:color="auto" w:fill="DBE5F1"/>
            <w:vAlign w:val="center"/>
          </w:tcPr>
          <w:p w14:paraId="5AC90A49" w14:textId="77777777" w:rsidR="0063220E" w:rsidRPr="00882269" w:rsidRDefault="0063220E" w:rsidP="0063220E">
            <w:pPr>
              <w:jc w:val="center"/>
              <w:rPr>
                <w:rFonts w:ascii="Tahoma" w:hAnsi="Tahoma" w:cs="Tahoma"/>
                <w:b/>
                <w:sz w:val="18"/>
                <w:szCs w:val="18"/>
              </w:rPr>
            </w:pPr>
          </w:p>
        </w:tc>
        <w:tc>
          <w:tcPr>
            <w:tcW w:w="659" w:type="pct"/>
            <w:vMerge/>
            <w:shd w:val="clear" w:color="auto" w:fill="DBE5F1"/>
            <w:vAlign w:val="center"/>
          </w:tcPr>
          <w:p w14:paraId="6D9C6769" w14:textId="77777777" w:rsidR="0063220E" w:rsidRPr="00882269" w:rsidRDefault="0063220E" w:rsidP="0063220E">
            <w:pPr>
              <w:jc w:val="center"/>
              <w:rPr>
                <w:rFonts w:ascii="Tahoma" w:hAnsi="Tahoma" w:cs="Tahoma"/>
                <w:b/>
                <w:sz w:val="18"/>
                <w:szCs w:val="18"/>
              </w:rPr>
            </w:pPr>
          </w:p>
        </w:tc>
      </w:tr>
      <w:tr w:rsidR="0063220E" w:rsidRPr="00882269" w14:paraId="750A8C03" w14:textId="77777777" w:rsidTr="0063220E">
        <w:trPr>
          <w:trHeight w:val="507"/>
        </w:trPr>
        <w:tc>
          <w:tcPr>
            <w:tcW w:w="5000" w:type="pct"/>
            <w:gridSpan w:val="5"/>
            <w:shd w:val="clear" w:color="auto" w:fill="DBE5F1"/>
            <w:vAlign w:val="center"/>
          </w:tcPr>
          <w:p w14:paraId="18224054" w14:textId="77777777" w:rsidR="0063220E" w:rsidRPr="00882269" w:rsidRDefault="0063220E" w:rsidP="0063220E">
            <w:pPr>
              <w:jc w:val="center"/>
              <w:rPr>
                <w:rFonts w:ascii="Tahoma" w:hAnsi="Tahoma" w:cs="Tahoma"/>
                <w:b/>
                <w:sz w:val="18"/>
                <w:szCs w:val="18"/>
              </w:rPr>
            </w:pPr>
          </w:p>
        </w:tc>
      </w:tr>
      <w:tr w:rsidR="0063220E" w:rsidRPr="00882269" w14:paraId="44BFFD97" w14:textId="77777777" w:rsidTr="0063220E">
        <w:trPr>
          <w:trHeight w:val="874"/>
        </w:trPr>
        <w:tc>
          <w:tcPr>
            <w:tcW w:w="1018" w:type="pct"/>
            <w:shd w:val="clear" w:color="auto" w:fill="auto"/>
            <w:vAlign w:val="center"/>
          </w:tcPr>
          <w:p w14:paraId="30AA4374" w14:textId="77777777" w:rsidR="0063220E" w:rsidRPr="00882269" w:rsidRDefault="0063220E" w:rsidP="0063220E">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0EEA966E" w14:textId="77777777" w:rsidR="0063220E" w:rsidRPr="00882269" w:rsidRDefault="0063220E" w:rsidP="0063220E">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5899B2E8" w14:textId="77777777" w:rsidR="0063220E" w:rsidRPr="00882269" w:rsidRDefault="0063220E" w:rsidP="0063220E">
            <w:pPr>
              <w:jc w:val="center"/>
              <w:rPr>
                <w:rFonts w:ascii="Tahoma" w:hAnsi="Tahoma" w:cs="Tahoma"/>
                <w:b/>
                <w:color w:val="FF0000"/>
                <w:sz w:val="18"/>
                <w:szCs w:val="18"/>
              </w:rPr>
            </w:pPr>
            <w:r>
              <w:rPr>
                <w:rFonts w:ascii="Tahoma" w:hAnsi="Tahoma" w:cs="Tahoma"/>
                <w:b/>
                <w:color w:val="FF0000"/>
                <w:sz w:val="18"/>
                <w:szCs w:val="18"/>
              </w:rPr>
              <w:t>4</w:t>
            </w:r>
          </w:p>
        </w:tc>
        <w:tc>
          <w:tcPr>
            <w:tcW w:w="1777" w:type="pct"/>
            <w:shd w:val="clear" w:color="auto" w:fill="auto"/>
            <w:vAlign w:val="center"/>
          </w:tcPr>
          <w:p w14:paraId="1B7149EC" w14:textId="77777777" w:rsidR="0063220E" w:rsidRPr="00882269" w:rsidRDefault="0063220E" w:rsidP="0063220E">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642D9BD4" w14:textId="77777777" w:rsidR="0063220E" w:rsidRPr="00882269" w:rsidRDefault="0063220E" w:rsidP="0063220E">
            <w:pPr>
              <w:jc w:val="right"/>
              <w:rPr>
                <w:rFonts w:ascii="Tahoma" w:hAnsi="Tahoma" w:cs="Tahoma"/>
                <w:color w:val="FF0000"/>
                <w:sz w:val="18"/>
                <w:szCs w:val="18"/>
              </w:rPr>
            </w:pPr>
            <w:r>
              <w:rPr>
                <w:rFonts w:ascii="Tahoma" w:hAnsi="Tahoma" w:cs="Tahoma"/>
                <w:color w:val="FF0000"/>
                <w:sz w:val="18"/>
                <w:szCs w:val="18"/>
              </w:rPr>
              <w:t>3</w:t>
            </w:r>
            <w:r w:rsidRPr="00882269">
              <w:rPr>
                <w:rFonts w:ascii="Tahoma" w:hAnsi="Tahoma" w:cs="Tahoma"/>
                <w:color w:val="FF0000"/>
                <w:sz w:val="18"/>
                <w:szCs w:val="18"/>
              </w:rPr>
              <w:t xml:space="preserve"> meses</w:t>
            </w:r>
          </w:p>
        </w:tc>
      </w:tr>
      <w:tr w:rsidR="0063220E" w:rsidRPr="00882269" w14:paraId="4DC7A4B3" w14:textId="77777777" w:rsidTr="0063220E">
        <w:trPr>
          <w:trHeight w:val="785"/>
        </w:trPr>
        <w:tc>
          <w:tcPr>
            <w:tcW w:w="1018" w:type="pct"/>
            <w:shd w:val="clear" w:color="auto" w:fill="auto"/>
          </w:tcPr>
          <w:p w14:paraId="14706113" w14:textId="77777777" w:rsidR="0063220E" w:rsidRPr="00882269" w:rsidRDefault="0063220E" w:rsidP="0063220E">
            <w:pPr>
              <w:rPr>
                <w:rFonts w:ascii="Tahoma" w:hAnsi="Tahoma" w:cs="Tahoma"/>
                <w:sz w:val="18"/>
                <w:szCs w:val="18"/>
              </w:rPr>
            </w:pPr>
          </w:p>
          <w:p w14:paraId="3648D9DD" w14:textId="77777777" w:rsidR="0063220E" w:rsidRPr="00882269" w:rsidRDefault="0063220E" w:rsidP="0063220E">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23DAC376" w14:textId="77777777" w:rsidR="0063220E" w:rsidRPr="00882269" w:rsidRDefault="0063220E" w:rsidP="0063220E">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1A8946FC" w14:textId="77777777" w:rsidR="0063220E" w:rsidRPr="00882269" w:rsidRDefault="0063220E" w:rsidP="0063220E">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1F74DF1B" w14:textId="77777777" w:rsidR="0063220E" w:rsidRPr="00882269" w:rsidRDefault="0063220E" w:rsidP="0063220E">
            <w:pPr>
              <w:jc w:val="center"/>
              <w:rPr>
                <w:rFonts w:ascii="Tahoma" w:hAnsi="Tahoma" w:cs="Tahoma"/>
                <w:b/>
                <w:color w:val="FF0000"/>
                <w:sz w:val="18"/>
                <w:szCs w:val="18"/>
              </w:rPr>
            </w:pPr>
            <w:r>
              <w:rPr>
                <w:rFonts w:ascii="Tahoma" w:hAnsi="Tahoma" w:cs="Tahoma"/>
                <w:b/>
                <w:color w:val="FF0000"/>
                <w:sz w:val="18"/>
                <w:szCs w:val="18"/>
              </w:rPr>
              <w:t>3</w:t>
            </w:r>
          </w:p>
        </w:tc>
        <w:tc>
          <w:tcPr>
            <w:tcW w:w="1777" w:type="pct"/>
            <w:shd w:val="clear" w:color="auto" w:fill="auto"/>
            <w:vAlign w:val="center"/>
          </w:tcPr>
          <w:p w14:paraId="619FD311" w14:textId="77777777" w:rsidR="0063220E" w:rsidRPr="00882269" w:rsidRDefault="0063220E" w:rsidP="0063220E">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4B711F39" w14:textId="77777777" w:rsidR="0063220E" w:rsidRPr="00882269" w:rsidRDefault="0063220E" w:rsidP="0063220E">
            <w:pPr>
              <w:jc w:val="right"/>
              <w:rPr>
                <w:rFonts w:ascii="Tahoma" w:hAnsi="Tahoma" w:cs="Tahoma"/>
                <w:color w:val="FF0000"/>
                <w:sz w:val="18"/>
                <w:szCs w:val="18"/>
              </w:rPr>
            </w:pPr>
            <w:r>
              <w:rPr>
                <w:rFonts w:ascii="Tahoma" w:hAnsi="Tahoma" w:cs="Tahoma"/>
                <w:color w:val="FF0000"/>
                <w:sz w:val="18"/>
                <w:szCs w:val="18"/>
              </w:rPr>
              <w:t>3</w:t>
            </w:r>
            <w:r w:rsidRPr="00882269">
              <w:rPr>
                <w:rFonts w:ascii="Tahoma" w:hAnsi="Tahoma" w:cs="Tahoma"/>
                <w:color w:val="FF0000"/>
                <w:sz w:val="18"/>
                <w:szCs w:val="18"/>
              </w:rPr>
              <w:t xml:space="preserve"> meses</w:t>
            </w:r>
          </w:p>
        </w:tc>
      </w:tr>
      <w:tr w:rsidR="0063220E" w:rsidRPr="00882269" w14:paraId="6E0A1864" w14:textId="77777777" w:rsidTr="0063220E">
        <w:trPr>
          <w:trHeight w:val="959"/>
        </w:trPr>
        <w:tc>
          <w:tcPr>
            <w:tcW w:w="1018" w:type="pct"/>
            <w:shd w:val="clear" w:color="auto" w:fill="auto"/>
          </w:tcPr>
          <w:p w14:paraId="7F063C71" w14:textId="77777777" w:rsidR="0063220E" w:rsidRPr="00882269" w:rsidRDefault="0063220E" w:rsidP="0063220E">
            <w:pPr>
              <w:rPr>
                <w:rFonts w:ascii="Tahoma" w:hAnsi="Tahoma" w:cs="Tahoma"/>
                <w:sz w:val="18"/>
                <w:szCs w:val="18"/>
              </w:rPr>
            </w:pPr>
            <w:r w:rsidRPr="00882269">
              <w:rPr>
                <w:rFonts w:ascii="Tahoma" w:hAnsi="Tahoma" w:cs="Tahoma"/>
                <w:sz w:val="18"/>
                <w:szCs w:val="18"/>
              </w:rPr>
              <w:t>Formación no excluyente</w:t>
            </w:r>
          </w:p>
          <w:p w14:paraId="2D49BDF4" w14:textId="77777777" w:rsidR="0063220E" w:rsidRPr="00882269" w:rsidRDefault="0063220E" w:rsidP="0063220E">
            <w:pPr>
              <w:rPr>
                <w:sz w:val="18"/>
                <w:szCs w:val="18"/>
              </w:rPr>
            </w:pPr>
          </w:p>
        </w:tc>
        <w:tc>
          <w:tcPr>
            <w:tcW w:w="1178" w:type="pct"/>
            <w:shd w:val="clear" w:color="auto" w:fill="auto"/>
            <w:vAlign w:val="center"/>
          </w:tcPr>
          <w:p w14:paraId="0108F9B5" w14:textId="77777777" w:rsidR="0063220E" w:rsidRPr="00882269" w:rsidRDefault="0063220E" w:rsidP="0063220E">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506053D8" w14:textId="77777777" w:rsidR="0063220E" w:rsidRPr="00882269" w:rsidRDefault="0063220E" w:rsidP="0063220E">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1A7D5D10" w14:textId="77777777" w:rsidR="0063220E" w:rsidRPr="00882269" w:rsidRDefault="0063220E" w:rsidP="0063220E">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5667FAB7" w14:textId="77777777" w:rsidR="0063220E" w:rsidRPr="00882269" w:rsidRDefault="0063220E" w:rsidP="0063220E">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w:t>
            </w:r>
          </w:p>
        </w:tc>
      </w:tr>
      <w:tr w:rsidR="0063220E" w:rsidRPr="00882269" w14:paraId="5CBB69F6" w14:textId="77777777" w:rsidTr="0063220E">
        <w:trPr>
          <w:trHeight w:val="1098"/>
        </w:trPr>
        <w:tc>
          <w:tcPr>
            <w:tcW w:w="1018" w:type="pct"/>
            <w:shd w:val="clear" w:color="auto" w:fill="auto"/>
          </w:tcPr>
          <w:p w14:paraId="1456B356" w14:textId="77777777" w:rsidR="0063220E" w:rsidRPr="00882269" w:rsidRDefault="0063220E" w:rsidP="0063220E">
            <w:pPr>
              <w:rPr>
                <w:rFonts w:ascii="Tahoma" w:hAnsi="Tahoma" w:cs="Tahoma"/>
                <w:sz w:val="18"/>
                <w:szCs w:val="18"/>
              </w:rPr>
            </w:pPr>
            <w:r w:rsidRPr="00882269">
              <w:rPr>
                <w:rFonts w:ascii="Tahoma" w:hAnsi="Tahoma" w:cs="Tahoma"/>
                <w:sz w:val="18"/>
                <w:szCs w:val="18"/>
              </w:rPr>
              <w:t>Formación no excluyente</w:t>
            </w:r>
          </w:p>
          <w:p w14:paraId="5D2A9939" w14:textId="77777777" w:rsidR="0063220E" w:rsidRPr="00882269" w:rsidRDefault="0063220E" w:rsidP="0063220E">
            <w:pPr>
              <w:rPr>
                <w:sz w:val="18"/>
                <w:szCs w:val="18"/>
              </w:rPr>
            </w:pPr>
          </w:p>
        </w:tc>
        <w:tc>
          <w:tcPr>
            <w:tcW w:w="1178" w:type="pct"/>
            <w:shd w:val="clear" w:color="auto" w:fill="auto"/>
            <w:vAlign w:val="center"/>
          </w:tcPr>
          <w:p w14:paraId="4644F546" w14:textId="77777777" w:rsidR="0063220E" w:rsidRPr="00882269" w:rsidRDefault="0063220E" w:rsidP="0063220E">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5E8268E7" w14:textId="77777777" w:rsidR="0063220E" w:rsidRPr="00882269" w:rsidRDefault="0063220E" w:rsidP="0063220E">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4BFF4407" w14:textId="77777777" w:rsidR="0063220E" w:rsidRPr="00882269" w:rsidRDefault="0063220E" w:rsidP="0063220E">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1AE19FC8" w14:textId="77777777" w:rsidR="0063220E" w:rsidRPr="00882269" w:rsidRDefault="0063220E" w:rsidP="0063220E">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w:t>
            </w:r>
          </w:p>
        </w:tc>
      </w:tr>
      <w:tr w:rsidR="0063220E" w:rsidRPr="00882269" w14:paraId="2C7EB7E9" w14:textId="77777777" w:rsidTr="0063220E">
        <w:trPr>
          <w:trHeight w:val="1102"/>
        </w:trPr>
        <w:tc>
          <w:tcPr>
            <w:tcW w:w="1018" w:type="pct"/>
            <w:shd w:val="clear" w:color="auto" w:fill="auto"/>
          </w:tcPr>
          <w:p w14:paraId="1CDCE5F3" w14:textId="77777777" w:rsidR="0063220E" w:rsidRPr="00882269" w:rsidRDefault="0063220E" w:rsidP="0063220E">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616E5E1D" w14:textId="77777777" w:rsidR="0063220E" w:rsidRPr="00882269" w:rsidRDefault="0063220E" w:rsidP="0063220E">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621D5946" w14:textId="77777777" w:rsidR="0063220E" w:rsidRPr="00882269" w:rsidRDefault="0063220E" w:rsidP="0063220E">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1AF6AAFF" w14:textId="77777777" w:rsidR="0063220E" w:rsidRPr="00882269" w:rsidRDefault="0063220E" w:rsidP="0063220E">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040AC6F1" w14:textId="77777777" w:rsidR="0063220E" w:rsidRPr="00882269" w:rsidRDefault="0063220E" w:rsidP="0063220E">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w:t>
            </w:r>
          </w:p>
        </w:tc>
      </w:tr>
      <w:bookmarkEnd w:id="132"/>
    </w:tbl>
    <w:p w14:paraId="14622D81" w14:textId="77777777" w:rsidR="0063220E" w:rsidRPr="00882269" w:rsidRDefault="0063220E" w:rsidP="0063220E">
      <w:pPr>
        <w:spacing w:line="260" w:lineRule="atLeast"/>
        <w:ind w:left="709"/>
        <w:jc w:val="both"/>
        <w:rPr>
          <w:rFonts w:ascii="Tahoma" w:hAnsi="Tahoma" w:cs="Tahoma"/>
          <w:b/>
          <w:i/>
        </w:rPr>
      </w:pPr>
    </w:p>
    <w:p w14:paraId="157868C3" w14:textId="77777777" w:rsidR="0063220E" w:rsidRPr="00882269" w:rsidRDefault="0063220E" w:rsidP="0063220E">
      <w:pPr>
        <w:spacing w:line="260" w:lineRule="atLeast"/>
        <w:jc w:val="both"/>
        <w:rPr>
          <w:rFonts w:ascii="Tahoma" w:hAnsi="Tahoma" w:cs="Tahoma"/>
          <w:b/>
          <w:i/>
        </w:rPr>
      </w:pPr>
      <w:r w:rsidRPr="00882269">
        <w:rPr>
          <w:rFonts w:ascii="Tahoma" w:hAnsi="Tahoma" w:cs="Tahoma"/>
          <w:b/>
          <w:i/>
        </w:rPr>
        <w:t>NOTAS:</w:t>
      </w:r>
    </w:p>
    <w:p w14:paraId="4757AB79" w14:textId="77777777" w:rsidR="0063220E" w:rsidRDefault="0063220E" w:rsidP="0063220E">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w:t>
      </w:r>
      <w:bookmarkStart w:id="134" w:name="_Hlk179541717"/>
      <w:r w:rsidRPr="00772A79">
        <w:rPr>
          <w:rFonts w:ascii="Tahoma" w:hAnsi="Tahoma" w:cs="Tahoma"/>
        </w:rPr>
        <w:t xml:space="preserve">debe anexar </w:t>
      </w:r>
      <w:r w:rsidRPr="00762DA0">
        <w:rPr>
          <w:rFonts w:ascii="Tahoma" w:hAnsi="Tahoma" w:cs="Tahoma"/>
        </w:rPr>
        <w:t>fotocopia de carnet de identidad</w:t>
      </w:r>
      <w:r w:rsidRPr="00772A79">
        <w:rPr>
          <w:rFonts w:ascii="Tahoma" w:hAnsi="Tahoma" w:cs="Tahoma"/>
        </w:rPr>
        <w:t xml:space="preserve"> y documentos de respaldos declarados en el formulario A-4.</w:t>
      </w:r>
    </w:p>
    <w:p w14:paraId="095A285D" w14:textId="77777777" w:rsidR="0063220E" w:rsidRPr="00FD65BF" w:rsidRDefault="0063220E" w:rsidP="0063220E">
      <w:pPr>
        <w:spacing w:line="260" w:lineRule="atLeast"/>
        <w:ind w:left="708" w:hanging="282"/>
        <w:contextualSpacing/>
        <w:jc w:val="both"/>
        <w:rPr>
          <w:rFonts w:ascii="Tahoma" w:hAnsi="Tahoma" w:cs="Tahoma"/>
          <w:b/>
          <w:bCs/>
          <w:sz w:val="28"/>
          <w:szCs w:val="28"/>
        </w:rPr>
      </w:pPr>
      <w:r w:rsidRPr="00762DA0">
        <w:rPr>
          <w:rFonts w:ascii="Tahoma" w:hAnsi="Tahoma" w:cs="Tahoma"/>
          <w:shd w:val="clear" w:color="auto" w:fill="FFFFFF" w:themeFill="background1"/>
        </w:rPr>
        <w:t>En caso de Adjudicación de acuerdo al formulario A-1 parágrafo II.-De la Presentación de Documentos   inciso</w:t>
      </w:r>
      <w:r w:rsidRPr="00762DA0">
        <w:rPr>
          <w:rFonts w:ascii="Tahoma" w:hAnsi="Tahoma" w:cs="Tahoma"/>
        </w:rPr>
        <w:t xml:space="preserve"> </w:t>
      </w:r>
      <w:r w:rsidRPr="00630C50">
        <w:rPr>
          <w:rFonts w:ascii="Tahoma" w:hAnsi="Tahoma" w:cs="Tahoma"/>
          <w:i/>
          <w:iCs/>
        </w:rPr>
        <w:t xml:space="preserve">“… </w:t>
      </w:r>
      <w:r w:rsidRPr="00630C50">
        <w:rPr>
          <w:rFonts w:ascii="Tahoma" w:hAnsi="Tahoma" w:cs="Tahoma"/>
          <w:b/>
          <w:bCs/>
          <w:i/>
          <w:iCs/>
          <w:color w:val="FF0000"/>
        </w:rPr>
        <w:t>m)</w:t>
      </w:r>
      <w:r w:rsidRPr="00630C50">
        <w:rPr>
          <w:rFonts w:ascii="Tahoma" w:hAnsi="Tahoma" w:cs="Tahoma"/>
          <w:i/>
          <w:iCs/>
        </w:rPr>
        <w:t xml:space="preserve"> Documentación que respalde la Experiencia General y Específica, y Formación del personal propuesto”</w:t>
      </w:r>
      <w:r w:rsidRPr="00762DA0">
        <w:rPr>
          <w:rFonts w:ascii="Tahoma" w:hAnsi="Tahoma" w:cs="Tahoma"/>
        </w:rPr>
        <w:t>, el personal clave (Técnico Operativo de Área (TOA), Educador Social y Técnico Almacenero) deberá realizar personalmente la presentación de los mismos de acuerdo a los plazos establecidos en cronograma</w:t>
      </w:r>
      <w:r>
        <w:rPr>
          <w:rFonts w:ascii="Tahoma" w:hAnsi="Tahoma" w:cs="Tahoma"/>
        </w:rPr>
        <w:t>.</w:t>
      </w:r>
      <w:r w:rsidRPr="00762DA0">
        <w:rPr>
          <w:rFonts w:ascii="Tahoma" w:hAnsi="Tahoma" w:cs="Tahoma"/>
        </w:rPr>
        <w:t xml:space="preserve"> </w:t>
      </w:r>
    </w:p>
    <w:bookmarkEnd w:id="134"/>
    <w:p w14:paraId="62CB1E5F" w14:textId="77777777" w:rsidR="0063220E" w:rsidRPr="00772A79" w:rsidRDefault="0063220E" w:rsidP="0063220E">
      <w:pPr>
        <w:spacing w:line="260" w:lineRule="atLeast"/>
        <w:ind w:left="708" w:hanging="282"/>
        <w:contextualSpacing/>
        <w:jc w:val="both"/>
        <w:rPr>
          <w:rFonts w:ascii="Tahoma" w:hAnsi="Tahoma" w:cs="Tahoma"/>
        </w:rPr>
      </w:pPr>
      <w:r w:rsidRPr="00772A79">
        <w:rPr>
          <w:rFonts w:ascii="Tahoma" w:hAnsi="Tahoma" w:cs="Tahoma"/>
        </w:rPr>
        <w:t>•</w:t>
      </w:r>
      <w:r w:rsidRPr="00772A79">
        <w:rPr>
          <w:rFonts w:ascii="Tahoma" w:hAnsi="Tahoma" w:cs="Tahoma"/>
        </w:rPr>
        <w:tab/>
      </w:r>
      <w:r w:rsidRPr="00772A79">
        <w:rPr>
          <w:rFonts w:ascii="Tahoma" w:hAnsi="Tahoma" w:cs="Tahoma"/>
          <w:b/>
          <w:bCs/>
        </w:rPr>
        <w:t>Para el Técnico Operativo de Área (TOA)</w:t>
      </w:r>
      <w:r w:rsidRPr="00772A79">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25591142" w14:textId="77777777" w:rsidR="0063220E" w:rsidRPr="00772A79" w:rsidRDefault="0063220E" w:rsidP="0063220E">
      <w:pPr>
        <w:numPr>
          <w:ilvl w:val="0"/>
          <w:numId w:val="70"/>
        </w:numPr>
        <w:spacing w:line="260" w:lineRule="atLeast"/>
        <w:ind w:left="709" w:hanging="283"/>
        <w:contextualSpacing/>
        <w:jc w:val="both"/>
        <w:rPr>
          <w:rFonts w:ascii="Tahoma" w:hAnsi="Tahoma" w:cs="Tahoma"/>
        </w:rPr>
      </w:pPr>
      <w:r w:rsidRPr="00772A79">
        <w:rPr>
          <w:rFonts w:ascii="Tahoma" w:hAnsi="Tahoma" w:cs="Tahoma"/>
          <w:b/>
        </w:rPr>
        <w:t>El/la Ingeniero Civil o Arquitecto</w:t>
      </w:r>
      <w:r w:rsidRPr="00772A79">
        <w:rPr>
          <w:rFonts w:ascii="Tahoma" w:hAnsi="Tahoma" w:cs="Tahoma"/>
        </w:rPr>
        <w:t>, deberá contar con el número de registro profesional.</w:t>
      </w:r>
    </w:p>
    <w:p w14:paraId="64F7D649" w14:textId="77777777" w:rsidR="0063220E" w:rsidRPr="00772A79" w:rsidRDefault="0063220E" w:rsidP="0063220E">
      <w:pPr>
        <w:numPr>
          <w:ilvl w:val="0"/>
          <w:numId w:val="70"/>
        </w:numPr>
        <w:spacing w:line="260" w:lineRule="atLeast"/>
        <w:ind w:left="709" w:hanging="283"/>
        <w:contextualSpacing/>
        <w:jc w:val="both"/>
        <w:rPr>
          <w:rFonts w:ascii="Tahoma" w:hAnsi="Tahoma" w:cs="Tahoma"/>
        </w:rPr>
      </w:pPr>
      <w:bookmarkStart w:id="135" w:name="_Hlk179960880"/>
      <w:r w:rsidRPr="00772A79">
        <w:rPr>
          <w:rFonts w:ascii="Tahoma" w:hAnsi="Tahoma" w:cs="Tahoma"/>
          <w:b/>
          <w:bCs/>
        </w:rPr>
        <w:t>Para Técnico Medio o Superior</w:t>
      </w:r>
      <w:r w:rsidRPr="00772A79">
        <w:rPr>
          <w:rFonts w:ascii="Tahoma" w:hAnsi="Tahoma" w:cs="Tahoma"/>
        </w:rPr>
        <w:t xml:space="preserve"> la experiencia será tomada en cuenta a partir desde la obtención de su título profesional respectivamente</w:t>
      </w:r>
      <w:bookmarkEnd w:id="135"/>
      <w:r w:rsidRPr="00772A79">
        <w:rPr>
          <w:rFonts w:ascii="Tahoma" w:hAnsi="Tahoma" w:cs="Tahoma"/>
        </w:rPr>
        <w:t>.</w:t>
      </w:r>
    </w:p>
    <w:p w14:paraId="12E48909" w14:textId="77777777" w:rsidR="0063220E" w:rsidRPr="00882269" w:rsidRDefault="0063220E" w:rsidP="0063220E">
      <w:pPr>
        <w:spacing w:line="260" w:lineRule="atLeast"/>
        <w:ind w:left="708" w:hanging="282"/>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36" w:name="_Hlk143872192"/>
      <w:r w:rsidRPr="00882269">
        <w:rPr>
          <w:rFonts w:ascii="Tahoma" w:hAnsi="Tahoma" w:cs="Tahoma"/>
        </w:rPr>
        <w:t>el reemplazante deberá tener un perfil igual o mayor al profesional ofertado en su propuesta.</w:t>
      </w:r>
      <w:bookmarkEnd w:id="136"/>
      <w:r w:rsidRPr="00882269">
        <w:rPr>
          <w:rFonts w:ascii="Tahoma" w:hAnsi="Tahoma" w:cs="Tahoma"/>
        </w:rPr>
        <w:t xml:space="preserve"> </w:t>
      </w:r>
      <w:r w:rsidRPr="00882269">
        <w:rPr>
          <w:rFonts w:ascii="Tahoma" w:hAnsi="Tahoma" w:cs="Tahoma"/>
          <w:lang w:val="es-ES_tradnl"/>
        </w:rPr>
        <w:t xml:space="preserve">En caso de sustitución de personal sin justificación </w:t>
      </w:r>
      <w:r w:rsidRPr="00882269">
        <w:rPr>
          <w:rFonts w:ascii="Tahoma" w:hAnsi="Tahoma" w:cs="Tahoma"/>
          <w:lang w:val="es-ES_tradnl"/>
        </w:rPr>
        <w:lastRenderedPageBreak/>
        <w:t>y aprobación, el mismo deberá ser penalizado conforme se establece en el presente Término de Referencia.</w:t>
      </w:r>
    </w:p>
    <w:p w14:paraId="6469E1EE" w14:textId="77777777" w:rsidR="0063220E" w:rsidRPr="00882269" w:rsidRDefault="0063220E" w:rsidP="0063220E">
      <w:pPr>
        <w:numPr>
          <w:ilvl w:val="0"/>
          <w:numId w:val="70"/>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In</w:t>
      </w:r>
      <w:r w:rsidRPr="00882269">
        <w:rPr>
          <w:rFonts w:ascii="Tahoma" w:hAnsi="Tahoma" w:cs="Tahoma"/>
        </w:rPr>
        <w:t xml:space="preserve">spectoría de proyecto. </w:t>
      </w:r>
    </w:p>
    <w:p w14:paraId="4D0D4220" w14:textId="77777777" w:rsidR="0063220E" w:rsidRPr="00882269" w:rsidRDefault="0063220E" w:rsidP="0063220E">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10AE973A" w14:textId="77777777" w:rsidR="0063220E" w:rsidRPr="00882269" w:rsidRDefault="0063220E" w:rsidP="0063220E">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14EC3822" w14:textId="77777777" w:rsidR="0063220E" w:rsidRPr="00882269" w:rsidRDefault="0063220E" w:rsidP="0063220E">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45321C56" w14:textId="77777777" w:rsidR="0063220E" w:rsidRDefault="0063220E" w:rsidP="0063220E">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w:t>
      </w:r>
      <w:r>
        <w:rPr>
          <w:rFonts w:ascii="Tahoma" w:hAnsi="Tahoma" w:cs="Tahoma"/>
        </w:rPr>
        <w:t xml:space="preserve">– </w:t>
      </w:r>
    </w:p>
    <w:p w14:paraId="2E75DA9F" w14:textId="77777777" w:rsidR="0063220E" w:rsidRPr="00882269" w:rsidRDefault="0063220E" w:rsidP="0063220E">
      <w:pPr>
        <w:spacing w:before="120" w:line="260" w:lineRule="atLeast"/>
        <w:ind w:left="709" w:hanging="1"/>
        <w:contextualSpacing/>
        <w:jc w:val="both"/>
        <w:rPr>
          <w:rFonts w:ascii="Tahoma" w:hAnsi="Tahoma" w:cs="Tahoma"/>
        </w:rPr>
      </w:pPr>
      <w:r w:rsidRPr="00882269">
        <w:rPr>
          <w:rFonts w:ascii="Tahoma" w:hAnsi="Tahoma" w:cs="Tahoma"/>
        </w:rPr>
        <w:t xml:space="preserve">El personal denominado </w:t>
      </w:r>
      <w:r w:rsidRPr="0095790F">
        <w:rPr>
          <w:rFonts w:ascii="Tahoma" w:hAnsi="Tahoma" w:cs="Tahoma"/>
          <w:u w:val="single"/>
        </w:rPr>
        <w:t>Constructor Especialista</w:t>
      </w:r>
      <w:r w:rsidRPr="00882269">
        <w:rPr>
          <w:rFonts w:ascii="Tahoma" w:hAnsi="Tahoma" w:cs="Tahoma"/>
        </w:rPr>
        <w:t xml:space="preserve"> para instalaciones especiales además de realizar la capacitación, se encarga</w:t>
      </w:r>
      <w:r>
        <w:rPr>
          <w:rFonts w:ascii="Tahoma" w:hAnsi="Tahoma" w:cs="Tahoma"/>
        </w:rPr>
        <w:t>rá</w:t>
      </w:r>
      <w:r w:rsidRPr="00882269">
        <w:rPr>
          <w:rFonts w:ascii="Tahoma" w:hAnsi="Tahoma" w:cs="Tahoma"/>
        </w:rPr>
        <w:t xml:space="preserve"> </w:t>
      </w:r>
      <w:r w:rsidRPr="00EC6BAF">
        <w:rPr>
          <w:rFonts w:ascii="Tahoma" w:hAnsi="Tahoma" w:cs="Tahoma"/>
        </w:rPr>
        <w:t>de ejecutar los siguientes trabajos: Armado de Estructura Metálica para cubierta de calamina, colocado de Cielo Falso Plafón, colocado de ventana de aluminio, colocado de piso flotante, colocado</w:t>
      </w:r>
      <w:r w:rsidRPr="00882269">
        <w:rPr>
          <w:rFonts w:ascii="Tahoma" w:hAnsi="Tahoma" w:cs="Tahoma"/>
        </w:rPr>
        <w:t xml:space="preserve"> de puertas e instalaciones eléctrica, sanitaria y otros (según corresponda).</w:t>
      </w:r>
    </w:p>
    <w:p w14:paraId="7A50D542" w14:textId="77777777" w:rsidR="0063220E" w:rsidRPr="00882269" w:rsidRDefault="0063220E" w:rsidP="0063220E">
      <w:pPr>
        <w:numPr>
          <w:ilvl w:val="0"/>
          <w:numId w:val="70"/>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0A123A78" w14:textId="77777777" w:rsidR="0063220E" w:rsidRDefault="0063220E" w:rsidP="0063220E">
      <w:pPr>
        <w:spacing w:before="120" w:line="260" w:lineRule="atLeast"/>
        <w:ind w:left="709"/>
        <w:contextualSpacing/>
        <w:jc w:val="both"/>
        <w:rPr>
          <w:rFonts w:ascii="Tahoma" w:hAnsi="Tahoma" w:cs="Tahoma"/>
        </w:rPr>
      </w:pPr>
      <w:r w:rsidRPr="00882269">
        <w:rPr>
          <w:rFonts w:ascii="Tahoma" w:hAnsi="Tahoma" w:cs="Tahoma"/>
        </w:rPr>
        <w:t xml:space="preserve">El personal denominado </w:t>
      </w:r>
      <w:r w:rsidRPr="0095790F">
        <w:rPr>
          <w:rFonts w:ascii="Tahoma" w:hAnsi="Tahoma" w:cs="Tahoma"/>
          <w:u w:val="single"/>
        </w:rPr>
        <w:t>Constructor Albañil</w:t>
      </w:r>
      <w:r>
        <w:rPr>
          <w:rFonts w:ascii="Tahoma" w:hAnsi="Tahoma" w:cs="Tahoma"/>
        </w:rPr>
        <w:t xml:space="preserve"> </w:t>
      </w:r>
      <w:r w:rsidRPr="00882269">
        <w:rPr>
          <w:rFonts w:ascii="Tahoma" w:hAnsi="Tahoma" w:cs="Tahoma"/>
        </w:rPr>
        <w:t>además de realizar la capacitación, deberá cooperar con la mano de obra en los casos donde se justifique su intervención en el tiempo de ejecución determinado en el proyecto.</w:t>
      </w:r>
      <w:bookmarkStart w:id="137" w:name="_Toc536520832"/>
      <w:bookmarkStart w:id="138" w:name="_Toc71811167"/>
    </w:p>
    <w:p w14:paraId="7859B9E0" w14:textId="77777777" w:rsidR="0063220E" w:rsidRPr="00F578DE" w:rsidRDefault="0063220E" w:rsidP="0063220E">
      <w:pPr>
        <w:spacing w:before="120" w:line="260" w:lineRule="atLeast"/>
        <w:ind w:left="709"/>
        <w:contextualSpacing/>
        <w:jc w:val="both"/>
        <w:rPr>
          <w:rFonts w:ascii="Tahoma" w:hAnsi="Tahoma" w:cs="Tahoma"/>
        </w:rPr>
      </w:pPr>
      <w:r w:rsidRPr="00F578DE">
        <w:rPr>
          <w:rFonts w:ascii="Tahoma" w:hAnsi="Tahoma" w:cs="Tahoma"/>
        </w:rPr>
        <w:t xml:space="preserve">El personal denominado </w:t>
      </w:r>
      <w:r w:rsidRPr="0095790F">
        <w:rPr>
          <w:rFonts w:ascii="Tahoma" w:hAnsi="Tahoma" w:cs="Tahoma"/>
          <w:u w:val="single"/>
        </w:rPr>
        <w:t>Constructor (Albañil apoyo Social)</w:t>
      </w:r>
      <w:r w:rsidRPr="00F578DE">
        <w:rPr>
          <w:rFonts w:ascii="Tahoma" w:hAnsi="Tahoma" w:cs="Tahoma"/>
        </w:rPr>
        <w:t xml:space="preserve">, deberá realizar la construcción del </w:t>
      </w:r>
      <w:r w:rsidRPr="00772A79">
        <w:rPr>
          <w:rFonts w:ascii="Tahoma" w:hAnsi="Tahoma" w:cs="Tahoma"/>
        </w:rPr>
        <w:t xml:space="preserve">total </w:t>
      </w:r>
      <w:r w:rsidRPr="0095790F">
        <w:rPr>
          <w:rFonts w:ascii="Tahoma" w:hAnsi="Tahoma" w:cs="Tahoma"/>
        </w:rPr>
        <w:t>de la vivienda de aquellos casos identificados como VULNERABLES en el informe técnico social de la Entidad Ejecutora, aprobado por el Inspector y validado por la AEVIVIENDA y evitar que estos abandonen el proyecto.</w:t>
      </w:r>
      <w:r>
        <w:rPr>
          <w:rFonts w:ascii="Tahoma" w:hAnsi="Tahoma" w:cs="Tahoma"/>
        </w:rPr>
        <w:t xml:space="preserve"> </w:t>
      </w:r>
    </w:p>
    <w:p w14:paraId="253CADA1" w14:textId="77777777" w:rsidR="0063220E" w:rsidRPr="00882269" w:rsidRDefault="0063220E" w:rsidP="0063220E">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OFICINAS Y ALMACENES.</w:t>
      </w:r>
      <w:bookmarkEnd w:id="137"/>
      <w:bookmarkEnd w:id="138"/>
    </w:p>
    <w:p w14:paraId="23DDB8A8" w14:textId="77777777" w:rsidR="0063220E" w:rsidRPr="00882269" w:rsidRDefault="0063220E" w:rsidP="0063220E">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0C01BD3B" w14:textId="77777777" w:rsidR="0063220E" w:rsidRPr="00882269" w:rsidRDefault="0063220E" w:rsidP="0063220E">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63220E" w:rsidRPr="00882269" w14:paraId="41CD3F14" w14:textId="77777777" w:rsidTr="0063220E">
        <w:trPr>
          <w:trHeight w:val="570"/>
          <w:jc w:val="center"/>
        </w:trPr>
        <w:tc>
          <w:tcPr>
            <w:tcW w:w="3127" w:type="dxa"/>
            <w:shd w:val="clear" w:color="auto" w:fill="17365D"/>
            <w:vAlign w:val="center"/>
          </w:tcPr>
          <w:p w14:paraId="39C53CC0" w14:textId="77777777" w:rsidR="0063220E" w:rsidRPr="00882269" w:rsidRDefault="0063220E" w:rsidP="0063220E">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5EB8740E" w14:textId="77777777" w:rsidR="0063220E" w:rsidRPr="00882269" w:rsidRDefault="0063220E" w:rsidP="0063220E">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654922E9" w14:textId="77777777" w:rsidR="0063220E" w:rsidRPr="00882269" w:rsidRDefault="0063220E" w:rsidP="0063220E">
            <w:pPr>
              <w:jc w:val="center"/>
              <w:rPr>
                <w:rFonts w:ascii="Tahoma" w:hAnsi="Tahoma" w:cs="Tahoma"/>
                <w:b/>
                <w:lang w:eastAsia="es-ES"/>
              </w:rPr>
            </w:pPr>
            <w:r w:rsidRPr="00882269">
              <w:rPr>
                <w:rFonts w:ascii="Tahoma" w:hAnsi="Tahoma" w:cs="Tahoma"/>
                <w:b/>
                <w:lang w:eastAsia="es-ES"/>
              </w:rPr>
              <w:t>Almacén</w:t>
            </w:r>
          </w:p>
        </w:tc>
      </w:tr>
      <w:tr w:rsidR="0063220E" w:rsidRPr="00882269" w14:paraId="50DC0B85" w14:textId="77777777" w:rsidTr="0063220E">
        <w:trPr>
          <w:trHeight w:hRule="exact" w:val="330"/>
          <w:jc w:val="center"/>
        </w:trPr>
        <w:tc>
          <w:tcPr>
            <w:tcW w:w="3127" w:type="dxa"/>
            <w:shd w:val="clear" w:color="auto" w:fill="auto"/>
          </w:tcPr>
          <w:p w14:paraId="79F9B475" w14:textId="77777777" w:rsidR="0063220E" w:rsidRPr="00882269" w:rsidRDefault="0063220E" w:rsidP="0063220E">
            <w:pPr>
              <w:spacing w:line="300" w:lineRule="auto"/>
              <w:jc w:val="both"/>
              <w:rPr>
                <w:rFonts w:ascii="Tahoma" w:hAnsi="Tahoma" w:cs="Tahoma"/>
                <w:color w:val="FF0000"/>
                <w:lang w:eastAsia="es-ES"/>
              </w:rPr>
            </w:pPr>
            <w:r>
              <w:rPr>
                <w:rFonts w:ascii="Tahoma" w:hAnsi="Tahoma" w:cs="Tahoma"/>
                <w:color w:val="FF0000"/>
                <w:lang w:val="en-US" w:eastAsia="es-BO"/>
              </w:rPr>
              <w:t>COMUNIDAD HUAYRAPATA</w:t>
            </w:r>
          </w:p>
        </w:tc>
        <w:tc>
          <w:tcPr>
            <w:tcW w:w="2010" w:type="dxa"/>
            <w:shd w:val="clear" w:color="auto" w:fill="auto"/>
          </w:tcPr>
          <w:p w14:paraId="7B8CF6AB" w14:textId="77777777" w:rsidR="0063220E" w:rsidRPr="00882269" w:rsidRDefault="0063220E" w:rsidP="0063220E">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69DFFC39" w14:textId="77777777" w:rsidR="0063220E" w:rsidRPr="00882269" w:rsidRDefault="0063220E" w:rsidP="0063220E">
            <w:pPr>
              <w:jc w:val="center"/>
              <w:rPr>
                <w:rFonts w:ascii="Tahoma" w:hAnsi="Tahoma" w:cs="Tahoma"/>
                <w:color w:val="FF0000"/>
              </w:rPr>
            </w:pPr>
            <w:r>
              <w:rPr>
                <w:rFonts w:ascii="Tahoma" w:hAnsi="Tahoma" w:cs="Tahoma"/>
                <w:color w:val="FF0000"/>
                <w:lang w:eastAsia="es-ES"/>
              </w:rPr>
              <w:t>SI</w:t>
            </w:r>
          </w:p>
        </w:tc>
      </w:tr>
      <w:tr w:rsidR="0063220E" w:rsidRPr="00882269" w14:paraId="6B5AE1D5" w14:textId="77777777" w:rsidTr="0063220E">
        <w:trPr>
          <w:trHeight w:hRule="exact" w:val="330"/>
          <w:jc w:val="center"/>
        </w:trPr>
        <w:tc>
          <w:tcPr>
            <w:tcW w:w="3127" w:type="dxa"/>
            <w:shd w:val="clear" w:color="auto" w:fill="BFBFBF"/>
          </w:tcPr>
          <w:p w14:paraId="24B2CDFA" w14:textId="77777777" w:rsidR="0063220E" w:rsidRPr="00882269" w:rsidRDefault="0063220E" w:rsidP="0063220E">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7A94AF6E" w14:textId="77777777" w:rsidR="0063220E" w:rsidRPr="00882269" w:rsidRDefault="0063220E" w:rsidP="0063220E">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351B1755" w14:textId="77777777" w:rsidR="0063220E" w:rsidRPr="00882269" w:rsidRDefault="0063220E" w:rsidP="0063220E">
            <w:pPr>
              <w:jc w:val="center"/>
              <w:rPr>
                <w:rFonts w:ascii="Tahoma" w:hAnsi="Tahoma" w:cs="Tahoma"/>
                <w:b/>
                <w:bCs/>
                <w:color w:val="FF0000"/>
              </w:rPr>
            </w:pPr>
            <w:r>
              <w:rPr>
                <w:rFonts w:ascii="Tahoma" w:hAnsi="Tahoma" w:cs="Tahoma"/>
                <w:b/>
                <w:bCs/>
                <w:color w:val="FF0000"/>
                <w:lang w:eastAsia="es-ES"/>
              </w:rPr>
              <w:t>1</w:t>
            </w:r>
          </w:p>
        </w:tc>
      </w:tr>
    </w:tbl>
    <w:p w14:paraId="18968CEF" w14:textId="77777777" w:rsidR="0063220E" w:rsidRPr="00882269" w:rsidRDefault="0063220E" w:rsidP="0063220E">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62A97DAC" w14:textId="77777777" w:rsidR="0063220E" w:rsidRPr="00882269" w:rsidRDefault="0063220E" w:rsidP="0063220E">
      <w:pPr>
        <w:numPr>
          <w:ilvl w:val="1"/>
          <w:numId w:val="73"/>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1B4708F4" w14:textId="77777777" w:rsidR="0063220E" w:rsidRPr="00882269" w:rsidRDefault="0063220E" w:rsidP="0063220E">
      <w:pPr>
        <w:numPr>
          <w:ilvl w:val="1"/>
          <w:numId w:val="73"/>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0F2F2779" w14:textId="77777777" w:rsidR="0063220E" w:rsidRPr="00882269" w:rsidRDefault="0063220E" w:rsidP="0063220E">
      <w:pPr>
        <w:numPr>
          <w:ilvl w:val="1"/>
          <w:numId w:val="73"/>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1F0A1497" w14:textId="77777777" w:rsidR="0063220E" w:rsidRPr="00882269" w:rsidRDefault="0063220E" w:rsidP="0063220E">
      <w:pPr>
        <w:numPr>
          <w:ilvl w:val="1"/>
          <w:numId w:val="73"/>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60C4B135" w14:textId="77777777" w:rsidR="0063220E" w:rsidRPr="00882269" w:rsidRDefault="0063220E" w:rsidP="0063220E">
      <w:pPr>
        <w:numPr>
          <w:ilvl w:val="1"/>
          <w:numId w:val="73"/>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74CF1B9D" w14:textId="77777777" w:rsidR="0063220E" w:rsidRPr="00882269" w:rsidRDefault="0063220E" w:rsidP="0063220E">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39" w:name="_Toc536520833"/>
      <w:bookmarkStart w:id="140" w:name="_Toc71811168"/>
      <w:r w:rsidRPr="00882269">
        <w:rPr>
          <w:rFonts w:ascii="Tahoma" w:hAnsi="Tahoma" w:cs="Tahoma"/>
          <w:b/>
          <w:bCs/>
          <w:color w:val="000000"/>
          <w:kern w:val="32"/>
          <w:lang w:val="es-ES_tradnl"/>
        </w:rPr>
        <w:lastRenderedPageBreak/>
        <w:t>EQUIPO, MAQUINARIA, VEHÍCULOS Y OTROS</w:t>
      </w:r>
      <w:bookmarkEnd w:id="139"/>
      <w:bookmarkEnd w:id="140"/>
    </w:p>
    <w:p w14:paraId="48633C50" w14:textId="77777777" w:rsidR="0063220E" w:rsidRDefault="0063220E" w:rsidP="0063220E">
      <w:pPr>
        <w:spacing w:line="260" w:lineRule="atLeast"/>
        <w:jc w:val="both"/>
        <w:rPr>
          <w:rFonts w:ascii="Tahoma" w:hAnsi="Tahoma" w:cs="Tahoma"/>
        </w:rPr>
      </w:pPr>
      <w:r w:rsidRPr="00882269">
        <w:rPr>
          <w:rFonts w:ascii="Tahoma" w:hAnsi="Tahoma" w:cs="Tahoma"/>
        </w:rPr>
        <w:t>La Entidad Ejecutora deberá garantizar mínimamente el siguiente equipo, maquinaria, vehículos y otros:</w:t>
      </w:r>
    </w:p>
    <w:p w14:paraId="220DA0A8" w14:textId="77777777" w:rsidR="0063220E" w:rsidRDefault="0063220E" w:rsidP="0063220E">
      <w:pPr>
        <w:spacing w:line="260" w:lineRule="atLeast"/>
        <w:jc w:val="both"/>
        <w:rPr>
          <w:rFonts w:ascii="Tahoma" w:hAnsi="Tahoma" w:cs="Tahoma"/>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63220E" w:rsidRPr="00882269" w14:paraId="079E6709" w14:textId="77777777" w:rsidTr="0063220E">
        <w:trPr>
          <w:jc w:val="center"/>
        </w:trPr>
        <w:tc>
          <w:tcPr>
            <w:tcW w:w="562" w:type="dxa"/>
            <w:shd w:val="clear" w:color="auto" w:fill="D9E2F3" w:themeFill="accent5" w:themeFillTint="33"/>
            <w:vAlign w:val="center"/>
          </w:tcPr>
          <w:p w14:paraId="7FD90D77" w14:textId="77777777" w:rsidR="0063220E" w:rsidRPr="00882269" w:rsidRDefault="0063220E" w:rsidP="0063220E">
            <w:pPr>
              <w:jc w:val="center"/>
              <w:rPr>
                <w:rFonts w:ascii="Tahoma" w:hAnsi="Tahoma" w:cs="Tahoma"/>
                <w:b/>
              </w:rPr>
            </w:pPr>
            <w:r w:rsidRPr="00882269">
              <w:rPr>
                <w:rFonts w:ascii="Tahoma" w:hAnsi="Tahoma" w:cs="Tahoma"/>
                <w:b/>
              </w:rPr>
              <w:t>Nº</w:t>
            </w:r>
          </w:p>
        </w:tc>
        <w:tc>
          <w:tcPr>
            <w:tcW w:w="3411" w:type="dxa"/>
            <w:shd w:val="clear" w:color="auto" w:fill="D9E2F3" w:themeFill="accent5" w:themeFillTint="33"/>
            <w:vAlign w:val="center"/>
          </w:tcPr>
          <w:p w14:paraId="44E69686" w14:textId="77777777" w:rsidR="0063220E" w:rsidRPr="00882269" w:rsidRDefault="0063220E" w:rsidP="0063220E">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5D297C1A" w14:textId="77777777" w:rsidR="0063220E" w:rsidRPr="00882269" w:rsidRDefault="0063220E" w:rsidP="0063220E">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1B8AE117" w14:textId="77777777" w:rsidR="0063220E" w:rsidRPr="00882269" w:rsidRDefault="0063220E" w:rsidP="0063220E">
            <w:pPr>
              <w:jc w:val="center"/>
              <w:rPr>
                <w:rFonts w:ascii="Tahoma" w:hAnsi="Tahoma" w:cs="Tahoma"/>
                <w:b/>
              </w:rPr>
            </w:pPr>
          </w:p>
          <w:p w14:paraId="39E9FB8F" w14:textId="77777777" w:rsidR="0063220E" w:rsidRPr="00882269" w:rsidRDefault="0063220E" w:rsidP="0063220E">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60646C5F" w14:textId="77777777" w:rsidR="0063220E" w:rsidRPr="00882269" w:rsidRDefault="0063220E" w:rsidP="0063220E">
            <w:pPr>
              <w:jc w:val="center"/>
              <w:rPr>
                <w:rFonts w:ascii="Tahoma" w:hAnsi="Tahoma" w:cs="Tahoma"/>
                <w:b/>
              </w:rPr>
            </w:pPr>
            <w:r w:rsidRPr="00882269">
              <w:rPr>
                <w:rFonts w:ascii="Tahoma" w:hAnsi="Tahoma" w:cs="Tahoma"/>
                <w:b/>
              </w:rPr>
              <w:t>Tiempo de participación en este Proyecto</w:t>
            </w:r>
          </w:p>
        </w:tc>
      </w:tr>
      <w:tr w:rsidR="0063220E" w:rsidRPr="00882269" w14:paraId="721418F2" w14:textId="77777777" w:rsidTr="0063220E">
        <w:trPr>
          <w:jc w:val="center"/>
        </w:trPr>
        <w:tc>
          <w:tcPr>
            <w:tcW w:w="562" w:type="dxa"/>
            <w:shd w:val="clear" w:color="auto" w:fill="auto"/>
            <w:vAlign w:val="center"/>
          </w:tcPr>
          <w:p w14:paraId="62E374AC" w14:textId="77777777" w:rsidR="0063220E" w:rsidRPr="00882269" w:rsidRDefault="0063220E" w:rsidP="0063220E">
            <w:pPr>
              <w:spacing w:line="300" w:lineRule="auto"/>
              <w:jc w:val="center"/>
              <w:rPr>
                <w:rFonts w:ascii="Tahoma" w:hAnsi="Tahoma" w:cs="Tahoma"/>
                <w:sz w:val="18"/>
                <w:szCs w:val="18"/>
              </w:rPr>
            </w:pPr>
            <w:r w:rsidRPr="00882269">
              <w:rPr>
                <w:rFonts w:ascii="Tahoma" w:hAnsi="Tahoma" w:cs="Tahoma"/>
                <w:sz w:val="18"/>
                <w:szCs w:val="18"/>
              </w:rPr>
              <w:t>1</w:t>
            </w:r>
          </w:p>
        </w:tc>
        <w:tc>
          <w:tcPr>
            <w:tcW w:w="3411" w:type="dxa"/>
            <w:shd w:val="clear" w:color="auto" w:fill="auto"/>
            <w:vAlign w:val="center"/>
          </w:tcPr>
          <w:p w14:paraId="4AFFD15C" w14:textId="77777777" w:rsidR="0063220E" w:rsidRPr="00882269" w:rsidRDefault="0063220E" w:rsidP="0063220E">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530F9F52" w14:textId="77777777" w:rsidR="0063220E" w:rsidRPr="00A75F2C" w:rsidRDefault="0063220E" w:rsidP="0063220E">
            <w:pPr>
              <w:spacing w:line="300" w:lineRule="auto"/>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vAlign w:val="center"/>
          </w:tcPr>
          <w:p w14:paraId="195FF205" w14:textId="77777777" w:rsidR="0063220E" w:rsidRPr="00882269" w:rsidRDefault="0063220E" w:rsidP="0063220E">
            <w:pPr>
              <w:spacing w:line="300" w:lineRule="auto"/>
              <w:contextualSpacing/>
              <w:jc w:val="center"/>
              <w:rPr>
                <w:rFonts w:ascii="Tahoma" w:hAnsi="Tahoma" w:cs="Tahoma"/>
                <w:b/>
                <w:sz w:val="18"/>
                <w:szCs w:val="18"/>
              </w:rPr>
            </w:pPr>
          </w:p>
          <w:p w14:paraId="10D46C81" w14:textId="77777777" w:rsidR="0063220E" w:rsidRPr="00882269" w:rsidRDefault="0063220E" w:rsidP="0063220E">
            <w:pPr>
              <w:spacing w:line="300" w:lineRule="auto"/>
              <w:contextualSpacing/>
              <w:jc w:val="center"/>
              <w:rPr>
                <w:rFonts w:ascii="Tahoma" w:hAnsi="Tahoma" w:cs="Tahoma"/>
                <w:b/>
                <w:sz w:val="18"/>
                <w:szCs w:val="18"/>
              </w:rPr>
            </w:pPr>
          </w:p>
          <w:p w14:paraId="40535DAA" w14:textId="77777777" w:rsidR="0063220E" w:rsidRPr="00882269" w:rsidRDefault="0063220E" w:rsidP="0063220E">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593D2390" w14:textId="77777777" w:rsidR="0063220E" w:rsidRPr="00882269" w:rsidRDefault="0063220E" w:rsidP="0063220E">
            <w:pPr>
              <w:spacing w:line="300" w:lineRule="auto"/>
              <w:jc w:val="center"/>
              <w:rPr>
                <w:rFonts w:ascii="Tahoma" w:hAnsi="Tahoma" w:cs="Tahoma"/>
                <w:b/>
                <w:sz w:val="18"/>
                <w:szCs w:val="18"/>
              </w:rPr>
            </w:pPr>
          </w:p>
          <w:p w14:paraId="198A3F3B" w14:textId="77777777" w:rsidR="0063220E" w:rsidRPr="00882269" w:rsidRDefault="0063220E" w:rsidP="0063220E">
            <w:pPr>
              <w:spacing w:line="300" w:lineRule="auto"/>
              <w:jc w:val="center"/>
              <w:rPr>
                <w:rFonts w:ascii="Tahoma" w:hAnsi="Tahoma" w:cs="Tahoma"/>
                <w:b/>
                <w:sz w:val="18"/>
                <w:szCs w:val="18"/>
              </w:rPr>
            </w:pPr>
          </w:p>
          <w:p w14:paraId="67A86DD5" w14:textId="77777777" w:rsidR="0063220E" w:rsidRPr="00882269" w:rsidRDefault="0063220E" w:rsidP="0063220E">
            <w:pPr>
              <w:spacing w:line="300" w:lineRule="auto"/>
              <w:jc w:val="center"/>
              <w:rPr>
                <w:rFonts w:ascii="Tahoma" w:hAnsi="Tahoma" w:cs="Tahoma"/>
                <w:b/>
                <w:sz w:val="18"/>
                <w:szCs w:val="18"/>
              </w:rPr>
            </w:pPr>
          </w:p>
          <w:p w14:paraId="438A7572" w14:textId="77777777" w:rsidR="0063220E" w:rsidRPr="00882269" w:rsidRDefault="0063220E" w:rsidP="0063220E">
            <w:pPr>
              <w:spacing w:line="300" w:lineRule="auto"/>
              <w:jc w:val="center"/>
              <w:rPr>
                <w:rFonts w:ascii="Tahoma" w:hAnsi="Tahoma" w:cs="Tahoma"/>
                <w:b/>
                <w:sz w:val="18"/>
                <w:szCs w:val="18"/>
              </w:rPr>
            </w:pPr>
          </w:p>
          <w:p w14:paraId="31C873ED" w14:textId="77777777" w:rsidR="0063220E" w:rsidRPr="00882269" w:rsidRDefault="0063220E" w:rsidP="0063220E">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63220E" w:rsidRPr="00882269" w14:paraId="3ECA1994" w14:textId="77777777" w:rsidTr="0063220E">
        <w:trPr>
          <w:jc w:val="center"/>
        </w:trPr>
        <w:tc>
          <w:tcPr>
            <w:tcW w:w="562" w:type="dxa"/>
            <w:shd w:val="clear" w:color="auto" w:fill="auto"/>
            <w:vAlign w:val="center"/>
          </w:tcPr>
          <w:p w14:paraId="080DF18E" w14:textId="77777777" w:rsidR="0063220E" w:rsidRPr="00882269" w:rsidRDefault="0063220E" w:rsidP="0063220E">
            <w:pPr>
              <w:spacing w:line="300" w:lineRule="auto"/>
              <w:jc w:val="center"/>
              <w:rPr>
                <w:rFonts w:ascii="Tahoma" w:hAnsi="Tahoma" w:cs="Tahoma"/>
                <w:sz w:val="18"/>
                <w:szCs w:val="18"/>
              </w:rPr>
            </w:pPr>
            <w:r w:rsidRPr="00882269">
              <w:rPr>
                <w:rFonts w:ascii="Tahoma" w:hAnsi="Tahoma" w:cs="Tahoma"/>
                <w:sz w:val="18"/>
                <w:szCs w:val="18"/>
              </w:rPr>
              <w:t>2</w:t>
            </w:r>
          </w:p>
        </w:tc>
        <w:tc>
          <w:tcPr>
            <w:tcW w:w="3411" w:type="dxa"/>
            <w:shd w:val="clear" w:color="auto" w:fill="auto"/>
            <w:vAlign w:val="center"/>
          </w:tcPr>
          <w:p w14:paraId="19F88EF5" w14:textId="77777777" w:rsidR="0063220E" w:rsidRPr="00882269" w:rsidRDefault="0063220E" w:rsidP="0063220E">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6F911395" w14:textId="77777777" w:rsidR="0063220E" w:rsidRPr="00A75F2C" w:rsidRDefault="0063220E" w:rsidP="0063220E">
            <w:pPr>
              <w:jc w:val="center"/>
              <w:rPr>
                <w:b/>
                <w:bCs/>
                <w:sz w:val="18"/>
                <w:szCs w:val="18"/>
              </w:rPr>
            </w:pPr>
            <w:r w:rsidRPr="00A75F2C">
              <w:rPr>
                <w:rFonts w:ascii="Tahoma" w:hAnsi="Tahoma" w:cs="Tahoma"/>
                <w:b/>
                <w:bCs/>
                <w:color w:val="FF0000"/>
                <w:sz w:val="18"/>
                <w:szCs w:val="18"/>
              </w:rPr>
              <w:t>1</w:t>
            </w:r>
          </w:p>
        </w:tc>
        <w:tc>
          <w:tcPr>
            <w:tcW w:w="1702" w:type="dxa"/>
            <w:vMerge/>
            <w:vAlign w:val="center"/>
          </w:tcPr>
          <w:p w14:paraId="2BA93F61" w14:textId="77777777" w:rsidR="0063220E" w:rsidRPr="00882269" w:rsidRDefault="0063220E" w:rsidP="0063220E">
            <w:pPr>
              <w:spacing w:line="300" w:lineRule="auto"/>
              <w:contextualSpacing/>
              <w:jc w:val="center"/>
              <w:rPr>
                <w:rFonts w:ascii="Tahoma" w:hAnsi="Tahoma" w:cs="Tahoma"/>
                <w:b/>
                <w:sz w:val="18"/>
                <w:szCs w:val="18"/>
              </w:rPr>
            </w:pPr>
          </w:p>
        </w:tc>
        <w:tc>
          <w:tcPr>
            <w:tcW w:w="2268" w:type="dxa"/>
            <w:vMerge/>
            <w:vAlign w:val="center"/>
          </w:tcPr>
          <w:p w14:paraId="16F136A5" w14:textId="77777777" w:rsidR="0063220E" w:rsidRPr="00882269" w:rsidRDefault="0063220E" w:rsidP="0063220E">
            <w:pPr>
              <w:spacing w:line="300" w:lineRule="auto"/>
              <w:jc w:val="center"/>
              <w:rPr>
                <w:rFonts w:ascii="Tahoma" w:hAnsi="Tahoma" w:cs="Tahoma"/>
                <w:b/>
                <w:sz w:val="18"/>
                <w:szCs w:val="18"/>
              </w:rPr>
            </w:pPr>
          </w:p>
        </w:tc>
      </w:tr>
      <w:tr w:rsidR="0063220E" w:rsidRPr="00882269" w14:paraId="07BDF2E4" w14:textId="77777777" w:rsidTr="0063220E">
        <w:trPr>
          <w:jc w:val="center"/>
        </w:trPr>
        <w:tc>
          <w:tcPr>
            <w:tcW w:w="562" w:type="dxa"/>
            <w:shd w:val="clear" w:color="auto" w:fill="auto"/>
            <w:vAlign w:val="center"/>
          </w:tcPr>
          <w:p w14:paraId="6A442119" w14:textId="77777777" w:rsidR="0063220E" w:rsidRPr="00882269" w:rsidRDefault="0063220E" w:rsidP="0063220E">
            <w:pPr>
              <w:spacing w:line="300" w:lineRule="auto"/>
              <w:jc w:val="center"/>
              <w:rPr>
                <w:rFonts w:ascii="Tahoma" w:hAnsi="Tahoma" w:cs="Tahoma"/>
                <w:sz w:val="18"/>
                <w:szCs w:val="18"/>
              </w:rPr>
            </w:pPr>
            <w:r w:rsidRPr="00882269">
              <w:rPr>
                <w:rFonts w:ascii="Tahoma" w:hAnsi="Tahoma" w:cs="Tahoma"/>
                <w:sz w:val="18"/>
                <w:szCs w:val="18"/>
              </w:rPr>
              <w:t>3</w:t>
            </w:r>
          </w:p>
        </w:tc>
        <w:tc>
          <w:tcPr>
            <w:tcW w:w="3411" w:type="dxa"/>
            <w:shd w:val="clear" w:color="auto" w:fill="auto"/>
            <w:vAlign w:val="center"/>
          </w:tcPr>
          <w:p w14:paraId="52B6B038" w14:textId="77777777" w:rsidR="0063220E" w:rsidRPr="00882269" w:rsidRDefault="0063220E" w:rsidP="0063220E">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45934303" w14:textId="77777777" w:rsidR="0063220E" w:rsidRPr="00A75F2C" w:rsidRDefault="0063220E" w:rsidP="0063220E">
            <w:pPr>
              <w:jc w:val="center"/>
              <w:rPr>
                <w:b/>
                <w:bCs/>
                <w:sz w:val="18"/>
                <w:szCs w:val="18"/>
              </w:rPr>
            </w:pPr>
            <w:r w:rsidRPr="00A75F2C">
              <w:rPr>
                <w:rFonts w:ascii="Tahoma" w:hAnsi="Tahoma" w:cs="Tahoma"/>
                <w:b/>
                <w:bCs/>
                <w:color w:val="FF0000"/>
                <w:sz w:val="18"/>
                <w:szCs w:val="18"/>
              </w:rPr>
              <w:t>2</w:t>
            </w:r>
          </w:p>
        </w:tc>
        <w:tc>
          <w:tcPr>
            <w:tcW w:w="1702" w:type="dxa"/>
            <w:vMerge/>
            <w:vAlign w:val="center"/>
          </w:tcPr>
          <w:p w14:paraId="3D7EAECB" w14:textId="77777777" w:rsidR="0063220E" w:rsidRPr="00882269" w:rsidRDefault="0063220E" w:rsidP="0063220E">
            <w:pPr>
              <w:spacing w:line="300" w:lineRule="auto"/>
              <w:contextualSpacing/>
              <w:jc w:val="center"/>
              <w:rPr>
                <w:rFonts w:ascii="Tahoma" w:hAnsi="Tahoma" w:cs="Tahoma"/>
                <w:b/>
                <w:sz w:val="18"/>
                <w:szCs w:val="18"/>
              </w:rPr>
            </w:pPr>
          </w:p>
        </w:tc>
        <w:tc>
          <w:tcPr>
            <w:tcW w:w="2268" w:type="dxa"/>
            <w:vMerge/>
            <w:vAlign w:val="center"/>
          </w:tcPr>
          <w:p w14:paraId="40048061" w14:textId="77777777" w:rsidR="0063220E" w:rsidRPr="00882269" w:rsidRDefault="0063220E" w:rsidP="0063220E">
            <w:pPr>
              <w:spacing w:line="300" w:lineRule="auto"/>
              <w:jc w:val="center"/>
              <w:rPr>
                <w:rFonts w:ascii="Tahoma" w:hAnsi="Tahoma" w:cs="Tahoma"/>
                <w:b/>
                <w:sz w:val="18"/>
                <w:szCs w:val="18"/>
              </w:rPr>
            </w:pPr>
          </w:p>
        </w:tc>
      </w:tr>
      <w:tr w:rsidR="0063220E" w:rsidRPr="00882269" w14:paraId="115CD5CB" w14:textId="77777777" w:rsidTr="0063220E">
        <w:trPr>
          <w:trHeight w:val="273"/>
          <w:jc w:val="center"/>
        </w:trPr>
        <w:tc>
          <w:tcPr>
            <w:tcW w:w="562" w:type="dxa"/>
            <w:shd w:val="clear" w:color="auto" w:fill="auto"/>
            <w:vAlign w:val="center"/>
          </w:tcPr>
          <w:p w14:paraId="1D1BCCA7" w14:textId="77777777" w:rsidR="0063220E" w:rsidRPr="00882269" w:rsidRDefault="0063220E" w:rsidP="0063220E">
            <w:pPr>
              <w:spacing w:line="300" w:lineRule="auto"/>
              <w:jc w:val="center"/>
              <w:rPr>
                <w:rFonts w:ascii="Tahoma" w:hAnsi="Tahoma" w:cs="Tahoma"/>
                <w:sz w:val="18"/>
                <w:szCs w:val="18"/>
              </w:rPr>
            </w:pPr>
            <w:r w:rsidRPr="00882269">
              <w:rPr>
                <w:rFonts w:ascii="Tahoma" w:hAnsi="Tahoma" w:cs="Tahoma"/>
                <w:sz w:val="18"/>
                <w:szCs w:val="18"/>
              </w:rPr>
              <w:t>4</w:t>
            </w:r>
          </w:p>
        </w:tc>
        <w:tc>
          <w:tcPr>
            <w:tcW w:w="3411" w:type="dxa"/>
            <w:shd w:val="clear" w:color="auto" w:fill="auto"/>
            <w:vAlign w:val="center"/>
          </w:tcPr>
          <w:p w14:paraId="4E86E282" w14:textId="77777777" w:rsidR="0063220E" w:rsidRPr="00882269" w:rsidRDefault="0063220E" w:rsidP="0063220E">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27AC65C7" w14:textId="77777777" w:rsidR="0063220E" w:rsidRPr="00A75F2C" w:rsidRDefault="0063220E" w:rsidP="0063220E">
            <w:pPr>
              <w:jc w:val="center"/>
              <w:rPr>
                <w:b/>
                <w:bCs/>
                <w:sz w:val="18"/>
                <w:szCs w:val="18"/>
              </w:rPr>
            </w:pPr>
            <w:r w:rsidRPr="00A75F2C">
              <w:rPr>
                <w:rFonts w:ascii="Tahoma" w:hAnsi="Tahoma" w:cs="Tahoma"/>
                <w:b/>
                <w:bCs/>
                <w:color w:val="FF0000"/>
                <w:sz w:val="18"/>
                <w:szCs w:val="18"/>
              </w:rPr>
              <w:t>2</w:t>
            </w:r>
          </w:p>
        </w:tc>
        <w:tc>
          <w:tcPr>
            <w:tcW w:w="1702" w:type="dxa"/>
            <w:vMerge/>
            <w:vAlign w:val="center"/>
          </w:tcPr>
          <w:p w14:paraId="1BC940E3" w14:textId="77777777" w:rsidR="0063220E" w:rsidRPr="00882269" w:rsidRDefault="0063220E" w:rsidP="0063220E">
            <w:pPr>
              <w:spacing w:line="300" w:lineRule="auto"/>
              <w:jc w:val="center"/>
              <w:rPr>
                <w:rFonts w:ascii="Tahoma" w:hAnsi="Tahoma" w:cs="Tahoma"/>
                <w:b/>
                <w:sz w:val="18"/>
                <w:szCs w:val="18"/>
              </w:rPr>
            </w:pPr>
          </w:p>
        </w:tc>
        <w:tc>
          <w:tcPr>
            <w:tcW w:w="2268" w:type="dxa"/>
            <w:vMerge/>
            <w:vAlign w:val="center"/>
          </w:tcPr>
          <w:p w14:paraId="12CB03C8" w14:textId="77777777" w:rsidR="0063220E" w:rsidRPr="00882269" w:rsidRDefault="0063220E" w:rsidP="0063220E">
            <w:pPr>
              <w:spacing w:line="300" w:lineRule="auto"/>
              <w:jc w:val="center"/>
              <w:rPr>
                <w:rFonts w:ascii="Tahoma" w:hAnsi="Tahoma" w:cs="Tahoma"/>
                <w:sz w:val="18"/>
                <w:szCs w:val="18"/>
              </w:rPr>
            </w:pPr>
          </w:p>
        </w:tc>
      </w:tr>
      <w:tr w:rsidR="0063220E" w:rsidRPr="00882269" w14:paraId="5A8D06EA" w14:textId="77777777" w:rsidTr="0063220E">
        <w:trPr>
          <w:trHeight w:val="221"/>
          <w:jc w:val="center"/>
        </w:trPr>
        <w:tc>
          <w:tcPr>
            <w:tcW w:w="562" w:type="dxa"/>
            <w:tcBorders>
              <w:bottom w:val="single" w:sz="4" w:space="0" w:color="auto"/>
            </w:tcBorders>
            <w:shd w:val="clear" w:color="auto" w:fill="auto"/>
            <w:vAlign w:val="center"/>
          </w:tcPr>
          <w:p w14:paraId="318280D3" w14:textId="77777777" w:rsidR="0063220E" w:rsidRPr="00882269" w:rsidRDefault="0063220E" w:rsidP="0063220E">
            <w:pPr>
              <w:spacing w:line="300" w:lineRule="auto"/>
              <w:jc w:val="center"/>
              <w:rPr>
                <w:rFonts w:ascii="Tahoma" w:hAnsi="Tahoma" w:cs="Tahoma"/>
                <w:sz w:val="18"/>
                <w:szCs w:val="18"/>
              </w:rPr>
            </w:pPr>
            <w:r w:rsidRPr="00882269">
              <w:rPr>
                <w:rFonts w:ascii="Tahoma" w:hAnsi="Tahoma" w:cs="Tahoma"/>
                <w:sz w:val="18"/>
                <w:szCs w:val="18"/>
              </w:rPr>
              <w:t>5</w:t>
            </w:r>
          </w:p>
        </w:tc>
        <w:tc>
          <w:tcPr>
            <w:tcW w:w="3411" w:type="dxa"/>
            <w:tcBorders>
              <w:bottom w:val="single" w:sz="4" w:space="0" w:color="auto"/>
            </w:tcBorders>
            <w:shd w:val="clear" w:color="auto" w:fill="auto"/>
            <w:vAlign w:val="center"/>
          </w:tcPr>
          <w:p w14:paraId="7694DB57" w14:textId="77777777" w:rsidR="0063220E" w:rsidRPr="00882269" w:rsidRDefault="0063220E" w:rsidP="0063220E">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47AF9DC1" w14:textId="77777777" w:rsidR="0063220E" w:rsidRPr="00A75F2C" w:rsidRDefault="0063220E" w:rsidP="0063220E">
            <w:pPr>
              <w:jc w:val="center"/>
              <w:rPr>
                <w:b/>
                <w:bCs/>
                <w:sz w:val="18"/>
                <w:szCs w:val="18"/>
              </w:rPr>
            </w:pPr>
            <w:r w:rsidRPr="00A75F2C">
              <w:rPr>
                <w:rFonts w:ascii="Tahoma" w:hAnsi="Tahoma" w:cs="Tahoma"/>
                <w:b/>
                <w:bCs/>
                <w:color w:val="FF0000"/>
                <w:sz w:val="18"/>
                <w:szCs w:val="18"/>
              </w:rPr>
              <w:t>1</w:t>
            </w:r>
          </w:p>
        </w:tc>
        <w:tc>
          <w:tcPr>
            <w:tcW w:w="1702" w:type="dxa"/>
            <w:vMerge/>
            <w:vAlign w:val="center"/>
          </w:tcPr>
          <w:p w14:paraId="3743C669" w14:textId="77777777" w:rsidR="0063220E" w:rsidRPr="00882269" w:rsidRDefault="0063220E" w:rsidP="0063220E">
            <w:pPr>
              <w:spacing w:line="300" w:lineRule="auto"/>
              <w:rPr>
                <w:rFonts w:ascii="Tahoma" w:hAnsi="Tahoma" w:cs="Tahoma"/>
                <w:sz w:val="18"/>
                <w:szCs w:val="18"/>
              </w:rPr>
            </w:pPr>
          </w:p>
        </w:tc>
        <w:tc>
          <w:tcPr>
            <w:tcW w:w="2268" w:type="dxa"/>
            <w:vMerge/>
            <w:vAlign w:val="center"/>
          </w:tcPr>
          <w:p w14:paraId="3E1F870E" w14:textId="77777777" w:rsidR="0063220E" w:rsidRPr="00882269" w:rsidRDefault="0063220E" w:rsidP="0063220E">
            <w:pPr>
              <w:spacing w:line="300" w:lineRule="auto"/>
              <w:rPr>
                <w:rFonts w:ascii="Tahoma" w:hAnsi="Tahoma" w:cs="Tahoma"/>
                <w:sz w:val="18"/>
                <w:szCs w:val="18"/>
              </w:rPr>
            </w:pPr>
          </w:p>
        </w:tc>
      </w:tr>
      <w:tr w:rsidR="0063220E" w:rsidRPr="00882269" w14:paraId="0F0FC722" w14:textId="77777777" w:rsidTr="0063220E">
        <w:trPr>
          <w:trHeight w:val="221"/>
          <w:jc w:val="center"/>
        </w:trPr>
        <w:tc>
          <w:tcPr>
            <w:tcW w:w="562" w:type="dxa"/>
            <w:shd w:val="clear" w:color="auto" w:fill="FFFFFF"/>
            <w:vAlign w:val="center"/>
          </w:tcPr>
          <w:p w14:paraId="6F4F2F3F" w14:textId="77777777" w:rsidR="0063220E" w:rsidRPr="00882269" w:rsidRDefault="0063220E" w:rsidP="0063220E">
            <w:pPr>
              <w:spacing w:line="300" w:lineRule="auto"/>
              <w:jc w:val="center"/>
              <w:rPr>
                <w:rFonts w:ascii="Tahoma" w:hAnsi="Tahoma" w:cs="Tahoma"/>
                <w:sz w:val="18"/>
                <w:szCs w:val="18"/>
              </w:rPr>
            </w:pPr>
            <w:r w:rsidRPr="00882269">
              <w:rPr>
                <w:rFonts w:ascii="Tahoma" w:hAnsi="Tahoma" w:cs="Tahoma"/>
                <w:sz w:val="18"/>
                <w:szCs w:val="18"/>
              </w:rPr>
              <w:t>6</w:t>
            </w:r>
          </w:p>
        </w:tc>
        <w:tc>
          <w:tcPr>
            <w:tcW w:w="3411" w:type="dxa"/>
            <w:shd w:val="clear" w:color="auto" w:fill="FFFFFF"/>
            <w:vAlign w:val="center"/>
          </w:tcPr>
          <w:p w14:paraId="4BD487D6" w14:textId="77777777" w:rsidR="0063220E" w:rsidRPr="00882269" w:rsidRDefault="0063220E" w:rsidP="0063220E">
            <w:pPr>
              <w:jc w:val="both"/>
              <w:rPr>
                <w:rFonts w:ascii="Tahoma" w:hAnsi="Tahoma" w:cs="Tahoma"/>
                <w:sz w:val="18"/>
                <w:szCs w:val="18"/>
                <w:lang w:eastAsia="es-BO"/>
              </w:rPr>
            </w:pPr>
            <w:r w:rsidRPr="004C5BC9">
              <w:rPr>
                <w:rFonts w:ascii="Tahoma" w:hAnsi="Tahoma" w:cs="Tahoma"/>
                <w:sz w:val="18"/>
                <w:szCs w:val="18"/>
              </w:rPr>
              <w:t>Motocicleta en buenas condiciones</w:t>
            </w:r>
          </w:p>
        </w:tc>
        <w:tc>
          <w:tcPr>
            <w:tcW w:w="1701" w:type="dxa"/>
            <w:shd w:val="clear" w:color="auto" w:fill="FFFFFF"/>
            <w:vAlign w:val="center"/>
          </w:tcPr>
          <w:p w14:paraId="336BF1A3" w14:textId="77777777" w:rsidR="0063220E" w:rsidRPr="00A75F2C" w:rsidRDefault="0063220E" w:rsidP="0063220E">
            <w:pPr>
              <w:jc w:val="center"/>
              <w:rPr>
                <w:rFonts w:ascii="Tahoma" w:hAnsi="Tahoma" w:cs="Tahoma"/>
                <w:b/>
                <w:bCs/>
                <w:color w:val="FF0000"/>
                <w:sz w:val="18"/>
                <w:szCs w:val="18"/>
              </w:rPr>
            </w:pPr>
            <w:r>
              <w:rPr>
                <w:rFonts w:ascii="Tahoma" w:hAnsi="Tahoma" w:cs="Tahoma"/>
                <w:b/>
                <w:bCs/>
                <w:color w:val="FF0000"/>
                <w:sz w:val="18"/>
                <w:szCs w:val="18"/>
              </w:rPr>
              <w:t>1</w:t>
            </w:r>
          </w:p>
        </w:tc>
        <w:tc>
          <w:tcPr>
            <w:tcW w:w="1702" w:type="dxa"/>
            <w:vMerge/>
            <w:tcBorders>
              <w:bottom w:val="single" w:sz="4" w:space="0" w:color="auto"/>
            </w:tcBorders>
            <w:vAlign w:val="center"/>
          </w:tcPr>
          <w:p w14:paraId="4F21CC56" w14:textId="77777777" w:rsidR="0063220E" w:rsidRPr="00882269" w:rsidRDefault="0063220E" w:rsidP="0063220E">
            <w:pPr>
              <w:spacing w:line="300" w:lineRule="auto"/>
              <w:rPr>
                <w:rFonts w:ascii="Tahoma" w:hAnsi="Tahoma" w:cs="Tahoma"/>
                <w:sz w:val="18"/>
                <w:szCs w:val="18"/>
              </w:rPr>
            </w:pPr>
          </w:p>
        </w:tc>
        <w:tc>
          <w:tcPr>
            <w:tcW w:w="2268" w:type="dxa"/>
            <w:vMerge/>
            <w:tcBorders>
              <w:bottom w:val="single" w:sz="4" w:space="0" w:color="auto"/>
            </w:tcBorders>
            <w:vAlign w:val="center"/>
          </w:tcPr>
          <w:p w14:paraId="5EA8DC14" w14:textId="77777777" w:rsidR="0063220E" w:rsidRPr="00882269" w:rsidRDefault="0063220E" w:rsidP="0063220E">
            <w:pPr>
              <w:spacing w:line="300" w:lineRule="auto"/>
              <w:rPr>
                <w:rFonts w:ascii="Tahoma" w:hAnsi="Tahoma" w:cs="Tahoma"/>
                <w:sz w:val="18"/>
                <w:szCs w:val="18"/>
              </w:rPr>
            </w:pPr>
          </w:p>
        </w:tc>
      </w:tr>
      <w:tr w:rsidR="0063220E" w:rsidRPr="00882269" w14:paraId="5ABA7C0D" w14:textId="77777777" w:rsidTr="0063220E">
        <w:trPr>
          <w:trHeight w:val="259"/>
          <w:jc w:val="center"/>
        </w:trPr>
        <w:tc>
          <w:tcPr>
            <w:tcW w:w="562" w:type="dxa"/>
            <w:shd w:val="clear" w:color="auto" w:fill="FFFFFF"/>
            <w:vAlign w:val="center"/>
          </w:tcPr>
          <w:p w14:paraId="6B570AFC" w14:textId="77777777" w:rsidR="0063220E" w:rsidRPr="00882269" w:rsidRDefault="0063220E" w:rsidP="0063220E">
            <w:pPr>
              <w:spacing w:line="300" w:lineRule="auto"/>
              <w:jc w:val="center"/>
              <w:rPr>
                <w:rFonts w:ascii="Tahoma" w:hAnsi="Tahoma" w:cs="Tahoma"/>
                <w:sz w:val="18"/>
                <w:szCs w:val="18"/>
              </w:rPr>
            </w:pPr>
            <w:r w:rsidRPr="00882269">
              <w:rPr>
                <w:rFonts w:ascii="Tahoma" w:hAnsi="Tahoma" w:cs="Tahoma"/>
                <w:sz w:val="18"/>
                <w:szCs w:val="18"/>
              </w:rPr>
              <w:t>7</w:t>
            </w:r>
          </w:p>
        </w:tc>
        <w:tc>
          <w:tcPr>
            <w:tcW w:w="3411" w:type="dxa"/>
            <w:shd w:val="clear" w:color="auto" w:fill="FFFFFF"/>
            <w:vAlign w:val="center"/>
          </w:tcPr>
          <w:p w14:paraId="054D6920" w14:textId="77777777" w:rsidR="0063220E" w:rsidRPr="004C5BC9" w:rsidRDefault="0063220E" w:rsidP="0063220E">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FFFFFF"/>
            <w:vAlign w:val="center"/>
          </w:tcPr>
          <w:p w14:paraId="05C6A29B" w14:textId="77777777" w:rsidR="0063220E" w:rsidRPr="004C5BC9" w:rsidRDefault="0063220E" w:rsidP="0063220E">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shd w:val="clear" w:color="auto" w:fill="FFFFFF"/>
            <w:vAlign w:val="center"/>
          </w:tcPr>
          <w:p w14:paraId="3058CDB4" w14:textId="77777777" w:rsidR="0063220E" w:rsidRPr="00882269" w:rsidRDefault="0063220E" w:rsidP="0063220E">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59D85179" w14:textId="77777777" w:rsidR="0063220E" w:rsidRPr="00882269" w:rsidRDefault="0063220E" w:rsidP="0063220E">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63220E" w:rsidRPr="00882269" w14:paraId="0EFDEBF1" w14:textId="77777777" w:rsidTr="0063220E">
        <w:trPr>
          <w:trHeight w:val="391"/>
          <w:jc w:val="center"/>
        </w:trPr>
        <w:tc>
          <w:tcPr>
            <w:tcW w:w="562" w:type="dxa"/>
            <w:shd w:val="clear" w:color="auto" w:fill="auto"/>
            <w:vAlign w:val="center"/>
          </w:tcPr>
          <w:p w14:paraId="3F35EA8B" w14:textId="77777777" w:rsidR="0063220E" w:rsidRPr="00882269" w:rsidRDefault="0063220E" w:rsidP="0063220E">
            <w:pPr>
              <w:spacing w:line="300" w:lineRule="auto"/>
              <w:jc w:val="center"/>
              <w:rPr>
                <w:rFonts w:ascii="Tahoma" w:hAnsi="Tahoma" w:cs="Tahoma"/>
                <w:sz w:val="18"/>
                <w:szCs w:val="18"/>
              </w:rPr>
            </w:pPr>
            <w:r w:rsidRPr="00882269">
              <w:rPr>
                <w:rFonts w:ascii="Tahoma" w:hAnsi="Tahoma" w:cs="Tahoma"/>
                <w:sz w:val="18"/>
                <w:szCs w:val="18"/>
              </w:rPr>
              <w:t>8</w:t>
            </w:r>
          </w:p>
        </w:tc>
        <w:tc>
          <w:tcPr>
            <w:tcW w:w="3411" w:type="dxa"/>
            <w:shd w:val="clear" w:color="auto" w:fill="auto"/>
            <w:vAlign w:val="center"/>
          </w:tcPr>
          <w:p w14:paraId="1273BEF3" w14:textId="77777777" w:rsidR="0063220E" w:rsidRPr="00882269" w:rsidRDefault="0063220E" w:rsidP="0063220E">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7D712BB1" w14:textId="77777777" w:rsidR="0063220E" w:rsidRPr="00A75F2C" w:rsidRDefault="0063220E" w:rsidP="0063220E">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tcPr>
          <w:p w14:paraId="79A62713" w14:textId="77777777" w:rsidR="0063220E" w:rsidRPr="00882269" w:rsidRDefault="0063220E" w:rsidP="0063220E">
            <w:pPr>
              <w:spacing w:line="300" w:lineRule="auto"/>
              <w:rPr>
                <w:rFonts w:ascii="Tahoma" w:hAnsi="Tahoma" w:cs="Tahoma"/>
              </w:rPr>
            </w:pPr>
          </w:p>
        </w:tc>
        <w:tc>
          <w:tcPr>
            <w:tcW w:w="2268" w:type="dxa"/>
            <w:vMerge/>
          </w:tcPr>
          <w:p w14:paraId="7635F4D1" w14:textId="77777777" w:rsidR="0063220E" w:rsidRPr="00882269" w:rsidRDefault="0063220E" w:rsidP="0063220E">
            <w:pPr>
              <w:spacing w:line="300" w:lineRule="auto"/>
              <w:rPr>
                <w:rFonts w:ascii="Tahoma" w:hAnsi="Tahoma" w:cs="Tahoma"/>
              </w:rPr>
            </w:pPr>
          </w:p>
        </w:tc>
      </w:tr>
      <w:tr w:rsidR="0063220E" w:rsidRPr="00882269" w14:paraId="28883CA9" w14:textId="77777777" w:rsidTr="0063220E">
        <w:trPr>
          <w:trHeight w:val="1302"/>
          <w:jc w:val="center"/>
        </w:trPr>
        <w:tc>
          <w:tcPr>
            <w:tcW w:w="9644" w:type="dxa"/>
            <w:gridSpan w:val="5"/>
            <w:tcBorders>
              <w:top w:val="single" w:sz="4" w:space="0" w:color="auto"/>
              <w:left w:val="nil"/>
              <w:bottom w:val="nil"/>
              <w:right w:val="nil"/>
            </w:tcBorders>
            <w:shd w:val="clear" w:color="auto" w:fill="auto"/>
            <w:vAlign w:val="center"/>
          </w:tcPr>
          <w:p w14:paraId="3E513353" w14:textId="77777777" w:rsidR="0063220E" w:rsidRPr="004C5BC9" w:rsidRDefault="0063220E" w:rsidP="0063220E">
            <w:pPr>
              <w:jc w:val="both"/>
              <w:rPr>
                <w:rFonts w:ascii="Tahoma" w:hAnsi="Tahoma" w:cs="Tahoma"/>
                <w:b/>
                <w:bCs/>
                <w:i/>
                <w:iCs/>
                <w:sz w:val="16"/>
                <w:szCs w:val="16"/>
              </w:rPr>
            </w:pPr>
            <w:bookmarkStart w:id="141" w:name="_Hlk142555946"/>
            <w:bookmarkStart w:id="142" w:name="_Hlk144980305"/>
            <w:r w:rsidRPr="004C5BC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41"/>
          <w:p w14:paraId="4C2AC886" w14:textId="77777777" w:rsidR="0063220E" w:rsidRPr="004C5BC9" w:rsidRDefault="0063220E" w:rsidP="0063220E">
            <w:pPr>
              <w:jc w:val="both"/>
              <w:rPr>
                <w:rFonts w:ascii="Tahoma" w:hAnsi="Tahoma" w:cs="Tahoma"/>
                <w:b/>
                <w:bCs/>
                <w:i/>
                <w:sz w:val="16"/>
                <w:szCs w:val="16"/>
              </w:rPr>
            </w:pPr>
          </w:p>
          <w:p w14:paraId="205BA090" w14:textId="77777777" w:rsidR="0063220E" w:rsidRPr="004C5BC9" w:rsidRDefault="0063220E" w:rsidP="0063220E">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En caso de adjudicación debe presentar: </w:t>
            </w:r>
          </w:p>
          <w:p w14:paraId="762B6CA8" w14:textId="77777777" w:rsidR="0063220E" w:rsidRPr="004C5BC9" w:rsidRDefault="0063220E" w:rsidP="0063220E">
            <w:pPr>
              <w:tabs>
                <w:tab w:val="left" w:pos="709"/>
              </w:tabs>
              <w:jc w:val="both"/>
              <w:outlineLvl w:val="0"/>
              <w:rPr>
                <w:rFonts w:ascii="Tahoma" w:hAnsi="Tahoma" w:cs="Tahoma"/>
                <w:b/>
                <w:i/>
                <w:sz w:val="16"/>
                <w:szCs w:val="16"/>
              </w:rPr>
            </w:pPr>
          </w:p>
          <w:p w14:paraId="7AF459A5" w14:textId="77777777" w:rsidR="0063220E" w:rsidRPr="004C5BC9" w:rsidRDefault="0063220E" w:rsidP="0063220E">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Para Vehículos livianos, pesados y motocicletas PROPIOS, presentar Original o Fotocopia Legalizada o Notariado de RUAT. </w:t>
            </w:r>
          </w:p>
          <w:p w14:paraId="0B200F72" w14:textId="77777777" w:rsidR="0063220E" w:rsidRPr="004C5BC9" w:rsidRDefault="0063220E" w:rsidP="0063220E">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w:t>
            </w:r>
          </w:p>
          <w:p w14:paraId="67FD4FAB" w14:textId="77777777" w:rsidR="0063220E" w:rsidRPr="004C5BC9" w:rsidRDefault="0063220E" w:rsidP="0063220E">
            <w:pPr>
              <w:jc w:val="both"/>
              <w:rPr>
                <w:rFonts w:ascii="Tahoma" w:hAnsi="Tahoma" w:cs="Tahoma"/>
                <w:b/>
                <w:i/>
                <w:sz w:val="16"/>
                <w:szCs w:val="16"/>
              </w:rPr>
            </w:pPr>
            <w:r w:rsidRPr="004C5BC9">
              <w:rPr>
                <w:rFonts w:ascii="Tahoma" w:hAnsi="Tahoma" w:cs="Tahoma"/>
                <w:b/>
                <w:i/>
                <w:sz w:val="16"/>
                <w:szCs w:val="16"/>
              </w:rPr>
              <w:t>• Para Vehículos livianos, pesados y motocicletas ALQUILADOS, presentar el Contrato de Alquiler Original.</w:t>
            </w:r>
          </w:p>
          <w:p w14:paraId="7BE6495B" w14:textId="77777777" w:rsidR="0063220E" w:rsidRPr="004C5BC9" w:rsidRDefault="0063220E" w:rsidP="0063220E">
            <w:pPr>
              <w:jc w:val="both"/>
              <w:rPr>
                <w:rFonts w:ascii="Tahoma" w:hAnsi="Tahoma" w:cs="Tahoma"/>
                <w:b/>
                <w:bCs/>
                <w:i/>
                <w:sz w:val="16"/>
                <w:szCs w:val="16"/>
              </w:rPr>
            </w:pPr>
          </w:p>
          <w:p w14:paraId="4C991A06" w14:textId="77777777" w:rsidR="0063220E" w:rsidRPr="004C5BC9" w:rsidRDefault="0063220E" w:rsidP="0063220E">
            <w:pPr>
              <w:tabs>
                <w:tab w:val="left" w:pos="709"/>
              </w:tabs>
              <w:jc w:val="both"/>
              <w:outlineLvl w:val="0"/>
              <w:rPr>
                <w:rFonts w:ascii="Tahoma" w:hAnsi="Tahoma" w:cs="Tahoma"/>
                <w:b/>
                <w:i/>
                <w:sz w:val="16"/>
                <w:szCs w:val="16"/>
              </w:rPr>
            </w:pPr>
            <w:r w:rsidRPr="004C5BC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2"/>
          </w:p>
        </w:tc>
      </w:tr>
    </w:tbl>
    <w:p w14:paraId="0D8BE921" w14:textId="77777777" w:rsidR="0063220E" w:rsidRPr="00882269" w:rsidRDefault="0063220E" w:rsidP="0063220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3" w:name="_Toc536520834"/>
      <w:bookmarkStart w:id="144" w:name="_Toc71811169"/>
      <w:r w:rsidRPr="00882269">
        <w:rPr>
          <w:rFonts w:ascii="Tahoma" w:hAnsi="Tahoma" w:cs="Tahoma"/>
          <w:b/>
          <w:bCs/>
          <w:color w:val="000000"/>
          <w:kern w:val="32"/>
          <w:lang w:val="es-ES_tradnl"/>
        </w:rPr>
        <w:t>HERRAMIENTAS E INSUMOS</w:t>
      </w:r>
      <w:bookmarkEnd w:id="143"/>
      <w:bookmarkEnd w:id="144"/>
      <w:r w:rsidRPr="00882269">
        <w:rPr>
          <w:rFonts w:ascii="Tahoma" w:hAnsi="Tahoma" w:cs="Tahoma"/>
          <w:b/>
          <w:bCs/>
          <w:color w:val="000000"/>
          <w:kern w:val="32"/>
          <w:lang w:val="es-ES_tradnl"/>
        </w:rPr>
        <w:t xml:space="preserve"> OPERATIVOS</w:t>
      </w:r>
    </w:p>
    <w:p w14:paraId="4B7B4046" w14:textId="77777777" w:rsidR="0063220E" w:rsidRPr="00882269" w:rsidRDefault="0063220E" w:rsidP="0063220E">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5" w:name="_Toc536520840"/>
      <w:r w:rsidRPr="00882269">
        <w:rPr>
          <w:rFonts w:ascii="Tahoma" w:hAnsi="Tahoma" w:cs="Tahoma"/>
          <w:color w:val="000000"/>
          <w:lang w:val="es-ES_tradnl" w:eastAsia="es-BO"/>
        </w:rPr>
        <w:t xml:space="preserve"> </w:t>
      </w:r>
    </w:p>
    <w:p w14:paraId="525D9A7D" w14:textId="77777777" w:rsidR="0063220E" w:rsidRPr="00882269" w:rsidRDefault="0063220E" w:rsidP="0063220E">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w:t>
      </w:r>
      <w:r w:rsidRPr="0095790F">
        <w:rPr>
          <w:rFonts w:ascii="Tahoma" w:hAnsi="Tahoma" w:cs="Tahoma"/>
          <w:color w:val="000000"/>
          <w:lang w:val="es-ES_tradnl" w:eastAsia="es-BO"/>
        </w:rPr>
        <w:t>, sin embargo, este aspecto no será tomado en cuenta en las condiciones adicionales.</w:t>
      </w:r>
    </w:p>
    <w:p w14:paraId="6BFC9E2D" w14:textId="77777777" w:rsidR="0063220E" w:rsidRPr="00882269" w:rsidRDefault="0063220E" w:rsidP="0063220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6" w:name="_Toc71811170"/>
      <w:r w:rsidRPr="00882269">
        <w:rPr>
          <w:rFonts w:ascii="Tahoma" w:hAnsi="Tahoma" w:cs="Tahoma"/>
          <w:b/>
          <w:bCs/>
          <w:color w:val="000000"/>
          <w:kern w:val="32"/>
          <w:lang w:val="es-ES_tradnl"/>
        </w:rPr>
        <w:t>CONTROL Y SEGUIMIENTO DE LA CONSULTORÍA</w:t>
      </w:r>
      <w:bookmarkEnd w:id="145"/>
      <w:bookmarkEnd w:id="146"/>
    </w:p>
    <w:p w14:paraId="554D0C59" w14:textId="77777777" w:rsidR="0063220E" w:rsidRPr="00882269" w:rsidRDefault="0063220E" w:rsidP="0063220E">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07DF90AC" w14:textId="77777777" w:rsidR="0063220E" w:rsidRPr="00882269" w:rsidRDefault="0063220E" w:rsidP="0063220E">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26BDBDE6" w14:textId="77777777" w:rsidR="0063220E" w:rsidRPr="00882269" w:rsidRDefault="0063220E" w:rsidP="0063220E">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lastRenderedPageBreak/>
        <w:t>Aprobar o rechazar informes/productos de la Entidad Ejecutora, de manera fundamentada, en el plazo establecido en este documento.</w:t>
      </w:r>
    </w:p>
    <w:p w14:paraId="582AE8DC" w14:textId="77777777" w:rsidR="0063220E" w:rsidRPr="00882269" w:rsidRDefault="0063220E" w:rsidP="0063220E">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013424A1" w14:textId="77777777" w:rsidR="0063220E" w:rsidRPr="00882269" w:rsidRDefault="0063220E" w:rsidP="0063220E">
      <w:pPr>
        <w:numPr>
          <w:ilvl w:val="1"/>
          <w:numId w:val="73"/>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486DECC2" w14:textId="77777777" w:rsidR="0063220E" w:rsidRPr="00882269" w:rsidRDefault="0063220E" w:rsidP="0063220E">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3C20B821" w14:textId="77777777" w:rsidR="0063220E" w:rsidRPr="00882269" w:rsidRDefault="0063220E" w:rsidP="0063220E">
      <w:pPr>
        <w:numPr>
          <w:ilvl w:val="1"/>
          <w:numId w:val="71"/>
        </w:numPr>
        <w:spacing w:line="260" w:lineRule="atLeast"/>
        <w:ind w:left="426"/>
        <w:jc w:val="both"/>
        <w:rPr>
          <w:rFonts w:ascii="Tahoma" w:hAnsi="Tahoma" w:cs="Tahoma"/>
          <w:lang w:val="es-ES_tradnl"/>
        </w:rPr>
      </w:pPr>
      <w:r w:rsidRPr="00882269">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882269">
        <w:rPr>
          <w:rFonts w:ascii="Tahoma" w:hAnsi="Tahoma" w:cs="Tahoma"/>
          <w:lang w:val="es-ES_tradnl"/>
        </w:rPr>
        <w:t>ofertadas por la Entidad Ejecutora.</w:t>
      </w:r>
    </w:p>
    <w:p w14:paraId="4E448D46" w14:textId="77777777" w:rsidR="0063220E" w:rsidRPr="00882269" w:rsidRDefault="0063220E" w:rsidP="0063220E">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36EC949E" w14:textId="77777777" w:rsidR="0063220E" w:rsidRPr="00882269" w:rsidRDefault="0063220E" w:rsidP="0063220E">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47" w:name="_Toc536520844"/>
      <w:r w:rsidRPr="00882269">
        <w:rPr>
          <w:rFonts w:ascii="Tahoma" w:hAnsi="Tahoma" w:cs="Tahoma"/>
          <w:color w:val="000000"/>
          <w:lang w:val="es-ES_tradnl"/>
        </w:rPr>
        <w:t xml:space="preserve"> </w:t>
      </w:r>
      <w:bookmarkStart w:id="148" w:name="_Toc536520845"/>
      <w:bookmarkEnd w:id="147"/>
    </w:p>
    <w:p w14:paraId="2D0E313D" w14:textId="77777777" w:rsidR="0063220E" w:rsidRPr="00882269" w:rsidRDefault="0063220E" w:rsidP="0063220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9" w:name="_Toc49774783"/>
      <w:bookmarkStart w:id="150" w:name="_Toc71811171"/>
      <w:r w:rsidRPr="00882269">
        <w:rPr>
          <w:rFonts w:ascii="Tahoma" w:hAnsi="Tahoma" w:cs="Tahoma"/>
          <w:b/>
          <w:bCs/>
          <w:color w:val="000000"/>
          <w:kern w:val="32"/>
          <w:lang w:val="es-ES_tradnl"/>
        </w:rPr>
        <w:t>DETALLE REFERENCIAL DE LOS COMPONENTE</w:t>
      </w:r>
      <w:bookmarkEnd w:id="149"/>
      <w:r w:rsidRPr="00882269">
        <w:rPr>
          <w:rFonts w:ascii="Tahoma" w:hAnsi="Tahoma" w:cs="Tahoma"/>
          <w:b/>
          <w:bCs/>
          <w:color w:val="000000"/>
          <w:kern w:val="32"/>
          <w:lang w:val="es-ES_tradnl"/>
        </w:rPr>
        <w:t>S (PROVISIÓN Y DOTACIÓN DE MATERIALES DE CONSTRUCCIÓN Y APORTE PROPIO).</w:t>
      </w:r>
      <w:bookmarkEnd w:id="150"/>
    </w:p>
    <w:p w14:paraId="1483C1B6" w14:textId="77777777" w:rsidR="0063220E" w:rsidRPr="00882269" w:rsidRDefault="0063220E" w:rsidP="0063220E">
      <w:pPr>
        <w:rPr>
          <w:lang w:val="es-ES_tradnl"/>
        </w:rPr>
      </w:pPr>
    </w:p>
    <w:p w14:paraId="1DAB20B6" w14:textId="77777777" w:rsidR="0063220E" w:rsidRDefault="0063220E" w:rsidP="0063220E">
      <w:pPr>
        <w:numPr>
          <w:ilvl w:val="0"/>
          <w:numId w:val="60"/>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6B615974" w14:textId="77777777" w:rsidR="0063220E" w:rsidRPr="00882269" w:rsidRDefault="0063220E" w:rsidP="0063220E">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63220E" w:rsidRPr="00BF5587" w14:paraId="518270B2" w14:textId="77777777" w:rsidTr="00B94169">
        <w:trPr>
          <w:trHeight w:val="503"/>
          <w:jc w:val="center"/>
        </w:trPr>
        <w:tc>
          <w:tcPr>
            <w:tcW w:w="1076" w:type="dxa"/>
            <w:shd w:val="clear" w:color="auto" w:fill="D9E2F3" w:themeFill="accent5" w:themeFillTint="33"/>
            <w:noWrap/>
            <w:vAlign w:val="center"/>
            <w:hideMark/>
          </w:tcPr>
          <w:p w14:paraId="10B1B7F2" w14:textId="77777777" w:rsidR="0063220E" w:rsidRPr="00BF5587" w:rsidRDefault="0063220E" w:rsidP="0063220E">
            <w:pPr>
              <w:spacing w:line="320" w:lineRule="exact"/>
              <w:jc w:val="center"/>
              <w:rPr>
                <w:rFonts w:ascii="Tahoma" w:hAnsi="Tahoma" w:cs="Tahoma"/>
                <w:b/>
                <w:sz w:val="18"/>
                <w:szCs w:val="18"/>
              </w:rPr>
            </w:pPr>
            <w:r w:rsidRPr="00BF5587">
              <w:rPr>
                <w:rFonts w:ascii="Tahoma" w:hAnsi="Tahoma" w:cs="Tahoma"/>
                <w:b/>
                <w:sz w:val="18"/>
                <w:szCs w:val="18"/>
              </w:rPr>
              <w:t xml:space="preserve">N° </w:t>
            </w:r>
          </w:p>
        </w:tc>
        <w:tc>
          <w:tcPr>
            <w:tcW w:w="4344" w:type="dxa"/>
            <w:shd w:val="clear" w:color="auto" w:fill="D9E2F3" w:themeFill="accent5" w:themeFillTint="33"/>
            <w:noWrap/>
            <w:vAlign w:val="center"/>
            <w:hideMark/>
          </w:tcPr>
          <w:p w14:paraId="0CEA7BAF" w14:textId="77777777" w:rsidR="0063220E" w:rsidRPr="00BF5587" w:rsidRDefault="0063220E" w:rsidP="0063220E">
            <w:pPr>
              <w:spacing w:line="320" w:lineRule="exact"/>
              <w:jc w:val="center"/>
              <w:rPr>
                <w:rFonts w:ascii="Tahoma" w:hAnsi="Tahoma" w:cs="Tahoma"/>
                <w:b/>
                <w:sz w:val="18"/>
                <w:szCs w:val="18"/>
              </w:rPr>
            </w:pPr>
            <w:r w:rsidRPr="00BF5587">
              <w:rPr>
                <w:rFonts w:ascii="Tahoma" w:hAnsi="Tahoma" w:cs="Tahoma"/>
                <w:b/>
                <w:sz w:val="18"/>
                <w:szCs w:val="18"/>
              </w:rPr>
              <w:t>DESCRIPCIÓN DE INSUMOS</w:t>
            </w:r>
          </w:p>
        </w:tc>
        <w:tc>
          <w:tcPr>
            <w:tcW w:w="1271" w:type="dxa"/>
            <w:shd w:val="clear" w:color="auto" w:fill="D9E2F3" w:themeFill="accent5" w:themeFillTint="33"/>
            <w:noWrap/>
            <w:vAlign w:val="center"/>
            <w:hideMark/>
          </w:tcPr>
          <w:p w14:paraId="1A97A7F7" w14:textId="77777777" w:rsidR="0063220E" w:rsidRPr="00BF5587" w:rsidRDefault="0063220E" w:rsidP="0063220E">
            <w:pPr>
              <w:spacing w:line="320" w:lineRule="exact"/>
              <w:jc w:val="center"/>
              <w:rPr>
                <w:rFonts w:ascii="Tahoma" w:hAnsi="Tahoma" w:cs="Tahoma"/>
                <w:b/>
                <w:sz w:val="18"/>
                <w:szCs w:val="18"/>
              </w:rPr>
            </w:pPr>
            <w:r w:rsidRPr="00BF5587">
              <w:rPr>
                <w:rFonts w:ascii="Tahoma" w:hAnsi="Tahoma" w:cs="Tahoma"/>
                <w:b/>
                <w:sz w:val="18"/>
                <w:szCs w:val="18"/>
              </w:rPr>
              <w:t>UNIDAD</w:t>
            </w:r>
          </w:p>
        </w:tc>
        <w:tc>
          <w:tcPr>
            <w:tcW w:w="1951" w:type="dxa"/>
            <w:shd w:val="clear" w:color="auto" w:fill="D9E2F3" w:themeFill="accent5" w:themeFillTint="33"/>
            <w:vAlign w:val="center"/>
            <w:hideMark/>
          </w:tcPr>
          <w:p w14:paraId="47137BD5" w14:textId="77777777" w:rsidR="0063220E" w:rsidRPr="00BF5587" w:rsidRDefault="0063220E" w:rsidP="00B94169">
            <w:pPr>
              <w:jc w:val="center"/>
              <w:rPr>
                <w:rFonts w:ascii="Tahoma" w:hAnsi="Tahoma" w:cs="Tahoma"/>
                <w:b/>
                <w:sz w:val="18"/>
                <w:szCs w:val="18"/>
              </w:rPr>
            </w:pPr>
            <w:r w:rsidRPr="00BF5587">
              <w:rPr>
                <w:rFonts w:ascii="Tahoma" w:hAnsi="Tahoma" w:cs="Tahoma"/>
                <w:b/>
                <w:sz w:val="18"/>
                <w:szCs w:val="18"/>
              </w:rPr>
              <w:t xml:space="preserve">CANTIDAD (para el total de las viviendas) </w:t>
            </w:r>
          </w:p>
        </w:tc>
      </w:tr>
      <w:tr w:rsidR="0063220E" w:rsidRPr="00BF5587" w14:paraId="33E9B3FC" w14:textId="77777777" w:rsidTr="0063220E">
        <w:trPr>
          <w:trHeight w:val="278"/>
          <w:jc w:val="center"/>
        </w:trPr>
        <w:tc>
          <w:tcPr>
            <w:tcW w:w="8642" w:type="dxa"/>
            <w:gridSpan w:val="4"/>
            <w:shd w:val="clear" w:color="auto" w:fill="D9E2F3" w:themeFill="accent5" w:themeFillTint="33"/>
            <w:noWrap/>
            <w:vAlign w:val="center"/>
            <w:hideMark/>
          </w:tcPr>
          <w:p w14:paraId="142A4019" w14:textId="77777777" w:rsidR="0063220E" w:rsidRPr="00BF5587" w:rsidRDefault="0063220E" w:rsidP="0063220E">
            <w:pPr>
              <w:spacing w:line="320" w:lineRule="exact"/>
              <w:jc w:val="center"/>
              <w:rPr>
                <w:rFonts w:ascii="Tahoma" w:hAnsi="Tahoma" w:cs="Tahoma"/>
                <w:sz w:val="18"/>
                <w:szCs w:val="18"/>
                <w:lang w:eastAsia="es-ES"/>
              </w:rPr>
            </w:pPr>
            <w:r w:rsidRPr="00BF5587">
              <w:rPr>
                <w:rFonts w:ascii="Tahoma" w:hAnsi="Tahoma" w:cs="Tahoma"/>
                <w:sz w:val="18"/>
                <w:szCs w:val="18"/>
                <w:lang w:eastAsia="es-ES"/>
              </w:rPr>
              <w:t xml:space="preserve">(*) </w:t>
            </w:r>
            <w:r w:rsidRPr="00BF5587">
              <w:rPr>
                <w:rFonts w:ascii="Tahoma" w:hAnsi="Tahoma" w:cs="Tahoma"/>
                <w:b/>
                <w:sz w:val="18"/>
                <w:szCs w:val="18"/>
                <w:lang w:eastAsia="es-ES"/>
              </w:rPr>
              <w:t xml:space="preserve">Componente PROVISIÓN Y DOTACIÓN DE MATERIALES DE CONSTRUCCIÓN </w:t>
            </w:r>
          </w:p>
        </w:tc>
      </w:tr>
      <w:tr w:rsidR="0063220E" w:rsidRPr="00B31BEB" w14:paraId="17A03E9E" w14:textId="77777777" w:rsidTr="0063220E">
        <w:trPr>
          <w:trHeight w:val="55"/>
          <w:jc w:val="center"/>
        </w:trPr>
        <w:tc>
          <w:tcPr>
            <w:tcW w:w="1076" w:type="dxa"/>
            <w:shd w:val="clear" w:color="000000" w:fill="F2F2F2"/>
            <w:noWrap/>
            <w:vAlign w:val="center"/>
            <w:hideMark/>
          </w:tcPr>
          <w:p w14:paraId="27AA872A" w14:textId="77777777" w:rsidR="0063220E" w:rsidRPr="00B31BEB" w:rsidRDefault="0063220E" w:rsidP="0063220E">
            <w:pPr>
              <w:jc w:val="center"/>
              <w:rPr>
                <w:rFonts w:ascii="Tahoma" w:hAnsi="Tahoma" w:cs="Tahoma"/>
                <w:sz w:val="18"/>
                <w:szCs w:val="18"/>
                <w:lang w:eastAsia="es-ES"/>
              </w:rPr>
            </w:pPr>
            <w:r w:rsidRPr="00B31BEB">
              <w:rPr>
                <w:rFonts w:ascii="Tahoma" w:hAnsi="Tahoma" w:cs="Tahoma"/>
                <w:sz w:val="18"/>
                <w:szCs w:val="18"/>
                <w:lang w:eastAsia="es-ES"/>
              </w:rPr>
              <w:t>1</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4102E13" w14:textId="77777777" w:rsidR="0063220E" w:rsidRPr="00B31BEB" w:rsidRDefault="0063220E" w:rsidP="0063220E">
            <w:pPr>
              <w:rPr>
                <w:rFonts w:ascii="Tahoma" w:hAnsi="Tahoma" w:cs="Tahoma"/>
                <w:color w:val="FF0000"/>
                <w:sz w:val="18"/>
                <w:szCs w:val="18"/>
                <w:lang w:eastAsia="es-ES"/>
              </w:rPr>
            </w:pPr>
            <w:r>
              <w:rPr>
                <w:rFonts w:ascii="Calibri" w:hAnsi="Calibri" w:cs="Calibri"/>
                <w:color w:val="000000"/>
                <w:sz w:val="16"/>
                <w:szCs w:val="16"/>
              </w:rPr>
              <w:t>ABRAZADERA DE 3"</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0BC46440" w14:textId="77777777" w:rsidR="0063220E" w:rsidRPr="00B31BEB" w:rsidRDefault="0063220E" w:rsidP="0063220E">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08469A75" w14:textId="77777777" w:rsidR="0063220E" w:rsidRPr="00B31BEB" w:rsidRDefault="0063220E" w:rsidP="0063220E">
            <w:pPr>
              <w:jc w:val="right"/>
              <w:rPr>
                <w:rFonts w:ascii="Tahoma" w:hAnsi="Tahoma" w:cs="Tahoma"/>
                <w:color w:val="FF0000"/>
                <w:sz w:val="18"/>
                <w:szCs w:val="18"/>
                <w:lang w:eastAsia="es-ES"/>
              </w:rPr>
            </w:pPr>
            <w:r>
              <w:rPr>
                <w:rFonts w:ascii="Calibri" w:hAnsi="Calibri" w:cs="Calibri"/>
                <w:color w:val="000000"/>
                <w:sz w:val="16"/>
                <w:szCs w:val="16"/>
              </w:rPr>
              <w:t>490,00</w:t>
            </w:r>
          </w:p>
        </w:tc>
      </w:tr>
      <w:tr w:rsidR="0063220E" w:rsidRPr="00B31BEB" w14:paraId="10FC2972" w14:textId="77777777" w:rsidTr="0063220E">
        <w:trPr>
          <w:trHeight w:val="55"/>
          <w:jc w:val="center"/>
        </w:trPr>
        <w:tc>
          <w:tcPr>
            <w:tcW w:w="1076" w:type="dxa"/>
            <w:shd w:val="clear" w:color="000000" w:fill="F2F2F2"/>
            <w:noWrap/>
            <w:vAlign w:val="center"/>
            <w:hideMark/>
          </w:tcPr>
          <w:p w14:paraId="798EEB24" w14:textId="77777777" w:rsidR="0063220E" w:rsidRPr="00B31BEB" w:rsidRDefault="0063220E" w:rsidP="0063220E">
            <w:pPr>
              <w:jc w:val="center"/>
              <w:rPr>
                <w:rFonts w:ascii="Tahoma" w:hAnsi="Tahoma" w:cs="Tahoma"/>
                <w:sz w:val="18"/>
                <w:szCs w:val="18"/>
                <w:lang w:eastAsia="es-ES"/>
              </w:rPr>
            </w:pPr>
            <w:r w:rsidRPr="00B31BEB">
              <w:rPr>
                <w:rFonts w:ascii="Tahoma" w:hAnsi="Tahoma" w:cs="Tahoma"/>
                <w:sz w:val="18"/>
                <w:szCs w:val="18"/>
                <w:lang w:eastAsia="es-ES"/>
              </w:rPr>
              <w:t>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ADFC9AC" w14:textId="77777777" w:rsidR="0063220E" w:rsidRPr="00B31BEB" w:rsidRDefault="0063220E" w:rsidP="0063220E">
            <w:pPr>
              <w:rPr>
                <w:rFonts w:ascii="Tahoma" w:hAnsi="Tahoma" w:cs="Tahoma"/>
                <w:color w:val="FF0000"/>
                <w:sz w:val="18"/>
                <w:szCs w:val="18"/>
                <w:lang w:eastAsia="es-ES"/>
              </w:rPr>
            </w:pPr>
            <w:r>
              <w:rPr>
                <w:rFonts w:ascii="Calibri" w:hAnsi="Calibri" w:cs="Calibri"/>
                <w:color w:val="000000"/>
                <w:sz w:val="16"/>
                <w:szCs w:val="16"/>
              </w:rPr>
              <w:t>ALAMBRE DE AMARRE</w:t>
            </w:r>
          </w:p>
        </w:tc>
        <w:tc>
          <w:tcPr>
            <w:tcW w:w="1271" w:type="dxa"/>
            <w:tcBorders>
              <w:top w:val="nil"/>
              <w:left w:val="nil"/>
              <w:bottom w:val="single" w:sz="4" w:space="0" w:color="000000"/>
              <w:right w:val="single" w:sz="4" w:space="0" w:color="000000"/>
            </w:tcBorders>
            <w:shd w:val="clear" w:color="auto" w:fill="auto"/>
            <w:noWrap/>
            <w:vAlign w:val="bottom"/>
          </w:tcPr>
          <w:p w14:paraId="7648C697" w14:textId="77777777" w:rsidR="0063220E" w:rsidRPr="00B31BEB" w:rsidRDefault="0063220E" w:rsidP="0063220E">
            <w:pPr>
              <w:rPr>
                <w:rFonts w:ascii="Tahoma" w:hAnsi="Tahoma" w:cs="Tahoma"/>
                <w:color w:val="FF0000"/>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60F7797A" w14:textId="77777777" w:rsidR="0063220E" w:rsidRPr="00B31BEB" w:rsidRDefault="0063220E" w:rsidP="0063220E">
            <w:pPr>
              <w:jc w:val="right"/>
              <w:rPr>
                <w:rFonts w:ascii="Tahoma" w:hAnsi="Tahoma" w:cs="Tahoma"/>
                <w:color w:val="FF0000"/>
                <w:sz w:val="18"/>
                <w:szCs w:val="18"/>
                <w:lang w:eastAsia="es-ES"/>
              </w:rPr>
            </w:pPr>
            <w:r>
              <w:rPr>
                <w:rFonts w:ascii="Calibri" w:hAnsi="Calibri" w:cs="Calibri"/>
                <w:color w:val="000000"/>
                <w:sz w:val="16"/>
                <w:szCs w:val="16"/>
              </w:rPr>
              <w:t>320,57</w:t>
            </w:r>
          </w:p>
        </w:tc>
      </w:tr>
      <w:tr w:rsidR="0063220E" w:rsidRPr="00B31BEB" w14:paraId="60154722" w14:textId="77777777" w:rsidTr="0063220E">
        <w:trPr>
          <w:trHeight w:val="55"/>
          <w:jc w:val="center"/>
        </w:trPr>
        <w:tc>
          <w:tcPr>
            <w:tcW w:w="1076" w:type="dxa"/>
            <w:shd w:val="clear" w:color="000000" w:fill="F2F2F2"/>
            <w:noWrap/>
            <w:vAlign w:val="center"/>
            <w:hideMark/>
          </w:tcPr>
          <w:p w14:paraId="34CEB203" w14:textId="77777777" w:rsidR="0063220E" w:rsidRPr="00B31BEB" w:rsidRDefault="0063220E" w:rsidP="0063220E">
            <w:pPr>
              <w:jc w:val="center"/>
              <w:rPr>
                <w:rFonts w:ascii="Tahoma" w:hAnsi="Tahoma" w:cs="Tahoma"/>
                <w:sz w:val="18"/>
                <w:szCs w:val="18"/>
                <w:lang w:eastAsia="es-ES"/>
              </w:rPr>
            </w:pPr>
            <w:r w:rsidRPr="00B31BEB">
              <w:rPr>
                <w:rFonts w:ascii="Tahoma" w:hAnsi="Tahoma" w:cs="Tahoma"/>
                <w:sz w:val="18"/>
                <w:szCs w:val="18"/>
                <w:lang w:eastAsia="es-ES"/>
              </w:rPr>
              <w:t>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88FEE62" w14:textId="77777777" w:rsidR="0063220E" w:rsidRPr="00B31BEB" w:rsidRDefault="0063220E" w:rsidP="0063220E">
            <w:pPr>
              <w:rPr>
                <w:rFonts w:ascii="Tahoma" w:hAnsi="Tahoma" w:cs="Tahoma"/>
                <w:color w:val="FF0000"/>
                <w:sz w:val="18"/>
                <w:szCs w:val="18"/>
                <w:lang w:eastAsia="es-ES"/>
              </w:rPr>
            </w:pPr>
            <w:r>
              <w:rPr>
                <w:rFonts w:ascii="Calibri" w:hAnsi="Calibri" w:cs="Calibri"/>
                <w:color w:val="000000"/>
                <w:sz w:val="16"/>
                <w:szCs w:val="16"/>
              </w:rPr>
              <w:t>ALAMBRE DE COBRE Nº 10 AWG</w:t>
            </w:r>
          </w:p>
        </w:tc>
        <w:tc>
          <w:tcPr>
            <w:tcW w:w="1271" w:type="dxa"/>
            <w:tcBorders>
              <w:top w:val="nil"/>
              <w:left w:val="nil"/>
              <w:bottom w:val="single" w:sz="4" w:space="0" w:color="000000"/>
              <w:right w:val="single" w:sz="4" w:space="0" w:color="000000"/>
            </w:tcBorders>
            <w:shd w:val="clear" w:color="auto" w:fill="auto"/>
            <w:noWrap/>
            <w:vAlign w:val="bottom"/>
          </w:tcPr>
          <w:p w14:paraId="44B928E0" w14:textId="77777777" w:rsidR="0063220E" w:rsidRPr="00B31BEB" w:rsidRDefault="0063220E" w:rsidP="0063220E">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0E61FC35" w14:textId="77777777" w:rsidR="0063220E" w:rsidRPr="00B31BEB" w:rsidRDefault="0063220E" w:rsidP="0063220E">
            <w:pPr>
              <w:jc w:val="right"/>
              <w:rPr>
                <w:rFonts w:ascii="Tahoma" w:hAnsi="Tahoma" w:cs="Tahoma"/>
                <w:color w:val="FF0000"/>
                <w:sz w:val="18"/>
                <w:szCs w:val="18"/>
                <w:lang w:eastAsia="es-ES"/>
              </w:rPr>
            </w:pPr>
            <w:r>
              <w:rPr>
                <w:rFonts w:ascii="Calibri" w:hAnsi="Calibri" w:cs="Calibri"/>
                <w:color w:val="000000"/>
                <w:sz w:val="16"/>
                <w:szCs w:val="16"/>
              </w:rPr>
              <w:t>910,00</w:t>
            </w:r>
          </w:p>
        </w:tc>
      </w:tr>
      <w:tr w:rsidR="0063220E" w:rsidRPr="00B31BEB" w14:paraId="0A4D8B28" w14:textId="77777777" w:rsidTr="0063220E">
        <w:trPr>
          <w:trHeight w:val="55"/>
          <w:jc w:val="center"/>
        </w:trPr>
        <w:tc>
          <w:tcPr>
            <w:tcW w:w="1076" w:type="dxa"/>
            <w:shd w:val="clear" w:color="000000" w:fill="F2F2F2"/>
            <w:noWrap/>
            <w:vAlign w:val="center"/>
            <w:hideMark/>
          </w:tcPr>
          <w:p w14:paraId="2B56C0F0" w14:textId="77777777" w:rsidR="0063220E" w:rsidRPr="00B31BEB" w:rsidRDefault="0063220E" w:rsidP="0063220E">
            <w:pPr>
              <w:jc w:val="center"/>
              <w:rPr>
                <w:rFonts w:ascii="Tahoma" w:hAnsi="Tahoma" w:cs="Tahoma"/>
                <w:sz w:val="18"/>
                <w:szCs w:val="18"/>
                <w:lang w:eastAsia="es-ES"/>
              </w:rPr>
            </w:pPr>
            <w:r w:rsidRPr="00B31BEB">
              <w:rPr>
                <w:rFonts w:ascii="Tahoma" w:hAnsi="Tahoma" w:cs="Tahoma"/>
                <w:sz w:val="18"/>
                <w:szCs w:val="18"/>
                <w:lang w:eastAsia="es-ES"/>
              </w:rPr>
              <w:t>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A348C02" w14:textId="77777777" w:rsidR="0063220E" w:rsidRPr="00B31BEB" w:rsidRDefault="0063220E" w:rsidP="0063220E">
            <w:pPr>
              <w:rPr>
                <w:rFonts w:ascii="Tahoma" w:hAnsi="Tahoma" w:cs="Tahoma"/>
                <w:color w:val="FF0000"/>
                <w:sz w:val="18"/>
                <w:szCs w:val="18"/>
                <w:lang w:eastAsia="es-ES"/>
              </w:rPr>
            </w:pPr>
            <w:r>
              <w:rPr>
                <w:rFonts w:ascii="Calibri" w:hAnsi="Calibri" w:cs="Calibri"/>
                <w:color w:val="000000"/>
                <w:sz w:val="16"/>
                <w:szCs w:val="16"/>
              </w:rPr>
              <w:t>ALAMBRE DE COBRE Nº 12 AWG</w:t>
            </w:r>
          </w:p>
        </w:tc>
        <w:tc>
          <w:tcPr>
            <w:tcW w:w="1271" w:type="dxa"/>
            <w:tcBorders>
              <w:top w:val="nil"/>
              <w:left w:val="nil"/>
              <w:bottom w:val="single" w:sz="4" w:space="0" w:color="000000"/>
              <w:right w:val="single" w:sz="4" w:space="0" w:color="000000"/>
            </w:tcBorders>
            <w:shd w:val="clear" w:color="auto" w:fill="auto"/>
            <w:noWrap/>
            <w:vAlign w:val="bottom"/>
          </w:tcPr>
          <w:p w14:paraId="0CEBF3E2" w14:textId="77777777" w:rsidR="0063220E" w:rsidRPr="00B31BEB" w:rsidRDefault="0063220E" w:rsidP="0063220E">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52F7DFB2" w14:textId="77777777" w:rsidR="0063220E" w:rsidRPr="00B31BEB" w:rsidRDefault="0063220E" w:rsidP="0063220E">
            <w:pPr>
              <w:jc w:val="right"/>
              <w:rPr>
                <w:rFonts w:ascii="Tahoma" w:hAnsi="Tahoma" w:cs="Tahoma"/>
                <w:color w:val="FF0000"/>
                <w:sz w:val="18"/>
                <w:szCs w:val="18"/>
                <w:lang w:eastAsia="es-ES"/>
              </w:rPr>
            </w:pPr>
            <w:r>
              <w:rPr>
                <w:rFonts w:ascii="Calibri" w:hAnsi="Calibri" w:cs="Calibri"/>
                <w:color w:val="000000"/>
                <w:sz w:val="16"/>
                <w:szCs w:val="16"/>
              </w:rPr>
              <w:t>4.480,00</w:t>
            </w:r>
          </w:p>
        </w:tc>
      </w:tr>
      <w:tr w:rsidR="0063220E" w:rsidRPr="00B31BEB" w14:paraId="4796BD5F" w14:textId="77777777" w:rsidTr="0063220E">
        <w:trPr>
          <w:trHeight w:val="55"/>
          <w:jc w:val="center"/>
        </w:trPr>
        <w:tc>
          <w:tcPr>
            <w:tcW w:w="1076" w:type="dxa"/>
            <w:shd w:val="clear" w:color="000000" w:fill="F2F2F2"/>
            <w:noWrap/>
            <w:vAlign w:val="center"/>
            <w:hideMark/>
          </w:tcPr>
          <w:p w14:paraId="5BE028B0" w14:textId="77777777" w:rsidR="0063220E" w:rsidRPr="00B31BEB" w:rsidRDefault="0063220E" w:rsidP="0063220E">
            <w:pPr>
              <w:jc w:val="center"/>
              <w:rPr>
                <w:rFonts w:ascii="Tahoma" w:hAnsi="Tahoma" w:cs="Tahoma"/>
                <w:sz w:val="18"/>
                <w:szCs w:val="18"/>
                <w:lang w:eastAsia="es-ES"/>
              </w:rPr>
            </w:pPr>
            <w:r w:rsidRPr="00B31BEB">
              <w:rPr>
                <w:rFonts w:ascii="Tahoma" w:hAnsi="Tahoma" w:cs="Tahoma"/>
                <w:sz w:val="18"/>
                <w:szCs w:val="18"/>
                <w:lang w:eastAsia="es-ES"/>
              </w:rPr>
              <w:t>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185D9C1" w14:textId="77777777" w:rsidR="0063220E" w:rsidRPr="00B31BEB" w:rsidRDefault="0063220E" w:rsidP="0063220E">
            <w:pPr>
              <w:rPr>
                <w:rFonts w:ascii="Tahoma" w:hAnsi="Tahoma" w:cs="Tahoma"/>
                <w:color w:val="FF0000"/>
                <w:sz w:val="18"/>
                <w:szCs w:val="18"/>
                <w:lang w:eastAsia="es-ES"/>
              </w:rPr>
            </w:pPr>
            <w:r>
              <w:rPr>
                <w:rFonts w:ascii="Calibri" w:hAnsi="Calibri" w:cs="Calibri"/>
                <w:color w:val="000000"/>
                <w:sz w:val="16"/>
                <w:szCs w:val="16"/>
              </w:rPr>
              <w:t>ALAMBRE DE COBRE Nº 14 AWG</w:t>
            </w:r>
          </w:p>
        </w:tc>
        <w:tc>
          <w:tcPr>
            <w:tcW w:w="1271" w:type="dxa"/>
            <w:tcBorders>
              <w:top w:val="nil"/>
              <w:left w:val="nil"/>
              <w:bottom w:val="single" w:sz="4" w:space="0" w:color="000000"/>
              <w:right w:val="single" w:sz="4" w:space="0" w:color="000000"/>
            </w:tcBorders>
            <w:shd w:val="clear" w:color="auto" w:fill="auto"/>
            <w:noWrap/>
            <w:vAlign w:val="bottom"/>
          </w:tcPr>
          <w:p w14:paraId="46FF9795" w14:textId="77777777" w:rsidR="0063220E" w:rsidRPr="00B31BEB" w:rsidRDefault="0063220E" w:rsidP="0063220E">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5666FA22" w14:textId="77777777" w:rsidR="0063220E" w:rsidRPr="00B31BEB" w:rsidRDefault="0063220E" w:rsidP="0063220E">
            <w:pPr>
              <w:jc w:val="right"/>
              <w:rPr>
                <w:rFonts w:ascii="Tahoma" w:hAnsi="Tahoma" w:cs="Tahoma"/>
                <w:color w:val="FF0000"/>
                <w:sz w:val="18"/>
                <w:szCs w:val="18"/>
                <w:lang w:eastAsia="es-ES"/>
              </w:rPr>
            </w:pPr>
            <w:r>
              <w:rPr>
                <w:rFonts w:ascii="Calibri" w:hAnsi="Calibri" w:cs="Calibri"/>
                <w:color w:val="000000"/>
                <w:sz w:val="16"/>
                <w:szCs w:val="16"/>
              </w:rPr>
              <w:t>4.130,00</w:t>
            </w:r>
          </w:p>
        </w:tc>
      </w:tr>
      <w:tr w:rsidR="0063220E" w:rsidRPr="00B31BEB" w14:paraId="46877D89" w14:textId="77777777" w:rsidTr="0063220E">
        <w:trPr>
          <w:trHeight w:val="55"/>
          <w:jc w:val="center"/>
        </w:trPr>
        <w:tc>
          <w:tcPr>
            <w:tcW w:w="1076" w:type="dxa"/>
            <w:shd w:val="clear" w:color="000000" w:fill="F2F2F2"/>
            <w:noWrap/>
            <w:vAlign w:val="center"/>
            <w:hideMark/>
          </w:tcPr>
          <w:p w14:paraId="7CEBC93D" w14:textId="77777777" w:rsidR="0063220E" w:rsidRPr="00B31BEB" w:rsidRDefault="0063220E" w:rsidP="0063220E">
            <w:pPr>
              <w:jc w:val="center"/>
              <w:rPr>
                <w:rFonts w:ascii="Tahoma" w:hAnsi="Tahoma" w:cs="Tahoma"/>
                <w:sz w:val="18"/>
                <w:szCs w:val="18"/>
                <w:lang w:eastAsia="es-ES"/>
              </w:rPr>
            </w:pPr>
            <w:r w:rsidRPr="00B31BEB">
              <w:rPr>
                <w:rFonts w:ascii="Tahoma" w:hAnsi="Tahoma" w:cs="Tahoma"/>
                <w:sz w:val="18"/>
                <w:szCs w:val="18"/>
                <w:lang w:eastAsia="es-ES"/>
              </w:rPr>
              <w:t>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C94204B" w14:textId="77777777" w:rsidR="0063220E" w:rsidRPr="00B31BEB" w:rsidRDefault="0063220E" w:rsidP="0063220E">
            <w:pPr>
              <w:rPr>
                <w:rFonts w:ascii="Tahoma" w:hAnsi="Tahoma" w:cs="Tahoma"/>
                <w:color w:val="FF0000"/>
                <w:sz w:val="18"/>
                <w:szCs w:val="18"/>
                <w:lang w:eastAsia="es-ES"/>
              </w:rPr>
            </w:pPr>
            <w:r>
              <w:rPr>
                <w:rFonts w:ascii="Calibri" w:hAnsi="Calibri" w:cs="Calibri"/>
                <w:color w:val="000000"/>
                <w:sz w:val="16"/>
                <w:szCs w:val="16"/>
              </w:rPr>
              <w:t>ALQUITRÁN</w:t>
            </w:r>
          </w:p>
        </w:tc>
        <w:tc>
          <w:tcPr>
            <w:tcW w:w="1271" w:type="dxa"/>
            <w:tcBorders>
              <w:top w:val="nil"/>
              <w:left w:val="nil"/>
              <w:bottom w:val="single" w:sz="4" w:space="0" w:color="000000"/>
              <w:right w:val="single" w:sz="4" w:space="0" w:color="000000"/>
            </w:tcBorders>
            <w:shd w:val="clear" w:color="auto" w:fill="auto"/>
            <w:noWrap/>
            <w:vAlign w:val="bottom"/>
          </w:tcPr>
          <w:p w14:paraId="59A7D641" w14:textId="77777777" w:rsidR="0063220E" w:rsidRPr="00B31BEB" w:rsidRDefault="0063220E" w:rsidP="0063220E">
            <w:pPr>
              <w:rPr>
                <w:rFonts w:ascii="Tahoma" w:hAnsi="Tahoma" w:cs="Tahoma"/>
                <w:color w:val="FF0000"/>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16D362F1" w14:textId="77777777" w:rsidR="0063220E" w:rsidRPr="00B31BEB" w:rsidRDefault="0063220E" w:rsidP="0063220E">
            <w:pPr>
              <w:jc w:val="right"/>
              <w:rPr>
                <w:rFonts w:ascii="Tahoma" w:hAnsi="Tahoma" w:cs="Tahoma"/>
                <w:color w:val="FF0000"/>
                <w:sz w:val="18"/>
                <w:szCs w:val="18"/>
                <w:lang w:eastAsia="es-ES"/>
              </w:rPr>
            </w:pPr>
            <w:r>
              <w:rPr>
                <w:rFonts w:ascii="Calibri" w:hAnsi="Calibri" w:cs="Calibri"/>
                <w:color w:val="000000"/>
                <w:sz w:val="16"/>
                <w:szCs w:val="16"/>
              </w:rPr>
              <w:t>125,74</w:t>
            </w:r>
          </w:p>
        </w:tc>
      </w:tr>
      <w:tr w:rsidR="0063220E" w:rsidRPr="00B31BEB" w14:paraId="7BBFBC5F" w14:textId="77777777" w:rsidTr="0063220E">
        <w:trPr>
          <w:trHeight w:val="55"/>
          <w:jc w:val="center"/>
        </w:trPr>
        <w:tc>
          <w:tcPr>
            <w:tcW w:w="1076" w:type="dxa"/>
            <w:shd w:val="clear" w:color="000000" w:fill="F2F2F2"/>
            <w:noWrap/>
            <w:vAlign w:val="center"/>
            <w:hideMark/>
          </w:tcPr>
          <w:p w14:paraId="56E7BD45" w14:textId="77777777" w:rsidR="0063220E" w:rsidRPr="00B31BEB" w:rsidRDefault="0063220E" w:rsidP="0063220E">
            <w:pPr>
              <w:jc w:val="center"/>
              <w:rPr>
                <w:rFonts w:ascii="Tahoma" w:hAnsi="Tahoma" w:cs="Tahoma"/>
                <w:sz w:val="18"/>
                <w:szCs w:val="18"/>
                <w:lang w:eastAsia="es-ES"/>
              </w:rPr>
            </w:pPr>
            <w:r w:rsidRPr="00B31BEB">
              <w:rPr>
                <w:rFonts w:ascii="Tahoma" w:hAnsi="Tahoma" w:cs="Tahoma"/>
                <w:sz w:val="18"/>
                <w:szCs w:val="18"/>
                <w:lang w:eastAsia="es-ES"/>
              </w:rPr>
              <w:t>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354EB5E" w14:textId="77777777" w:rsidR="0063220E" w:rsidRPr="00B31BEB" w:rsidRDefault="0063220E" w:rsidP="0063220E">
            <w:pPr>
              <w:rPr>
                <w:rFonts w:ascii="Tahoma" w:hAnsi="Tahoma" w:cs="Tahoma"/>
                <w:color w:val="FF0000"/>
                <w:sz w:val="18"/>
                <w:szCs w:val="18"/>
                <w:lang w:eastAsia="es-ES"/>
              </w:rPr>
            </w:pPr>
            <w:r>
              <w:rPr>
                <w:rFonts w:ascii="Calibri" w:hAnsi="Calibri" w:cs="Calibri"/>
                <w:color w:val="000000"/>
                <w:sz w:val="16"/>
                <w:szCs w:val="16"/>
              </w:rPr>
              <w:t>BARNIZ</w:t>
            </w:r>
          </w:p>
        </w:tc>
        <w:tc>
          <w:tcPr>
            <w:tcW w:w="1271" w:type="dxa"/>
            <w:tcBorders>
              <w:top w:val="nil"/>
              <w:left w:val="nil"/>
              <w:bottom w:val="single" w:sz="4" w:space="0" w:color="000000"/>
              <w:right w:val="single" w:sz="4" w:space="0" w:color="000000"/>
            </w:tcBorders>
            <w:shd w:val="clear" w:color="auto" w:fill="auto"/>
            <w:noWrap/>
            <w:vAlign w:val="bottom"/>
          </w:tcPr>
          <w:p w14:paraId="3BD62CD2" w14:textId="77777777" w:rsidR="0063220E" w:rsidRPr="00B31BEB" w:rsidRDefault="0063220E" w:rsidP="0063220E">
            <w:pPr>
              <w:rPr>
                <w:rFonts w:ascii="Tahoma" w:hAnsi="Tahoma" w:cs="Tahoma"/>
                <w:color w:val="FF0000"/>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22824C8F" w14:textId="77777777" w:rsidR="0063220E" w:rsidRPr="00B31BEB" w:rsidRDefault="0063220E" w:rsidP="0063220E">
            <w:pPr>
              <w:jc w:val="right"/>
              <w:rPr>
                <w:rFonts w:ascii="Tahoma" w:hAnsi="Tahoma" w:cs="Tahoma"/>
                <w:color w:val="FF0000"/>
                <w:sz w:val="18"/>
                <w:szCs w:val="18"/>
                <w:lang w:eastAsia="es-ES"/>
              </w:rPr>
            </w:pPr>
            <w:r>
              <w:rPr>
                <w:rFonts w:ascii="Calibri" w:hAnsi="Calibri" w:cs="Calibri"/>
                <w:color w:val="000000"/>
                <w:sz w:val="16"/>
                <w:szCs w:val="16"/>
              </w:rPr>
              <w:t>171,85</w:t>
            </w:r>
          </w:p>
        </w:tc>
      </w:tr>
      <w:tr w:rsidR="0063220E" w:rsidRPr="00B31BEB" w14:paraId="347E75F8" w14:textId="77777777" w:rsidTr="0063220E">
        <w:trPr>
          <w:trHeight w:val="55"/>
          <w:jc w:val="center"/>
        </w:trPr>
        <w:tc>
          <w:tcPr>
            <w:tcW w:w="1076" w:type="dxa"/>
            <w:shd w:val="clear" w:color="000000" w:fill="F2F2F2"/>
            <w:noWrap/>
            <w:vAlign w:val="center"/>
            <w:hideMark/>
          </w:tcPr>
          <w:p w14:paraId="05AA9215" w14:textId="77777777" w:rsidR="0063220E" w:rsidRPr="00B31BEB" w:rsidRDefault="0063220E" w:rsidP="0063220E">
            <w:pPr>
              <w:jc w:val="center"/>
              <w:rPr>
                <w:rFonts w:ascii="Tahoma" w:hAnsi="Tahoma" w:cs="Tahoma"/>
                <w:sz w:val="18"/>
                <w:szCs w:val="18"/>
                <w:lang w:eastAsia="es-ES"/>
              </w:rPr>
            </w:pPr>
            <w:r w:rsidRPr="00B31BEB">
              <w:rPr>
                <w:rFonts w:ascii="Tahoma" w:hAnsi="Tahoma" w:cs="Tahoma"/>
                <w:sz w:val="18"/>
                <w:szCs w:val="18"/>
                <w:lang w:eastAsia="es-ES"/>
              </w:rPr>
              <w:t>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BB2F5FC"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BISAGRA DE 4"</w:t>
            </w:r>
          </w:p>
        </w:tc>
        <w:tc>
          <w:tcPr>
            <w:tcW w:w="1271" w:type="dxa"/>
            <w:tcBorders>
              <w:top w:val="nil"/>
              <w:left w:val="nil"/>
              <w:bottom w:val="single" w:sz="4" w:space="0" w:color="000000"/>
              <w:right w:val="single" w:sz="4" w:space="0" w:color="000000"/>
            </w:tcBorders>
            <w:shd w:val="clear" w:color="auto" w:fill="auto"/>
            <w:noWrap/>
            <w:vAlign w:val="bottom"/>
          </w:tcPr>
          <w:p w14:paraId="1B93B3E5"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C6908AC" w14:textId="77777777" w:rsidR="0063220E" w:rsidRPr="00B31BEB" w:rsidRDefault="0063220E" w:rsidP="0063220E">
            <w:pPr>
              <w:jc w:val="right"/>
              <w:rPr>
                <w:rFonts w:ascii="Tahoma" w:hAnsi="Tahoma" w:cs="Tahoma"/>
                <w:color w:val="FF0000"/>
                <w:sz w:val="18"/>
                <w:szCs w:val="18"/>
                <w:lang w:eastAsia="es-ES"/>
              </w:rPr>
            </w:pPr>
            <w:r>
              <w:rPr>
                <w:rFonts w:ascii="Calibri" w:hAnsi="Calibri" w:cs="Calibri"/>
                <w:color w:val="000000"/>
                <w:sz w:val="16"/>
                <w:szCs w:val="16"/>
              </w:rPr>
              <w:t>420,00</w:t>
            </w:r>
          </w:p>
        </w:tc>
      </w:tr>
      <w:tr w:rsidR="0063220E" w:rsidRPr="00B31BEB" w14:paraId="542915C4" w14:textId="77777777" w:rsidTr="0063220E">
        <w:trPr>
          <w:trHeight w:val="55"/>
          <w:jc w:val="center"/>
        </w:trPr>
        <w:tc>
          <w:tcPr>
            <w:tcW w:w="1076" w:type="dxa"/>
            <w:shd w:val="clear" w:color="000000" w:fill="F2F2F2"/>
            <w:noWrap/>
            <w:vAlign w:val="center"/>
          </w:tcPr>
          <w:p w14:paraId="72806982" w14:textId="77777777" w:rsidR="0063220E" w:rsidRPr="00B31BEB" w:rsidRDefault="0063220E" w:rsidP="0063220E">
            <w:pPr>
              <w:jc w:val="center"/>
              <w:rPr>
                <w:rFonts w:ascii="Tahoma" w:hAnsi="Tahoma" w:cs="Tahoma"/>
                <w:sz w:val="18"/>
                <w:szCs w:val="18"/>
                <w:lang w:eastAsia="es-ES"/>
              </w:rPr>
            </w:pPr>
            <w:r w:rsidRPr="00B31BEB">
              <w:rPr>
                <w:rFonts w:ascii="Tahoma" w:hAnsi="Tahoma" w:cs="Tahoma"/>
                <w:sz w:val="18"/>
                <w:szCs w:val="18"/>
                <w:lang w:eastAsia="es-ES"/>
              </w:rPr>
              <w:t>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35C85D4"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BISAGRA PARA METAL</w:t>
            </w:r>
          </w:p>
        </w:tc>
        <w:tc>
          <w:tcPr>
            <w:tcW w:w="1271" w:type="dxa"/>
            <w:tcBorders>
              <w:top w:val="nil"/>
              <w:left w:val="nil"/>
              <w:bottom w:val="single" w:sz="4" w:space="0" w:color="000000"/>
              <w:right w:val="single" w:sz="4" w:space="0" w:color="000000"/>
            </w:tcBorders>
            <w:shd w:val="clear" w:color="auto" w:fill="auto"/>
            <w:noWrap/>
            <w:vAlign w:val="bottom"/>
          </w:tcPr>
          <w:p w14:paraId="4F86FB8B"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86CE20F" w14:textId="77777777" w:rsidR="0063220E" w:rsidRPr="00B31BEB" w:rsidRDefault="0063220E" w:rsidP="0063220E">
            <w:pPr>
              <w:jc w:val="right"/>
              <w:rPr>
                <w:rFonts w:ascii="Tahoma" w:hAnsi="Tahoma" w:cs="Tahoma"/>
                <w:color w:val="FF0000"/>
                <w:sz w:val="18"/>
                <w:szCs w:val="18"/>
                <w:lang w:eastAsia="es-ES"/>
              </w:rPr>
            </w:pPr>
            <w:r>
              <w:rPr>
                <w:rFonts w:ascii="Calibri" w:hAnsi="Calibri" w:cs="Calibri"/>
                <w:color w:val="000000"/>
                <w:sz w:val="16"/>
                <w:szCs w:val="16"/>
              </w:rPr>
              <w:t>105,00</w:t>
            </w:r>
          </w:p>
        </w:tc>
      </w:tr>
      <w:tr w:rsidR="0063220E" w:rsidRPr="00B31BEB" w14:paraId="4213CF60" w14:textId="77777777" w:rsidTr="0063220E">
        <w:trPr>
          <w:trHeight w:val="55"/>
          <w:jc w:val="center"/>
        </w:trPr>
        <w:tc>
          <w:tcPr>
            <w:tcW w:w="1076" w:type="dxa"/>
            <w:shd w:val="clear" w:color="000000" w:fill="F2F2F2"/>
            <w:noWrap/>
            <w:vAlign w:val="center"/>
          </w:tcPr>
          <w:p w14:paraId="4734E282" w14:textId="77777777" w:rsidR="0063220E" w:rsidRPr="00B31BEB" w:rsidRDefault="0063220E" w:rsidP="0063220E">
            <w:pPr>
              <w:jc w:val="center"/>
              <w:rPr>
                <w:rFonts w:ascii="Tahoma" w:hAnsi="Tahoma" w:cs="Tahoma"/>
                <w:sz w:val="18"/>
                <w:szCs w:val="18"/>
                <w:lang w:eastAsia="es-ES"/>
              </w:rPr>
            </w:pPr>
            <w:r w:rsidRPr="00B31BEB">
              <w:rPr>
                <w:rFonts w:ascii="Tahoma" w:hAnsi="Tahoma" w:cs="Tahoma"/>
                <w:sz w:val="18"/>
                <w:szCs w:val="18"/>
                <w:lang w:eastAsia="es-ES"/>
              </w:rPr>
              <w:t>10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2E27B0E"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BOTAGUAS DE CERÁMICA UNA CAÍDA</w:t>
            </w:r>
          </w:p>
        </w:tc>
        <w:tc>
          <w:tcPr>
            <w:tcW w:w="1271" w:type="dxa"/>
            <w:tcBorders>
              <w:top w:val="nil"/>
              <w:left w:val="nil"/>
              <w:bottom w:val="single" w:sz="4" w:space="0" w:color="000000"/>
              <w:right w:val="single" w:sz="4" w:space="0" w:color="000000"/>
            </w:tcBorders>
            <w:shd w:val="clear" w:color="auto" w:fill="auto"/>
            <w:noWrap/>
            <w:vAlign w:val="bottom"/>
          </w:tcPr>
          <w:p w14:paraId="55979C28"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44E7CBB" w14:textId="77777777" w:rsidR="0063220E" w:rsidRPr="00B31BEB" w:rsidRDefault="0063220E" w:rsidP="0063220E">
            <w:pPr>
              <w:jc w:val="right"/>
              <w:rPr>
                <w:rFonts w:ascii="Tahoma" w:hAnsi="Tahoma" w:cs="Tahoma"/>
                <w:color w:val="FF0000"/>
                <w:sz w:val="18"/>
                <w:szCs w:val="18"/>
                <w:lang w:eastAsia="es-ES"/>
              </w:rPr>
            </w:pPr>
            <w:r>
              <w:rPr>
                <w:rFonts w:ascii="Calibri" w:hAnsi="Calibri" w:cs="Calibri"/>
                <w:color w:val="000000"/>
                <w:sz w:val="16"/>
                <w:szCs w:val="16"/>
              </w:rPr>
              <w:t>1.652,00</w:t>
            </w:r>
          </w:p>
        </w:tc>
      </w:tr>
      <w:tr w:rsidR="0063220E" w:rsidRPr="00B31BEB" w14:paraId="022475B8" w14:textId="77777777" w:rsidTr="0063220E">
        <w:trPr>
          <w:trHeight w:val="55"/>
          <w:jc w:val="center"/>
        </w:trPr>
        <w:tc>
          <w:tcPr>
            <w:tcW w:w="1076" w:type="dxa"/>
            <w:shd w:val="clear" w:color="000000" w:fill="F2F2F2"/>
            <w:noWrap/>
            <w:vAlign w:val="center"/>
          </w:tcPr>
          <w:p w14:paraId="0D076D9F" w14:textId="77777777" w:rsidR="0063220E" w:rsidRPr="00B31BEB" w:rsidRDefault="0063220E" w:rsidP="0063220E">
            <w:pPr>
              <w:jc w:val="center"/>
              <w:rPr>
                <w:rFonts w:ascii="Tahoma" w:hAnsi="Tahoma" w:cs="Tahoma"/>
                <w:sz w:val="18"/>
                <w:szCs w:val="18"/>
                <w:lang w:eastAsia="es-ES"/>
              </w:rPr>
            </w:pPr>
            <w:r w:rsidRPr="00B31BEB">
              <w:rPr>
                <w:rFonts w:ascii="Tahoma" w:hAnsi="Tahoma" w:cs="Tahoma"/>
                <w:sz w:val="18"/>
                <w:szCs w:val="18"/>
                <w:lang w:eastAsia="es-ES"/>
              </w:rPr>
              <w:t>11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10514C5"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CAJA DE REGISTRO DE PVC</w:t>
            </w:r>
          </w:p>
        </w:tc>
        <w:tc>
          <w:tcPr>
            <w:tcW w:w="1271" w:type="dxa"/>
            <w:tcBorders>
              <w:top w:val="nil"/>
              <w:left w:val="nil"/>
              <w:bottom w:val="single" w:sz="4" w:space="0" w:color="000000"/>
              <w:right w:val="single" w:sz="4" w:space="0" w:color="000000"/>
            </w:tcBorders>
            <w:shd w:val="clear" w:color="auto" w:fill="auto"/>
            <w:noWrap/>
            <w:vAlign w:val="bottom"/>
          </w:tcPr>
          <w:p w14:paraId="6AFAC99E"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2159C93" w14:textId="77777777" w:rsidR="0063220E" w:rsidRPr="00B31BEB" w:rsidRDefault="0063220E" w:rsidP="0063220E">
            <w:pPr>
              <w:jc w:val="right"/>
              <w:rPr>
                <w:rFonts w:ascii="Tahoma" w:hAnsi="Tahoma" w:cs="Tahoma"/>
                <w:color w:val="FF0000"/>
                <w:sz w:val="18"/>
                <w:szCs w:val="18"/>
                <w:lang w:eastAsia="es-ES"/>
              </w:rPr>
            </w:pPr>
            <w:r>
              <w:rPr>
                <w:rFonts w:ascii="Calibri" w:hAnsi="Calibri" w:cs="Calibri"/>
                <w:color w:val="000000"/>
                <w:sz w:val="16"/>
                <w:szCs w:val="16"/>
              </w:rPr>
              <w:t>35,00</w:t>
            </w:r>
          </w:p>
        </w:tc>
      </w:tr>
      <w:tr w:rsidR="0063220E" w:rsidRPr="00B31BEB" w14:paraId="60132B36" w14:textId="77777777" w:rsidTr="0063220E">
        <w:trPr>
          <w:trHeight w:val="55"/>
          <w:jc w:val="center"/>
        </w:trPr>
        <w:tc>
          <w:tcPr>
            <w:tcW w:w="1076" w:type="dxa"/>
            <w:shd w:val="clear" w:color="000000" w:fill="F2F2F2"/>
            <w:noWrap/>
            <w:vAlign w:val="center"/>
          </w:tcPr>
          <w:p w14:paraId="4BC4BDCE" w14:textId="77777777" w:rsidR="0063220E" w:rsidRPr="00B31BEB" w:rsidRDefault="0063220E" w:rsidP="0063220E">
            <w:pPr>
              <w:jc w:val="center"/>
              <w:rPr>
                <w:rFonts w:ascii="Tahoma" w:hAnsi="Tahoma" w:cs="Tahoma"/>
                <w:sz w:val="18"/>
                <w:szCs w:val="18"/>
                <w:lang w:eastAsia="es-ES"/>
              </w:rPr>
            </w:pPr>
            <w:r w:rsidRPr="00B31BEB">
              <w:rPr>
                <w:rFonts w:ascii="Tahoma" w:hAnsi="Tahoma" w:cs="Tahoma"/>
                <w:sz w:val="18"/>
                <w:szCs w:val="18"/>
                <w:lang w:eastAsia="es-ES"/>
              </w:rPr>
              <w:t>12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5B256E3"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CAJA PARA 1 TÉRMICO</w:t>
            </w:r>
          </w:p>
        </w:tc>
        <w:tc>
          <w:tcPr>
            <w:tcW w:w="1271" w:type="dxa"/>
            <w:tcBorders>
              <w:top w:val="nil"/>
              <w:left w:val="nil"/>
              <w:bottom w:val="single" w:sz="4" w:space="0" w:color="000000"/>
              <w:right w:val="single" w:sz="4" w:space="0" w:color="000000"/>
            </w:tcBorders>
            <w:shd w:val="clear" w:color="auto" w:fill="auto"/>
            <w:noWrap/>
            <w:vAlign w:val="bottom"/>
          </w:tcPr>
          <w:p w14:paraId="35BC2525"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DE9DEC0" w14:textId="77777777" w:rsidR="0063220E" w:rsidRPr="00B31BEB" w:rsidRDefault="0063220E" w:rsidP="0063220E">
            <w:pPr>
              <w:jc w:val="right"/>
              <w:rPr>
                <w:rFonts w:ascii="Tahoma" w:hAnsi="Tahoma" w:cs="Tahoma"/>
                <w:color w:val="FF0000"/>
                <w:sz w:val="18"/>
                <w:szCs w:val="18"/>
                <w:lang w:eastAsia="es-ES"/>
              </w:rPr>
            </w:pPr>
            <w:r>
              <w:rPr>
                <w:rFonts w:ascii="Calibri" w:hAnsi="Calibri" w:cs="Calibri"/>
                <w:color w:val="000000"/>
                <w:sz w:val="16"/>
                <w:szCs w:val="16"/>
              </w:rPr>
              <w:t>35,00</w:t>
            </w:r>
          </w:p>
        </w:tc>
      </w:tr>
      <w:tr w:rsidR="0063220E" w:rsidRPr="00B31BEB" w14:paraId="0D5446BC" w14:textId="77777777" w:rsidTr="0063220E">
        <w:trPr>
          <w:trHeight w:val="55"/>
          <w:jc w:val="center"/>
        </w:trPr>
        <w:tc>
          <w:tcPr>
            <w:tcW w:w="1076" w:type="dxa"/>
            <w:shd w:val="clear" w:color="000000" w:fill="F2F2F2"/>
            <w:noWrap/>
            <w:vAlign w:val="center"/>
          </w:tcPr>
          <w:p w14:paraId="5A6DB10C" w14:textId="77777777" w:rsidR="0063220E" w:rsidRPr="00B31BEB" w:rsidRDefault="0063220E" w:rsidP="0063220E">
            <w:pPr>
              <w:jc w:val="center"/>
              <w:rPr>
                <w:rFonts w:ascii="Tahoma" w:hAnsi="Tahoma" w:cs="Tahoma"/>
                <w:sz w:val="18"/>
                <w:szCs w:val="18"/>
                <w:lang w:eastAsia="es-ES"/>
              </w:rPr>
            </w:pPr>
            <w:r w:rsidRPr="00B31BEB">
              <w:rPr>
                <w:rFonts w:ascii="Tahoma" w:hAnsi="Tahoma" w:cs="Tahoma"/>
                <w:sz w:val="18"/>
                <w:szCs w:val="18"/>
                <w:lang w:eastAsia="es-ES"/>
              </w:rPr>
              <w:t>13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D2E11EB"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CAJA PARA 3 TÉRMICOS</w:t>
            </w:r>
          </w:p>
        </w:tc>
        <w:tc>
          <w:tcPr>
            <w:tcW w:w="1271" w:type="dxa"/>
            <w:tcBorders>
              <w:top w:val="nil"/>
              <w:left w:val="nil"/>
              <w:bottom w:val="single" w:sz="4" w:space="0" w:color="000000"/>
              <w:right w:val="single" w:sz="4" w:space="0" w:color="000000"/>
            </w:tcBorders>
            <w:shd w:val="clear" w:color="auto" w:fill="auto"/>
            <w:noWrap/>
            <w:vAlign w:val="bottom"/>
          </w:tcPr>
          <w:p w14:paraId="2B72482D"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A47BE16" w14:textId="77777777" w:rsidR="0063220E" w:rsidRPr="00B31BEB" w:rsidRDefault="0063220E" w:rsidP="0063220E">
            <w:pPr>
              <w:jc w:val="right"/>
              <w:rPr>
                <w:rFonts w:ascii="Tahoma" w:hAnsi="Tahoma" w:cs="Tahoma"/>
                <w:color w:val="FF0000"/>
                <w:sz w:val="18"/>
                <w:szCs w:val="18"/>
                <w:lang w:eastAsia="es-ES"/>
              </w:rPr>
            </w:pPr>
            <w:r>
              <w:rPr>
                <w:rFonts w:ascii="Calibri" w:hAnsi="Calibri" w:cs="Calibri"/>
                <w:color w:val="000000"/>
                <w:sz w:val="16"/>
                <w:szCs w:val="16"/>
              </w:rPr>
              <w:t>35,00</w:t>
            </w:r>
          </w:p>
        </w:tc>
      </w:tr>
      <w:tr w:rsidR="0063220E" w:rsidRPr="00B31BEB" w14:paraId="6BA9A87A" w14:textId="77777777" w:rsidTr="0063220E">
        <w:trPr>
          <w:trHeight w:val="55"/>
          <w:jc w:val="center"/>
        </w:trPr>
        <w:tc>
          <w:tcPr>
            <w:tcW w:w="1076" w:type="dxa"/>
            <w:shd w:val="clear" w:color="000000" w:fill="F2F2F2"/>
            <w:noWrap/>
            <w:vAlign w:val="center"/>
          </w:tcPr>
          <w:p w14:paraId="752A4D9F" w14:textId="77777777" w:rsidR="0063220E" w:rsidRPr="00B31BEB" w:rsidRDefault="0063220E" w:rsidP="0063220E">
            <w:pPr>
              <w:jc w:val="center"/>
              <w:rPr>
                <w:rFonts w:ascii="Tahoma" w:hAnsi="Tahoma" w:cs="Tahoma"/>
                <w:sz w:val="18"/>
                <w:szCs w:val="18"/>
                <w:lang w:eastAsia="es-ES"/>
              </w:rPr>
            </w:pPr>
            <w:r w:rsidRPr="00B31BEB">
              <w:rPr>
                <w:rFonts w:ascii="Tahoma" w:hAnsi="Tahoma" w:cs="Tahoma"/>
                <w:sz w:val="18"/>
                <w:szCs w:val="18"/>
                <w:lang w:eastAsia="es-ES"/>
              </w:rPr>
              <w:t>14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2F0B6DB"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CAJA PLÁSTICA CIRCULAR</w:t>
            </w:r>
          </w:p>
        </w:tc>
        <w:tc>
          <w:tcPr>
            <w:tcW w:w="1271" w:type="dxa"/>
            <w:tcBorders>
              <w:top w:val="nil"/>
              <w:left w:val="nil"/>
              <w:bottom w:val="single" w:sz="4" w:space="0" w:color="000000"/>
              <w:right w:val="single" w:sz="4" w:space="0" w:color="000000"/>
            </w:tcBorders>
            <w:shd w:val="clear" w:color="auto" w:fill="auto"/>
            <w:noWrap/>
            <w:vAlign w:val="bottom"/>
          </w:tcPr>
          <w:p w14:paraId="17A3F78E"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85CD024" w14:textId="77777777" w:rsidR="0063220E" w:rsidRPr="00B31BEB" w:rsidRDefault="0063220E" w:rsidP="0063220E">
            <w:pPr>
              <w:jc w:val="right"/>
              <w:rPr>
                <w:rFonts w:ascii="Tahoma" w:hAnsi="Tahoma" w:cs="Tahoma"/>
                <w:color w:val="FF0000"/>
                <w:sz w:val="18"/>
                <w:szCs w:val="18"/>
                <w:lang w:eastAsia="es-ES"/>
              </w:rPr>
            </w:pPr>
            <w:r>
              <w:rPr>
                <w:rFonts w:ascii="Calibri" w:hAnsi="Calibri" w:cs="Calibri"/>
                <w:color w:val="000000"/>
                <w:sz w:val="16"/>
                <w:szCs w:val="16"/>
              </w:rPr>
              <w:t>700,00</w:t>
            </w:r>
          </w:p>
        </w:tc>
      </w:tr>
      <w:tr w:rsidR="0063220E" w:rsidRPr="00B31BEB" w14:paraId="7A9F55C2" w14:textId="77777777" w:rsidTr="0063220E">
        <w:trPr>
          <w:trHeight w:val="55"/>
          <w:jc w:val="center"/>
        </w:trPr>
        <w:tc>
          <w:tcPr>
            <w:tcW w:w="1076" w:type="dxa"/>
            <w:shd w:val="clear" w:color="000000" w:fill="F2F2F2"/>
            <w:noWrap/>
            <w:vAlign w:val="center"/>
          </w:tcPr>
          <w:p w14:paraId="66B14163" w14:textId="77777777" w:rsidR="0063220E" w:rsidRPr="00B31BEB" w:rsidRDefault="0063220E" w:rsidP="0063220E">
            <w:pPr>
              <w:jc w:val="center"/>
              <w:rPr>
                <w:rFonts w:ascii="Tahoma" w:hAnsi="Tahoma" w:cs="Tahoma"/>
                <w:sz w:val="18"/>
                <w:szCs w:val="18"/>
                <w:lang w:eastAsia="es-ES"/>
              </w:rPr>
            </w:pPr>
            <w:r w:rsidRPr="00B31BEB">
              <w:rPr>
                <w:rFonts w:ascii="Tahoma" w:hAnsi="Tahoma" w:cs="Tahoma"/>
                <w:sz w:val="18"/>
                <w:szCs w:val="18"/>
                <w:lang w:eastAsia="es-ES"/>
              </w:rPr>
              <w:t>15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926508D"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 xml:space="preserve">CAJA PLÁSTICA RECTANGULAR </w:t>
            </w:r>
          </w:p>
        </w:tc>
        <w:tc>
          <w:tcPr>
            <w:tcW w:w="1271" w:type="dxa"/>
            <w:tcBorders>
              <w:top w:val="nil"/>
              <w:left w:val="nil"/>
              <w:bottom w:val="single" w:sz="4" w:space="0" w:color="000000"/>
              <w:right w:val="single" w:sz="4" w:space="0" w:color="000000"/>
            </w:tcBorders>
            <w:shd w:val="clear" w:color="auto" w:fill="auto"/>
            <w:noWrap/>
            <w:vAlign w:val="bottom"/>
          </w:tcPr>
          <w:p w14:paraId="0DED060B"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90D9F26" w14:textId="77777777" w:rsidR="0063220E" w:rsidRPr="00B31BEB" w:rsidRDefault="0063220E" w:rsidP="0063220E">
            <w:pPr>
              <w:jc w:val="right"/>
              <w:rPr>
                <w:rFonts w:ascii="Tahoma" w:hAnsi="Tahoma" w:cs="Tahoma"/>
                <w:color w:val="FF0000"/>
                <w:sz w:val="18"/>
                <w:szCs w:val="18"/>
                <w:lang w:eastAsia="es-ES"/>
              </w:rPr>
            </w:pPr>
            <w:r>
              <w:rPr>
                <w:rFonts w:ascii="Calibri" w:hAnsi="Calibri" w:cs="Calibri"/>
                <w:color w:val="000000"/>
                <w:sz w:val="16"/>
                <w:szCs w:val="16"/>
              </w:rPr>
              <w:t>700,00</w:t>
            </w:r>
          </w:p>
        </w:tc>
      </w:tr>
      <w:tr w:rsidR="0063220E" w:rsidRPr="00B31BEB" w14:paraId="1AFE1427" w14:textId="77777777" w:rsidTr="0063220E">
        <w:trPr>
          <w:trHeight w:val="55"/>
          <w:jc w:val="center"/>
        </w:trPr>
        <w:tc>
          <w:tcPr>
            <w:tcW w:w="1076" w:type="dxa"/>
            <w:shd w:val="clear" w:color="000000" w:fill="F2F2F2"/>
            <w:noWrap/>
            <w:vAlign w:val="center"/>
          </w:tcPr>
          <w:p w14:paraId="4DA9F554" w14:textId="77777777" w:rsidR="0063220E" w:rsidRPr="00B31BEB" w:rsidRDefault="0063220E" w:rsidP="0063220E">
            <w:pPr>
              <w:jc w:val="center"/>
              <w:rPr>
                <w:rFonts w:ascii="Tahoma" w:hAnsi="Tahoma" w:cs="Tahoma"/>
                <w:sz w:val="18"/>
                <w:szCs w:val="18"/>
                <w:lang w:eastAsia="es-ES"/>
              </w:rPr>
            </w:pPr>
            <w:r w:rsidRPr="00B31BEB">
              <w:rPr>
                <w:rFonts w:ascii="Tahoma" w:hAnsi="Tahoma" w:cs="Tahoma"/>
                <w:sz w:val="18"/>
                <w:szCs w:val="18"/>
                <w:lang w:eastAsia="es-ES"/>
              </w:rPr>
              <w:t>16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C35691E"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CAJA SIFONADA PVC INC/REJILLA DE PISO</w:t>
            </w:r>
          </w:p>
        </w:tc>
        <w:tc>
          <w:tcPr>
            <w:tcW w:w="1271" w:type="dxa"/>
            <w:tcBorders>
              <w:top w:val="nil"/>
              <w:left w:val="nil"/>
              <w:bottom w:val="single" w:sz="4" w:space="0" w:color="000000"/>
              <w:right w:val="single" w:sz="4" w:space="0" w:color="000000"/>
            </w:tcBorders>
            <w:shd w:val="clear" w:color="auto" w:fill="auto"/>
            <w:noWrap/>
            <w:vAlign w:val="bottom"/>
          </w:tcPr>
          <w:p w14:paraId="780E4FF4"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81E3C59" w14:textId="77777777" w:rsidR="0063220E" w:rsidRPr="00B31BEB" w:rsidRDefault="0063220E" w:rsidP="0063220E">
            <w:pPr>
              <w:jc w:val="right"/>
              <w:rPr>
                <w:rFonts w:ascii="Tahoma" w:hAnsi="Tahoma" w:cs="Tahoma"/>
                <w:color w:val="FF0000"/>
                <w:sz w:val="18"/>
                <w:szCs w:val="18"/>
                <w:lang w:eastAsia="es-ES"/>
              </w:rPr>
            </w:pPr>
            <w:r>
              <w:rPr>
                <w:rFonts w:ascii="Calibri" w:hAnsi="Calibri" w:cs="Calibri"/>
                <w:color w:val="000000"/>
                <w:sz w:val="16"/>
                <w:szCs w:val="16"/>
              </w:rPr>
              <w:t>70,00</w:t>
            </w:r>
          </w:p>
        </w:tc>
      </w:tr>
      <w:tr w:rsidR="0063220E" w:rsidRPr="00B31BEB" w14:paraId="716A5BCC" w14:textId="77777777" w:rsidTr="0063220E">
        <w:trPr>
          <w:trHeight w:val="55"/>
          <w:jc w:val="center"/>
        </w:trPr>
        <w:tc>
          <w:tcPr>
            <w:tcW w:w="1076" w:type="dxa"/>
            <w:shd w:val="clear" w:color="000000" w:fill="F2F2F2"/>
            <w:noWrap/>
            <w:vAlign w:val="center"/>
          </w:tcPr>
          <w:p w14:paraId="2057CC46" w14:textId="77777777" w:rsidR="0063220E" w:rsidRPr="00B31BEB" w:rsidRDefault="0063220E" w:rsidP="0063220E">
            <w:pPr>
              <w:jc w:val="center"/>
              <w:rPr>
                <w:rFonts w:ascii="Tahoma" w:hAnsi="Tahoma" w:cs="Tahoma"/>
                <w:sz w:val="18"/>
                <w:szCs w:val="18"/>
                <w:lang w:eastAsia="es-ES"/>
              </w:rPr>
            </w:pPr>
            <w:r w:rsidRPr="00B31BEB">
              <w:rPr>
                <w:rFonts w:ascii="Tahoma" w:hAnsi="Tahoma" w:cs="Tahoma"/>
                <w:sz w:val="18"/>
                <w:szCs w:val="18"/>
                <w:lang w:eastAsia="es-ES"/>
              </w:rPr>
              <w:t>17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344646E"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CANALETA DE CALAMINA GALVANIZADA NRO 28 CORTE 33</w:t>
            </w:r>
          </w:p>
        </w:tc>
        <w:tc>
          <w:tcPr>
            <w:tcW w:w="1271" w:type="dxa"/>
            <w:tcBorders>
              <w:top w:val="nil"/>
              <w:left w:val="nil"/>
              <w:bottom w:val="single" w:sz="4" w:space="0" w:color="000000"/>
              <w:right w:val="single" w:sz="4" w:space="0" w:color="000000"/>
            </w:tcBorders>
            <w:shd w:val="clear" w:color="auto" w:fill="auto"/>
            <w:noWrap/>
            <w:vAlign w:val="bottom"/>
          </w:tcPr>
          <w:p w14:paraId="51CDC958"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5EB218B2" w14:textId="77777777" w:rsidR="0063220E" w:rsidRPr="00B31BEB" w:rsidRDefault="0063220E" w:rsidP="0063220E">
            <w:pPr>
              <w:jc w:val="right"/>
              <w:rPr>
                <w:rFonts w:ascii="Tahoma" w:hAnsi="Tahoma" w:cs="Tahoma"/>
                <w:color w:val="FF0000"/>
                <w:sz w:val="18"/>
                <w:szCs w:val="18"/>
                <w:lang w:eastAsia="es-ES"/>
              </w:rPr>
            </w:pPr>
            <w:r>
              <w:rPr>
                <w:rFonts w:ascii="Calibri" w:hAnsi="Calibri" w:cs="Calibri"/>
                <w:color w:val="000000"/>
                <w:sz w:val="16"/>
                <w:szCs w:val="16"/>
              </w:rPr>
              <w:t>542,50</w:t>
            </w:r>
          </w:p>
        </w:tc>
      </w:tr>
      <w:tr w:rsidR="0063220E" w:rsidRPr="00B31BEB" w14:paraId="36C90F0D" w14:textId="77777777" w:rsidTr="0063220E">
        <w:trPr>
          <w:trHeight w:val="55"/>
          <w:jc w:val="center"/>
        </w:trPr>
        <w:tc>
          <w:tcPr>
            <w:tcW w:w="1076" w:type="dxa"/>
            <w:shd w:val="clear" w:color="000000" w:fill="F2F2F2"/>
            <w:noWrap/>
            <w:vAlign w:val="center"/>
          </w:tcPr>
          <w:p w14:paraId="185099F9" w14:textId="77777777" w:rsidR="0063220E" w:rsidRPr="00B31BEB" w:rsidRDefault="0063220E" w:rsidP="0063220E">
            <w:pPr>
              <w:jc w:val="center"/>
              <w:rPr>
                <w:rFonts w:ascii="Tahoma" w:hAnsi="Tahoma" w:cs="Tahoma"/>
                <w:sz w:val="18"/>
                <w:szCs w:val="18"/>
                <w:lang w:eastAsia="es-ES"/>
              </w:rPr>
            </w:pPr>
            <w:r w:rsidRPr="00B31BEB">
              <w:rPr>
                <w:rFonts w:ascii="Tahoma" w:hAnsi="Tahoma" w:cs="Tahoma"/>
                <w:sz w:val="18"/>
                <w:szCs w:val="18"/>
                <w:lang w:eastAsia="es-ES"/>
              </w:rPr>
              <w:t>18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72F987B"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CAÑERÍA DE ALUMINIO 1/2" (BRAZO DE DUCHA)</w:t>
            </w:r>
          </w:p>
        </w:tc>
        <w:tc>
          <w:tcPr>
            <w:tcW w:w="1271" w:type="dxa"/>
            <w:tcBorders>
              <w:top w:val="nil"/>
              <w:left w:val="nil"/>
              <w:bottom w:val="single" w:sz="4" w:space="0" w:color="000000"/>
              <w:right w:val="single" w:sz="4" w:space="0" w:color="000000"/>
            </w:tcBorders>
            <w:shd w:val="clear" w:color="auto" w:fill="auto"/>
            <w:noWrap/>
            <w:vAlign w:val="bottom"/>
          </w:tcPr>
          <w:p w14:paraId="27F99B46"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DC6982F" w14:textId="77777777" w:rsidR="0063220E" w:rsidRPr="00B31BEB" w:rsidRDefault="0063220E" w:rsidP="0063220E">
            <w:pPr>
              <w:jc w:val="right"/>
              <w:rPr>
                <w:rFonts w:ascii="Tahoma" w:hAnsi="Tahoma" w:cs="Tahoma"/>
                <w:color w:val="FF0000"/>
                <w:sz w:val="18"/>
                <w:szCs w:val="18"/>
                <w:lang w:eastAsia="es-ES"/>
              </w:rPr>
            </w:pPr>
            <w:r>
              <w:rPr>
                <w:rFonts w:ascii="Calibri" w:hAnsi="Calibri" w:cs="Calibri"/>
                <w:color w:val="000000"/>
                <w:sz w:val="16"/>
                <w:szCs w:val="16"/>
              </w:rPr>
              <w:t>35,00</w:t>
            </w:r>
          </w:p>
        </w:tc>
      </w:tr>
      <w:tr w:rsidR="0063220E" w:rsidRPr="00B31BEB" w14:paraId="05ED381A" w14:textId="77777777" w:rsidTr="0063220E">
        <w:trPr>
          <w:trHeight w:val="55"/>
          <w:jc w:val="center"/>
        </w:trPr>
        <w:tc>
          <w:tcPr>
            <w:tcW w:w="1076" w:type="dxa"/>
            <w:shd w:val="clear" w:color="000000" w:fill="F2F2F2"/>
            <w:noWrap/>
            <w:vAlign w:val="center"/>
          </w:tcPr>
          <w:p w14:paraId="5A53469B" w14:textId="77777777" w:rsidR="0063220E" w:rsidRPr="00B31BEB" w:rsidRDefault="0063220E" w:rsidP="0063220E">
            <w:pPr>
              <w:jc w:val="center"/>
              <w:rPr>
                <w:rFonts w:ascii="Tahoma" w:hAnsi="Tahoma" w:cs="Tahoma"/>
                <w:sz w:val="18"/>
                <w:szCs w:val="18"/>
                <w:lang w:eastAsia="es-ES"/>
              </w:rPr>
            </w:pPr>
            <w:r w:rsidRPr="00B31BEB">
              <w:rPr>
                <w:rFonts w:ascii="Tahoma" w:hAnsi="Tahoma" w:cs="Tahoma"/>
                <w:sz w:val="18"/>
                <w:szCs w:val="18"/>
                <w:lang w:eastAsia="es-ES"/>
              </w:rPr>
              <w:t>19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7C87CD4"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CARTÓN ASFALTICO</w:t>
            </w:r>
          </w:p>
        </w:tc>
        <w:tc>
          <w:tcPr>
            <w:tcW w:w="1271" w:type="dxa"/>
            <w:tcBorders>
              <w:top w:val="nil"/>
              <w:left w:val="nil"/>
              <w:bottom w:val="single" w:sz="4" w:space="0" w:color="000000"/>
              <w:right w:val="single" w:sz="4" w:space="0" w:color="000000"/>
            </w:tcBorders>
            <w:shd w:val="clear" w:color="auto" w:fill="auto"/>
            <w:noWrap/>
            <w:vAlign w:val="bottom"/>
          </w:tcPr>
          <w:p w14:paraId="7169A6A8"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7D2B6C78" w14:textId="77777777" w:rsidR="0063220E" w:rsidRPr="00B31BEB" w:rsidRDefault="0063220E" w:rsidP="0063220E">
            <w:pPr>
              <w:jc w:val="right"/>
              <w:rPr>
                <w:rFonts w:ascii="Tahoma" w:hAnsi="Tahoma" w:cs="Tahoma"/>
                <w:color w:val="FF0000"/>
                <w:sz w:val="18"/>
                <w:szCs w:val="18"/>
                <w:lang w:eastAsia="es-ES"/>
              </w:rPr>
            </w:pPr>
            <w:r>
              <w:rPr>
                <w:rFonts w:ascii="Calibri" w:hAnsi="Calibri" w:cs="Calibri"/>
                <w:color w:val="000000"/>
                <w:sz w:val="16"/>
                <w:szCs w:val="16"/>
              </w:rPr>
              <w:t>176,03</w:t>
            </w:r>
          </w:p>
        </w:tc>
      </w:tr>
      <w:tr w:rsidR="0063220E" w:rsidRPr="00B31BEB" w14:paraId="4C640383" w14:textId="77777777" w:rsidTr="0063220E">
        <w:trPr>
          <w:trHeight w:val="55"/>
          <w:jc w:val="center"/>
        </w:trPr>
        <w:tc>
          <w:tcPr>
            <w:tcW w:w="1076" w:type="dxa"/>
            <w:shd w:val="clear" w:color="000000" w:fill="F2F2F2"/>
            <w:noWrap/>
            <w:vAlign w:val="center"/>
          </w:tcPr>
          <w:p w14:paraId="788DDE56" w14:textId="77777777" w:rsidR="0063220E" w:rsidRPr="00B31BEB" w:rsidRDefault="0063220E" w:rsidP="0063220E">
            <w:pPr>
              <w:jc w:val="center"/>
              <w:rPr>
                <w:rFonts w:ascii="Tahoma" w:hAnsi="Tahoma" w:cs="Tahoma"/>
                <w:sz w:val="18"/>
                <w:szCs w:val="18"/>
                <w:lang w:eastAsia="es-ES"/>
              </w:rPr>
            </w:pPr>
            <w:r w:rsidRPr="00B31BEB">
              <w:rPr>
                <w:rFonts w:ascii="Tahoma" w:hAnsi="Tahoma" w:cs="Tahoma"/>
                <w:sz w:val="18"/>
                <w:szCs w:val="18"/>
                <w:lang w:eastAsia="es-ES"/>
              </w:rPr>
              <w:t>20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5977F7A"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CEMENTO BLANCO</w:t>
            </w:r>
          </w:p>
        </w:tc>
        <w:tc>
          <w:tcPr>
            <w:tcW w:w="1271" w:type="dxa"/>
            <w:tcBorders>
              <w:top w:val="nil"/>
              <w:left w:val="nil"/>
              <w:bottom w:val="single" w:sz="4" w:space="0" w:color="000000"/>
              <w:right w:val="single" w:sz="4" w:space="0" w:color="000000"/>
            </w:tcBorders>
            <w:shd w:val="clear" w:color="auto" w:fill="auto"/>
            <w:noWrap/>
            <w:vAlign w:val="bottom"/>
          </w:tcPr>
          <w:p w14:paraId="50025D6F"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05C75DBE" w14:textId="77777777" w:rsidR="0063220E" w:rsidRPr="00B31BEB" w:rsidRDefault="0063220E" w:rsidP="0063220E">
            <w:pPr>
              <w:jc w:val="right"/>
              <w:rPr>
                <w:rFonts w:ascii="Tahoma" w:hAnsi="Tahoma" w:cs="Tahoma"/>
                <w:color w:val="FF0000"/>
                <w:sz w:val="18"/>
                <w:szCs w:val="18"/>
                <w:lang w:eastAsia="es-ES"/>
              </w:rPr>
            </w:pPr>
            <w:r>
              <w:rPr>
                <w:rFonts w:ascii="Calibri" w:hAnsi="Calibri" w:cs="Calibri"/>
                <w:color w:val="000000"/>
                <w:sz w:val="16"/>
                <w:szCs w:val="16"/>
              </w:rPr>
              <w:t>1.151,01</w:t>
            </w:r>
          </w:p>
        </w:tc>
      </w:tr>
      <w:tr w:rsidR="0063220E" w:rsidRPr="00B31BEB" w14:paraId="3DE31C02" w14:textId="77777777" w:rsidTr="0063220E">
        <w:trPr>
          <w:trHeight w:val="55"/>
          <w:jc w:val="center"/>
        </w:trPr>
        <w:tc>
          <w:tcPr>
            <w:tcW w:w="1076" w:type="dxa"/>
            <w:shd w:val="clear" w:color="000000" w:fill="F2F2F2"/>
            <w:noWrap/>
            <w:vAlign w:val="center"/>
          </w:tcPr>
          <w:p w14:paraId="33E788FD" w14:textId="77777777" w:rsidR="0063220E" w:rsidRPr="00B31BEB" w:rsidRDefault="0063220E" w:rsidP="0063220E">
            <w:pPr>
              <w:jc w:val="center"/>
              <w:rPr>
                <w:rFonts w:ascii="Tahoma" w:hAnsi="Tahoma" w:cs="Tahoma"/>
                <w:sz w:val="18"/>
                <w:szCs w:val="18"/>
                <w:lang w:eastAsia="es-ES"/>
              </w:rPr>
            </w:pPr>
            <w:r w:rsidRPr="00B31BEB">
              <w:rPr>
                <w:rFonts w:ascii="Tahoma" w:hAnsi="Tahoma" w:cs="Tahoma"/>
                <w:sz w:val="18"/>
                <w:szCs w:val="18"/>
                <w:lang w:eastAsia="es-ES"/>
              </w:rPr>
              <w:t>21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47F27ED"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CEMENTO COLA</w:t>
            </w:r>
          </w:p>
        </w:tc>
        <w:tc>
          <w:tcPr>
            <w:tcW w:w="1271" w:type="dxa"/>
            <w:tcBorders>
              <w:top w:val="nil"/>
              <w:left w:val="nil"/>
              <w:bottom w:val="single" w:sz="4" w:space="0" w:color="000000"/>
              <w:right w:val="single" w:sz="4" w:space="0" w:color="000000"/>
            </w:tcBorders>
            <w:shd w:val="clear" w:color="auto" w:fill="auto"/>
            <w:noWrap/>
            <w:vAlign w:val="bottom"/>
          </w:tcPr>
          <w:p w14:paraId="2D2B9D05"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7D338E32" w14:textId="77777777" w:rsidR="0063220E" w:rsidRPr="00B31BEB" w:rsidRDefault="0063220E" w:rsidP="0063220E">
            <w:pPr>
              <w:jc w:val="right"/>
              <w:rPr>
                <w:rFonts w:ascii="Tahoma" w:hAnsi="Tahoma" w:cs="Tahoma"/>
                <w:color w:val="FF0000"/>
                <w:sz w:val="18"/>
                <w:szCs w:val="18"/>
                <w:lang w:eastAsia="es-ES"/>
              </w:rPr>
            </w:pPr>
            <w:r>
              <w:rPr>
                <w:rFonts w:ascii="Calibri" w:hAnsi="Calibri" w:cs="Calibri"/>
                <w:color w:val="000000"/>
                <w:sz w:val="16"/>
                <w:szCs w:val="16"/>
              </w:rPr>
              <w:t>18.570,23</w:t>
            </w:r>
          </w:p>
        </w:tc>
      </w:tr>
      <w:tr w:rsidR="0063220E" w:rsidRPr="00B31BEB" w14:paraId="00CE57DC" w14:textId="77777777" w:rsidTr="0063220E">
        <w:trPr>
          <w:trHeight w:val="55"/>
          <w:jc w:val="center"/>
        </w:trPr>
        <w:tc>
          <w:tcPr>
            <w:tcW w:w="1076" w:type="dxa"/>
            <w:shd w:val="clear" w:color="000000" w:fill="F2F2F2"/>
            <w:noWrap/>
            <w:vAlign w:val="center"/>
          </w:tcPr>
          <w:p w14:paraId="4CB65EB4" w14:textId="77777777" w:rsidR="0063220E" w:rsidRPr="00B31BEB" w:rsidRDefault="0063220E" w:rsidP="0063220E">
            <w:pPr>
              <w:jc w:val="center"/>
              <w:rPr>
                <w:rFonts w:ascii="Tahoma" w:hAnsi="Tahoma" w:cs="Tahoma"/>
                <w:sz w:val="18"/>
                <w:szCs w:val="18"/>
                <w:lang w:eastAsia="es-ES"/>
              </w:rPr>
            </w:pPr>
            <w:r w:rsidRPr="00B31BEB">
              <w:rPr>
                <w:rFonts w:ascii="Tahoma" w:hAnsi="Tahoma" w:cs="Tahoma"/>
                <w:sz w:val="18"/>
                <w:szCs w:val="18"/>
                <w:lang w:eastAsia="es-ES"/>
              </w:rPr>
              <w:t>22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B5C0166"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CEMENTO PORTLAND</w:t>
            </w:r>
          </w:p>
        </w:tc>
        <w:tc>
          <w:tcPr>
            <w:tcW w:w="1271" w:type="dxa"/>
            <w:tcBorders>
              <w:top w:val="nil"/>
              <w:left w:val="nil"/>
              <w:bottom w:val="single" w:sz="4" w:space="0" w:color="000000"/>
              <w:right w:val="single" w:sz="4" w:space="0" w:color="000000"/>
            </w:tcBorders>
            <w:shd w:val="clear" w:color="auto" w:fill="auto"/>
            <w:noWrap/>
            <w:vAlign w:val="bottom"/>
          </w:tcPr>
          <w:p w14:paraId="63AE7002"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BL</w:t>
            </w:r>
          </w:p>
        </w:tc>
        <w:tc>
          <w:tcPr>
            <w:tcW w:w="1951" w:type="dxa"/>
            <w:tcBorders>
              <w:top w:val="nil"/>
              <w:left w:val="nil"/>
              <w:bottom w:val="single" w:sz="4" w:space="0" w:color="000000"/>
              <w:right w:val="single" w:sz="4" w:space="0" w:color="000000"/>
            </w:tcBorders>
            <w:shd w:val="clear" w:color="auto" w:fill="auto"/>
            <w:noWrap/>
            <w:vAlign w:val="bottom"/>
          </w:tcPr>
          <w:p w14:paraId="360BE148" w14:textId="77777777" w:rsidR="0063220E" w:rsidRPr="00B31BEB" w:rsidRDefault="0063220E" w:rsidP="0063220E">
            <w:pPr>
              <w:jc w:val="right"/>
              <w:rPr>
                <w:rFonts w:ascii="Tahoma" w:hAnsi="Tahoma" w:cs="Tahoma"/>
                <w:color w:val="FF0000"/>
                <w:sz w:val="18"/>
                <w:szCs w:val="18"/>
                <w:lang w:eastAsia="es-ES"/>
              </w:rPr>
            </w:pPr>
            <w:r>
              <w:rPr>
                <w:rFonts w:ascii="Calibri" w:hAnsi="Calibri" w:cs="Calibri"/>
                <w:color w:val="000000"/>
                <w:sz w:val="16"/>
                <w:szCs w:val="16"/>
              </w:rPr>
              <w:t>4.890,10</w:t>
            </w:r>
          </w:p>
        </w:tc>
      </w:tr>
      <w:tr w:rsidR="0063220E" w:rsidRPr="00B31BEB" w14:paraId="7675A0BF" w14:textId="77777777" w:rsidTr="0063220E">
        <w:trPr>
          <w:trHeight w:val="55"/>
          <w:jc w:val="center"/>
        </w:trPr>
        <w:tc>
          <w:tcPr>
            <w:tcW w:w="1076" w:type="dxa"/>
            <w:shd w:val="clear" w:color="000000" w:fill="F2F2F2"/>
            <w:noWrap/>
            <w:vAlign w:val="center"/>
          </w:tcPr>
          <w:p w14:paraId="070D3817" w14:textId="77777777" w:rsidR="0063220E" w:rsidRPr="00B31BEB" w:rsidRDefault="0063220E" w:rsidP="0063220E">
            <w:pPr>
              <w:jc w:val="center"/>
              <w:rPr>
                <w:rFonts w:ascii="Tahoma" w:hAnsi="Tahoma" w:cs="Tahoma"/>
                <w:sz w:val="18"/>
                <w:szCs w:val="18"/>
                <w:lang w:eastAsia="es-ES"/>
              </w:rPr>
            </w:pPr>
            <w:r w:rsidRPr="00B31BEB">
              <w:rPr>
                <w:rFonts w:ascii="Tahoma" w:hAnsi="Tahoma" w:cs="Tahoma"/>
                <w:sz w:val="18"/>
                <w:szCs w:val="18"/>
                <w:lang w:eastAsia="es-ES"/>
              </w:rPr>
              <w:t>23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12D816E"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CERÁMICA NACIONAL</w:t>
            </w:r>
          </w:p>
        </w:tc>
        <w:tc>
          <w:tcPr>
            <w:tcW w:w="1271" w:type="dxa"/>
            <w:tcBorders>
              <w:top w:val="nil"/>
              <w:left w:val="nil"/>
              <w:bottom w:val="single" w:sz="4" w:space="0" w:color="000000"/>
              <w:right w:val="single" w:sz="4" w:space="0" w:color="000000"/>
            </w:tcBorders>
            <w:shd w:val="clear" w:color="auto" w:fill="auto"/>
            <w:noWrap/>
            <w:vAlign w:val="bottom"/>
          </w:tcPr>
          <w:p w14:paraId="69CB2B58"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324AB103" w14:textId="77777777" w:rsidR="0063220E" w:rsidRPr="00B31BEB" w:rsidRDefault="0063220E" w:rsidP="0063220E">
            <w:pPr>
              <w:jc w:val="right"/>
              <w:rPr>
                <w:rFonts w:ascii="Tahoma" w:hAnsi="Tahoma" w:cs="Tahoma"/>
                <w:color w:val="FF0000"/>
                <w:sz w:val="18"/>
                <w:szCs w:val="18"/>
                <w:lang w:eastAsia="es-ES"/>
              </w:rPr>
            </w:pPr>
            <w:r>
              <w:rPr>
                <w:rFonts w:ascii="Calibri" w:hAnsi="Calibri" w:cs="Calibri"/>
                <w:color w:val="000000"/>
                <w:sz w:val="16"/>
                <w:szCs w:val="16"/>
              </w:rPr>
              <w:t>3.307,59</w:t>
            </w:r>
          </w:p>
        </w:tc>
      </w:tr>
      <w:tr w:rsidR="0063220E" w:rsidRPr="00B31BEB" w14:paraId="32B05708" w14:textId="77777777" w:rsidTr="0063220E">
        <w:trPr>
          <w:trHeight w:val="55"/>
          <w:jc w:val="center"/>
        </w:trPr>
        <w:tc>
          <w:tcPr>
            <w:tcW w:w="1076" w:type="dxa"/>
            <w:shd w:val="clear" w:color="000000" w:fill="F2F2F2"/>
            <w:noWrap/>
            <w:vAlign w:val="center"/>
          </w:tcPr>
          <w:p w14:paraId="19A4A55E" w14:textId="77777777" w:rsidR="0063220E" w:rsidRPr="00B31BEB" w:rsidRDefault="0063220E" w:rsidP="0063220E">
            <w:pPr>
              <w:jc w:val="center"/>
              <w:rPr>
                <w:rFonts w:ascii="Tahoma" w:hAnsi="Tahoma" w:cs="Tahoma"/>
                <w:sz w:val="18"/>
                <w:szCs w:val="18"/>
                <w:lang w:eastAsia="es-ES"/>
              </w:rPr>
            </w:pPr>
            <w:r w:rsidRPr="00B31BEB">
              <w:rPr>
                <w:rFonts w:ascii="Tahoma" w:hAnsi="Tahoma" w:cs="Tahoma"/>
                <w:sz w:val="18"/>
                <w:szCs w:val="18"/>
                <w:lang w:eastAsia="es-ES"/>
              </w:rPr>
              <w:t>24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C68C2DD"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CERÁMICA NACIONAL TIPO PORCELANATO (60X60)</w:t>
            </w:r>
          </w:p>
        </w:tc>
        <w:tc>
          <w:tcPr>
            <w:tcW w:w="1271" w:type="dxa"/>
            <w:tcBorders>
              <w:top w:val="nil"/>
              <w:left w:val="nil"/>
              <w:bottom w:val="single" w:sz="4" w:space="0" w:color="000000"/>
              <w:right w:val="single" w:sz="4" w:space="0" w:color="000000"/>
            </w:tcBorders>
            <w:shd w:val="clear" w:color="auto" w:fill="auto"/>
            <w:noWrap/>
            <w:vAlign w:val="bottom"/>
          </w:tcPr>
          <w:p w14:paraId="3A088F92"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7578B478" w14:textId="77777777" w:rsidR="0063220E" w:rsidRPr="00B31BEB" w:rsidRDefault="0063220E" w:rsidP="0063220E">
            <w:pPr>
              <w:jc w:val="right"/>
              <w:rPr>
                <w:rFonts w:ascii="Tahoma" w:hAnsi="Tahoma" w:cs="Tahoma"/>
                <w:color w:val="FF0000"/>
                <w:sz w:val="18"/>
                <w:szCs w:val="18"/>
                <w:lang w:eastAsia="es-ES"/>
              </w:rPr>
            </w:pPr>
            <w:r>
              <w:rPr>
                <w:rFonts w:ascii="Calibri" w:hAnsi="Calibri" w:cs="Calibri"/>
                <w:color w:val="000000"/>
                <w:sz w:val="16"/>
                <w:szCs w:val="16"/>
              </w:rPr>
              <w:t>166,32</w:t>
            </w:r>
          </w:p>
        </w:tc>
      </w:tr>
      <w:tr w:rsidR="0063220E" w:rsidRPr="00B31BEB" w14:paraId="302B8F8D" w14:textId="77777777" w:rsidTr="0063220E">
        <w:trPr>
          <w:trHeight w:val="55"/>
          <w:jc w:val="center"/>
        </w:trPr>
        <w:tc>
          <w:tcPr>
            <w:tcW w:w="1076" w:type="dxa"/>
            <w:shd w:val="clear" w:color="000000" w:fill="F2F2F2"/>
            <w:noWrap/>
            <w:vAlign w:val="center"/>
          </w:tcPr>
          <w:p w14:paraId="32079610" w14:textId="77777777" w:rsidR="0063220E" w:rsidRPr="00B31BEB" w:rsidRDefault="0063220E" w:rsidP="0063220E">
            <w:pPr>
              <w:jc w:val="center"/>
              <w:rPr>
                <w:rFonts w:ascii="Tahoma" w:hAnsi="Tahoma" w:cs="Tahoma"/>
                <w:sz w:val="18"/>
                <w:szCs w:val="18"/>
                <w:lang w:eastAsia="es-ES"/>
              </w:rPr>
            </w:pPr>
            <w:r w:rsidRPr="00B31BEB">
              <w:rPr>
                <w:rFonts w:ascii="Tahoma" w:hAnsi="Tahoma" w:cs="Tahoma"/>
                <w:sz w:val="18"/>
                <w:szCs w:val="18"/>
                <w:lang w:eastAsia="es-ES"/>
              </w:rPr>
              <w:t>25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814BA94"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CHAPA INTERIOR</w:t>
            </w:r>
          </w:p>
        </w:tc>
        <w:tc>
          <w:tcPr>
            <w:tcW w:w="1271" w:type="dxa"/>
            <w:tcBorders>
              <w:top w:val="nil"/>
              <w:left w:val="nil"/>
              <w:bottom w:val="single" w:sz="4" w:space="0" w:color="000000"/>
              <w:right w:val="single" w:sz="4" w:space="0" w:color="000000"/>
            </w:tcBorders>
            <w:shd w:val="clear" w:color="auto" w:fill="auto"/>
            <w:noWrap/>
            <w:vAlign w:val="bottom"/>
          </w:tcPr>
          <w:p w14:paraId="7E46A6A4"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773CA7A" w14:textId="77777777" w:rsidR="0063220E" w:rsidRPr="00B31BEB" w:rsidRDefault="0063220E" w:rsidP="0063220E">
            <w:pPr>
              <w:jc w:val="right"/>
              <w:rPr>
                <w:rFonts w:ascii="Tahoma" w:hAnsi="Tahoma" w:cs="Tahoma"/>
                <w:color w:val="FF0000"/>
                <w:sz w:val="18"/>
                <w:szCs w:val="18"/>
                <w:lang w:eastAsia="es-ES"/>
              </w:rPr>
            </w:pPr>
            <w:r>
              <w:rPr>
                <w:rFonts w:ascii="Calibri" w:hAnsi="Calibri" w:cs="Calibri"/>
                <w:color w:val="000000"/>
                <w:sz w:val="16"/>
                <w:szCs w:val="16"/>
              </w:rPr>
              <w:t>140,00</w:t>
            </w:r>
          </w:p>
        </w:tc>
      </w:tr>
      <w:tr w:rsidR="0063220E" w:rsidRPr="00B31BEB" w14:paraId="2AE9FC1C" w14:textId="77777777" w:rsidTr="0063220E">
        <w:trPr>
          <w:trHeight w:val="55"/>
          <w:jc w:val="center"/>
        </w:trPr>
        <w:tc>
          <w:tcPr>
            <w:tcW w:w="1076" w:type="dxa"/>
            <w:shd w:val="clear" w:color="000000" w:fill="F2F2F2"/>
            <w:noWrap/>
            <w:vAlign w:val="center"/>
          </w:tcPr>
          <w:p w14:paraId="122ED6FD" w14:textId="77777777" w:rsidR="0063220E" w:rsidRPr="00B31BEB" w:rsidRDefault="0063220E" w:rsidP="0063220E">
            <w:pPr>
              <w:jc w:val="center"/>
              <w:rPr>
                <w:rFonts w:ascii="Tahoma" w:hAnsi="Tahoma" w:cs="Tahoma"/>
                <w:sz w:val="18"/>
                <w:szCs w:val="18"/>
                <w:lang w:eastAsia="es-ES"/>
              </w:rPr>
            </w:pPr>
            <w:r w:rsidRPr="00B31BEB">
              <w:rPr>
                <w:rFonts w:ascii="Tahoma" w:hAnsi="Tahoma" w:cs="Tahoma"/>
                <w:sz w:val="18"/>
                <w:szCs w:val="18"/>
                <w:lang w:eastAsia="es-ES"/>
              </w:rPr>
              <w:t>26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9FA5552"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CHICOTILLO</w:t>
            </w:r>
          </w:p>
        </w:tc>
        <w:tc>
          <w:tcPr>
            <w:tcW w:w="1271" w:type="dxa"/>
            <w:tcBorders>
              <w:top w:val="nil"/>
              <w:left w:val="nil"/>
              <w:bottom w:val="single" w:sz="4" w:space="0" w:color="000000"/>
              <w:right w:val="single" w:sz="4" w:space="0" w:color="000000"/>
            </w:tcBorders>
            <w:shd w:val="clear" w:color="auto" w:fill="auto"/>
            <w:noWrap/>
            <w:vAlign w:val="bottom"/>
          </w:tcPr>
          <w:p w14:paraId="03A7E11E"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A73E376" w14:textId="77777777" w:rsidR="0063220E" w:rsidRPr="00B31BEB" w:rsidRDefault="0063220E" w:rsidP="0063220E">
            <w:pPr>
              <w:jc w:val="right"/>
              <w:rPr>
                <w:rFonts w:ascii="Tahoma" w:hAnsi="Tahoma" w:cs="Tahoma"/>
                <w:color w:val="FF0000"/>
                <w:sz w:val="18"/>
                <w:szCs w:val="18"/>
                <w:lang w:eastAsia="es-ES"/>
              </w:rPr>
            </w:pPr>
            <w:r>
              <w:rPr>
                <w:rFonts w:ascii="Calibri" w:hAnsi="Calibri" w:cs="Calibri"/>
                <w:color w:val="000000"/>
                <w:sz w:val="16"/>
                <w:szCs w:val="16"/>
              </w:rPr>
              <w:t>70,00</w:t>
            </w:r>
          </w:p>
        </w:tc>
      </w:tr>
      <w:tr w:rsidR="0063220E" w:rsidRPr="00B31BEB" w14:paraId="0CE959D4" w14:textId="77777777" w:rsidTr="0063220E">
        <w:trPr>
          <w:trHeight w:val="55"/>
          <w:jc w:val="center"/>
        </w:trPr>
        <w:tc>
          <w:tcPr>
            <w:tcW w:w="1076" w:type="dxa"/>
            <w:shd w:val="clear" w:color="000000" w:fill="F2F2F2"/>
            <w:noWrap/>
            <w:vAlign w:val="center"/>
          </w:tcPr>
          <w:p w14:paraId="6D799AA2" w14:textId="77777777" w:rsidR="0063220E" w:rsidRPr="00B31BEB" w:rsidRDefault="0063220E" w:rsidP="0063220E">
            <w:pPr>
              <w:jc w:val="center"/>
              <w:rPr>
                <w:rFonts w:ascii="Tahoma" w:hAnsi="Tahoma" w:cs="Tahoma"/>
                <w:sz w:val="18"/>
                <w:szCs w:val="18"/>
                <w:lang w:eastAsia="es-ES"/>
              </w:rPr>
            </w:pPr>
            <w:r w:rsidRPr="00B31BEB">
              <w:rPr>
                <w:rFonts w:ascii="Tahoma" w:hAnsi="Tahoma" w:cs="Tahoma"/>
                <w:sz w:val="18"/>
                <w:szCs w:val="18"/>
                <w:lang w:eastAsia="es-ES"/>
              </w:rPr>
              <w:t>27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D2E183C"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CIELO PVC TIPO MACHIHEMBRE MAS ESTRUCTURA GALVANIZADA</w:t>
            </w:r>
          </w:p>
        </w:tc>
        <w:tc>
          <w:tcPr>
            <w:tcW w:w="1271" w:type="dxa"/>
            <w:tcBorders>
              <w:top w:val="nil"/>
              <w:left w:val="nil"/>
              <w:bottom w:val="single" w:sz="4" w:space="0" w:color="000000"/>
              <w:right w:val="single" w:sz="4" w:space="0" w:color="000000"/>
            </w:tcBorders>
            <w:shd w:val="clear" w:color="auto" w:fill="auto"/>
            <w:noWrap/>
            <w:vAlign w:val="bottom"/>
          </w:tcPr>
          <w:p w14:paraId="1C64987B"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5A3A62B3" w14:textId="77777777" w:rsidR="0063220E" w:rsidRPr="00B31BEB" w:rsidRDefault="0063220E" w:rsidP="0063220E">
            <w:pPr>
              <w:jc w:val="right"/>
              <w:rPr>
                <w:rFonts w:ascii="Tahoma" w:hAnsi="Tahoma" w:cs="Tahoma"/>
                <w:color w:val="FF0000"/>
                <w:sz w:val="18"/>
                <w:szCs w:val="18"/>
                <w:lang w:eastAsia="es-ES"/>
              </w:rPr>
            </w:pPr>
            <w:r>
              <w:rPr>
                <w:rFonts w:ascii="Calibri" w:hAnsi="Calibri" w:cs="Calibri"/>
                <w:color w:val="000000"/>
                <w:sz w:val="16"/>
                <w:szCs w:val="16"/>
              </w:rPr>
              <w:t>2.011,45</w:t>
            </w:r>
          </w:p>
        </w:tc>
      </w:tr>
      <w:tr w:rsidR="0063220E" w:rsidRPr="00B31BEB" w14:paraId="13DE8BA4" w14:textId="77777777" w:rsidTr="0063220E">
        <w:trPr>
          <w:trHeight w:val="55"/>
          <w:jc w:val="center"/>
        </w:trPr>
        <w:tc>
          <w:tcPr>
            <w:tcW w:w="1076" w:type="dxa"/>
            <w:shd w:val="clear" w:color="000000" w:fill="F2F2F2"/>
            <w:noWrap/>
            <w:vAlign w:val="center"/>
          </w:tcPr>
          <w:p w14:paraId="6F27C399" w14:textId="77777777" w:rsidR="0063220E" w:rsidRPr="00B31BEB" w:rsidRDefault="0063220E" w:rsidP="0063220E">
            <w:pPr>
              <w:jc w:val="center"/>
              <w:rPr>
                <w:rFonts w:ascii="Tahoma" w:hAnsi="Tahoma" w:cs="Tahoma"/>
                <w:sz w:val="18"/>
                <w:szCs w:val="18"/>
                <w:lang w:eastAsia="es-ES"/>
              </w:rPr>
            </w:pPr>
            <w:r w:rsidRPr="00B31BEB">
              <w:rPr>
                <w:rFonts w:ascii="Tahoma" w:hAnsi="Tahoma" w:cs="Tahoma"/>
                <w:sz w:val="18"/>
                <w:szCs w:val="18"/>
                <w:lang w:eastAsia="es-ES"/>
              </w:rPr>
              <w:lastRenderedPageBreak/>
              <w:t>28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387BD84"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CINTA AISLANTE</w:t>
            </w:r>
          </w:p>
        </w:tc>
        <w:tc>
          <w:tcPr>
            <w:tcW w:w="1271" w:type="dxa"/>
            <w:tcBorders>
              <w:top w:val="nil"/>
              <w:left w:val="nil"/>
              <w:bottom w:val="single" w:sz="4" w:space="0" w:color="000000"/>
              <w:right w:val="single" w:sz="4" w:space="0" w:color="000000"/>
            </w:tcBorders>
            <w:shd w:val="clear" w:color="auto" w:fill="auto"/>
            <w:noWrap/>
            <w:vAlign w:val="bottom"/>
          </w:tcPr>
          <w:p w14:paraId="697E5162"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E05140A" w14:textId="77777777" w:rsidR="0063220E" w:rsidRPr="00B31BEB" w:rsidRDefault="0063220E" w:rsidP="0063220E">
            <w:pPr>
              <w:jc w:val="right"/>
              <w:rPr>
                <w:rFonts w:ascii="Tahoma" w:hAnsi="Tahoma" w:cs="Tahoma"/>
                <w:color w:val="FF0000"/>
                <w:sz w:val="18"/>
                <w:szCs w:val="18"/>
                <w:lang w:eastAsia="es-ES"/>
              </w:rPr>
            </w:pPr>
            <w:r>
              <w:rPr>
                <w:rFonts w:ascii="Calibri" w:hAnsi="Calibri" w:cs="Calibri"/>
                <w:color w:val="000000"/>
                <w:sz w:val="16"/>
                <w:szCs w:val="16"/>
              </w:rPr>
              <w:t>140,00</w:t>
            </w:r>
          </w:p>
        </w:tc>
      </w:tr>
      <w:tr w:rsidR="0063220E" w:rsidRPr="00B31BEB" w14:paraId="3044664B" w14:textId="77777777" w:rsidTr="0063220E">
        <w:trPr>
          <w:trHeight w:val="55"/>
          <w:jc w:val="center"/>
        </w:trPr>
        <w:tc>
          <w:tcPr>
            <w:tcW w:w="1076" w:type="dxa"/>
            <w:shd w:val="clear" w:color="000000" w:fill="F2F2F2"/>
            <w:noWrap/>
            <w:vAlign w:val="center"/>
          </w:tcPr>
          <w:p w14:paraId="5B9FDB68" w14:textId="77777777" w:rsidR="0063220E" w:rsidRPr="00B31BEB" w:rsidRDefault="0063220E" w:rsidP="0063220E">
            <w:pPr>
              <w:jc w:val="center"/>
              <w:rPr>
                <w:rFonts w:ascii="Tahoma" w:hAnsi="Tahoma" w:cs="Tahoma"/>
                <w:sz w:val="18"/>
                <w:szCs w:val="18"/>
                <w:lang w:eastAsia="es-ES"/>
              </w:rPr>
            </w:pPr>
            <w:r w:rsidRPr="00B31BEB">
              <w:rPr>
                <w:rFonts w:ascii="Tahoma" w:hAnsi="Tahoma" w:cs="Tahoma"/>
                <w:sz w:val="18"/>
                <w:szCs w:val="18"/>
                <w:lang w:eastAsia="es-ES"/>
              </w:rPr>
              <w:t>29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EB113E7"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CLAVOS</w:t>
            </w:r>
          </w:p>
        </w:tc>
        <w:tc>
          <w:tcPr>
            <w:tcW w:w="1271" w:type="dxa"/>
            <w:tcBorders>
              <w:top w:val="nil"/>
              <w:left w:val="nil"/>
              <w:bottom w:val="single" w:sz="4" w:space="0" w:color="000000"/>
              <w:right w:val="single" w:sz="4" w:space="0" w:color="000000"/>
            </w:tcBorders>
            <w:shd w:val="clear" w:color="auto" w:fill="auto"/>
            <w:noWrap/>
            <w:vAlign w:val="bottom"/>
          </w:tcPr>
          <w:p w14:paraId="0A5546B5"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048653AA" w14:textId="77777777" w:rsidR="0063220E" w:rsidRPr="00B31BEB" w:rsidRDefault="0063220E" w:rsidP="0063220E">
            <w:pPr>
              <w:jc w:val="right"/>
              <w:rPr>
                <w:rFonts w:ascii="Tahoma" w:hAnsi="Tahoma" w:cs="Tahoma"/>
                <w:color w:val="FF0000"/>
                <w:sz w:val="18"/>
                <w:szCs w:val="18"/>
                <w:lang w:eastAsia="es-ES"/>
              </w:rPr>
            </w:pPr>
            <w:r>
              <w:rPr>
                <w:rFonts w:ascii="Calibri" w:hAnsi="Calibri" w:cs="Calibri"/>
                <w:color w:val="000000"/>
                <w:sz w:val="16"/>
                <w:szCs w:val="16"/>
              </w:rPr>
              <w:t>152,92</w:t>
            </w:r>
          </w:p>
        </w:tc>
      </w:tr>
      <w:tr w:rsidR="0063220E" w:rsidRPr="00B31BEB" w14:paraId="5F871400" w14:textId="77777777" w:rsidTr="0063220E">
        <w:trPr>
          <w:trHeight w:val="55"/>
          <w:jc w:val="center"/>
        </w:trPr>
        <w:tc>
          <w:tcPr>
            <w:tcW w:w="1076" w:type="dxa"/>
            <w:shd w:val="clear" w:color="000000" w:fill="F2F2F2"/>
            <w:noWrap/>
            <w:vAlign w:val="center"/>
          </w:tcPr>
          <w:p w14:paraId="4B15144D" w14:textId="77777777" w:rsidR="0063220E" w:rsidRPr="00B31BEB" w:rsidRDefault="0063220E" w:rsidP="0063220E">
            <w:pPr>
              <w:jc w:val="center"/>
              <w:rPr>
                <w:rFonts w:ascii="Tahoma" w:hAnsi="Tahoma" w:cs="Tahoma"/>
                <w:sz w:val="18"/>
                <w:szCs w:val="18"/>
                <w:lang w:eastAsia="es-ES"/>
              </w:rPr>
            </w:pPr>
            <w:r w:rsidRPr="00B31BEB">
              <w:rPr>
                <w:rFonts w:ascii="Tahoma" w:hAnsi="Tahoma" w:cs="Tahoma"/>
                <w:sz w:val="18"/>
                <w:szCs w:val="18"/>
                <w:lang w:eastAsia="es-ES"/>
              </w:rPr>
              <w:t>30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2B8ABA3"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CODO FG GALVANIZADO DE 1/2"</w:t>
            </w:r>
          </w:p>
        </w:tc>
        <w:tc>
          <w:tcPr>
            <w:tcW w:w="1271" w:type="dxa"/>
            <w:tcBorders>
              <w:top w:val="nil"/>
              <w:left w:val="nil"/>
              <w:bottom w:val="single" w:sz="4" w:space="0" w:color="000000"/>
              <w:right w:val="single" w:sz="4" w:space="0" w:color="000000"/>
            </w:tcBorders>
            <w:shd w:val="clear" w:color="auto" w:fill="auto"/>
            <w:noWrap/>
            <w:vAlign w:val="bottom"/>
          </w:tcPr>
          <w:p w14:paraId="019D41A5"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8EBF79E" w14:textId="77777777" w:rsidR="0063220E" w:rsidRPr="00B31BEB" w:rsidRDefault="0063220E" w:rsidP="0063220E">
            <w:pPr>
              <w:jc w:val="right"/>
              <w:rPr>
                <w:rFonts w:ascii="Tahoma" w:hAnsi="Tahoma" w:cs="Tahoma"/>
                <w:color w:val="FF0000"/>
                <w:sz w:val="18"/>
                <w:szCs w:val="18"/>
                <w:lang w:eastAsia="es-ES"/>
              </w:rPr>
            </w:pPr>
            <w:r>
              <w:rPr>
                <w:rFonts w:ascii="Calibri" w:hAnsi="Calibri" w:cs="Calibri"/>
                <w:color w:val="000000"/>
                <w:sz w:val="16"/>
                <w:szCs w:val="16"/>
              </w:rPr>
              <w:t>175,00</w:t>
            </w:r>
          </w:p>
        </w:tc>
      </w:tr>
      <w:tr w:rsidR="0063220E" w:rsidRPr="00B31BEB" w14:paraId="29804C44" w14:textId="77777777" w:rsidTr="0063220E">
        <w:trPr>
          <w:trHeight w:val="55"/>
          <w:jc w:val="center"/>
        </w:trPr>
        <w:tc>
          <w:tcPr>
            <w:tcW w:w="1076" w:type="dxa"/>
            <w:shd w:val="clear" w:color="000000" w:fill="F2F2F2"/>
            <w:noWrap/>
            <w:vAlign w:val="center"/>
          </w:tcPr>
          <w:p w14:paraId="5C172623" w14:textId="77777777" w:rsidR="0063220E" w:rsidRPr="00B31BEB" w:rsidRDefault="0063220E" w:rsidP="0063220E">
            <w:pPr>
              <w:jc w:val="center"/>
              <w:rPr>
                <w:rFonts w:ascii="Tahoma" w:hAnsi="Tahoma" w:cs="Tahoma"/>
                <w:sz w:val="18"/>
                <w:szCs w:val="18"/>
                <w:lang w:eastAsia="es-ES"/>
              </w:rPr>
            </w:pPr>
            <w:r w:rsidRPr="00B31BEB">
              <w:rPr>
                <w:rFonts w:ascii="Tahoma" w:hAnsi="Tahoma" w:cs="Tahoma"/>
                <w:sz w:val="18"/>
                <w:szCs w:val="18"/>
                <w:lang w:eastAsia="es-ES"/>
              </w:rPr>
              <w:t>31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F1EEC78"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CODO PVC DE 1/2"</w:t>
            </w:r>
          </w:p>
        </w:tc>
        <w:tc>
          <w:tcPr>
            <w:tcW w:w="1271" w:type="dxa"/>
            <w:tcBorders>
              <w:top w:val="nil"/>
              <w:left w:val="nil"/>
              <w:bottom w:val="single" w:sz="4" w:space="0" w:color="000000"/>
              <w:right w:val="single" w:sz="4" w:space="0" w:color="000000"/>
            </w:tcBorders>
            <w:shd w:val="clear" w:color="auto" w:fill="auto"/>
            <w:noWrap/>
            <w:vAlign w:val="bottom"/>
          </w:tcPr>
          <w:p w14:paraId="6062BD0A"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6FB15CE" w14:textId="77777777" w:rsidR="0063220E" w:rsidRPr="00B31BEB" w:rsidRDefault="0063220E" w:rsidP="0063220E">
            <w:pPr>
              <w:jc w:val="right"/>
              <w:rPr>
                <w:rFonts w:ascii="Tahoma" w:hAnsi="Tahoma" w:cs="Tahoma"/>
                <w:color w:val="FF0000"/>
                <w:sz w:val="18"/>
                <w:szCs w:val="18"/>
                <w:lang w:eastAsia="es-ES"/>
              </w:rPr>
            </w:pPr>
            <w:r>
              <w:rPr>
                <w:rFonts w:ascii="Calibri" w:hAnsi="Calibri" w:cs="Calibri"/>
                <w:color w:val="000000"/>
                <w:sz w:val="16"/>
                <w:szCs w:val="16"/>
              </w:rPr>
              <w:t>315,00</w:t>
            </w:r>
          </w:p>
        </w:tc>
      </w:tr>
      <w:tr w:rsidR="0063220E" w:rsidRPr="00B31BEB" w14:paraId="4C1F3DE9" w14:textId="77777777" w:rsidTr="0063220E">
        <w:trPr>
          <w:trHeight w:val="55"/>
          <w:jc w:val="center"/>
        </w:trPr>
        <w:tc>
          <w:tcPr>
            <w:tcW w:w="1076" w:type="dxa"/>
            <w:shd w:val="clear" w:color="000000" w:fill="F2F2F2"/>
            <w:noWrap/>
            <w:vAlign w:val="center"/>
          </w:tcPr>
          <w:p w14:paraId="39FA8AAB" w14:textId="77777777" w:rsidR="0063220E" w:rsidRPr="00B31BEB" w:rsidRDefault="0063220E" w:rsidP="0063220E">
            <w:pPr>
              <w:jc w:val="center"/>
              <w:rPr>
                <w:rFonts w:ascii="Tahoma" w:hAnsi="Tahoma" w:cs="Tahoma"/>
                <w:sz w:val="18"/>
                <w:szCs w:val="18"/>
                <w:lang w:eastAsia="es-ES"/>
              </w:rPr>
            </w:pPr>
            <w:r w:rsidRPr="00B31BEB">
              <w:rPr>
                <w:rFonts w:ascii="Tahoma" w:hAnsi="Tahoma" w:cs="Tahoma"/>
                <w:sz w:val="18"/>
                <w:szCs w:val="18"/>
                <w:lang w:eastAsia="es-ES"/>
              </w:rPr>
              <w:t>32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BA6A447"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CODO PVC DE 5/8"</w:t>
            </w:r>
          </w:p>
        </w:tc>
        <w:tc>
          <w:tcPr>
            <w:tcW w:w="1271" w:type="dxa"/>
            <w:tcBorders>
              <w:top w:val="nil"/>
              <w:left w:val="nil"/>
              <w:bottom w:val="single" w:sz="4" w:space="0" w:color="000000"/>
              <w:right w:val="single" w:sz="4" w:space="0" w:color="000000"/>
            </w:tcBorders>
            <w:shd w:val="clear" w:color="auto" w:fill="auto"/>
            <w:noWrap/>
            <w:vAlign w:val="bottom"/>
          </w:tcPr>
          <w:p w14:paraId="22F90FB0"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7DB88E3" w14:textId="77777777" w:rsidR="0063220E" w:rsidRPr="00B31BEB" w:rsidRDefault="0063220E" w:rsidP="0063220E">
            <w:pPr>
              <w:jc w:val="right"/>
              <w:rPr>
                <w:rFonts w:ascii="Tahoma" w:hAnsi="Tahoma" w:cs="Tahoma"/>
                <w:color w:val="FF0000"/>
                <w:sz w:val="18"/>
                <w:szCs w:val="18"/>
                <w:lang w:eastAsia="es-ES"/>
              </w:rPr>
            </w:pPr>
            <w:r>
              <w:rPr>
                <w:rFonts w:ascii="Calibri" w:hAnsi="Calibri" w:cs="Calibri"/>
                <w:color w:val="000000"/>
                <w:sz w:val="16"/>
                <w:szCs w:val="16"/>
              </w:rPr>
              <w:t>1.855,00</w:t>
            </w:r>
          </w:p>
        </w:tc>
      </w:tr>
      <w:tr w:rsidR="0063220E" w:rsidRPr="00B31BEB" w14:paraId="38380DB2" w14:textId="77777777" w:rsidTr="0063220E">
        <w:trPr>
          <w:trHeight w:val="55"/>
          <w:jc w:val="center"/>
        </w:trPr>
        <w:tc>
          <w:tcPr>
            <w:tcW w:w="1076" w:type="dxa"/>
            <w:shd w:val="clear" w:color="000000" w:fill="F2F2F2"/>
            <w:noWrap/>
            <w:vAlign w:val="center"/>
          </w:tcPr>
          <w:p w14:paraId="6596FE7E" w14:textId="77777777" w:rsidR="0063220E" w:rsidRPr="00B31BEB" w:rsidRDefault="0063220E" w:rsidP="0063220E">
            <w:pPr>
              <w:jc w:val="center"/>
              <w:rPr>
                <w:rFonts w:ascii="Tahoma" w:hAnsi="Tahoma" w:cs="Tahoma"/>
                <w:sz w:val="18"/>
                <w:szCs w:val="18"/>
                <w:lang w:eastAsia="es-ES"/>
              </w:rPr>
            </w:pPr>
            <w:r w:rsidRPr="00B31BEB">
              <w:rPr>
                <w:rFonts w:ascii="Tahoma" w:hAnsi="Tahoma" w:cs="Tahoma"/>
                <w:sz w:val="18"/>
                <w:szCs w:val="18"/>
                <w:lang w:eastAsia="es-ES"/>
              </w:rPr>
              <w:t>33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CAE025C"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CODO PVC DESAGÜE 2"</w:t>
            </w:r>
          </w:p>
        </w:tc>
        <w:tc>
          <w:tcPr>
            <w:tcW w:w="1271" w:type="dxa"/>
            <w:tcBorders>
              <w:top w:val="nil"/>
              <w:left w:val="nil"/>
              <w:bottom w:val="single" w:sz="4" w:space="0" w:color="000000"/>
              <w:right w:val="single" w:sz="4" w:space="0" w:color="000000"/>
            </w:tcBorders>
            <w:shd w:val="clear" w:color="auto" w:fill="auto"/>
            <w:noWrap/>
            <w:vAlign w:val="bottom"/>
          </w:tcPr>
          <w:p w14:paraId="6A9D7469"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587DD0D" w14:textId="77777777" w:rsidR="0063220E" w:rsidRPr="00B31BEB" w:rsidRDefault="0063220E" w:rsidP="0063220E">
            <w:pPr>
              <w:jc w:val="right"/>
              <w:rPr>
                <w:rFonts w:ascii="Tahoma" w:hAnsi="Tahoma" w:cs="Tahoma"/>
                <w:color w:val="FF0000"/>
                <w:sz w:val="18"/>
                <w:szCs w:val="18"/>
                <w:lang w:eastAsia="es-ES"/>
              </w:rPr>
            </w:pPr>
            <w:r>
              <w:rPr>
                <w:rFonts w:ascii="Calibri" w:hAnsi="Calibri" w:cs="Calibri"/>
                <w:color w:val="000000"/>
                <w:sz w:val="16"/>
                <w:szCs w:val="16"/>
              </w:rPr>
              <w:t>385,00</w:t>
            </w:r>
          </w:p>
        </w:tc>
      </w:tr>
      <w:tr w:rsidR="0063220E" w:rsidRPr="00B31BEB" w14:paraId="1F0C3A4B" w14:textId="77777777" w:rsidTr="0063220E">
        <w:trPr>
          <w:trHeight w:val="55"/>
          <w:jc w:val="center"/>
        </w:trPr>
        <w:tc>
          <w:tcPr>
            <w:tcW w:w="1076" w:type="dxa"/>
            <w:shd w:val="clear" w:color="000000" w:fill="F2F2F2"/>
            <w:noWrap/>
            <w:vAlign w:val="center"/>
          </w:tcPr>
          <w:p w14:paraId="59723490" w14:textId="77777777" w:rsidR="0063220E" w:rsidRPr="00B31BEB" w:rsidRDefault="0063220E" w:rsidP="0063220E">
            <w:pPr>
              <w:jc w:val="center"/>
              <w:rPr>
                <w:rFonts w:ascii="Tahoma" w:hAnsi="Tahoma" w:cs="Tahoma"/>
                <w:sz w:val="18"/>
                <w:szCs w:val="18"/>
                <w:lang w:eastAsia="es-ES"/>
              </w:rPr>
            </w:pPr>
            <w:r w:rsidRPr="00B31BEB">
              <w:rPr>
                <w:rFonts w:ascii="Tahoma" w:hAnsi="Tahoma" w:cs="Tahoma"/>
                <w:sz w:val="18"/>
                <w:szCs w:val="18"/>
                <w:lang w:eastAsia="es-ES"/>
              </w:rPr>
              <w:t>34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D575C6C"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CODO PVC DESAGÜE 3"</w:t>
            </w:r>
          </w:p>
        </w:tc>
        <w:tc>
          <w:tcPr>
            <w:tcW w:w="1271" w:type="dxa"/>
            <w:tcBorders>
              <w:top w:val="nil"/>
              <w:left w:val="nil"/>
              <w:bottom w:val="single" w:sz="4" w:space="0" w:color="000000"/>
              <w:right w:val="single" w:sz="4" w:space="0" w:color="000000"/>
            </w:tcBorders>
            <w:shd w:val="clear" w:color="auto" w:fill="auto"/>
            <w:noWrap/>
            <w:vAlign w:val="bottom"/>
          </w:tcPr>
          <w:p w14:paraId="6B81421F"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8D28384" w14:textId="77777777" w:rsidR="0063220E" w:rsidRPr="00B31BEB" w:rsidRDefault="0063220E" w:rsidP="0063220E">
            <w:pPr>
              <w:jc w:val="right"/>
              <w:rPr>
                <w:rFonts w:ascii="Tahoma" w:hAnsi="Tahoma" w:cs="Tahoma"/>
                <w:color w:val="FF0000"/>
                <w:sz w:val="18"/>
                <w:szCs w:val="18"/>
                <w:lang w:eastAsia="es-ES"/>
              </w:rPr>
            </w:pPr>
            <w:r>
              <w:rPr>
                <w:rFonts w:ascii="Calibri" w:hAnsi="Calibri" w:cs="Calibri"/>
                <w:color w:val="000000"/>
                <w:sz w:val="16"/>
                <w:szCs w:val="16"/>
              </w:rPr>
              <w:t>490,00</w:t>
            </w:r>
          </w:p>
        </w:tc>
      </w:tr>
      <w:tr w:rsidR="0063220E" w:rsidRPr="00B31BEB" w14:paraId="6258D711" w14:textId="77777777" w:rsidTr="0063220E">
        <w:trPr>
          <w:trHeight w:val="55"/>
          <w:jc w:val="center"/>
        </w:trPr>
        <w:tc>
          <w:tcPr>
            <w:tcW w:w="1076" w:type="dxa"/>
            <w:shd w:val="clear" w:color="000000" w:fill="F2F2F2"/>
            <w:noWrap/>
            <w:vAlign w:val="center"/>
          </w:tcPr>
          <w:p w14:paraId="332512D5" w14:textId="77777777" w:rsidR="0063220E" w:rsidRPr="00B31BEB" w:rsidRDefault="0063220E" w:rsidP="0063220E">
            <w:pPr>
              <w:jc w:val="center"/>
              <w:rPr>
                <w:rFonts w:ascii="Tahoma" w:hAnsi="Tahoma" w:cs="Tahoma"/>
                <w:sz w:val="18"/>
                <w:szCs w:val="18"/>
                <w:lang w:eastAsia="es-ES"/>
              </w:rPr>
            </w:pPr>
            <w:r w:rsidRPr="00B31BEB">
              <w:rPr>
                <w:rFonts w:ascii="Tahoma" w:hAnsi="Tahoma" w:cs="Tahoma"/>
                <w:sz w:val="18"/>
                <w:szCs w:val="18"/>
                <w:lang w:eastAsia="es-ES"/>
              </w:rPr>
              <w:t>35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0504913"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CODO PVC DESAGÜE 4"</w:t>
            </w:r>
          </w:p>
        </w:tc>
        <w:tc>
          <w:tcPr>
            <w:tcW w:w="1271" w:type="dxa"/>
            <w:tcBorders>
              <w:top w:val="nil"/>
              <w:left w:val="nil"/>
              <w:bottom w:val="single" w:sz="4" w:space="0" w:color="000000"/>
              <w:right w:val="single" w:sz="4" w:space="0" w:color="000000"/>
            </w:tcBorders>
            <w:shd w:val="clear" w:color="auto" w:fill="auto"/>
            <w:noWrap/>
            <w:vAlign w:val="bottom"/>
          </w:tcPr>
          <w:p w14:paraId="131033A0"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F992CCE" w14:textId="77777777" w:rsidR="0063220E" w:rsidRPr="00B31BEB" w:rsidRDefault="0063220E" w:rsidP="0063220E">
            <w:pPr>
              <w:jc w:val="right"/>
              <w:rPr>
                <w:rFonts w:ascii="Tahoma" w:hAnsi="Tahoma" w:cs="Tahoma"/>
                <w:color w:val="FF0000"/>
                <w:sz w:val="18"/>
                <w:szCs w:val="18"/>
                <w:lang w:eastAsia="es-ES"/>
              </w:rPr>
            </w:pPr>
            <w:r>
              <w:rPr>
                <w:rFonts w:ascii="Calibri" w:hAnsi="Calibri" w:cs="Calibri"/>
                <w:color w:val="000000"/>
                <w:sz w:val="16"/>
                <w:szCs w:val="16"/>
              </w:rPr>
              <w:t>105,00</w:t>
            </w:r>
          </w:p>
        </w:tc>
      </w:tr>
      <w:tr w:rsidR="0063220E" w:rsidRPr="00B31BEB" w14:paraId="255EC9D5" w14:textId="77777777" w:rsidTr="0063220E">
        <w:trPr>
          <w:trHeight w:val="55"/>
          <w:jc w:val="center"/>
        </w:trPr>
        <w:tc>
          <w:tcPr>
            <w:tcW w:w="1076" w:type="dxa"/>
            <w:shd w:val="clear" w:color="000000" w:fill="F2F2F2"/>
            <w:noWrap/>
            <w:vAlign w:val="center"/>
          </w:tcPr>
          <w:p w14:paraId="053F8750" w14:textId="77777777" w:rsidR="0063220E" w:rsidRPr="00B31BEB" w:rsidRDefault="0063220E" w:rsidP="0063220E">
            <w:pPr>
              <w:jc w:val="center"/>
              <w:rPr>
                <w:rFonts w:ascii="Tahoma" w:hAnsi="Tahoma" w:cs="Tahoma"/>
                <w:sz w:val="18"/>
                <w:szCs w:val="18"/>
                <w:lang w:eastAsia="es-ES"/>
              </w:rPr>
            </w:pPr>
            <w:r w:rsidRPr="00B31BEB">
              <w:rPr>
                <w:rFonts w:ascii="Tahoma" w:hAnsi="Tahoma" w:cs="Tahoma"/>
                <w:sz w:val="18"/>
                <w:szCs w:val="18"/>
                <w:lang w:eastAsia="es-ES"/>
              </w:rPr>
              <w:t>36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136BD42"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COPLA PVC DE 1/2"</w:t>
            </w:r>
          </w:p>
        </w:tc>
        <w:tc>
          <w:tcPr>
            <w:tcW w:w="1271" w:type="dxa"/>
            <w:tcBorders>
              <w:top w:val="nil"/>
              <w:left w:val="nil"/>
              <w:bottom w:val="single" w:sz="4" w:space="0" w:color="000000"/>
              <w:right w:val="single" w:sz="4" w:space="0" w:color="000000"/>
            </w:tcBorders>
            <w:shd w:val="clear" w:color="auto" w:fill="auto"/>
            <w:noWrap/>
            <w:vAlign w:val="bottom"/>
          </w:tcPr>
          <w:p w14:paraId="5C078BD4"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88C31CA" w14:textId="77777777" w:rsidR="0063220E" w:rsidRPr="00B31BEB" w:rsidRDefault="0063220E" w:rsidP="0063220E">
            <w:pPr>
              <w:jc w:val="right"/>
              <w:rPr>
                <w:rFonts w:ascii="Tahoma" w:hAnsi="Tahoma" w:cs="Tahoma"/>
                <w:color w:val="FF0000"/>
                <w:sz w:val="18"/>
                <w:szCs w:val="18"/>
                <w:lang w:eastAsia="es-ES"/>
              </w:rPr>
            </w:pPr>
            <w:r>
              <w:rPr>
                <w:rFonts w:ascii="Calibri" w:hAnsi="Calibri" w:cs="Calibri"/>
                <w:color w:val="000000"/>
                <w:sz w:val="16"/>
                <w:szCs w:val="16"/>
              </w:rPr>
              <w:t>35,00</w:t>
            </w:r>
          </w:p>
        </w:tc>
      </w:tr>
      <w:tr w:rsidR="0063220E" w:rsidRPr="00B31BEB" w14:paraId="641A8BB7" w14:textId="77777777" w:rsidTr="0063220E">
        <w:trPr>
          <w:trHeight w:val="55"/>
          <w:jc w:val="center"/>
        </w:trPr>
        <w:tc>
          <w:tcPr>
            <w:tcW w:w="1076" w:type="dxa"/>
            <w:shd w:val="clear" w:color="000000" w:fill="F2F2F2"/>
            <w:noWrap/>
            <w:vAlign w:val="center"/>
          </w:tcPr>
          <w:p w14:paraId="4071B3BD" w14:textId="77777777" w:rsidR="0063220E" w:rsidRPr="00B31BEB" w:rsidRDefault="0063220E" w:rsidP="0063220E">
            <w:pPr>
              <w:jc w:val="center"/>
              <w:rPr>
                <w:rFonts w:ascii="Tahoma" w:hAnsi="Tahoma" w:cs="Tahoma"/>
                <w:sz w:val="18"/>
                <w:szCs w:val="18"/>
                <w:lang w:eastAsia="es-ES"/>
              </w:rPr>
            </w:pPr>
            <w:r w:rsidRPr="00B31BEB">
              <w:rPr>
                <w:rFonts w:ascii="Tahoma" w:hAnsi="Tahoma" w:cs="Tahoma"/>
                <w:sz w:val="18"/>
                <w:szCs w:val="18"/>
                <w:lang w:eastAsia="es-ES"/>
              </w:rPr>
              <w:t>37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5093ED0"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CORDEL</w:t>
            </w:r>
          </w:p>
        </w:tc>
        <w:tc>
          <w:tcPr>
            <w:tcW w:w="1271" w:type="dxa"/>
            <w:tcBorders>
              <w:top w:val="nil"/>
              <w:left w:val="nil"/>
              <w:bottom w:val="single" w:sz="4" w:space="0" w:color="000000"/>
              <w:right w:val="single" w:sz="4" w:space="0" w:color="000000"/>
            </w:tcBorders>
            <w:shd w:val="clear" w:color="auto" w:fill="auto"/>
            <w:noWrap/>
            <w:vAlign w:val="bottom"/>
          </w:tcPr>
          <w:p w14:paraId="2EBB93A5"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6D1BF1DD" w14:textId="77777777" w:rsidR="0063220E" w:rsidRPr="00B31BEB" w:rsidRDefault="0063220E" w:rsidP="0063220E">
            <w:pPr>
              <w:jc w:val="right"/>
              <w:rPr>
                <w:rFonts w:ascii="Tahoma" w:hAnsi="Tahoma" w:cs="Tahoma"/>
                <w:color w:val="FF0000"/>
                <w:sz w:val="18"/>
                <w:szCs w:val="18"/>
                <w:lang w:eastAsia="es-ES"/>
              </w:rPr>
            </w:pPr>
            <w:r>
              <w:rPr>
                <w:rFonts w:ascii="Calibri" w:hAnsi="Calibri" w:cs="Calibri"/>
                <w:color w:val="000000"/>
                <w:sz w:val="16"/>
                <w:szCs w:val="16"/>
              </w:rPr>
              <w:t>560,00</w:t>
            </w:r>
          </w:p>
        </w:tc>
      </w:tr>
      <w:tr w:rsidR="0063220E" w:rsidRPr="00B31BEB" w14:paraId="09348AC5" w14:textId="77777777" w:rsidTr="0063220E">
        <w:trPr>
          <w:trHeight w:val="55"/>
          <w:jc w:val="center"/>
        </w:trPr>
        <w:tc>
          <w:tcPr>
            <w:tcW w:w="1076" w:type="dxa"/>
            <w:shd w:val="clear" w:color="000000" w:fill="F2F2F2"/>
            <w:noWrap/>
            <w:vAlign w:val="center"/>
          </w:tcPr>
          <w:p w14:paraId="696EE2FD" w14:textId="77777777" w:rsidR="0063220E" w:rsidRPr="00B31BEB" w:rsidRDefault="0063220E" w:rsidP="0063220E">
            <w:pPr>
              <w:jc w:val="center"/>
              <w:rPr>
                <w:rFonts w:ascii="Tahoma" w:hAnsi="Tahoma" w:cs="Tahoma"/>
                <w:sz w:val="18"/>
                <w:szCs w:val="18"/>
                <w:lang w:eastAsia="es-ES"/>
              </w:rPr>
            </w:pPr>
            <w:r w:rsidRPr="00B31BEB">
              <w:rPr>
                <w:rFonts w:ascii="Tahoma" w:hAnsi="Tahoma" w:cs="Tahoma"/>
                <w:sz w:val="18"/>
                <w:szCs w:val="18"/>
                <w:lang w:eastAsia="es-ES"/>
              </w:rPr>
              <w:t>38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E06F93F"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DUCHA PLÁSTICA ELÉCTRICA</w:t>
            </w:r>
          </w:p>
        </w:tc>
        <w:tc>
          <w:tcPr>
            <w:tcW w:w="1271" w:type="dxa"/>
            <w:tcBorders>
              <w:top w:val="nil"/>
              <w:left w:val="nil"/>
              <w:bottom w:val="single" w:sz="4" w:space="0" w:color="000000"/>
              <w:right w:val="single" w:sz="4" w:space="0" w:color="000000"/>
            </w:tcBorders>
            <w:shd w:val="clear" w:color="auto" w:fill="auto"/>
            <w:noWrap/>
            <w:vAlign w:val="bottom"/>
          </w:tcPr>
          <w:p w14:paraId="4C94D0F5"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4213680" w14:textId="77777777" w:rsidR="0063220E" w:rsidRPr="00B31BEB" w:rsidRDefault="0063220E" w:rsidP="0063220E">
            <w:pPr>
              <w:jc w:val="right"/>
              <w:rPr>
                <w:rFonts w:ascii="Tahoma" w:hAnsi="Tahoma" w:cs="Tahoma"/>
                <w:color w:val="FF0000"/>
                <w:sz w:val="18"/>
                <w:szCs w:val="18"/>
                <w:lang w:eastAsia="es-ES"/>
              </w:rPr>
            </w:pPr>
            <w:r>
              <w:rPr>
                <w:rFonts w:ascii="Calibri" w:hAnsi="Calibri" w:cs="Calibri"/>
                <w:color w:val="000000"/>
                <w:sz w:val="16"/>
                <w:szCs w:val="16"/>
              </w:rPr>
              <w:t>35,00</w:t>
            </w:r>
          </w:p>
        </w:tc>
      </w:tr>
      <w:tr w:rsidR="0063220E" w:rsidRPr="00B31BEB" w14:paraId="2063A9FB" w14:textId="77777777" w:rsidTr="0063220E">
        <w:trPr>
          <w:trHeight w:val="55"/>
          <w:jc w:val="center"/>
        </w:trPr>
        <w:tc>
          <w:tcPr>
            <w:tcW w:w="1076" w:type="dxa"/>
            <w:shd w:val="clear" w:color="000000" w:fill="F2F2F2"/>
            <w:noWrap/>
            <w:vAlign w:val="center"/>
          </w:tcPr>
          <w:p w14:paraId="3FBC58DF" w14:textId="77777777" w:rsidR="0063220E" w:rsidRPr="00B31BEB" w:rsidRDefault="0063220E" w:rsidP="0063220E">
            <w:pPr>
              <w:jc w:val="center"/>
              <w:rPr>
                <w:rFonts w:ascii="Tahoma" w:hAnsi="Tahoma" w:cs="Tahoma"/>
                <w:sz w:val="18"/>
                <w:szCs w:val="18"/>
                <w:lang w:eastAsia="es-ES"/>
              </w:rPr>
            </w:pPr>
            <w:r w:rsidRPr="00B31BEB">
              <w:rPr>
                <w:rFonts w:ascii="Tahoma" w:hAnsi="Tahoma" w:cs="Tahoma"/>
                <w:sz w:val="18"/>
                <w:szCs w:val="18"/>
                <w:lang w:eastAsia="es-ES"/>
              </w:rPr>
              <w:t>39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7AA2A6B"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ELECTRODOS</w:t>
            </w:r>
          </w:p>
        </w:tc>
        <w:tc>
          <w:tcPr>
            <w:tcW w:w="1271" w:type="dxa"/>
            <w:tcBorders>
              <w:top w:val="nil"/>
              <w:left w:val="nil"/>
              <w:bottom w:val="single" w:sz="4" w:space="0" w:color="000000"/>
              <w:right w:val="single" w:sz="4" w:space="0" w:color="000000"/>
            </w:tcBorders>
            <w:shd w:val="clear" w:color="auto" w:fill="auto"/>
            <w:noWrap/>
            <w:vAlign w:val="bottom"/>
          </w:tcPr>
          <w:p w14:paraId="162A28AF"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6A6784EF" w14:textId="77777777" w:rsidR="0063220E" w:rsidRPr="00B31BEB" w:rsidRDefault="0063220E" w:rsidP="0063220E">
            <w:pPr>
              <w:jc w:val="right"/>
              <w:rPr>
                <w:rFonts w:ascii="Tahoma" w:hAnsi="Tahoma" w:cs="Tahoma"/>
                <w:color w:val="FF0000"/>
                <w:sz w:val="18"/>
                <w:szCs w:val="18"/>
                <w:lang w:eastAsia="es-ES"/>
              </w:rPr>
            </w:pPr>
            <w:r>
              <w:rPr>
                <w:rFonts w:ascii="Calibri" w:hAnsi="Calibri" w:cs="Calibri"/>
                <w:color w:val="000000"/>
                <w:sz w:val="16"/>
                <w:szCs w:val="16"/>
              </w:rPr>
              <w:t>149,89</w:t>
            </w:r>
          </w:p>
        </w:tc>
      </w:tr>
      <w:tr w:rsidR="0063220E" w:rsidRPr="00B31BEB" w14:paraId="37F82769" w14:textId="77777777" w:rsidTr="0063220E">
        <w:trPr>
          <w:trHeight w:val="55"/>
          <w:jc w:val="center"/>
        </w:trPr>
        <w:tc>
          <w:tcPr>
            <w:tcW w:w="1076" w:type="dxa"/>
            <w:shd w:val="clear" w:color="000000" w:fill="F2F2F2"/>
            <w:noWrap/>
            <w:vAlign w:val="center"/>
          </w:tcPr>
          <w:p w14:paraId="2A7CBDE7" w14:textId="77777777" w:rsidR="0063220E" w:rsidRPr="00B31BEB" w:rsidRDefault="0063220E" w:rsidP="0063220E">
            <w:pPr>
              <w:jc w:val="center"/>
              <w:rPr>
                <w:rFonts w:ascii="Tahoma" w:hAnsi="Tahoma" w:cs="Tahoma"/>
                <w:sz w:val="18"/>
                <w:szCs w:val="18"/>
                <w:lang w:eastAsia="es-ES"/>
              </w:rPr>
            </w:pPr>
            <w:r w:rsidRPr="00B31BEB">
              <w:rPr>
                <w:rFonts w:ascii="Tahoma" w:hAnsi="Tahoma" w:cs="Tahoma"/>
                <w:sz w:val="18"/>
                <w:szCs w:val="18"/>
                <w:lang w:eastAsia="es-ES"/>
              </w:rPr>
              <w:t>40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E8E17D8"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ESQUINERO DE ALUMINIO</w:t>
            </w:r>
          </w:p>
        </w:tc>
        <w:tc>
          <w:tcPr>
            <w:tcW w:w="1271" w:type="dxa"/>
            <w:tcBorders>
              <w:top w:val="nil"/>
              <w:left w:val="nil"/>
              <w:bottom w:val="single" w:sz="4" w:space="0" w:color="000000"/>
              <w:right w:val="single" w:sz="4" w:space="0" w:color="000000"/>
            </w:tcBorders>
            <w:shd w:val="clear" w:color="auto" w:fill="auto"/>
            <w:noWrap/>
            <w:vAlign w:val="bottom"/>
          </w:tcPr>
          <w:p w14:paraId="7C357389"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299E4635" w14:textId="77777777" w:rsidR="0063220E" w:rsidRPr="00B31BEB" w:rsidRDefault="0063220E" w:rsidP="0063220E">
            <w:pPr>
              <w:jc w:val="right"/>
              <w:rPr>
                <w:rFonts w:ascii="Tahoma" w:hAnsi="Tahoma" w:cs="Tahoma"/>
                <w:color w:val="FF0000"/>
                <w:sz w:val="18"/>
                <w:szCs w:val="18"/>
                <w:lang w:eastAsia="es-ES"/>
              </w:rPr>
            </w:pPr>
            <w:r>
              <w:rPr>
                <w:rFonts w:ascii="Calibri" w:hAnsi="Calibri" w:cs="Calibri"/>
                <w:color w:val="000000"/>
                <w:sz w:val="16"/>
                <w:szCs w:val="16"/>
              </w:rPr>
              <w:t>241,92</w:t>
            </w:r>
          </w:p>
        </w:tc>
      </w:tr>
      <w:tr w:rsidR="0063220E" w:rsidRPr="00B31BEB" w14:paraId="2020C261" w14:textId="77777777" w:rsidTr="0063220E">
        <w:trPr>
          <w:trHeight w:val="55"/>
          <w:jc w:val="center"/>
        </w:trPr>
        <w:tc>
          <w:tcPr>
            <w:tcW w:w="1076" w:type="dxa"/>
            <w:shd w:val="clear" w:color="000000" w:fill="F2F2F2"/>
            <w:noWrap/>
            <w:vAlign w:val="center"/>
          </w:tcPr>
          <w:p w14:paraId="460CBDE9" w14:textId="77777777" w:rsidR="0063220E" w:rsidRPr="00B31BEB" w:rsidRDefault="0063220E" w:rsidP="0063220E">
            <w:pPr>
              <w:jc w:val="center"/>
              <w:rPr>
                <w:rFonts w:ascii="Tahoma" w:hAnsi="Tahoma" w:cs="Tahoma"/>
                <w:sz w:val="18"/>
                <w:szCs w:val="18"/>
                <w:lang w:eastAsia="es-ES"/>
              </w:rPr>
            </w:pPr>
            <w:r w:rsidRPr="00B31BEB">
              <w:rPr>
                <w:rFonts w:ascii="Tahoma" w:hAnsi="Tahoma" w:cs="Tahoma"/>
                <w:sz w:val="18"/>
                <w:szCs w:val="18"/>
                <w:lang w:eastAsia="es-ES"/>
              </w:rPr>
              <w:t>41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1DE7A85"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FIERRO CORRUGADO 1/2"</w:t>
            </w:r>
          </w:p>
        </w:tc>
        <w:tc>
          <w:tcPr>
            <w:tcW w:w="1271" w:type="dxa"/>
            <w:tcBorders>
              <w:top w:val="nil"/>
              <w:left w:val="nil"/>
              <w:bottom w:val="single" w:sz="4" w:space="0" w:color="000000"/>
              <w:right w:val="single" w:sz="4" w:space="0" w:color="000000"/>
            </w:tcBorders>
            <w:shd w:val="clear" w:color="auto" w:fill="auto"/>
            <w:noWrap/>
            <w:vAlign w:val="bottom"/>
          </w:tcPr>
          <w:p w14:paraId="7F0F2936"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03AD0836" w14:textId="77777777" w:rsidR="0063220E" w:rsidRPr="00B31BEB" w:rsidRDefault="0063220E" w:rsidP="0063220E">
            <w:pPr>
              <w:jc w:val="right"/>
              <w:rPr>
                <w:rFonts w:ascii="Tahoma" w:hAnsi="Tahoma" w:cs="Tahoma"/>
                <w:color w:val="FF0000"/>
                <w:sz w:val="18"/>
                <w:szCs w:val="18"/>
                <w:lang w:eastAsia="es-ES"/>
              </w:rPr>
            </w:pPr>
            <w:r>
              <w:rPr>
                <w:rFonts w:ascii="Calibri" w:hAnsi="Calibri" w:cs="Calibri"/>
                <w:color w:val="000000"/>
                <w:sz w:val="16"/>
                <w:szCs w:val="16"/>
              </w:rPr>
              <w:t>147,29</w:t>
            </w:r>
          </w:p>
        </w:tc>
      </w:tr>
      <w:tr w:rsidR="0063220E" w:rsidRPr="00B31BEB" w14:paraId="22F4B324" w14:textId="77777777" w:rsidTr="0063220E">
        <w:trPr>
          <w:trHeight w:val="55"/>
          <w:jc w:val="center"/>
        </w:trPr>
        <w:tc>
          <w:tcPr>
            <w:tcW w:w="1076" w:type="dxa"/>
            <w:shd w:val="clear" w:color="000000" w:fill="F2F2F2"/>
            <w:noWrap/>
            <w:vAlign w:val="center"/>
          </w:tcPr>
          <w:p w14:paraId="23CDD703" w14:textId="77777777" w:rsidR="0063220E" w:rsidRPr="00B31BEB" w:rsidRDefault="0063220E" w:rsidP="0063220E">
            <w:pPr>
              <w:jc w:val="center"/>
              <w:rPr>
                <w:rFonts w:ascii="Tahoma" w:hAnsi="Tahoma" w:cs="Tahoma"/>
                <w:sz w:val="18"/>
                <w:szCs w:val="18"/>
                <w:lang w:eastAsia="es-ES"/>
              </w:rPr>
            </w:pPr>
            <w:r w:rsidRPr="00B31BEB">
              <w:rPr>
                <w:rFonts w:ascii="Tahoma" w:hAnsi="Tahoma" w:cs="Tahoma"/>
                <w:sz w:val="18"/>
                <w:szCs w:val="18"/>
                <w:lang w:eastAsia="es-ES"/>
              </w:rPr>
              <w:t>42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ABE446A"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FIERRO CORRUGADO 1/4"</w:t>
            </w:r>
          </w:p>
        </w:tc>
        <w:tc>
          <w:tcPr>
            <w:tcW w:w="1271" w:type="dxa"/>
            <w:tcBorders>
              <w:top w:val="nil"/>
              <w:left w:val="nil"/>
              <w:bottom w:val="single" w:sz="4" w:space="0" w:color="000000"/>
              <w:right w:val="single" w:sz="4" w:space="0" w:color="000000"/>
            </w:tcBorders>
            <w:shd w:val="clear" w:color="auto" w:fill="auto"/>
            <w:noWrap/>
            <w:vAlign w:val="bottom"/>
          </w:tcPr>
          <w:p w14:paraId="6053646E"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7A40CC90" w14:textId="77777777" w:rsidR="0063220E" w:rsidRPr="00B31BEB" w:rsidRDefault="0063220E" w:rsidP="0063220E">
            <w:pPr>
              <w:jc w:val="right"/>
              <w:rPr>
                <w:rFonts w:ascii="Tahoma" w:hAnsi="Tahoma" w:cs="Tahoma"/>
                <w:color w:val="FF0000"/>
                <w:sz w:val="18"/>
                <w:szCs w:val="18"/>
                <w:lang w:eastAsia="es-ES"/>
              </w:rPr>
            </w:pPr>
            <w:r>
              <w:rPr>
                <w:rFonts w:ascii="Calibri" w:hAnsi="Calibri" w:cs="Calibri"/>
                <w:color w:val="000000"/>
                <w:sz w:val="16"/>
                <w:szCs w:val="16"/>
              </w:rPr>
              <w:t>1.083,09</w:t>
            </w:r>
          </w:p>
        </w:tc>
      </w:tr>
      <w:tr w:rsidR="0063220E" w:rsidRPr="00B31BEB" w14:paraId="5C7923AB" w14:textId="77777777" w:rsidTr="0063220E">
        <w:trPr>
          <w:trHeight w:val="55"/>
          <w:jc w:val="center"/>
        </w:trPr>
        <w:tc>
          <w:tcPr>
            <w:tcW w:w="1076" w:type="dxa"/>
            <w:shd w:val="clear" w:color="000000" w:fill="F2F2F2"/>
            <w:noWrap/>
            <w:vAlign w:val="center"/>
          </w:tcPr>
          <w:p w14:paraId="20892540" w14:textId="77777777" w:rsidR="0063220E" w:rsidRPr="00B31BEB" w:rsidRDefault="0063220E" w:rsidP="0063220E">
            <w:pPr>
              <w:jc w:val="center"/>
              <w:rPr>
                <w:rFonts w:ascii="Tahoma" w:hAnsi="Tahoma" w:cs="Tahoma"/>
                <w:sz w:val="18"/>
                <w:szCs w:val="18"/>
                <w:lang w:eastAsia="es-ES"/>
              </w:rPr>
            </w:pPr>
            <w:r w:rsidRPr="00B31BEB">
              <w:rPr>
                <w:rFonts w:ascii="Tahoma" w:hAnsi="Tahoma" w:cs="Tahoma"/>
                <w:sz w:val="18"/>
                <w:szCs w:val="18"/>
                <w:lang w:eastAsia="es-ES"/>
              </w:rPr>
              <w:t>43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866D26E"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FIERRO CORRUGADO 3/8"</w:t>
            </w:r>
          </w:p>
        </w:tc>
        <w:tc>
          <w:tcPr>
            <w:tcW w:w="1271" w:type="dxa"/>
            <w:tcBorders>
              <w:top w:val="nil"/>
              <w:left w:val="nil"/>
              <w:bottom w:val="single" w:sz="4" w:space="0" w:color="000000"/>
              <w:right w:val="single" w:sz="4" w:space="0" w:color="000000"/>
            </w:tcBorders>
            <w:shd w:val="clear" w:color="auto" w:fill="auto"/>
            <w:noWrap/>
            <w:vAlign w:val="bottom"/>
          </w:tcPr>
          <w:p w14:paraId="2BA3990F"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3E3398C9" w14:textId="77777777" w:rsidR="0063220E" w:rsidRPr="00B31BEB" w:rsidRDefault="0063220E" w:rsidP="0063220E">
            <w:pPr>
              <w:jc w:val="right"/>
              <w:rPr>
                <w:rFonts w:ascii="Tahoma" w:hAnsi="Tahoma" w:cs="Tahoma"/>
                <w:color w:val="FF0000"/>
                <w:sz w:val="18"/>
                <w:szCs w:val="18"/>
                <w:lang w:eastAsia="es-ES"/>
              </w:rPr>
            </w:pPr>
            <w:r>
              <w:rPr>
                <w:rFonts w:ascii="Calibri" w:hAnsi="Calibri" w:cs="Calibri"/>
                <w:color w:val="000000"/>
                <w:sz w:val="16"/>
                <w:szCs w:val="16"/>
              </w:rPr>
              <w:t>791,63</w:t>
            </w:r>
          </w:p>
        </w:tc>
      </w:tr>
      <w:tr w:rsidR="0063220E" w:rsidRPr="00B31BEB" w14:paraId="44A9C125" w14:textId="77777777" w:rsidTr="0063220E">
        <w:trPr>
          <w:trHeight w:val="55"/>
          <w:jc w:val="center"/>
        </w:trPr>
        <w:tc>
          <w:tcPr>
            <w:tcW w:w="1076" w:type="dxa"/>
            <w:shd w:val="clear" w:color="000000" w:fill="F2F2F2"/>
            <w:noWrap/>
            <w:vAlign w:val="center"/>
          </w:tcPr>
          <w:p w14:paraId="2E5A505B" w14:textId="77777777" w:rsidR="0063220E" w:rsidRPr="00B31BEB" w:rsidRDefault="0063220E" w:rsidP="0063220E">
            <w:pPr>
              <w:jc w:val="center"/>
              <w:rPr>
                <w:rFonts w:ascii="Tahoma" w:hAnsi="Tahoma" w:cs="Tahoma"/>
                <w:sz w:val="18"/>
                <w:szCs w:val="18"/>
                <w:lang w:eastAsia="es-ES"/>
              </w:rPr>
            </w:pPr>
            <w:r w:rsidRPr="00B31BEB">
              <w:rPr>
                <w:rFonts w:ascii="Tahoma" w:hAnsi="Tahoma" w:cs="Tahoma"/>
                <w:sz w:val="18"/>
                <w:szCs w:val="18"/>
                <w:lang w:eastAsia="es-ES"/>
              </w:rPr>
              <w:t>44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9C988DA"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FIERRO CORRUGADO 5/16"</w:t>
            </w:r>
          </w:p>
        </w:tc>
        <w:tc>
          <w:tcPr>
            <w:tcW w:w="1271" w:type="dxa"/>
            <w:tcBorders>
              <w:top w:val="nil"/>
              <w:left w:val="nil"/>
              <w:bottom w:val="single" w:sz="4" w:space="0" w:color="000000"/>
              <w:right w:val="single" w:sz="4" w:space="0" w:color="000000"/>
            </w:tcBorders>
            <w:shd w:val="clear" w:color="auto" w:fill="auto"/>
            <w:noWrap/>
            <w:vAlign w:val="bottom"/>
          </w:tcPr>
          <w:p w14:paraId="2393EC36"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7CD9A55C" w14:textId="77777777" w:rsidR="0063220E" w:rsidRPr="00B31BEB" w:rsidRDefault="0063220E" w:rsidP="0063220E">
            <w:pPr>
              <w:jc w:val="right"/>
              <w:rPr>
                <w:rFonts w:ascii="Tahoma" w:hAnsi="Tahoma" w:cs="Tahoma"/>
                <w:color w:val="FF0000"/>
                <w:sz w:val="18"/>
                <w:szCs w:val="18"/>
                <w:lang w:eastAsia="es-ES"/>
              </w:rPr>
            </w:pPr>
            <w:r>
              <w:rPr>
                <w:rFonts w:ascii="Calibri" w:hAnsi="Calibri" w:cs="Calibri"/>
                <w:color w:val="000000"/>
                <w:sz w:val="16"/>
                <w:szCs w:val="16"/>
              </w:rPr>
              <w:t>172,01</w:t>
            </w:r>
          </w:p>
        </w:tc>
      </w:tr>
      <w:tr w:rsidR="0063220E" w:rsidRPr="00B31BEB" w14:paraId="344DA6BB" w14:textId="77777777" w:rsidTr="0063220E">
        <w:trPr>
          <w:trHeight w:val="55"/>
          <w:jc w:val="center"/>
        </w:trPr>
        <w:tc>
          <w:tcPr>
            <w:tcW w:w="1076" w:type="dxa"/>
            <w:shd w:val="clear" w:color="000000" w:fill="F2F2F2"/>
            <w:noWrap/>
            <w:vAlign w:val="center"/>
          </w:tcPr>
          <w:p w14:paraId="3F6372B2" w14:textId="77777777" w:rsidR="0063220E" w:rsidRPr="00B31BEB" w:rsidRDefault="0063220E" w:rsidP="0063220E">
            <w:pPr>
              <w:jc w:val="center"/>
              <w:rPr>
                <w:rFonts w:ascii="Tahoma" w:hAnsi="Tahoma" w:cs="Tahoma"/>
                <w:sz w:val="18"/>
                <w:szCs w:val="18"/>
                <w:lang w:eastAsia="es-ES"/>
              </w:rPr>
            </w:pPr>
            <w:r w:rsidRPr="00B31BEB">
              <w:rPr>
                <w:rFonts w:ascii="Tahoma" w:hAnsi="Tahoma" w:cs="Tahoma"/>
                <w:sz w:val="18"/>
                <w:szCs w:val="18"/>
                <w:lang w:eastAsia="es-ES"/>
              </w:rPr>
              <w:t>45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533F0BA"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GANCHOS J DE 2,5"</w:t>
            </w:r>
          </w:p>
        </w:tc>
        <w:tc>
          <w:tcPr>
            <w:tcW w:w="1271" w:type="dxa"/>
            <w:tcBorders>
              <w:top w:val="nil"/>
              <w:left w:val="nil"/>
              <w:bottom w:val="single" w:sz="4" w:space="0" w:color="000000"/>
              <w:right w:val="single" w:sz="4" w:space="0" w:color="000000"/>
            </w:tcBorders>
            <w:shd w:val="clear" w:color="auto" w:fill="auto"/>
            <w:noWrap/>
            <w:vAlign w:val="bottom"/>
          </w:tcPr>
          <w:p w14:paraId="14A6F626"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43DDCD4" w14:textId="77777777" w:rsidR="0063220E" w:rsidRPr="00B31BEB" w:rsidRDefault="0063220E" w:rsidP="0063220E">
            <w:pPr>
              <w:jc w:val="right"/>
              <w:rPr>
                <w:rFonts w:ascii="Tahoma" w:hAnsi="Tahoma" w:cs="Tahoma"/>
                <w:color w:val="FF0000"/>
                <w:sz w:val="18"/>
                <w:szCs w:val="18"/>
                <w:lang w:eastAsia="es-ES"/>
              </w:rPr>
            </w:pPr>
            <w:r>
              <w:rPr>
                <w:rFonts w:ascii="Calibri" w:hAnsi="Calibri" w:cs="Calibri"/>
                <w:color w:val="000000"/>
                <w:sz w:val="16"/>
                <w:szCs w:val="16"/>
              </w:rPr>
              <w:t>17.986,50</w:t>
            </w:r>
          </w:p>
        </w:tc>
      </w:tr>
      <w:tr w:rsidR="0063220E" w:rsidRPr="00B31BEB" w14:paraId="6B918F05" w14:textId="77777777" w:rsidTr="0063220E">
        <w:trPr>
          <w:trHeight w:val="55"/>
          <w:jc w:val="center"/>
        </w:trPr>
        <w:tc>
          <w:tcPr>
            <w:tcW w:w="1076" w:type="dxa"/>
            <w:shd w:val="clear" w:color="000000" w:fill="F2F2F2"/>
            <w:noWrap/>
            <w:vAlign w:val="center"/>
          </w:tcPr>
          <w:p w14:paraId="22021520" w14:textId="77777777" w:rsidR="0063220E" w:rsidRPr="00B31BEB" w:rsidRDefault="0063220E" w:rsidP="0063220E">
            <w:pPr>
              <w:jc w:val="center"/>
              <w:rPr>
                <w:rFonts w:ascii="Tahoma" w:hAnsi="Tahoma" w:cs="Tahoma"/>
                <w:sz w:val="18"/>
                <w:szCs w:val="18"/>
                <w:lang w:eastAsia="es-ES"/>
              </w:rPr>
            </w:pPr>
            <w:r w:rsidRPr="00B31BEB">
              <w:rPr>
                <w:rFonts w:ascii="Tahoma" w:hAnsi="Tahoma" w:cs="Tahoma"/>
                <w:sz w:val="18"/>
                <w:szCs w:val="18"/>
                <w:lang w:eastAsia="es-ES"/>
              </w:rPr>
              <w:t>46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4F12126"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GRIFERÍA PARA LAVAMANOS</w:t>
            </w:r>
          </w:p>
        </w:tc>
        <w:tc>
          <w:tcPr>
            <w:tcW w:w="1271" w:type="dxa"/>
            <w:tcBorders>
              <w:top w:val="nil"/>
              <w:left w:val="nil"/>
              <w:bottom w:val="single" w:sz="4" w:space="0" w:color="000000"/>
              <w:right w:val="single" w:sz="4" w:space="0" w:color="000000"/>
            </w:tcBorders>
            <w:shd w:val="clear" w:color="auto" w:fill="auto"/>
            <w:noWrap/>
            <w:vAlign w:val="bottom"/>
          </w:tcPr>
          <w:p w14:paraId="7191954E"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919BDC1" w14:textId="77777777" w:rsidR="0063220E" w:rsidRPr="00B31BEB" w:rsidRDefault="0063220E" w:rsidP="0063220E">
            <w:pPr>
              <w:jc w:val="right"/>
              <w:rPr>
                <w:rFonts w:ascii="Tahoma" w:hAnsi="Tahoma" w:cs="Tahoma"/>
                <w:color w:val="FF0000"/>
                <w:sz w:val="18"/>
                <w:szCs w:val="18"/>
                <w:lang w:eastAsia="es-ES"/>
              </w:rPr>
            </w:pPr>
            <w:r>
              <w:rPr>
                <w:rFonts w:ascii="Calibri" w:hAnsi="Calibri" w:cs="Calibri"/>
                <w:color w:val="000000"/>
                <w:sz w:val="16"/>
                <w:szCs w:val="16"/>
              </w:rPr>
              <w:t>35,00</w:t>
            </w:r>
          </w:p>
        </w:tc>
      </w:tr>
      <w:tr w:rsidR="0063220E" w:rsidRPr="00B31BEB" w14:paraId="3337E06D" w14:textId="77777777" w:rsidTr="0063220E">
        <w:trPr>
          <w:trHeight w:val="55"/>
          <w:jc w:val="center"/>
        </w:trPr>
        <w:tc>
          <w:tcPr>
            <w:tcW w:w="1076" w:type="dxa"/>
            <w:shd w:val="clear" w:color="000000" w:fill="F2F2F2"/>
            <w:noWrap/>
            <w:vAlign w:val="center"/>
          </w:tcPr>
          <w:p w14:paraId="4A28A109" w14:textId="77777777" w:rsidR="0063220E" w:rsidRPr="00B31BEB" w:rsidRDefault="0063220E" w:rsidP="0063220E">
            <w:pPr>
              <w:jc w:val="center"/>
              <w:rPr>
                <w:rFonts w:ascii="Tahoma" w:hAnsi="Tahoma" w:cs="Tahoma"/>
                <w:sz w:val="18"/>
                <w:szCs w:val="18"/>
                <w:lang w:eastAsia="es-ES"/>
              </w:rPr>
            </w:pPr>
            <w:r w:rsidRPr="00B31BEB">
              <w:rPr>
                <w:rFonts w:ascii="Tahoma" w:hAnsi="Tahoma" w:cs="Tahoma"/>
                <w:sz w:val="18"/>
                <w:szCs w:val="18"/>
                <w:lang w:eastAsia="es-ES"/>
              </w:rPr>
              <w:t>47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3B6B79B"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GRIFERÍA PARA LAVAPLATOS</w:t>
            </w:r>
          </w:p>
        </w:tc>
        <w:tc>
          <w:tcPr>
            <w:tcW w:w="1271" w:type="dxa"/>
            <w:tcBorders>
              <w:top w:val="nil"/>
              <w:left w:val="nil"/>
              <w:bottom w:val="single" w:sz="4" w:space="0" w:color="000000"/>
              <w:right w:val="single" w:sz="4" w:space="0" w:color="000000"/>
            </w:tcBorders>
            <w:shd w:val="clear" w:color="auto" w:fill="auto"/>
            <w:noWrap/>
            <w:vAlign w:val="bottom"/>
          </w:tcPr>
          <w:p w14:paraId="63AE66E9"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4AEDBED" w14:textId="77777777" w:rsidR="0063220E" w:rsidRPr="00B31BEB" w:rsidRDefault="0063220E" w:rsidP="0063220E">
            <w:pPr>
              <w:jc w:val="right"/>
              <w:rPr>
                <w:rFonts w:ascii="Tahoma" w:hAnsi="Tahoma" w:cs="Tahoma"/>
                <w:color w:val="FF0000"/>
                <w:sz w:val="18"/>
                <w:szCs w:val="18"/>
                <w:lang w:eastAsia="es-ES"/>
              </w:rPr>
            </w:pPr>
            <w:r>
              <w:rPr>
                <w:rFonts w:ascii="Calibri" w:hAnsi="Calibri" w:cs="Calibri"/>
                <w:color w:val="000000"/>
                <w:sz w:val="16"/>
                <w:szCs w:val="16"/>
              </w:rPr>
              <w:t>35,00</w:t>
            </w:r>
          </w:p>
        </w:tc>
      </w:tr>
      <w:tr w:rsidR="0063220E" w:rsidRPr="00B31BEB" w14:paraId="1C44B608" w14:textId="77777777" w:rsidTr="0063220E">
        <w:trPr>
          <w:trHeight w:val="55"/>
          <w:jc w:val="center"/>
        </w:trPr>
        <w:tc>
          <w:tcPr>
            <w:tcW w:w="1076" w:type="dxa"/>
            <w:shd w:val="clear" w:color="000000" w:fill="F2F2F2"/>
            <w:noWrap/>
            <w:vAlign w:val="center"/>
          </w:tcPr>
          <w:p w14:paraId="01A97A76" w14:textId="77777777" w:rsidR="0063220E" w:rsidRPr="00B31BEB" w:rsidRDefault="0063220E" w:rsidP="0063220E">
            <w:pPr>
              <w:jc w:val="center"/>
              <w:rPr>
                <w:rFonts w:ascii="Tahoma" w:hAnsi="Tahoma" w:cs="Tahoma"/>
                <w:sz w:val="18"/>
                <w:szCs w:val="18"/>
                <w:lang w:eastAsia="es-ES"/>
              </w:rPr>
            </w:pPr>
            <w:r w:rsidRPr="00B31BEB">
              <w:rPr>
                <w:rFonts w:ascii="Tahoma" w:hAnsi="Tahoma" w:cs="Tahoma"/>
                <w:sz w:val="18"/>
                <w:szCs w:val="18"/>
                <w:lang w:eastAsia="es-ES"/>
              </w:rPr>
              <w:t>48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DCBB192"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GRIFO DE PARED 1/2"</w:t>
            </w:r>
          </w:p>
        </w:tc>
        <w:tc>
          <w:tcPr>
            <w:tcW w:w="1271" w:type="dxa"/>
            <w:tcBorders>
              <w:top w:val="nil"/>
              <w:left w:val="nil"/>
              <w:bottom w:val="single" w:sz="4" w:space="0" w:color="000000"/>
              <w:right w:val="single" w:sz="4" w:space="0" w:color="000000"/>
            </w:tcBorders>
            <w:shd w:val="clear" w:color="auto" w:fill="auto"/>
            <w:noWrap/>
            <w:vAlign w:val="bottom"/>
          </w:tcPr>
          <w:p w14:paraId="6A680A6D"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464DB7A" w14:textId="77777777" w:rsidR="0063220E" w:rsidRPr="00B31BEB" w:rsidRDefault="0063220E" w:rsidP="0063220E">
            <w:pPr>
              <w:jc w:val="right"/>
              <w:rPr>
                <w:rFonts w:ascii="Tahoma" w:hAnsi="Tahoma" w:cs="Tahoma"/>
                <w:color w:val="FF0000"/>
                <w:sz w:val="18"/>
                <w:szCs w:val="18"/>
                <w:lang w:eastAsia="es-ES"/>
              </w:rPr>
            </w:pPr>
            <w:r>
              <w:rPr>
                <w:rFonts w:ascii="Calibri" w:hAnsi="Calibri" w:cs="Calibri"/>
                <w:color w:val="000000"/>
                <w:sz w:val="16"/>
                <w:szCs w:val="16"/>
              </w:rPr>
              <w:t>35,00</w:t>
            </w:r>
          </w:p>
        </w:tc>
      </w:tr>
      <w:tr w:rsidR="0063220E" w:rsidRPr="00B31BEB" w14:paraId="2FE310E2" w14:textId="77777777" w:rsidTr="0063220E">
        <w:trPr>
          <w:trHeight w:val="55"/>
          <w:jc w:val="center"/>
        </w:trPr>
        <w:tc>
          <w:tcPr>
            <w:tcW w:w="1076" w:type="dxa"/>
            <w:shd w:val="clear" w:color="000000" w:fill="F2F2F2"/>
            <w:noWrap/>
            <w:vAlign w:val="center"/>
          </w:tcPr>
          <w:p w14:paraId="13081B2A" w14:textId="77777777" w:rsidR="0063220E" w:rsidRPr="00B31BEB" w:rsidRDefault="0063220E" w:rsidP="0063220E">
            <w:pPr>
              <w:jc w:val="center"/>
              <w:rPr>
                <w:rFonts w:ascii="Tahoma" w:hAnsi="Tahoma" w:cs="Tahoma"/>
                <w:sz w:val="18"/>
                <w:szCs w:val="18"/>
                <w:lang w:eastAsia="es-ES"/>
              </w:rPr>
            </w:pPr>
            <w:r w:rsidRPr="00B31BEB">
              <w:rPr>
                <w:rFonts w:ascii="Tahoma" w:hAnsi="Tahoma" w:cs="Tahoma"/>
                <w:sz w:val="18"/>
                <w:szCs w:val="18"/>
                <w:lang w:eastAsia="es-ES"/>
              </w:rPr>
              <w:t>49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906CDF6"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IMPERMEABILIZANTE CRIL, SOL Y LLUVIA</w:t>
            </w:r>
          </w:p>
        </w:tc>
        <w:tc>
          <w:tcPr>
            <w:tcW w:w="1271" w:type="dxa"/>
            <w:tcBorders>
              <w:top w:val="nil"/>
              <w:left w:val="nil"/>
              <w:bottom w:val="single" w:sz="4" w:space="0" w:color="000000"/>
              <w:right w:val="single" w:sz="4" w:space="0" w:color="000000"/>
            </w:tcBorders>
            <w:shd w:val="clear" w:color="auto" w:fill="auto"/>
            <w:noWrap/>
            <w:vAlign w:val="bottom"/>
          </w:tcPr>
          <w:p w14:paraId="55181694"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18271F28" w14:textId="77777777" w:rsidR="0063220E" w:rsidRPr="00B31BEB" w:rsidRDefault="0063220E" w:rsidP="0063220E">
            <w:pPr>
              <w:jc w:val="right"/>
              <w:rPr>
                <w:rFonts w:ascii="Tahoma" w:hAnsi="Tahoma" w:cs="Tahoma"/>
                <w:color w:val="FF0000"/>
                <w:sz w:val="18"/>
                <w:szCs w:val="18"/>
                <w:lang w:eastAsia="es-ES"/>
              </w:rPr>
            </w:pPr>
            <w:r>
              <w:rPr>
                <w:rFonts w:ascii="Calibri" w:hAnsi="Calibri" w:cs="Calibri"/>
                <w:color w:val="000000"/>
                <w:sz w:val="16"/>
                <w:szCs w:val="16"/>
              </w:rPr>
              <w:t>28,00</w:t>
            </w:r>
          </w:p>
        </w:tc>
      </w:tr>
      <w:tr w:rsidR="0063220E" w:rsidRPr="00B31BEB" w14:paraId="1C5B790E" w14:textId="77777777" w:rsidTr="0063220E">
        <w:trPr>
          <w:trHeight w:val="55"/>
          <w:jc w:val="center"/>
        </w:trPr>
        <w:tc>
          <w:tcPr>
            <w:tcW w:w="1076" w:type="dxa"/>
            <w:shd w:val="clear" w:color="000000" w:fill="F2F2F2"/>
            <w:noWrap/>
            <w:vAlign w:val="center"/>
          </w:tcPr>
          <w:p w14:paraId="350B6F4A" w14:textId="77777777" w:rsidR="0063220E" w:rsidRPr="00B31BEB" w:rsidRDefault="0063220E" w:rsidP="0063220E">
            <w:pPr>
              <w:jc w:val="center"/>
              <w:rPr>
                <w:rFonts w:ascii="Tahoma" w:hAnsi="Tahoma" w:cs="Tahoma"/>
                <w:sz w:val="18"/>
                <w:szCs w:val="18"/>
                <w:lang w:eastAsia="es-ES"/>
              </w:rPr>
            </w:pPr>
            <w:r w:rsidRPr="00B31BEB">
              <w:rPr>
                <w:rFonts w:ascii="Tahoma" w:hAnsi="Tahoma" w:cs="Tahoma"/>
                <w:sz w:val="18"/>
                <w:szCs w:val="18"/>
                <w:lang w:eastAsia="es-ES"/>
              </w:rPr>
              <w:t>50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2B944C6"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INODORO T/BAJO MAS ACCESORIOS</w:t>
            </w:r>
          </w:p>
        </w:tc>
        <w:tc>
          <w:tcPr>
            <w:tcW w:w="1271" w:type="dxa"/>
            <w:tcBorders>
              <w:top w:val="nil"/>
              <w:left w:val="nil"/>
              <w:bottom w:val="single" w:sz="4" w:space="0" w:color="000000"/>
              <w:right w:val="single" w:sz="4" w:space="0" w:color="000000"/>
            </w:tcBorders>
            <w:shd w:val="clear" w:color="auto" w:fill="auto"/>
            <w:noWrap/>
            <w:vAlign w:val="bottom"/>
          </w:tcPr>
          <w:p w14:paraId="68902011"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C2B1898" w14:textId="77777777" w:rsidR="0063220E" w:rsidRPr="00B31BEB" w:rsidRDefault="0063220E" w:rsidP="0063220E">
            <w:pPr>
              <w:jc w:val="right"/>
              <w:rPr>
                <w:rFonts w:ascii="Tahoma" w:hAnsi="Tahoma" w:cs="Tahoma"/>
                <w:color w:val="FF0000"/>
                <w:sz w:val="18"/>
                <w:szCs w:val="18"/>
                <w:lang w:eastAsia="es-ES"/>
              </w:rPr>
            </w:pPr>
            <w:r>
              <w:rPr>
                <w:rFonts w:ascii="Calibri" w:hAnsi="Calibri" w:cs="Calibri"/>
                <w:color w:val="000000"/>
                <w:sz w:val="16"/>
                <w:szCs w:val="16"/>
              </w:rPr>
              <w:t>35,00</w:t>
            </w:r>
          </w:p>
        </w:tc>
      </w:tr>
      <w:tr w:rsidR="0063220E" w:rsidRPr="00B31BEB" w14:paraId="36E68776" w14:textId="77777777" w:rsidTr="0063220E">
        <w:trPr>
          <w:trHeight w:val="55"/>
          <w:jc w:val="center"/>
        </w:trPr>
        <w:tc>
          <w:tcPr>
            <w:tcW w:w="1076" w:type="dxa"/>
            <w:shd w:val="clear" w:color="000000" w:fill="F2F2F2"/>
            <w:noWrap/>
            <w:vAlign w:val="center"/>
          </w:tcPr>
          <w:p w14:paraId="7C3FCF0C" w14:textId="77777777" w:rsidR="0063220E" w:rsidRPr="00B31BEB" w:rsidRDefault="0063220E" w:rsidP="0063220E">
            <w:pPr>
              <w:jc w:val="center"/>
              <w:rPr>
                <w:rFonts w:ascii="Tahoma" w:hAnsi="Tahoma" w:cs="Tahoma"/>
                <w:sz w:val="18"/>
                <w:szCs w:val="18"/>
                <w:lang w:eastAsia="es-ES"/>
              </w:rPr>
            </w:pPr>
            <w:r w:rsidRPr="00B31BEB">
              <w:rPr>
                <w:rFonts w:ascii="Tahoma" w:hAnsi="Tahoma" w:cs="Tahoma"/>
                <w:sz w:val="18"/>
                <w:szCs w:val="18"/>
                <w:lang w:eastAsia="es-ES"/>
              </w:rPr>
              <w:t>51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6F6EBB5"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INTERRUPTOR</w:t>
            </w:r>
          </w:p>
        </w:tc>
        <w:tc>
          <w:tcPr>
            <w:tcW w:w="1271" w:type="dxa"/>
            <w:tcBorders>
              <w:top w:val="nil"/>
              <w:left w:val="nil"/>
              <w:bottom w:val="single" w:sz="4" w:space="0" w:color="000000"/>
              <w:right w:val="single" w:sz="4" w:space="0" w:color="000000"/>
            </w:tcBorders>
            <w:shd w:val="clear" w:color="auto" w:fill="auto"/>
            <w:noWrap/>
            <w:vAlign w:val="bottom"/>
          </w:tcPr>
          <w:p w14:paraId="39BD4B68"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E02A7A7" w14:textId="77777777" w:rsidR="0063220E" w:rsidRPr="00B31BEB" w:rsidRDefault="0063220E" w:rsidP="0063220E">
            <w:pPr>
              <w:jc w:val="right"/>
              <w:rPr>
                <w:rFonts w:ascii="Tahoma" w:hAnsi="Tahoma" w:cs="Tahoma"/>
                <w:color w:val="FF0000"/>
                <w:sz w:val="18"/>
                <w:szCs w:val="18"/>
                <w:lang w:eastAsia="es-ES"/>
              </w:rPr>
            </w:pPr>
            <w:r>
              <w:rPr>
                <w:rFonts w:ascii="Calibri" w:hAnsi="Calibri" w:cs="Calibri"/>
                <w:color w:val="000000"/>
                <w:sz w:val="16"/>
                <w:szCs w:val="16"/>
              </w:rPr>
              <w:t>350,00</w:t>
            </w:r>
          </w:p>
        </w:tc>
      </w:tr>
      <w:tr w:rsidR="0063220E" w:rsidRPr="00B31BEB" w14:paraId="0E088E6A" w14:textId="77777777" w:rsidTr="0063220E">
        <w:trPr>
          <w:trHeight w:val="55"/>
          <w:jc w:val="center"/>
        </w:trPr>
        <w:tc>
          <w:tcPr>
            <w:tcW w:w="1076" w:type="dxa"/>
            <w:shd w:val="clear" w:color="000000" w:fill="F2F2F2"/>
            <w:noWrap/>
            <w:vAlign w:val="center"/>
          </w:tcPr>
          <w:p w14:paraId="44E792E2" w14:textId="77777777" w:rsidR="0063220E" w:rsidRPr="00B31BEB" w:rsidRDefault="0063220E" w:rsidP="0063220E">
            <w:pPr>
              <w:jc w:val="center"/>
              <w:rPr>
                <w:rFonts w:ascii="Tahoma" w:hAnsi="Tahoma" w:cs="Tahoma"/>
                <w:sz w:val="18"/>
                <w:szCs w:val="18"/>
                <w:lang w:eastAsia="es-ES"/>
              </w:rPr>
            </w:pPr>
            <w:r w:rsidRPr="00B31BEB">
              <w:rPr>
                <w:rFonts w:ascii="Tahoma" w:hAnsi="Tahoma" w:cs="Tahoma"/>
                <w:sz w:val="18"/>
                <w:szCs w:val="18"/>
                <w:lang w:eastAsia="es-ES"/>
              </w:rPr>
              <w:t>52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2FAB9DA"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 xml:space="preserve">LADRILLO 6H (24X15X10) </w:t>
            </w:r>
          </w:p>
        </w:tc>
        <w:tc>
          <w:tcPr>
            <w:tcW w:w="1271" w:type="dxa"/>
            <w:tcBorders>
              <w:top w:val="nil"/>
              <w:left w:val="nil"/>
              <w:bottom w:val="single" w:sz="4" w:space="0" w:color="000000"/>
              <w:right w:val="single" w:sz="4" w:space="0" w:color="000000"/>
            </w:tcBorders>
            <w:shd w:val="clear" w:color="auto" w:fill="auto"/>
            <w:noWrap/>
            <w:vAlign w:val="bottom"/>
          </w:tcPr>
          <w:p w14:paraId="67B89A30"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00013E9" w14:textId="77777777" w:rsidR="0063220E" w:rsidRPr="00B31BEB" w:rsidRDefault="0063220E" w:rsidP="0063220E">
            <w:pPr>
              <w:jc w:val="right"/>
              <w:rPr>
                <w:rFonts w:ascii="Tahoma" w:hAnsi="Tahoma" w:cs="Tahoma"/>
                <w:color w:val="FF0000"/>
                <w:sz w:val="18"/>
                <w:szCs w:val="18"/>
                <w:lang w:eastAsia="es-ES"/>
              </w:rPr>
            </w:pPr>
            <w:r>
              <w:rPr>
                <w:rFonts w:ascii="Calibri" w:hAnsi="Calibri" w:cs="Calibri"/>
                <w:color w:val="000000"/>
                <w:sz w:val="16"/>
                <w:szCs w:val="16"/>
              </w:rPr>
              <w:t>111.316,80</w:t>
            </w:r>
          </w:p>
        </w:tc>
      </w:tr>
      <w:tr w:rsidR="0063220E" w:rsidRPr="00B31BEB" w14:paraId="76E5A8DC" w14:textId="77777777" w:rsidTr="0063220E">
        <w:trPr>
          <w:trHeight w:val="55"/>
          <w:jc w:val="center"/>
        </w:trPr>
        <w:tc>
          <w:tcPr>
            <w:tcW w:w="1076" w:type="dxa"/>
            <w:shd w:val="clear" w:color="000000" w:fill="F2F2F2"/>
            <w:noWrap/>
            <w:vAlign w:val="center"/>
          </w:tcPr>
          <w:p w14:paraId="794C37E5" w14:textId="77777777" w:rsidR="0063220E" w:rsidRPr="00B31BEB" w:rsidRDefault="0063220E" w:rsidP="0063220E">
            <w:pPr>
              <w:jc w:val="center"/>
              <w:rPr>
                <w:rFonts w:ascii="Tahoma" w:hAnsi="Tahoma" w:cs="Tahoma"/>
                <w:sz w:val="18"/>
                <w:szCs w:val="18"/>
                <w:lang w:eastAsia="es-ES"/>
              </w:rPr>
            </w:pPr>
            <w:r w:rsidRPr="00B31BEB">
              <w:rPr>
                <w:rFonts w:ascii="Tahoma" w:hAnsi="Tahoma" w:cs="Tahoma"/>
                <w:sz w:val="18"/>
                <w:szCs w:val="18"/>
                <w:lang w:eastAsia="es-ES"/>
              </w:rPr>
              <w:t>53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C093FA7"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LADRILLO GAMBOTE (25X12X6,5)</w:t>
            </w:r>
          </w:p>
        </w:tc>
        <w:tc>
          <w:tcPr>
            <w:tcW w:w="1271" w:type="dxa"/>
            <w:tcBorders>
              <w:top w:val="nil"/>
              <w:left w:val="nil"/>
              <w:bottom w:val="single" w:sz="4" w:space="0" w:color="000000"/>
              <w:right w:val="single" w:sz="4" w:space="0" w:color="000000"/>
            </w:tcBorders>
            <w:shd w:val="clear" w:color="auto" w:fill="auto"/>
            <w:noWrap/>
            <w:vAlign w:val="bottom"/>
          </w:tcPr>
          <w:p w14:paraId="09DBE66D"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423A7B5" w14:textId="77777777" w:rsidR="0063220E" w:rsidRPr="00B31BEB" w:rsidRDefault="0063220E" w:rsidP="0063220E">
            <w:pPr>
              <w:jc w:val="right"/>
              <w:rPr>
                <w:rFonts w:ascii="Tahoma" w:hAnsi="Tahoma" w:cs="Tahoma"/>
                <w:color w:val="FF0000"/>
                <w:sz w:val="18"/>
                <w:szCs w:val="18"/>
                <w:lang w:eastAsia="es-ES"/>
              </w:rPr>
            </w:pPr>
            <w:r>
              <w:rPr>
                <w:rFonts w:ascii="Calibri" w:hAnsi="Calibri" w:cs="Calibri"/>
                <w:color w:val="000000"/>
                <w:sz w:val="16"/>
                <w:szCs w:val="16"/>
              </w:rPr>
              <w:t>6.615,00</w:t>
            </w:r>
          </w:p>
        </w:tc>
      </w:tr>
      <w:tr w:rsidR="0063220E" w:rsidRPr="00B31BEB" w14:paraId="2E362B98" w14:textId="77777777" w:rsidTr="0063220E">
        <w:trPr>
          <w:trHeight w:val="55"/>
          <w:jc w:val="center"/>
        </w:trPr>
        <w:tc>
          <w:tcPr>
            <w:tcW w:w="1076" w:type="dxa"/>
            <w:shd w:val="clear" w:color="000000" w:fill="F2F2F2"/>
            <w:noWrap/>
            <w:vAlign w:val="center"/>
          </w:tcPr>
          <w:p w14:paraId="638C0584" w14:textId="77777777" w:rsidR="0063220E" w:rsidRPr="00B31BEB" w:rsidRDefault="0063220E" w:rsidP="0063220E">
            <w:pPr>
              <w:jc w:val="center"/>
              <w:rPr>
                <w:rFonts w:ascii="Tahoma" w:hAnsi="Tahoma" w:cs="Tahoma"/>
                <w:sz w:val="18"/>
                <w:szCs w:val="18"/>
                <w:lang w:eastAsia="es-ES"/>
              </w:rPr>
            </w:pPr>
            <w:r w:rsidRPr="00B31BEB">
              <w:rPr>
                <w:rFonts w:ascii="Tahoma" w:hAnsi="Tahoma" w:cs="Tahoma"/>
                <w:sz w:val="18"/>
                <w:szCs w:val="18"/>
                <w:lang w:eastAsia="es-ES"/>
              </w:rPr>
              <w:t>54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DBC9410"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LAVAMANOS CON PEDESTAL MAS ACCESORIOS</w:t>
            </w:r>
          </w:p>
        </w:tc>
        <w:tc>
          <w:tcPr>
            <w:tcW w:w="1271" w:type="dxa"/>
            <w:tcBorders>
              <w:top w:val="nil"/>
              <w:left w:val="nil"/>
              <w:bottom w:val="single" w:sz="4" w:space="0" w:color="000000"/>
              <w:right w:val="single" w:sz="4" w:space="0" w:color="000000"/>
            </w:tcBorders>
            <w:shd w:val="clear" w:color="auto" w:fill="auto"/>
            <w:noWrap/>
            <w:vAlign w:val="bottom"/>
          </w:tcPr>
          <w:p w14:paraId="1688EE00"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E1F34B8" w14:textId="77777777" w:rsidR="0063220E" w:rsidRPr="00B31BEB" w:rsidRDefault="0063220E" w:rsidP="0063220E">
            <w:pPr>
              <w:jc w:val="right"/>
              <w:rPr>
                <w:rFonts w:ascii="Tahoma" w:hAnsi="Tahoma" w:cs="Tahoma"/>
                <w:color w:val="FF0000"/>
                <w:sz w:val="18"/>
                <w:szCs w:val="18"/>
                <w:lang w:eastAsia="es-ES"/>
              </w:rPr>
            </w:pPr>
            <w:r>
              <w:rPr>
                <w:rFonts w:ascii="Calibri" w:hAnsi="Calibri" w:cs="Calibri"/>
                <w:color w:val="000000"/>
                <w:sz w:val="16"/>
                <w:szCs w:val="16"/>
              </w:rPr>
              <w:t>35,00</w:t>
            </w:r>
          </w:p>
        </w:tc>
      </w:tr>
      <w:tr w:rsidR="0063220E" w:rsidRPr="00B31BEB" w14:paraId="2DA8A043" w14:textId="77777777" w:rsidTr="0063220E">
        <w:trPr>
          <w:trHeight w:val="55"/>
          <w:jc w:val="center"/>
        </w:trPr>
        <w:tc>
          <w:tcPr>
            <w:tcW w:w="1076" w:type="dxa"/>
            <w:shd w:val="clear" w:color="000000" w:fill="F2F2F2"/>
            <w:noWrap/>
            <w:vAlign w:val="center"/>
          </w:tcPr>
          <w:p w14:paraId="6F333B43" w14:textId="77777777" w:rsidR="0063220E" w:rsidRPr="00B31BEB" w:rsidRDefault="0063220E" w:rsidP="0063220E">
            <w:pPr>
              <w:jc w:val="center"/>
              <w:rPr>
                <w:rFonts w:ascii="Tahoma" w:hAnsi="Tahoma" w:cs="Tahoma"/>
                <w:sz w:val="18"/>
                <w:szCs w:val="18"/>
                <w:lang w:eastAsia="es-ES"/>
              </w:rPr>
            </w:pPr>
            <w:r w:rsidRPr="00B31BEB">
              <w:rPr>
                <w:rFonts w:ascii="Tahoma" w:hAnsi="Tahoma" w:cs="Tahoma"/>
                <w:sz w:val="18"/>
                <w:szCs w:val="18"/>
                <w:lang w:eastAsia="es-ES"/>
              </w:rPr>
              <w:t>55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B755967"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LAVANDERÍA DE CEMENTO MAS ACCESORIOS</w:t>
            </w:r>
          </w:p>
        </w:tc>
        <w:tc>
          <w:tcPr>
            <w:tcW w:w="1271" w:type="dxa"/>
            <w:tcBorders>
              <w:top w:val="nil"/>
              <w:left w:val="nil"/>
              <w:bottom w:val="single" w:sz="4" w:space="0" w:color="000000"/>
              <w:right w:val="single" w:sz="4" w:space="0" w:color="000000"/>
            </w:tcBorders>
            <w:shd w:val="clear" w:color="auto" w:fill="auto"/>
            <w:noWrap/>
            <w:vAlign w:val="bottom"/>
          </w:tcPr>
          <w:p w14:paraId="7FF372CC"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987E6A8" w14:textId="77777777" w:rsidR="0063220E" w:rsidRPr="00B31BEB" w:rsidRDefault="0063220E" w:rsidP="0063220E">
            <w:pPr>
              <w:jc w:val="right"/>
              <w:rPr>
                <w:rFonts w:ascii="Tahoma" w:hAnsi="Tahoma" w:cs="Tahoma"/>
                <w:color w:val="FF0000"/>
                <w:sz w:val="18"/>
                <w:szCs w:val="18"/>
                <w:lang w:eastAsia="es-ES"/>
              </w:rPr>
            </w:pPr>
            <w:r>
              <w:rPr>
                <w:rFonts w:ascii="Calibri" w:hAnsi="Calibri" w:cs="Calibri"/>
                <w:color w:val="000000"/>
                <w:sz w:val="16"/>
                <w:szCs w:val="16"/>
              </w:rPr>
              <w:t>35,00</w:t>
            </w:r>
          </w:p>
        </w:tc>
      </w:tr>
      <w:tr w:rsidR="0063220E" w:rsidRPr="00B31BEB" w14:paraId="3B0B453C" w14:textId="77777777" w:rsidTr="0063220E">
        <w:trPr>
          <w:trHeight w:val="55"/>
          <w:jc w:val="center"/>
        </w:trPr>
        <w:tc>
          <w:tcPr>
            <w:tcW w:w="1076" w:type="dxa"/>
            <w:shd w:val="clear" w:color="000000" w:fill="F2F2F2"/>
            <w:noWrap/>
            <w:vAlign w:val="center"/>
          </w:tcPr>
          <w:p w14:paraId="3918ED07" w14:textId="77777777" w:rsidR="0063220E" w:rsidRPr="00B31BEB" w:rsidRDefault="0063220E" w:rsidP="0063220E">
            <w:pPr>
              <w:jc w:val="center"/>
              <w:rPr>
                <w:rFonts w:ascii="Tahoma" w:hAnsi="Tahoma" w:cs="Tahoma"/>
                <w:sz w:val="18"/>
                <w:szCs w:val="18"/>
                <w:lang w:eastAsia="es-ES"/>
              </w:rPr>
            </w:pPr>
            <w:r w:rsidRPr="00B31BEB">
              <w:rPr>
                <w:rFonts w:ascii="Tahoma" w:hAnsi="Tahoma" w:cs="Tahoma"/>
                <w:sz w:val="18"/>
                <w:szCs w:val="18"/>
                <w:lang w:eastAsia="es-ES"/>
              </w:rPr>
              <w:t>56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C49F259"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LAVAPLATOS 2 FOSAS Y 1 FREGADERO MAS SOPAPA Y SIFÓN</w:t>
            </w:r>
          </w:p>
        </w:tc>
        <w:tc>
          <w:tcPr>
            <w:tcW w:w="1271" w:type="dxa"/>
            <w:tcBorders>
              <w:top w:val="nil"/>
              <w:left w:val="nil"/>
              <w:bottom w:val="single" w:sz="4" w:space="0" w:color="000000"/>
              <w:right w:val="single" w:sz="4" w:space="0" w:color="000000"/>
            </w:tcBorders>
            <w:shd w:val="clear" w:color="auto" w:fill="auto"/>
            <w:noWrap/>
            <w:vAlign w:val="bottom"/>
          </w:tcPr>
          <w:p w14:paraId="0BE2FAC8"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DBB71D9" w14:textId="77777777" w:rsidR="0063220E" w:rsidRPr="00B31BEB" w:rsidRDefault="0063220E" w:rsidP="0063220E">
            <w:pPr>
              <w:jc w:val="right"/>
              <w:rPr>
                <w:rFonts w:ascii="Tahoma" w:hAnsi="Tahoma" w:cs="Tahoma"/>
                <w:color w:val="FF0000"/>
                <w:sz w:val="18"/>
                <w:szCs w:val="18"/>
                <w:lang w:eastAsia="es-ES"/>
              </w:rPr>
            </w:pPr>
            <w:r>
              <w:rPr>
                <w:rFonts w:ascii="Calibri" w:hAnsi="Calibri" w:cs="Calibri"/>
                <w:color w:val="000000"/>
                <w:sz w:val="16"/>
                <w:szCs w:val="16"/>
              </w:rPr>
              <w:t>35,00</w:t>
            </w:r>
          </w:p>
        </w:tc>
      </w:tr>
      <w:tr w:rsidR="0063220E" w:rsidRPr="00B31BEB" w14:paraId="2FFCE03C" w14:textId="77777777" w:rsidTr="0063220E">
        <w:trPr>
          <w:trHeight w:val="55"/>
          <w:jc w:val="center"/>
        </w:trPr>
        <w:tc>
          <w:tcPr>
            <w:tcW w:w="1076" w:type="dxa"/>
            <w:shd w:val="clear" w:color="000000" w:fill="F2F2F2"/>
            <w:noWrap/>
            <w:vAlign w:val="center"/>
          </w:tcPr>
          <w:p w14:paraId="3A6BD980" w14:textId="77777777" w:rsidR="0063220E" w:rsidRPr="00B31BEB" w:rsidRDefault="0063220E" w:rsidP="0063220E">
            <w:pPr>
              <w:jc w:val="center"/>
              <w:rPr>
                <w:rFonts w:ascii="Tahoma" w:hAnsi="Tahoma" w:cs="Tahoma"/>
                <w:sz w:val="18"/>
                <w:szCs w:val="18"/>
                <w:lang w:eastAsia="es-ES"/>
              </w:rPr>
            </w:pPr>
            <w:r w:rsidRPr="00B31BEB">
              <w:rPr>
                <w:rFonts w:ascii="Tahoma" w:hAnsi="Tahoma" w:cs="Tahoma"/>
                <w:sz w:val="18"/>
                <w:szCs w:val="18"/>
                <w:lang w:eastAsia="es-ES"/>
              </w:rPr>
              <w:t>57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683E102"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LIJA P/PARED</w:t>
            </w:r>
          </w:p>
        </w:tc>
        <w:tc>
          <w:tcPr>
            <w:tcW w:w="1271" w:type="dxa"/>
            <w:tcBorders>
              <w:top w:val="nil"/>
              <w:left w:val="nil"/>
              <w:bottom w:val="single" w:sz="4" w:space="0" w:color="000000"/>
              <w:right w:val="single" w:sz="4" w:space="0" w:color="000000"/>
            </w:tcBorders>
            <w:shd w:val="clear" w:color="auto" w:fill="auto"/>
            <w:noWrap/>
            <w:vAlign w:val="bottom"/>
          </w:tcPr>
          <w:p w14:paraId="1C5BFDF1"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1029D5D4" w14:textId="77777777" w:rsidR="0063220E" w:rsidRPr="00B31BEB" w:rsidRDefault="0063220E" w:rsidP="0063220E">
            <w:pPr>
              <w:jc w:val="right"/>
              <w:rPr>
                <w:rFonts w:ascii="Tahoma" w:hAnsi="Tahoma" w:cs="Tahoma"/>
                <w:color w:val="FF0000"/>
                <w:sz w:val="18"/>
                <w:szCs w:val="18"/>
                <w:lang w:eastAsia="es-ES"/>
              </w:rPr>
            </w:pPr>
            <w:r>
              <w:rPr>
                <w:rFonts w:ascii="Calibri" w:hAnsi="Calibri" w:cs="Calibri"/>
                <w:color w:val="000000"/>
                <w:sz w:val="16"/>
                <w:szCs w:val="16"/>
              </w:rPr>
              <w:t>613,24</w:t>
            </w:r>
          </w:p>
        </w:tc>
      </w:tr>
      <w:tr w:rsidR="0063220E" w:rsidRPr="00B31BEB" w14:paraId="3FC15C3C" w14:textId="77777777" w:rsidTr="0063220E">
        <w:trPr>
          <w:trHeight w:val="55"/>
          <w:jc w:val="center"/>
        </w:trPr>
        <w:tc>
          <w:tcPr>
            <w:tcW w:w="1076" w:type="dxa"/>
            <w:shd w:val="clear" w:color="000000" w:fill="F2F2F2"/>
            <w:noWrap/>
            <w:vAlign w:val="center"/>
          </w:tcPr>
          <w:p w14:paraId="13333CCF" w14:textId="77777777" w:rsidR="0063220E" w:rsidRPr="00B31BEB" w:rsidRDefault="0063220E" w:rsidP="0063220E">
            <w:pPr>
              <w:jc w:val="center"/>
              <w:rPr>
                <w:rFonts w:ascii="Tahoma" w:hAnsi="Tahoma" w:cs="Tahoma"/>
                <w:sz w:val="18"/>
                <w:szCs w:val="18"/>
                <w:lang w:eastAsia="es-ES"/>
              </w:rPr>
            </w:pPr>
            <w:r w:rsidRPr="00B31BEB">
              <w:rPr>
                <w:rFonts w:ascii="Tahoma" w:hAnsi="Tahoma" w:cs="Tahoma"/>
                <w:sz w:val="18"/>
                <w:szCs w:val="18"/>
                <w:lang w:eastAsia="es-ES"/>
              </w:rPr>
              <w:t>58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FB090F7"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LLAVE DE PASO 1/2"</w:t>
            </w:r>
          </w:p>
        </w:tc>
        <w:tc>
          <w:tcPr>
            <w:tcW w:w="1271" w:type="dxa"/>
            <w:tcBorders>
              <w:top w:val="nil"/>
              <w:left w:val="nil"/>
              <w:bottom w:val="single" w:sz="4" w:space="0" w:color="000000"/>
              <w:right w:val="single" w:sz="4" w:space="0" w:color="000000"/>
            </w:tcBorders>
            <w:shd w:val="clear" w:color="auto" w:fill="auto"/>
            <w:noWrap/>
            <w:vAlign w:val="bottom"/>
          </w:tcPr>
          <w:p w14:paraId="23B61D50"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C8F47C7" w14:textId="77777777" w:rsidR="0063220E" w:rsidRPr="00B31BEB" w:rsidRDefault="0063220E" w:rsidP="0063220E">
            <w:pPr>
              <w:jc w:val="right"/>
              <w:rPr>
                <w:rFonts w:ascii="Tahoma" w:hAnsi="Tahoma" w:cs="Tahoma"/>
                <w:color w:val="FF0000"/>
                <w:sz w:val="18"/>
                <w:szCs w:val="18"/>
                <w:lang w:eastAsia="es-ES"/>
              </w:rPr>
            </w:pPr>
            <w:r>
              <w:rPr>
                <w:rFonts w:ascii="Calibri" w:hAnsi="Calibri" w:cs="Calibri"/>
                <w:color w:val="000000"/>
                <w:sz w:val="16"/>
                <w:szCs w:val="16"/>
              </w:rPr>
              <w:t>210,00</w:t>
            </w:r>
          </w:p>
        </w:tc>
      </w:tr>
      <w:tr w:rsidR="0063220E" w:rsidRPr="00B31BEB" w14:paraId="673537D9" w14:textId="77777777" w:rsidTr="0063220E">
        <w:trPr>
          <w:trHeight w:val="55"/>
          <w:jc w:val="center"/>
        </w:trPr>
        <w:tc>
          <w:tcPr>
            <w:tcW w:w="1076" w:type="dxa"/>
            <w:shd w:val="clear" w:color="000000" w:fill="F2F2F2"/>
            <w:noWrap/>
            <w:vAlign w:val="center"/>
          </w:tcPr>
          <w:p w14:paraId="77FC3373" w14:textId="77777777" w:rsidR="0063220E" w:rsidRPr="00B31BEB" w:rsidRDefault="0063220E" w:rsidP="0063220E">
            <w:pPr>
              <w:jc w:val="center"/>
              <w:rPr>
                <w:rFonts w:ascii="Tahoma" w:hAnsi="Tahoma" w:cs="Tahoma"/>
                <w:sz w:val="18"/>
                <w:szCs w:val="18"/>
                <w:lang w:eastAsia="es-ES"/>
              </w:rPr>
            </w:pPr>
            <w:r w:rsidRPr="00B31BEB">
              <w:rPr>
                <w:rFonts w:ascii="Tahoma" w:hAnsi="Tahoma" w:cs="Tahoma"/>
                <w:sz w:val="18"/>
                <w:szCs w:val="18"/>
                <w:lang w:eastAsia="es-ES"/>
              </w:rPr>
              <w:t>59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14EB1D3"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LLAVE DE PASO 1/2" PARA DUCHA</w:t>
            </w:r>
          </w:p>
        </w:tc>
        <w:tc>
          <w:tcPr>
            <w:tcW w:w="1271" w:type="dxa"/>
            <w:tcBorders>
              <w:top w:val="nil"/>
              <w:left w:val="nil"/>
              <w:bottom w:val="single" w:sz="4" w:space="0" w:color="000000"/>
              <w:right w:val="single" w:sz="4" w:space="0" w:color="000000"/>
            </w:tcBorders>
            <w:shd w:val="clear" w:color="auto" w:fill="auto"/>
            <w:noWrap/>
            <w:vAlign w:val="bottom"/>
          </w:tcPr>
          <w:p w14:paraId="6308A69E"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DECF9BA" w14:textId="77777777" w:rsidR="0063220E" w:rsidRPr="00B31BEB" w:rsidRDefault="0063220E" w:rsidP="0063220E">
            <w:pPr>
              <w:jc w:val="right"/>
              <w:rPr>
                <w:rFonts w:ascii="Tahoma" w:hAnsi="Tahoma" w:cs="Tahoma"/>
                <w:color w:val="FF0000"/>
                <w:sz w:val="18"/>
                <w:szCs w:val="18"/>
                <w:lang w:eastAsia="es-ES"/>
              </w:rPr>
            </w:pPr>
            <w:r>
              <w:rPr>
                <w:rFonts w:ascii="Calibri" w:hAnsi="Calibri" w:cs="Calibri"/>
                <w:color w:val="000000"/>
                <w:sz w:val="16"/>
                <w:szCs w:val="16"/>
              </w:rPr>
              <w:t>35,00</w:t>
            </w:r>
          </w:p>
        </w:tc>
      </w:tr>
      <w:tr w:rsidR="0063220E" w:rsidRPr="00B31BEB" w14:paraId="3CA66050" w14:textId="77777777" w:rsidTr="0063220E">
        <w:trPr>
          <w:trHeight w:val="55"/>
          <w:jc w:val="center"/>
        </w:trPr>
        <w:tc>
          <w:tcPr>
            <w:tcW w:w="1076" w:type="dxa"/>
            <w:shd w:val="clear" w:color="000000" w:fill="F2F2F2"/>
            <w:noWrap/>
            <w:vAlign w:val="center"/>
          </w:tcPr>
          <w:p w14:paraId="7FAC7385" w14:textId="77777777" w:rsidR="0063220E" w:rsidRPr="00B31BEB" w:rsidRDefault="0063220E" w:rsidP="0063220E">
            <w:pPr>
              <w:jc w:val="center"/>
              <w:rPr>
                <w:rFonts w:ascii="Tahoma" w:hAnsi="Tahoma" w:cs="Tahoma"/>
                <w:sz w:val="18"/>
                <w:szCs w:val="18"/>
                <w:lang w:eastAsia="es-ES"/>
              </w:rPr>
            </w:pPr>
            <w:r w:rsidRPr="00B31BEB">
              <w:rPr>
                <w:rFonts w:ascii="Tahoma" w:hAnsi="Tahoma" w:cs="Tahoma"/>
                <w:sz w:val="18"/>
                <w:szCs w:val="18"/>
                <w:lang w:eastAsia="es-ES"/>
              </w:rPr>
              <w:t>60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5D8A08B"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MADERA DE CONSTRUCCIÓN (3 USOS)</w:t>
            </w:r>
          </w:p>
        </w:tc>
        <w:tc>
          <w:tcPr>
            <w:tcW w:w="1271" w:type="dxa"/>
            <w:tcBorders>
              <w:top w:val="nil"/>
              <w:left w:val="nil"/>
              <w:bottom w:val="single" w:sz="4" w:space="0" w:color="000000"/>
              <w:right w:val="single" w:sz="4" w:space="0" w:color="000000"/>
            </w:tcBorders>
            <w:shd w:val="clear" w:color="auto" w:fill="auto"/>
            <w:noWrap/>
            <w:vAlign w:val="bottom"/>
          </w:tcPr>
          <w:p w14:paraId="3293A547"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P2</w:t>
            </w:r>
          </w:p>
        </w:tc>
        <w:tc>
          <w:tcPr>
            <w:tcW w:w="1951" w:type="dxa"/>
            <w:tcBorders>
              <w:top w:val="nil"/>
              <w:left w:val="nil"/>
              <w:bottom w:val="single" w:sz="4" w:space="0" w:color="000000"/>
              <w:right w:val="single" w:sz="4" w:space="0" w:color="000000"/>
            </w:tcBorders>
            <w:shd w:val="clear" w:color="auto" w:fill="auto"/>
            <w:noWrap/>
            <w:vAlign w:val="bottom"/>
          </w:tcPr>
          <w:p w14:paraId="653851C8" w14:textId="77777777" w:rsidR="0063220E" w:rsidRPr="00B31BEB" w:rsidRDefault="0063220E" w:rsidP="0063220E">
            <w:pPr>
              <w:jc w:val="right"/>
              <w:rPr>
                <w:rFonts w:ascii="Tahoma" w:hAnsi="Tahoma" w:cs="Tahoma"/>
                <w:color w:val="FF0000"/>
                <w:sz w:val="18"/>
                <w:szCs w:val="18"/>
                <w:lang w:eastAsia="es-ES"/>
              </w:rPr>
            </w:pPr>
            <w:r>
              <w:rPr>
                <w:rFonts w:ascii="Calibri" w:hAnsi="Calibri" w:cs="Calibri"/>
                <w:color w:val="000000"/>
                <w:sz w:val="16"/>
                <w:szCs w:val="16"/>
              </w:rPr>
              <w:t>5.046,83</w:t>
            </w:r>
          </w:p>
        </w:tc>
      </w:tr>
      <w:tr w:rsidR="0063220E" w:rsidRPr="00B31BEB" w14:paraId="602E7A99" w14:textId="77777777" w:rsidTr="0063220E">
        <w:trPr>
          <w:trHeight w:val="55"/>
          <w:jc w:val="center"/>
        </w:trPr>
        <w:tc>
          <w:tcPr>
            <w:tcW w:w="1076" w:type="dxa"/>
            <w:shd w:val="clear" w:color="000000" w:fill="F2F2F2"/>
            <w:noWrap/>
            <w:vAlign w:val="center"/>
          </w:tcPr>
          <w:p w14:paraId="55C9C42A" w14:textId="77777777" w:rsidR="0063220E" w:rsidRPr="00B31BEB" w:rsidRDefault="0063220E" w:rsidP="0063220E">
            <w:pPr>
              <w:jc w:val="center"/>
              <w:rPr>
                <w:rFonts w:ascii="Tahoma" w:hAnsi="Tahoma" w:cs="Tahoma"/>
                <w:sz w:val="18"/>
                <w:szCs w:val="18"/>
                <w:lang w:eastAsia="es-ES"/>
              </w:rPr>
            </w:pPr>
            <w:r w:rsidRPr="00B31BEB">
              <w:rPr>
                <w:rFonts w:ascii="Tahoma" w:hAnsi="Tahoma" w:cs="Tahoma"/>
                <w:sz w:val="18"/>
                <w:szCs w:val="18"/>
                <w:lang w:eastAsia="es-ES"/>
              </w:rPr>
              <w:t>61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87756B3"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MARCO DE ALUMINIO LÍNEA 20 C/MALLA MILIMÉTRICA</w:t>
            </w:r>
          </w:p>
        </w:tc>
        <w:tc>
          <w:tcPr>
            <w:tcW w:w="1271" w:type="dxa"/>
            <w:tcBorders>
              <w:top w:val="nil"/>
              <w:left w:val="nil"/>
              <w:bottom w:val="single" w:sz="4" w:space="0" w:color="000000"/>
              <w:right w:val="single" w:sz="4" w:space="0" w:color="000000"/>
            </w:tcBorders>
            <w:shd w:val="clear" w:color="auto" w:fill="auto"/>
            <w:noWrap/>
            <w:vAlign w:val="bottom"/>
          </w:tcPr>
          <w:p w14:paraId="5545E9E4"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762ABA00" w14:textId="77777777" w:rsidR="0063220E" w:rsidRPr="00B31BEB" w:rsidRDefault="0063220E" w:rsidP="0063220E">
            <w:pPr>
              <w:jc w:val="right"/>
              <w:rPr>
                <w:rFonts w:ascii="Tahoma" w:hAnsi="Tahoma" w:cs="Tahoma"/>
                <w:color w:val="FF0000"/>
                <w:sz w:val="18"/>
                <w:szCs w:val="18"/>
                <w:lang w:eastAsia="es-ES"/>
              </w:rPr>
            </w:pPr>
            <w:r>
              <w:rPr>
                <w:rFonts w:ascii="Calibri" w:hAnsi="Calibri" w:cs="Calibri"/>
                <w:color w:val="000000"/>
                <w:sz w:val="16"/>
                <w:szCs w:val="16"/>
              </w:rPr>
              <w:t>32,20</w:t>
            </w:r>
          </w:p>
        </w:tc>
      </w:tr>
      <w:tr w:rsidR="0063220E" w:rsidRPr="00B31BEB" w14:paraId="75E7FF8B" w14:textId="77777777" w:rsidTr="0063220E">
        <w:trPr>
          <w:trHeight w:val="55"/>
          <w:jc w:val="center"/>
        </w:trPr>
        <w:tc>
          <w:tcPr>
            <w:tcW w:w="1076" w:type="dxa"/>
            <w:shd w:val="clear" w:color="000000" w:fill="F2F2F2"/>
            <w:noWrap/>
            <w:vAlign w:val="center"/>
          </w:tcPr>
          <w:p w14:paraId="72222F4C" w14:textId="77777777" w:rsidR="0063220E" w:rsidRPr="00B31BEB" w:rsidRDefault="0063220E" w:rsidP="0063220E">
            <w:pPr>
              <w:jc w:val="center"/>
              <w:rPr>
                <w:rFonts w:ascii="Tahoma" w:hAnsi="Tahoma" w:cs="Tahoma"/>
                <w:sz w:val="18"/>
                <w:szCs w:val="18"/>
                <w:lang w:eastAsia="es-ES"/>
              </w:rPr>
            </w:pPr>
            <w:r w:rsidRPr="00B31BEB">
              <w:rPr>
                <w:rFonts w:ascii="Tahoma" w:hAnsi="Tahoma" w:cs="Tahoma"/>
                <w:sz w:val="18"/>
                <w:szCs w:val="18"/>
                <w:lang w:eastAsia="es-ES"/>
              </w:rPr>
              <w:t>62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47D7025"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MASA ACRÍLICA</w:t>
            </w:r>
          </w:p>
        </w:tc>
        <w:tc>
          <w:tcPr>
            <w:tcW w:w="1271" w:type="dxa"/>
            <w:tcBorders>
              <w:top w:val="nil"/>
              <w:left w:val="nil"/>
              <w:bottom w:val="single" w:sz="4" w:space="0" w:color="000000"/>
              <w:right w:val="single" w:sz="4" w:space="0" w:color="000000"/>
            </w:tcBorders>
            <w:shd w:val="clear" w:color="auto" w:fill="auto"/>
            <w:noWrap/>
            <w:vAlign w:val="bottom"/>
          </w:tcPr>
          <w:p w14:paraId="7B4406E4"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7BC955A8" w14:textId="77777777" w:rsidR="0063220E" w:rsidRPr="00B31BEB" w:rsidRDefault="0063220E" w:rsidP="0063220E">
            <w:pPr>
              <w:jc w:val="right"/>
              <w:rPr>
                <w:rFonts w:ascii="Tahoma" w:hAnsi="Tahoma" w:cs="Tahoma"/>
                <w:color w:val="FF0000"/>
                <w:sz w:val="18"/>
                <w:szCs w:val="18"/>
                <w:lang w:eastAsia="es-ES"/>
              </w:rPr>
            </w:pPr>
            <w:r>
              <w:rPr>
                <w:rFonts w:ascii="Calibri" w:hAnsi="Calibri" w:cs="Calibri"/>
                <w:color w:val="000000"/>
                <w:sz w:val="16"/>
                <w:szCs w:val="16"/>
              </w:rPr>
              <w:t>1.186,19</w:t>
            </w:r>
          </w:p>
        </w:tc>
      </w:tr>
      <w:tr w:rsidR="0063220E" w:rsidRPr="00B31BEB" w14:paraId="740F2075" w14:textId="77777777" w:rsidTr="0063220E">
        <w:trPr>
          <w:trHeight w:val="55"/>
          <w:jc w:val="center"/>
        </w:trPr>
        <w:tc>
          <w:tcPr>
            <w:tcW w:w="1076" w:type="dxa"/>
            <w:shd w:val="clear" w:color="000000" w:fill="F2F2F2"/>
            <w:noWrap/>
            <w:vAlign w:val="center"/>
          </w:tcPr>
          <w:p w14:paraId="60437EE4" w14:textId="77777777" w:rsidR="0063220E" w:rsidRPr="00B31BEB" w:rsidRDefault="0063220E" w:rsidP="0063220E">
            <w:pPr>
              <w:jc w:val="center"/>
              <w:rPr>
                <w:rFonts w:ascii="Tahoma" w:hAnsi="Tahoma" w:cs="Tahoma"/>
                <w:sz w:val="18"/>
                <w:szCs w:val="18"/>
                <w:lang w:eastAsia="es-ES"/>
              </w:rPr>
            </w:pPr>
            <w:r w:rsidRPr="00B31BEB">
              <w:rPr>
                <w:rFonts w:ascii="Tahoma" w:hAnsi="Tahoma" w:cs="Tahoma"/>
                <w:sz w:val="18"/>
                <w:szCs w:val="18"/>
                <w:lang w:eastAsia="es-ES"/>
              </w:rPr>
              <w:t>63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867D35D"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MASA CORRIDA</w:t>
            </w:r>
          </w:p>
        </w:tc>
        <w:tc>
          <w:tcPr>
            <w:tcW w:w="1271" w:type="dxa"/>
            <w:tcBorders>
              <w:top w:val="nil"/>
              <w:left w:val="nil"/>
              <w:bottom w:val="single" w:sz="4" w:space="0" w:color="000000"/>
              <w:right w:val="single" w:sz="4" w:space="0" w:color="000000"/>
            </w:tcBorders>
            <w:shd w:val="clear" w:color="auto" w:fill="auto"/>
            <w:noWrap/>
            <w:vAlign w:val="bottom"/>
          </w:tcPr>
          <w:p w14:paraId="622444CA"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246FE774" w14:textId="77777777" w:rsidR="0063220E" w:rsidRPr="00B31BEB" w:rsidRDefault="0063220E" w:rsidP="0063220E">
            <w:pPr>
              <w:jc w:val="right"/>
              <w:rPr>
                <w:rFonts w:ascii="Tahoma" w:hAnsi="Tahoma" w:cs="Tahoma"/>
                <w:color w:val="FF0000"/>
                <w:sz w:val="18"/>
                <w:szCs w:val="18"/>
                <w:lang w:eastAsia="es-ES"/>
              </w:rPr>
            </w:pPr>
            <w:r>
              <w:rPr>
                <w:rFonts w:ascii="Calibri" w:hAnsi="Calibri" w:cs="Calibri"/>
                <w:color w:val="000000"/>
                <w:sz w:val="16"/>
                <w:szCs w:val="16"/>
              </w:rPr>
              <w:t>1.219,58</w:t>
            </w:r>
          </w:p>
        </w:tc>
      </w:tr>
      <w:tr w:rsidR="0063220E" w:rsidRPr="00B31BEB" w14:paraId="1228F2B9" w14:textId="77777777" w:rsidTr="0063220E">
        <w:trPr>
          <w:trHeight w:val="55"/>
          <w:jc w:val="center"/>
        </w:trPr>
        <w:tc>
          <w:tcPr>
            <w:tcW w:w="1076" w:type="dxa"/>
            <w:shd w:val="clear" w:color="000000" w:fill="F2F2F2"/>
            <w:noWrap/>
            <w:vAlign w:val="center"/>
          </w:tcPr>
          <w:p w14:paraId="035D281C" w14:textId="77777777" w:rsidR="0063220E" w:rsidRPr="00B31BEB" w:rsidRDefault="0063220E" w:rsidP="0063220E">
            <w:pPr>
              <w:jc w:val="center"/>
              <w:rPr>
                <w:rFonts w:ascii="Tahoma" w:hAnsi="Tahoma" w:cs="Tahoma"/>
                <w:sz w:val="18"/>
                <w:szCs w:val="18"/>
                <w:lang w:eastAsia="es-ES"/>
              </w:rPr>
            </w:pPr>
            <w:r w:rsidRPr="00B31BEB">
              <w:rPr>
                <w:rFonts w:ascii="Tahoma" w:hAnsi="Tahoma" w:cs="Tahoma"/>
                <w:sz w:val="18"/>
                <w:szCs w:val="18"/>
                <w:lang w:eastAsia="es-ES"/>
              </w:rPr>
              <w:t>64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7D87A89"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NIPLE PVC DE 1/2"</w:t>
            </w:r>
          </w:p>
        </w:tc>
        <w:tc>
          <w:tcPr>
            <w:tcW w:w="1271" w:type="dxa"/>
            <w:tcBorders>
              <w:top w:val="nil"/>
              <w:left w:val="nil"/>
              <w:bottom w:val="single" w:sz="4" w:space="0" w:color="000000"/>
              <w:right w:val="single" w:sz="4" w:space="0" w:color="000000"/>
            </w:tcBorders>
            <w:shd w:val="clear" w:color="auto" w:fill="auto"/>
            <w:noWrap/>
            <w:vAlign w:val="bottom"/>
          </w:tcPr>
          <w:p w14:paraId="36E1B4BC"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BDF5768" w14:textId="77777777" w:rsidR="0063220E" w:rsidRPr="00B31BEB" w:rsidRDefault="0063220E" w:rsidP="0063220E">
            <w:pPr>
              <w:jc w:val="right"/>
              <w:rPr>
                <w:rFonts w:ascii="Tahoma" w:hAnsi="Tahoma" w:cs="Tahoma"/>
                <w:color w:val="FF0000"/>
                <w:sz w:val="18"/>
                <w:szCs w:val="18"/>
                <w:lang w:eastAsia="es-ES"/>
              </w:rPr>
            </w:pPr>
            <w:r>
              <w:rPr>
                <w:rFonts w:ascii="Calibri" w:hAnsi="Calibri" w:cs="Calibri"/>
                <w:color w:val="000000"/>
                <w:sz w:val="16"/>
                <w:szCs w:val="16"/>
              </w:rPr>
              <w:t>35,00</w:t>
            </w:r>
          </w:p>
        </w:tc>
      </w:tr>
      <w:tr w:rsidR="0063220E" w:rsidRPr="00B31BEB" w14:paraId="30CC460E" w14:textId="77777777" w:rsidTr="0063220E">
        <w:trPr>
          <w:trHeight w:val="55"/>
          <w:jc w:val="center"/>
        </w:trPr>
        <w:tc>
          <w:tcPr>
            <w:tcW w:w="1076" w:type="dxa"/>
            <w:shd w:val="clear" w:color="000000" w:fill="F2F2F2"/>
            <w:noWrap/>
            <w:vAlign w:val="center"/>
          </w:tcPr>
          <w:p w14:paraId="47F450B0" w14:textId="77777777" w:rsidR="0063220E" w:rsidRPr="00B31BEB" w:rsidRDefault="0063220E" w:rsidP="0063220E">
            <w:pPr>
              <w:jc w:val="center"/>
              <w:rPr>
                <w:rFonts w:ascii="Tahoma" w:hAnsi="Tahoma" w:cs="Tahoma"/>
                <w:sz w:val="18"/>
                <w:szCs w:val="18"/>
                <w:lang w:eastAsia="es-ES"/>
              </w:rPr>
            </w:pPr>
            <w:r w:rsidRPr="00B31BEB">
              <w:rPr>
                <w:rFonts w:ascii="Tahoma" w:hAnsi="Tahoma" w:cs="Tahoma"/>
                <w:sz w:val="18"/>
                <w:szCs w:val="18"/>
                <w:lang w:eastAsia="es-ES"/>
              </w:rPr>
              <w:t>65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2C85399"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PANEL LED 24W EMPOTRABLE</w:t>
            </w:r>
          </w:p>
        </w:tc>
        <w:tc>
          <w:tcPr>
            <w:tcW w:w="1271" w:type="dxa"/>
            <w:tcBorders>
              <w:top w:val="nil"/>
              <w:left w:val="nil"/>
              <w:bottom w:val="single" w:sz="4" w:space="0" w:color="000000"/>
              <w:right w:val="single" w:sz="4" w:space="0" w:color="000000"/>
            </w:tcBorders>
            <w:shd w:val="clear" w:color="auto" w:fill="auto"/>
            <w:noWrap/>
            <w:vAlign w:val="bottom"/>
          </w:tcPr>
          <w:p w14:paraId="5A3BB806"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00F94CD" w14:textId="77777777" w:rsidR="0063220E" w:rsidRPr="00B31BEB" w:rsidRDefault="0063220E" w:rsidP="0063220E">
            <w:pPr>
              <w:jc w:val="right"/>
              <w:rPr>
                <w:rFonts w:ascii="Tahoma" w:hAnsi="Tahoma" w:cs="Tahoma"/>
                <w:color w:val="FF0000"/>
                <w:sz w:val="18"/>
                <w:szCs w:val="18"/>
                <w:lang w:eastAsia="es-ES"/>
              </w:rPr>
            </w:pPr>
            <w:r>
              <w:rPr>
                <w:rFonts w:ascii="Calibri" w:hAnsi="Calibri" w:cs="Calibri"/>
                <w:color w:val="000000"/>
                <w:sz w:val="16"/>
                <w:szCs w:val="16"/>
              </w:rPr>
              <w:t>350,00</w:t>
            </w:r>
          </w:p>
        </w:tc>
      </w:tr>
      <w:tr w:rsidR="0063220E" w:rsidRPr="00B31BEB" w14:paraId="359EC63E" w14:textId="77777777" w:rsidTr="0063220E">
        <w:trPr>
          <w:trHeight w:val="55"/>
          <w:jc w:val="center"/>
        </w:trPr>
        <w:tc>
          <w:tcPr>
            <w:tcW w:w="1076" w:type="dxa"/>
            <w:shd w:val="clear" w:color="000000" w:fill="F2F2F2"/>
            <w:noWrap/>
            <w:vAlign w:val="center"/>
          </w:tcPr>
          <w:p w14:paraId="27A848CD" w14:textId="77777777" w:rsidR="0063220E" w:rsidRPr="00B31BEB" w:rsidRDefault="0063220E" w:rsidP="0063220E">
            <w:pPr>
              <w:jc w:val="center"/>
              <w:rPr>
                <w:rFonts w:ascii="Tahoma" w:hAnsi="Tahoma" w:cs="Tahoma"/>
                <w:sz w:val="18"/>
                <w:szCs w:val="18"/>
                <w:lang w:eastAsia="es-ES"/>
              </w:rPr>
            </w:pPr>
            <w:r w:rsidRPr="00B31BEB">
              <w:rPr>
                <w:rFonts w:ascii="Tahoma" w:hAnsi="Tahoma" w:cs="Tahoma"/>
                <w:sz w:val="18"/>
                <w:szCs w:val="18"/>
                <w:lang w:eastAsia="es-ES"/>
              </w:rPr>
              <w:t>66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DFD9F69"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PEGAMENTO PARA PVC</w:t>
            </w:r>
          </w:p>
        </w:tc>
        <w:tc>
          <w:tcPr>
            <w:tcW w:w="1271" w:type="dxa"/>
            <w:tcBorders>
              <w:top w:val="nil"/>
              <w:left w:val="nil"/>
              <w:bottom w:val="single" w:sz="4" w:space="0" w:color="000000"/>
              <w:right w:val="single" w:sz="4" w:space="0" w:color="000000"/>
            </w:tcBorders>
            <w:shd w:val="clear" w:color="auto" w:fill="auto"/>
            <w:noWrap/>
            <w:vAlign w:val="bottom"/>
          </w:tcPr>
          <w:p w14:paraId="05D96F2B"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018A6704" w14:textId="77777777" w:rsidR="0063220E" w:rsidRPr="00B31BEB" w:rsidRDefault="0063220E" w:rsidP="0063220E">
            <w:pPr>
              <w:jc w:val="right"/>
              <w:rPr>
                <w:rFonts w:ascii="Tahoma" w:hAnsi="Tahoma" w:cs="Tahoma"/>
                <w:color w:val="FF0000"/>
                <w:sz w:val="18"/>
                <w:szCs w:val="18"/>
                <w:lang w:eastAsia="es-ES"/>
              </w:rPr>
            </w:pPr>
            <w:r>
              <w:rPr>
                <w:rFonts w:ascii="Calibri" w:hAnsi="Calibri" w:cs="Calibri"/>
                <w:color w:val="000000"/>
                <w:sz w:val="16"/>
                <w:szCs w:val="16"/>
              </w:rPr>
              <w:t>37,80</w:t>
            </w:r>
          </w:p>
        </w:tc>
      </w:tr>
      <w:tr w:rsidR="0063220E" w:rsidRPr="00B31BEB" w14:paraId="7F0ADE7E" w14:textId="77777777" w:rsidTr="0063220E">
        <w:trPr>
          <w:trHeight w:val="55"/>
          <w:jc w:val="center"/>
        </w:trPr>
        <w:tc>
          <w:tcPr>
            <w:tcW w:w="1076" w:type="dxa"/>
            <w:shd w:val="clear" w:color="000000" w:fill="F2F2F2"/>
            <w:noWrap/>
            <w:vAlign w:val="center"/>
          </w:tcPr>
          <w:p w14:paraId="2727FE6F" w14:textId="77777777" w:rsidR="0063220E" w:rsidRPr="00B31BEB" w:rsidRDefault="0063220E" w:rsidP="0063220E">
            <w:pPr>
              <w:jc w:val="center"/>
              <w:rPr>
                <w:rFonts w:ascii="Tahoma" w:hAnsi="Tahoma" w:cs="Tahoma"/>
                <w:sz w:val="18"/>
                <w:szCs w:val="18"/>
                <w:lang w:eastAsia="es-ES"/>
              </w:rPr>
            </w:pPr>
            <w:r w:rsidRPr="00B31BEB">
              <w:rPr>
                <w:rFonts w:ascii="Tahoma" w:hAnsi="Tahoma" w:cs="Tahoma"/>
                <w:sz w:val="18"/>
                <w:szCs w:val="18"/>
                <w:lang w:eastAsia="es-ES"/>
              </w:rPr>
              <w:t>67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458B952"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PERFIL COSTANERA GALVANIZADA 2MM (50X25X10)</w:t>
            </w:r>
          </w:p>
        </w:tc>
        <w:tc>
          <w:tcPr>
            <w:tcW w:w="1271" w:type="dxa"/>
            <w:tcBorders>
              <w:top w:val="nil"/>
              <w:left w:val="nil"/>
              <w:bottom w:val="single" w:sz="4" w:space="0" w:color="000000"/>
              <w:right w:val="single" w:sz="4" w:space="0" w:color="000000"/>
            </w:tcBorders>
            <w:shd w:val="clear" w:color="auto" w:fill="auto"/>
            <w:noWrap/>
            <w:vAlign w:val="bottom"/>
          </w:tcPr>
          <w:p w14:paraId="1ACA6631"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61BF32C0" w14:textId="77777777" w:rsidR="0063220E" w:rsidRPr="00B31BEB" w:rsidRDefault="0063220E" w:rsidP="0063220E">
            <w:pPr>
              <w:jc w:val="right"/>
              <w:rPr>
                <w:rFonts w:ascii="Tahoma" w:hAnsi="Tahoma" w:cs="Tahoma"/>
                <w:color w:val="FF0000"/>
                <w:sz w:val="18"/>
                <w:szCs w:val="18"/>
                <w:lang w:eastAsia="es-ES"/>
              </w:rPr>
            </w:pPr>
            <w:r>
              <w:rPr>
                <w:rFonts w:ascii="Calibri" w:hAnsi="Calibri" w:cs="Calibri"/>
                <w:color w:val="000000"/>
                <w:sz w:val="16"/>
                <w:szCs w:val="16"/>
              </w:rPr>
              <w:t>3.147,64</w:t>
            </w:r>
          </w:p>
        </w:tc>
      </w:tr>
      <w:tr w:rsidR="0063220E" w:rsidRPr="00B31BEB" w14:paraId="2CC4B4E6" w14:textId="77777777" w:rsidTr="0063220E">
        <w:trPr>
          <w:trHeight w:val="55"/>
          <w:jc w:val="center"/>
        </w:trPr>
        <w:tc>
          <w:tcPr>
            <w:tcW w:w="1076" w:type="dxa"/>
            <w:shd w:val="clear" w:color="000000" w:fill="F2F2F2"/>
            <w:noWrap/>
            <w:vAlign w:val="center"/>
          </w:tcPr>
          <w:p w14:paraId="5F067372" w14:textId="77777777" w:rsidR="0063220E" w:rsidRPr="00B31BEB" w:rsidRDefault="0063220E" w:rsidP="0063220E">
            <w:pPr>
              <w:jc w:val="center"/>
              <w:rPr>
                <w:rFonts w:ascii="Tahoma" w:hAnsi="Tahoma" w:cs="Tahoma"/>
                <w:sz w:val="18"/>
                <w:szCs w:val="18"/>
                <w:lang w:eastAsia="es-ES"/>
              </w:rPr>
            </w:pPr>
            <w:r w:rsidRPr="00B31BEB">
              <w:rPr>
                <w:rFonts w:ascii="Tahoma" w:hAnsi="Tahoma" w:cs="Tahoma"/>
                <w:sz w:val="18"/>
                <w:szCs w:val="18"/>
                <w:lang w:eastAsia="es-ES"/>
              </w:rPr>
              <w:t>68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587B701"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PERFIL COSTANERA GALVANIZADA 2MM (80X40X15)</w:t>
            </w:r>
          </w:p>
        </w:tc>
        <w:tc>
          <w:tcPr>
            <w:tcW w:w="1271" w:type="dxa"/>
            <w:tcBorders>
              <w:top w:val="nil"/>
              <w:left w:val="nil"/>
              <w:bottom w:val="single" w:sz="4" w:space="0" w:color="000000"/>
              <w:right w:val="single" w:sz="4" w:space="0" w:color="000000"/>
            </w:tcBorders>
            <w:shd w:val="clear" w:color="auto" w:fill="auto"/>
            <w:noWrap/>
            <w:vAlign w:val="bottom"/>
          </w:tcPr>
          <w:p w14:paraId="12846BFF"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7D2FC5D0" w14:textId="77777777" w:rsidR="0063220E" w:rsidRPr="00B31BEB" w:rsidRDefault="0063220E" w:rsidP="0063220E">
            <w:pPr>
              <w:jc w:val="right"/>
              <w:rPr>
                <w:rFonts w:ascii="Tahoma" w:hAnsi="Tahoma" w:cs="Tahoma"/>
                <w:color w:val="FF0000"/>
                <w:sz w:val="18"/>
                <w:szCs w:val="18"/>
                <w:lang w:eastAsia="es-ES"/>
              </w:rPr>
            </w:pPr>
            <w:r>
              <w:rPr>
                <w:rFonts w:ascii="Calibri" w:hAnsi="Calibri" w:cs="Calibri"/>
                <w:color w:val="000000"/>
                <w:sz w:val="16"/>
                <w:szCs w:val="16"/>
              </w:rPr>
              <w:t>3.147,64</w:t>
            </w:r>
          </w:p>
        </w:tc>
      </w:tr>
      <w:tr w:rsidR="0063220E" w:rsidRPr="00B31BEB" w14:paraId="36A6E405" w14:textId="77777777" w:rsidTr="0063220E">
        <w:trPr>
          <w:trHeight w:val="55"/>
          <w:jc w:val="center"/>
        </w:trPr>
        <w:tc>
          <w:tcPr>
            <w:tcW w:w="1076" w:type="dxa"/>
            <w:shd w:val="clear" w:color="000000" w:fill="F2F2F2"/>
            <w:noWrap/>
            <w:vAlign w:val="center"/>
          </w:tcPr>
          <w:p w14:paraId="115CAA9B" w14:textId="77777777" w:rsidR="0063220E" w:rsidRPr="00B31BEB" w:rsidRDefault="0063220E" w:rsidP="0063220E">
            <w:pPr>
              <w:jc w:val="center"/>
              <w:rPr>
                <w:rFonts w:ascii="Tahoma" w:hAnsi="Tahoma" w:cs="Tahoma"/>
                <w:sz w:val="18"/>
                <w:szCs w:val="18"/>
                <w:lang w:eastAsia="es-ES"/>
              </w:rPr>
            </w:pPr>
            <w:r w:rsidRPr="00B31BEB">
              <w:rPr>
                <w:rFonts w:ascii="Tahoma" w:hAnsi="Tahoma" w:cs="Tahoma"/>
                <w:sz w:val="18"/>
                <w:szCs w:val="18"/>
                <w:lang w:eastAsia="es-ES"/>
              </w:rPr>
              <w:t>69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B09C7FD"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PINTURA ANTICORROSIVA</w:t>
            </w:r>
          </w:p>
        </w:tc>
        <w:tc>
          <w:tcPr>
            <w:tcW w:w="1271" w:type="dxa"/>
            <w:tcBorders>
              <w:top w:val="nil"/>
              <w:left w:val="nil"/>
              <w:bottom w:val="single" w:sz="4" w:space="0" w:color="000000"/>
              <w:right w:val="single" w:sz="4" w:space="0" w:color="000000"/>
            </w:tcBorders>
            <w:shd w:val="clear" w:color="auto" w:fill="auto"/>
            <w:noWrap/>
            <w:vAlign w:val="bottom"/>
          </w:tcPr>
          <w:p w14:paraId="3149F9EC"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7E05915F" w14:textId="77777777" w:rsidR="0063220E" w:rsidRPr="00B31BEB" w:rsidRDefault="0063220E" w:rsidP="0063220E">
            <w:pPr>
              <w:jc w:val="right"/>
              <w:rPr>
                <w:rFonts w:ascii="Tahoma" w:hAnsi="Tahoma" w:cs="Tahoma"/>
                <w:color w:val="FF0000"/>
                <w:sz w:val="18"/>
                <w:szCs w:val="18"/>
                <w:lang w:eastAsia="es-ES"/>
              </w:rPr>
            </w:pPr>
            <w:r>
              <w:rPr>
                <w:rFonts w:ascii="Calibri" w:hAnsi="Calibri" w:cs="Calibri"/>
                <w:color w:val="000000"/>
                <w:sz w:val="16"/>
                <w:szCs w:val="16"/>
              </w:rPr>
              <w:t>299,78</w:t>
            </w:r>
          </w:p>
        </w:tc>
      </w:tr>
      <w:tr w:rsidR="0063220E" w:rsidRPr="00B31BEB" w14:paraId="632BB1E6" w14:textId="77777777" w:rsidTr="0063220E">
        <w:trPr>
          <w:trHeight w:val="55"/>
          <w:jc w:val="center"/>
        </w:trPr>
        <w:tc>
          <w:tcPr>
            <w:tcW w:w="1076" w:type="dxa"/>
            <w:shd w:val="clear" w:color="000000" w:fill="F2F2F2"/>
            <w:noWrap/>
            <w:vAlign w:val="center"/>
          </w:tcPr>
          <w:p w14:paraId="3B866D0E" w14:textId="77777777" w:rsidR="0063220E" w:rsidRPr="00B31BEB" w:rsidRDefault="0063220E" w:rsidP="0063220E">
            <w:pPr>
              <w:jc w:val="center"/>
              <w:rPr>
                <w:rFonts w:ascii="Tahoma" w:hAnsi="Tahoma" w:cs="Tahoma"/>
                <w:sz w:val="18"/>
                <w:szCs w:val="18"/>
                <w:lang w:eastAsia="es-ES"/>
              </w:rPr>
            </w:pPr>
            <w:r w:rsidRPr="00B31BEB">
              <w:rPr>
                <w:rFonts w:ascii="Tahoma" w:hAnsi="Tahoma" w:cs="Tahoma"/>
                <w:sz w:val="18"/>
                <w:szCs w:val="18"/>
                <w:lang w:eastAsia="es-ES"/>
              </w:rPr>
              <w:t>70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F1298BD"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 xml:space="preserve">PINTURA LATEX </w:t>
            </w:r>
          </w:p>
        </w:tc>
        <w:tc>
          <w:tcPr>
            <w:tcW w:w="1271" w:type="dxa"/>
            <w:tcBorders>
              <w:top w:val="nil"/>
              <w:left w:val="nil"/>
              <w:bottom w:val="single" w:sz="4" w:space="0" w:color="000000"/>
              <w:right w:val="single" w:sz="4" w:space="0" w:color="000000"/>
            </w:tcBorders>
            <w:shd w:val="clear" w:color="auto" w:fill="auto"/>
            <w:noWrap/>
            <w:vAlign w:val="bottom"/>
          </w:tcPr>
          <w:p w14:paraId="777A5EA7"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2C8E1E43" w14:textId="77777777" w:rsidR="0063220E" w:rsidRPr="00B31BEB" w:rsidRDefault="0063220E" w:rsidP="0063220E">
            <w:pPr>
              <w:jc w:val="right"/>
              <w:rPr>
                <w:rFonts w:ascii="Tahoma" w:hAnsi="Tahoma" w:cs="Tahoma"/>
                <w:color w:val="FF0000"/>
                <w:sz w:val="18"/>
                <w:szCs w:val="18"/>
                <w:lang w:eastAsia="es-ES"/>
              </w:rPr>
            </w:pPr>
            <w:r>
              <w:rPr>
                <w:rFonts w:ascii="Calibri" w:hAnsi="Calibri" w:cs="Calibri"/>
                <w:color w:val="000000"/>
                <w:sz w:val="16"/>
                <w:szCs w:val="16"/>
              </w:rPr>
              <w:t>2.457,12</w:t>
            </w:r>
          </w:p>
        </w:tc>
      </w:tr>
      <w:tr w:rsidR="0063220E" w:rsidRPr="00B31BEB" w14:paraId="4D373BE7" w14:textId="77777777" w:rsidTr="0063220E">
        <w:trPr>
          <w:trHeight w:val="55"/>
          <w:jc w:val="center"/>
        </w:trPr>
        <w:tc>
          <w:tcPr>
            <w:tcW w:w="1076" w:type="dxa"/>
            <w:shd w:val="clear" w:color="000000" w:fill="F2F2F2"/>
            <w:noWrap/>
            <w:vAlign w:val="center"/>
          </w:tcPr>
          <w:p w14:paraId="1E54C249" w14:textId="77777777" w:rsidR="0063220E" w:rsidRPr="00B31BEB" w:rsidRDefault="0063220E" w:rsidP="0063220E">
            <w:pPr>
              <w:jc w:val="center"/>
              <w:rPr>
                <w:rFonts w:ascii="Tahoma" w:hAnsi="Tahoma" w:cs="Tahoma"/>
                <w:sz w:val="18"/>
                <w:szCs w:val="18"/>
                <w:lang w:eastAsia="es-ES"/>
              </w:rPr>
            </w:pPr>
            <w:r w:rsidRPr="00B31BEB">
              <w:rPr>
                <w:rFonts w:ascii="Tahoma" w:hAnsi="Tahoma" w:cs="Tahoma"/>
                <w:sz w:val="18"/>
                <w:szCs w:val="18"/>
                <w:lang w:eastAsia="es-ES"/>
              </w:rPr>
              <w:t>71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4AE3C6B"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PINTURA LATEX ENGOMADA</w:t>
            </w:r>
          </w:p>
        </w:tc>
        <w:tc>
          <w:tcPr>
            <w:tcW w:w="1271" w:type="dxa"/>
            <w:tcBorders>
              <w:top w:val="nil"/>
              <w:left w:val="nil"/>
              <w:bottom w:val="single" w:sz="4" w:space="0" w:color="000000"/>
              <w:right w:val="single" w:sz="4" w:space="0" w:color="000000"/>
            </w:tcBorders>
            <w:shd w:val="clear" w:color="auto" w:fill="auto"/>
            <w:noWrap/>
            <w:vAlign w:val="bottom"/>
          </w:tcPr>
          <w:p w14:paraId="1B509CCE"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7E9C4CB2" w14:textId="77777777" w:rsidR="0063220E" w:rsidRPr="00B31BEB" w:rsidRDefault="0063220E" w:rsidP="0063220E">
            <w:pPr>
              <w:jc w:val="right"/>
              <w:rPr>
                <w:rFonts w:ascii="Tahoma" w:hAnsi="Tahoma" w:cs="Tahoma"/>
                <w:color w:val="FF0000"/>
                <w:sz w:val="18"/>
                <w:szCs w:val="18"/>
                <w:lang w:eastAsia="es-ES"/>
              </w:rPr>
            </w:pPr>
            <w:r>
              <w:rPr>
                <w:rFonts w:ascii="Calibri" w:hAnsi="Calibri" w:cs="Calibri"/>
                <w:color w:val="000000"/>
                <w:sz w:val="16"/>
                <w:szCs w:val="16"/>
              </w:rPr>
              <w:t>167,83</w:t>
            </w:r>
          </w:p>
        </w:tc>
      </w:tr>
      <w:tr w:rsidR="0063220E" w:rsidRPr="00B31BEB" w14:paraId="781ACA52" w14:textId="77777777" w:rsidTr="0063220E">
        <w:trPr>
          <w:trHeight w:val="55"/>
          <w:jc w:val="center"/>
        </w:trPr>
        <w:tc>
          <w:tcPr>
            <w:tcW w:w="1076" w:type="dxa"/>
            <w:shd w:val="clear" w:color="000000" w:fill="F2F2F2"/>
            <w:noWrap/>
            <w:vAlign w:val="center"/>
          </w:tcPr>
          <w:p w14:paraId="5B01F4D8" w14:textId="77777777" w:rsidR="0063220E" w:rsidRPr="00B31BEB" w:rsidRDefault="0063220E" w:rsidP="0063220E">
            <w:pPr>
              <w:jc w:val="center"/>
              <w:rPr>
                <w:rFonts w:ascii="Tahoma" w:hAnsi="Tahoma" w:cs="Tahoma"/>
                <w:sz w:val="18"/>
                <w:szCs w:val="18"/>
                <w:lang w:eastAsia="es-ES"/>
              </w:rPr>
            </w:pPr>
            <w:r w:rsidRPr="00B31BEB">
              <w:rPr>
                <w:rFonts w:ascii="Tahoma" w:hAnsi="Tahoma" w:cs="Tahoma"/>
                <w:sz w:val="18"/>
                <w:szCs w:val="18"/>
                <w:lang w:eastAsia="es-ES"/>
              </w:rPr>
              <w:t>72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51AD9D5"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PLACA ONDULADA PREPINTADA DE FIBROCEMENTO</w:t>
            </w:r>
          </w:p>
        </w:tc>
        <w:tc>
          <w:tcPr>
            <w:tcW w:w="1271" w:type="dxa"/>
            <w:tcBorders>
              <w:top w:val="nil"/>
              <w:left w:val="nil"/>
              <w:bottom w:val="single" w:sz="4" w:space="0" w:color="000000"/>
              <w:right w:val="single" w:sz="4" w:space="0" w:color="000000"/>
            </w:tcBorders>
            <w:shd w:val="clear" w:color="auto" w:fill="auto"/>
            <w:noWrap/>
            <w:vAlign w:val="bottom"/>
          </w:tcPr>
          <w:p w14:paraId="2223B8A4"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4F6F3395" w14:textId="77777777" w:rsidR="0063220E" w:rsidRPr="00B31BEB" w:rsidRDefault="0063220E" w:rsidP="0063220E">
            <w:pPr>
              <w:jc w:val="right"/>
              <w:rPr>
                <w:rFonts w:ascii="Tahoma" w:hAnsi="Tahoma" w:cs="Tahoma"/>
                <w:color w:val="FF0000"/>
                <w:sz w:val="18"/>
                <w:szCs w:val="18"/>
                <w:lang w:eastAsia="es-ES"/>
              </w:rPr>
            </w:pPr>
            <w:r>
              <w:rPr>
                <w:rFonts w:ascii="Calibri" w:hAnsi="Calibri" w:cs="Calibri"/>
                <w:color w:val="000000"/>
                <w:sz w:val="16"/>
                <w:szCs w:val="16"/>
              </w:rPr>
              <w:t>3.297,53</w:t>
            </w:r>
          </w:p>
        </w:tc>
      </w:tr>
      <w:tr w:rsidR="0063220E" w:rsidRPr="00B31BEB" w14:paraId="40B62AE1" w14:textId="77777777" w:rsidTr="0063220E">
        <w:trPr>
          <w:trHeight w:val="55"/>
          <w:jc w:val="center"/>
        </w:trPr>
        <w:tc>
          <w:tcPr>
            <w:tcW w:w="1076" w:type="dxa"/>
            <w:shd w:val="clear" w:color="000000" w:fill="F2F2F2"/>
            <w:noWrap/>
            <w:vAlign w:val="center"/>
          </w:tcPr>
          <w:p w14:paraId="36D09AE9" w14:textId="77777777" w:rsidR="0063220E" w:rsidRPr="00B31BEB" w:rsidRDefault="0063220E" w:rsidP="0063220E">
            <w:pPr>
              <w:jc w:val="center"/>
              <w:rPr>
                <w:rFonts w:ascii="Tahoma" w:hAnsi="Tahoma" w:cs="Tahoma"/>
                <w:sz w:val="18"/>
                <w:szCs w:val="18"/>
                <w:lang w:eastAsia="es-ES"/>
              </w:rPr>
            </w:pPr>
            <w:r w:rsidRPr="00B31BEB">
              <w:rPr>
                <w:rFonts w:ascii="Tahoma" w:hAnsi="Tahoma" w:cs="Tahoma"/>
                <w:sz w:val="18"/>
                <w:szCs w:val="18"/>
                <w:lang w:eastAsia="es-ES"/>
              </w:rPr>
              <w:t>73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BD39E81"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PLETINA DE 1/8" X 3/4"</w:t>
            </w:r>
          </w:p>
        </w:tc>
        <w:tc>
          <w:tcPr>
            <w:tcW w:w="1271" w:type="dxa"/>
            <w:tcBorders>
              <w:top w:val="nil"/>
              <w:left w:val="nil"/>
              <w:bottom w:val="single" w:sz="4" w:space="0" w:color="000000"/>
              <w:right w:val="single" w:sz="4" w:space="0" w:color="000000"/>
            </w:tcBorders>
            <w:shd w:val="clear" w:color="auto" w:fill="auto"/>
            <w:noWrap/>
            <w:vAlign w:val="bottom"/>
          </w:tcPr>
          <w:p w14:paraId="0074AE1B"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17480360" w14:textId="77777777" w:rsidR="0063220E" w:rsidRPr="00B31BEB" w:rsidRDefault="0063220E" w:rsidP="0063220E">
            <w:pPr>
              <w:jc w:val="right"/>
              <w:rPr>
                <w:rFonts w:ascii="Tahoma" w:hAnsi="Tahoma" w:cs="Tahoma"/>
                <w:color w:val="FF0000"/>
                <w:sz w:val="18"/>
                <w:szCs w:val="18"/>
                <w:lang w:eastAsia="es-ES"/>
              </w:rPr>
            </w:pPr>
            <w:r>
              <w:rPr>
                <w:rFonts w:ascii="Calibri" w:hAnsi="Calibri" w:cs="Calibri"/>
                <w:color w:val="000000"/>
                <w:sz w:val="16"/>
                <w:szCs w:val="16"/>
              </w:rPr>
              <w:t>271,25</w:t>
            </w:r>
          </w:p>
        </w:tc>
      </w:tr>
      <w:tr w:rsidR="0063220E" w:rsidRPr="00B31BEB" w14:paraId="2266B4A8" w14:textId="77777777" w:rsidTr="0063220E">
        <w:trPr>
          <w:trHeight w:val="55"/>
          <w:jc w:val="center"/>
        </w:trPr>
        <w:tc>
          <w:tcPr>
            <w:tcW w:w="1076" w:type="dxa"/>
            <w:shd w:val="clear" w:color="000000" w:fill="F2F2F2"/>
            <w:noWrap/>
            <w:vAlign w:val="center"/>
          </w:tcPr>
          <w:p w14:paraId="2797D723" w14:textId="77777777" w:rsidR="0063220E" w:rsidRPr="00B31BEB" w:rsidRDefault="0063220E" w:rsidP="0063220E">
            <w:pPr>
              <w:jc w:val="center"/>
              <w:rPr>
                <w:rFonts w:ascii="Tahoma" w:hAnsi="Tahoma" w:cs="Tahoma"/>
                <w:sz w:val="18"/>
                <w:szCs w:val="18"/>
                <w:lang w:eastAsia="es-ES"/>
              </w:rPr>
            </w:pPr>
            <w:r w:rsidRPr="00B31BEB">
              <w:rPr>
                <w:rFonts w:ascii="Tahoma" w:hAnsi="Tahoma" w:cs="Tahoma"/>
                <w:sz w:val="18"/>
                <w:szCs w:val="18"/>
                <w:lang w:eastAsia="es-ES"/>
              </w:rPr>
              <w:t>74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7253056"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POLIESTIRENO E=1CM</w:t>
            </w:r>
          </w:p>
        </w:tc>
        <w:tc>
          <w:tcPr>
            <w:tcW w:w="1271" w:type="dxa"/>
            <w:tcBorders>
              <w:top w:val="nil"/>
              <w:left w:val="nil"/>
              <w:bottom w:val="single" w:sz="4" w:space="0" w:color="000000"/>
              <w:right w:val="single" w:sz="4" w:space="0" w:color="000000"/>
            </w:tcBorders>
            <w:shd w:val="clear" w:color="auto" w:fill="auto"/>
            <w:noWrap/>
            <w:vAlign w:val="bottom"/>
          </w:tcPr>
          <w:p w14:paraId="38BC05D2"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20381412" w14:textId="77777777" w:rsidR="0063220E" w:rsidRPr="00B31BEB" w:rsidRDefault="0063220E" w:rsidP="0063220E">
            <w:pPr>
              <w:jc w:val="right"/>
              <w:rPr>
                <w:rFonts w:ascii="Tahoma" w:hAnsi="Tahoma" w:cs="Tahoma"/>
                <w:color w:val="FF0000"/>
                <w:sz w:val="18"/>
                <w:szCs w:val="18"/>
                <w:lang w:eastAsia="es-ES"/>
              </w:rPr>
            </w:pPr>
            <w:r>
              <w:rPr>
                <w:rFonts w:ascii="Calibri" w:hAnsi="Calibri" w:cs="Calibri"/>
                <w:color w:val="000000"/>
                <w:sz w:val="16"/>
                <w:szCs w:val="16"/>
              </w:rPr>
              <w:t>176,93</w:t>
            </w:r>
          </w:p>
        </w:tc>
      </w:tr>
      <w:tr w:rsidR="0063220E" w:rsidRPr="00B31BEB" w14:paraId="56B3676C" w14:textId="77777777" w:rsidTr="0063220E">
        <w:trPr>
          <w:trHeight w:val="55"/>
          <w:jc w:val="center"/>
        </w:trPr>
        <w:tc>
          <w:tcPr>
            <w:tcW w:w="1076" w:type="dxa"/>
            <w:shd w:val="clear" w:color="000000" w:fill="F2F2F2"/>
            <w:noWrap/>
            <w:vAlign w:val="center"/>
          </w:tcPr>
          <w:p w14:paraId="592D5AC2" w14:textId="77777777" w:rsidR="0063220E" w:rsidRPr="00B31BEB" w:rsidRDefault="0063220E" w:rsidP="0063220E">
            <w:pPr>
              <w:jc w:val="center"/>
              <w:rPr>
                <w:rFonts w:ascii="Tahoma" w:hAnsi="Tahoma" w:cs="Tahoma"/>
                <w:sz w:val="18"/>
                <w:szCs w:val="18"/>
                <w:lang w:eastAsia="es-ES"/>
              </w:rPr>
            </w:pPr>
            <w:r w:rsidRPr="00B31BEB">
              <w:rPr>
                <w:rFonts w:ascii="Tahoma" w:hAnsi="Tahoma" w:cs="Tahoma"/>
                <w:sz w:val="18"/>
                <w:szCs w:val="18"/>
                <w:lang w:eastAsia="es-ES"/>
              </w:rPr>
              <w:t>75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BFFBA7D"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PUERTA MIXTA METAL Y MADERA (1.00X2.10) INC/MARCO</w:t>
            </w:r>
          </w:p>
        </w:tc>
        <w:tc>
          <w:tcPr>
            <w:tcW w:w="1271" w:type="dxa"/>
            <w:tcBorders>
              <w:top w:val="nil"/>
              <w:left w:val="nil"/>
              <w:bottom w:val="single" w:sz="4" w:space="0" w:color="000000"/>
              <w:right w:val="single" w:sz="4" w:space="0" w:color="000000"/>
            </w:tcBorders>
            <w:shd w:val="clear" w:color="auto" w:fill="auto"/>
            <w:noWrap/>
            <w:vAlign w:val="bottom"/>
          </w:tcPr>
          <w:p w14:paraId="5CA22A78"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4442E5C" w14:textId="77777777" w:rsidR="0063220E" w:rsidRPr="00B31BEB" w:rsidRDefault="0063220E" w:rsidP="0063220E">
            <w:pPr>
              <w:jc w:val="right"/>
              <w:rPr>
                <w:rFonts w:ascii="Tahoma" w:hAnsi="Tahoma" w:cs="Tahoma"/>
                <w:color w:val="FF0000"/>
                <w:sz w:val="18"/>
                <w:szCs w:val="18"/>
                <w:lang w:eastAsia="es-ES"/>
              </w:rPr>
            </w:pPr>
            <w:r>
              <w:rPr>
                <w:rFonts w:ascii="Calibri" w:hAnsi="Calibri" w:cs="Calibri"/>
                <w:color w:val="000000"/>
                <w:sz w:val="16"/>
                <w:szCs w:val="16"/>
              </w:rPr>
              <w:t>35,00</w:t>
            </w:r>
          </w:p>
        </w:tc>
      </w:tr>
      <w:tr w:rsidR="0063220E" w:rsidRPr="00B31BEB" w14:paraId="78FC3159" w14:textId="77777777" w:rsidTr="0063220E">
        <w:trPr>
          <w:trHeight w:val="55"/>
          <w:jc w:val="center"/>
        </w:trPr>
        <w:tc>
          <w:tcPr>
            <w:tcW w:w="1076" w:type="dxa"/>
            <w:shd w:val="clear" w:color="000000" w:fill="F2F2F2"/>
            <w:noWrap/>
            <w:vAlign w:val="center"/>
          </w:tcPr>
          <w:p w14:paraId="3B937892" w14:textId="77777777" w:rsidR="0063220E" w:rsidRPr="00B31BEB" w:rsidRDefault="0063220E" w:rsidP="0063220E">
            <w:pPr>
              <w:jc w:val="center"/>
              <w:rPr>
                <w:rFonts w:ascii="Tahoma" w:hAnsi="Tahoma" w:cs="Tahoma"/>
                <w:sz w:val="18"/>
                <w:szCs w:val="18"/>
                <w:lang w:eastAsia="es-ES"/>
              </w:rPr>
            </w:pPr>
            <w:r w:rsidRPr="00B31BEB">
              <w:rPr>
                <w:rFonts w:ascii="Tahoma" w:hAnsi="Tahoma" w:cs="Tahoma"/>
                <w:sz w:val="18"/>
                <w:szCs w:val="18"/>
                <w:lang w:eastAsia="es-ES"/>
              </w:rPr>
              <w:t>76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38546D1"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PUERTA TABLERO DE MADERA SEMIDURA (0,90X2,10) INC/MARCO</w:t>
            </w:r>
          </w:p>
        </w:tc>
        <w:tc>
          <w:tcPr>
            <w:tcW w:w="1271" w:type="dxa"/>
            <w:tcBorders>
              <w:top w:val="nil"/>
              <w:left w:val="nil"/>
              <w:bottom w:val="single" w:sz="4" w:space="0" w:color="000000"/>
              <w:right w:val="single" w:sz="4" w:space="0" w:color="000000"/>
            </w:tcBorders>
            <w:shd w:val="clear" w:color="auto" w:fill="auto"/>
            <w:noWrap/>
            <w:vAlign w:val="bottom"/>
          </w:tcPr>
          <w:p w14:paraId="4AFA883B"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8492424" w14:textId="77777777" w:rsidR="0063220E" w:rsidRPr="00B31BEB" w:rsidRDefault="0063220E" w:rsidP="0063220E">
            <w:pPr>
              <w:jc w:val="right"/>
              <w:rPr>
                <w:rFonts w:ascii="Tahoma" w:hAnsi="Tahoma" w:cs="Tahoma"/>
                <w:color w:val="FF0000"/>
                <w:sz w:val="18"/>
                <w:szCs w:val="18"/>
                <w:lang w:eastAsia="es-ES"/>
              </w:rPr>
            </w:pPr>
            <w:r>
              <w:rPr>
                <w:rFonts w:ascii="Calibri" w:hAnsi="Calibri" w:cs="Calibri"/>
                <w:color w:val="000000"/>
                <w:sz w:val="16"/>
                <w:szCs w:val="16"/>
              </w:rPr>
              <w:t>140,00</w:t>
            </w:r>
          </w:p>
        </w:tc>
      </w:tr>
      <w:tr w:rsidR="0063220E" w:rsidRPr="00B31BEB" w14:paraId="747D40C5" w14:textId="77777777" w:rsidTr="0063220E">
        <w:trPr>
          <w:trHeight w:val="55"/>
          <w:jc w:val="center"/>
        </w:trPr>
        <w:tc>
          <w:tcPr>
            <w:tcW w:w="1076" w:type="dxa"/>
            <w:shd w:val="clear" w:color="000000" w:fill="F2F2F2"/>
            <w:noWrap/>
            <w:vAlign w:val="center"/>
          </w:tcPr>
          <w:p w14:paraId="7DFE0CFA" w14:textId="77777777" w:rsidR="0063220E" w:rsidRPr="00B31BEB" w:rsidRDefault="0063220E" w:rsidP="0063220E">
            <w:pPr>
              <w:jc w:val="center"/>
              <w:rPr>
                <w:rFonts w:ascii="Tahoma" w:hAnsi="Tahoma" w:cs="Tahoma"/>
                <w:sz w:val="18"/>
                <w:szCs w:val="18"/>
                <w:lang w:eastAsia="es-ES"/>
              </w:rPr>
            </w:pPr>
            <w:r w:rsidRPr="00B31BEB">
              <w:rPr>
                <w:rFonts w:ascii="Tahoma" w:hAnsi="Tahoma" w:cs="Tahoma"/>
                <w:sz w:val="18"/>
                <w:szCs w:val="18"/>
                <w:lang w:eastAsia="es-ES"/>
              </w:rPr>
              <w:t>77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644D785"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REJILLA DE PISO METÁLICA</w:t>
            </w:r>
          </w:p>
        </w:tc>
        <w:tc>
          <w:tcPr>
            <w:tcW w:w="1271" w:type="dxa"/>
            <w:tcBorders>
              <w:top w:val="nil"/>
              <w:left w:val="nil"/>
              <w:bottom w:val="single" w:sz="4" w:space="0" w:color="000000"/>
              <w:right w:val="single" w:sz="4" w:space="0" w:color="000000"/>
            </w:tcBorders>
            <w:shd w:val="clear" w:color="auto" w:fill="auto"/>
            <w:noWrap/>
            <w:vAlign w:val="bottom"/>
          </w:tcPr>
          <w:p w14:paraId="6A0CD72A"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9A75BE6" w14:textId="77777777" w:rsidR="0063220E" w:rsidRPr="00B31BEB" w:rsidRDefault="0063220E" w:rsidP="0063220E">
            <w:pPr>
              <w:jc w:val="right"/>
              <w:rPr>
                <w:rFonts w:ascii="Tahoma" w:hAnsi="Tahoma" w:cs="Tahoma"/>
                <w:color w:val="FF0000"/>
                <w:sz w:val="18"/>
                <w:szCs w:val="18"/>
                <w:lang w:eastAsia="es-ES"/>
              </w:rPr>
            </w:pPr>
            <w:r>
              <w:rPr>
                <w:rFonts w:ascii="Calibri" w:hAnsi="Calibri" w:cs="Calibri"/>
                <w:color w:val="000000"/>
                <w:sz w:val="16"/>
                <w:szCs w:val="16"/>
              </w:rPr>
              <w:t>35,00</w:t>
            </w:r>
          </w:p>
        </w:tc>
      </w:tr>
      <w:tr w:rsidR="0063220E" w:rsidRPr="00B31BEB" w14:paraId="1951D3BC" w14:textId="77777777" w:rsidTr="0063220E">
        <w:trPr>
          <w:trHeight w:val="55"/>
          <w:jc w:val="center"/>
        </w:trPr>
        <w:tc>
          <w:tcPr>
            <w:tcW w:w="1076" w:type="dxa"/>
            <w:shd w:val="clear" w:color="000000" w:fill="F2F2F2"/>
            <w:noWrap/>
            <w:vAlign w:val="center"/>
          </w:tcPr>
          <w:p w14:paraId="042ACAF1" w14:textId="77777777" w:rsidR="0063220E" w:rsidRPr="00B31BEB" w:rsidRDefault="0063220E" w:rsidP="0063220E">
            <w:pPr>
              <w:jc w:val="center"/>
              <w:rPr>
                <w:rFonts w:ascii="Tahoma" w:hAnsi="Tahoma" w:cs="Tahoma"/>
                <w:sz w:val="18"/>
                <w:szCs w:val="18"/>
                <w:lang w:eastAsia="es-ES"/>
              </w:rPr>
            </w:pPr>
            <w:r w:rsidRPr="00B31BEB">
              <w:rPr>
                <w:rFonts w:ascii="Tahoma" w:hAnsi="Tahoma" w:cs="Tahoma"/>
                <w:sz w:val="18"/>
                <w:szCs w:val="18"/>
                <w:lang w:eastAsia="es-ES"/>
              </w:rPr>
              <w:t>78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8B83F50"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REJILLA DE VENTILACIÓN (20X20)</w:t>
            </w:r>
          </w:p>
        </w:tc>
        <w:tc>
          <w:tcPr>
            <w:tcW w:w="1271" w:type="dxa"/>
            <w:tcBorders>
              <w:top w:val="nil"/>
              <w:left w:val="nil"/>
              <w:bottom w:val="single" w:sz="4" w:space="0" w:color="000000"/>
              <w:right w:val="single" w:sz="4" w:space="0" w:color="000000"/>
            </w:tcBorders>
            <w:shd w:val="clear" w:color="auto" w:fill="auto"/>
            <w:noWrap/>
            <w:vAlign w:val="bottom"/>
          </w:tcPr>
          <w:p w14:paraId="4F61D001"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6759E96" w14:textId="77777777" w:rsidR="0063220E" w:rsidRPr="00B31BEB" w:rsidRDefault="0063220E" w:rsidP="0063220E">
            <w:pPr>
              <w:jc w:val="right"/>
              <w:rPr>
                <w:rFonts w:ascii="Tahoma" w:hAnsi="Tahoma" w:cs="Tahoma"/>
                <w:color w:val="FF0000"/>
                <w:sz w:val="18"/>
                <w:szCs w:val="18"/>
                <w:lang w:eastAsia="es-ES"/>
              </w:rPr>
            </w:pPr>
            <w:r>
              <w:rPr>
                <w:rFonts w:ascii="Calibri" w:hAnsi="Calibri" w:cs="Calibri"/>
                <w:color w:val="000000"/>
                <w:sz w:val="16"/>
                <w:szCs w:val="16"/>
              </w:rPr>
              <w:t>140,00</w:t>
            </w:r>
          </w:p>
        </w:tc>
      </w:tr>
      <w:tr w:rsidR="0063220E" w:rsidRPr="00B31BEB" w14:paraId="56DAFDA6" w14:textId="77777777" w:rsidTr="0063220E">
        <w:trPr>
          <w:trHeight w:val="55"/>
          <w:jc w:val="center"/>
        </w:trPr>
        <w:tc>
          <w:tcPr>
            <w:tcW w:w="1076" w:type="dxa"/>
            <w:shd w:val="clear" w:color="000000" w:fill="F2F2F2"/>
            <w:noWrap/>
            <w:vAlign w:val="center"/>
          </w:tcPr>
          <w:p w14:paraId="733494DB" w14:textId="77777777" w:rsidR="0063220E" w:rsidRPr="00B31BEB" w:rsidRDefault="0063220E" w:rsidP="0063220E">
            <w:pPr>
              <w:jc w:val="center"/>
              <w:rPr>
                <w:rFonts w:ascii="Tahoma" w:hAnsi="Tahoma" w:cs="Tahoma"/>
                <w:sz w:val="18"/>
                <w:szCs w:val="18"/>
                <w:lang w:eastAsia="es-ES"/>
              </w:rPr>
            </w:pPr>
            <w:r w:rsidRPr="00B31BEB">
              <w:rPr>
                <w:rFonts w:ascii="Tahoma" w:hAnsi="Tahoma" w:cs="Tahoma"/>
                <w:sz w:val="18"/>
                <w:szCs w:val="18"/>
                <w:lang w:eastAsia="es-ES"/>
              </w:rPr>
              <w:t>79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33F934A"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SELLA ROSCA</w:t>
            </w:r>
          </w:p>
        </w:tc>
        <w:tc>
          <w:tcPr>
            <w:tcW w:w="1271" w:type="dxa"/>
            <w:tcBorders>
              <w:top w:val="nil"/>
              <w:left w:val="nil"/>
              <w:bottom w:val="single" w:sz="4" w:space="0" w:color="000000"/>
              <w:right w:val="single" w:sz="4" w:space="0" w:color="000000"/>
            </w:tcBorders>
            <w:shd w:val="clear" w:color="auto" w:fill="auto"/>
            <w:noWrap/>
            <w:vAlign w:val="bottom"/>
          </w:tcPr>
          <w:p w14:paraId="79024FED"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8C13354" w14:textId="77777777" w:rsidR="0063220E" w:rsidRPr="00B31BEB" w:rsidRDefault="0063220E" w:rsidP="0063220E">
            <w:pPr>
              <w:jc w:val="right"/>
              <w:rPr>
                <w:rFonts w:ascii="Tahoma" w:hAnsi="Tahoma" w:cs="Tahoma"/>
                <w:color w:val="FF0000"/>
                <w:sz w:val="18"/>
                <w:szCs w:val="18"/>
                <w:lang w:eastAsia="es-ES"/>
              </w:rPr>
            </w:pPr>
            <w:r>
              <w:rPr>
                <w:rFonts w:ascii="Calibri" w:hAnsi="Calibri" w:cs="Calibri"/>
                <w:color w:val="000000"/>
                <w:sz w:val="16"/>
                <w:szCs w:val="16"/>
              </w:rPr>
              <w:t>42,00</w:t>
            </w:r>
          </w:p>
        </w:tc>
      </w:tr>
      <w:tr w:rsidR="0063220E" w:rsidRPr="00B31BEB" w14:paraId="1021BC65" w14:textId="77777777" w:rsidTr="0063220E">
        <w:trPr>
          <w:trHeight w:val="55"/>
          <w:jc w:val="center"/>
        </w:trPr>
        <w:tc>
          <w:tcPr>
            <w:tcW w:w="1076" w:type="dxa"/>
            <w:shd w:val="clear" w:color="000000" w:fill="F2F2F2"/>
            <w:noWrap/>
            <w:vAlign w:val="center"/>
          </w:tcPr>
          <w:p w14:paraId="2A41A4DE" w14:textId="77777777" w:rsidR="0063220E" w:rsidRPr="00B31BEB" w:rsidRDefault="0063220E" w:rsidP="0063220E">
            <w:pPr>
              <w:jc w:val="center"/>
              <w:rPr>
                <w:rFonts w:ascii="Tahoma" w:hAnsi="Tahoma" w:cs="Tahoma"/>
                <w:sz w:val="18"/>
                <w:szCs w:val="18"/>
                <w:lang w:eastAsia="es-ES"/>
              </w:rPr>
            </w:pPr>
            <w:r w:rsidRPr="00B31BEB">
              <w:rPr>
                <w:rFonts w:ascii="Tahoma" w:hAnsi="Tahoma" w:cs="Tahoma"/>
                <w:sz w:val="18"/>
                <w:szCs w:val="18"/>
                <w:lang w:eastAsia="es-ES"/>
              </w:rPr>
              <w:t>80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35EB124"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 xml:space="preserve">SELLADOR DE PARED </w:t>
            </w:r>
          </w:p>
        </w:tc>
        <w:tc>
          <w:tcPr>
            <w:tcW w:w="1271" w:type="dxa"/>
            <w:tcBorders>
              <w:top w:val="nil"/>
              <w:left w:val="nil"/>
              <w:bottom w:val="single" w:sz="4" w:space="0" w:color="000000"/>
              <w:right w:val="single" w:sz="4" w:space="0" w:color="000000"/>
            </w:tcBorders>
            <w:shd w:val="clear" w:color="auto" w:fill="auto"/>
            <w:noWrap/>
            <w:vAlign w:val="bottom"/>
          </w:tcPr>
          <w:p w14:paraId="52BE7969"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704487FC" w14:textId="77777777" w:rsidR="0063220E" w:rsidRPr="00B31BEB" w:rsidRDefault="0063220E" w:rsidP="0063220E">
            <w:pPr>
              <w:jc w:val="right"/>
              <w:rPr>
                <w:rFonts w:ascii="Tahoma" w:hAnsi="Tahoma" w:cs="Tahoma"/>
                <w:color w:val="FF0000"/>
                <w:sz w:val="18"/>
                <w:szCs w:val="18"/>
                <w:lang w:eastAsia="es-ES"/>
              </w:rPr>
            </w:pPr>
            <w:r>
              <w:rPr>
                <w:rFonts w:ascii="Calibri" w:hAnsi="Calibri" w:cs="Calibri"/>
                <w:color w:val="000000"/>
                <w:sz w:val="16"/>
                <w:szCs w:val="16"/>
              </w:rPr>
              <w:t>914,41</w:t>
            </w:r>
          </w:p>
        </w:tc>
      </w:tr>
      <w:tr w:rsidR="0063220E" w:rsidRPr="00B31BEB" w14:paraId="06F0B712" w14:textId="77777777" w:rsidTr="0063220E">
        <w:trPr>
          <w:trHeight w:val="55"/>
          <w:jc w:val="center"/>
        </w:trPr>
        <w:tc>
          <w:tcPr>
            <w:tcW w:w="1076" w:type="dxa"/>
            <w:shd w:val="clear" w:color="000000" w:fill="F2F2F2"/>
            <w:noWrap/>
            <w:vAlign w:val="center"/>
          </w:tcPr>
          <w:p w14:paraId="79452D41" w14:textId="77777777" w:rsidR="0063220E" w:rsidRPr="00B31BEB" w:rsidRDefault="0063220E" w:rsidP="0063220E">
            <w:pPr>
              <w:jc w:val="center"/>
              <w:rPr>
                <w:rFonts w:ascii="Tahoma" w:hAnsi="Tahoma" w:cs="Tahoma"/>
                <w:sz w:val="18"/>
                <w:szCs w:val="18"/>
                <w:lang w:eastAsia="es-ES"/>
              </w:rPr>
            </w:pPr>
            <w:r w:rsidRPr="00B31BEB">
              <w:rPr>
                <w:rFonts w:ascii="Tahoma" w:hAnsi="Tahoma" w:cs="Tahoma"/>
                <w:sz w:val="18"/>
                <w:szCs w:val="18"/>
                <w:lang w:eastAsia="es-ES"/>
              </w:rPr>
              <w:t>81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DE60A26"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SIFÓN DE PVC</w:t>
            </w:r>
          </w:p>
        </w:tc>
        <w:tc>
          <w:tcPr>
            <w:tcW w:w="1271" w:type="dxa"/>
            <w:tcBorders>
              <w:top w:val="nil"/>
              <w:left w:val="nil"/>
              <w:bottom w:val="single" w:sz="4" w:space="0" w:color="000000"/>
              <w:right w:val="single" w:sz="4" w:space="0" w:color="000000"/>
            </w:tcBorders>
            <w:shd w:val="clear" w:color="auto" w:fill="auto"/>
            <w:noWrap/>
            <w:vAlign w:val="bottom"/>
          </w:tcPr>
          <w:p w14:paraId="2D20579B"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CCD9C44" w14:textId="77777777" w:rsidR="0063220E" w:rsidRPr="00B31BEB" w:rsidRDefault="0063220E" w:rsidP="0063220E">
            <w:pPr>
              <w:jc w:val="right"/>
              <w:rPr>
                <w:rFonts w:ascii="Tahoma" w:hAnsi="Tahoma" w:cs="Tahoma"/>
                <w:color w:val="FF0000"/>
                <w:sz w:val="18"/>
                <w:szCs w:val="18"/>
                <w:lang w:eastAsia="es-ES"/>
              </w:rPr>
            </w:pPr>
            <w:r>
              <w:rPr>
                <w:rFonts w:ascii="Calibri" w:hAnsi="Calibri" w:cs="Calibri"/>
                <w:color w:val="000000"/>
                <w:sz w:val="16"/>
                <w:szCs w:val="16"/>
              </w:rPr>
              <w:t>35,00</w:t>
            </w:r>
          </w:p>
        </w:tc>
      </w:tr>
      <w:tr w:rsidR="0063220E" w:rsidRPr="00B31BEB" w14:paraId="688BBBE7" w14:textId="77777777" w:rsidTr="0063220E">
        <w:trPr>
          <w:trHeight w:val="55"/>
          <w:jc w:val="center"/>
        </w:trPr>
        <w:tc>
          <w:tcPr>
            <w:tcW w:w="1076" w:type="dxa"/>
            <w:shd w:val="clear" w:color="000000" w:fill="F2F2F2"/>
            <w:noWrap/>
            <w:vAlign w:val="center"/>
          </w:tcPr>
          <w:p w14:paraId="5BABE343" w14:textId="77777777" w:rsidR="0063220E" w:rsidRPr="00B31BEB" w:rsidRDefault="0063220E" w:rsidP="0063220E">
            <w:pPr>
              <w:jc w:val="center"/>
              <w:rPr>
                <w:rFonts w:ascii="Tahoma" w:hAnsi="Tahoma" w:cs="Tahoma"/>
                <w:sz w:val="18"/>
                <w:szCs w:val="18"/>
                <w:lang w:eastAsia="es-ES"/>
              </w:rPr>
            </w:pPr>
            <w:r w:rsidRPr="00B31BEB">
              <w:rPr>
                <w:rFonts w:ascii="Tahoma" w:hAnsi="Tahoma" w:cs="Tahoma"/>
                <w:sz w:val="18"/>
                <w:szCs w:val="18"/>
                <w:lang w:eastAsia="es-ES"/>
              </w:rPr>
              <w:t>82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C3A643E"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SIFÓN DE PVC PARA LAVANDERÍA</w:t>
            </w:r>
          </w:p>
        </w:tc>
        <w:tc>
          <w:tcPr>
            <w:tcW w:w="1271" w:type="dxa"/>
            <w:tcBorders>
              <w:top w:val="nil"/>
              <w:left w:val="nil"/>
              <w:bottom w:val="single" w:sz="4" w:space="0" w:color="000000"/>
              <w:right w:val="single" w:sz="4" w:space="0" w:color="000000"/>
            </w:tcBorders>
            <w:shd w:val="clear" w:color="auto" w:fill="auto"/>
            <w:noWrap/>
            <w:vAlign w:val="bottom"/>
          </w:tcPr>
          <w:p w14:paraId="172495BD"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19126D5" w14:textId="77777777" w:rsidR="0063220E" w:rsidRPr="00B31BEB" w:rsidRDefault="0063220E" w:rsidP="0063220E">
            <w:pPr>
              <w:jc w:val="right"/>
              <w:rPr>
                <w:rFonts w:ascii="Tahoma" w:hAnsi="Tahoma" w:cs="Tahoma"/>
                <w:color w:val="FF0000"/>
                <w:sz w:val="18"/>
                <w:szCs w:val="18"/>
                <w:lang w:eastAsia="es-ES"/>
              </w:rPr>
            </w:pPr>
            <w:r>
              <w:rPr>
                <w:rFonts w:ascii="Calibri" w:hAnsi="Calibri" w:cs="Calibri"/>
                <w:color w:val="000000"/>
                <w:sz w:val="16"/>
                <w:szCs w:val="16"/>
              </w:rPr>
              <w:t>35,00</w:t>
            </w:r>
          </w:p>
        </w:tc>
      </w:tr>
      <w:tr w:rsidR="0063220E" w:rsidRPr="00B31BEB" w14:paraId="0CE9F8CA" w14:textId="77777777" w:rsidTr="0063220E">
        <w:trPr>
          <w:trHeight w:val="55"/>
          <w:jc w:val="center"/>
        </w:trPr>
        <w:tc>
          <w:tcPr>
            <w:tcW w:w="1076" w:type="dxa"/>
            <w:shd w:val="clear" w:color="000000" w:fill="F2F2F2"/>
            <w:noWrap/>
            <w:vAlign w:val="center"/>
          </w:tcPr>
          <w:p w14:paraId="53B476F1" w14:textId="77777777" w:rsidR="0063220E" w:rsidRPr="00B31BEB" w:rsidRDefault="0063220E" w:rsidP="0063220E">
            <w:pPr>
              <w:jc w:val="center"/>
              <w:rPr>
                <w:rFonts w:ascii="Tahoma" w:hAnsi="Tahoma" w:cs="Tahoma"/>
                <w:sz w:val="18"/>
                <w:szCs w:val="18"/>
                <w:lang w:eastAsia="es-ES"/>
              </w:rPr>
            </w:pPr>
            <w:r w:rsidRPr="00B31BEB">
              <w:rPr>
                <w:rFonts w:ascii="Tahoma" w:hAnsi="Tahoma" w:cs="Tahoma"/>
                <w:sz w:val="18"/>
                <w:szCs w:val="18"/>
                <w:lang w:eastAsia="es-ES"/>
              </w:rPr>
              <w:lastRenderedPageBreak/>
              <w:t>83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D43D637"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TANQUE PLÁSTICO DE AGUA 450 LITROS C/ACCESORIOS</w:t>
            </w:r>
          </w:p>
        </w:tc>
        <w:tc>
          <w:tcPr>
            <w:tcW w:w="1271" w:type="dxa"/>
            <w:tcBorders>
              <w:top w:val="nil"/>
              <w:left w:val="nil"/>
              <w:bottom w:val="single" w:sz="4" w:space="0" w:color="000000"/>
              <w:right w:val="single" w:sz="4" w:space="0" w:color="000000"/>
            </w:tcBorders>
            <w:shd w:val="clear" w:color="auto" w:fill="auto"/>
            <w:noWrap/>
            <w:vAlign w:val="bottom"/>
          </w:tcPr>
          <w:p w14:paraId="3E7DCD94"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GLB</w:t>
            </w:r>
          </w:p>
        </w:tc>
        <w:tc>
          <w:tcPr>
            <w:tcW w:w="1951" w:type="dxa"/>
            <w:tcBorders>
              <w:top w:val="nil"/>
              <w:left w:val="nil"/>
              <w:bottom w:val="single" w:sz="4" w:space="0" w:color="000000"/>
              <w:right w:val="single" w:sz="4" w:space="0" w:color="000000"/>
            </w:tcBorders>
            <w:shd w:val="clear" w:color="auto" w:fill="auto"/>
            <w:noWrap/>
            <w:vAlign w:val="bottom"/>
          </w:tcPr>
          <w:p w14:paraId="7B44792F" w14:textId="77777777" w:rsidR="0063220E" w:rsidRPr="00B31BEB" w:rsidRDefault="0063220E" w:rsidP="0063220E">
            <w:pPr>
              <w:jc w:val="right"/>
              <w:rPr>
                <w:rFonts w:ascii="Tahoma" w:hAnsi="Tahoma" w:cs="Tahoma"/>
                <w:color w:val="FF0000"/>
                <w:sz w:val="18"/>
                <w:szCs w:val="18"/>
                <w:lang w:eastAsia="es-ES"/>
              </w:rPr>
            </w:pPr>
            <w:r>
              <w:rPr>
                <w:rFonts w:ascii="Calibri" w:hAnsi="Calibri" w:cs="Calibri"/>
                <w:color w:val="000000"/>
                <w:sz w:val="16"/>
                <w:szCs w:val="16"/>
              </w:rPr>
              <w:t>35,00</w:t>
            </w:r>
          </w:p>
        </w:tc>
      </w:tr>
      <w:tr w:rsidR="0063220E" w:rsidRPr="00B31BEB" w14:paraId="20230F76" w14:textId="77777777" w:rsidTr="0063220E">
        <w:trPr>
          <w:trHeight w:val="55"/>
          <w:jc w:val="center"/>
        </w:trPr>
        <w:tc>
          <w:tcPr>
            <w:tcW w:w="1076" w:type="dxa"/>
            <w:shd w:val="clear" w:color="000000" w:fill="F2F2F2"/>
            <w:noWrap/>
            <w:vAlign w:val="center"/>
          </w:tcPr>
          <w:p w14:paraId="06FA027A" w14:textId="77777777" w:rsidR="0063220E" w:rsidRPr="00B31BEB" w:rsidRDefault="0063220E" w:rsidP="0063220E">
            <w:pPr>
              <w:jc w:val="center"/>
              <w:rPr>
                <w:rFonts w:ascii="Tahoma" w:hAnsi="Tahoma" w:cs="Tahoma"/>
                <w:sz w:val="18"/>
                <w:szCs w:val="18"/>
                <w:lang w:eastAsia="es-ES"/>
              </w:rPr>
            </w:pPr>
            <w:r w:rsidRPr="00B31BEB">
              <w:rPr>
                <w:rFonts w:ascii="Tahoma" w:hAnsi="Tahoma" w:cs="Tahoma"/>
                <w:sz w:val="18"/>
                <w:szCs w:val="18"/>
                <w:lang w:eastAsia="es-ES"/>
              </w:rPr>
              <w:t>84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03DB26D"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TANQUE SÉPTICO DE PVC DE 900 LTS</w:t>
            </w:r>
          </w:p>
        </w:tc>
        <w:tc>
          <w:tcPr>
            <w:tcW w:w="1271" w:type="dxa"/>
            <w:tcBorders>
              <w:top w:val="nil"/>
              <w:left w:val="nil"/>
              <w:bottom w:val="single" w:sz="4" w:space="0" w:color="000000"/>
              <w:right w:val="single" w:sz="4" w:space="0" w:color="000000"/>
            </w:tcBorders>
            <w:shd w:val="clear" w:color="auto" w:fill="auto"/>
            <w:noWrap/>
            <w:vAlign w:val="bottom"/>
          </w:tcPr>
          <w:p w14:paraId="19F2CA9B"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25348F8" w14:textId="77777777" w:rsidR="0063220E" w:rsidRPr="00B31BEB" w:rsidRDefault="0063220E" w:rsidP="0063220E">
            <w:pPr>
              <w:jc w:val="right"/>
              <w:rPr>
                <w:rFonts w:ascii="Tahoma" w:hAnsi="Tahoma" w:cs="Tahoma"/>
                <w:color w:val="FF0000"/>
                <w:sz w:val="18"/>
                <w:szCs w:val="18"/>
                <w:lang w:eastAsia="es-ES"/>
              </w:rPr>
            </w:pPr>
            <w:r>
              <w:rPr>
                <w:rFonts w:ascii="Calibri" w:hAnsi="Calibri" w:cs="Calibri"/>
                <w:color w:val="000000"/>
                <w:sz w:val="16"/>
                <w:szCs w:val="16"/>
              </w:rPr>
              <w:t>35,00</w:t>
            </w:r>
          </w:p>
        </w:tc>
      </w:tr>
      <w:tr w:rsidR="0063220E" w:rsidRPr="00B31BEB" w14:paraId="741C3EB5" w14:textId="77777777" w:rsidTr="0063220E">
        <w:trPr>
          <w:trHeight w:val="55"/>
          <w:jc w:val="center"/>
        </w:trPr>
        <w:tc>
          <w:tcPr>
            <w:tcW w:w="1076" w:type="dxa"/>
            <w:shd w:val="clear" w:color="000000" w:fill="F2F2F2"/>
            <w:noWrap/>
            <w:vAlign w:val="center"/>
          </w:tcPr>
          <w:p w14:paraId="7C14F2A3" w14:textId="77777777" w:rsidR="0063220E" w:rsidRPr="00B31BEB" w:rsidRDefault="0063220E" w:rsidP="0063220E">
            <w:pPr>
              <w:jc w:val="center"/>
              <w:rPr>
                <w:rFonts w:ascii="Tahoma" w:hAnsi="Tahoma" w:cs="Tahoma"/>
                <w:sz w:val="18"/>
                <w:szCs w:val="18"/>
                <w:lang w:eastAsia="es-ES"/>
              </w:rPr>
            </w:pPr>
            <w:r w:rsidRPr="00B31BEB">
              <w:rPr>
                <w:rFonts w:ascii="Tahoma" w:hAnsi="Tahoma" w:cs="Tahoma"/>
                <w:sz w:val="18"/>
                <w:szCs w:val="18"/>
                <w:lang w:eastAsia="es-ES"/>
              </w:rPr>
              <w:t>85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AAD5013"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TEE PVC D=1/2"</w:t>
            </w:r>
          </w:p>
        </w:tc>
        <w:tc>
          <w:tcPr>
            <w:tcW w:w="1271" w:type="dxa"/>
            <w:tcBorders>
              <w:top w:val="nil"/>
              <w:left w:val="nil"/>
              <w:bottom w:val="single" w:sz="4" w:space="0" w:color="000000"/>
              <w:right w:val="single" w:sz="4" w:space="0" w:color="000000"/>
            </w:tcBorders>
            <w:shd w:val="clear" w:color="auto" w:fill="auto"/>
            <w:noWrap/>
            <w:vAlign w:val="bottom"/>
          </w:tcPr>
          <w:p w14:paraId="75E5C24A"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A5B857A" w14:textId="77777777" w:rsidR="0063220E" w:rsidRPr="00B31BEB" w:rsidRDefault="0063220E" w:rsidP="0063220E">
            <w:pPr>
              <w:jc w:val="right"/>
              <w:rPr>
                <w:rFonts w:ascii="Tahoma" w:hAnsi="Tahoma" w:cs="Tahoma"/>
                <w:color w:val="FF0000"/>
                <w:sz w:val="18"/>
                <w:szCs w:val="18"/>
                <w:lang w:eastAsia="es-ES"/>
              </w:rPr>
            </w:pPr>
            <w:r>
              <w:rPr>
                <w:rFonts w:ascii="Calibri" w:hAnsi="Calibri" w:cs="Calibri"/>
                <w:color w:val="000000"/>
                <w:sz w:val="16"/>
                <w:szCs w:val="16"/>
              </w:rPr>
              <w:t>210,00</w:t>
            </w:r>
          </w:p>
        </w:tc>
      </w:tr>
      <w:tr w:rsidR="0063220E" w:rsidRPr="00B31BEB" w14:paraId="6C62C5BF" w14:textId="77777777" w:rsidTr="0063220E">
        <w:trPr>
          <w:trHeight w:val="55"/>
          <w:jc w:val="center"/>
        </w:trPr>
        <w:tc>
          <w:tcPr>
            <w:tcW w:w="1076" w:type="dxa"/>
            <w:shd w:val="clear" w:color="000000" w:fill="F2F2F2"/>
            <w:noWrap/>
            <w:vAlign w:val="center"/>
          </w:tcPr>
          <w:p w14:paraId="7A9E9817" w14:textId="77777777" w:rsidR="0063220E" w:rsidRPr="00B31BEB" w:rsidRDefault="0063220E" w:rsidP="0063220E">
            <w:pPr>
              <w:jc w:val="center"/>
              <w:rPr>
                <w:rFonts w:ascii="Tahoma" w:hAnsi="Tahoma" w:cs="Tahoma"/>
                <w:sz w:val="18"/>
                <w:szCs w:val="18"/>
                <w:lang w:eastAsia="es-ES"/>
              </w:rPr>
            </w:pPr>
            <w:r w:rsidRPr="00B31BEB">
              <w:rPr>
                <w:rFonts w:ascii="Tahoma" w:hAnsi="Tahoma" w:cs="Tahoma"/>
                <w:sz w:val="18"/>
                <w:szCs w:val="18"/>
                <w:lang w:eastAsia="es-ES"/>
              </w:rPr>
              <w:t>86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13DB1C1"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TEE PVC DESAGÜE 2"</w:t>
            </w:r>
          </w:p>
        </w:tc>
        <w:tc>
          <w:tcPr>
            <w:tcW w:w="1271" w:type="dxa"/>
            <w:tcBorders>
              <w:top w:val="nil"/>
              <w:left w:val="nil"/>
              <w:bottom w:val="single" w:sz="4" w:space="0" w:color="000000"/>
              <w:right w:val="single" w:sz="4" w:space="0" w:color="000000"/>
            </w:tcBorders>
            <w:shd w:val="clear" w:color="auto" w:fill="auto"/>
            <w:noWrap/>
            <w:vAlign w:val="bottom"/>
          </w:tcPr>
          <w:p w14:paraId="26D8F548"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C469F86" w14:textId="77777777" w:rsidR="0063220E" w:rsidRPr="00B31BEB" w:rsidRDefault="0063220E" w:rsidP="0063220E">
            <w:pPr>
              <w:jc w:val="right"/>
              <w:rPr>
                <w:rFonts w:ascii="Tahoma" w:hAnsi="Tahoma" w:cs="Tahoma"/>
                <w:color w:val="FF0000"/>
                <w:sz w:val="18"/>
                <w:szCs w:val="18"/>
                <w:lang w:eastAsia="es-ES"/>
              </w:rPr>
            </w:pPr>
            <w:r>
              <w:rPr>
                <w:rFonts w:ascii="Calibri" w:hAnsi="Calibri" w:cs="Calibri"/>
                <w:color w:val="000000"/>
                <w:sz w:val="16"/>
                <w:szCs w:val="16"/>
              </w:rPr>
              <w:t>70,00</w:t>
            </w:r>
          </w:p>
        </w:tc>
      </w:tr>
      <w:tr w:rsidR="0063220E" w:rsidRPr="00B31BEB" w14:paraId="0245B173" w14:textId="77777777" w:rsidTr="0063220E">
        <w:trPr>
          <w:trHeight w:val="55"/>
          <w:jc w:val="center"/>
        </w:trPr>
        <w:tc>
          <w:tcPr>
            <w:tcW w:w="1076" w:type="dxa"/>
            <w:shd w:val="clear" w:color="000000" w:fill="F2F2F2"/>
            <w:noWrap/>
            <w:vAlign w:val="center"/>
          </w:tcPr>
          <w:p w14:paraId="24492A26" w14:textId="77777777" w:rsidR="0063220E" w:rsidRPr="00B31BEB" w:rsidRDefault="0063220E" w:rsidP="0063220E">
            <w:pPr>
              <w:jc w:val="center"/>
              <w:rPr>
                <w:rFonts w:ascii="Tahoma" w:hAnsi="Tahoma" w:cs="Tahoma"/>
                <w:sz w:val="18"/>
                <w:szCs w:val="18"/>
                <w:lang w:eastAsia="es-ES"/>
              </w:rPr>
            </w:pPr>
            <w:r w:rsidRPr="00B31BEB">
              <w:rPr>
                <w:rFonts w:ascii="Tahoma" w:hAnsi="Tahoma" w:cs="Tahoma"/>
                <w:sz w:val="18"/>
                <w:szCs w:val="18"/>
                <w:lang w:eastAsia="es-ES"/>
              </w:rPr>
              <w:t>87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5E2ADBA"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TEE PVC DESAGÜE 4"</w:t>
            </w:r>
          </w:p>
        </w:tc>
        <w:tc>
          <w:tcPr>
            <w:tcW w:w="1271" w:type="dxa"/>
            <w:tcBorders>
              <w:top w:val="nil"/>
              <w:left w:val="nil"/>
              <w:bottom w:val="single" w:sz="4" w:space="0" w:color="000000"/>
              <w:right w:val="single" w:sz="4" w:space="0" w:color="000000"/>
            </w:tcBorders>
            <w:shd w:val="clear" w:color="auto" w:fill="auto"/>
            <w:noWrap/>
            <w:vAlign w:val="bottom"/>
          </w:tcPr>
          <w:p w14:paraId="042F7BB6"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CA99F01" w14:textId="77777777" w:rsidR="0063220E" w:rsidRPr="00B31BEB" w:rsidRDefault="0063220E" w:rsidP="0063220E">
            <w:pPr>
              <w:jc w:val="right"/>
              <w:rPr>
                <w:rFonts w:ascii="Tahoma" w:hAnsi="Tahoma" w:cs="Tahoma"/>
                <w:color w:val="FF0000"/>
                <w:sz w:val="18"/>
                <w:szCs w:val="18"/>
                <w:lang w:eastAsia="es-ES"/>
              </w:rPr>
            </w:pPr>
            <w:r>
              <w:rPr>
                <w:rFonts w:ascii="Calibri" w:hAnsi="Calibri" w:cs="Calibri"/>
                <w:color w:val="000000"/>
                <w:sz w:val="16"/>
                <w:szCs w:val="16"/>
              </w:rPr>
              <w:t>35,00</w:t>
            </w:r>
          </w:p>
        </w:tc>
      </w:tr>
      <w:tr w:rsidR="0063220E" w:rsidRPr="00B31BEB" w14:paraId="4C68E7C1" w14:textId="77777777" w:rsidTr="0063220E">
        <w:trPr>
          <w:trHeight w:val="55"/>
          <w:jc w:val="center"/>
        </w:trPr>
        <w:tc>
          <w:tcPr>
            <w:tcW w:w="1076" w:type="dxa"/>
            <w:shd w:val="clear" w:color="000000" w:fill="F2F2F2"/>
            <w:noWrap/>
            <w:vAlign w:val="center"/>
          </w:tcPr>
          <w:p w14:paraId="46B53236" w14:textId="77777777" w:rsidR="0063220E" w:rsidRPr="00B31BEB" w:rsidRDefault="0063220E" w:rsidP="0063220E">
            <w:pPr>
              <w:jc w:val="center"/>
              <w:rPr>
                <w:rFonts w:ascii="Tahoma" w:hAnsi="Tahoma" w:cs="Tahoma"/>
                <w:sz w:val="18"/>
                <w:szCs w:val="18"/>
                <w:lang w:eastAsia="es-ES"/>
              </w:rPr>
            </w:pPr>
            <w:r w:rsidRPr="00B31BEB">
              <w:rPr>
                <w:rFonts w:ascii="Tahoma" w:hAnsi="Tahoma" w:cs="Tahoma"/>
                <w:sz w:val="18"/>
                <w:szCs w:val="18"/>
                <w:lang w:eastAsia="es-ES"/>
              </w:rPr>
              <w:t>88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0542C9E"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TEFLÓN 3/4"</w:t>
            </w:r>
          </w:p>
        </w:tc>
        <w:tc>
          <w:tcPr>
            <w:tcW w:w="1271" w:type="dxa"/>
            <w:tcBorders>
              <w:top w:val="nil"/>
              <w:left w:val="nil"/>
              <w:bottom w:val="single" w:sz="4" w:space="0" w:color="000000"/>
              <w:right w:val="single" w:sz="4" w:space="0" w:color="000000"/>
            </w:tcBorders>
            <w:shd w:val="clear" w:color="auto" w:fill="auto"/>
            <w:noWrap/>
            <w:vAlign w:val="bottom"/>
          </w:tcPr>
          <w:p w14:paraId="28408291"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DDDADFF" w14:textId="77777777" w:rsidR="0063220E" w:rsidRPr="00B31BEB" w:rsidRDefault="0063220E" w:rsidP="0063220E">
            <w:pPr>
              <w:jc w:val="right"/>
              <w:rPr>
                <w:rFonts w:ascii="Tahoma" w:hAnsi="Tahoma" w:cs="Tahoma"/>
                <w:color w:val="FF0000"/>
                <w:sz w:val="18"/>
                <w:szCs w:val="18"/>
                <w:lang w:eastAsia="es-ES"/>
              </w:rPr>
            </w:pPr>
            <w:r>
              <w:rPr>
                <w:rFonts w:ascii="Calibri" w:hAnsi="Calibri" w:cs="Calibri"/>
                <w:color w:val="000000"/>
                <w:sz w:val="16"/>
                <w:szCs w:val="16"/>
              </w:rPr>
              <w:t>213,50</w:t>
            </w:r>
          </w:p>
        </w:tc>
      </w:tr>
      <w:tr w:rsidR="0063220E" w:rsidRPr="00B31BEB" w14:paraId="2C3D63C1" w14:textId="77777777" w:rsidTr="0063220E">
        <w:trPr>
          <w:trHeight w:val="55"/>
          <w:jc w:val="center"/>
        </w:trPr>
        <w:tc>
          <w:tcPr>
            <w:tcW w:w="1076" w:type="dxa"/>
            <w:shd w:val="clear" w:color="000000" w:fill="F2F2F2"/>
            <w:noWrap/>
            <w:vAlign w:val="center"/>
          </w:tcPr>
          <w:p w14:paraId="6F8FA1F7" w14:textId="77777777" w:rsidR="0063220E" w:rsidRPr="00B31BEB" w:rsidRDefault="0063220E" w:rsidP="0063220E">
            <w:pPr>
              <w:jc w:val="center"/>
              <w:rPr>
                <w:rFonts w:ascii="Tahoma" w:hAnsi="Tahoma" w:cs="Tahoma"/>
                <w:sz w:val="18"/>
                <w:szCs w:val="18"/>
                <w:lang w:eastAsia="es-ES"/>
              </w:rPr>
            </w:pPr>
            <w:r w:rsidRPr="00B31BEB">
              <w:rPr>
                <w:rFonts w:ascii="Tahoma" w:hAnsi="Tahoma" w:cs="Tahoma"/>
                <w:sz w:val="18"/>
                <w:szCs w:val="18"/>
                <w:lang w:eastAsia="es-ES"/>
              </w:rPr>
              <w:t>89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4456C2D"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TÉRMICO DE 20 AMP</w:t>
            </w:r>
          </w:p>
        </w:tc>
        <w:tc>
          <w:tcPr>
            <w:tcW w:w="1271" w:type="dxa"/>
            <w:tcBorders>
              <w:top w:val="nil"/>
              <w:left w:val="nil"/>
              <w:bottom w:val="single" w:sz="4" w:space="0" w:color="000000"/>
              <w:right w:val="single" w:sz="4" w:space="0" w:color="000000"/>
            </w:tcBorders>
            <w:shd w:val="clear" w:color="auto" w:fill="auto"/>
            <w:noWrap/>
            <w:vAlign w:val="bottom"/>
          </w:tcPr>
          <w:p w14:paraId="2653E679"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BBD67A0" w14:textId="77777777" w:rsidR="0063220E" w:rsidRPr="00B31BEB" w:rsidRDefault="0063220E" w:rsidP="0063220E">
            <w:pPr>
              <w:jc w:val="right"/>
              <w:rPr>
                <w:rFonts w:ascii="Tahoma" w:hAnsi="Tahoma" w:cs="Tahoma"/>
                <w:color w:val="FF0000"/>
                <w:sz w:val="18"/>
                <w:szCs w:val="18"/>
                <w:lang w:eastAsia="es-ES"/>
              </w:rPr>
            </w:pPr>
            <w:r>
              <w:rPr>
                <w:rFonts w:ascii="Calibri" w:hAnsi="Calibri" w:cs="Calibri"/>
                <w:color w:val="000000"/>
                <w:sz w:val="16"/>
                <w:szCs w:val="16"/>
              </w:rPr>
              <w:t>35,00</w:t>
            </w:r>
          </w:p>
        </w:tc>
      </w:tr>
      <w:tr w:rsidR="0063220E" w:rsidRPr="00B31BEB" w14:paraId="3892A579" w14:textId="77777777" w:rsidTr="0063220E">
        <w:trPr>
          <w:trHeight w:val="55"/>
          <w:jc w:val="center"/>
        </w:trPr>
        <w:tc>
          <w:tcPr>
            <w:tcW w:w="1076" w:type="dxa"/>
            <w:shd w:val="clear" w:color="000000" w:fill="F2F2F2"/>
            <w:noWrap/>
            <w:vAlign w:val="center"/>
          </w:tcPr>
          <w:p w14:paraId="4A28BC0E" w14:textId="77777777" w:rsidR="0063220E" w:rsidRPr="00B31BEB" w:rsidRDefault="0063220E" w:rsidP="0063220E">
            <w:pPr>
              <w:jc w:val="center"/>
              <w:rPr>
                <w:rFonts w:ascii="Tahoma" w:hAnsi="Tahoma" w:cs="Tahoma"/>
                <w:sz w:val="18"/>
                <w:szCs w:val="18"/>
                <w:lang w:eastAsia="es-ES"/>
              </w:rPr>
            </w:pPr>
            <w:r w:rsidRPr="00B31BEB">
              <w:rPr>
                <w:rFonts w:ascii="Tahoma" w:hAnsi="Tahoma" w:cs="Tahoma"/>
                <w:sz w:val="18"/>
                <w:szCs w:val="18"/>
                <w:lang w:eastAsia="es-ES"/>
              </w:rPr>
              <w:t>90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7C32FDE"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TÉRMICO DE 25 AMP</w:t>
            </w:r>
          </w:p>
        </w:tc>
        <w:tc>
          <w:tcPr>
            <w:tcW w:w="1271" w:type="dxa"/>
            <w:tcBorders>
              <w:top w:val="nil"/>
              <w:left w:val="nil"/>
              <w:bottom w:val="single" w:sz="4" w:space="0" w:color="000000"/>
              <w:right w:val="single" w:sz="4" w:space="0" w:color="000000"/>
            </w:tcBorders>
            <w:shd w:val="clear" w:color="auto" w:fill="auto"/>
            <w:noWrap/>
            <w:vAlign w:val="bottom"/>
          </w:tcPr>
          <w:p w14:paraId="361015C4"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21FC9EF" w14:textId="77777777" w:rsidR="0063220E" w:rsidRPr="00B31BEB" w:rsidRDefault="0063220E" w:rsidP="0063220E">
            <w:pPr>
              <w:jc w:val="right"/>
              <w:rPr>
                <w:rFonts w:ascii="Tahoma" w:hAnsi="Tahoma" w:cs="Tahoma"/>
                <w:color w:val="FF0000"/>
                <w:sz w:val="18"/>
                <w:szCs w:val="18"/>
                <w:lang w:eastAsia="es-ES"/>
              </w:rPr>
            </w:pPr>
            <w:r>
              <w:rPr>
                <w:rFonts w:ascii="Calibri" w:hAnsi="Calibri" w:cs="Calibri"/>
                <w:color w:val="000000"/>
                <w:sz w:val="16"/>
                <w:szCs w:val="16"/>
              </w:rPr>
              <w:t>35,00</w:t>
            </w:r>
          </w:p>
        </w:tc>
      </w:tr>
      <w:tr w:rsidR="0063220E" w:rsidRPr="00B31BEB" w14:paraId="7DA84C00" w14:textId="77777777" w:rsidTr="0063220E">
        <w:trPr>
          <w:trHeight w:val="55"/>
          <w:jc w:val="center"/>
        </w:trPr>
        <w:tc>
          <w:tcPr>
            <w:tcW w:w="1076" w:type="dxa"/>
            <w:shd w:val="clear" w:color="000000" w:fill="F2F2F2"/>
            <w:noWrap/>
            <w:vAlign w:val="center"/>
          </w:tcPr>
          <w:p w14:paraId="6CE2F004" w14:textId="77777777" w:rsidR="0063220E" w:rsidRPr="00B31BEB" w:rsidRDefault="0063220E" w:rsidP="0063220E">
            <w:pPr>
              <w:jc w:val="center"/>
              <w:rPr>
                <w:rFonts w:ascii="Tahoma" w:hAnsi="Tahoma" w:cs="Tahoma"/>
                <w:sz w:val="18"/>
                <w:szCs w:val="18"/>
                <w:lang w:eastAsia="es-ES"/>
              </w:rPr>
            </w:pPr>
            <w:r w:rsidRPr="00B31BEB">
              <w:rPr>
                <w:rFonts w:ascii="Tahoma" w:hAnsi="Tahoma" w:cs="Tahoma"/>
                <w:sz w:val="18"/>
                <w:szCs w:val="18"/>
                <w:lang w:eastAsia="es-ES"/>
              </w:rPr>
              <w:t>91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91EBA38"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TÉRMICO DE 32 AMP</w:t>
            </w:r>
          </w:p>
        </w:tc>
        <w:tc>
          <w:tcPr>
            <w:tcW w:w="1271" w:type="dxa"/>
            <w:tcBorders>
              <w:top w:val="nil"/>
              <w:left w:val="nil"/>
              <w:bottom w:val="single" w:sz="4" w:space="0" w:color="000000"/>
              <w:right w:val="single" w:sz="4" w:space="0" w:color="000000"/>
            </w:tcBorders>
            <w:shd w:val="clear" w:color="auto" w:fill="auto"/>
            <w:noWrap/>
            <w:vAlign w:val="bottom"/>
          </w:tcPr>
          <w:p w14:paraId="0ADADE6C"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993942E" w14:textId="77777777" w:rsidR="0063220E" w:rsidRPr="00B31BEB" w:rsidRDefault="0063220E" w:rsidP="0063220E">
            <w:pPr>
              <w:jc w:val="right"/>
              <w:rPr>
                <w:rFonts w:ascii="Tahoma" w:hAnsi="Tahoma" w:cs="Tahoma"/>
                <w:color w:val="FF0000"/>
                <w:sz w:val="18"/>
                <w:szCs w:val="18"/>
                <w:lang w:eastAsia="es-ES"/>
              </w:rPr>
            </w:pPr>
            <w:r>
              <w:rPr>
                <w:rFonts w:ascii="Calibri" w:hAnsi="Calibri" w:cs="Calibri"/>
                <w:color w:val="000000"/>
                <w:sz w:val="16"/>
                <w:szCs w:val="16"/>
              </w:rPr>
              <w:t>70,00</w:t>
            </w:r>
          </w:p>
        </w:tc>
      </w:tr>
      <w:tr w:rsidR="0063220E" w:rsidRPr="00B31BEB" w14:paraId="1EE279CD" w14:textId="77777777" w:rsidTr="0063220E">
        <w:trPr>
          <w:trHeight w:val="55"/>
          <w:jc w:val="center"/>
        </w:trPr>
        <w:tc>
          <w:tcPr>
            <w:tcW w:w="1076" w:type="dxa"/>
            <w:shd w:val="clear" w:color="000000" w:fill="F2F2F2"/>
            <w:noWrap/>
            <w:vAlign w:val="center"/>
          </w:tcPr>
          <w:p w14:paraId="3C788B0B" w14:textId="77777777" w:rsidR="0063220E" w:rsidRPr="00B31BEB" w:rsidRDefault="0063220E" w:rsidP="0063220E">
            <w:pPr>
              <w:jc w:val="center"/>
              <w:rPr>
                <w:rFonts w:ascii="Tahoma" w:hAnsi="Tahoma" w:cs="Tahoma"/>
                <w:sz w:val="18"/>
                <w:szCs w:val="18"/>
                <w:lang w:eastAsia="es-ES"/>
              </w:rPr>
            </w:pPr>
            <w:r w:rsidRPr="00B31BEB">
              <w:rPr>
                <w:rFonts w:ascii="Tahoma" w:hAnsi="Tahoma" w:cs="Tahoma"/>
                <w:sz w:val="18"/>
                <w:szCs w:val="18"/>
                <w:lang w:eastAsia="es-ES"/>
              </w:rPr>
              <w:t>92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77B0653"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TOMACORRIENTE DOBLE</w:t>
            </w:r>
          </w:p>
        </w:tc>
        <w:tc>
          <w:tcPr>
            <w:tcW w:w="1271" w:type="dxa"/>
            <w:tcBorders>
              <w:top w:val="nil"/>
              <w:left w:val="nil"/>
              <w:bottom w:val="single" w:sz="4" w:space="0" w:color="000000"/>
              <w:right w:val="single" w:sz="4" w:space="0" w:color="000000"/>
            </w:tcBorders>
            <w:shd w:val="clear" w:color="auto" w:fill="auto"/>
            <w:noWrap/>
            <w:vAlign w:val="bottom"/>
          </w:tcPr>
          <w:p w14:paraId="45AE9C7B"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6B5FE1D" w14:textId="77777777" w:rsidR="0063220E" w:rsidRPr="00B31BEB" w:rsidRDefault="0063220E" w:rsidP="0063220E">
            <w:pPr>
              <w:jc w:val="right"/>
              <w:rPr>
                <w:rFonts w:ascii="Tahoma" w:hAnsi="Tahoma" w:cs="Tahoma"/>
                <w:color w:val="FF0000"/>
                <w:sz w:val="18"/>
                <w:szCs w:val="18"/>
                <w:lang w:eastAsia="es-ES"/>
              </w:rPr>
            </w:pPr>
            <w:r>
              <w:rPr>
                <w:rFonts w:ascii="Calibri" w:hAnsi="Calibri" w:cs="Calibri"/>
                <w:color w:val="000000"/>
                <w:sz w:val="16"/>
                <w:szCs w:val="16"/>
              </w:rPr>
              <w:t>350,00</w:t>
            </w:r>
          </w:p>
        </w:tc>
      </w:tr>
      <w:tr w:rsidR="0063220E" w:rsidRPr="00B31BEB" w14:paraId="5642DD1A" w14:textId="77777777" w:rsidTr="0063220E">
        <w:trPr>
          <w:trHeight w:val="55"/>
          <w:jc w:val="center"/>
        </w:trPr>
        <w:tc>
          <w:tcPr>
            <w:tcW w:w="1076" w:type="dxa"/>
            <w:shd w:val="clear" w:color="000000" w:fill="F2F2F2"/>
            <w:noWrap/>
            <w:vAlign w:val="center"/>
          </w:tcPr>
          <w:p w14:paraId="71676A16" w14:textId="77777777" w:rsidR="0063220E" w:rsidRPr="00B31BEB" w:rsidRDefault="0063220E" w:rsidP="0063220E">
            <w:pPr>
              <w:jc w:val="center"/>
              <w:rPr>
                <w:rFonts w:ascii="Tahoma" w:hAnsi="Tahoma" w:cs="Tahoma"/>
                <w:sz w:val="18"/>
                <w:szCs w:val="18"/>
                <w:lang w:eastAsia="es-ES"/>
              </w:rPr>
            </w:pPr>
            <w:r w:rsidRPr="00B31BEB">
              <w:rPr>
                <w:rFonts w:ascii="Tahoma" w:hAnsi="Tahoma" w:cs="Tahoma"/>
                <w:sz w:val="18"/>
                <w:szCs w:val="18"/>
                <w:lang w:eastAsia="es-ES"/>
              </w:rPr>
              <w:t>93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75DCC2C"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TOPE DE PUERTA</w:t>
            </w:r>
          </w:p>
        </w:tc>
        <w:tc>
          <w:tcPr>
            <w:tcW w:w="1271" w:type="dxa"/>
            <w:tcBorders>
              <w:top w:val="nil"/>
              <w:left w:val="nil"/>
              <w:bottom w:val="single" w:sz="4" w:space="0" w:color="000000"/>
              <w:right w:val="single" w:sz="4" w:space="0" w:color="000000"/>
            </w:tcBorders>
            <w:shd w:val="clear" w:color="auto" w:fill="auto"/>
            <w:noWrap/>
            <w:vAlign w:val="bottom"/>
          </w:tcPr>
          <w:p w14:paraId="546E8954"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F973116" w14:textId="77777777" w:rsidR="0063220E" w:rsidRPr="00B31BEB" w:rsidRDefault="0063220E" w:rsidP="0063220E">
            <w:pPr>
              <w:jc w:val="right"/>
              <w:rPr>
                <w:rFonts w:ascii="Tahoma" w:hAnsi="Tahoma" w:cs="Tahoma"/>
                <w:color w:val="FF0000"/>
                <w:sz w:val="18"/>
                <w:szCs w:val="18"/>
                <w:lang w:eastAsia="es-ES"/>
              </w:rPr>
            </w:pPr>
            <w:r>
              <w:rPr>
                <w:rFonts w:ascii="Calibri" w:hAnsi="Calibri" w:cs="Calibri"/>
                <w:color w:val="000000"/>
                <w:sz w:val="16"/>
                <w:szCs w:val="16"/>
              </w:rPr>
              <w:t>175,00</w:t>
            </w:r>
          </w:p>
        </w:tc>
      </w:tr>
      <w:tr w:rsidR="0063220E" w:rsidRPr="00B31BEB" w14:paraId="01996555" w14:textId="77777777" w:rsidTr="0063220E">
        <w:trPr>
          <w:trHeight w:val="55"/>
          <w:jc w:val="center"/>
        </w:trPr>
        <w:tc>
          <w:tcPr>
            <w:tcW w:w="1076" w:type="dxa"/>
            <w:shd w:val="clear" w:color="000000" w:fill="F2F2F2"/>
            <w:noWrap/>
            <w:vAlign w:val="center"/>
          </w:tcPr>
          <w:p w14:paraId="5E290C8E" w14:textId="77777777" w:rsidR="0063220E" w:rsidRPr="00B31BEB" w:rsidRDefault="0063220E" w:rsidP="0063220E">
            <w:pPr>
              <w:jc w:val="center"/>
              <w:rPr>
                <w:rFonts w:ascii="Tahoma" w:hAnsi="Tahoma" w:cs="Tahoma"/>
                <w:sz w:val="18"/>
                <w:szCs w:val="18"/>
                <w:lang w:eastAsia="es-ES"/>
              </w:rPr>
            </w:pPr>
            <w:r w:rsidRPr="00B31BEB">
              <w:rPr>
                <w:rFonts w:ascii="Tahoma" w:hAnsi="Tahoma" w:cs="Tahoma"/>
                <w:sz w:val="18"/>
                <w:szCs w:val="18"/>
                <w:lang w:eastAsia="es-ES"/>
              </w:rPr>
              <w:t>94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7D382D1"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TORNILLO MAS RAMPLUG DE 2"X6MM</w:t>
            </w:r>
          </w:p>
        </w:tc>
        <w:tc>
          <w:tcPr>
            <w:tcW w:w="1271" w:type="dxa"/>
            <w:tcBorders>
              <w:top w:val="nil"/>
              <w:left w:val="nil"/>
              <w:bottom w:val="single" w:sz="4" w:space="0" w:color="000000"/>
              <w:right w:val="single" w:sz="4" w:space="0" w:color="000000"/>
            </w:tcBorders>
            <w:shd w:val="clear" w:color="auto" w:fill="auto"/>
            <w:noWrap/>
            <w:vAlign w:val="bottom"/>
          </w:tcPr>
          <w:p w14:paraId="384E86F5"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79C4896" w14:textId="77777777" w:rsidR="0063220E" w:rsidRPr="00B31BEB" w:rsidRDefault="0063220E" w:rsidP="0063220E">
            <w:pPr>
              <w:jc w:val="right"/>
              <w:rPr>
                <w:rFonts w:ascii="Tahoma" w:hAnsi="Tahoma" w:cs="Tahoma"/>
                <w:color w:val="FF0000"/>
                <w:sz w:val="18"/>
                <w:szCs w:val="18"/>
                <w:lang w:eastAsia="es-ES"/>
              </w:rPr>
            </w:pPr>
            <w:r>
              <w:rPr>
                <w:rFonts w:ascii="Calibri" w:hAnsi="Calibri" w:cs="Calibri"/>
                <w:color w:val="000000"/>
                <w:sz w:val="16"/>
                <w:szCs w:val="16"/>
              </w:rPr>
              <w:t>2.030,00</w:t>
            </w:r>
          </w:p>
        </w:tc>
      </w:tr>
      <w:tr w:rsidR="0063220E" w:rsidRPr="00B31BEB" w14:paraId="2A41F295" w14:textId="77777777" w:rsidTr="0063220E">
        <w:trPr>
          <w:trHeight w:val="55"/>
          <w:jc w:val="center"/>
        </w:trPr>
        <w:tc>
          <w:tcPr>
            <w:tcW w:w="1076" w:type="dxa"/>
            <w:shd w:val="clear" w:color="000000" w:fill="F2F2F2"/>
            <w:noWrap/>
            <w:vAlign w:val="center"/>
          </w:tcPr>
          <w:p w14:paraId="74D12240" w14:textId="77777777" w:rsidR="0063220E" w:rsidRPr="00B31BEB" w:rsidRDefault="0063220E" w:rsidP="0063220E">
            <w:pPr>
              <w:jc w:val="center"/>
              <w:rPr>
                <w:rFonts w:ascii="Tahoma" w:hAnsi="Tahoma" w:cs="Tahoma"/>
                <w:sz w:val="18"/>
                <w:szCs w:val="18"/>
                <w:lang w:eastAsia="es-ES"/>
              </w:rPr>
            </w:pPr>
            <w:r w:rsidRPr="00B31BEB">
              <w:rPr>
                <w:rFonts w:ascii="Tahoma" w:hAnsi="Tahoma" w:cs="Tahoma"/>
                <w:sz w:val="18"/>
                <w:szCs w:val="18"/>
                <w:lang w:eastAsia="es-ES"/>
              </w:rPr>
              <w:t>95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61BF02F"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TUBO PVC 1/2"</w:t>
            </w:r>
          </w:p>
        </w:tc>
        <w:tc>
          <w:tcPr>
            <w:tcW w:w="1271" w:type="dxa"/>
            <w:tcBorders>
              <w:top w:val="nil"/>
              <w:left w:val="nil"/>
              <w:bottom w:val="single" w:sz="4" w:space="0" w:color="000000"/>
              <w:right w:val="single" w:sz="4" w:space="0" w:color="000000"/>
            </w:tcBorders>
            <w:shd w:val="clear" w:color="auto" w:fill="auto"/>
            <w:noWrap/>
            <w:vAlign w:val="bottom"/>
          </w:tcPr>
          <w:p w14:paraId="48D9EE8D"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6BA168E4" w14:textId="77777777" w:rsidR="0063220E" w:rsidRPr="00B31BEB" w:rsidRDefault="0063220E" w:rsidP="0063220E">
            <w:pPr>
              <w:jc w:val="right"/>
              <w:rPr>
                <w:rFonts w:ascii="Tahoma" w:hAnsi="Tahoma" w:cs="Tahoma"/>
                <w:color w:val="FF0000"/>
                <w:sz w:val="18"/>
                <w:szCs w:val="18"/>
                <w:lang w:eastAsia="es-ES"/>
              </w:rPr>
            </w:pPr>
            <w:r>
              <w:rPr>
                <w:rFonts w:ascii="Calibri" w:hAnsi="Calibri" w:cs="Calibri"/>
                <w:color w:val="000000"/>
                <w:sz w:val="16"/>
                <w:szCs w:val="16"/>
              </w:rPr>
              <w:t>770,00</w:t>
            </w:r>
          </w:p>
        </w:tc>
      </w:tr>
      <w:tr w:rsidR="0063220E" w:rsidRPr="00B31BEB" w14:paraId="768F1957" w14:textId="77777777" w:rsidTr="0063220E">
        <w:trPr>
          <w:trHeight w:val="55"/>
          <w:jc w:val="center"/>
        </w:trPr>
        <w:tc>
          <w:tcPr>
            <w:tcW w:w="1076" w:type="dxa"/>
            <w:shd w:val="clear" w:color="000000" w:fill="F2F2F2"/>
            <w:noWrap/>
            <w:vAlign w:val="center"/>
          </w:tcPr>
          <w:p w14:paraId="3F040C6E" w14:textId="77777777" w:rsidR="0063220E" w:rsidRPr="00B31BEB" w:rsidRDefault="0063220E" w:rsidP="0063220E">
            <w:pPr>
              <w:jc w:val="center"/>
              <w:rPr>
                <w:rFonts w:ascii="Tahoma" w:hAnsi="Tahoma" w:cs="Tahoma"/>
                <w:sz w:val="18"/>
                <w:szCs w:val="18"/>
                <w:lang w:eastAsia="es-ES"/>
              </w:rPr>
            </w:pPr>
            <w:r w:rsidRPr="00B31BEB">
              <w:rPr>
                <w:rFonts w:ascii="Tahoma" w:hAnsi="Tahoma" w:cs="Tahoma"/>
                <w:sz w:val="18"/>
                <w:szCs w:val="18"/>
                <w:lang w:eastAsia="es-ES"/>
              </w:rPr>
              <w:t>96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95DAAAF"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TUBO PVC 5/8"</w:t>
            </w:r>
          </w:p>
        </w:tc>
        <w:tc>
          <w:tcPr>
            <w:tcW w:w="1271" w:type="dxa"/>
            <w:tcBorders>
              <w:top w:val="nil"/>
              <w:left w:val="nil"/>
              <w:bottom w:val="single" w:sz="4" w:space="0" w:color="000000"/>
              <w:right w:val="single" w:sz="4" w:space="0" w:color="000000"/>
            </w:tcBorders>
            <w:shd w:val="clear" w:color="auto" w:fill="auto"/>
            <w:noWrap/>
            <w:vAlign w:val="bottom"/>
          </w:tcPr>
          <w:p w14:paraId="3969C36E"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297B3438" w14:textId="77777777" w:rsidR="0063220E" w:rsidRPr="00B31BEB" w:rsidRDefault="0063220E" w:rsidP="0063220E">
            <w:pPr>
              <w:jc w:val="right"/>
              <w:rPr>
                <w:rFonts w:ascii="Tahoma" w:hAnsi="Tahoma" w:cs="Tahoma"/>
                <w:color w:val="FF0000"/>
                <w:sz w:val="18"/>
                <w:szCs w:val="18"/>
                <w:lang w:eastAsia="es-ES"/>
              </w:rPr>
            </w:pPr>
            <w:r>
              <w:rPr>
                <w:rFonts w:ascii="Calibri" w:hAnsi="Calibri" w:cs="Calibri"/>
                <w:color w:val="000000"/>
                <w:sz w:val="16"/>
                <w:szCs w:val="16"/>
              </w:rPr>
              <w:t>4.130,00</w:t>
            </w:r>
          </w:p>
        </w:tc>
      </w:tr>
      <w:tr w:rsidR="0063220E" w:rsidRPr="00B31BEB" w14:paraId="770EB172" w14:textId="77777777" w:rsidTr="0063220E">
        <w:trPr>
          <w:trHeight w:val="55"/>
          <w:jc w:val="center"/>
        </w:trPr>
        <w:tc>
          <w:tcPr>
            <w:tcW w:w="1076" w:type="dxa"/>
            <w:shd w:val="clear" w:color="000000" w:fill="F2F2F2"/>
            <w:noWrap/>
            <w:vAlign w:val="center"/>
          </w:tcPr>
          <w:p w14:paraId="6ACC0601" w14:textId="77777777" w:rsidR="0063220E" w:rsidRPr="00B31BEB" w:rsidRDefault="0063220E" w:rsidP="0063220E">
            <w:pPr>
              <w:jc w:val="center"/>
              <w:rPr>
                <w:rFonts w:ascii="Tahoma" w:hAnsi="Tahoma" w:cs="Tahoma"/>
                <w:sz w:val="18"/>
                <w:szCs w:val="18"/>
                <w:lang w:eastAsia="es-ES"/>
              </w:rPr>
            </w:pPr>
            <w:r w:rsidRPr="00B31BEB">
              <w:rPr>
                <w:rFonts w:ascii="Tahoma" w:hAnsi="Tahoma" w:cs="Tahoma"/>
                <w:sz w:val="18"/>
                <w:szCs w:val="18"/>
                <w:lang w:eastAsia="es-ES"/>
              </w:rPr>
              <w:t>97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00F47AE"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TUBO PVC DESAGUE 2"</w:t>
            </w:r>
          </w:p>
        </w:tc>
        <w:tc>
          <w:tcPr>
            <w:tcW w:w="1271" w:type="dxa"/>
            <w:tcBorders>
              <w:top w:val="nil"/>
              <w:left w:val="nil"/>
              <w:bottom w:val="single" w:sz="4" w:space="0" w:color="000000"/>
              <w:right w:val="single" w:sz="4" w:space="0" w:color="000000"/>
            </w:tcBorders>
            <w:shd w:val="clear" w:color="auto" w:fill="auto"/>
            <w:noWrap/>
            <w:vAlign w:val="bottom"/>
          </w:tcPr>
          <w:p w14:paraId="553DA6AA"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392FBA66" w14:textId="77777777" w:rsidR="0063220E" w:rsidRPr="00B31BEB" w:rsidRDefault="0063220E" w:rsidP="0063220E">
            <w:pPr>
              <w:jc w:val="right"/>
              <w:rPr>
                <w:rFonts w:ascii="Tahoma" w:hAnsi="Tahoma" w:cs="Tahoma"/>
                <w:color w:val="FF0000"/>
                <w:sz w:val="18"/>
                <w:szCs w:val="18"/>
                <w:lang w:eastAsia="es-ES"/>
              </w:rPr>
            </w:pPr>
            <w:r>
              <w:rPr>
                <w:rFonts w:ascii="Calibri" w:hAnsi="Calibri" w:cs="Calibri"/>
                <w:color w:val="000000"/>
                <w:sz w:val="16"/>
                <w:szCs w:val="16"/>
              </w:rPr>
              <w:t>752,50</w:t>
            </w:r>
          </w:p>
        </w:tc>
      </w:tr>
      <w:tr w:rsidR="0063220E" w:rsidRPr="00B31BEB" w14:paraId="7917934F" w14:textId="77777777" w:rsidTr="0063220E">
        <w:trPr>
          <w:trHeight w:val="55"/>
          <w:jc w:val="center"/>
        </w:trPr>
        <w:tc>
          <w:tcPr>
            <w:tcW w:w="1076" w:type="dxa"/>
            <w:shd w:val="clear" w:color="000000" w:fill="F2F2F2"/>
            <w:noWrap/>
            <w:vAlign w:val="center"/>
          </w:tcPr>
          <w:p w14:paraId="09BA4CD1" w14:textId="77777777" w:rsidR="0063220E" w:rsidRPr="00B31BEB" w:rsidRDefault="0063220E" w:rsidP="0063220E">
            <w:pPr>
              <w:jc w:val="center"/>
              <w:rPr>
                <w:rFonts w:ascii="Tahoma" w:hAnsi="Tahoma" w:cs="Tahoma"/>
                <w:sz w:val="18"/>
                <w:szCs w:val="18"/>
                <w:lang w:eastAsia="es-ES"/>
              </w:rPr>
            </w:pPr>
            <w:r w:rsidRPr="00B31BEB">
              <w:rPr>
                <w:rFonts w:ascii="Tahoma" w:hAnsi="Tahoma" w:cs="Tahoma"/>
                <w:sz w:val="18"/>
                <w:szCs w:val="18"/>
                <w:lang w:eastAsia="es-ES"/>
              </w:rPr>
              <w:t>98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B219EB4"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TUBO PVC DESAGÜE 3"</w:t>
            </w:r>
          </w:p>
        </w:tc>
        <w:tc>
          <w:tcPr>
            <w:tcW w:w="1271" w:type="dxa"/>
            <w:tcBorders>
              <w:top w:val="nil"/>
              <w:left w:val="nil"/>
              <w:bottom w:val="single" w:sz="4" w:space="0" w:color="000000"/>
              <w:right w:val="single" w:sz="4" w:space="0" w:color="000000"/>
            </w:tcBorders>
            <w:shd w:val="clear" w:color="auto" w:fill="auto"/>
            <w:noWrap/>
            <w:vAlign w:val="bottom"/>
          </w:tcPr>
          <w:p w14:paraId="63D242BE"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14576DAF" w14:textId="77777777" w:rsidR="0063220E" w:rsidRPr="00B31BEB" w:rsidRDefault="0063220E" w:rsidP="0063220E">
            <w:pPr>
              <w:jc w:val="right"/>
              <w:rPr>
                <w:rFonts w:ascii="Tahoma" w:hAnsi="Tahoma" w:cs="Tahoma"/>
                <w:color w:val="FF0000"/>
                <w:sz w:val="18"/>
                <w:szCs w:val="18"/>
                <w:lang w:eastAsia="es-ES"/>
              </w:rPr>
            </w:pPr>
            <w:r>
              <w:rPr>
                <w:rFonts w:ascii="Calibri" w:hAnsi="Calibri" w:cs="Calibri"/>
                <w:color w:val="000000"/>
                <w:sz w:val="16"/>
                <w:szCs w:val="16"/>
              </w:rPr>
              <w:t>514,50</w:t>
            </w:r>
          </w:p>
        </w:tc>
      </w:tr>
      <w:tr w:rsidR="0063220E" w:rsidRPr="00B31BEB" w14:paraId="3A6B2DC2" w14:textId="77777777" w:rsidTr="0063220E">
        <w:trPr>
          <w:trHeight w:val="55"/>
          <w:jc w:val="center"/>
        </w:trPr>
        <w:tc>
          <w:tcPr>
            <w:tcW w:w="1076" w:type="dxa"/>
            <w:shd w:val="clear" w:color="000000" w:fill="F2F2F2"/>
            <w:noWrap/>
            <w:vAlign w:val="center"/>
          </w:tcPr>
          <w:p w14:paraId="187B3B82" w14:textId="77777777" w:rsidR="0063220E" w:rsidRPr="00B31BEB" w:rsidRDefault="0063220E" w:rsidP="0063220E">
            <w:pPr>
              <w:jc w:val="center"/>
              <w:rPr>
                <w:rFonts w:ascii="Tahoma" w:hAnsi="Tahoma" w:cs="Tahoma"/>
                <w:sz w:val="18"/>
                <w:szCs w:val="18"/>
                <w:lang w:eastAsia="es-ES"/>
              </w:rPr>
            </w:pPr>
            <w:r w:rsidRPr="00B31BEB">
              <w:rPr>
                <w:rFonts w:ascii="Tahoma" w:hAnsi="Tahoma" w:cs="Tahoma"/>
                <w:sz w:val="18"/>
                <w:szCs w:val="18"/>
                <w:lang w:eastAsia="es-ES"/>
              </w:rPr>
              <w:t>99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AA69CCE"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TUBO PVC DESAGÜE 4"</w:t>
            </w:r>
          </w:p>
        </w:tc>
        <w:tc>
          <w:tcPr>
            <w:tcW w:w="1271" w:type="dxa"/>
            <w:tcBorders>
              <w:top w:val="nil"/>
              <w:left w:val="nil"/>
              <w:bottom w:val="single" w:sz="4" w:space="0" w:color="000000"/>
              <w:right w:val="single" w:sz="4" w:space="0" w:color="000000"/>
            </w:tcBorders>
            <w:shd w:val="clear" w:color="auto" w:fill="auto"/>
            <w:noWrap/>
            <w:vAlign w:val="bottom"/>
          </w:tcPr>
          <w:p w14:paraId="74DA559D"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77134C83" w14:textId="77777777" w:rsidR="0063220E" w:rsidRPr="00B31BEB" w:rsidRDefault="0063220E" w:rsidP="0063220E">
            <w:pPr>
              <w:jc w:val="right"/>
              <w:rPr>
                <w:rFonts w:ascii="Tahoma" w:hAnsi="Tahoma" w:cs="Tahoma"/>
                <w:color w:val="FF0000"/>
                <w:sz w:val="18"/>
                <w:szCs w:val="18"/>
                <w:lang w:eastAsia="es-ES"/>
              </w:rPr>
            </w:pPr>
            <w:r>
              <w:rPr>
                <w:rFonts w:ascii="Calibri" w:hAnsi="Calibri" w:cs="Calibri"/>
                <w:color w:val="000000"/>
                <w:sz w:val="16"/>
                <w:szCs w:val="16"/>
              </w:rPr>
              <w:t>721,00</w:t>
            </w:r>
          </w:p>
        </w:tc>
      </w:tr>
      <w:tr w:rsidR="0063220E" w:rsidRPr="00B31BEB" w14:paraId="40242754" w14:textId="77777777" w:rsidTr="0063220E">
        <w:trPr>
          <w:trHeight w:val="55"/>
          <w:jc w:val="center"/>
        </w:trPr>
        <w:tc>
          <w:tcPr>
            <w:tcW w:w="1076" w:type="dxa"/>
            <w:shd w:val="clear" w:color="000000" w:fill="F2F2F2"/>
            <w:noWrap/>
            <w:vAlign w:val="center"/>
          </w:tcPr>
          <w:p w14:paraId="3CC7422B" w14:textId="77777777" w:rsidR="0063220E" w:rsidRPr="00B31BEB" w:rsidRDefault="0063220E" w:rsidP="0063220E">
            <w:pPr>
              <w:jc w:val="center"/>
              <w:rPr>
                <w:rFonts w:ascii="Tahoma" w:hAnsi="Tahoma" w:cs="Tahoma"/>
                <w:sz w:val="18"/>
                <w:szCs w:val="18"/>
                <w:lang w:eastAsia="es-ES"/>
              </w:rPr>
            </w:pPr>
            <w:r w:rsidRPr="00B31BEB">
              <w:rPr>
                <w:rFonts w:ascii="Tahoma" w:hAnsi="Tahoma" w:cs="Tahoma"/>
                <w:sz w:val="18"/>
                <w:szCs w:val="18"/>
                <w:lang w:eastAsia="es-ES"/>
              </w:rPr>
              <w:t>100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3424B88"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VENTANA DE ALUMINIO LÍNEA 20 C/VIDRIO 4MM MAS ACCESORIOS</w:t>
            </w:r>
          </w:p>
        </w:tc>
        <w:tc>
          <w:tcPr>
            <w:tcW w:w="1271" w:type="dxa"/>
            <w:tcBorders>
              <w:top w:val="nil"/>
              <w:left w:val="nil"/>
              <w:bottom w:val="single" w:sz="4" w:space="0" w:color="000000"/>
              <w:right w:val="single" w:sz="4" w:space="0" w:color="000000"/>
            </w:tcBorders>
            <w:shd w:val="clear" w:color="auto" w:fill="auto"/>
            <w:noWrap/>
            <w:vAlign w:val="bottom"/>
          </w:tcPr>
          <w:p w14:paraId="61586710"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1776B5AB" w14:textId="77777777" w:rsidR="0063220E" w:rsidRPr="00B31BEB" w:rsidRDefault="0063220E" w:rsidP="0063220E">
            <w:pPr>
              <w:jc w:val="right"/>
              <w:rPr>
                <w:rFonts w:ascii="Tahoma" w:hAnsi="Tahoma" w:cs="Tahoma"/>
                <w:color w:val="FF0000"/>
                <w:sz w:val="18"/>
                <w:szCs w:val="18"/>
                <w:lang w:eastAsia="es-ES"/>
              </w:rPr>
            </w:pPr>
            <w:r>
              <w:rPr>
                <w:rFonts w:ascii="Calibri" w:hAnsi="Calibri" w:cs="Calibri"/>
                <w:color w:val="000000"/>
                <w:sz w:val="16"/>
                <w:szCs w:val="16"/>
              </w:rPr>
              <w:t>481,60</w:t>
            </w:r>
          </w:p>
        </w:tc>
      </w:tr>
      <w:tr w:rsidR="0063220E" w:rsidRPr="00B31BEB" w14:paraId="4ABEB942" w14:textId="77777777" w:rsidTr="0063220E">
        <w:trPr>
          <w:trHeight w:val="55"/>
          <w:jc w:val="center"/>
        </w:trPr>
        <w:tc>
          <w:tcPr>
            <w:tcW w:w="1076" w:type="dxa"/>
            <w:shd w:val="clear" w:color="000000" w:fill="F2F2F2"/>
            <w:noWrap/>
            <w:vAlign w:val="center"/>
          </w:tcPr>
          <w:p w14:paraId="4605A2EC" w14:textId="77777777" w:rsidR="0063220E" w:rsidRPr="00B31BEB" w:rsidRDefault="0063220E" w:rsidP="0063220E">
            <w:pPr>
              <w:jc w:val="center"/>
              <w:rPr>
                <w:rFonts w:ascii="Tahoma" w:hAnsi="Tahoma" w:cs="Tahoma"/>
                <w:sz w:val="18"/>
                <w:szCs w:val="18"/>
                <w:lang w:eastAsia="es-ES"/>
              </w:rPr>
            </w:pPr>
            <w:r w:rsidRPr="00B31BEB">
              <w:rPr>
                <w:rFonts w:ascii="Tahoma" w:hAnsi="Tahoma" w:cs="Tahoma"/>
                <w:sz w:val="18"/>
                <w:szCs w:val="18"/>
                <w:lang w:eastAsia="es-ES"/>
              </w:rPr>
              <w:t>101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14816AB"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YEE PVC DESAGÜE 4" A 2"</w:t>
            </w:r>
          </w:p>
        </w:tc>
        <w:tc>
          <w:tcPr>
            <w:tcW w:w="1271" w:type="dxa"/>
            <w:tcBorders>
              <w:top w:val="nil"/>
              <w:left w:val="nil"/>
              <w:bottom w:val="single" w:sz="4" w:space="0" w:color="000000"/>
              <w:right w:val="single" w:sz="4" w:space="0" w:color="000000"/>
            </w:tcBorders>
            <w:shd w:val="clear" w:color="auto" w:fill="auto"/>
            <w:noWrap/>
            <w:vAlign w:val="bottom"/>
          </w:tcPr>
          <w:p w14:paraId="259A7D48"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2C500DC" w14:textId="77777777" w:rsidR="0063220E" w:rsidRPr="00B31BEB" w:rsidRDefault="0063220E" w:rsidP="0063220E">
            <w:pPr>
              <w:jc w:val="right"/>
              <w:rPr>
                <w:rFonts w:ascii="Tahoma" w:hAnsi="Tahoma" w:cs="Tahoma"/>
                <w:color w:val="FF0000"/>
                <w:sz w:val="18"/>
                <w:szCs w:val="18"/>
                <w:lang w:eastAsia="es-ES"/>
              </w:rPr>
            </w:pPr>
            <w:r>
              <w:rPr>
                <w:rFonts w:ascii="Calibri" w:hAnsi="Calibri" w:cs="Calibri"/>
                <w:color w:val="000000"/>
                <w:sz w:val="16"/>
                <w:szCs w:val="16"/>
              </w:rPr>
              <w:t>35,00</w:t>
            </w:r>
          </w:p>
        </w:tc>
      </w:tr>
      <w:tr w:rsidR="0063220E" w:rsidRPr="00B31BEB" w14:paraId="4CF9E420" w14:textId="77777777" w:rsidTr="0063220E">
        <w:trPr>
          <w:trHeight w:val="55"/>
          <w:jc w:val="center"/>
        </w:trPr>
        <w:tc>
          <w:tcPr>
            <w:tcW w:w="1076" w:type="dxa"/>
            <w:shd w:val="clear" w:color="000000" w:fill="F2F2F2"/>
            <w:noWrap/>
            <w:vAlign w:val="center"/>
          </w:tcPr>
          <w:p w14:paraId="11D601CE" w14:textId="77777777" w:rsidR="0063220E" w:rsidRPr="00B31BEB" w:rsidRDefault="0063220E" w:rsidP="0063220E">
            <w:pPr>
              <w:jc w:val="center"/>
              <w:rPr>
                <w:rFonts w:ascii="Tahoma" w:hAnsi="Tahoma" w:cs="Tahoma"/>
                <w:sz w:val="18"/>
                <w:szCs w:val="18"/>
                <w:lang w:eastAsia="es-ES"/>
              </w:rPr>
            </w:pPr>
            <w:r w:rsidRPr="00B31BEB">
              <w:rPr>
                <w:rFonts w:ascii="Tahoma" w:hAnsi="Tahoma" w:cs="Tahoma"/>
                <w:sz w:val="18"/>
                <w:szCs w:val="18"/>
                <w:lang w:eastAsia="es-ES"/>
              </w:rPr>
              <w:t>102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A0FF3BB"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YESO</w:t>
            </w:r>
          </w:p>
        </w:tc>
        <w:tc>
          <w:tcPr>
            <w:tcW w:w="1271" w:type="dxa"/>
            <w:tcBorders>
              <w:top w:val="nil"/>
              <w:left w:val="nil"/>
              <w:bottom w:val="single" w:sz="4" w:space="0" w:color="000000"/>
              <w:right w:val="single" w:sz="4" w:space="0" w:color="000000"/>
            </w:tcBorders>
            <w:shd w:val="clear" w:color="auto" w:fill="auto"/>
            <w:noWrap/>
            <w:vAlign w:val="bottom"/>
          </w:tcPr>
          <w:p w14:paraId="31063A1B" w14:textId="77777777" w:rsidR="0063220E" w:rsidRPr="00B31BEB" w:rsidRDefault="0063220E" w:rsidP="0063220E">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56EFEA3C" w14:textId="77777777" w:rsidR="0063220E" w:rsidRPr="00B31BEB" w:rsidRDefault="0063220E" w:rsidP="0063220E">
            <w:pPr>
              <w:jc w:val="right"/>
              <w:rPr>
                <w:rFonts w:ascii="Tahoma" w:hAnsi="Tahoma" w:cs="Tahoma"/>
                <w:color w:val="FF0000"/>
                <w:sz w:val="18"/>
                <w:szCs w:val="18"/>
                <w:lang w:eastAsia="es-ES"/>
              </w:rPr>
            </w:pPr>
            <w:r>
              <w:rPr>
                <w:rFonts w:ascii="Calibri" w:hAnsi="Calibri" w:cs="Calibri"/>
                <w:color w:val="000000"/>
                <w:sz w:val="16"/>
                <w:szCs w:val="16"/>
              </w:rPr>
              <w:t>7,00</w:t>
            </w:r>
          </w:p>
        </w:tc>
      </w:tr>
    </w:tbl>
    <w:p w14:paraId="19CCAD8D" w14:textId="77777777" w:rsidR="0063220E" w:rsidRPr="00882269" w:rsidRDefault="0063220E" w:rsidP="0063220E">
      <w:pPr>
        <w:spacing w:line="260" w:lineRule="atLeast"/>
        <w:rPr>
          <w:lang w:val="es-ES_tradnl"/>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63220E" w:rsidRPr="00882269" w14:paraId="6CB5596E" w14:textId="77777777" w:rsidTr="0063220E">
        <w:trPr>
          <w:trHeight w:val="20"/>
          <w:jc w:val="center"/>
        </w:trPr>
        <w:tc>
          <w:tcPr>
            <w:tcW w:w="8647" w:type="dxa"/>
            <w:gridSpan w:val="5"/>
            <w:shd w:val="clear" w:color="auto" w:fill="D9E2F3" w:themeFill="accent5" w:themeFillTint="33"/>
            <w:noWrap/>
            <w:vAlign w:val="center"/>
            <w:hideMark/>
          </w:tcPr>
          <w:p w14:paraId="5C2AB02B" w14:textId="77777777" w:rsidR="0063220E" w:rsidRPr="00882269" w:rsidRDefault="0063220E" w:rsidP="0063220E">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63220E" w:rsidRPr="00882269" w14:paraId="305E7713" w14:textId="77777777" w:rsidTr="0063220E">
        <w:trPr>
          <w:trHeight w:val="20"/>
          <w:jc w:val="center"/>
        </w:trPr>
        <w:tc>
          <w:tcPr>
            <w:tcW w:w="992" w:type="dxa"/>
            <w:shd w:val="clear" w:color="000000" w:fill="F2F2F2"/>
            <w:noWrap/>
            <w:vAlign w:val="center"/>
            <w:hideMark/>
          </w:tcPr>
          <w:p w14:paraId="0434BBD0" w14:textId="77777777" w:rsidR="0063220E" w:rsidRPr="00D26263" w:rsidRDefault="0063220E" w:rsidP="0063220E">
            <w:pPr>
              <w:jc w:val="center"/>
              <w:rPr>
                <w:rFonts w:ascii="Tahoma" w:hAnsi="Tahoma" w:cs="Tahoma"/>
                <w:sz w:val="18"/>
                <w:szCs w:val="18"/>
                <w:lang w:eastAsia="es-ES"/>
              </w:rPr>
            </w:pPr>
            <w:r>
              <w:rPr>
                <w:rFonts w:ascii="Tahoma" w:hAnsi="Tahoma" w:cs="Tahoma"/>
                <w:sz w:val="18"/>
                <w:szCs w:val="18"/>
                <w:lang w:eastAsia="es-ES"/>
              </w:rPr>
              <w:t>1</w:t>
            </w:r>
          </w:p>
        </w:tc>
        <w:tc>
          <w:tcPr>
            <w:tcW w:w="4253" w:type="dxa"/>
            <w:shd w:val="clear" w:color="000000" w:fill="FFFFFF"/>
            <w:noWrap/>
            <w:vAlign w:val="center"/>
          </w:tcPr>
          <w:p w14:paraId="7615CEEF" w14:textId="77777777" w:rsidR="0063220E" w:rsidRPr="00D26263" w:rsidRDefault="0063220E" w:rsidP="0063220E">
            <w:pPr>
              <w:rPr>
                <w:rFonts w:cstheme="minorHAnsi"/>
                <w:sz w:val="16"/>
                <w:szCs w:val="16"/>
                <w:lang w:eastAsia="es-ES"/>
              </w:rPr>
            </w:pPr>
            <w:r w:rsidRPr="00D26263">
              <w:rPr>
                <w:rFonts w:cstheme="minorHAnsi"/>
                <w:sz w:val="16"/>
                <w:szCs w:val="16"/>
                <w:lang w:eastAsia="es-ES"/>
              </w:rPr>
              <w:t>CAPACITACIÓN, ASISTENCIA TÉCNICA, SEGUIMIENTO</w:t>
            </w:r>
          </w:p>
        </w:tc>
        <w:tc>
          <w:tcPr>
            <w:tcW w:w="992" w:type="dxa"/>
            <w:shd w:val="clear" w:color="000000" w:fill="FFFFFF"/>
            <w:noWrap/>
            <w:vAlign w:val="center"/>
          </w:tcPr>
          <w:p w14:paraId="3DB0A5C1" w14:textId="77777777" w:rsidR="0063220E" w:rsidRPr="00D26263" w:rsidRDefault="0063220E" w:rsidP="0063220E">
            <w:pPr>
              <w:rPr>
                <w:rFonts w:cstheme="minorHAnsi"/>
                <w:sz w:val="16"/>
                <w:szCs w:val="16"/>
                <w:lang w:eastAsia="es-ES"/>
              </w:rPr>
            </w:pPr>
            <w:r w:rsidRPr="00D26263">
              <w:rPr>
                <w:rFonts w:cstheme="minorHAnsi"/>
                <w:sz w:val="16"/>
                <w:szCs w:val="16"/>
                <w:lang w:eastAsia="es-ES"/>
              </w:rPr>
              <w:t>glb</w:t>
            </w:r>
          </w:p>
        </w:tc>
        <w:tc>
          <w:tcPr>
            <w:tcW w:w="851" w:type="dxa"/>
            <w:shd w:val="clear" w:color="000000" w:fill="FFFFFF"/>
            <w:noWrap/>
            <w:vAlign w:val="center"/>
          </w:tcPr>
          <w:p w14:paraId="3CD3AB90" w14:textId="77777777" w:rsidR="0063220E" w:rsidRPr="00D26263" w:rsidRDefault="0063220E" w:rsidP="0063220E">
            <w:pPr>
              <w:jc w:val="right"/>
              <w:rPr>
                <w:rFonts w:cstheme="minorHAnsi"/>
                <w:color w:val="FF0000"/>
                <w:sz w:val="16"/>
                <w:szCs w:val="16"/>
                <w:lang w:eastAsia="es-ES"/>
              </w:rPr>
            </w:pPr>
            <w:r w:rsidRPr="00D26263">
              <w:rPr>
                <w:rFonts w:cstheme="minorHAnsi"/>
                <w:color w:val="FF0000"/>
                <w:sz w:val="16"/>
                <w:szCs w:val="16"/>
                <w:lang w:eastAsia="es-ES"/>
              </w:rPr>
              <w:t>1</w:t>
            </w:r>
          </w:p>
        </w:tc>
        <w:tc>
          <w:tcPr>
            <w:tcW w:w="1559" w:type="dxa"/>
            <w:shd w:val="clear" w:color="000000" w:fill="FFFFFF"/>
            <w:vAlign w:val="center"/>
          </w:tcPr>
          <w:p w14:paraId="1F6993F9" w14:textId="77777777" w:rsidR="0063220E" w:rsidRPr="00D26263" w:rsidRDefault="0063220E" w:rsidP="0063220E">
            <w:pPr>
              <w:jc w:val="right"/>
              <w:rPr>
                <w:rFonts w:cstheme="minorHAnsi"/>
                <w:color w:val="FF0000"/>
                <w:sz w:val="16"/>
                <w:szCs w:val="16"/>
                <w:lang w:eastAsia="es-ES"/>
              </w:rPr>
            </w:pPr>
            <w:r w:rsidRPr="007835E2">
              <w:rPr>
                <w:rFonts w:cstheme="minorHAnsi"/>
                <w:color w:val="FF0000"/>
                <w:sz w:val="16"/>
                <w:szCs w:val="16"/>
                <w:lang w:eastAsia="es-ES"/>
              </w:rPr>
              <w:t>347.726,48</w:t>
            </w:r>
          </w:p>
        </w:tc>
      </w:tr>
    </w:tbl>
    <w:p w14:paraId="330ACF8C" w14:textId="77777777" w:rsidR="0063220E" w:rsidRPr="00882269" w:rsidRDefault="0063220E" w:rsidP="0063220E">
      <w:pPr>
        <w:rPr>
          <w:rFonts w:ascii="Tahoma" w:hAnsi="Tahoma" w:cs="Tahoma"/>
          <w:sz w:val="18"/>
          <w:szCs w:val="18"/>
        </w:rPr>
      </w:pPr>
    </w:p>
    <w:p w14:paraId="40C8F7D0" w14:textId="77777777" w:rsidR="0063220E" w:rsidRPr="0095790F" w:rsidRDefault="0063220E" w:rsidP="0063220E">
      <w:pPr>
        <w:spacing w:line="260" w:lineRule="atLeast"/>
        <w:jc w:val="both"/>
        <w:rPr>
          <w:rFonts w:ascii="Tahoma" w:hAnsi="Tahoma" w:cs="Tahoma"/>
          <w:b/>
          <w:i/>
          <w:color w:val="000000"/>
          <w:lang w:val="es-ES_tradnl"/>
        </w:rPr>
      </w:pPr>
      <w:r w:rsidRPr="0095790F">
        <w:rPr>
          <w:rFonts w:ascii="Tahoma" w:hAnsi="Tahoma" w:cs="Tahoma"/>
          <w:b/>
          <w:i/>
          <w:color w:val="000000"/>
          <w:lang w:val="es-ES_tradnl"/>
        </w:rPr>
        <w:t>Notas:</w:t>
      </w:r>
    </w:p>
    <w:p w14:paraId="78D7CB1D" w14:textId="77777777" w:rsidR="0063220E" w:rsidRPr="0095790F" w:rsidRDefault="0063220E" w:rsidP="0063220E">
      <w:pPr>
        <w:spacing w:line="260" w:lineRule="atLeast"/>
        <w:jc w:val="both"/>
        <w:rPr>
          <w:rFonts w:ascii="Tahoma" w:hAnsi="Tahoma" w:cs="Tahoma"/>
          <w:lang w:val="es-ES_tradnl"/>
        </w:rPr>
      </w:pPr>
      <w:r w:rsidRPr="0095790F">
        <w:rPr>
          <w:rFonts w:ascii="Tahoma" w:hAnsi="Tahoma" w:cs="Tahoma"/>
          <w:lang w:val="es-ES_tradnl"/>
        </w:rPr>
        <w:t xml:space="preserve">- </w:t>
      </w:r>
      <w:r w:rsidRPr="0095790F">
        <w:rPr>
          <w:rFonts w:ascii="Tahoma" w:hAnsi="Tahoma" w:cs="Tahoma"/>
          <w:b/>
          <w:lang w:val="es-ES_tradnl"/>
        </w:rPr>
        <w:t>(*)</w:t>
      </w:r>
      <w:r w:rsidRPr="0095790F">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 las cantidades de los mismos </w:t>
      </w:r>
      <w:r w:rsidRPr="0095790F">
        <w:rPr>
          <w:rFonts w:ascii="Tahoma" w:hAnsi="Tahoma" w:cs="Tahoma"/>
          <w:b/>
          <w:bCs/>
          <w:u w:val="single"/>
          <w:lang w:val="es-ES_tradnl"/>
        </w:rPr>
        <w:t>no podrán</w:t>
      </w:r>
      <w:r w:rsidRPr="0095790F">
        <w:rPr>
          <w:rFonts w:ascii="Tahoma" w:hAnsi="Tahoma" w:cs="Tahoma"/>
          <w:lang w:val="es-ES_tradnl"/>
        </w:rPr>
        <w:t xml:space="preserve"> ser modificad</w:t>
      </w:r>
      <w:r>
        <w:rPr>
          <w:rFonts w:ascii="Tahoma" w:hAnsi="Tahoma" w:cs="Tahoma"/>
          <w:lang w:val="es-ES_tradnl"/>
        </w:rPr>
        <w:t>a</w:t>
      </w:r>
      <w:r w:rsidRPr="0095790F">
        <w:rPr>
          <w:rFonts w:ascii="Tahoma" w:hAnsi="Tahoma" w:cs="Tahoma"/>
          <w:lang w:val="es-ES_tradnl"/>
        </w:rPr>
        <w:t>s en la presentación de su propuesta.</w:t>
      </w:r>
    </w:p>
    <w:p w14:paraId="09980E9A" w14:textId="77777777" w:rsidR="0063220E" w:rsidRPr="00882269" w:rsidRDefault="0063220E" w:rsidP="0063220E">
      <w:pPr>
        <w:spacing w:line="260" w:lineRule="atLeast"/>
        <w:jc w:val="both"/>
        <w:rPr>
          <w:rFonts w:ascii="Tahoma" w:hAnsi="Tahoma" w:cs="Tahoma"/>
          <w:lang w:val="es-ES_tradnl"/>
        </w:rPr>
      </w:pPr>
      <w:r w:rsidRPr="0095790F">
        <w:rPr>
          <w:rFonts w:ascii="Tahoma" w:hAnsi="Tahoma" w:cs="Tahoma"/>
          <w:lang w:val="es-ES_tradnl"/>
        </w:rPr>
        <w:t xml:space="preserve">- </w:t>
      </w:r>
      <w:r w:rsidRPr="0095790F">
        <w:rPr>
          <w:rFonts w:ascii="Tahoma" w:hAnsi="Tahoma" w:cs="Tahoma"/>
          <w:b/>
          <w:lang w:val="es-ES_tradnl"/>
        </w:rPr>
        <w:t>(**)</w:t>
      </w:r>
      <w:r w:rsidRPr="0095790F">
        <w:rPr>
          <w:rFonts w:ascii="Tahoma" w:hAnsi="Tahoma" w:cs="Tahoma"/>
          <w:lang w:val="es-ES_tradnl"/>
        </w:rPr>
        <w:t xml:space="preserve"> Los insumos mínimos</w:t>
      </w:r>
      <w:r w:rsidRPr="00882269">
        <w:rPr>
          <w:rFonts w:ascii="Tahoma" w:hAnsi="Tahoma" w:cs="Tahoma"/>
          <w:lang w:val="es-ES_tradnl"/>
        </w:rPr>
        <w:t xml:space="preserve">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2974CF30" w14:textId="77777777" w:rsidR="0063220E" w:rsidRPr="00882269" w:rsidRDefault="0063220E" w:rsidP="0063220E">
      <w:pPr>
        <w:spacing w:line="260" w:lineRule="atLeast"/>
        <w:jc w:val="both"/>
        <w:rPr>
          <w:rFonts w:ascii="Tahoma" w:hAnsi="Tahoma" w:cs="Tahoma"/>
          <w:lang w:val="es-ES_tradnl"/>
        </w:rPr>
      </w:pPr>
    </w:p>
    <w:p w14:paraId="013D227B" w14:textId="77777777" w:rsidR="0063220E" w:rsidRPr="00A75F2C" w:rsidRDefault="0063220E" w:rsidP="0063220E">
      <w:pPr>
        <w:numPr>
          <w:ilvl w:val="0"/>
          <w:numId w:val="60"/>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968" w:type="dxa"/>
        <w:jc w:val="center"/>
        <w:tblCellMar>
          <w:left w:w="70" w:type="dxa"/>
          <w:right w:w="70" w:type="dxa"/>
        </w:tblCellMar>
        <w:tblLook w:val="04A0" w:firstRow="1" w:lastRow="0" w:firstColumn="1" w:lastColumn="0" w:noHBand="0" w:noVBand="1"/>
      </w:tblPr>
      <w:tblGrid>
        <w:gridCol w:w="4339"/>
        <w:gridCol w:w="1629"/>
      </w:tblGrid>
      <w:tr w:rsidR="0063220E" w:rsidRPr="00B56F70" w14:paraId="15F3BB44" w14:textId="77777777" w:rsidTr="00EA26AD">
        <w:trPr>
          <w:trHeight w:val="36"/>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21608B72" w14:textId="77777777" w:rsidR="0063220E" w:rsidRPr="00A75F2C" w:rsidRDefault="0063220E" w:rsidP="0063220E">
            <w:pPr>
              <w:jc w:val="center"/>
              <w:rPr>
                <w:rFonts w:ascii="Tahoma" w:hAnsi="Tahoma" w:cs="Tahoma"/>
                <w:b/>
                <w:lang w:eastAsia="es-ES"/>
              </w:rPr>
            </w:pPr>
            <w:r w:rsidRPr="00A75F2C">
              <w:rPr>
                <w:rFonts w:ascii="Tahoma" w:hAnsi="Tahoma" w:cs="Tahoma"/>
                <w:b/>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0FD26830" w14:textId="77777777" w:rsidR="0063220E" w:rsidRPr="00A75F2C" w:rsidRDefault="0063220E" w:rsidP="0063220E">
            <w:pPr>
              <w:jc w:val="center"/>
              <w:rPr>
                <w:rFonts w:ascii="Tahoma" w:hAnsi="Tahoma" w:cs="Tahoma"/>
                <w:b/>
                <w:lang w:eastAsia="es-ES"/>
              </w:rPr>
            </w:pPr>
            <w:r w:rsidRPr="00A75F2C">
              <w:rPr>
                <w:rFonts w:ascii="Tahoma" w:hAnsi="Tahoma" w:cs="Tahoma"/>
                <w:b/>
                <w:lang w:eastAsia="es-ES"/>
              </w:rPr>
              <w:t>UNIDAD</w:t>
            </w:r>
          </w:p>
        </w:tc>
      </w:tr>
      <w:tr w:rsidR="0063220E" w:rsidRPr="00B56F70" w14:paraId="577A6B09" w14:textId="77777777" w:rsidTr="0063220E">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hideMark/>
          </w:tcPr>
          <w:p w14:paraId="4263D5EA" w14:textId="77777777" w:rsidR="0063220E" w:rsidRPr="00B56F70" w:rsidRDefault="0063220E" w:rsidP="0063220E">
            <w:pPr>
              <w:rPr>
                <w:rFonts w:ascii="Tahoma" w:hAnsi="Tahoma" w:cs="Tahoma"/>
                <w:color w:val="FF0000"/>
                <w:sz w:val="18"/>
                <w:szCs w:val="18"/>
                <w:lang w:eastAsia="es-ES"/>
              </w:rPr>
            </w:pPr>
            <w:r w:rsidRPr="00B56F70">
              <w:rPr>
                <w:rFonts w:ascii="Tahoma" w:hAnsi="Tahoma" w:cs="Tahoma"/>
                <w:color w:val="FF0000"/>
                <w:sz w:val="18"/>
                <w:szCs w:val="18"/>
                <w:lang w:eastAsia="es-ES"/>
              </w:rPr>
              <w:t>ALBAÑIL</w:t>
            </w:r>
          </w:p>
        </w:tc>
        <w:tc>
          <w:tcPr>
            <w:tcW w:w="1629" w:type="dxa"/>
            <w:tcBorders>
              <w:top w:val="nil"/>
              <w:left w:val="nil"/>
              <w:bottom w:val="single" w:sz="4" w:space="0" w:color="000000"/>
              <w:right w:val="single" w:sz="4" w:space="0" w:color="000000"/>
            </w:tcBorders>
            <w:shd w:val="clear" w:color="auto" w:fill="auto"/>
            <w:noWrap/>
            <w:vAlign w:val="bottom"/>
            <w:hideMark/>
          </w:tcPr>
          <w:p w14:paraId="0B1248AA" w14:textId="77777777" w:rsidR="0063220E" w:rsidRPr="00B56F70" w:rsidRDefault="0063220E" w:rsidP="0063220E">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HR</w:t>
            </w:r>
          </w:p>
        </w:tc>
      </w:tr>
      <w:tr w:rsidR="0063220E" w:rsidRPr="00B56F70" w14:paraId="6E5AF0C6" w14:textId="77777777" w:rsidTr="0063220E">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0E692AD7" w14:textId="77777777" w:rsidR="0063220E" w:rsidRPr="00B56F70" w:rsidRDefault="0063220E" w:rsidP="0063220E">
            <w:pPr>
              <w:rPr>
                <w:rFonts w:ascii="Tahoma" w:hAnsi="Tahoma" w:cs="Tahoma"/>
                <w:color w:val="FF0000"/>
                <w:sz w:val="18"/>
                <w:szCs w:val="18"/>
                <w:lang w:eastAsia="es-ES"/>
              </w:rPr>
            </w:pPr>
            <w:r w:rsidRPr="00B56F70">
              <w:rPr>
                <w:rFonts w:ascii="Tahoma" w:hAnsi="Tahoma" w:cs="Tahoma"/>
                <w:color w:val="FF0000"/>
                <w:sz w:val="18"/>
                <w:szCs w:val="18"/>
                <w:lang w:eastAsia="es-ES"/>
              </w:rPr>
              <w:t>AYUDANTE</w:t>
            </w:r>
          </w:p>
        </w:tc>
        <w:tc>
          <w:tcPr>
            <w:tcW w:w="1629" w:type="dxa"/>
            <w:tcBorders>
              <w:top w:val="nil"/>
              <w:left w:val="nil"/>
              <w:bottom w:val="single" w:sz="4" w:space="0" w:color="000000"/>
              <w:right w:val="single" w:sz="4" w:space="0" w:color="000000"/>
            </w:tcBorders>
            <w:shd w:val="clear" w:color="auto" w:fill="auto"/>
            <w:noWrap/>
            <w:vAlign w:val="bottom"/>
          </w:tcPr>
          <w:p w14:paraId="739D232A" w14:textId="77777777" w:rsidR="0063220E" w:rsidRPr="00B56F70" w:rsidRDefault="0063220E" w:rsidP="0063220E">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HR</w:t>
            </w:r>
          </w:p>
        </w:tc>
      </w:tr>
      <w:tr w:rsidR="0063220E" w:rsidRPr="00B56F70" w14:paraId="0B11D1D1" w14:textId="77777777" w:rsidTr="0063220E">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31D3D923" w14:textId="77777777" w:rsidR="0063220E" w:rsidRPr="00B56F70" w:rsidRDefault="0063220E" w:rsidP="0063220E">
            <w:pPr>
              <w:rPr>
                <w:rFonts w:ascii="Tahoma" w:hAnsi="Tahoma" w:cs="Tahoma"/>
                <w:color w:val="FF0000"/>
                <w:sz w:val="18"/>
                <w:szCs w:val="18"/>
                <w:lang w:eastAsia="es-ES"/>
              </w:rPr>
            </w:pPr>
            <w:r w:rsidRPr="00B56F70">
              <w:rPr>
                <w:rFonts w:ascii="Tahoma" w:hAnsi="Tahoma" w:cs="Tahoma"/>
                <w:color w:val="FF0000"/>
                <w:sz w:val="18"/>
                <w:szCs w:val="18"/>
                <w:lang w:eastAsia="es-ES"/>
              </w:rPr>
              <w:t>ARENA</w:t>
            </w:r>
          </w:p>
        </w:tc>
        <w:tc>
          <w:tcPr>
            <w:tcW w:w="1629" w:type="dxa"/>
            <w:tcBorders>
              <w:top w:val="nil"/>
              <w:left w:val="nil"/>
              <w:bottom w:val="single" w:sz="4" w:space="0" w:color="000000"/>
              <w:right w:val="single" w:sz="4" w:space="0" w:color="000000"/>
            </w:tcBorders>
            <w:shd w:val="clear" w:color="auto" w:fill="auto"/>
            <w:noWrap/>
            <w:vAlign w:val="bottom"/>
          </w:tcPr>
          <w:p w14:paraId="273DDB46" w14:textId="77777777" w:rsidR="0063220E" w:rsidRPr="00B56F70" w:rsidRDefault="0063220E" w:rsidP="0063220E">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M3</w:t>
            </w:r>
          </w:p>
        </w:tc>
      </w:tr>
      <w:tr w:rsidR="0063220E" w:rsidRPr="00B56F70" w14:paraId="0BEA1B99" w14:textId="77777777" w:rsidTr="0063220E">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45AAFA0B" w14:textId="77777777" w:rsidR="0063220E" w:rsidRPr="00B56F70" w:rsidRDefault="0063220E" w:rsidP="0063220E">
            <w:pPr>
              <w:rPr>
                <w:rFonts w:ascii="Tahoma" w:hAnsi="Tahoma" w:cs="Tahoma"/>
                <w:color w:val="FF0000"/>
                <w:sz w:val="18"/>
                <w:szCs w:val="18"/>
                <w:lang w:eastAsia="es-ES"/>
              </w:rPr>
            </w:pPr>
            <w:r w:rsidRPr="00B56F70">
              <w:rPr>
                <w:rFonts w:ascii="Tahoma" w:hAnsi="Tahoma" w:cs="Tahoma"/>
                <w:color w:val="FF0000"/>
                <w:sz w:val="18"/>
                <w:szCs w:val="18"/>
                <w:lang w:eastAsia="es-ES"/>
              </w:rPr>
              <w:t>ARENA CORRIENTE</w:t>
            </w:r>
          </w:p>
        </w:tc>
        <w:tc>
          <w:tcPr>
            <w:tcW w:w="1629" w:type="dxa"/>
            <w:tcBorders>
              <w:top w:val="nil"/>
              <w:left w:val="nil"/>
              <w:bottom w:val="single" w:sz="4" w:space="0" w:color="000000"/>
              <w:right w:val="single" w:sz="4" w:space="0" w:color="000000"/>
            </w:tcBorders>
            <w:shd w:val="clear" w:color="auto" w:fill="auto"/>
            <w:noWrap/>
            <w:vAlign w:val="bottom"/>
          </w:tcPr>
          <w:p w14:paraId="4B475DE6" w14:textId="77777777" w:rsidR="0063220E" w:rsidRPr="00B56F70" w:rsidRDefault="0063220E" w:rsidP="0063220E">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M3</w:t>
            </w:r>
          </w:p>
        </w:tc>
      </w:tr>
      <w:tr w:rsidR="0063220E" w:rsidRPr="00B56F70" w14:paraId="2862AAD2" w14:textId="77777777" w:rsidTr="0063220E">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2F31644C" w14:textId="77777777" w:rsidR="0063220E" w:rsidRPr="00B56F70" w:rsidRDefault="0063220E" w:rsidP="0063220E">
            <w:pPr>
              <w:rPr>
                <w:rFonts w:ascii="Tahoma" w:hAnsi="Tahoma" w:cs="Tahoma"/>
                <w:color w:val="FF0000"/>
                <w:sz w:val="18"/>
                <w:szCs w:val="18"/>
                <w:lang w:eastAsia="es-ES"/>
              </w:rPr>
            </w:pPr>
            <w:r w:rsidRPr="00B56F70">
              <w:rPr>
                <w:rFonts w:ascii="Tahoma" w:hAnsi="Tahoma" w:cs="Tahoma"/>
                <w:color w:val="FF0000"/>
                <w:sz w:val="18"/>
                <w:szCs w:val="18"/>
                <w:lang w:eastAsia="es-ES"/>
              </w:rPr>
              <w:t>ARENA FINA</w:t>
            </w:r>
          </w:p>
        </w:tc>
        <w:tc>
          <w:tcPr>
            <w:tcW w:w="1629" w:type="dxa"/>
            <w:tcBorders>
              <w:top w:val="nil"/>
              <w:left w:val="nil"/>
              <w:bottom w:val="single" w:sz="4" w:space="0" w:color="000000"/>
              <w:right w:val="single" w:sz="4" w:space="0" w:color="000000"/>
            </w:tcBorders>
            <w:shd w:val="clear" w:color="auto" w:fill="auto"/>
            <w:noWrap/>
            <w:vAlign w:val="bottom"/>
          </w:tcPr>
          <w:p w14:paraId="14E1756E" w14:textId="77777777" w:rsidR="0063220E" w:rsidRPr="00B56F70" w:rsidRDefault="0063220E" w:rsidP="0063220E">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M3</w:t>
            </w:r>
          </w:p>
        </w:tc>
      </w:tr>
      <w:tr w:rsidR="0063220E" w:rsidRPr="00B56F70" w14:paraId="6EE6AEBA" w14:textId="77777777" w:rsidTr="00EA26AD">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vAlign w:val="bottom"/>
          </w:tcPr>
          <w:p w14:paraId="6C3FF40E" w14:textId="77777777" w:rsidR="0063220E" w:rsidRPr="00B56F70" w:rsidRDefault="0063220E" w:rsidP="0063220E">
            <w:pPr>
              <w:rPr>
                <w:rFonts w:ascii="Tahoma" w:hAnsi="Tahoma" w:cs="Tahoma"/>
                <w:color w:val="FF0000"/>
                <w:sz w:val="18"/>
                <w:szCs w:val="18"/>
                <w:lang w:eastAsia="es-ES"/>
              </w:rPr>
            </w:pPr>
            <w:r w:rsidRPr="00B56F70">
              <w:rPr>
                <w:rFonts w:ascii="Tahoma" w:hAnsi="Tahoma" w:cs="Tahoma"/>
                <w:color w:val="FF0000"/>
                <w:sz w:val="18"/>
                <w:szCs w:val="18"/>
                <w:lang w:eastAsia="es-ES"/>
              </w:rPr>
              <w:t>PIEDRA</w:t>
            </w:r>
          </w:p>
        </w:tc>
        <w:tc>
          <w:tcPr>
            <w:tcW w:w="1629" w:type="dxa"/>
            <w:tcBorders>
              <w:top w:val="nil"/>
              <w:left w:val="nil"/>
              <w:bottom w:val="single" w:sz="4" w:space="0" w:color="auto"/>
              <w:right w:val="single" w:sz="4" w:space="0" w:color="000000"/>
            </w:tcBorders>
            <w:shd w:val="clear" w:color="auto" w:fill="auto"/>
            <w:noWrap/>
            <w:vAlign w:val="bottom"/>
          </w:tcPr>
          <w:p w14:paraId="6C82BF02" w14:textId="77777777" w:rsidR="0063220E" w:rsidRPr="00B56F70" w:rsidRDefault="0063220E" w:rsidP="0063220E">
            <w:pPr>
              <w:jc w:val="center"/>
              <w:rPr>
                <w:rFonts w:ascii="Tahoma" w:hAnsi="Tahoma" w:cs="Tahoma"/>
                <w:color w:val="FF0000"/>
                <w:sz w:val="18"/>
                <w:szCs w:val="18"/>
                <w:lang w:eastAsia="es-ES"/>
              </w:rPr>
            </w:pPr>
            <w:r w:rsidRPr="0095790F">
              <w:rPr>
                <w:rFonts w:ascii="Tahoma" w:hAnsi="Tahoma" w:cs="Tahoma"/>
                <w:sz w:val="18"/>
                <w:szCs w:val="18"/>
                <w:lang w:eastAsia="es-ES"/>
              </w:rPr>
              <w:t>M3</w:t>
            </w:r>
          </w:p>
        </w:tc>
      </w:tr>
      <w:tr w:rsidR="00EA26AD" w:rsidRPr="00B56F70" w14:paraId="649739BE" w14:textId="77777777" w:rsidTr="00EA26AD">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FA83C5" w14:textId="056F9652" w:rsidR="00EA26AD" w:rsidRPr="00B56F70" w:rsidRDefault="00EA26AD" w:rsidP="0063220E">
            <w:pPr>
              <w:rPr>
                <w:rFonts w:ascii="Tahoma" w:hAnsi="Tahoma" w:cs="Tahoma"/>
                <w:color w:val="FF0000"/>
                <w:sz w:val="18"/>
                <w:szCs w:val="18"/>
                <w:lang w:eastAsia="es-ES"/>
              </w:rPr>
            </w:pPr>
            <w:r>
              <w:rPr>
                <w:rFonts w:ascii="Tahoma" w:hAnsi="Tahoma" w:cs="Tahoma"/>
                <w:color w:val="FF0000"/>
                <w:sz w:val="18"/>
                <w:szCs w:val="18"/>
                <w:lang w:eastAsia="es-ES"/>
              </w:rPr>
              <w:t>GRAVA</w:t>
            </w:r>
            <w:bookmarkStart w:id="151" w:name="_GoBack"/>
            <w:bookmarkEnd w:id="151"/>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9E2251" w14:textId="24E67127" w:rsidR="00EA26AD" w:rsidRPr="0095790F" w:rsidRDefault="00EA26AD" w:rsidP="0063220E">
            <w:pPr>
              <w:jc w:val="center"/>
              <w:rPr>
                <w:rFonts w:ascii="Tahoma" w:hAnsi="Tahoma" w:cs="Tahoma"/>
                <w:sz w:val="18"/>
                <w:szCs w:val="18"/>
                <w:lang w:eastAsia="es-ES"/>
              </w:rPr>
            </w:pPr>
            <w:r>
              <w:rPr>
                <w:rFonts w:ascii="Tahoma" w:hAnsi="Tahoma" w:cs="Tahoma"/>
                <w:sz w:val="18"/>
                <w:szCs w:val="18"/>
                <w:lang w:eastAsia="es-ES"/>
              </w:rPr>
              <w:t>M3</w:t>
            </w:r>
          </w:p>
        </w:tc>
      </w:tr>
    </w:tbl>
    <w:p w14:paraId="22CA1147" w14:textId="77777777" w:rsidR="0063220E" w:rsidRDefault="0063220E" w:rsidP="0063220E">
      <w:pPr>
        <w:keepNext/>
        <w:numPr>
          <w:ilvl w:val="0"/>
          <w:numId w:val="43"/>
        </w:numPr>
        <w:spacing w:before="240" w:after="60"/>
        <w:ind w:left="360" w:hanging="360"/>
        <w:outlineLvl w:val="0"/>
        <w:rPr>
          <w:rFonts w:ascii="Tahoma" w:hAnsi="Tahoma" w:cs="Tahoma"/>
          <w:b/>
          <w:bCs/>
          <w:color w:val="000000"/>
          <w:kern w:val="32"/>
          <w:lang w:val="es-ES_tradnl"/>
        </w:rPr>
      </w:pPr>
      <w:bookmarkStart w:id="152" w:name="_Toc536520829"/>
      <w:bookmarkStart w:id="153" w:name="_Toc71811172"/>
      <w:r w:rsidRPr="00882269">
        <w:rPr>
          <w:rFonts w:ascii="Tahoma" w:hAnsi="Tahoma" w:cs="Tahoma"/>
          <w:b/>
          <w:bCs/>
          <w:color w:val="000000"/>
          <w:kern w:val="32"/>
          <w:lang w:val="es-ES_tradnl"/>
        </w:rPr>
        <w:t>PLANILLA DE INSUMOS OPERATIVOS DE LA ENTIDAD EJECUTORA</w:t>
      </w:r>
      <w:bookmarkEnd w:id="152"/>
      <w:bookmarkEnd w:id="153"/>
    </w:p>
    <w:tbl>
      <w:tblPr>
        <w:tblW w:w="8120" w:type="dxa"/>
        <w:tblCellMar>
          <w:left w:w="70" w:type="dxa"/>
          <w:right w:w="70" w:type="dxa"/>
        </w:tblCellMar>
        <w:tblLook w:val="04A0" w:firstRow="1" w:lastRow="0" w:firstColumn="1" w:lastColumn="0" w:noHBand="0" w:noVBand="1"/>
      </w:tblPr>
      <w:tblGrid>
        <w:gridCol w:w="4760"/>
        <w:gridCol w:w="1598"/>
        <w:gridCol w:w="1762"/>
      </w:tblGrid>
      <w:tr w:rsidR="0063220E" w:rsidRPr="00BD0AE8" w14:paraId="47B7F631" w14:textId="77777777" w:rsidTr="0063220E">
        <w:trPr>
          <w:trHeight w:val="255"/>
        </w:trPr>
        <w:tc>
          <w:tcPr>
            <w:tcW w:w="4760" w:type="dxa"/>
            <w:tcBorders>
              <w:top w:val="single" w:sz="4" w:space="0" w:color="000000"/>
              <w:left w:val="single" w:sz="4" w:space="0" w:color="000000"/>
              <w:bottom w:val="single" w:sz="4" w:space="0" w:color="000000"/>
              <w:right w:val="single" w:sz="4" w:space="0" w:color="000000"/>
            </w:tcBorders>
            <w:shd w:val="clear" w:color="000000" w:fill="0080FF"/>
            <w:vAlign w:val="bottom"/>
            <w:hideMark/>
          </w:tcPr>
          <w:p w14:paraId="3D05A670" w14:textId="77777777" w:rsidR="0063220E" w:rsidRPr="00BD0AE8" w:rsidRDefault="0063220E" w:rsidP="0063220E">
            <w:pPr>
              <w:jc w:val="center"/>
              <w:rPr>
                <w:rFonts w:ascii="Calibri" w:hAnsi="Calibri" w:cs="Calibri"/>
                <w:color w:val="000000"/>
                <w:lang w:eastAsia="es-BO"/>
              </w:rPr>
            </w:pPr>
            <w:r w:rsidRPr="00BD0AE8">
              <w:rPr>
                <w:rFonts w:ascii="Calibri" w:hAnsi="Calibri" w:cs="Calibri"/>
                <w:color w:val="000000"/>
                <w:lang w:eastAsia="es-BO"/>
              </w:rPr>
              <w:t>ITEM</w:t>
            </w:r>
          </w:p>
        </w:tc>
        <w:tc>
          <w:tcPr>
            <w:tcW w:w="3360"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1CCEE1C5" w14:textId="77777777" w:rsidR="0063220E" w:rsidRPr="00BD0AE8" w:rsidRDefault="0063220E" w:rsidP="0063220E">
            <w:pPr>
              <w:jc w:val="center"/>
              <w:rPr>
                <w:rFonts w:ascii="Calibri" w:hAnsi="Calibri" w:cs="Calibri"/>
                <w:color w:val="000000"/>
                <w:lang w:eastAsia="es-BO"/>
              </w:rPr>
            </w:pPr>
            <w:r w:rsidRPr="00BD0AE8">
              <w:rPr>
                <w:rFonts w:ascii="Calibri" w:hAnsi="Calibri" w:cs="Calibri"/>
                <w:color w:val="000000"/>
                <w:lang w:eastAsia="es-BO"/>
              </w:rPr>
              <w:t>DETALLE</w:t>
            </w:r>
          </w:p>
        </w:tc>
      </w:tr>
      <w:tr w:rsidR="0063220E" w:rsidRPr="00BD0AE8" w14:paraId="0DA7294A" w14:textId="77777777" w:rsidTr="0063220E">
        <w:trPr>
          <w:trHeight w:val="255"/>
        </w:trPr>
        <w:tc>
          <w:tcPr>
            <w:tcW w:w="4760" w:type="dxa"/>
            <w:tcBorders>
              <w:top w:val="nil"/>
              <w:left w:val="single" w:sz="4" w:space="0" w:color="000000"/>
              <w:bottom w:val="single" w:sz="4" w:space="0" w:color="000000"/>
              <w:right w:val="single" w:sz="4" w:space="0" w:color="000000"/>
            </w:tcBorders>
            <w:shd w:val="clear" w:color="auto" w:fill="auto"/>
            <w:vAlign w:val="bottom"/>
            <w:hideMark/>
          </w:tcPr>
          <w:p w14:paraId="776C9568" w14:textId="77777777" w:rsidR="0063220E" w:rsidRPr="00BD0AE8" w:rsidRDefault="0063220E" w:rsidP="0063220E">
            <w:pPr>
              <w:jc w:val="center"/>
              <w:rPr>
                <w:rFonts w:ascii="Calibri" w:hAnsi="Calibri" w:cs="Calibri"/>
                <w:color w:val="000000"/>
                <w:lang w:eastAsia="es-BO"/>
              </w:rPr>
            </w:pPr>
            <w:r w:rsidRPr="00BD0AE8">
              <w:rPr>
                <w:rFonts w:ascii="Calibri" w:hAnsi="Calibri" w:cs="Calibri"/>
                <w:color w:val="000000"/>
                <w:lang w:eastAsia="es-BO"/>
              </w:rPr>
              <w:t>INSUMOS</w:t>
            </w:r>
          </w:p>
        </w:tc>
        <w:tc>
          <w:tcPr>
            <w:tcW w:w="1598" w:type="dxa"/>
            <w:tcBorders>
              <w:top w:val="nil"/>
              <w:left w:val="nil"/>
              <w:bottom w:val="single" w:sz="4" w:space="0" w:color="000000"/>
              <w:right w:val="single" w:sz="4" w:space="0" w:color="000000"/>
            </w:tcBorders>
            <w:shd w:val="clear" w:color="auto" w:fill="auto"/>
            <w:noWrap/>
            <w:vAlign w:val="bottom"/>
            <w:hideMark/>
          </w:tcPr>
          <w:p w14:paraId="1BACAE4B" w14:textId="77777777" w:rsidR="0063220E" w:rsidRPr="00BD0AE8" w:rsidRDefault="0063220E" w:rsidP="0063220E">
            <w:pPr>
              <w:jc w:val="center"/>
              <w:rPr>
                <w:rFonts w:ascii="Calibri" w:hAnsi="Calibri" w:cs="Calibri"/>
                <w:color w:val="000000"/>
                <w:lang w:eastAsia="es-BO"/>
              </w:rPr>
            </w:pPr>
            <w:r w:rsidRPr="00BD0AE8">
              <w:rPr>
                <w:rFonts w:ascii="Calibri" w:hAnsi="Calibri" w:cs="Calibri"/>
                <w:color w:val="000000"/>
                <w:lang w:eastAsia="es-BO"/>
              </w:rPr>
              <w:t>UNIDAD</w:t>
            </w:r>
          </w:p>
        </w:tc>
        <w:tc>
          <w:tcPr>
            <w:tcW w:w="1762" w:type="dxa"/>
            <w:tcBorders>
              <w:top w:val="nil"/>
              <w:left w:val="nil"/>
              <w:bottom w:val="single" w:sz="4" w:space="0" w:color="000000"/>
              <w:right w:val="single" w:sz="4" w:space="0" w:color="000000"/>
            </w:tcBorders>
            <w:shd w:val="clear" w:color="auto" w:fill="auto"/>
            <w:noWrap/>
            <w:vAlign w:val="bottom"/>
            <w:hideMark/>
          </w:tcPr>
          <w:p w14:paraId="4AA7424C" w14:textId="77777777" w:rsidR="0063220E" w:rsidRPr="00BD0AE8" w:rsidRDefault="0063220E" w:rsidP="0063220E">
            <w:pPr>
              <w:jc w:val="center"/>
              <w:rPr>
                <w:rFonts w:ascii="Calibri" w:hAnsi="Calibri" w:cs="Calibri"/>
                <w:color w:val="000000"/>
                <w:lang w:eastAsia="es-BO"/>
              </w:rPr>
            </w:pPr>
            <w:r w:rsidRPr="00BD0AE8">
              <w:rPr>
                <w:rFonts w:ascii="Calibri" w:hAnsi="Calibri" w:cs="Calibri"/>
                <w:color w:val="000000"/>
                <w:lang w:eastAsia="es-BO"/>
              </w:rPr>
              <w:t>CANTIDAD</w:t>
            </w:r>
          </w:p>
        </w:tc>
      </w:tr>
      <w:tr w:rsidR="0063220E" w:rsidRPr="00BD0AE8" w14:paraId="35DFCFD5" w14:textId="77777777" w:rsidTr="0063220E">
        <w:trPr>
          <w:trHeight w:val="255"/>
        </w:trPr>
        <w:tc>
          <w:tcPr>
            <w:tcW w:w="81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0E7C0E4"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MUEBLES Y ENSERES</w:t>
            </w:r>
          </w:p>
        </w:tc>
      </w:tr>
      <w:tr w:rsidR="0063220E" w:rsidRPr="00BD0AE8" w14:paraId="72A20548" w14:textId="77777777" w:rsidTr="0063220E">
        <w:trPr>
          <w:trHeight w:val="255"/>
        </w:trPr>
        <w:tc>
          <w:tcPr>
            <w:tcW w:w="4760" w:type="dxa"/>
            <w:tcBorders>
              <w:top w:val="nil"/>
              <w:left w:val="single" w:sz="4" w:space="0" w:color="000000"/>
              <w:bottom w:val="single" w:sz="4" w:space="0" w:color="000000"/>
              <w:right w:val="single" w:sz="4" w:space="0" w:color="000000"/>
            </w:tcBorders>
            <w:shd w:val="clear" w:color="auto" w:fill="auto"/>
            <w:vAlign w:val="bottom"/>
            <w:hideMark/>
          </w:tcPr>
          <w:p w14:paraId="6634F285" w14:textId="56093458"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SILLA DE PLÁSTICO</w:t>
            </w:r>
          </w:p>
        </w:tc>
        <w:tc>
          <w:tcPr>
            <w:tcW w:w="1598" w:type="dxa"/>
            <w:tcBorders>
              <w:top w:val="nil"/>
              <w:left w:val="nil"/>
              <w:bottom w:val="single" w:sz="4" w:space="0" w:color="000000"/>
              <w:right w:val="single" w:sz="4" w:space="0" w:color="000000"/>
            </w:tcBorders>
            <w:shd w:val="clear" w:color="auto" w:fill="auto"/>
            <w:noWrap/>
            <w:vAlign w:val="bottom"/>
            <w:hideMark/>
          </w:tcPr>
          <w:p w14:paraId="1848D7D9"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3D8D5927" w14:textId="77777777" w:rsidR="0063220E" w:rsidRPr="00BD0AE8" w:rsidRDefault="0063220E" w:rsidP="0063220E">
            <w:pPr>
              <w:jc w:val="right"/>
              <w:rPr>
                <w:rFonts w:ascii="Calibri" w:hAnsi="Calibri" w:cs="Calibri"/>
                <w:color w:val="000000"/>
                <w:lang w:eastAsia="es-BO"/>
              </w:rPr>
            </w:pPr>
            <w:r w:rsidRPr="00BD0AE8">
              <w:rPr>
                <w:rFonts w:ascii="Calibri" w:hAnsi="Calibri" w:cs="Calibri"/>
                <w:color w:val="000000"/>
                <w:lang w:eastAsia="es-BO"/>
              </w:rPr>
              <w:t>2</w:t>
            </w:r>
          </w:p>
        </w:tc>
      </w:tr>
      <w:tr w:rsidR="0063220E" w:rsidRPr="00BD0AE8" w14:paraId="4E80E5BC" w14:textId="77777777" w:rsidTr="0063220E">
        <w:trPr>
          <w:trHeight w:val="255"/>
        </w:trPr>
        <w:tc>
          <w:tcPr>
            <w:tcW w:w="4760" w:type="dxa"/>
            <w:tcBorders>
              <w:top w:val="nil"/>
              <w:left w:val="single" w:sz="4" w:space="0" w:color="000000"/>
              <w:bottom w:val="single" w:sz="4" w:space="0" w:color="000000"/>
              <w:right w:val="single" w:sz="4" w:space="0" w:color="000000"/>
            </w:tcBorders>
            <w:shd w:val="clear" w:color="auto" w:fill="auto"/>
            <w:vAlign w:val="bottom"/>
            <w:hideMark/>
          </w:tcPr>
          <w:p w14:paraId="4CB18C5F"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PIZARRA ACRÍLICA</w:t>
            </w:r>
          </w:p>
        </w:tc>
        <w:tc>
          <w:tcPr>
            <w:tcW w:w="1598" w:type="dxa"/>
            <w:tcBorders>
              <w:top w:val="nil"/>
              <w:left w:val="nil"/>
              <w:bottom w:val="single" w:sz="4" w:space="0" w:color="000000"/>
              <w:right w:val="single" w:sz="4" w:space="0" w:color="000000"/>
            </w:tcBorders>
            <w:shd w:val="clear" w:color="auto" w:fill="auto"/>
            <w:noWrap/>
            <w:vAlign w:val="bottom"/>
            <w:hideMark/>
          </w:tcPr>
          <w:p w14:paraId="52630408"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3B9E99D9" w14:textId="77777777" w:rsidR="0063220E" w:rsidRPr="00BD0AE8" w:rsidRDefault="0063220E" w:rsidP="0063220E">
            <w:pPr>
              <w:jc w:val="right"/>
              <w:rPr>
                <w:rFonts w:ascii="Calibri" w:hAnsi="Calibri" w:cs="Calibri"/>
                <w:color w:val="000000"/>
                <w:lang w:eastAsia="es-BO"/>
              </w:rPr>
            </w:pPr>
            <w:r w:rsidRPr="00BD0AE8">
              <w:rPr>
                <w:rFonts w:ascii="Calibri" w:hAnsi="Calibri" w:cs="Calibri"/>
                <w:color w:val="000000"/>
                <w:lang w:eastAsia="es-BO"/>
              </w:rPr>
              <w:t>1</w:t>
            </w:r>
          </w:p>
        </w:tc>
      </w:tr>
      <w:tr w:rsidR="0063220E" w:rsidRPr="00BD0AE8" w14:paraId="3448F77D" w14:textId="77777777" w:rsidTr="0063220E">
        <w:trPr>
          <w:trHeight w:val="255"/>
        </w:trPr>
        <w:tc>
          <w:tcPr>
            <w:tcW w:w="4760" w:type="dxa"/>
            <w:tcBorders>
              <w:top w:val="nil"/>
              <w:left w:val="single" w:sz="4" w:space="0" w:color="000000"/>
              <w:bottom w:val="single" w:sz="4" w:space="0" w:color="000000"/>
              <w:right w:val="single" w:sz="4" w:space="0" w:color="000000"/>
            </w:tcBorders>
            <w:shd w:val="clear" w:color="auto" w:fill="auto"/>
            <w:vAlign w:val="bottom"/>
            <w:hideMark/>
          </w:tcPr>
          <w:p w14:paraId="41FA3736"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MESA DE PLÁSTICO REUNIONES</w:t>
            </w:r>
          </w:p>
        </w:tc>
        <w:tc>
          <w:tcPr>
            <w:tcW w:w="1598" w:type="dxa"/>
            <w:tcBorders>
              <w:top w:val="nil"/>
              <w:left w:val="nil"/>
              <w:bottom w:val="single" w:sz="4" w:space="0" w:color="000000"/>
              <w:right w:val="single" w:sz="4" w:space="0" w:color="000000"/>
            </w:tcBorders>
            <w:shd w:val="clear" w:color="auto" w:fill="auto"/>
            <w:noWrap/>
            <w:vAlign w:val="bottom"/>
            <w:hideMark/>
          </w:tcPr>
          <w:p w14:paraId="3724EB42"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1E62183F" w14:textId="77777777" w:rsidR="0063220E" w:rsidRPr="00BD0AE8" w:rsidRDefault="0063220E" w:rsidP="0063220E">
            <w:pPr>
              <w:jc w:val="right"/>
              <w:rPr>
                <w:rFonts w:ascii="Calibri" w:hAnsi="Calibri" w:cs="Calibri"/>
                <w:color w:val="000000"/>
                <w:lang w:eastAsia="es-BO"/>
              </w:rPr>
            </w:pPr>
            <w:r w:rsidRPr="00BD0AE8">
              <w:rPr>
                <w:rFonts w:ascii="Calibri" w:hAnsi="Calibri" w:cs="Calibri"/>
                <w:color w:val="000000"/>
                <w:lang w:eastAsia="es-BO"/>
              </w:rPr>
              <w:t>1</w:t>
            </w:r>
          </w:p>
        </w:tc>
      </w:tr>
      <w:tr w:rsidR="0063220E" w:rsidRPr="00BD0AE8" w14:paraId="720D0D11" w14:textId="77777777" w:rsidTr="0063220E">
        <w:trPr>
          <w:trHeight w:val="255"/>
        </w:trPr>
        <w:tc>
          <w:tcPr>
            <w:tcW w:w="4760" w:type="dxa"/>
            <w:tcBorders>
              <w:top w:val="nil"/>
              <w:left w:val="single" w:sz="4" w:space="0" w:color="000000"/>
              <w:bottom w:val="single" w:sz="4" w:space="0" w:color="000000"/>
              <w:right w:val="single" w:sz="4" w:space="0" w:color="000000"/>
            </w:tcBorders>
            <w:shd w:val="clear" w:color="auto" w:fill="auto"/>
            <w:vAlign w:val="bottom"/>
            <w:hideMark/>
          </w:tcPr>
          <w:p w14:paraId="6E4B3EA3"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GABETERO METÁLICO CON 4 CAJONES</w:t>
            </w:r>
          </w:p>
        </w:tc>
        <w:tc>
          <w:tcPr>
            <w:tcW w:w="1598" w:type="dxa"/>
            <w:tcBorders>
              <w:top w:val="nil"/>
              <w:left w:val="nil"/>
              <w:bottom w:val="single" w:sz="4" w:space="0" w:color="000000"/>
              <w:right w:val="single" w:sz="4" w:space="0" w:color="000000"/>
            </w:tcBorders>
            <w:shd w:val="clear" w:color="auto" w:fill="auto"/>
            <w:noWrap/>
            <w:vAlign w:val="bottom"/>
            <w:hideMark/>
          </w:tcPr>
          <w:p w14:paraId="57AEF750"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6E529AE4" w14:textId="77777777" w:rsidR="0063220E" w:rsidRPr="00BD0AE8" w:rsidRDefault="0063220E" w:rsidP="0063220E">
            <w:pPr>
              <w:jc w:val="right"/>
              <w:rPr>
                <w:rFonts w:ascii="Calibri" w:hAnsi="Calibri" w:cs="Calibri"/>
                <w:color w:val="000000"/>
                <w:lang w:eastAsia="es-BO"/>
              </w:rPr>
            </w:pPr>
            <w:r w:rsidRPr="00BD0AE8">
              <w:rPr>
                <w:rFonts w:ascii="Calibri" w:hAnsi="Calibri" w:cs="Calibri"/>
                <w:color w:val="000000"/>
                <w:lang w:eastAsia="es-BO"/>
              </w:rPr>
              <w:t>1</w:t>
            </w:r>
          </w:p>
        </w:tc>
      </w:tr>
      <w:tr w:rsidR="0063220E" w:rsidRPr="00BD0AE8" w14:paraId="59C5F2CC" w14:textId="77777777" w:rsidTr="0063220E">
        <w:trPr>
          <w:trHeight w:val="255"/>
        </w:trPr>
        <w:tc>
          <w:tcPr>
            <w:tcW w:w="4760" w:type="dxa"/>
            <w:tcBorders>
              <w:top w:val="nil"/>
              <w:left w:val="single" w:sz="4" w:space="0" w:color="000000"/>
              <w:bottom w:val="single" w:sz="4" w:space="0" w:color="000000"/>
              <w:right w:val="single" w:sz="4" w:space="0" w:color="000000"/>
            </w:tcBorders>
            <w:shd w:val="clear" w:color="auto" w:fill="auto"/>
            <w:vAlign w:val="bottom"/>
            <w:hideMark/>
          </w:tcPr>
          <w:p w14:paraId="79BB4945"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lastRenderedPageBreak/>
              <w:t>ESTANTES METÁLICO TIPO MECANO</w:t>
            </w:r>
          </w:p>
        </w:tc>
        <w:tc>
          <w:tcPr>
            <w:tcW w:w="1598" w:type="dxa"/>
            <w:tcBorders>
              <w:top w:val="nil"/>
              <w:left w:val="nil"/>
              <w:bottom w:val="single" w:sz="4" w:space="0" w:color="000000"/>
              <w:right w:val="single" w:sz="4" w:space="0" w:color="000000"/>
            </w:tcBorders>
            <w:shd w:val="clear" w:color="auto" w:fill="auto"/>
            <w:noWrap/>
            <w:vAlign w:val="bottom"/>
            <w:hideMark/>
          </w:tcPr>
          <w:p w14:paraId="20F6E543"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3AC6054B" w14:textId="77777777" w:rsidR="0063220E" w:rsidRPr="00BD0AE8" w:rsidRDefault="0063220E" w:rsidP="0063220E">
            <w:pPr>
              <w:jc w:val="right"/>
              <w:rPr>
                <w:rFonts w:ascii="Calibri" w:hAnsi="Calibri" w:cs="Calibri"/>
                <w:color w:val="000000"/>
                <w:lang w:eastAsia="es-BO"/>
              </w:rPr>
            </w:pPr>
            <w:r w:rsidRPr="00BD0AE8">
              <w:rPr>
                <w:rFonts w:ascii="Calibri" w:hAnsi="Calibri" w:cs="Calibri"/>
                <w:color w:val="000000"/>
                <w:lang w:eastAsia="es-BO"/>
              </w:rPr>
              <w:t>1</w:t>
            </w:r>
          </w:p>
        </w:tc>
      </w:tr>
      <w:tr w:rsidR="0063220E" w:rsidRPr="00BD0AE8" w14:paraId="5CDFF06C" w14:textId="77777777" w:rsidTr="0063220E">
        <w:trPr>
          <w:trHeight w:val="255"/>
        </w:trPr>
        <w:tc>
          <w:tcPr>
            <w:tcW w:w="4760" w:type="dxa"/>
            <w:tcBorders>
              <w:top w:val="nil"/>
              <w:left w:val="single" w:sz="4" w:space="0" w:color="000000"/>
              <w:bottom w:val="single" w:sz="4" w:space="0" w:color="000000"/>
              <w:right w:val="single" w:sz="4" w:space="0" w:color="000000"/>
            </w:tcBorders>
            <w:shd w:val="clear" w:color="auto" w:fill="auto"/>
            <w:vAlign w:val="bottom"/>
            <w:hideMark/>
          </w:tcPr>
          <w:p w14:paraId="1A00732C"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ESCRITORIO DE MADERA</w:t>
            </w:r>
          </w:p>
        </w:tc>
        <w:tc>
          <w:tcPr>
            <w:tcW w:w="1598" w:type="dxa"/>
            <w:tcBorders>
              <w:top w:val="nil"/>
              <w:left w:val="nil"/>
              <w:bottom w:val="single" w:sz="4" w:space="0" w:color="000000"/>
              <w:right w:val="single" w:sz="4" w:space="0" w:color="000000"/>
            </w:tcBorders>
            <w:shd w:val="clear" w:color="auto" w:fill="auto"/>
            <w:noWrap/>
            <w:vAlign w:val="bottom"/>
            <w:hideMark/>
          </w:tcPr>
          <w:p w14:paraId="1E4F2A84"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5E1EC106" w14:textId="77777777" w:rsidR="0063220E" w:rsidRPr="00BD0AE8" w:rsidRDefault="0063220E" w:rsidP="0063220E">
            <w:pPr>
              <w:jc w:val="right"/>
              <w:rPr>
                <w:rFonts w:ascii="Calibri" w:hAnsi="Calibri" w:cs="Calibri"/>
                <w:color w:val="000000"/>
                <w:lang w:eastAsia="es-BO"/>
              </w:rPr>
            </w:pPr>
            <w:r w:rsidRPr="00BD0AE8">
              <w:rPr>
                <w:rFonts w:ascii="Calibri" w:hAnsi="Calibri" w:cs="Calibri"/>
                <w:color w:val="000000"/>
                <w:lang w:eastAsia="es-BO"/>
              </w:rPr>
              <w:t>1</w:t>
            </w:r>
          </w:p>
        </w:tc>
      </w:tr>
      <w:tr w:rsidR="0063220E" w:rsidRPr="00BD0AE8" w14:paraId="18BDE87C" w14:textId="77777777" w:rsidTr="0063220E">
        <w:trPr>
          <w:trHeight w:val="255"/>
        </w:trPr>
        <w:tc>
          <w:tcPr>
            <w:tcW w:w="81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61758FF"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EQUIPO DE COMPUTACIÓN</w:t>
            </w:r>
          </w:p>
        </w:tc>
      </w:tr>
      <w:tr w:rsidR="0063220E" w:rsidRPr="00BD0AE8" w14:paraId="76DB15BC" w14:textId="77777777" w:rsidTr="0063220E">
        <w:trPr>
          <w:trHeight w:val="255"/>
        </w:trPr>
        <w:tc>
          <w:tcPr>
            <w:tcW w:w="4760" w:type="dxa"/>
            <w:tcBorders>
              <w:top w:val="nil"/>
              <w:left w:val="single" w:sz="4" w:space="0" w:color="000000"/>
              <w:bottom w:val="single" w:sz="4" w:space="0" w:color="000000"/>
              <w:right w:val="single" w:sz="4" w:space="0" w:color="000000"/>
            </w:tcBorders>
            <w:shd w:val="clear" w:color="auto" w:fill="auto"/>
            <w:vAlign w:val="bottom"/>
            <w:hideMark/>
          </w:tcPr>
          <w:p w14:paraId="488C9937"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IMPRESORA DE TINTA CONTINUA - MULTIUSO</w:t>
            </w:r>
          </w:p>
        </w:tc>
        <w:tc>
          <w:tcPr>
            <w:tcW w:w="1598" w:type="dxa"/>
            <w:tcBorders>
              <w:top w:val="nil"/>
              <w:left w:val="nil"/>
              <w:bottom w:val="single" w:sz="4" w:space="0" w:color="000000"/>
              <w:right w:val="single" w:sz="4" w:space="0" w:color="000000"/>
            </w:tcBorders>
            <w:shd w:val="clear" w:color="auto" w:fill="auto"/>
            <w:noWrap/>
            <w:vAlign w:val="bottom"/>
            <w:hideMark/>
          </w:tcPr>
          <w:p w14:paraId="54DEA759"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EQP</w:t>
            </w:r>
          </w:p>
        </w:tc>
        <w:tc>
          <w:tcPr>
            <w:tcW w:w="1762" w:type="dxa"/>
            <w:tcBorders>
              <w:top w:val="nil"/>
              <w:left w:val="nil"/>
              <w:bottom w:val="single" w:sz="4" w:space="0" w:color="000000"/>
              <w:right w:val="single" w:sz="4" w:space="0" w:color="000000"/>
            </w:tcBorders>
            <w:shd w:val="clear" w:color="auto" w:fill="auto"/>
            <w:noWrap/>
            <w:vAlign w:val="bottom"/>
            <w:hideMark/>
          </w:tcPr>
          <w:p w14:paraId="7CC6EF66" w14:textId="77777777" w:rsidR="0063220E" w:rsidRPr="00BD0AE8" w:rsidRDefault="0063220E" w:rsidP="0063220E">
            <w:pPr>
              <w:jc w:val="right"/>
              <w:rPr>
                <w:rFonts w:ascii="Calibri" w:hAnsi="Calibri" w:cs="Calibri"/>
                <w:color w:val="000000"/>
                <w:lang w:eastAsia="es-BO"/>
              </w:rPr>
            </w:pPr>
            <w:r w:rsidRPr="00BD0AE8">
              <w:rPr>
                <w:rFonts w:ascii="Calibri" w:hAnsi="Calibri" w:cs="Calibri"/>
                <w:color w:val="000000"/>
                <w:lang w:eastAsia="es-BO"/>
              </w:rPr>
              <w:t>1</w:t>
            </w:r>
          </w:p>
        </w:tc>
      </w:tr>
      <w:tr w:rsidR="0063220E" w:rsidRPr="00BD0AE8" w14:paraId="5872275E" w14:textId="77777777" w:rsidTr="0063220E">
        <w:trPr>
          <w:trHeight w:val="255"/>
        </w:trPr>
        <w:tc>
          <w:tcPr>
            <w:tcW w:w="4760" w:type="dxa"/>
            <w:tcBorders>
              <w:top w:val="nil"/>
              <w:left w:val="single" w:sz="4" w:space="0" w:color="000000"/>
              <w:bottom w:val="single" w:sz="4" w:space="0" w:color="000000"/>
              <w:right w:val="single" w:sz="4" w:space="0" w:color="000000"/>
            </w:tcBorders>
            <w:shd w:val="clear" w:color="auto" w:fill="auto"/>
            <w:vAlign w:val="bottom"/>
            <w:hideMark/>
          </w:tcPr>
          <w:p w14:paraId="4DDDCCE6"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FLASH MEMORY 8GB</w:t>
            </w:r>
          </w:p>
        </w:tc>
        <w:tc>
          <w:tcPr>
            <w:tcW w:w="1598" w:type="dxa"/>
            <w:tcBorders>
              <w:top w:val="nil"/>
              <w:left w:val="nil"/>
              <w:bottom w:val="single" w:sz="4" w:space="0" w:color="000000"/>
              <w:right w:val="single" w:sz="4" w:space="0" w:color="000000"/>
            </w:tcBorders>
            <w:shd w:val="clear" w:color="auto" w:fill="auto"/>
            <w:noWrap/>
            <w:vAlign w:val="bottom"/>
            <w:hideMark/>
          </w:tcPr>
          <w:p w14:paraId="510A7A48"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1A01F71F" w14:textId="77777777" w:rsidR="0063220E" w:rsidRPr="00BD0AE8" w:rsidRDefault="0063220E" w:rsidP="0063220E">
            <w:pPr>
              <w:jc w:val="right"/>
              <w:rPr>
                <w:rFonts w:ascii="Calibri" w:hAnsi="Calibri" w:cs="Calibri"/>
                <w:color w:val="000000"/>
                <w:lang w:eastAsia="es-BO"/>
              </w:rPr>
            </w:pPr>
            <w:r w:rsidRPr="00BD0AE8">
              <w:rPr>
                <w:rFonts w:ascii="Calibri" w:hAnsi="Calibri" w:cs="Calibri"/>
                <w:color w:val="000000"/>
                <w:lang w:eastAsia="es-BO"/>
              </w:rPr>
              <w:t>1</w:t>
            </w:r>
          </w:p>
        </w:tc>
      </w:tr>
      <w:tr w:rsidR="0063220E" w:rsidRPr="00BD0AE8" w14:paraId="1223E1AE" w14:textId="77777777" w:rsidTr="0063220E">
        <w:trPr>
          <w:trHeight w:val="255"/>
        </w:trPr>
        <w:tc>
          <w:tcPr>
            <w:tcW w:w="4760" w:type="dxa"/>
            <w:tcBorders>
              <w:top w:val="nil"/>
              <w:left w:val="single" w:sz="4" w:space="0" w:color="000000"/>
              <w:bottom w:val="single" w:sz="4" w:space="0" w:color="000000"/>
              <w:right w:val="single" w:sz="4" w:space="0" w:color="000000"/>
            </w:tcBorders>
            <w:shd w:val="clear" w:color="auto" w:fill="auto"/>
            <w:vAlign w:val="bottom"/>
            <w:hideMark/>
          </w:tcPr>
          <w:p w14:paraId="2E5D2973"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 xml:space="preserve">COMPUTADORA PORTÁTIL </w:t>
            </w:r>
          </w:p>
        </w:tc>
        <w:tc>
          <w:tcPr>
            <w:tcW w:w="1598" w:type="dxa"/>
            <w:tcBorders>
              <w:top w:val="nil"/>
              <w:left w:val="nil"/>
              <w:bottom w:val="single" w:sz="4" w:space="0" w:color="000000"/>
              <w:right w:val="single" w:sz="4" w:space="0" w:color="000000"/>
            </w:tcBorders>
            <w:shd w:val="clear" w:color="auto" w:fill="auto"/>
            <w:noWrap/>
            <w:vAlign w:val="bottom"/>
            <w:hideMark/>
          </w:tcPr>
          <w:p w14:paraId="470BF49F"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EQP</w:t>
            </w:r>
          </w:p>
        </w:tc>
        <w:tc>
          <w:tcPr>
            <w:tcW w:w="1762" w:type="dxa"/>
            <w:tcBorders>
              <w:top w:val="nil"/>
              <w:left w:val="nil"/>
              <w:bottom w:val="single" w:sz="4" w:space="0" w:color="000000"/>
              <w:right w:val="single" w:sz="4" w:space="0" w:color="000000"/>
            </w:tcBorders>
            <w:shd w:val="clear" w:color="auto" w:fill="auto"/>
            <w:noWrap/>
            <w:vAlign w:val="bottom"/>
            <w:hideMark/>
          </w:tcPr>
          <w:p w14:paraId="30B45B6B" w14:textId="77777777" w:rsidR="0063220E" w:rsidRPr="00BD0AE8" w:rsidRDefault="0063220E" w:rsidP="0063220E">
            <w:pPr>
              <w:jc w:val="right"/>
              <w:rPr>
                <w:rFonts w:ascii="Calibri" w:hAnsi="Calibri" w:cs="Calibri"/>
                <w:color w:val="000000"/>
                <w:lang w:eastAsia="es-BO"/>
              </w:rPr>
            </w:pPr>
            <w:r w:rsidRPr="00BD0AE8">
              <w:rPr>
                <w:rFonts w:ascii="Calibri" w:hAnsi="Calibri" w:cs="Calibri"/>
                <w:color w:val="000000"/>
                <w:lang w:eastAsia="es-BO"/>
              </w:rPr>
              <w:t>1</w:t>
            </w:r>
          </w:p>
        </w:tc>
      </w:tr>
      <w:tr w:rsidR="0063220E" w:rsidRPr="00BD0AE8" w14:paraId="536E2E2B" w14:textId="77777777" w:rsidTr="0063220E">
        <w:trPr>
          <w:trHeight w:val="255"/>
        </w:trPr>
        <w:tc>
          <w:tcPr>
            <w:tcW w:w="81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5958078"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EQUIPO ELECTRÓNICO</w:t>
            </w:r>
          </w:p>
        </w:tc>
      </w:tr>
      <w:tr w:rsidR="0063220E" w:rsidRPr="00BD0AE8" w14:paraId="5DEEE1F7" w14:textId="77777777" w:rsidTr="0063220E">
        <w:trPr>
          <w:trHeight w:val="255"/>
        </w:trPr>
        <w:tc>
          <w:tcPr>
            <w:tcW w:w="4760" w:type="dxa"/>
            <w:tcBorders>
              <w:top w:val="nil"/>
              <w:left w:val="single" w:sz="4" w:space="0" w:color="000000"/>
              <w:bottom w:val="single" w:sz="4" w:space="0" w:color="000000"/>
              <w:right w:val="single" w:sz="4" w:space="0" w:color="000000"/>
            </w:tcBorders>
            <w:shd w:val="clear" w:color="auto" w:fill="auto"/>
            <w:vAlign w:val="bottom"/>
            <w:hideMark/>
          </w:tcPr>
          <w:p w14:paraId="44EE18C3"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 xml:space="preserve">GPS </w:t>
            </w:r>
          </w:p>
        </w:tc>
        <w:tc>
          <w:tcPr>
            <w:tcW w:w="1598" w:type="dxa"/>
            <w:tcBorders>
              <w:top w:val="nil"/>
              <w:left w:val="nil"/>
              <w:bottom w:val="single" w:sz="4" w:space="0" w:color="000000"/>
              <w:right w:val="single" w:sz="4" w:space="0" w:color="000000"/>
            </w:tcBorders>
            <w:shd w:val="clear" w:color="auto" w:fill="auto"/>
            <w:noWrap/>
            <w:vAlign w:val="bottom"/>
            <w:hideMark/>
          </w:tcPr>
          <w:p w14:paraId="7D38D551"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EQP</w:t>
            </w:r>
          </w:p>
        </w:tc>
        <w:tc>
          <w:tcPr>
            <w:tcW w:w="1762" w:type="dxa"/>
            <w:tcBorders>
              <w:top w:val="nil"/>
              <w:left w:val="nil"/>
              <w:bottom w:val="single" w:sz="4" w:space="0" w:color="000000"/>
              <w:right w:val="single" w:sz="4" w:space="0" w:color="000000"/>
            </w:tcBorders>
            <w:shd w:val="clear" w:color="auto" w:fill="auto"/>
            <w:noWrap/>
            <w:vAlign w:val="bottom"/>
            <w:hideMark/>
          </w:tcPr>
          <w:p w14:paraId="085C7486" w14:textId="77777777" w:rsidR="0063220E" w:rsidRPr="00BD0AE8" w:rsidRDefault="0063220E" w:rsidP="0063220E">
            <w:pPr>
              <w:jc w:val="right"/>
              <w:rPr>
                <w:rFonts w:ascii="Calibri" w:hAnsi="Calibri" w:cs="Calibri"/>
                <w:color w:val="000000"/>
                <w:lang w:eastAsia="es-BO"/>
              </w:rPr>
            </w:pPr>
            <w:r w:rsidRPr="00BD0AE8">
              <w:rPr>
                <w:rFonts w:ascii="Calibri" w:hAnsi="Calibri" w:cs="Calibri"/>
                <w:color w:val="000000"/>
                <w:lang w:eastAsia="es-BO"/>
              </w:rPr>
              <w:t>1</w:t>
            </w:r>
          </w:p>
        </w:tc>
      </w:tr>
      <w:tr w:rsidR="0063220E" w:rsidRPr="00BD0AE8" w14:paraId="5F353F26" w14:textId="77777777" w:rsidTr="0063220E">
        <w:trPr>
          <w:trHeight w:val="255"/>
        </w:trPr>
        <w:tc>
          <w:tcPr>
            <w:tcW w:w="81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05F9DCB"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MATERIAL DE APOYO AL MEJORAMIENTO DE VIVIENDA</w:t>
            </w:r>
          </w:p>
        </w:tc>
      </w:tr>
      <w:tr w:rsidR="0063220E" w:rsidRPr="00BD0AE8" w14:paraId="25CA8326" w14:textId="77777777" w:rsidTr="0063220E">
        <w:trPr>
          <w:trHeight w:val="765"/>
        </w:trPr>
        <w:tc>
          <w:tcPr>
            <w:tcW w:w="4760" w:type="dxa"/>
            <w:tcBorders>
              <w:top w:val="nil"/>
              <w:left w:val="single" w:sz="4" w:space="0" w:color="000000"/>
              <w:bottom w:val="single" w:sz="4" w:space="0" w:color="000000"/>
              <w:right w:val="single" w:sz="4" w:space="0" w:color="000000"/>
            </w:tcBorders>
            <w:shd w:val="clear" w:color="auto" w:fill="auto"/>
            <w:vAlign w:val="bottom"/>
            <w:hideMark/>
          </w:tcPr>
          <w:p w14:paraId="18C47CCF"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MALETÍN ALMACENEROS (LIBROS DE ACTAS, CALCULADORA, TAMPOS, SELLOS, ENGRAMPADORAS, ETC.)</w:t>
            </w:r>
          </w:p>
        </w:tc>
        <w:tc>
          <w:tcPr>
            <w:tcW w:w="1598" w:type="dxa"/>
            <w:tcBorders>
              <w:top w:val="nil"/>
              <w:left w:val="nil"/>
              <w:bottom w:val="single" w:sz="4" w:space="0" w:color="000000"/>
              <w:right w:val="single" w:sz="4" w:space="0" w:color="000000"/>
            </w:tcBorders>
            <w:shd w:val="clear" w:color="auto" w:fill="auto"/>
            <w:noWrap/>
            <w:vAlign w:val="bottom"/>
            <w:hideMark/>
          </w:tcPr>
          <w:p w14:paraId="44F4C92C"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STK</w:t>
            </w:r>
          </w:p>
        </w:tc>
        <w:tc>
          <w:tcPr>
            <w:tcW w:w="1762" w:type="dxa"/>
            <w:tcBorders>
              <w:top w:val="nil"/>
              <w:left w:val="nil"/>
              <w:bottom w:val="single" w:sz="4" w:space="0" w:color="000000"/>
              <w:right w:val="single" w:sz="4" w:space="0" w:color="000000"/>
            </w:tcBorders>
            <w:shd w:val="clear" w:color="auto" w:fill="auto"/>
            <w:noWrap/>
            <w:vAlign w:val="bottom"/>
            <w:hideMark/>
          </w:tcPr>
          <w:p w14:paraId="7DD66AC2" w14:textId="77777777" w:rsidR="0063220E" w:rsidRPr="00BD0AE8" w:rsidRDefault="0063220E" w:rsidP="0063220E">
            <w:pPr>
              <w:jc w:val="right"/>
              <w:rPr>
                <w:rFonts w:ascii="Calibri" w:hAnsi="Calibri" w:cs="Calibri"/>
                <w:color w:val="000000"/>
                <w:lang w:eastAsia="es-BO"/>
              </w:rPr>
            </w:pPr>
            <w:r w:rsidRPr="00BD0AE8">
              <w:rPr>
                <w:rFonts w:ascii="Calibri" w:hAnsi="Calibri" w:cs="Calibri"/>
                <w:color w:val="000000"/>
                <w:lang w:eastAsia="es-BO"/>
              </w:rPr>
              <w:t>1</w:t>
            </w:r>
          </w:p>
        </w:tc>
      </w:tr>
      <w:tr w:rsidR="0063220E" w:rsidRPr="00BD0AE8" w14:paraId="2D91269D" w14:textId="77777777" w:rsidTr="0063220E">
        <w:trPr>
          <w:trHeight w:val="255"/>
        </w:trPr>
        <w:tc>
          <w:tcPr>
            <w:tcW w:w="4760" w:type="dxa"/>
            <w:tcBorders>
              <w:top w:val="nil"/>
              <w:left w:val="single" w:sz="4" w:space="0" w:color="000000"/>
              <w:bottom w:val="single" w:sz="4" w:space="0" w:color="000000"/>
              <w:right w:val="single" w:sz="4" w:space="0" w:color="000000"/>
            </w:tcBorders>
            <w:shd w:val="clear" w:color="auto" w:fill="auto"/>
            <w:vAlign w:val="bottom"/>
            <w:hideMark/>
          </w:tcPr>
          <w:p w14:paraId="65160738"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IMPRESIÓN DE TARJETAS FAMILIARES</w:t>
            </w:r>
          </w:p>
        </w:tc>
        <w:tc>
          <w:tcPr>
            <w:tcW w:w="1598" w:type="dxa"/>
            <w:tcBorders>
              <w:top w:val="nil"/>
              <w:left w:val="nil"/>
              <w:bottom w:val="single" w:sz="4" w:space="0" w:color="000000"/>
              <w:right w:val="single" w:sz="4" w:space="0" w:color="000000"/>
            </w:tcBorders>
            <w:shd w:val="clear" w:color="auto" w:fill="auto"/>
            <w:noWrap/>
            <w:vAlign w:val="bottom"/>
            <w:hideMark/>
          </w:tcPr>
          <w:p w14:paraId="191FD4F3"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HJA</w:t>
            </w:r>
          </w:p>
        </w:tc>
        <w:tc>
          <w:tcPr>
            <w:tcW w:w="1762" w:type="dxa"/>
            <w:tcBorders>
              <w:top w:val="nil"/>
              <w:left w:val="nil"/>
              <w:bottom w:val="single" w:sz="4" w:space="0" w:color="000000"/>
              <w:right w:val="single" w:sz="4" w:space="0" w:color="000000"/>
            </w:tcBorders>
            <w:shd w:val="clear" w:color="auto" w:fill="auto"/>
            <w:noWrap/>
            <w:vAlign w:val="bottom"/>
            <w:hideMark/>
          </w:tcPr>
          <w:p w14:paraId="75392D70" w14:textId="77777777" w:rsidR="0063220E" w:rsidRPr="00BD0AE8" w:rsidRDefault="0063220E" w:rsidP="0063220E">
            <w:pPr>
              <w:jc w:val="right"/>
              <w:rPr>
                <w:rFonts w:ascii="Calibri" w:hAnsi="Calibri" w:cs="Calibri"/>
                <w:color w:val="000000"/>
                <w:lang w:eastAsia="es-BO"/>
              </w:rPr>
            </w:pPr>
            <w:r w:rsidRPr="00BD0AE8">
              <w:rPr>
                <w:rFonts w:ascii="Calibri" w:hAnsi="Calibri" w:cs="Calibri"/>
                <w:color w:val="000000"/>
                <w:lang w:eastAsia="es-BO"/>
              </w:rPr>
              <w:t>35</w:t>
            </w:r>
          </w:p>
        </w:tc>
      </w:tr>
      <w:tr w:rsidR="0063220E" w:rsidRPr="00BD0AE8" w14:paraId="6F21567D" w14:textId="77777777" w:rsidTr="0063220E">
        <w:trPr>
          <w:trHeight w:val="255"/>
        </w:trPr>
        <w:tc>
          <w:tcPr>
            <w:tcW w:w="4760" w:type="dxa"/>
            <w:tcBorders>
              <w:top w:val="nil"/>
              <w:left w:val="single" w:sz="4" w:space="0" w:color="000000"/>
              <w:bottom w:val="single" w:sz="4" w:space="0" w:color="000000"/>
              <w:right w:val="single" w:sz="4" w:space="0" w:color="000000"/>
            </w:tcBorders>
            <w:shd w:val="clear" w:color="auto" w:fill="auto"/>
            <w:vAlign w:val="bottom"/>
            <w:hideMark/>
          </w:tcPr>
          <w:p w14:paraId="34831181"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FORMULARIOS IMPRESOS CONTROL DE ALMACENES</w:t>
            </w:r>
          </w:p>
        </w:tc>
        <w:tc>
          <w:tcPr>
            <w:tcW w:w="1598" w:type="dxa"/>
            <w:tcBorders>
              <w:top w:val="nil"/>
              <w:left w:val="nil"/>
              <w:bottom w:val="single" w:sz="4" w:space="0" w:color="000000"/>
              <w:right w:val="single" w:sz="4" w:space="0" w:color="000000"/>
            </w:tcBorders>
            <w:shd w:val="clear" w:color="auto" w:fill="auto"/>
            <w:noWrap/>
            <w:vAlign w:val="bottom"/>
            <w:hideMark/>
          </w:tcPr>
          <w:p w14:paraId="23434BBF"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67BD959B" w14:textId="77777777" w:rsidR="0063220E" w:rsidRPr="00BD0AE8" w:rsidRDefault="0063220E" w:rsidP="0063220E">
            <w:pPr>
              <w:jc w:val="right"/>
              <w:rPr>
                <w:rFonts w:ascii="Calibri" w:hAnsi="Calibri" w:cs="Calibri"/>
                <w:color w:val="000000"/>
                <w:lang w:eastAsia="es-BO"/>
              </w:rPr>
            </w:pPr>
            <w:r w:rsidRPr="00BD0AE8">
              <w:rPr>
                <w:rFonts w:ascii="Calibri" w:hAnsi="Calibri" w:cs="Calibri"/>
                <w:color w:val="000000"/>
                <w:lang w:eastAsia="es-BO"/>
              </w:rPr>
              <w:t>3</w:t>
            </w:r>
          </w:p>
        </w:tc>
      </w:tr>
      <w:tr w:rsidR="0063220E" w:rsidRPr="00BD0AE8" w14:paraId="7272A5AF" w14:textId="77777777" w:rsidTr="0063220E">
        <w:trPr>
          <w:trHeight w:val="255"/>
        </w:trPr>
        <w:tc>
          <w:tcPr>
            <w:tcW w:w="4760" w:type="dxa"/>
            <w:tcBorders>
              <w:top w:val="nil"/>
              <w:left w:val="single" w:sz="4" w:space="0" w:color="000000"/>
              <w:bottom w:val="single" w:sz="4" w:space="0" w:color="000000"/>
              <w:right w:val="single" w:sz="4" w:space="0" w:color="000000"/>
            </w:tcBorders>
            <w:shd w:val="clear" w:color="auto" w:fill="auto"/>
            <w:vAlign w:val="bottom"/>
            <w:hideMark/>
          </w:tcPr>
          <w:p w14:paraId="6CFFEAED"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CARPETAS FAMILIARES PLÁSTICAS</w:t>
            </w:r>
          </w:p>
        </w:tc>
        <w:tc>
          <w:tcPr>
            <w:tcW w:w="1598" w:type="dxa"/>
            <w:tcBorders>
              <w:top w:val="nil"/>
              <w:left w:val="nil"/>
              <w:bottom w:val="single" w:sz="4" w:space="0" w:color="000000"/>
              <w:right w:val="single" w:sz="4" w:space="0" w:color="000000"/>
            </w:tcBorders>
            <w:shd w:val="clear" w:color="auto" w:fill="auto"/>
            <w:noWrap/>
            <w:vAlign w:val="bottom"/>
            <w:hideMark/>
          </w:tcPr>
          <w:p w14:paraId="30E46722"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45553F85" w14:textId="77777777" w:rsidR="0063220E" w:rsidRPr="00BD0AE8" w:rsidRDefault="0063220E" w:rsidP="0063220E">
            <w:pPr>
              <w:jc w:val="right"/>
              <w:rPr>
                <w:rFonts w:ascii="Calibri" w:hAnsi="Calibri" w:cs="Calibri"/>
                <w:color w:val="000000"/>
                <w:lang w:eastAsia="es-BO"/>
              </w:rPr>
            </w:pPr>
            <w:r w:rsidRPr="00BD0AE8">
              <w:rPr>
                <w:rFonts w:ascii="Calibri" w:hAnsi="Calibri" w:cs="Calibri"/>
                <w:color w:val="000000"/>
                <w:lang w:eastAsia="es-BO"/>
              </w:rPr>
              <w:t>35</w:t>
            </w:r>
          </w:p>
        </w:tc>
      </w:tr>
      <w:tr w:rsidR="0063220E" w:rsidRPr="00BD0AE8" w14:paraId="62FD4556" w14:textId="77777777" w:rsidTr="0063220E">
        <w:trPr>
          <w:trHeight w:val="255"/>
        </w:trPr>
        <w:tc>
          <w:tcPr>
            <w:tcW w:w="81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34B18A5"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MATERIAL DE ESCRITORIO</w:t>
            </w:r>
          </w:p>
        </w:tc>
      </w:tr>
      <w:tr w:rsidR="0063220E" w:rsidRPr="00BD0AE8" w14:paraId="3D944B65" w14:textId="77777777" w:rsidTr="0063220E">
        <w:trPr>
          <w:trHeight w:val="255"/>
        </w:trPr>
        <w:tc>
          <w:tcPr>
            <w:tcW w:w="4760" w:type="dxa"/>
            <w:tcBorders>
              <w:top w:val="nil"/>
              <w:left w:val="single" w:sz="4" w:space="0" w:color="000000"/>
              <w:bottom w:val="single" w:sz="4" w:space="0" w:color="000000"/>
              <w:right w:val="single" w:sz="4" w:space="0" w:color="000000"/>
            </w:tcBorders>
            <w:shd w:val="clear" w:color="auto" w:fill="auto"/>
            <w:vAlign w:val="bottom"/>
            <w:hideMark/>
          </w:tcPr>
          <w:p w14:paraId="2959D474"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TAJADOR</w:t>
            </w:r>
          </w:p>
        </w:tc>
        <w:tc>
          <w:tcPr>
            <w:tcW w:w="1598" w:type="dxa"/>
            <w:tcBorders>
              <w:top w:val="nil"/>
              <w:left w:val="nil"/>
              <w:bottom w:val="single" w:sz="4" w:space="0" w:color="000000"/>
              <w:right w:val="single" w:sz="4" w:space="0" w:color="000000"/>
            </w:tcBorders>
            <w:shd w:val="clear" w:color="auto" w:fill="auto"/>
            <w:noWrap/>
            <w:vAlign w:val="bottom"/>
            <w:hideMark/>
          </w:tcPr>
          <w:p w14:paraId="7638224E"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62890511" w14:textId="77777777" w:rsidR="0063220E" w:rsidRPr="00BD0AE8" w:rsidRDefault="0063220E" w:rsidP="0063220E">
            <w:pPr>
              <w:jc w:val="right"/>
              <w:rPr>
                <w:rFonts w:ascii="Calibri" w:hAnsi="Calibri" w:cs="Calibri"/>
                <w:color w:val="000000"/>
                <w:lang w:eastAsia="es-BO"/>
              </w:rPr>
            </w:pPr>
            <w:r w:rsidRPr="00BD0AE8">
              <w:rPr>
                <w:rFonts w:ascii="Calibri" w:hAnsi="Calibri" w:cs="Calibri"/>
                <w:color w:val="000000"/>
                <w:lang w:eastAsia="es-BO"/>
              </w:rPr>
              <w:t>2</w:t>
            </w:r>
          </w:p>
        </w:tc>
      </w:tr>
      <w:tr w:rsidR="0063220E" w:rsidRPr="00BD0AE8" w14:paraId="55DF8933" w14:textId="77777777" w:rsidTr="0063220E">
        <w:trPr>
          <w:trHeight w:val="255"/>
        </w:trPr>
        <w:tc>
          <w:tcPr>
            <w:tcW w:w="4760" w:type="dxa"/>
            <w:tcBorders>
              <w:top w:val="nil"/>
              <w:left w:val="single" w:sz="4" w:space="0" w:color="000000"/>
              <w:bottom w:val="single" w:sz="4" w:space="0" w:color="000000"/>
              <w:right w:val="single" w:sz="4" w:space="0" w:color="000000"/>
            </w:tcBorders>
            <w:shd w:val="clear" w:color="auto" w:fill="auto"/>
            <w:vAlign w:val="bottom"/>
            <w:hideMark/>
          </w:tcPr>
          <w:p w14:paraId="7D1D42F2"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TABLERO DE ANOTACIONES</w:t>
            </w:r>
          </w:p>
        </w:tc>
        <w:tc>
          <w:tcPr>
            <w:tcW w:w="1598" w:type="dxa"/>
            <w:tcBorders>
              <w:top w:val="nil"/>
              <w:left w:val="nil"/>
              <w:bottom w:val="single" w:sz="4" w:space="0" w:color="000000"/>
              <w:right w:val="single" w:sz="4" w:space="0" w:color="000000"/>
            </w:tcBorders>
            <w:shd w:val="clear" w:color="auto" w:fill="auto"/>
            <w:noWrap/>
            <w:vAlign w:val="bottom"/>
            <w:hideMark/>
          </w:tcPr>
          <w:p w14:paraId="669E3546"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5E6EA5E7" w14:textId="77777777" w:rsidR="0063220E" w:rsidRPr="00BD0AE8" w:rsidRDefault="0063220E" w:rsidP="0063220E">
            <w:pPr>
              <w:jc w:val="right"/>
              <w:rPr>
                <w:rFonts w:ascii="Calibri" w:hAnsi="Calibri" w:cs="Calibri"/>
                <w:color w:val="000000"/>
                <w:lang w:eastAsia="es-BO"/>
              </w:rPr>
            </w:pPr>
            <w:r w:rsidRPr="00BD0AE8">
              <w:rPr>
                <w:rFonts w:ascii="Calibri" w:hAnsi="Calibri" w:cs="Calibri"/>
                <w:color w:val="000000"/>
                <w:lang w:eastAsia="es-BO"/>
              </w:rPr>
              <w:t>4</w:t>
            </w:r>
          </w:p>
        </w:tc>
      </w:tr>
      <w:tr w:rsidR="0063220E" w:rsidRPr="00BD0AE8" w14:paraId="7E30E998" w14:textId="77777777" w:rsidTr="0063220E">
        <w:trPr>
          <w:trHeight w:val="255"/>
        </w:trPr>
        <w:tc>
          <w:tcPr>
            <w:tcW w:w="4760" w:type="dxa"/>
            <w:tcBorders>
              <w:top w:val="nil"/>
              <w:left w:val="single" w:sz="4" w:space="0" w:color="000000"/>
              <w:bottom w:val="single" w:sz="4" w:space="0" w:color="000000"/>
              <w:right w:val="single" w:sz="4" w:space="0" w:color="000000"/>
            </w:tcBorders>
            <w:shd w:val="clear" w:color="auto" w:fill="auto"/>
            <w:vAlign w:val="bottom"/>
            <w:hideMark/>
          </w:tcPr>
          <w:p w14:paraId="7B9F5426"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PORTA DOCUMENTOS DE PLÁSTICO TAMAÑO OFICIO</w:t>
            </w:r>
          </w:p>
        </w:tc>
        <w:tc>
          <w:tcPr>
            <w:tcW w:w="1598" w:type="dxa"/>
            <w:tcBorders>
              <w:top w:val="nil"/>
              <w:left w:val="nil"/>
              <w:bottom w:val="single" w:sz="4" w:space="0" w:color="000000"/>
              <w:right w:val="single" w:sz="4" w:space="0" w:color="000000"/>
            </w:tcBorders>
            <w:shd w:val="clear" w:color="auto" w:fill="auto"/>
            <w:noWrap/>
            <w:vAlign w:val="bottom"/>
            <w:hideMark/>
          </w:tcPr>
          <w:p w14:paraId="2A6C21DA"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115B7F57" w14:textId="77777777" w:rsidR="0063220E" w:rsidRPr="00BD0AE8" w:rsidRDefault="0063220E" w:rsidP="0063220E">
            <w:pPr>
              <w:jc w:val="right"/>
              <w:rPr>
                <w:rFonts w:ascii="Calibri" w:hAnsi="Calibri" w:cs="Calibri"/>
                <w:color w:val="000000"/>
                <w:lang w:eastAsia="es-BO"/>
              </w:rPr>
            </w:pPr>
            <w:r w:rsidRPr="00BD0AE8">
              <w:rPr>
                <w:rFonts w:ascii="Calibri" w:hAnsi="Calibri" w:cs="Calibri"/>
                <w:color w:val="000000"/>
                <w:lang w:eastAsia="es-BO"/>
              </w:rPr>
              <w:t>4</w:t>
            </w:r>
          </w:p>
        </w:tc>
      </w:tr>
      <w:tr w:rsidR="0063220E" w:rsidRPr="00BD0AE8" w14:paraId="0D94F499" w14:textId="77777777" w:rsidTr="0063220E">
        <w:trPr>
          <w:trHeight w:val="255"/>
        </w:trPr>
        <w:tc>
          <w:tcPr>
            <w:tcW w:w="4760" w:type="dxa"/>
            <w:tcBorders>
              <w:top w:val="nil"/>
              <w:left w:val="single" w:sz="4" w:space="0" w:color="000000"/>
              <w:bottom w:val="single" w:sz="4" w:space="0" w:color="000000"/>
              <w:right w:val="single" w:sz="4" w:space="0" w:color="000000"/>
            </w:tcBorders>
            <w:shd w:val="clear" w:color="auto" w:fill="auto"/>
            <w:vAlign w:val="bottom"/>
            <w:hideMark/>
          </w:tcPr>
          <w:p w14:paraId="357E66E1"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PERFORADORA</w:t>
            </w:r>
          </w:p>
        </w:tc>
        <w:tc>
          <w:tcPr>
            <w:tcW w:w="1598" w:type="dxa"/>
            <w:tcBorders>
              <w:top w:val="nil"/>
              <w:left w:val="nil"/>
              <w:bottom w:val="single" w:sz="4" w:space="0" w:color="000000"/>
              <w:right w:val="single" w:sz="4" w:space="0" w:color="000000"/>
            </w:tcBorders>
            <w:shd w:val="clear" w:color="auto" w:fill="auto"/>
            <w:noWrap/>
            <w:vAlign w:val="bottom"/>
            <w:hideMark/>
          </w:tcPr>
          <w:p w14:paraId="4D3D868D"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4C5FADA2" w14:textId="77777777" w:rsidR="0063220E" w:rsidRPr="00BD0AE8" w:rsidRDefault="0063220E" w:rsidP="0063220E">
            <w:pPr>
              <w:jc w:val="right"/>
              <w:rPr>
                <w:rFonts w:ascii="Calibri" w:hAnsi="Calibri" w:cs="Calibri"/>
                <w:color w:val="000000"/>
                <w:lang w:eastAsia="es-BO"/>
              </w:rPr>
            </w:pPr>
            <w:r w:rsidRPr="00BD0AE8">
              <w:rPr>
                <w:rFonts w:ascii="Calibri" w:hAnsi="Calibri" w:cs="Calibri"/>
                <w:color w:val="000000"/>
                <w:lang w:eastAsia="es-BO"/>
              </w:rPr>
              <w:t>4</w:t>
            </w:r>
          </w:p>
        </w:tc>
      </w:tr>
      <w:tr w:rsidR="0063220E" w:rsidRPr="00BD0AE8" w14:paraId="0B512A1D" w14:textId="77777777" w:rsidTr="0063220E">
        <w:trPr>
          <w:trHeight w:val="255"/>
        </w:trPr>
        <w:tc>
          <w:tcPr>
            <w:tcW w:w="4760" w:type="dxa"/>
            <w:tcBorders>
              <w:top w:val="nil"/>
              <w:left w:val="single" w:sz="4" w:space="0" w:color="000000"/>
              <w:bottom w:val="single" w:sz="4" w:space="0" w:color="000000"/>
              <w:right w:val="single" w:sz="4" w:space="0" w:color="000000"/>
            </w:tcBorders>
            <w:shd w:val="clear" w:color="auto" w:fill="auto"/>
            <w:vAlign w:val="bottom"/>
            <w:hideMark/>
          </w:tcPr>
          <w:p w14:paraId="267855C5"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PAPEL SABANA TAMAÑO RESMA</w:t>
            </w:r>
          </w:p>
        </w:tc>
        <w:tc>
          <w:tcPr>
            <w:tcW w:w="1598" w:type="dxa"/>
            <w:tcBorders>
              <w:top w:val="nil"/>
              <w:left w:val="nil"/>
              <w:bottom w:val="single" w:sz="4" w:space="0" w:color="000000"/>
              <w:right w:val="single" w:sz="4" w:space="0" w:color="000000"/>
            </w:tcBorders>
            <w:shd w:val="clear" w:color="auto" w:fill="auto"/>
            <w:noWrap/>
            <w:vAlign w:val="bottom"/>
            <w:hideMark/>
          </w:tcPr>
          <w:p w14:paraId="717F2547"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PLI</w:t>
            </w:r>
          </w:p>
        </w:tc>
        <w:tc>
          <w:tcPr>
            <w:tcW w:w="1762" w:type="dxa"/>
            <w:tcBorders>
              <w:top w:val="nil"/>
              <w:left w:val="nil"/>
              <w:bottom w:val="single" w:sz="4" w:space="0" w:color="000000"/>
              <w:right w:val="single" w:sz="4" w:space="0" w:color="000000"/>
            </w:tcBorders>
            <w:shd w:val="clear" w:color="auto" w:fill="auto"/>
            <w:noWrap/>
            <w:vAlign w:val="bottom"/>
            <w:hideMark/>
          </w:tcPr>
          <w:p w14:paraId="35C61645" w14:textId="77777777" w:rsidR="0063220E" w:rsidRPr="00BD0AE8" w:rsidRDefault="0063220E" w:rsidP="0063220E">
            <w:pPr>
              <w:jc w:val="right"/>
              <w:rPr>
                <w:rFonts w:ascii="Calibri" w:hAnsi="Calibri" w:cs="Calibri"/>
                <w:color w:val="000000"/>
                <w:lang w:eastAsia="es-BO"/>
              </w:rPr>
            </w:pPr>
            <w:r w:rsidRPr="00BD0AE8">
              <w:rPr>
                <w:rFonts w:ascii="Calibri" w:hAnsi="Calibri" w:cs="Calibri"/>
                <w:color w:val="000000"/>
                <w:lang w:eastAsia="es-BO"/>
              </w:rPr>
              <w:t>4</w:t>
            </w:r>
          </w:p>
        </w:tc>
      </w:tr>
      <w:tr w:rsidR="0063220E" w:rsidRPr="00BD0AE8" w14:paraId="70451A7C" w14:textId="77777777" w:rsidTr="0063220E">
        <w:trPr>
          <w:trHeight w:val="255"/>
        </w:trPr>
        <w:tc>
          <w:tcPr>
            <w:tcW w:w="4760" w:type="dxa"/>
            <w:tcBorders>
              <w:top w:val="nil"/>
              <w:left w:val="single" w:sz="4" w:space="0" w:color="000000"/>
              <w:bottom w:val="single" w:sz="4" w:space="0" w:color="000000"/>
              <w:right w:val="single" w:sz="4" w:space="0" w:color="000000"/>
            </w:tcBorders>
            <w:shd w:val="clear" w:color="auto" w:fill="auto"/>
            <w:vAlign w:val="bottom"/>
            <w:hideMark/>
          </w:tcPr>
          <w:p w14:paraId="43C9543B"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PAPEL CARBÓNICO</w:t>
            </w:r>
          </w:p>
        </w:tc>
        <w:tc>
          <w:tcPr>
            <w:tcW w:w="1598" w:type="dxa"/>
            <w:tcBorders>
              <w:top w:val="nil"/>
              <w:left w:val="nil"/>
              <w:bottom w:val="single" w:sz="4" w:space="0" w:color="000000"/>
              <w:right w:val="single" w:sz="4" w:space="0" w:color="000000"/>
            </w:tcBorders>
            <w:shd w:val="clear" w:color="auto" w:fill="auto"/>
            <w:noWrap/>
            <w:vAlign w:val="bottom"/>
            <w:hideMark/>
          </w:tcPr>
          <w:p w14:paraId="1DB13008"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HJA</w:t>
            </w:r>
          </w:p>
        </w:tc>
        <w:tc>
          <w:tcPr>
            <w:tcW w:w="1762" w:type="dxa"/>
            <w:tcBorders>
              <w:top w:val="nil"/>
              <w:left w:val="nil"/>
              <w:bottom w:val="single" w:sz="4" w:space="0" w:color="000000"/>
              <w:right w:val="single" w:sz="4" w:space="0" w:color="000000"/>
            </w:tcBorders>
            <w:shd w:val="clear" w:color="auto" w:fill="auto"/>
            <w:noWrap/>
            <w:vAlign w:val="bottom"/>
            <w:hideMark/>
          </w:tcPr>
          <w:p w14:paraId="318C5928" w14:textId="77777777" w:rsidR="0063220E" w:rsidRPr="00BD0AE8" w:rsidRDefault="0063220E" w:rsidP="0063220E">
            <w:pPr>
              <w:jc w:val="right"/>
              <w:rPr>
                <w:rFonts w:ascii="Calibri" w:hAnsi="Calibri" w:cs="Calibri"/>
                <w:color w:val="000000"/>
                <w:lang w:eastAsia="es-BO"/>
              </w:rPr>
            </w:pPr>
            <w:r w:rsidRPr="00BD0AE8">
              <w:rPr>
                <w:rFonts w:ascii="Calibri" w:hAnsi="Calibri" w:cs="Calibri"/>
                <w:color w:val="000000"/>
                <w:lang w:eastAsia="es-BO"/>
              </w:rPr>
              <w:t>4</w:t>
            </w:r>
          </w:p>
        </w:tc>
      </w:tr>
      <w:tr w:rsidR="0063220E" w:rsidRPr="00BD0AE8" w14:paraId="37A8650D" w14:textId="77777777" w:rsidTr="0063220E">
        <w:trPr>
          <w:trHeight w:val="255"/>
        </w:trPr>
        <w:tc>
          <w:tcPr>
            <w:tcW w:w="4760" w:type="dxa"/>
            <w:tcBorders>
              <w:top w:val="nil"/>
              <w:left w:val="single" w:sz="4" w:space="0" w:color="000000"/>
              <w:bottom w:val="single" w:sz="4" w:space="0" w:color="000000"/>
              <w:right w:val="single" w:sz="4" w:space="0" w:color="000000"/>
            </w:tcBorders>
            <w:shd w:val="clear" w:color="auto" w:fill="auto"/>
            <w:vAlign w:val="bottom"/>
            <w:hideMark/>
          </w:tcPr>
          <w:p w14:paraId="261607C7"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PAPEL BOND TAMAÑO CARTA</w:t>
            </w:r>
          </w:p>
        </w:tc>
        <w:tc>
          <w:tcPr>
            <w:tcW w:w="1598" w:type="dxa"/>
            <w:tcBorders>
              <w:top w:val="nil"/>
              <w:left w:val="nil"/>
              <w:bottom w:val="single" w:sz="4" w:space="0" w:color="000000"/>
              <w:right w:val="single" w:sz="4" w:space="0" w:color="000000"/>
            </w:tcBorders>
            <w:shd w:val="clear" w:color="auto" w:fill="auto"/>
            <w:noWrap/>
            <w:vAlign w:val="bottom"/>
            <w:hideMark/>
          </w:tcPr>
          <w:p w14:paraId="3635132B"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PQT</w:t>
            </w:r>
          </w:p>
        </w:tc>
        <w:tc>
          <w:tcPr>
            <w:tcW w:w="1762" w:type="dxa"/>
            <w:tcBorders>
              <w:top w:val="nil"/>
              <w:left w:val="nil"/>
              <w:bottom w:val="single" w:sz="4" w:space="0" w:color="000000"/>
              <w:right w:val="single" w:sz="4" w:space="0" w:color="000000"/>
            </w:tcBorders>
            <w:shd w:val="clear" w:color="auto" w:fill="auto"/>
            <w:noWrap/>
            <w:vAlign w:val="bottom"/>
            <w:hideMark/>
          </w:tcPr>
          <w:p w14:paraId="2D2D231A" w14:textId="77777777" w:rsidR="0063220E" w:rsidRPr="00BD0AE8" w:rsidRDefault="0063220E" w:rsidP="0063220E">
            <w:pPr>
              <w:jc w:val="right"/>
              <w:rPr>
                <w:rFonts w:ascii="Calibri" w:hAnsi="Calibri" w:cs="Calibri"/>
                <w:color w:val="000000"/>
                <w:lang w:eastAsia="es-BO"/>
              </w:rPr>
            </w:pPr>
            <w:r w:rsidRPr="00BD0AE8">
              <w:rPr>
                <w:rFonts w:ascii="Calibri" w:hAnsi="Calibri" w:cs="Calibri"/>
                <w:color w:val="000000"/>
                <w:lang w:eastAsia="es-BO"/>
              </w:rPr>
              <w:t>4</w:t>
            </w:r>
          </w:p>
        </w:tc>
      </w:tr>
      <w:tr w:rsidR="0063220E" w:rsidRPr="00BD0AE8" w14:paraId="2992C06E" w14:textId="77777777" w:rsidTr="0063220E">
        <w:trPr>
          <w:trHeight w:val="255"/>
        </w:trPr>
        <w:tc>
          <w:tcPr>
            <w:tcW w:w="4760" w:type="dxa"/>
            <w:tcBorders>
              <w:top w:val="nil"/>
              <w:left w:val="single" w:sz="4" w:space="0" w:color="000000"/>
              <w:bottom w:val="single" w:sz="4" w:space="0" w:color="000000"/>
              <w:right w:val="single" w:sz="4" w:space="0" w:color="000000"/>
            </w:tcBorders>
            <w:shd w:val="clear" w:color="auto" w:fill="auto"/>
            <w:vAlign w:val="bottom"/>
            <w:hideMark/>
          </w:tcPr>
          <w:p w14:paraId="52397DEF"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MARCADOR INDELEBLE</w:t>
            </w:r>
          </w:p>
        </w:tc>
        <w:tc>
          <w:tcPr>
            <w:tcW w:w="1598" w:type="dxa"/>
            <w:tcBorders>
              <w:top w:val="nil"/>
              <w:left w:val="nil"/>
              <w:bottom w:val="single" w:sz="4" w:space="0" w:color="000000"/>
              <w:right w:val="single" w:sz="4" w:space="0" w:color="000000"/>
            </w:tcBorders>
            <w:shd w:val="clear" w:color="auto" w:fill="auto"/>
            <w:noWrap/>
            <w:vAlign w:val="bottom"/>
            <w:hideMark/>
          </w:tcPr>
          <w:p w14:paraId="02A12E57"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7C7B8463" w14:textId="77777777" w:rsidR="0063220E" w:rsidRPr="00BD0AE8" w:rsidRDefault="0063220E" w:rsidP="0063220E">
            <w:pPr>
              <w:jc w:val="right"/>
              <w:rPr>
                <w:rFonts w:ascii="Calibri" w:hAnsi="Calibri" w:cs="Calibri"/>
                <w:color w:val="000000"/>
                <w:lang w:eastAsia="es-BO"/>
              </w:rPr>
            </w:pPr>
            <w:r w:rsidRPr="00BD0AE8">
              <w:rPr>
                <w:rFonts w:ascii="Calibri" w:hAnsi="Calibri" w:cs="Calibri"/>
                <w:color w:val="000000"/>
                <w:lang w:eastAsia="es-BO"/>
              </w:rPr>
              <w:t>4</w:t>
            </w:r>
          </w:p>
        </w:tc>
      </w:tr>
      <w:tr w:rsidR="0063220E" w:rsidRPr="00BD0AE8" w14:paraId="1A3F38D4" w14:textId="77777777" w:rsidTr="0063220E">
        <w:trPr>
          <w:trHeight w:val="255"/>
        </w:trPr>
        <w:tc>
          <w:tcPr>
            <w:tcW w:w="4760" w:type="dxa"/>
            <w:tcBorders>
              <w:top w:val="nil"/>
              <w:left w:val="single" w:sz="4" w:space="0" w:color="000000"/>
              <w:bottom w:val="single" w:sz="4" w:space="0" w:color="000000"/>
              <w:right w:val="single" w:sz="4" w:space="0" w:color="000000"/>
            </w:tcBorders>
            <w:shd w:val="clear" w:color="auto" w:fill="auto"/>
            <w:vAlign w:val="bottom"/>
            <w:hideMark/>
          </w:tcPr>
          <w:p w14:paraId="7DED0D1B"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MARCADOR DE AGUA</w:t>
            </w:r>
          </w:p>
        </w:tc>
        <w:tc>
          <w:tcPr>
            <w:tcW w:w="1598" w:type="dxa"/>
            <w:tcBorders>
              <w:top w:val="nil"/>
              <w:left w:val="nil"/>
              <w:bottom w:val="single" w:sz="4" w:space="0" w:color="000000"/>
              <w:right w:val="single" w:sz="4" w:space="0" w:color="000000"/>
            </w:tcBorders>
            <w:shd w:val="clear" w:color="auto" w:fill="auto"/>
            <w:noWrap/>
            <w:vAlign w:val="bottom"/>
            <w:hideMark/>
          </w:tcPr>
          <w:p w14:paraId="0A1CBA26"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0B1E08AB" w14:textId="77777777" w:rsidR="0063220E" w:rsidRPr="00BD0AE8" w:rsidRDefault="0063220E" w:rsidP="0063220E">
            <w:pPr>
              <w:jc w:val="right"/>
              <w:rPr>
                <w:rFonts w:ascii="Calibri" w:hAnsi="Calibri" w:cs="Calibri"/>
                <w:color w:val="000000"/>
                <w:lang w:eastAsia="es-BO"/>
              </w:rPr>
            </w:pPr>
            <w:r w:rsidRPr="00BD0AE8">
              <w:rPr>
                <w:rFonts w:ascii="Calibri" w:hAnsi="Calibri" w:cs="Calibri"/>
                <w:color w:val="000000"/>
                <w:lang w:eastAsia="es-BO"/>
              </w:rPr>
              <w:t>4</w:t>
            </w:r>
          </w:p>
        </w:tc>
      </w:tr>
      <w:tr w:rsidR="0063220E" w:rsidRPr="00BD0AE8" w14:paraId="214F64F5" w14:textId="77777777" w:rsidTr="0063220E">
        <w:trPr>
          <w:trHeight w:val="255"/>
        </w:trPr>
        <w:tc>
          <w:tcPr>
            <w:tcW w:w="4760" w:type="dxa"/>
            <w:tcBorders>
              <w:top w:val="nil"/>
              <w:left w:val="single" w:sz="4" w:space="0" w:color="000000"/>
              <w:bottom w:val="single" w:sz="4" w:space="0" w:color="000000"/>
              <w:right w:val="single" w:sz="4" w:space="0" w:color="000000"/>
            </w:tcBorders>
            <w:shd w:val="clear" w:color="auto" w:fill="auto"/>
            <w:vAlign w:val="bottom"/>
            <w:hideMark/>
          </w:tcPr>
          <w:p w14:paraId="0673D30B"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LÁPIZ NEGRO</w:t>
            </w:r>
          </w:p>
        </w:tc>
        <w:tc>
          <w:tcPr>
            <w:tcW w:w="1598" w:type="dxa"/>
            <w:tcBorders>
              <w:top w:val="nil"/>
              <w:left w:val="nil"/>
              <w:bottom w:val="single" w:sz="4" w:space="0" w:color="000000"/>
              <w:right w:val="single" w:sz="4" w:space="0" w:color="000000"/>
            </w:tcBorders>
            <w:shd w:val="clear" w:color="auto" w:fill="auto"/>
            <w:noWrap/>
            <w:vAlign w:val="bottom"/>
            <w:hideMark/>
          </w:tcPr>
          <w:p w14:paraId="2473FF0D"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110C5617" w14:textId="77777777" w:rsidR="0063220E" w:rsidRPr="00BD0AE8" w:rsidRDefault="0063220E" w:rsidP="0063220E">
            <w:pPr>
              <w:jc w:val="right"/>
              <w:rPr>
                <w:rFonts w:ascii="Calibri" w:hAnsi="Calibri" w:cs="Calibri"/>
                <w:color w:val="000000"/>
                <w:lang w:eastAsia="es-BO"/>
              </w:rPr>
            </w:pPr>
            <w:r w:rsidRPr="00BD0AE8">
              <w:rPr>
                <w:rFonts w:ascii="Calibri" w:hAnsi="Calibri" w:cs="Calibri"/>
                <w:color w:val="000000"/>
                <w:lang w:eastAsia="es-BO"/>
              </w:rPr>
              <w:t>4</w:t>
            </w:r>
          </w:p>
        </w:tc>
      </w:tr>
      <w:tr w:rsidR="0063220E" w:rsidRPr="00BD0AE8" w14:paraId="03DC2122" w14:textId="77777777" w:rsidTr="0063220E">
        <w:trPr>
          <w:trHeight w:val="255"/>
        </w:trPr>
        <w:tc>
          <w:tcPr>
            <w:tcW w:w="4760" w:type="dxa"/>
            <w:tcBorders>
              <w:top w:val="nil"/>
              <w:left w:val="single" w:sz="4" w:space="0" w:color="000000"/>
              <w:bottom w:val="single" w:sz="4" w:space="0" w:color="000000"/>
              <w:right w:val="single" w:sz="4" w:space="0" w:color="000000"/>
            </w:tcBorders>
            <w:shd w:val="clear" w:color="auto" w:fill="auto"/>
            <w:vAlign w:val="bottom"/>
            <w:hideMark/>
          </w:tcPr>
          <w:p w14:paraId="7DE0D21B"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GRAMPAS</w:t>
            </w:r>
          </w:p>
        </w:tc>
        <w:tc>
          <w:tcPr>
            <w:tcW w:w="1598" w:type="dxa"/>
            <w:tcBorders>
              <w:top w:val="nil"/>
              <w:left w:val="nil"/>
              <w:bottom w:val="single" w:sz="4" w:space="0" w:color="000000"/>
              <w:right w:val="single" w:sz="4" w:space="0" w:color="000000"/>
            </w:tcBorders>
            <w:shd w:val="clear" w:color="auto" w:fill="auto"/>
            <w:noWrap/>
            <w:vAlign w:val="bottom"/>
            <w:hideMark/>
          </w:tcPr>
          <w:p w14:paraId="34E96479"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CJA</w:t>
            </w:r>
          </w:p>
        </w:tc>
        <w:tc>
          <w:tcPr>
            <w:tcW w:w="1762" w:type="dxa"/>
            <w:tcBorders>
              <w:top w:val="nil"/>
              <w:left w:val="nil"/>
              <w:bottom w:val="single" w:sz="4" w:space="0" w:color="000000"/>
              <w:right w:val="single" w:sz="4" w:space="0" w:color="000000"/>
            </w:tcBorders>
            <w:shd w:val="clear" w:color="auto" w:fill="auto"/>
            <w:noWrap/>
            <w:vAlign w:val="bottom"/>
            <w:hideMark/>
          </w:tcPr>
          <w:p w14:paraId="78C049CC" w14:textId="77777777" w:rsidR="0063220E" w:rsidRPr="00BD0AE8" w:rsidRDefault="0063220E" w:rsidP="0063220E">
            <w:pPr>
              <w:jc w:val="right"/>
              <w:rPr>
                <w:rFonts w:ascii="Calibri" w:hAnsi="Calibri" w:cs="Calibri"/>
                <w:color w:val="000000"/>
                <w:lang w:eastAsia="es-BO"/>
              </w:rPr>
            </w:pPr>
            <w:r w:rsidRPr="00BD0AE8">
              <w:rPr>
                <w:rFonts w:ascii="Calibri" w:hAnsi="Calibri" w:cs="Calibri"/>
                <w:color w:val="000000"/>
                <w:lang w:eastAsia="es-BO"/>
              </w:rPr>
              <w:t>4</w:t>
            </w:r>
          </w:p>
        </w:tc>
      </w:tr>
      <w:tr w:rsidR="0063220E" w:rsidRPr="00BD0AE8" w14:paraId="514B5CC1" w14:textId="77777777" w:rsidTr="0063220E">
        <w:trPr>
          <w:trHeight w:val="255"/>
        </w:trPr>
        <w:tc>
          <w:tcPr>
            <w:tcW w:w="4760" w:type="dxa"/>
            <w:tcBorders>
              <w:top w:val="nil"/>
              <w:left w:val="single" w:sz="4" w:space="0" w:color="000000"/>
              <w:bottom w:val="single" w:sz="4" w:space="0" w:color="000000"/>
              <w:right w:val="single" w:sz="4" w:space="0" w:color="000000"/>
            </w:tcBorders>
            <w:shd w:val="clear" w:color="auto" w:fill="auto"/>
            <w:vAlign w:val="bottom"/>
            <w:hideMark/>
          </w:tcPr>
          <w:p w14:paraId="2EEFB8F2"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GOMA DE BORRAR</w:t>
            </w:r>
          </w:p>
        </w:tc>
        <w:tc>
          <w:tcPr>
            <w:tcW w:w="1598" w:type="dxa"/>
            <w:tcBorders>
              <w:top w:val="nil"/>
              <w:left w:val="nil"/>
              <w:bottom w:val="single" w:sz="4" w:space="0" w:color="000000"/>
              <w:right w:val="single" w:sz="4" w:space="0" w:color="000000"/>
            </w:tcBorders>
            <w:shd w:val="clear" w:color="auto" w:fill="auto"/>
            <w:noWrap/>
            <w:vAlign w:val="bottom"/>
            <w:hideMark/>
          </w:tcPr>
          <w:p w14:paraId="3D96DA1B"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5F3A0E81" w14:textId="77777777" w:rsidR="0063220E" w:rsidRPr="00BD0AE8" w:rsidRDefault="0063220E" w:rsidP="0063220E">
            <w:pPr>
              <w:jc w:val="right"/>
              <w:rPr>
                <w:rFonts w:ascii="Calibri" w:hAnsi="Calibri" w:cs="Calibri"/>
                <w:color w:val="000000"/>
                <w:lang w:eastAsia="es-BO"/>
              </w:rPr>
            </w:pPr>
            <w:r w:rsidRPr="00BD0AE8">
              <w:rPr>
                <w:rFonts w:ascii="Calibri" w:hAnsi="Calibri" w:cs="Calibri"/>
                <w:color w:val="000000"/>
                <w:lang w:eastAsia="es-BO"/>
              </w:rPr>
              <w:t>1</w:t>
            </w:r>
          </w:p>
        </w:tc>
      </w:tr>
      <w:tr w:rsidR="0063220E" w:rsidRPr="00BD0AE8" w14:paraId="6799DF19" w14:textId="77777777" w:rsidTr="0063220E">
        <w:trPr>
          <w:trHeight w:val="255"/>
        </w:trPr>
        <w:tc>
          <w:tcPr>
            <w:tcW w:w="4760" w:type="dxa"/>
            <w:tcBorders>
              <w:top w:val="nil"/>
              <w:left w:val="single" w:sz="4" w:space="0" w:color="000000"/>
              <w:bottom w:val="single" w:sz="4" w:space="0" w:color="000000"/>
              <w:right w:val="single" w:sz="4" w:space="0" w:color="000000"/>
            </w:tcBorders>
            <w:shd w:val="clear" w:color="auto" w:fill="auto"/>
            <w:vAlign w:val="bottom"/>
            <w:hideMark/>
          </w:tcPr>
          <w:p w14:paraId="5332358C"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FOLDERS DE PLÁSTICO</w:t>
            </w:r>
          </w:p>
        </w:tc>
        <w:tc>
          <w:tcPr>
            <w:tcW w:w="1598" w:type="dxa"/>
            <w:tcBorders>
              <w:top w:val="nil"/>
              <w:left w:val="nil"/>
              <w:bottom w:val="single" w:sz="4" w:space="0" w:color="000000"/>
              <w:right w:val="single" w:sz="4" w:space="0" w:color="000000"/>
            </w:tcBorders>
            <w:shd w:val="clear" w:color="auto" w:fill="auto"/>
            <w:noWrap/>
            <w:vAlign w:val="bottom"/>
            <w:hideMark/>
          </w:tcPr>
          <w:p w14:paraId="483D291B"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6D5EC434" w14:textId="77777777" w:rsidR="0063220E" w:rsidRPr="00BD0AE8" w:rsidRDefault="0063220E" w:rsidP="0063220E">
            <w:pPr>
              <w:jc w:val="right"/>
              <w:rPr>
                <w:rFonts w:ascii="Calibri" w:hAnsi="Calibri" w:cs="Calibri"/>
                <w:color w:val="000000"/>
                <w:lang w:eastAsia="es-BO"/>
              </w:rPr>
            </w:pPr>
            <w:r w:rsidRPr="00BD0AE8">
              <w:rPr>
                <w:rFonts w:ascii="Calibri" w:hAnsi="Calibri" w:cs="Calibri"/>
                <w:color w:val="000000"/>
                <w:lang w:eastAsia="es-BO"/>
              </w:rPr>
              <w:t>4</w:t>
            </w:r>
          </w:p>
        </w:tc>
      </w:tr>
      <w:tr w:rsidR="0063220E" w:rsidRPr="00BD0AE8" w14:paraId="4B68FEBB" w14:textId="77777777" w:rsidTr="0063220E">
        <w:trPr>
          <w:trHeight w:val="255"/>
        </w:trPr>
        <w:tc>
          <w:tcPr>
            <w:tcW w:w="4760" w:type="dxa"/>
            <w:tcBorders>
              <w:top w:val="nil"/>
              <w:left w:val="single" w:sz="4" w:space="0" w:color="000000"/>
              <w:bottom w:val="single" w:sz="4" w:space="0" w:color="000000"/>
              <w:right w:val="single" w:sz="4" w:space="0" w:color="000000"/>
            </w:tcBorders>
            <w:shd w:val="clear" w:color="auto" w:fill="auto"/>
            <w:vAlign w:val="bottom"/>
            <w:hideMark/>
          </w:tcPr>
          <w:p w14:paraId="1510A49E"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ENGRAMPADORA</w:t>
            </w:r>
          </w:p>
        </w:tc>
        <w:tc>
          <w:tcPr>
            <w:tcW w:w="1598" w:type="dxa"/>
            <w:tcBorders>
              <w:top w:val="nil"/>
              <w:left w:val="nil"/>
              <w:bottom w:val="single" w:sz="4" w:space="0" w:color="000000"/>
              <w:right w:val="single" w:sz="4" w:space="0" w:color="000000"/>
            </w:tcBorders>
            <w:shd w:val="clear" w:color="auto" w:fill="auto"/>
            <w:noWrap/>
            <w:vAlign w:val="bottom"/>
            <w:hideMark/>
          </w:tcPr>
          <w:p w14:paraId="3A87EF68"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0BF8307E" w14:textId="77777777" w:rsidR="0063220E" w:rsidRPr="00BD0AE8" w:rsidRDefault="0063220E" w:rsidP="0063220E">
            <w:pPr>
              <w:jc w:val="right"/>
              <w:rPr>
                <w:rFonts w:ascii="Calibri" w:hAnsi="Calibri" w:cs="Calibri"/>
                <w:color w:val="000000"/>
                <w:lang w:eastAsia="es-BO"/>
              </w:rPr>
            </w:pPr>
            <w:r w:rsidRPr="00BD0AE8">
              <w:rPr>
                <w:rFonts w:ascii="Calibri" w:hAnsi="Calibri" w:cs="Calibri"/>
                <w:color w:val="000000"/>
                <w:lang w:eastAsia="es-BO"/>
              </w:rPr>
              <w:t>4</w:t>
            </w:r>
          </w:p>
        </w:tc>
      </w:tr>
      <w:tr w:rsidR="0063220E" w:rsidRPr="00BD0AE8" w14:paraId="798526D8" w14:textId="77777777" w:rsidTr="0063220E">
        <w:trPr>
          <w:trHeight w:val="255"/>
        </w:trPr>
        <w:tc>
          <w:tcPr>
            <w:tcW w:w="4760" w:type="dxa"/>
            <w:tcBorders>
              <w:top w:val="nil"/>
              <w:left w:val="single" w:sz="4" w:space="0" w:color="000000"/>
              <w:bottom w:val="single" w:sz="4" w:space="0" w:color="000000"/>
              <w:right w:val="single" w:sz="4" w:space="0" w:color="000000"/>
            </w:tcBorders>
            <w:shd w:val="clear" w:color="auto" w:fill="auto"/>
            <w:vAlign w:val="bottom"/>
            <w:hideMark/>
          </w:tcPr>
          <w:p w14:paraId="1601252D"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CUADERNO DE ACTAS</w:t>
            </w:r>
          </w:p>
        </w:tc>
        <w:tc>
          <w:tcPr>
            <w:tcW w:w="1598" w:type="dxa"/>
            <w:tcBorders>
              <w:top w:val="nil"/>
              <w:left w:val="nil"/>
              <w:bottom w:val="single" w:sz="4" w:space="0" w:color="000000"/>
              <w:right w:val="single" w:sz="4" w:space="0" w:color="000000"/>
            </w:tcBorders>
            <w:shd w:val="clear" w:color="auto" w:fill="auto"/>
            <w:noWrap/>
            <w:vAlign w:val="bottom"/>
            <w:hideMark/>
          </w:tcPr>
          <w:p w14:paraId="44FBEFA3"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10251436" w14:textId="77777777" w:rsidR="0063220E" w:rsidRPr="00BD0AE8" w:rsidRDefault="0063220E" w:rsidP="0063220E">
            <w:pPr>
              <w:jc w:val="right"/>
              <w:rPr>
                <w:rFonts w:ascii="Calibri" w:hAnsi="Calibri" w:cs="Calibri"/>
                <w:color w:val="000000"/>
                <w:lang w:eastAsia="es-BO"/>
              </w:rPr>
            </w:pPr>
            <w:r w:rsidRPr="00BD0AE8">
              <w:rPr>
                <w:rFonts w:ascii="Calibri" w:hAnsi="Calibri" w:cs="Calibri"/>
                <w:color w:val="000000"/>
                <w:lang w:eastAsia="es-BO"/>
              </w:rPr>
              <w:t>1</w:t>
            </w:r>
          </w:p>
        </w:tc>
      </w:tr>
      <w:tr w:rsidR="0063220E" w:rsidRPr="00BD0AE8" w14:paraId="31796328" w14:textId="77777777" w:rsidTr="0063220E">
        <w:trPr>
          <w:trHeight w:val="255"/>
        </w:trPr>
        <w:tc>
          <w:tcPr>
            <w:tcW w:w="4760" w:type="dxa"/>
            <w:tcBorders>
              <w:top w:val="nil"/>
              <w:left w:val="single" w:sz="4" w:space="0" w:color="000000"/>
              <w:bottom w:val="single" w:sz="4" w:space="0" w:color="000000"/>
              <w:right w:val="single" w:sz="4" w:space="0" w:color="000000"/>
            </w:tcBorders>
            <w:shd w:val="clear" w:color="auto" w:fill="auto"/>
            <w:vAlign w:val="bottom"/>
            <w:hideMark/>
          </w:tcPr>
          <w:p w14:paraId="04301466"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CUADERNO DE 30 HOJAS</w:t>
            </w:r>
          </w:p>
        </w:tc>
        <w:tc>
          <w:tcPr>
            <w:tcW w:w="1598" w:type="dxa"/>
            <w:tcBorders>
              <w:top w:val="nil"/>
              <w:left w:val="nil"/>
              <w:bottom w:val="single" w:sz="4" w:space="0" w:color="000000"/>
              <w:right w:val="single" w:sz="4" w:space="0" w:color="000000"/>
            </w:tcBorders>
            <w:shd w:val="clear" w:color="auto" w:fill="auto"/>
            <w:noWrap/>
            <w:vAlign w:val="bottom"/>
            <w:hideMark/>
          </w:tcPr>
          <w:p w14:paraId="438B3E22"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4FDB7737" w14:textId="77777777" w:rsidR="0063220E" w:rsidRPr="00BD0AE8" w:rsidRDefault="0063220E" w:rsidP="0063220E">
            <w:pPr>
              <w:jc w:val="right"/>
              <w:rPr>
                <w:rFonts w:ascii="Calibri" w:hAnsi="Calibri" w:cs="Calibri"/>
                <w:color w:val="000000"/>
                <w:lang w:eastAsia="es-BO"/>
              </w:rPr>
            </w:pPr>
            <w:r w:rsidRPr="00BD0AE8">
              <w:rPr>
                <w:rFonts w:ascii="Calibri" w:hAnsi="Calibri" w:cs="Calibri"/>
                <w:color w:val="000000"/>
                <w:lang w:eastAsia="es-BO"/>
              </w:rPr>
              <w:t>4</w:t>
            </w:r>
          </w:p>
        </w:tc>
      </w:tr>
      <w:tr w:rsidR="0063220E" w:rsidRPr="00BD0AE8" w14:paraId="6CEAD095" w14:textId="77777777" w:rsidTr="0063220E">
        <w:trPr>
          <w:trHeight w:val="255"/>
        </w:trPr>
        <w:tc>
          <w:tcPr>
            <w:tcW w:w="4760" w:type="dxa"/>
            <w:tcBorders>
              <w:top w:val="nil"/>
              <w:left w:val="single" w:sz="4" w:space="0" w:color="000000"/>
              <w:bottom w:val="single" w:sz="4" w:space="0" w:color="000000"/>
              <w:right w:val="single" w:sz="4" w:space="0" w:color="000000"/>
            </w:tcBorders>
            <w:shd w:val="clear" w:color="auto" w:fill="auto"/>
            <w:vAlign w:val="bottom"/>
            <w:hideMark/>
          </w:tcPr>
          <w:p w14:paraId="18DDB7C5"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CUADERNO DE 100 HOJAS TAMAÑO CARTA</w:t>
            </w:r>
          </w:p>
        </w:tc>
        <w:tc>
          <w:tcPr>
            <w:tcW w:w="1598" w:type="dxa"/>
            <w:tcBorders>
              <w:top w:val="nil"/>
              <w:left w:val="nil"/>
              <w:bottom w:val="single" w:sz="4" w:space="0" w:color="000000"/>
              <w:right w:val="single" w:sz="4" w:space="0" w:color="000000"/>
            </w:tcBorders>
            <w:shd w:val="clear" w:color="auto" w:fill="auto"/>
            <w:noWrap/>
            <w:vAlign w:val="bottom"/>
            <w:hideMark/>
          </w:tcPr>
          <w:p w14:paraId="0CDFC9ED"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005235E9" w14:textId="77777777" w:rsidR="0063220E" w:rsidRPr="00BD0AE8" w:rsidRDefault="0063220E" w:rsidP="0063220E">
            <w:pPr>
              <w:jc w:val="right"/>
              <w:rPr>
                <w:rFonts w:ascii="Calibri" w:hAnsi="Calibri" w:cs="Calibri"/>
                <w:color w:val="000000"/>
                <w:lang w:eastAsia="es-BO"/>
              </w:rPr>
            </w:pPr>
            <w:r w:rsidRPr="00BD0AE8">
              <w:rPr>
                <w:rFonts w:ascii="Calibri" w:hAnsi="Calibri" w:cs="Calibri"/>
                <w:color w:val="000000"/>
                <w:lang w:eastAsia="es-BO"/>
              </w:rPr>
              <w:t>4</w:t>
            </w:r>
          </w:p>
        </w:tc>
      </w:tr>
      <w:tr w:rsidR="0063220E" w:rsidRPr="00BD0AE8" w14:paraId="1626256E" w14:textId="77777777" w:rsidTr="0063220E">
        <w:trPr>
          <w:trHeight w:val="255"/>
        </w:trPr>
        <w:tc>
          <w:tcPr>
            <w:tcW w:w="4760" w:type="dxa"/>
            <w:tcBorders>
              <w:top w:val="nil"/>
              <w:left w:val="single" w:sz="4" w:space="0" w:color="000000"/>
              <w:bottom w:val="single" w:sz="4" w:space="0" w:color="000000"/>
              <w:right w:val="single" w:sz="4" w:space="0" w:color="000000"/>
            </w:tcBorders>
            <w:shd w:val="clear" w:color="auto" w:fill="auto"/>
            <w:vAlign w:val="bottom"/>
            <w:hideMark/>
          </w:tcPr>
          <w:p w14:paraId="0750D307"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CLIPS</w:t>
            </w:r>
          </w:p>
        </w:tc>
        <w:tc>
          <w:tcPr>
            <w:tcW w:w="1598" w:type="dxa"/>
            <w:tcBorders>
              <w:top w:val="nil"/>
              <w:left w:val="nil"/>
              <w:bottom w:val="single" w:sz="4" w:space="0" w:color="000000"/>
              <w:right w:val="single" w:sz="4" w:space="0" w:color="000000"/>
            </w:tcBorders>
            <w:shd w:val="clear" w:color="auto" w:fill="auto"/>
            <w:noWrap/>
            <w:vAlign w:val="bottom"/>
            <w:hideMark/>
          </w:tcPr>
          <w:p w14:paraId="42BC6ED0"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CJA</w:t>
            </w:r>
          </w:p>
        </w:tc>
        <w:tc>
          <w:tcPr>
            <w:tcW w:w="1762" w:type="dxa"/>
            <w:tcBorders>
              <w:top w:val="nil"/>
              <w:left w:val="nil"/>
              <w:bottom w:val="single" w:sz="4" w:space="0" w:color="000000"/>
              <w:right w:val="single" w:sz="4" w:space="0" w:color="000000"/>
            </w:tcBorders>
            <w:shd w:val="clear" w:color="auto" w:fill="auto"/>
            <w:noWrap/>
            <w:vAlign w:val="bottom"/>
            <w:hideMark/>
          </w:tcPr>
          <w:p w14:paraId="51F3EF0A" w14:textId="77777777" w:rsidR="0063220E" w:rsidRPr="00BD0AE8" w:rsidRDefault="0063220E" w:rsidP="0063220E">
            <w:pPr>
              <w:jc w:val="right"/>
              <w:rPr>
                <w:rFonts w:ascii="Calibri" w:hAnsi="Calibri" w:cs="Calibri"/>
                <w:color w:val="000000"/>
                <w:lang w:eastAsia="es-BO"/>
              </w:rPr>
            </w:pPr>
            <w:r w:rsidRPr="00BD0AE8">
              <w:rPr>
                <w:rFonts w:ascii="Calibri" w:hAnsi="Calibri" w:cs="Calibri"/>
                <w:color w:val="000000"/>
                <w:lang w:eastAsia="es-BO"/>
              </w:rPr>
              <w:t>4</w:t>
            </w:r>
          </w:p>
        </w:tc>
      </w:tr>
      <w:tr w:rsidR="0063220E" w:rsidRPr="00BD0AE8" w14:paraId="45F437F2" w14:textId="77777777" w:rsidTr="0063220E">
        <w:trPr>
          <w:trHeight w:val="255"/>
        </w:trPr>
        <w:tc>
          <w:tcPr>
            <w:tcW w:w="4760" w:type="dxa"/>
            <w:tcBorders>
              <w:top w:val="nil"/>
              <w:left w:val="single" w:sz="4" w:space="0" w:color="000000"/>
              <w:bottom w:val="single" w:sz="4" w:space="0" w:color="000000"/>
              <w:right w:val="single" w:sz="4" w:space="0" w:color="000000"/>
            </w:tcBorders>
            <w:shd w:val="clear" w:color="auto" w:fill="auto"/>
            <w:vAlign w:val="bottom"/>
            <w:hideMark/>
          </w:tcPr>
          <w:p w14:paraId="5076BBC9"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CINTA SCOTCH TRANSPARENTE</w:t>
            </w:r>
          </w:p>
        </w:tc>
        <w:tc>
          <w:tcPr>
            <w:tcW w:w="1598" w:type="dxa"/>
            <w:tcBorders>
              <w:top w:val="nil"/>
              <w:left w:val="nil"/>
              <w:bottom w:val="single" w:sz="4" w:space="0" w:color="000000"/>
              <w:right w:val="single" w:sz="4" w:space="0" w:color="000000"/>
            </w:tcBorders>
            <w:shd w:val="clear" w:color="auto" w:fill="auto"/>
            <w:noWrap/>
            <w:vAlign w:val="bottom"/>
            <w:hideMark/>
          </w:tcPr>
          <w:p w14:paraId="760EEB27"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35602EE8" w14:textId="77777777" w:rsidR="0063220E" w:rsidRPr="00BD0AE8" w:rsidRDefault="0063220E" w:rsidP="0063220E">
            <w:pPr>
              <w:jc w:val="right"/>
              <w:rPr>
                <w:rFonts w:ascii="Calibri" w:hAnsi="Calibri" w:cs="Calibri"/>
                <w:color w:val="000000"/>
                <w:lang w:eastAsia="es-BO"/>
              </w:rPr>
            </w:pPr>
            <w:r w:rsidRPr="00BD0AE8">
              <w:rPr>
                <w:rFonts w:ascii="Calibri" w:hAnsi="Calibri" w:cs="Calibri"/>
                <w:color w:val="000000"/>
                <w:lang w:eastAsia="es-BO"/>
              </w:rPr>
              <w:t>4</w:t>
            </w:r>
          </w:p>
        </w:tc>
      </w:tr>
      <w:tr w:rsidR="0063220E" w:rsidRPr="00BD0AE8" w14:paraId="49C92244" w14:textId="77777777" w:rsidTr="0063220E">
        <w:trPr>
          <w:trHeight w:val="255"/>
        </w:trPr>
        <w:tc>
          <w:tcPr>
            <w:tcW w:w="4760" w:type="dxa"/>
            <w:tcBorders>
              <w:top w:val="nil"/>
              <w:left w:val="single" w:sz="4" w:space="0" w:color="000000"/>
              <w:bottom w:val="single" w:sz="4" w:space="0" w:color="000000"/>
              <w:right w:val="single" w:sz="4" w:space="0" w:color="000000"/>
            </w:tcBorders>
            <w:shd w:val="clear" w:color="auto" w:fill="auto"/>
            <w:vAlign w:val="bottom"/>
            <w:hideMark/>
          </w:tcPr>
          <w:p w14:paraId="45132B8F"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CINTA MASKING</w:t>
            </w:r>
          </w:p>
        </w:tc>
        <w:tc>
          <w:tcPr>
            <w:tcW w:w="1598" w:type="dxa"/>
            <w:tcBorders>
              <w:top w:val="nil"/>
              <w:left w:val="nil"/>
              <w:bottom w:val="single" w:sz="4" w:space="0" w:color="000000"/>
              <w:right w:val="single" w:sz="4" w:space="0" w:color="000000"/>
            </w:tcBorders>
            <w:shd w:val="clear" w:color="auto" w:fill="auto"/>
            <w:noWrap/>
            <w:vAlign w:val="bottom"/>
            <w:hideMark/>
          </w:tcPr>
          <w:p w14:paraId="0B7AF554"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07224BF8" w14:textId="77777777" w:rsidR="0063220E" w:rsidRPr="00BD0AE8" w:rsidRDefault="0063220E" w:rsidP="0063220E">
            <w:pPr>
              <w:jc w:val="right"/>
              <w:rPr>
                <w:rFonts w:ascii="Calibri" w:hAnsi="Calibri" w:cs="Calibri"/>
                <w:color w:val="000000"/>
                <w:lang w:eastAsia="es-BO"/>
              </w:rPr>
            </w:pPr>
            <w:r w:rsidRPr="00BD0AE8">
              <w:rPr>
                <w:rFonts w:ascii="Calibri" w:hAnsi="Calibri" w:cs="Calibri"/>
                <w:color w:val="000000"/>
                <w:lang w:eastAsia="es-BO"/>
              </w:rPr>
              <w:t>4</w:t>
            </w:r>
          </w:p>
        </w:tc>
      </w:tr>
      <w:tr w:rsidR="0063220E" w:rsidRPr="00BD0AE8" w14:paraId="4B034FF0" w14:textId="77777777" w:rsidTr="0063220E">
        <w:trPr>
          <w:trHeight w:val="255"/>
        </w:trPr>
        <w:tc>
          <w:tcPr>
            <w:tcW w:w="4760" w:type="dxa"/>
            <w:tcBorders>
              <w:top w:val="nil"/>
              <w:left w:val="single" w:sz="4" w:space="0" w:color="000000"/>
              <w:bottom w:val="single" w:sz="4" w:space="0" w:color="000000"/>
              <w:right w:val="single" w:sz="4" w:space="0" w:color="000000"/>
            </w:tcBorders>
            <w:shd w:val="clear" w:color="auto" w:fill="auto"/>
            <w:vAlign w:val="bottom"/>
            <w:hideMark/>
          </w:tcPr>
          <w:p w14:paraId="443454E2"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BOLÍGRAFO</w:t>
            </w:r>
          </w:p>
        </w:tc>
        <w:tc>
          <w:tcPr>
            <w:tcW w:w="1598" w:type="dxa"/>
            <w:tcBorders>
              <w:top w:val="nil"/>
              <w:left w:val="nil"/>
              <w:bottom w:val="single" w:sz="4" w:space="0" w:color="000000"/>
              <w:right w:val="single" w:sz="4" w:space="0" w:color="000000"/>
            </w:tcBorders>
            <w:shd w:val="clear" w:color="auto" w:fill="auto"/>
            <w:noWrap/>
            <w:vAlign w:val="bottom"/>
            <w:hideMark/>
          </w:tcPr>
          <w:p w14:paraId="26A93533"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446AA9DD" w14:textId="77777777" w:rsidR="0063220E" w:rsidRPr="00BD0AE8" w:rsidRDefault="0063220E" w:rsidP="0063220E">
            <w:pPr>
              <w:jc w:val="right"/>
              <w:rPr>
                <w:rFonts w:ascii="Calibri" w:hAnsi="Calibri" w:cs="Calibri"/>
                <w:color w:val="000000"/>
                <w:lang w:eastAsia="es-BO"/>
              </w:rPr>
            </w:pPr>
            <w:r w:rsidRPr="00BD0AE8">
              <w:rPr>
                <w:rFonts w:ascii="Calibri" w:hAnsi="Calibri" w:cs="Calibri"/>
                <w:color w:val="000000"/>
                <w:lang w:eastAsia="es-BO"/>
              </w:rPr>
              <w:t>4</w:t>
            </w:r>
          </w:p>
        </w:tc>
      </w:tr>
      <w:tr w:rsidR="0063220E" w:rsidRPr="00BD0AE8" w14:paraId="5DF724E1" w14:textId="77777777" w:rsidTr="0063220E">
        <w:trPr>
          <w:trHeight w:val="255"/>
        </w:trPr>
        <w:tc>
          <w:tcPr>
            <w:tcW w:w="4760" w:type="dxa"/>
            <w:tcBorders>
              <w:top w:val="nil"/>
              <w:left w:val="single" w:sz="4" w:space="0" w:color="000000"/>
              <w:bottom w:val="single" w:sz="4" w:space="0" w:color="000000"/>
              <w:right w:val="single" w:sz="4" w:space="0" w:color="000000"/>
            </w:tcBorders>
            <w:shd w:val="clear" w:color="auto" w:fill="auto"/>
            <w:vAlign w:val="bottom"/>
            <w:hideMark/>
          </w:tcPr>
          <w:p w14:paraId="591E7D0F"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ARCHIVADORES DE PALANCA</w:t>
            </w:r>
          </w:p>
        </w:tc>
        <w:tc>
          <w:tcPr>
            <w:tcW w:w="1598" w:type="dxa"/>
            <w:tcBorders>
              <w:top w:val="nil"/>
              <w:left w:val="nil"/>
              <w:bottom w:val="single" w:sz="4" w:space="0" w:color="000000"/>
              <w:right w:val="single" w:sz="4" w:space="0" w:color="000000"/>
            </w:tcBorders>
            <w:shd w:val="clear" w:color="auto" w:fill="auto"/>
            <w:noWrap/>
            <w:vAlign w:val="bottom"/>
            <w:hideMark/>
          </w:tcPr>
          <w:p w14:paraId="01B07E3F"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6AE7E989" w14:textId="77777777" w:rsidR="0063220E" w:rsidRPr="00BD0AE8" w:rsidRDefault="0063220E" w:rsidP="0063220E">
            <w:pPr>
              <w:jc w:val="right"/>
              <w:rPr>
                <w:rFonts w:ascii="Calibri" w:hAnsi="Calibri" w:cs="Calibri"/>
                <w:color w:val="000000"/>
                <w:lang w:eastAsia="es-BO"/>
              </w:rPr>
            </w:pPr>
            <w:r w:rsidRPr="00BD0AE8">
              <w:rPr>
                <w:rFonts w:ascii="Calibri" w:hAnsi="Calibri" w:cs="Calibri"/>
                <w:color w:val="000000"/>
                <w:lang w:eastAsia="es-BO"/>
              </w:rPr>
              <w:t>4</w:t>
            </w:r>
          </w:p>
        </w:tc>
      </w:tr>
      <w:tr w:rsidR="0063220E" w:rsidRPr="00BD0AE8" w14:paraId="019F7D7D" w14:textId="77777777" w:rsidTr="0063220E">
        <w:trPr>
          <w:trHeight w:val="255"/>
        </w:trPr>
        <w:tc>
          <w:tcPr>
            <w:tcW w:w="81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D4EC319"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HERRAMIENTAS</w:t>
            </w:r>
          </w:p>
        </w:tc>
      </w:tr>
      <w:tr w:rsidR="0063220E" w:rsidRPr="00BD0AE8" w14:paraId="5E76B45F" w14:textId="77777777" w:rsidTr="0063220E">
        <w:trPr>
          <w:trHeight w:val="255"/>
        </w:trPr>
        <w:tc>
          <w:tcPr>
            <w:tcW w:w="4760" w:type="dxa"/>
            <w:tcBorders>
              <w:top w:val="nil"/>
              <w:left w:val="single" w:sz="4" w:space="0" w:color="000000"/>
              <w:bottom w:val="single" w:sz="4" w:space="0" w:color="000000"/>
              <w:right w:val="single" w:sz="4" w:space="0" w:color="000000"/>
            </w:tcBorders>
            <w:shd w:val="clear" w:color="auto" w:fill="auto"/>
            <w:vAlign w:val="bottom"/>
            <w:hideMark/>
          </w:tcPr>
          <w:p w14:paraId="5E9DCAFF"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ZARANDA (TAMIZ 1X0.8CM)</w:t>
            </w:r>
          </w:p>
        </w:tc>
        <w:tc>
          <w:tcPr>
            <w:tcW w:w="1598" w:type="dxa"/>
            <w:tcBorders>
              <w:top w:val="nil"/>
              <w:left w:val="nil"/>
              <w:bottom w:val="single" w:sz="4" w:space="0" w:color="000000"/>
              <w:right w:val="single" w:sz="4" w:space="0" w:color="000000"/>
            </w:tcBorders>
            <w:shd w:val="clear" w:color="auto" w:fill="auto"/>
            <w:noWrap/>
            <w:vAlign w:val="bottom"/>
            <w:hideMark/>
          </w:tcPr>
          <w:p w14:paraId="66818761"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12338B61" w14:textId="77777777" w:rsidR="0063220E" w:rsidRPr="00BD0AE8" w:rsidRDefault="0063220E" w:rsidP="0063220E">
            <w:pPr>
              <w:jc w:val="right"/>
              <w:rPr>
                <w:rFonts w:ascii="Calibri" w:hAnsi="Calibri" w:cs="Calibri"/>
                <w:color w:val="000000"/>
                <w:lang w:eastAsia="es-BO"/>
              </w:rPr>
            </w:pPr>
            <w:r w:rsidRPr="00BD0AE8">
              <w:rPr>
                <w:rFonts w:ascii="Calibri" w:hAnsi="Calibri" w:cs="Calibri"/>
                <w:color w:val="000000"/>
                <w:lang w:eastAsia="es-BO"/>
              </w:rPr>
              <w:t>7</w:t>
            </w:r>
          </w:p>
        </w:tc>
      </w:tr>
      <w:tr w:rsidR="0063220E" w:rsidRPr="00BD0AE8" w14:paraId="7597BDF0" w14:textId="77777777" w:rsidTr="0063220E">
        <w:trPr>
          <w:trHeight w:val="255"/>
        </w:trPr>
        <w:tc>
          <w:tcPr>
            <w:tcW w:w="4760" w:type="dxa"/>
            <w:tcBorders>
              <w:top w:val="nil"/>
              <w:left w:val="single" w:sz="4" w:space="0" w:color="000000"/>
              <w:bottom w:val="single" w:sz="4" w:space="0" w:color="000000"/>
              <w:right w:val="single" w:sz="4" w:space="0" w:color="000000"/>
            </w:tcBorders>
            <w:shd w:val="clear" w:color="auto" w:fill="auto"/>
            <w:vAlign w:val="bottom"/>
            <w:hideMark/>
          </w:tcPr>
          <w:p w14:paraId="0AF279D4"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TURRIL PLÁSTICO DE 200LT</w:t>
            </w:r>
          </w:p>
        </w:tc>
        <w:tc>
          <w:tcPr>
            <w:tcW w:w="1598" w:type="dxa"/>
            <w:tcBorders>
              <w:top w:val="nil"/>
              <w:left w:val="nil"/>
              <w:bottom w:val="single" w:sz="4" w:space="0" w:color="000000"/>
              <w:right w:val="single" w:sz="4" w:space="0" w:color="000000"/>
            </w:tcBorders>
            <w:shd w:val="clear" w:color="auto" w:fill="auto"/>
            <w:noWrap/>
            <w:vAlign w:val="bottom"/>
            <w:hideMark/>
          </w:tcPr>
          <w:p w14:paraId="13388147"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79C42A4D" w14:textId="77777777" w:rsidR="0063220E" w:rsidRPr="00BD0AE8" w:rsidRDefault="0063220E" w:rsidP="0063220E">
            <w:pPr>
              <w:jc w:val="right"/>
              <w:rPr>
                <w:rFonts w:ascii="Calibri" w:hAnsi="Calibri" w:cs="Calibri"/>
                <w:color w:val="000000"/>
                <w:lang w:eastAsia="es-BO"/>
              </w:rPr>
            </w:pPr>
            <w:r w:rsidRPr="00BD0AE8">
              <w:rPr>
                <w:rFonts w:ascii="Calibri" w:hAnsi="Calibri" w:cs="Calibri"/>
                <w:color w:val="000000"/>
                <w:lang w:eastAsia="es-BO"/>
              </w:rPr>
              <w:t>7</w:t>
            </w:r>
          </w:p>
        </w:tc>
      </w:tr>
      <w:tr w:rsidR="0063220E" w:rsidRPr="00BD0AE8" w14:paraId="0EBAFC6C" w14:textId="77777777" w:rsidTr="0063220E">
        <w:trPr>
          <w:trHeight w:val="255"/>
        </w:trPr>
        <w:tc>
          <w:tcPr>
            <w:tcW w:w="4760" w:type="dxa"/>
            <w:tcBorders>
              <w:top w:val="nil"/>
              <w:left w:val="single" w:sz="4" w:space="0" w:color="000000"/>
              <w:bottom w:val="single" w:sz="4" w:space="0" w:color="000000"/>
              <w:right w:val="single" w:sz="4" w:space="0" w:color="000000"/>
            </w:tcBorders>
            <w:shd w:val="clear" w:color="auto" w:fill="auto"/>
            <w:vAlign w:val="bottom"/>
            <w:hideMark/>
          </w:tcPr>
          <w:p w14:paraId="595E84AA"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TESTER MULTÍMETRO</w:t>
            </w:r>
          </w:p>
        </w:tc>
        <w:tc>
          <w:tcPr>
            <w:tcW w:w="1598" w:type="dxa"/>
            <w:tcBorders>
              <w:top w:val="nil"/>
              <w:left w:val="nil"/>
              <w:bottom w:val="single" w:sz="4" w:space="0" w:color="000000"/>
              <w:right w:val="single" w:sz="4" w:space="0" w:color="000000"/>
            </w:tcBorders>
            <w:shd w:val="clear" w:color="auto" w:fill="auto"/>
            <w:noWrap/>
            <w:vAlign w:val="bottom"/>
            <w:hideMark/>
          </w:tcPr>
          <w:p w14:paraId="1A145DEE"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1A6423B8" w14:textId="77777777" w:rsidR="0063220E" w:rsidRPr="00BD0AE8" w:rsidRDefault="0063220E" w:rsidP="0063220E">
            <w:pPr>
              <w:jc w:val="right"/>
              <w:rPr>
                <w:rFonts w:ascii="Calibri" w:hAnsi="Calibri" w:cs="Calibri"/>
                <w:color w:val="000000"/>
                <w:lang w:eastAsia="es-BO"/>
              </w:rPr>
            </w:pPr>
            <w:r w:rsidRPr="00BD0AE8">
              <w:rPr>
                <w:rFonts w:ascii="Calibri" w:hAnsi="Calibri" w:cs="Calibri"/>
                <w:color w:val="000000"/>
                <w:lang w:eastAsia="es-BO"/>
              </w:rPr>
              <w:t>2</w:t>
            </w:r>
          </w:p>
        </w:tc>
      </w:tr>
      <w:tr w:rsidR="0063220E" w:rsidRPr="00BD0AE8" w14:paraId="169F0438" w14:textId="77777777" w:rsidTr="0063220E">
        <w:trPr>
          <w:trHeight w:val="255"/>
        </w:trPr>
        <w:tc>
          <w:tcPr>
            <w:tcW w:w="4760" w:type="dxa"/>
            <w:tcBorders>
              <w:top w:val="nil"/>
              <w:left w:val="single" w:sz="4" w:space="0" w:color="000000"/>
              <w:bottom w:val="single" w:sz="4" w:space="0" w:color="000000"/>
              <w:right w:val="single" w:sz="4" w:space="0" w:color="000000"/>
            </w:tcBorders>
            <w:shd w:val="clear" w:color="auto" w:fill="auto"/>
            <w:vAlign w:val="bottom"/>
            <w:hideMark/>
          </w:tcPr>
          <w:p w14:paraId="36728604"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TENAZA</w:t>
            </w:r>
          </w:p>
        </w:tc>
        <w:tc>
          <w:tcPr>
            <w:tcW w:w="1598" w:type="dxa"/>
            <w:tcBorders>
              <w:top w:val="nil"/>
              <w:left w:val="nil"/>
              <w:bottom w:val="single" w:sz="4" w:space="0" w:color="000000"/>
              <w:right w:val="single" w:sz="4" w:space="0" w:color="000000"/>
            </w:tcBorders>
            <w:shd w:val="clear" w:color="auto" w:fill="auto"/>
            <w:noWrap/>
            <w:vAlign w:val="bottom"/>
            <w:hideMark/>
          </w:tcPr>
          <w:p w14:paraId="628C0591"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30BE7BC5" w14:textId="77777777" w:rsidR="0063220E" w:rsidRPr="00BD0AE8" w:rsidRDefault="0063220E" w:rsidP="0063220E">
            <w:pPr>
              <w:jc w:val="right"/>
              <w:rPr>
                <w:rFonts w:ascii="Calibri" w:hAnsi="Calibri" w:cs="Calibri"/>
                <w:color w:val="000000"/>
                <w:lang w:eastAsia="es-BO"/>
              </w:rPr>
            </w:pPr>
            <w:r w:rsidRPr="00BD0AE8">
              <w:rPr>
                <w:rFonts w:ascii="Calibri" w:hAnsi="Calibri" w:cs="Calibri"/>
                <w:color w:val="000000"/>
                <w:lang w:eastAsia="es-BO"/>
              </w:rPr>
              <w:t>7</w:t>
            </w:r>
          </w:p>
        </w:tc>
      </w:tr>
      <w:tr w:rsidR="0063220E" w:rsidRPr="00BD0AE8" w14:paraId="528B5F4A" w14:textId="77777777" w:rsidTr="0063220E">
        <w:trPr>
          <w:trHeight w:val="255"/>
        </w:trPr>
        <w:tc>
          <w:tcPr>
            <w:tcW w:w="4760" w:type="dxa"/>
            <w:tcBorders>
              <w:top w:val="nil"/>
              <w:left w:val="single" w:sz="4" w:space="0" w:color="000000"/>
              <w:bottom w:val="single" w:sz="4" w:space="0" w:color="000000"/>
              <w:right w:val="single" w:sz="4" w:space="0" w:color="000000"/>
            </w:tcBorders>
            <w:shd w:val="clear" w:color="auto" w:fill="auto"/>
            <w:vAlign w:val="bottom"/>
            <w:hideMark/>
          </w:tcPr>
          <w:p w14:paraId="6D718F0A"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TARRAJAS DE PVC DE 1/2</w:t>
            </w:r>
          </w:p>
        </w:tc>
        <w:tc>
          <w:tcPr>
            <w:tcW w:w="1598" w:type="dxa"/>
            <w:tcBorders>
              <w:top w:val="nil"/>
              <w:left w:val="nil"/>
              <w:bottom w:val="single" w:sz="4" w:space="0" w:color="000000"/>
              <w:right w:val="single" w:sz="4" w:space="0" w:color="000000"/>
            </w:tcBorders>
            <w:shd w:val="clear" w:color="auto" w:fill="auto"/>
            <w:noWrap/>
            <w:vAlign w:val="bottom"/>
            <w:hideMark/>
          </w:tcPr>
          <w:p w14:paraId="38896367"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09B72822" w14:textId="77777777" w:rsidR="0063220E" w:rsidRPr="00BD0AE8" w:rsidRDefault="0063220E" w:rsidP="0063220E">
            <w:pPr>
              <w:jc w:val="right"/>
              <w:rPr>
                <w:rFonts w:ascii="Calibri" w:hAnsi="Calibri" w:cs="Calibri"/>
                <w:color w:val="000000"/>
                <w:lang w:eastAsia="es-BO"/>
              </w:rPr>
            </w:pPr>
            <w:r w:rsidRPr="00BD0AE8">
              <w:rPr>
                <w:rFonts w:ascii="Calibri" w:hAnsi="Calibri" w:cs="Calibri"/>
                <w:color w:val="000000"/>
                <w:lang w:eastAsia="es-BO"/>
              </w:rPr>
              <w:t>2</w:t>
            </w:r>
          </w:p>
        </w:tc>
      </w:tr>
      <w:tr w:rsidR="0063220E" w:rsidRPr="00BD0AE8" w14:paraId="4D6EC23B" w14:textId="77777777" w:rsidTr="0063220E">
        <w:trPr>
          <w:trHeight w:val="255"/>
        </w:trPr>
        <w:tc>
          <w:tcPr>
            <w:tcW w:w="4760" w:type="dxa"/>
            <w:tcBorders>
              <w:top w:val="nil"/>
              <w:left w:val="single" w:sz="4" w:space="0" w:color="000000"/>
              <w:bottom w:val="single" w:sz="4" w:space="0" w:color="000000"/>
              <w:right w:val="single" w:sz="4" w:space="0" w:color="000000"/>
            </w:tcBorders>
            <w:shd w:val="clear" w:color="auto" w:fill="auto"/>
            <w:vAlign w:val="bottom"/>
            <w:hideMark/>
          </w:tcPr>
          <w:p w14:paraId="47D389E7"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TALADRO</w:t>
            </w:r>
          </w:p>
        </w:tc>
        <w:tc>
          <w:tcPr>
            <w:tcW w:w="1598" w:type="dxa"/>
            <w:tcBorders>
              <w:top w:val="nil"/>
              <w:left w:val="nil"/>
              <w:bottom w:val="single" w:sz="4" w:space="0" w:color="000000"/>
              <w:right w:val="single" w:sz="4" w:space="0" w:color="000000"/>
            </w:tcBorders>
            <w:shd w:val="clear" w:color="auto" w:fill="auto"/>
            <w:noWrap/>
            <w:vAlign w:val="bottom"/>
            <w:hideMark/>
          </w:tcPr>
          <w:p w14:paraId="195E2B9A"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4CBB6DC3" w14:textId="77777777" w:rsidR="0063220E" w:rsidRPr="00BD0AE8" w:rsidRDefault="0063220E" w:rsidP="0063220E">
            <w:pPr>
              <w:jc w:val="right"/>
              <w:rPr>
                <w:rFonts w:ascii="Calibri" w:hAnsi="Calibri" w:cs="Calibri"/>
                <w:color w:val="000000"/>
                <w:lang w:eastAsia="es-BO"/>
              </w:rPr>
            </w:pPr>
            <w:r w:rsidRPr="00BD0AE8">
              <w:rPr>
                <w:rFonts w:ascii="Calibri" w:hAnsi="Calibri" w:cs="Calibri"/>
                <w:color w:val="000000"/>
                <w:lang w:eastAsia="es-BO"/>
              </w:rPr>
              <w:t>2</w:t>
            </w:r>
          </w:p>
        </w:tc>
      </w:tr>
      <w:tr w:rsidR="0063220E" w:rsidRPr="00BD0AE8" w14:paraId="469EB3E5" w14:textId="77777777" w:rsidTr="0063220E">
        <w:trPr>
          <w:trHeight w:val="255"/>
        </w:trPr>
        <w:tc>
          <w:tcPr>
            <w:tcW w:w="4760" w:type="dxa"/>
            <w:tcBorders>
              <w:top w:val="nil"/>
              <w:left w:val="single" w:sz="4" w:space="0" w:color="000000"/>
              <w:bottom w:val="single" w:sz="4" w:space="0" w:color="000000"/>
              <w:right w:val="single" w:sz="4" w:space="0" w:color="000000"/>
            </w:tcBorders>
            <w:shd w:val="clear" w:color="auto" w:fill="auto"/>
            <w:vAlign w:val="bottom"/>
            <w:hideMark/>
          </w:tcPr>
          <w:p w14:paraId="2D1E3CF5"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SIERRA METÁLICA</w:t>
            </w:r>
          </w:p>
        </w:tc>
        <w:tc>
          <w:tcPr>
            <w:tcW w:w="1598" w:type="dxa"/>
            <w:tcBorders>
              <w:top w:val="nil"/>
              <w:left w:val="nil"/>
              <w:bottom w:val="single" w:sz="4" w:space="0" w:color="000000"/>
              <w:right w:val="single" w:sz="4" w:space="0" w:color="000000"/>
            </w:tcBorders>
            <w:shd w:val="clear" w:color="auto" w:fill="auto"/>
            <w:noWrap/>
            <w:vAlign w:val="bottom"/>
            <w:hideMark/>
          </w:tcPr>
          <w:p w14:paraId="7C154F94"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589AD308" w14:textId="77777777" w:rsidR="0063220E" w:rsidRPr="00BD0AE8" w:rsidRDefault="0063220E" w:rsidP="0063220E">
            <w:pPr>
              <w:jc w:val="right"/>
              <w:rPr>
                <w:rFonts w:ascii="Calibri" w:hAnsi="Calibri" w:cs="Calibri"/>
                <w:color w:val="000000"/>
                <w:lang w:eastAsia="es-BO"/>
              </w:rPr>
            </w:pPr>
            <w:r w:rsidRPr="00BD0AE8">
              <w:rPr>
                <w:rFonts w:ascii="Calibri" w:hAnsi="Calibri" w:cs="Calibri"/>
                <w:color w:val="000000"/>
                <w:lang w:eastAsia="es-BO"/>
              </w:rPr>
              <w:t>7</w:t>
            </w:r>
          </w:p>
        </w:tc>
      </w:tr>
      <w:tr w:rsidR="0063220E" w:rsidRPr="00BD0AE8" w14:paraId="6ED8955E" w14:textId="77777777" w:rsidTr="0063220E">
        <w:trPr>
          <w:trHeight w:val="255"/>
        </w:trPr>
        <w:tc>
          <w:tcPr>
            <w:tcW w:w="4760" w:type="dxa"/>
            <w:tcBorders>
              <w:top w:val="nil"/>
              <w:left w:val="single" w:sz="4" w:space="0" w:color="000000"/>
              <w:bottom w:val="single" w:sz="4" w:space="0" w:color="000000"/>
              <w:right w:val="single" w:sz="4" w:space="0" w:color="000000"/>
            </w:tcBorders>
            <w:shd w:val="clear" w:color="auto" w:fill="auto"/>
            <w:vAlign w:val="bottom"/>
            <w:hideMark/>
          </w:tcPr>
          <w:p w14:paraId="516837CD"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SERRUCHO PARA MADERA</w:t>
            </w:r>
          </w:p>
        </w:tc>
        <w:tc>
          <w:tcPr>
            <w:tcW w:w="1598" w:type="dxa"/>
            <w:tcBorders>
              <w:top w:val="nil"/>
              <w:left w:val="nil"/>
              <w:bottom w:val="single" w:sz="4" w:space="0" w:color="000000"/>
              <w:right w:val="single" w:sz="4" w:space="0" w:color="000000"/>
            </w:tcBorders>
            <w:shd w:val="clear" w:color="auto" w:fill="auto"/>
            <w:noWrap/>
            <w:vAlign w:val="bottom"/>
            <w:hideMark/>
          </w:tcPr>
          <w:p w14:paraId="2631849F"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54B996BC" w14:textId="77777777" w:rsidR="0063220E" w:rsidRPr="00BD0AE8" w:rsidRDefault="0063220E" w:rsidP="0063220E">
            <w:pPr>
              <w:jc w:val="right"/>
              <w:rPr>
                <w:rFonts w:ascii="Calibri" w:hAnsi="Calibri" w:cs="Calibri"/>
                <w:color w:val="000000"/>
                <w:lang w:eastAsia="es-BO"/>
              </w:rPr>
            </w:pPr>
            <w:r w:rsidRPr="00BD0AE8">
              <w:rPr>
                <w:rFonts w:ascii="Calibri" w:hAnsi="Calibri" w:cs="Calibri"/>
                <w:color w:val="000000"/>
                <w:lang w:eastAsia="es-BO"/>
              </w:rPr>
              <w:t>7</w:t>
            </w:r>
          </w:p>
        </w:tc>
      </w:tr>
      <w:tr w:rsidR="0063220E" w:rsidRPr="00BD0AE8" w14:paraId="0EA3C325" w14:textId="77777777" w:rsidTr="0063220E">
        <w:trPr>
          <w:trHeight w:val="255"/>
        </w:trPr>
        <w:tc>
          <w:tcPr>
            <w:tcW w:w="4760" w:type="dxa"/>
            <w:tcBorders>
              <w:top w:val="nil"/>
              <w:left w:val="single" w:sz="4" w:space="0" w:color="000000"/>
              <w:bottom w:val="single" w:sz="4" w:space="0" w:color="000000"/>
              <w:right w:val="single" w:sz="4" w:space="0" w:color="000000"/>
            </w:tcBorders>
            <w:shd w:val="clear" w:color="auto" w:fill="auto"/>
            <w:vAlign w:val="bottom"/>
            <w:hideMark/>
          </w:tcPr>
          <w:p w14:paraId="05E726A5"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RODILLO ESPUMA</w:t>
            </w:r>
          </w:p>
        </w:tc>
        <w:tc>
          <w:tcPr>
            <w:tcW w:w="1598" w:type="dxa"/>
            <w:tcBorders>
              <w:top w:val="nil"/>
              <w:left w:val="nil"/>
              <w:bottom w:val="single" w:sz="4" w:space="0" w:color="000000"/>
              <w:right w:val="single" w:sz="4" w:space="0" w:color="000000"/>
            </w:tcBorders>
            <w:shd w:val="clear" w:color="auto" w:fill="auto"/>
            <w:noWrap/>
            <w:vAlign w:val="bottom"/>
            <w:hideMark/>
          </w:tcPr>
          <w:p w14:paraId="0FC24636"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2B0C36EC" w14:textId="77777777" w:rsidR="0063220E" w:rsidRPr="00BD0AE8" w:rsidRDefault="0063220E" w:rsidP="0063220E">
            <w:pPr>
              <w:jc w:val="right"/>
              <w:rPr>
                <w:rFonts w:ascii="Calibri" w:hAnsi="Calibri" w:cs="Calibri"/>
                <w:color w:val="000000"/>
                <w:lang w:eastAsia="es-BO"/>
              </w:rPr>
            </w:pPr>
            <w:r w:rsidRPr="00BD0AE8">
              <w:rPr>
                <w:rFonts w:ascii="Calibri" w:hAnsi="Calibri" w:cs="Calibri"/>
                <w:color w:val="000000"/>
                <w:lang w:eastAsia="es-BO"/>
              </w:rPr>
              <w:t>35</w:t>
            </w:r>
          </w:p>
        </w:tc>
      </w:tr>
      <w:tr w:rsidR="0063220E" w:rsidRPr="00BD0AE8" w14:paraId="6454DBEF" w14:textId="77777777" w:rsidTr="0063220E">
        <w:trPr>
          <w:trHeight w:val="255"/>
        </w:trPr>
        <w:tc>
          <w:tcPr>
            <w:tcW w:w="4760" w:type="dxa"/>
            <w:tcBorders>
              <w:top w:val="nil"/>
              <w:left w:val="single" w:sz="4" w:space="0" w:color="000000"/>
              <w:bottom w:val="single" w:sz="4" w:space="0" w:color="000000"/>
              <w:right w:val="single" w:sz="4" w:space="0" w:color="000000"/>
            </w:tcBorders>
            <w:shd w:val="clear" w:color="auto" w:fill="auto"/>
            <w:vAlign w:val="bottom"/>
            <w:hideMark/>
          </w:tcPr>
          <w:p w14:paraId="3B8219E4"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lastRenderedPageBreak/>
              <w:t>PLOMADA 300GR</w:t>
            </w:r>
          </w:p>
        </w:tc>
        <w:tc>
          <w:tcPr>
            <w:tcW w:w="1598" w:type="dxa"/>
            <w:tcBorders>
              <w:top w:val="nil"/>
              <w:left w:val="nil"/>
              <w:bottom w:val="single" w:sz="4" w:space="0" w:color="000000"/>
              <w:right w:val="single" w:sz="4" w:space="0" w:color="000000"/>
            </w:tcBorders>
            <w:shd w:val="clear" w:color="auto" w:fill="auto"/>
            <w:noWrap/>
            <w:vAlign w:val="bottom"/>
            <w:hideMark/>
          </w:tcPr>
          <w:p w14:paraId="09280331"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5F0F2D97" w14:textId="77777777" w:rsidR="0063220E" w:rsidRPr="00BD0AE8" w:rsidRDefault="0063220E" w:rsidP="0063220E">
            <w:pPr>
              <w:jc w:val="right"/>
              <w:rPr>
                <w:rFonts w:ascii="Calibri" w:hAnsi="Calibri" w:cs="Calibri"/>
                <w:color w:val="000000"/>
                <w:lang w:eastAsia="es-BO"/>
              </w:rPr>
            </w:pPr>
            <w:r w:rsidRPr="00BD0AE8">
              <w:rPr>
                <w:rFonts w:ascii="Calibri" w:hAnsi="Calibri" w:cs="Calibri"/>
                <w:color w:val="000000"/>
                <w:lang w:eastAsia="es-BO"/>
              </w:rPr>
              <w:t>7</w:t>
            </w:r>
          </w:p>
        </w:tc>
      </w:tr>
      <w:tr w:rsidR="0063220E" w:rsidRPr="00BD0AE8" w14:paraId="031E4B9D" w14:textId="77777777" w:rsidTr="0063220E">
        <w:trPr>
          <w:trHeight w:val="255"/>
        </w:trPr>
        <w:tc>
          <w:tcPr>
            <w:tcW w:w="4760" w:type="dxa"/>
            <w:tcBorders>
              <w:top w:val="nil"/>
              <w:left w:val="single" w:sz="4" w:space="0" w:color="000000"/>
              <w:bottom w:val="single" w:sz="4" w:space="0" w:color="000000"/>
              <w:right w:val="single" w:sz="4" w:space="0" w:color="000000"/>
            </w:tcBorders>
            <w:shd w:val="clear" w:color="auto" w:fill="auto"/>
            <w:vAlign w:val="bottom"/>
            <w:hideMark/>
          </w:tcPr>
          <w:p w14:paraId="2686571D"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PLANCHA</w:t>
            </w:r>
          </w:p>
        </w:tc>
        <w:tc>
          <w:tcPr>
            <w:tcW w:w="1598" w:type="dxa"/>
            <w:tcBorders>
              <w:top w:val="nil"/>
              <w:left w:val="nil"/>
              <w:bottom w:val="single" w:sz="4" w:space="0" w:color="000000"/>
              <w:right w:val="single" w:sz="4" w:space="0" w:color="000000"/>
            </w:tcBorders>
            <w:shd w:val="clear" w:color="auto" w:fill="auto"/>
            <w:noWrap/>
            <w:vAlign w:val="bottom"/>
            <w:hideMark/>
          </w:tcPr>
          <w:p w14:paraId="0AC8AD9C"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4FB8E461" w14:textId="77777777" w:rsidR="0063220E" w:rsidRPr="00BD0AE8" w:rsidRDefault="0063220E" w:rsidP="0063220E">
            <w:pPr>
              <w:jc w:val="right"/>
              <w:rPr>
                <w:rFonts w:ascii="Calibri" w:hAnsi="Calibri" w:cs="Calibri"/>
                <w:color w:val="000000"/>
                <w:lang w:eastAsia="es-BO"/>
              </w:rPr>
            </w:pPr>
            <w:r w:rsidRPr="00BD0AE8">
              <w:rPr>
                <w:rFonts w:ascii="Calibri" w:hAnsi="Calibri" w:cs="Calibri"/>
                <w:color w:val="000000"/>
                <w:lang w:eastAsia="es-BO"/>
              </w:rPr>
              <w:t>7</w:t>
            </w:r>
          </w:p>
        </w:tc>
      </w:tr>
      <w:tr w:rsidR="0063220E" w:rsidRPr="00BD0AE8" w14:paraId="3C414D6E" w14:textId="77777777" w:rsidTr="0063220E">
        <w:trPr>
          <w:trHeight w:val="255"/>
        </w:trPr>
        <w:tc>
          <w:tcPr>
            <w:tcW w:w="4760" w:type="dxa"/>
            <w:tcBorders>
              <w:top w:val="nil"/>
              <w:left w:val="single" w:sz="4" w:space="0" w:color="000000"/>
              <w:bottom w:val="single" w:sz="4" w:space="0" w:color="000000"/>
              <w:right w:val="single" w:sz="4" w:space="0" w:color="000000"/>
            </w:tcBorders>
            <w:shd w:val="clear" w:color="auto" w:fill="auto"/>
            <w:vAlign w:val="bottom"/>
            <w:hideMark/>
          </w:tcPr>
          <w:p w14:paraId="3C476881"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PINZA DE ELECTRICISTA</w:t>
            </w:r>
          </w:p>
        </w:tc>
        <w:tc>
          <w:tcPr>
            <w:tcW w:w="1598" w:type="dxa"/>
            <w:tcBorders>
              <w:top w:val="nil"/>
              <w:left w:val="nil"/>
              <w:bottom w:val="single" w:sz="4" w:space="0" w:color="000000"/>
              <w:right w:val="single" w:sz="4" w:space="0" w:color="000000"/>
            </w:tcBorders>
            <w:shd w:val="clear" w:color="auto" w:fill="auto"/>
            <w:noWrap/>
            <w:vAlign w:val="bottom"/>
            <w:hideMark/>
          </w:tcPr>
          <w:p w14:paraId="1A80E5A0"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5DF5DD8D" w14:textId="77777777" w:rsidR="0063220E" w:rsidRPr="00BD0AE8" w:rsidRDefault="0063220E" w:rsidP="0063220E">
            <w:pPr>
              <w:jc w:val="right"/>
              <w:rPr>
                <w:rFonts w:ascii="Calibri" w:hAnsi="Calibri" w:cs="Calibri"/>
                <w:color w:val="000000"/>
                <w:lang w:eastAsia="es-BO"/>
              </w:rPr>
            </w:pPr>
            <w:r w:rsidRPr="00BD0AE8">
              <w:rPr>
                <w:rFonts w:ascii="Calibri" w:hAnsi="Calibri" w:cs="Calibri"/>
                <w:color w:val="000000"/>
                <w:lang w:eastAsia="es-BO"/>
              </w:rPr>
              <w:t>2</w:t>
            </w:r>
          </w:p>
        </w:tc>
      </w:tr>
      <w:tr w:rsidR="0063220E" w:rsidRPr="00BD0AE8" w14:paraId="5A8878E2" w14:textId="77777777" w:rsidTr="0063220E">
        <w:trPr>
          <w:trHeight w:val="255"/>
        </w:trPr>
        <w:tc>
          <w:tcPr>
            <w:tcW w:w="4760" w:type="dxa"/>
            <w:tcBorders>
              <w:top w:val="nil"/>
              <w:left w:val="single" w:sz="4" w:space="0" w:color="000000"/>
              <w:bottom w:val="single" w:sz="4" w:space="0" w:color="000000"/>
              <w:right w:val="single" w:sz="4" w:space="0" w:color="000000"/>
            </w:tcBorders>
            <w:shd w:val="clear" w:color="auto" w:fill="auto"/>
            <w:vAlign w:val="bottom"/>
            <w:hideMark/>
          </w:tcPr>
          <w:p w14:paraId="30443B52"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PINZA DE CORTE LATERAL</w:t>
            </w:r>
          </w:p>
        </w:tc>
        <w:tc>
          <w:tcPr>
            <w:tcW w:w="1598" w:type="dxa"/>
            <w:tcBorders>
              <w:top w:val="nil"/>
              <w:left w:val="nil"/>
              <w:bottom w:val="single" w:sz="4" w:space="0" w:color="000000"/>
              <w:right w:val="single" w:sz="4" w:space="0" w:color="000000"/>
            </w:tcBorders>
            <w:shd w:val="clear" w:color="auto" w:fill="auto"/>
            <w:noWrap/>
            <w:vAlign w:val="bottom"/>
            <w:hideMark/>
          </w:tcPr>
          <w:p w14:paraId="44A481C5"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76133941" w14:textId="77777777" w:rsidR="0063220E" w:rsidRPr="00BD0AE8" w:rsidRDefault="0063220E" w:rsidP="0063220E">
            <w:pPr>
              <w:jc w:val="right"/>
              <w:rPr>
                <w:rFonts w:ascii="Calibri" w:hAnsi="Calibri" w:cs="Calibri"/>
                <w:color w:val="000000"/>
                <w:lang w:eastAsia="es-BO"/>
              </w:rPr>
            </w:pPr>
            <w:r w:rsidRPr="00BD0AE8">
              <w:rPr>
                <w:rFonts w:ascii="Calibri" w:hAnsi="Calibri" w:cs="Calibri"/>
                <w:color w:val="000000"/>
                <w:lang w:eastAsia="es-BO"/>
              </w:rPr>
              <w:t>2</w:t>
            </w:r>
          </w:p>
        </w:tc>
      </w:tr>
      <w:tr w:rsidR="0063220E" w:rsidRPr="00BD0AE8" w14:paraId="63704737" w14:textId="77777777" w:rsidTr="0063220E">
        <w:trPr>
          <w:trHeight w:val="255"/>
        </w:trPr>
        <w:tc>
          <w:tcPr>
            <w:tcW w:w="4760" w:type="dxa"/>
            <w:tcBorders>
              <w:top w:val="nil"/>
              <w:left w:val="single" w:sz="4" w:space="0" w:color="000000"/>
              <w:bottom w:val="single" w:sz="4" w:space="0" w:color="000000"/>
              <w:right w:val="single" w:sz="4" w:space="0" w:color="000000"/>
            </w:tcBorders>
            <w:shd w:val="clear" w:color="auto" w:fill="auto"/>
            <w:vAlign w:val="bottom"/>
            <w:hideMark/>
          </w:tcPr>
          <w:p w14:paraId="4092631F"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PICO Y MANGO</w:t>
            </w:r>
          </w:p>
        </w:tc>
        <w:tc>
          <w:tcPr>
            <w:tcW w:w="1598" w:type="dxa"/>
            <w:tcBorders>
              <w:top w:val="nil"/>
              <w:left w:val="nil"/>
              <w:bottom w:val="single" w:sz="4" w:space="0" w:color="000000"/>
              <w:right w:val="single" w:sz="4" w:space="0" w:color="000000"/>
            </w:tcBorders>
            <w:shd w:val="clear" w:color="auto" w:fill="auto"/>
            <w:noWrap/>
            <w:vAlign w:val="bottom"/>
            <w:hideMark/>
          </w:tcPr>
          <w:p w14:paraId="4AF1811D"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2DF3221C" w14:textId="77777777" w:rsidR="0063220E" w:rsidRPr="00BD0AE8" w:rsidRDefault="0063220E" w:rsidP="0063220E">
            <w:pPr>
              <w:jc w:val="right"/>
              <w:rPr>
                <w:rFonts w:ascii="Calibri" w:hAnsi="Calibri" w:cs="Calibri"/>
                <w:color w:val="000000"/>
                <w:lang w:eastAsia="es-BO"/>
              </w:rPr>
            </w:pPr>
            <w:r w:rsidRPr="00BD0AE8">
              <w:rPr>
                <w:rFonts w:ascii="Calibri" w:hAnsi="Calibri" w:cs="Calibri"/>
                <w:color w:val="000000"/>
                <w:lang w:eastAsia="es-BO"/>
              </w:rPr>
              <w:t>7</w:t>
            </w:r>
          </w:p>
        </w:tc>
      </w:tr>
      <w:tr w:rsidR="0063220E" w:rsidRPr="00BD0AE8" w14:paraId="6DC9077D" w14:textId="77777777" w:rsidTr="0063220E">
        <w:trPr>
          <w:trHeight w:val="255"/>
        </w:trPr>
        <w:tc>
          <w:tcPr>
            <w:tcW w:w="4760" w:type="dxa"/>
            <w:tcBorders>
              <w:top w:val="nil"/>
              <w:left w:val="single" w:sz="4" w:space="0" w:color="000000"/>
              <w:bottom w:val="single" w:sz="4" w:space="0" w:color="000000"/>
              <w:right w:val="single" w:sz="4" w:space="0" w:color="000000"/>
            </w:tcBorders>
            <w:shd w:val="clear" w:color="auto" w:fill="auto"/>
            <w:vAlign w:val="bottom"/>
            <w:hideMark/>
          </w:tcPr>
          <w:p w14:paraId="6568E7EA"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PATA DE CABRA</w:t>
            </w:r>
          </w:p>
        </w:tc>
        <w:tc>
          <w:tcPr>
            <w:tcW w:w="1598" w:type="dxa"/>
            <w:tcBorders>
              <w:top w:val="nil"/>
              <w:left w:val="nil"/>
              <w:bottom w:val="single" w:sz="4" w:space="0" w:color="000000"/>
              <w:right w:val="single" w:sz="4" w:space="0" w:color="000000"/>
            </w:tcBorders>
            <w:shd w:val="clear" w:color="auto" w:fill="auto"/>
            <w:noWrap/>
            <w:vAlign w:val="bottom"/>
            <w:hideMark/>
          </w:tcPr>
          <w:p w14:paraId="0495DB2C"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0405CE53" w14:textId="77777777" w:rsidR="0063220E" w:rsidRPr="00BD0AE8" w:rsidRDefault="0063220E" w:rsidP="0063220E">
            <w:pPr>
              <w:jc w:val="right"/>
              <w:rPr>
                <w:rFonts w:ascii="Calibri" w:hAnsi="Calibri" w:cs="Calibri"/>
                <w:color w:val="000000"/>
                <w:lang w:eastAsia="es-BO"/>
              </w:rPr>
            </w:pPr>
            <w:r w:rsidRPr="00BD0AE8">
              <w:rPr>
                <w:rFonts w:ascii="Calibri" w:hAnsi="Calibri" w:cs="Calibri"/>
                <w:color w:val="000000"/>
                <w:lang w:eastAsia="es-BO"/>
              </w:rPr>
              <w:t>7</w:t>
            </w:r>
          </w:p>
        </w:tc>
      </w:tr>
      <w:tr w:rsidR="0063220E" w:rsidRPr="00BD0AE8" w14:paraId="72F9EF71" w14:textId="77777777" w:rsidTr="0063220E">
        <w:trPr>
          <w:trHeight w:val="255"/>
        </w:trPr>
        <w:tc>
          <w:tcPr>
            <w:tcW w:w="4760" w:type="dxa"/>
            <w:tcBorders>
              <w:top w:val="nil"/>
              <w:left w:val="single" w:sz="4" w:space="0" w:color="000000"/>
              <w:bottom w:val="single" w:sz="4" w:space="0" w:color="000000"/>
              <w:right w:val="single" w:sz="4" w:space="0" w:color="000000"/>
            </w:tcBorders>
            <w:shd w:val="clear" w:color="auto" w:fill="auto"/>
            <w:vAlign w:val="bottom"/>
            <w:hideMark/>
          </w:tcPr>
          <w:p w14:paraId="54312F3C"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PALA</w:t>
            </w:r>
          </w:p>
        </w:tc>
        <w:tc>
          <w:tcPr>
            <w:tcW w:w="1598" w:type="dxa"/>
            <w:tcBorders>
              <w:top w:val="nil"/>
              <w:left w:val="nil"/>
              <w:bottom w:val="single" w:sz="4" w:space="0" w:color="000000"/>
              <w:right w:val="single" w:sz="4" w:space="0" w:color="000000"/>
            </w:tcBorders>
            <w:shd w:val="clear" w:color="auto" w:fill="auto"/>
            <w:noWrap/>
            <w:vAlign w:val="bottom"/>
            <w:hideMark/>
          </w:tcPr>
          <w:p w14:paraId="7DEDEF21"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2BFBB921" w14:textId="77777777" w:rsidR="0063220E" w:rsidRPr="00BD0AE8" w:rsidRDefault="0063220E" w:rsidP="0063220E">
            <w:pPr>
              <w:jc w:val="right"/>
              <w:rPr>
                <w:rFonts w:ascii="Calibri" w:hAnsi="Calibri" w:cs="Calibri"/>
                <w:color w:val="000000"/>
                <w:lang w:eastAsia="es-BO"/>
              </w:rPr>
            </w:pPr>
            <w:r w:rsidRPr="00BD0AE8">
              <w:rPr>
                <w:rFonts w:ascii="Calibri" w:hAnsi="Calibri" w:cs="Calibri"/>
                <w:color w:val="000000"/>
                <w:lang w:eastAsia="es-BO"/>
              </w:rPr>
              <w:t>7</w:t>
            </w:r>
          </w:p>
        </w:tc>
      </w:tr>
      <w:tr w:rsidR="0063220E" w:rsidRPr="00BD0AE8" w14:paraId="5410CDD2" w14:textId="77777777" w:rsidTr="0063220E">
        <w:trPr>
          <w:trHeight w:val="255"/>
        </w:trPr>
        <w:tc>
          <w:tcPr>
            <w:tcW w:w="4760" w:type="dxa"/>
            <w:tcBorders>
              <w:top w:val="nil"/>
              <w:left w:val="single" w:sz="4" w:space="0" w:color="000000"/>
              <w:bottom w:val="single" w:sz="4" w:space="0" w:color="000000"/>
              <w:right w:val="single" w:sz="4" w:space="0" w:color="000000"/>
            </w:tcBorders>
            <w:shd w:val="clear" w:color="auto" w:fill="auto"/>
            <w:vAlign w:val="bottom"/>
            <w:hideMark/>
          </w:tcPr>
          <w:p w14:paraId="7963B4B0"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NIVEL DE MANO DE 30CM</w:t>
            </w:r>
          </w:p>
        </w:tc>
        <w:tc>
          <w:tcPr>
            <w:tcW w:w="1598" w:type="dxa"/>
            <w:tcBorders>
              <w:top w:val="nil"/>
              <w:left w:val="nil"/>
              <w:bottom w:val="single" w:sz="4" w:space="0" w:color="000000"/>
              <w:right w:val="single" w:sz="4" w:space="0" w:color="000000"/>
            </w:tcBorders>
            <w:shd w:val="clear" w:color="auto" w:fill="auto"/>
            <w:noWrap/>
            <w:vAlign w:val="bottom"/>
            <w:hideMark/>
          </w:tcPr>
          <w:p w14:paraId="0117C0D9"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074DF085" w14:textId="77777777" w:rsidR="0063220E" w:rsidRPr="00BD0AE8" w:rsidRDefault="0063220E" w:rsidP="0063220E">
            <w:pPr>
              <w:jc w:val="right"/>
              <w:rPr>
                <w:rFonts w:ascii="Calibri" w:hAnsi="Calibri" w:cs="Calibri"/>
                <w:color w:val="000000"/>
                <w:lang w:eastAsia="es-BO"/>
              </w:rPr>
            </w:pPr>
            <w:r w:rsidRPr="00BD0AE8">
              <w:rPr>
                <w:rFonts w:ascii="Calibri" w:hAnsi="Calibri" w:cs="Calibri"/>
                <w:color w:val="000000"/>
                <w:lang w:eastAsia="es-BO"/>
              </w:rPr>
              <w:t>7</w:t>
            </w:r>
          </w:p>
        </w:tc>
      </w:tr>
      <w:tr w:rsidR="0063220E" w:rsidRPr="00BD0AE8" w14:paraId="3F70F804" w14:textId="77777777" w:rsidTr="0063220E">
        <w:trPr>
          <w:trHeight w:val="255"/>
        </w:trPr>
        <w:tc>
          <w:tcPr>
            <w:tcW w:w="4760" w:type="dxa"/>
            <w:tcBorders>
              <w:top w:val="nil"/>
              <w:left w:val="single" w:sz="4" w:space="0" w:color="000000"/>
              <w:bottom w:val="single" w:sz="4" w:space="0" w:color="000000"/>
              <w:right w:val="single" w:sz="4" w:space="0" w:color="000000"/>
            </w:tcBorders>
            <w:shd w:val="clear" w:color="auto" w:fill="auto"/>
            <w:vAlign w:val="bottom"/>
            <w:hideMark/>
          </w:tcPr>
          <w:p w14:paraId="23B4DCC7"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MARTILLO</w:t>
            </w:r>
          </w:p>
        </w:tc>
        <w:tc>
          <w:tcPr>
            <w:tcW w:w="1598" w:type="dxa"/>
            <w:tcBorders>
              <w:top w:val="nil"/>
              <w:left w:val="nil"/>
              <w:bottom w:val="single" w:sz="4" w:space="0" w:color="000000"/>
              <w:right w:val="single" w:sz="4" w:space="0" w:color="000000"/>
            </w:tcBorders>
            <w:shd w:val="clear" w:color="auto" w:fill="auto"/>
            <w:noWrap/>
            <w:vAlign w:val="bottom"/>
            <w:hideMark/>
          </w:tcPr>
          <w:p w14:paraId="6C86743D"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7D263FF8" w14:textId="77777777" w:rsidR="0063220E" w:rsidRPr="00BD0AE8" w:rsidRDefault="0063220E" w:rsidP="0063220E">
            <w:pPr>
              <w:jc w:val="right"/>
              <w:rPr>
                <w:rFonts w:ascii="Calibri" w:hAnsi="Calibri" w:cs="Calibri"/>
                <w:color w:val="000000"/>
                <w:lang w:eastAsia="es-BO"/>
              </w:rPr>
            </w:pPr>
            <w:r w:rsidRPr="00BD0AE8">
              <w:rPr>
                <w:rFonts w:ascii="Calibri" w:hAnsi="Calibri" w:cs="Calibri"/>
                <w:color w:val="000000"/>
                <w:lang w:eastAsia="es-BO"/>
              </w:rPr>
              <w:t>7</w:t>
            </w:r>
          </w:p>
        </w:tc>
      </w:tr>
      <w:tr w:rsidR="0063220E" w:rsidRPr="00BD0AE8" w14:paraId="005CE0E6" w14:textId="77777777" w:rsidTr="0063220E">
        <w:trPr>
          <w:trHeight w:val="255"/>
        </w:trPr>
        <w:tc>
          <w:tcPr>
            <w:tcW w:w="4760" w:type="dxa"/>
            <w:tcBorders>
              <w:top w:val="nil"/>
              <w:left w:val="single" w:sz="4" w:space="0" w:color="000000"/>
              <w:bottom w:val="single" w:sz="4" w:space="0" w:color="000000"/>
              <w:right w:val="single" w:sz="4" w:space="0" w:color="000000"/>
            </w:tcBorders>
            <w:shd w:val="clear" w:color="auto" w:fill="auto"/>
            <w:vAlign w:val="bottom"/>
            <w:hideMark/>
          </w:tcPr>
          <w:p w14:paraId="6BE79315"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MANGUERA TRANSPARENTE DE NIVEL 3/8"</w:t>
            </w:r>
          </w:p>
        </w:tc>
        <w:tc>
          <w:tcPr>
            <w:tcW w:w="1598" w:type="dxa"/>
            <w:tcBorders>
              <w:top w:val="nil"/>
              <w:left w:val="nil"/>
              <w:bottom w:val="single" w:sz="4" w:space="0" w:color="000000"/>
              <w:right w:val="single" w:sz="4" w:space="0" w:color="000000"/>
            </w:tcBorders>
            <w:shd w:val="clear" w:color="auto" w:fill="auto"/>
            <w:noWrap/>
            <w:vAlign w:val="bottom"/>
            <w:hideMark/>
          </w:tcPr>
          <w:p w14:paraId="2E028078"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M</w:t>
            </w:r>
          </w:p>
        </w:tc>
        <w:tc>
          <w:tcPr>
            <w:tcW w:w="1762" w:type="dxa"/>
            <w:tcBorders>
              <w:top w:val="nil"/>
              <w:left w:val="nil"/>
              <w:bottom w:val="single" w:sz="4" w:space="0" w:color="000000"/>
              <w:right w:val="single" w:sz="4" w:space="0" w:color="000000"/>
            </w:tcBorders>
            <w:shd w:val="clear" w:color="auto" w:fill="auto"/>
            <w:noWrap/>
            <w:vAlign w:val="bottom"/>
            <w:hideMark/>
          </w:tcPr>
          <w:p w14:paraId="31074E8A" w14:textId="77777777" w:rsidR="0063220E" w:rsidRPr="00BD0AE8" w:rsidRDefault="0063220E" w:rsidP="0063220E">
            <w:pPr>
              <w:jc w:val="right"/>
              <w:rPr>
                <w:rFonts w:ascii="Calibri" w:hAnsi="Calibri" w:cs="Calibri"/>
                <w:color w:val="000000"/>
                <w:lang w:eastAsia="es-BO"/>
              </w:rPr>
            </w:pPr>
            <w:r w:rsidRPr="00BD0AE8">
              <w:rPr>
                <w:rFonts w:ascii="Calibri" w:hAnsi="Calibri" w:cs="Calibri"/>
                <w:color w:val="000000"/>
                <w:lang w:eastAsia="es-BO"/>
              </w:rPr>
              <w:t>30</w:t>
            </w:r>
          </w:p>
        </w:tc>
      </w:tr>
      <w:tr w:rsidR="0063220E" w:rsidRPr="00BD0AE8" w14:paraId="61BCE299" w14:textId="77777777" w:rsidTr="0063220E">
        <w:trPr>
          <w:trHeight w:val="255"/>
        </w:trPr>
        <w:tc>
          <w:tcPr>
            <w:tcW w:w="4760" w:type="dxa"/>
            <w:tcBorders>
              <w:top w:val="nil"/>
              <w:left w:val="single" w:sz="4" w:space="0" w:color="000000"/>
              <w:bottom w:val="single" w:sz="4" w:space="0" w:color="000000"/>
              <w:right w:val="single" w:sz="4" w:space="0" w:color="000000"/>
            </w:tcBorders>
            <w:shd w:val="clear" w:color="auto" w:fill="auto"/>
            <w:vAlign w:val="bottom"/>
            <w:hideMark/>
          </w:tcPr>
          <w:p w14:paraId="062C8617"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MALLA MILIMÉTRICA (H=1M; 1,10M)</w:t>
            </w:r>
          </w:p>
        </w:tc>
        <w:tc>
          <w:tcPr>
            <w:tcW w:w="1598" w:type="dxa"/>
            <w:tcBorders>
              <w:top w:val="nil"/>
              <w:left w:val="nil"/>
              <w:bottom w:val="single" w:sz="4" w:space="0" w:color="000000"/>
              <w:right w:val="single" w:sz="4" w:space="0" w:color="000000"/>
            </w:tcBorders>
            <w:shd w:val="clear" w:color="auto" w:fill="auto"/>
            <w:noWrap/>
            <w:vAlign w:val="bottom"/>
            <w:hideMark/>
          </w:tcPr>
          <w:p w14:paraId="7520CC1D"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M2</w:t>
            </w:r>
          </w:p>
        </w:tc>
        <w:tc>
          <w:tcPr>
            <w:tcW w:w="1762" w:type="dxa"/>
            <w:tcBorders>
              <w:top w:val="nil"/>
              <w:left w:val="nil"/>
              <w:bottom w:val="single" w:sz="4" w:space="0" w:color="000000"/>
              <w:right w:val="single" w:sz="4" w:space="0" w:color="000000"/>
            </w:tcBorders>
            <w:shd w:val="clear" w:color="auto" w:fill="auto"/>
            <w:noWrap/>
            <w:vAlign w:val="bottom"/>
            <w:hideMark/>
          </w:tcPr>
          <w:p w14:paraId="06435FBF" w14:textId="77777777" w:rsidR="0063220E" w:rsidRPr="00BD0AE8" w:rsidRDefault="0063220E" w:rsidP="0063220E">
            <w:pPr>
              <w:jc w:val="right"/>
              <w:rPr>
                <w:rFonts w:ascii="Calibri" w:hAnsi="Calibri" w:cs="Calibri"/>
                <w:color w:val="000000"/>
                <w:lang w:eastAsia="es-BO"/>
              </w:rPr>
            </w:pPr>
            <w:r w:rsidRPr="00BD0AE8">
              <w:rPr>
                <w:rFonts w:ascii="Calibri" w:hAnsi="Calibri" w:cs="Calibri"/>
                <w:color w:val="000000"/>
                <w:lang w:eastAsia="es-BO"/>
              </w:rPr>
              <w:t>7</w:t>
            </w:r>
          </w:p>
        </w:tc>
      </w:tr>
      <w:tr w:rsidR="0063220E" w:rsidRPr="00BD0AE8" w14:paraId="2E79D7DB" w14:textId="77777777" w:rsidTr="0063220E">
        <w:trPr>
          <w:trHeight w:val="255"/>
        </w:trPr>
        <w:tc>
          <w:tcPr>
            <w:tcW w:w="4760" w:type="dxa"/>
            <w:tcBorders>
              <w:top w:val="nil"/>
              <w:left w:val="single" w:sz="4" w:space="0" w:color="000000"/>
              <w:bottom w:val="single" w:sz="4" w:space="0" w:color="000000"/>
              <w:right w:val="single" w:sz="4" w:space="0" w:color="000000"/>
            </w:tcBorders>
            <w:shd w:val="clear" w:color="auto" w:fill="auto"/>
            <w:vAlign w:val="bottom"/>
            <w:hideMark/>
          </w:tcPr>
          <w:p w14:paraId="264DFAF9"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MACHETE</w:t>
            </w:r>
          </w:p>
        </w:tc>
        <w:tc>
          <w:tcPr>
            <w:tcW w:w="1598" w:type="dxa"/>
            <w:tcBorders>
              <w:top w:val="nil"/>
              <w:left w:val="nil"/>
              <w:bottom w:val="single" w:sz="4" w:space="0" w:color="000000"/>
              <w:right w:val="single" w:sz="4" w:space="0" w:color="000000"/>
            </w:tcBorders>
            <w:shd w:val="clear" w:color="auto" w:fill="auto"/>
            <w:noWrap/>
            <w:vAlign w:val="bottom"/>
            <w:hideMark/>
          </w:tcPr>
          <w:p w14:paraId="18A1F1CF"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17C65364" w14:textId="77777777" w:rsidR="0063220E" w:rsidRPr="00BD0AE8" w:rsidRDefault="0063220E" w:rsidP="0063220E">
            <w:pPr>
              <w:jc w:val="right"/>
              <w:rPr>
                <w:rFonts w:ascii="Calibri" w:hAnsi="Calibri" w:cs="Calibri"/>
                <w:color w:val="000000"/>
                <w:lang w:eastAsia="es-BO"/>
              </w:rPr>
            </w:pPr>
            <w:r w:rsidRPr="00BD0AE8">
              <w:rPr>
                <w:rFonts w:ascii="Calibri" w:hAnsi="Calibri" w:cs="Calibri"/>
                <w:color w:val="000000"/>
                <w:lang w:eastAsia="es-BO"/>
              </w:rPr>
              <w:t>2</w:t>
            </w:r>
          </w:p>
        </w:tc>
      </w:tr>
      <w:tr w:rsidR="0063220E" w:rsidRPr="00BD0AE8" w14:paraId="04C5560C" w14:textId="77777777" w:rsidTr="0063220E">
        <w:trPr>
          <w:trHeight w:val="255"/>
        </w:trPr>
        <w:tc>
          <w:tcPr>
            <w:tcW w:w="4760" w:type="dxa"/>
            <w:tcBorders>
              <w:top w:val="nil"/>
              <w:left w:val="single" w:sz="4" w:space="0" w:color="000000"/>
              <w:bottom w:val="single" w:sz="4" w:space="0" w:color="000000"/>
              <w:right w:val="single" w:sz="4" w:space="0" w:color="000000"/>
            </w:tcBorders>
            <w:shd w:val="clear" w:color="auto" w:fill="auto"/>
            <w:vAlign w:val="bottom"/>
            <w:hideMark/>
          </w:tcPr>
          <w:p w14:paraId="135AACB3"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LLAVE UNIVERSAL PARA TUBOS</w:t>
            </w:r>
          </w:p>
        </w:tc>
        <w:tc>
          <w:tcPr>
            <w:tcW w:w="1598" w:type="dxa"/>
            <w:tcBorders>
              <w:top w:val="nil"/>
              <w:left w:val="nil"/>
              <w:bottom w:val="single" w:sz="4" w:space="0" w:color="000000"/>
              <w:right w:val="single" w:sz="4" w:space="0" w:color="000000"/>
            </w:tcBorders>
            <w:shd w:val="clear" w:color="auto" w:fill="auto"/>
            <w:noWrap/>
            <w:vAlign w:val="bottom"/>
            <w:hideMark/>
          </w:tcPr>
          <w:p w14:paraId="18A01517"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5055C076" w14:textId="77777777" w:rsidR="0063220E" w:rsidRPr="00BD0AE8" w:rsidRDefault="0063220E" w:rsidP="0063220E">
            <w:pPr>
              <w:jc w:val="right"/>
              <w:rPr>
                <w:rFonts w:ascii="Calibri" w:hAnsi="Calibri" w:cs="Calibri"/>
                <w:color w:val="000000"/>
                <w:lang w:eastAsia="es-BO"/>
              </w:rPr>
            </w:pPr>
            <w:r w:rsidRPr="00BD0AE8">
              <w:rPr>
                <w:rFonts w:ascii="Calibri" w:hAnsi="Calibri" w:cs="Calibri"/>
                <w:color w:val="000000"/>
                <w:lang w:eastAsia="es-BO"/>
              </w:rPr>
              <w:t>2</w:t>
            </w:r>
          </w:p>
        </w:tc>
      </w:tr>
      <w:tr w:rsidR="0063220E" w:rsidRPr="00BD0AE8" w14:paraId="6A9B3D25" w14:textId="77777777" w:rsidTr="0063220E">
        <w:trPr>
          <w:trHeight w:val="255"/>
        </w:trPr>
        <w:tc>
          <w:tcPr>
            <w:tcW w:w="4760" w:type="dxa"/>
            <w:tcBorders>
              <w:top w:val="nil"/>
              <w:left w:val="single" w:sz="4" w:space="0" w:color="000000"/>
              <w:bottom w:val="single" w:sz="4" w:space="0" w:color="000000"/>
              <w:right w:val="single" w:sz="4" w:space="0" w:color="000000"/>
            </w:tcBorders>
            <w:shd w:val="clear" w:color="auto" w:fill="auto"/>
            <w:vAlign w:val="bottom"/>
            <w:hideMark/>
          </w:tcPr>
          <w:p w14:paraId="2182C268"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LLAVE STILSON</w:t>
            </w:r>
          </w:p>
        </w:tc>
        <w:tc>
          <w:tcPr>
            <w:tcW w:w="1598" w:type="dxa"/>
            <w:tcBorders>
              <w:top w:val="nil"/>
              <w:left w:val="nil"/>
              <w:bottom w:val="single" w:sz="4" w:space="0" w:color="000000"/>
              <w:right w:val="single" w:sz="4" w:space="0" w:color="000000"/>
            </w:tcBorders>
            <w:shd w:val="clear" w:color="auto" w:fill="auto"/>
            <w:noWrap/>
            <w:vAlign w:val="bottom"/>
            <w:hideMark/>
          </w:tcPr>
          <w:p w14:paraId="3068E487"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4313D33A" w14:textId="77777777" w:rsidR="0063220E" w:rsidRPr="00BD0AE8" w:rsidRDefault="0063220E" w:rsidP="0063220E">
            <w:pPr>
              <w:jc w:val="right"/>
              <w:rPr>
                <w:rFonts w:ascii="Calibri" w:hAnsi="Calibri" w:cs="Calibri"/>
                <w:color w:val="000000"/>
                <w:lang w:eastAsia="es-BO"/>
              </w:rPr>
            </w:pPr>
            <w:r w:rsidRPr="00BD0AE8">
              <w:rPr>
                <w:rFonts w:ascii="Calibri" w:hAnsi="Calibri" w:cs="Calibri"/>
                <w:color w:val="000000"/>
                <w:lang w:eastAsia="es-BO"/>
              </w:rPr>
              <w:t>2</w:t>
            </w:r>
          </w:p>
        </w:tc>
      </w:tr>
      <w:tr w:rsidR="0063220E" w:rsidRPr="00BD0AE8" w14:paraId="05FAFE46" w14:textId="77777777" w:rsidTr="0063220E">
        <w:trPr>
          <w:trHeight w:val="255"/>
        </w:trPr>
        <w:tc>
          <w:tcPr>
            <w:tcW w:w="4760" w:type="dxa"/>
            <w:tcBorders>
              <w:top w:val="nil"/>
              <w:left w:val="single" w:sz="4" w:space="0" w:color="000000"/>
              <w:bottom w:val="single" w:sz="4" w:space="0" w:color="000000"/>
              <w:right w:val="single" w:sz="4" w:space="0" w:color="000000"/>
            </w:tcBorders>
            <w:shd w:val="clear" w:color="auto" w:fill="auto"/>
            <w:vAlign w:val="bottom"/>
            <w:hideMark/>
          </w:tcPr>
          <w:p w14:paraId="6085B5EA"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LLAVE PERICO</w:t>
            </w:r>
          </w:p>
        </w:tc>
        <w:tc>
          <w:tcPr>
            <w:tcW w:w="1598" w:type="dxa"/>
            <w:tcBorders>
              <w:top w:val="nil"/>
              <w:left w:val="nil"/>
              <w:bottom w:val="single" w:sz="4" w:space="0" w:color="000000"/>
              <w:right w:val="single" w:sz="4" w:space="0" w:color="000000"/>
            </w:tcBorders>
            <w:shd w:val="clear" w:color="auto" w:fill="auto"/>
            <w:noWrap/>
            <w:vAlign w:val="bottom"/>
            <w:hideMark/>
          </w:tcPr>
          <w:p w14:paraId="04A0CD6B"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27F53B91" w14:textId="77777777" w:rsidR="0063220E" w:rsidRPr="00BD0AE8" w:rsidRDefault="0063220E" w:rsidP="0063220E">
            <w:pPr>
              <w:jc w:val="right"/>
              <w:rPr>
                <w:rFonts w:ascii="Calibri" w:hAnsi="Calibri" w:cs="Calibri"/>
                <w:color w:val="000000"/>
                <w:lang w:eastAsia="es-BO"/>
              </w:rPr>
            </w:pPr>
            <w:r w:rsidRPr="00BD0AE8">
              <w:rPr>
                <w:rFonts w:ascii="Calibri" w:hAnsi="Calibri" w:cs="Calibri"/>
                <w:color w:val="000000"/>
                <w:lang w:eastAsia="es-BO"/>
              </w:rPr>
              <w:t>2</w:t>
            </w:r>
          </w:p>
        </w:tc>
      </w:tr>
      <w:tr w:rsidR="0063220E" w:rsidRPr="00BD0AE8" w14:paraId="433165A2" w14:textId="77777777" w:rsidTr="0063220E">
        <w:trPr>
          <w:trHeight w:val="255"/>
        </w:trPr>
        <w:tc>
          <w:tcPr>
            <w:tcW w:w="4760" w:type="dxa"/>
            <w:tcBorders>
              <w:top w:val="nil"/>
              <w:left w:val="single" w:sz="4" w:space="0" w:color="000000"/>
              <w:bottom w:val="single" w:sz="4" w:space="0" w:color="000000"/>
              <w:right w:val="single" w:sz="4" w:space="0" w:color="000000"/>
            </w:tcBorders>
            <w:shd w:val="clear" w:color="auto" w:fill="auto"/>
            <w:vAlign w:val="bottom"/>
            <w:hideMark/>
          </w:tcPr>
          <w:p w14:paraId="08F979AE"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LÁPIZ DE CARPINTERO</w:t>
            </w:r>
          </w:p>
        </w:tc>
        <w:tc>
          <w:tcPr>
            <w:tcW w:w="1598" w:type="dxa"/>
            <w:tcBorders>
              <w:top w:val="nil"/>
              <w:left w:val="nil"/>
              <w:bottom w:val="single" w:sz="4" w:space="0" w:color="000000"/>
              <w:right w:val="single" w:sz="4" w:space="0" w:color="000000"/>
            </w:tcBorders>
            <w:shd w:val="clear" w:color="auto" w:fill="auto"/>
            <w:noWrap/>
            <w:vAlign w:val="bottom"/>
            <w:hideMark/>
          </w:tcPr>
          <w:p w14:paraId="65BDCF2B"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3DC17EFC" w14:textId="77777777" w:rsidR="0063220E" w:rsidRPr="00BD0AE8" w:rsidRDefault="0063220E" w:rsidP="0063220E">
            <w:pPr>
              <w:jc w:val="right"/>
              <w:rPr>
                <w:rFonts w:ascii="Calibri" w:hAnsi="Calibri" w:cs="Calibri"/>
                <w:color w:val="000000"/>
                <w:lang w:eastAsia="es-BO"/>
              </w:rPr>
            </w:pPr>
            <w:r w:rsidRPr="00BD0AE8">
              <w:rPr>
                <w:rFonts w:ascii="Calibri" w:hAnsi="Calibri" w:cs="Calibri"/>
                <w:color w:val="000000"/>
                <w:lang w:eastAsia="es-BO"/>
              </w:rPr>
              <w:t>7</w:t>
            </w:r>
          </w:p>
        </w:tc>
      </w:tr>
      <w:tr w:rsidR="0063220E" w:rsidRPr="00BD0AE8" w14:paraId="075C8498" w14:textId="77777777" w:rsidTr="0063220E">
        <w:trPr>
          <w:trHeight w:val="255"/>
        </w:trPr>
        <w:tc>
          <w:tcPr>
            <w:tcW w:w="4760" w:type="dxa"/>
            <w:tcBorders>
              <w:top w:val="nil"/>
              <w:left w:val="single" w:sz="4" w:space="0" w:color="000000"/>
              <w:bottom w:val="single" w:sz="4" w:space="0" w:color="000000"/>
              <w:right w:val="single" w:sz="4" w:space="0" w:color="000000"/>
            </w:tcBorders>
            <w:shd w:val="clear" w:color="auto" w:fill="auto"/>
            <w:vAlign w:val="bottom"/>
            <w:hideMark/>
          </w:tcPr>
          <w:p w14:paraId="5914DAC1"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HUINCHA DE 50M</w:t>
            </w:r>
          </w:p>
        </w:tc>
        <w:tc>
          <w:tcPr>
            <w:tcW w:w="1598" w:type="dxa"/>
            <w:tcBorders>
              <w:top w:val="nil"/>
              <w:left w:val="nil"/>
              <w:bottom w:val="single" w:sz="4" w:space="0" w:color="000000"/>
              <w:right w:val="single" w:sz="4" w:space="0" w:color="000000"/>
            </w:tcBorders>
            <w:shd w:val="clear" w:color="auto" w:fill="auto"/>
            <w:noWrap/>
            <w:vAlign w:val="bottom"/>
            <w:hideMark/>
          </w:tcPr>
          <w:p w14:paraId="10191554"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2D53EA9E" w14:textId="77777777" w:rsidR="0063220E" w:rsidRPr="00BD0AE8" w:rsidRDefault="0063220E" w:rsidP="0063220E">
            <w:pPr>
              <w:jc w:val="right"/>
              <w:rPr>
                <w:rFonts w:ascii="Calibri" w:hAnsi="Calibri" w:cs="Calibri"/>
                <w:color w:val="000000"/>
                <w:lang w:eastAsia="es-BO"/>
              </w:rPr>
            </w:pPr>
            <w:r w:rsidRPr="00BD0AE8">
              <w:rPr>
                <w:rFonts w:ascii="Calibri" w:hAnsi="Calibri" w:cs="Calibri"/>
                <w:color w:val="000000"/>
                <w:lang w:eastAsia="es-BO"/>
              </w:rPr>
              <w:t>2</w:t>
            </w:r>
          </w:p>
        </w:tc>
      </w:tr>
      <w:tr w:rsidR="0063220E" w:rsidRPr="00BD0AE8" w14:paraId="4143BB9F" w14:textId="77777777" w:rsidTr="0063220E">
        <w:trPr>
          <w:trHeight w:val="255"/>
        </w:trPr>
        <w:tc>
          <w:tcPr>
            <w:tcW w:w="4760" w:type="dxa"/>
            <w:tcBorders>
              <w:top w:val="nil"/>
              <w:left w:val="single" w:sz="4" w:space="0" w:color="000000"/>
              <w:bottom w:val="single" w:sz="4" w:space="0" w:color="000000"/>
              <w:right w:val="single" w:sz="4" w:space="0" w:color="000000"/>
            </w:tcBorders>
            <w:shd w:val="clear" w:color="auto" w:fill="auto"/>
            <w:vAlign w:val="bottom"/>
            <w:hideMark/>
          </w:tcPr>
          <w:p w14:paraId="035782DB"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HOJAS PARA SIERRA MECÁNICA</w:t>
            </w:r>
          </w:p>
        </w:tc>
        <w:tc>
          <w:tcPr>
            <w:tcW w:w="1598" w:type="dxa"/>
            <w:tcBorders>
              <w:top w:val="nil"/>
              <w:left w:val="nil"/>
              <w:bottom w:val="single" w:sz="4" w:space="0" w:color="000000"/>
              <w:right w:val="single" w:sz="4" w:space="0" w:color="000000"/>
            </w:tcBorders>
            <w:shd w:val="clear" w:color="auto" w:fill="auto"/>
            <w:noWrap/>
            <w:vAlign w:val="bottom"/>
            <w:hideMark/>
          </w:tcPr>
          <w:p w14:paraId="4F43B18C"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72FF2538" w14:textId="77777777" w:rsidR="0063220E" w:rsidRPr="00BD0AE8" w:rsidRDefault="0063220E" w:rsidP="0063220E">
            <w:pPr>
              <w:jc w:val="right"/>
              <w:rPr>
                <w:rFonts w:ascii="Calibri" w:hAnsi="Calibri" w:cs="Calibri"/>
                <w:color w:val="000000"/>
                <w:lang w:eastAsia="es-BO"/>
              </w:rPr>
            </w:pPr>
            <w:r w:rsidRPr="00BD0AE8">
              <w:rPr>
                <w:rFonts w:ascii="Calibri" w:hAnsi="Calibri" w:cs="Calibri"/>
                <w:color w:val="000000"/>
                <w:lang w:eastAsia="es-BO"/>
              </w:rPr>
              <w:t>7</w:t>
            </w:r>
          </w:p>
        </w:tc>
      </w:tr>
      <w:tr w:rsidR="0063220E" w:rsidRPr="00BD0AE8" w14:paraId="590A3486" w14:textId="77777777" w:rsidTr="0063220E">
        <w:trPr>
          <w:trHeight w:val="255"/>
        </w:trPr>
        <w:tc>
          <w:tcPr>
            <w:tcW w:w="4760" w:type="dxa"/>
            <w:tcBorders>
              <w:top w:val="nil"/>
              <w:left w:val="single" w:sz="4" w:space="0" w:color="000000"/>
              <w:bottom w:val="single" w:sz="4" w:space="0" w:color="000000"/>
              <w:right w:val="single" w:sz="4" w:space="0" w:color="000000"/>
            </w:tcBorders>
            <w:shd w:val="clear" w:color="auto" w:fill="auto"/>
            <w:vAlign w:val="bottom"/>
            <w:hideMark/>
          </w:tcPr>
          <w:p w14:paraId="5E819A5A"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HILO TANZA #0,70</w:t>
            </w:r>
          </w:p>
        </w:tc>
        <w:tc>
          <w:tcPr>
            <w:tcW w:w="1598" w:type="dxa"/>
            <w:tcBorders>
              <w:top w:val="nil"/>
              <w:left w:val="nil"/>
              <w:bottom w:val="single" w:sz="4" w:space="0" w:color="000000"/>
              <w:right w:val="single" w:sz="4" w:space="0" w:color="000000"/>
            </w:tcBorders>
            <w:shd w:val="clear" w:color="auto" w:fill="auto"/>
            <w:noWrap/>
            <w:vAlign w:val="bottom"/>
            <w:hideMark/>
          </w:tcPr>
          <w:p w14:paraId="2D0B5580"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RL</w:t>
            </w:r>
          </w:p>
        </w:tc>
        <w:tc>
          <w:tcPr>
            <w:tcW w:w="1762" w:type="dxa"/>
            <w:tcBorders>
              <w:top w:val="nil"/>
              <w:left w:val="nil"/>
              <w:bottom w:val="single" w:sz="4" w:space="0" w:color="000000"/>
              <w:right w:val="single" w:sz="4" w:space="0" w:color="000000"/>
            </w:tcBorders>
            <w:shd w:val="clear" w:color="auto" w:fill="auto"/>
            <w:noWrap/>
            <w:vAlign w:val="bottom"/>
            <w:hideMark/>
          </w:tcPr>
          <w:p w14:paraId="26DBCB12" w14:textId="77777777" w:rsidR="0063220E" w:rsidRPr="00BD0AE8" w:rsidRDefault="0063220E" w:rsidP="0063220E">
            <w:pPr>
              <w:jc w:val="right"/>
              <w:rPr>
                <w:rFonts w:ascii="Calibri" w:hAnsi="Calibri" w:cs="Calibri"/>
                <w:color w:val="000000"/>
                <w:lang w:eastAsia="es-BO"/>
              </w:rPr>
            </w:pPr>
            <w:r w:rsidRPr="00BD0AE8">
              <w:rPr>
                <w:rFonts w:ascii="Calibri" w:hAnsi="Calibri" w:cs="Calibri"/>
                <w:color w:val="000000"/>
                <w:lang w:eastAsia="es-BO"/>
              </w:rPr>
              <w:t>7</w:t>
            </w:r>
          </w:p>
        </w:tc>
      </w:tr>
      <w:tr w:rsidR="0063220E" w:rsidRPr="00BD0AE8" w14:paraId="450F4858" w14:textId="77777777" w:rsidTr="0063220E">
        <w:trPr>
          <w:trHeight w:val="255"/>
        </w:trPr>
        <w:tc>
          <w:tcPr>
            <w:tcW w:w="4760" w:type="dxa"/>
            <w:tcBorders>
              <w:top w:val="nil"/>
              <w:left w:val="single" w:sz="4" w:space="0" w:color="000000"/>
              <w:bottom w:val="single" w:sz="4" w:space="0" w:color="000000"/>
              <w:right w:val="single" w:sz="4" w:space="0" w:color="000000"/>
            </w:tcBorders>
            <w:shd w:val="clear" w:color="auto" w:fill="auto"/>
            <w:vAlign w:val="bottom"/>
            <w:hideMark/>
          </w:tcPr>
          <w:p w14:paraId="778DE15A"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GUANTES DE SEGURIDAD (ESPECIAL)</w:t>
            </w:r>
          </w:p>
        </w:tc>
        <w:tc>
          <w:tcPr>
            <w:tcW w:w="1598" w:type="dxa"/>
            <w:tcBorders>
              <w:top w:val="nil"/>
              <w:left w:val="nil"/>
              <w:bottom w:val="single" w:sz="4" w:space="0" w:color="000000"/>
              <w:right w:val="single" w:sz="4" w:space="0" w:color="000000"/>
            </w:tcBorders>
            <w:shd w:val="clear" w:color="auto" w:fill="auto"/>
            <w:noWrap/>
            <w:vAlign w:val="bottom"/>
            <w:hideMark/>
          </w:tcPr>
          <w:p w14:paraId="190B3062"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5D4BEEA6" w14:textId="77777777" w:rsidR="0063220E" w:rsidRPr="00BD0AE8" w:rsidRDefault="0063220E" w:rsidP="0063220E">
            <w:pPr>
              <w:jc w:val="right"/>
              <w:rPr>
                <w:rFonts w:ascii="Calibri" w:hAnsi="Calibri" w:cs="Calibri"/>
                <w:color w:val="000000"/>
                <w:lang w:eastAsia="es-BO"/>
              </w:rPr>
            </w:pPr>
            <w:r w:rsidRPr="00BD0AE8">
              <w:rPr>
                <w:rFonts w:ascii="Calibri" w:hAnsi="Calibri" w:cs="Calibri"/>
                <w:color w:val="000000"/>
                <w:lang w:eastAsia="es-BO"/>
              </w:rPr>
              <w:t>7</w:t>
            </w:r>
          </w:p>
        </w:tc>
      </w:tr>
      <w:tr w:rsidR="0063220E" w:rsidRPr="00BD0AE8" w14:paraId="0A293C18" w14:textId="77777777" w:rsidTr="0063220E">
        <w:trPr>
          <w:trHeight w:val="255"/>
        </w:trPr>
        <w:tc>
          <w:tcPr>
            <w:tcW w:w="4760" w:type="dxa"/>
            <w:tcBorders>
              <w:top w:val="nil"/>
              <w:left w:val="single" w:sz="4" w:space="0" w:color="000000"/>
              <w:bottom w:val="single" w:sz="4" w:space="0" w:color="000000"/>
              <w:right w:val="single" w:sz="4" w:space="0" w:color="000000"/>
            </w:tcBorders>
            <w:shd w:val="clear" w:color="auto" w:fill="auto"/>
            <w:vAlign w:val="bottom"/>
            <w:hideMark/>
          </w:tcPr>
          <w:p w14:paraId="76574357"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FROTACHO (15X20)</w:t>
            </w:r>
          </w:p>
        </w:tc>
        <w:tc>
          <w:tcPr>
            <w:tcW w:w="1598" w:type="dxa"/>
            <w:tcBorders>
              <w:top w:val="nil"/>
              <w:left w:val="nil"/>
              <w:bottom w:val="single" w:sz="4" w:space="0" w:color="000000"/>
              <w:right w:val="single" w:sz="4" w:space="0" w:color="000000"/>
            </w:tcBorders>
            <w:shd w:val="clear" w:color="auto" w:fill="auto"/>
            <w:noWrap/>
            <w:vAlign w:val="bottom"/>
            <w:hideMark/>
          </w:tcPr>
          <w:p w14:paraId="0CBF459D"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20DE45D2" w14:textId="77777777" w:rsidR="0063220E" w:rsidRPr="00BD0AE8" w:rsidRDefault="0063220E" w:rsidP="0063220E">
            <w:pPr>
              <w:jc w:val="right"/>
              <w:rPr>
                <w:rFonts w:ascii="Calibri" w:hAnsi="Calibri" w:cs="Calibri"/>
                <w:color w:val="000000"/>
                <w:lang w:eastAsia="es-BO"/>
              </w:rPr>
            </w:pPr>
            <w:r w:rsidRPr="00BD0AE8">
              <w:rPr>
                <w:rFonts w:ascii="Calibri" w:hAnsi="Calibri" w:cs="Calibri"/>
                <w:color w:val="000000"/>
                <w:lang w:eastAsia="es-BO"/>
              </w:rPr>
              <w:t>7</w:t>
            </w:r>
          </w:p>
        </w:tc>
      </w:tr>
      <w:tr w:rsidR="0063220E" w:rsidRPr="00BD0AE8" w14:paraId="224A3465" w14:textId="77777777" w:rsidTr="0063220E">
        <w:trPr>
          <w:trHeight w:val="255"/>
        </w:trPr>
        <w:tc>
          <w:tcPr>
            <w:tcW w:w="4760" w:type="dxa"/>
            <w:tcBorders>
              <w:top w:val="nil"/>
              <w:left w:val="single" w:sz="4" w:space="0" w:color="000000"/>
              <w:bottom w:val="single" w:sz="4" w:space="0" w:color="000000"/>
              <w:right w:val="single" w:sz="4" w:space="0" w:color="000000"/>
            </w:tcBorders>
            <w:shd w:val="clear" w:color="auto" w:fill="auto"/>
            <w:vAlign w:val="bottom"/>
            <w:hideMark/>
          </w:tcPr>
          <w:p w14:paraId="6AF31E09"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ESTILETE</w:t>
            </w:r>
          </w:p>
        </w:tc>
        <w:tc>
          <w:tcPr>
            <w:tcW w:w="1598" w:type="dxa"/>
            <w:tcBorders>
              <w:top w:val="nil"/>
              <w:left w:val="nil"/>
              <w:bottom w:val="single" w:sz="4" w:space="0" w:color="000000"/>
              <w:right w:val="single" w:sz="4" w:space="0" w:color="000000"/>
            </w:tcBorders>
            <w:shd w:val="clear" w:color="auto" w:fill="auto"/>
            <w:noWrap/>
            <w:vAlign w:val="bottom"/>
            <w:hideMark/>
          </w:tcPr>
          <w:p w14:paraId="0BD43DC1"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6851B99A" w14:textId="77777777" w:rsidR="0063220E" w:rsidRPr="00BD0AE8" w:rsidRDefault="0063220E" w:rsidP="0063220E">
            <w:pPr>
              <w:jc w:val="right"/>
              <w:rPr>
                <w:rFonts w:ascii="Calibri" w:hAnsi="Calibri" w:cs="Calibri"/>
                <w:color w:val="000000"/>
                <w:lang w:eastAsia="es-BO"/>
              </w:rPr>
            </w:pPr>
            <w:r w:rsidRPr="00BD0AE8">
              <w:rPr>
                <w:rFonts w:ascii="Calibri" w:hAnsi="Calibri" w:cs="Calibri"/>
                <w:color w:val="000000"/>
                <w:lang w:eastAsia="es-BO"/>
              </w:rPr>
              <w:t>7</w:t>
            </w:r>
          </w:p>
        </w:tc>
      </w:tr>
      <w:tr w:rsidR="0063220E" w:rsidRPr="00BD0AE8" w14:paraId="1E1F4783" w14:textId="77777777" w:rsidTr="0063220E">
        <w:trPr>
          <w:trHeight w:val="255"/>
        </w:trPr>
        <w:tc>
          <w:tcPr>
            <w:tcW w:w="4760" w:type="dxa"/>
            <w:tcBorders>
              <w:top w:val="nil"/>
              <w:left w:val="single" w:sz="4" w:space="0" w:color="000000"/>
              <w:bottom w:val="single" w:sz="4" w:space="0" w:color="000000"/>
              <w:right w:val="single" w:sz="4" w:space="0" w:color="000000"/>
            </w:tcBorders>
            <w:shd w:val="clear" w:color="auto" w:fill="auto"/>
            <w:vAlign w:val="bottom"/>
            <w:hideMark/>
          </w:tcPr>
          <w:p w14:paraId="13C8CC4E"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ESCUADRA (0,40X0,60)</w:t>
            </w:r>
          </w:p>
        </w:tc>
        <w:tc>
          <w:tcPr>
            <w:tcW w:w="1598" w:type="dxa"/>
            <w:tcBorders>
              <w:top w:val="nil"/>
              <w:left w:val="nil"/>
              <w:bottom w:val="single" w:sz="4" w:space="0" w:color="000000"/>
              <w:right w:val="single" w:sz="4" w:space="0" w:color="000000"/>
            </w:tcBorders>
            <w:shd w:val="clear" w:color="auto" w:fill="auto"/>
            <w:noWrap/>
            <w:vAlign w:val="bottom"/>
            <w:hideMark/>
          </w:tcPr>
          <w:p w14:paraId="19527600"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0B85912E" w14:textId="77777777" w:rsidR="0063220E" w:rsidRPr="00BD0AE8" w:rsidRDefault="0063220E" w:rsidP="0063220E">
            <w:pPr>
              <w:jc w:val="right"/>
              <w:rPr>
                <w:rFonts w:ascii="Calibri" w:hAnsi="Calibri" w:cs="Calibri"/>
                <w:color w:val="000000"/>
                <w:lang w:eastAsia="es-BO"/>
              </w:rPr>
            </w:pPr>
            <w:r w:rsidRPr="00BD0AE8">
              <w:rPr>
                <w:rFonts w:ascii="Calibri" w:hAnsi="Calibri" w:cs="Calibri"/>
                <w:color w:val="000000"/>
                <w:lang w:eastAsia="es-BO"/>
              </w:rPr>
              <w:t>7</w:t>
            </w:r>
          </w:p>
        </w:tc>
      </w:tr>
      <w:tr w:rsidR="0063220E" w:rsidRPr="00BD0AE8" w14:paraId="582C2F66" w14:textId="77777777" w:rsidTr="0063220E">
        <w:trPr>
          <w:trHeight w:val="255"/>
        </w:trPr>
        <w:tc>
          <w:tcPr>
            <w:tcW w:w="4760" w:type="dxa"/>
            <w:tcBorders>
              <w:top w:val="nil"/>
              <w:left w:val="single" w:sz="4" w:space="0" w:color="000000"/>
              <w:bottom w:val="single" w:sz="4" w:space="0" w:color="000000"/>
              <w:right w:val="single" w:sz="4" w:space="0" w:color="000000"/>
            </w:tcBorders>
            <w:shd w:val="clear" w:color="auto" w:fill="auto"/>
            <w:vAlign w:val="bottom"/>
            <w:hideMark/>
          </w:tcPr>
          <w:p w14:paraId="3107301A"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DESTORNILLADOR PUNTA ESTRELLA</w:t>
            </w:r>
          </w:p>
        </w:tc>
        <w:tc>
          <w:tcPr>
            <w:tcW w:w="1598" w:type="dxa"/>
            <w:tcBorders>
              <w:top w:val="nil"/>
              <w:left w:val="nil"/>
              <w:bottom w:val="single" w:sz="4" w:space="0" w:color="000000"/>
              <w:right w:val="single" w:sz="4" w:space="0" w:color="000000"/>
            </w:tcBorders>
            <w:shd w:val="clear" w:color="auto" w:fill="auto"/>
            <w:noWrap/>
            <w:vAlign w:val="bottom"/>
            <w:hideMark/>
          </w:tcPr>
          <w:p w14:paraId="7BCD222B"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07A4CBD4" w14:textId="77777777" w:rsidR="0063220E" w:rsidRPr="00BD0AE8" w:rsidRDefault="0063220E" w:rsidP="0063220E">
            <w:pPr>
              <w:jc w:val="right"/>
              <w:rPr>
                <w:rFonts w:ascii="Calibri" w:hAnsi="Calibri" w:cs="Calibri"/>
                <w:color w:val="000000"/>
                <w:lang w:eastAsia="es-BO"/>
              </w:rPr>
            </w:pPr>
            <w:r w:rsidRPr="00BD0AE8">
              <w:rPr>
                <w:rFonts w:ascii="Calibri" w:hAnsi="Calibri" w:cs="Calibri"/>
                <w:color w:val="000000"/>
                <w:lang w:eastAsia="es-BO"/>
              </w:rPr>
              <w:t>7</w:t>
            </w:r>
          </w:p>
        </w:tc>
      </w:tr>
      <w:tr w:rsidR="0063220E" w:rsidRPr="00BD0AE8" w14:paraId="19A672B7" w14:textId="77777777" w:rsidTr="0063220E">
        <w:trPr>
          <w:trHeight w:val="255"/>
        </w:trPr>
        <w:tc>
          <w:tcPr>
            <w:tcW w:w="4760" w:type="dxa"/>
            <w:tcBorders>
              <w:top w:val="nil"/>
              <w:left w:val="single" w:sz="4" w:space="0" w:color="000000"/>
              <w:bottom w:val="single" w:sz="4" w:space="0" w:color="000000"/>
              <w:right w:val="single" w:sz="4" w:space="0" w:color="000000"/>
            </w:tcBorders>
            <w:shd w:val="clear" w:color="auto" w:fill="auto"/>
            <w:vAlign w:val="bottom"/>
            <w:hideMark/>
          </w:tcPr>
          <w:p w14:paraId="32233C6A"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DESTORNILLADOR PUNTA PLANA</w:t>
            </w:r>
          </w:p>
        </w:tc>
        <w:tc>
          <w:tcPr>
            <w:tcW w:w="1598" w:type="dxa"/>
            <w:tcBorders>
              <w:top w:val="nil"/>
              <w:left w:val="nil"/>
              <w:bottom w:val="single" w:sz="4" w:space="0" w:color="000000"/>
              <w:right w:val="single" w:sz="4" w:space="0" w:color="000000"/>
            </w:tcBorders>
            <w:shd w:val="clear" w:color="auto" w:fill="auto"/>
            <w:noWrap/>
            <w:vAlign w:val="bottom"/>
            <w:hideMark/>
          </w:tcPr>
          <w:p w14:paraId="0CD1789E"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5B0CEB29" w14:textId="77777777" w:rsidR="0063220E" w:rsidRPr="00BD0AE8" w:rsidRDefault="0063220E" w:rsidP="0063220E">
            <w:pPr>
              <w:jc w:val="right"/>
              <w:rPr>
                <w:rFonts w:ascii="Calibri" w:hAnsi="Calibri" w:cs="Calibri"/>
                <w:color w:val="000000"/>
                <w:lang w:eastAsia="es-BO"/>
              </w:rPr>
            </w:pPr>
            <w:r w:rsidRPr="00BD0AE8">
              <w:rPr>
                <w:rFonts w:ascii="Calibri" w:hAnsi="Calibri" w:cs="Calibri"/>
                <w:color w:val="000000"/>
                <w:lang w:eastAsia="es-BO"/>
              </w:rPr>
              <w:t>7</w:t>
            </w:r>
          </w:p>
        </w:tc>
      </w:tr>
      <w:tr w:rsidR="0063220E" w:rsidRPr="00BD0AE8" w14:paraId="7649087F" w14:textId="77777777" w:rsidTr="0063220E">
        <w:trPr>
          <w:trHeight w:val="255"/>
        </w:trPr>
        <w:tc>
          <w:tcPr>
            <w:tcW w:w="4760" w:type="dxa"/>
            <w:tcBorders>
              <w:top w:val="nil"/>
              <w:left w:val="single" w:sz="4" w:space="0" w:color="000000"/>
              <w:bottom w:val="single" w:sz="4" w:space="0" w:color="000000"/>
              <w:right w:val="single" w:sz="4" w:space="0" w:color="000000"/>
            </w:tcBorders>
            <w:shd w:val="clear" w:color="auto" w:fill="auto"/>
            <w:vAlign w:val="bottom"/>
            <w:hideMark/>
          </w:tcPr>
          <w:p w14:paraId="218BA2C2"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COMBO 5 LIBRAS</w:t>
            </w:r>
          </w:p>
        </w:tc>
        <w:tc>
          <w:tcPr>
            <w:tcW w:w="1598" w:type="dxa"/>
            <w:tcBorders>
              <w:top w:val="nil"/>
              <w:left w:val="nil"/>
              <w:bottom w:val="single" w:sz="4" w:space="0" w:color="000000"/>
              <w:right w:val="single" w:sz="4" w:space="0" w:color="000000"/>
            </w:tcBorders>
            <w:shd w:val="clear" w:color="auto" w:fill="auto"/>
            <w:noWrap/>
            <w:vAlign w:val="bottom"/>
            <w:hideMark/>
          </w:tcPr>
          <w:p w14:paraId="04EFC2DF"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7D13A90B" w14:textId="77777777" w:rsidR="0063220E" w:rsidRPr="00BD0AE8" w:rsidRDefault="0063220E" w:rsidP="0063220E">
            <w:pPr>
              <w:jc w:val="right"/>
              <w:rPr>
                <w:rFonts w:ascii="Calibri" w:hAnsi="Calibri" w:cs="Calibri"/>
                <w:color w:val="000000"/>
                <w:lang w:eastAsia="es-BO"/>
              </w:rPr>
            </w:pPr>
            <w:r w:rsidRPr="00BD0AE8">
              <w:rPr>
                <w:rFonts w:ascii="Calibri" w:hAnsi="Calibri" w:cs="Calibri"/>
                <w:color w:val="000000"/>
                <w:lang w:eastAsia="es-BO"/>
              </w:rPr>
              <w:t>7</w:t>
            </w:r>
          </w:p>
        </w:tc>
      </w:tr>
      <w:tr w:rsidR="0063220E" w:rsidRPr="00BD0AE8" w14:paraId="604F4917" w14:textId="77777777" w:rsidTr="0063220E">
        <w:trPr>
          <w:trHeight w:val="255"/>
        </w:trPr>
        <w:tc>
          <w:tcPr>
            <w:tcW w:w="4760" w:type="dxa"/>
            <w:tcBorders>
              <w:top w:val="nil"/>
              <w:left w:val="single" w:sz="4" w:space="0" w:color="000000"/>
              <w:bottom w:val="single" w:sz="4" w:space="0" w:color="000000"/>
              <w:right w:val="single" w:sz="4" w:space="0" w:color="000000"/>
            </w:tcBorders>
            <w:shd w:val="clear" w:color="auto" w:fill="auto"/>
            <w:vAlign w:val="bottom"/>
            <w:hideMark/>
          </w:tcPr>
          <w:p w14:paraId="6AD7F9ED"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COMBILLO 2 LIBRAS</w:t>
            </w:r>
          </w:p>
        </w:tc>
        <w:tc>
          <w:tcPr>
            <w:tcW w:w="1598" w:type="dxa"/>
            <w:tcBorders>
              <w:top w:val="nil"/>
              <w:left w:val="nil"/>
              <w:bottom w:val="single" w:sz="4" w:space="0" w:color="000000"/>
              <w:right w:val="single" w:sz="4" w:space="0" w:color="000000"/>
            </w:tcBorders>
            <w:shd w:val="clear" w:color="auto" w:fill="auto"/>
            <w:noWrap/>
            <w:vAlign w:val="bottom"/>
            <w:hideMark/>
          </w:tcPr>
          <w:p w14:paraId="7A9BFACC"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4CF14E22" w14:textId="77777777" w:rsidR="0063220E" w:rsidRPr="00BD0AE8" w:rsidRDefault="0063220E" w:rsidP="0063220E">
            <w:pPr>
              <w:jc w:val="right"/>
              <w:rPr>
                <w:rFonts w:ascii="Calibri" w:hAnsi="Calibri" w:cs="Calibri"/>
                <w:color w:val="000000"/>
                <w:lang w:eastAsia="es-BO"/>
              </w:rPr>
            </w:pPr>
            <w:r w:rsidRPr="00BD0AE8">
              <w:rPr>
                <w:rFonts w:ascii="Calibri" w:hAnsi="Calibri" w:cs="Calibri"/>
                <w:color w:val="000000"/>
                <w:lang w:eastAsia="es-BO"/>
              </w:rPr>
              <w:t>7</w:t>
            </w:r>
          </w:p>
        </w:tc>
      </w:tr>
      <w:tr w:rsidR="0063220E" w:rsidRPr="00BD0AE8" w14:paraId="2D440E22" w14:textId="77777777" w:rsidTr="0063220E">
        <w:trPr>
          <w:trHeight w:val="255"/>
        </w:trPr>
        <w:tc>
          <w:tcPr>
            <w:tcW w:w="4760" w:type="dxa"/>
            <w:tcBorders>
              <w:top w:val="nil"/>
              <w:left w:val="single" w:sz="4" w:space="0" w:color="000000"/>
              <w:bottom w:val="single" w:sz="4" w:space="0" w:color="000000"/>
              <w:right w:val="single" w:sz="4" w:space="0" w:color="000000"/>
            </w:tcBorders>
            <w:shd w:val="clear" w:color="auto" w:fill="auto"/>
            <w:vAlign w:val="bottom"/>
            <w:hideMark/>
          </w:tcPr>
          <w:p w14:paraId="5CB3CFEB"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CEPILLO DE ACERO</w:t>
            </w:r>
          </w:p>
        </w:tc>
        <w:tc>
          <w:tcPr>
            <w:tcW w:w="1598" w:type="dxa"/>
            <w:tcBorders>
              <w:top w:val="nil"/>
              <w:left w:val="nil"/>
              <w:bottom w:val="single" w:sz="4" w:space="0" w:color="000000"/>
              <w:right w:val="single" w:sz="4" w:space="0" w:color="000000"/>
            </w:tcBorders>
            <w:shd w:val="clear" w:color="auto" w:fill="auto"/>
            <w:noWrap/>
            <w:vAlign w:val="bottom"/>
            <w:hideMark/>
          </w:tcPr>
          <w:p w14:paraId="793C5F08"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1C16AEFE" w14:textId="77777777" w:rsidR="0063220E" w:rsidRPr="00BD0AE8" w:rsidRDefault="0063220E" w:rsidP="0063220E">
            <w:pPr>
              <w:jc w:val="right"/>
              <w:rPr>
                <w:rFonts w:ascii="Calibri" w:hAnsi="Calibri" w:cs="Calibri"/>
                <w:color w:val="000000"/>
                <w:lang w:eastAsia="es-BO"/>
              </w:rPr>
            </w:pPr>
            <w:r w:rsidRPr="00BD0AE8">
              <w:rPr>
                <w:rFonts w:ascii="Calibri" w:hAnsi="Calibri" w:cs="Calibri"/>
                <w:color w:val="000000"/>
                <w:lang w:eastAsia="es-BO"/>
              </w:rPr>
              <w:t>7</w:t>
            </w:r>
          </w:p>
        </w:tc>
      </w:tr>
      <w:tr w:rsidR="0063220E" w:rsidRPr="00BD0AE8" w14:paraId="113448D1" w14:textId="77777777" w:rsidTr="0063220E">
        <w:trPr>
          <w:trHeight w:val="255"/>
        </w:trPr>
        <w:tc>
          <w:tcPr>
            <w:tcW w:w="4760" w:type="dxa"/>
            <w:tcBorders>
              <w:top w:val="nil"/>
              <w:left w:val="single" w:sz="4" w:space="0" w:color="000000"/>
              <w:bottom w:val="single" w:sz="4" w:space="0" w:color="000000"/>
              <w:right w:val="single" w:sz="4" w:space="0" w:color="000000"/>
            </w:tcBorders>
            <w:shd w:val="clear" w:color="auto" w:fill="auto"/>
            <w:vAlign w:val="bottom"/>
            <w:hideMark/>
          </w:tcPr>
          <w:p w14:paraId="26DEE93F"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CARRETILLA</w:t>
            </w:r>
          </w:p>
        </w:tc>
        <w:tc>
          <w:tcPr>
            <w:tcW w:w="1598" w:type="dxa"/>
            <w:tcBorders>
              <w:top w:val="nil"/>
              <w:left w:val="nil"/>
              <w:bottom w:val="single" w:sz="4" w:space="0" w:color="000000"/>
              <w:right w:val="single" w:sz="4" w:space="0" w:color="000000"/>
            </w:tcBorders>
            <w:shd w:val="clear" w:color="auto" w:fill="auto"/>
            <w:noWrap/>
            <w:vAlign w:val="bottom"/>
            <w:hideMark/>
          </w:tcPr>
          <w:p w14:paraId="50A6E6E2"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2DF45381" w14:textId="77777777" w:rsidR="0063220E" w:rsidRPr="00BD0AE8" w:rsidRDefault="0063220E" w:rsidP="0063220E">
            <w:pPr>
              <w:jc w:val="right"/>
              <w:rPr>
                <w:rFonts w:ascii="Calibri" w:hAnsi="Calibri" w:cs="Calibri"/>
                <w:color w:val="000000"/>
                <w:lang w:eastAsia="es-BO"/>
              </w:rPr>
            </w:pPr>
            <w:r w:rsidRPr="00BD0AE8">
              <w:rPr>
                <w:rFonts w:ascii="Calibri" w:hAnsi="Calibri" w:cs="Calibri"/>
                <w:color w:val="000000"/>
                <w:lang w:eastAsia="es-BO"/>
              </w:rPr>
              <w:t>7</w:t>
            </w:r>
          </w:p>
        </w:tc>
      </w:tr>
      <w:tr w:rsidR="0063220E" w:rsidRPr="00BD0AE8" w14:paraId="36F8FF2F" w14:textId="77777777" w:rsidTr="0063220E">
        <w:trPr>
          <w:trHeight w:val="255"/>
        </w:trPr>
        <w:tc>
          <w:tcPr>
            <w:tcW w:w="4760" w:type="dxa"/>
            <w:tcBorders>
              <w:top w:val="nil"/>
              <w:left w:val="single" w:sz="4" w:space="0" w:color="000000"/>
              <w:bottom w:val="single" w:sz="4" w:space="0" w:color="000000"/>
              <w:right w:val="single" w:sz="4" w:space="0" w:color="000000"/>
            </w:tcBorders>
            <w:shd w:val="clear" w:color="auto" w:fill="auto"/>
            <w:vAlign w:val="bottom"/>
            <w:hideMark/>
          </w:tcPr>
          <w:p w14:paraId="1DDA424F"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BROCHA 3</w:t>
            </w:r>
          </w:p>
        </w:tc>
        <w:tc>
          <w:tcPr>
            <w:tcW w:w="1598" w:type="dxa"/>
            <w:tcBorders>
              <w:top w:val="nil"/>
              <w:left w:val="nil"/>
              <w:bottom w:val="single" w:sz="4" w:space="0" w:color="000000"/>
              <w:right w:val="single" w:sz="4" w:space="0" w:color="000000"/>
            </w:tcBorders>
            <w:shd w:val="clear" w:color="auto" w:fill="auto"/>
            <w:noWrap/>
            <w:vAlign w:val="bottom"/>
            <w:hideMark/>
          </w:tcPr>
          <w:p w14:paraId="592E9602"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6B3DA53D" w14:textId="77777777" w:rsidR="0063220E" w:rsidRPr="00BD0AE8" w:rsidRDefault="0063220E" w:rsidP="0063220E">
            <w:pPr>
              <w:jc w:val="right"/>
              <w:rPr>
                <w:rFonts w:ascii="Calibri" w:hAnsi="Calibri" w:cs="Calibri"/>
                <w:color w:val="000000"/>
                <w:lang w:eastAsia="es-BO"/>
              </w:rPr>
            </w:pPr>
            <w:r w:rsidRPr="00BD0AE8">
              <w:rPr>
                <w:rFonts w:ascii="Calibri" w:hAnsi="Calibri" w:cs="Calibri"/>
                <w:color w:val="000000"/>
                <w:lang w:eastAsia="es-BO"/>
              </w:rPr>
              <w:t>35</w:t>
            </w:r>
          </w:p>
        </w:tc>
      </w:tr>
      <w:tr w:rsidR="0063220E" w:rsidRPr="00BD0AE8" w14:paraId="24BA759B" w14:textId="77777777" w:rsidTr="0063220E">
        <w:trPr>
          <w:trHeight w:val="255"/>
        </w:trPr>
        <w:tc>
          <w:tcPr>
            <w:tcW w:w="4760" w:type="dxa"/>
            <w:tcBorders>
              <w:top w:val="nil"/>
              <w:left w:val="single" w:sz="4" w:space="0" w:color="000000"/>
              <w:bottom w:val="single" w:sz="4" w:space="0" w:color="000000"/>
              <w:right w:val="single" w:sz="4" w:space="0" w:color="000000"/>
            </w:tcBorders>
            <w:shd w:val="clear" w:color="auto" w:fill="auto"/>
            <w:vAlign w:val="bottom"/>
            <w:hideMark/>
          </w:tcPr>
          <w:p w14:paraId="096288D1"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BARRETA DE 1.5 M</w:t>
            </w:r>
          </w:p>
        </w:tc>
        <w:tc>
          <w:tcPr>
            <w:tcW w:w="1598" w:type="dxa"/>
            <w:tcBorders>
              <w:top w:val="nil"/>
              <w:left w:val="nil"/>
              <w:bottom w:val="single" w:sz="4" w:space="0" w:color="000000"/>
              <w:right w:val="single" w:sz="4" w:space="0" w:color="000000"/>
            </w:tcBorders>
            <w:shd w:val="clear" w:color="auto" w:fill="auto"/>
            <w:noWrap/>
            <w:vAlign w:val="bottom"/>
            <w:hideMark/>
          </w:tcPr>
          <w:p w14:paraId="24276C21"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176BFC4B" w14:textId="77777777" w:rsidR="0063220E" w:rsidRPr="00BD0AE8" w:rsidRDefault="0063220E" w:rsidP="0063220E">
            <w:pPr>
              <w:jc w:val="right"/>
              <w:rPr>
                <w:rFonts w:ascii="Calibri" w:hAnsi="Calibri" w:cs="Calibri"/>
                <w:color w:val="000000"/>
                <w:lang w:eastAsia="es-BO"/>
              </w:rPr>
            </w:pPr>
            <w:r w:rsidRPr="00BD0AE8">
              <w:rPr>
                <w:rFonts w:ascii="Calibri" w:hAnsi="Calibri" w:cs="Calibri"/>
                <w:color w:val="000000"/>
                <w:lang w:eastAsia="es-BO"/>
              </w:rPr>
              <w:t>7</w:t>
            </w:r>
          </w:p>
        </w:tc>
      </w:tr>
      <w:tr w:rsidR="0063220E" w:rsidRPr="00BD0AE8" w14:paraId="7AB2A4AD" w14:textId="77777777" w:rsidTr="0063220E">
        <w:trPr>
          <w:trHeight w:val="255"/>
        </w:trPr>
        <w:tc>
          <w:tcPr>
            <w:tcW w:w="4760" w:type="dxa"/>
            <w:tcBorders>
              <w:top w:val="nil"/>
              <w:left w:val="single" w:sz="4" w:space="0" w:color="000000"/>
              <w:bottom w:val="single" w:sz="4" w:space="0" w:color="000000"/>
              <w:right w:val="single" w:sz="4" w:space="0" w:color="000000"/>
            </w:tcBorders>
            <w:shd w:val="clear" w:color="auto" w:fill="auto"/>
            <w:vAlign w:val="bottom"/>
            <w:hideMark/>
          </w:tcPr>
          <w:p w14:paraId="203E832B"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BALDE PLÁSTICO 20LT</w:t>
            </w:r>
          </w:p>
        </w:tc>
        <w:tc>
          <w:tcPr>
            <w:tcW w:w="1598" w:type="dxa"/>
            <w:tcBorders>
              <w:top w:val="nil"/>
              <w:left w:val="nil"/>
              <w:bottom w:val="single" w:sz="4" w:space="0" w:color="000000"/>
              <w:right w:val="single" w:sz="4" w:space="0" w:color="000000"/>
            </w:tcBorders>
            <w:shd w:val="clear" w:color="auto" w:fill="auto"/>
            <w:noWrap/>
            <w:vAlign w:val="bottom"/>
            <w:hideMark/>
          </w:tcPr>
          <w:p w14:paraId="193AC384"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7E6B6FF2" w14:textId="77777777" w:rsidR="0063220E" w:rsidRPr="00BD0AE8" w:rsidRDefault="0063220E" w:rsidP="0063220E">
            <w:pPr>
              <w:jc w:val="right"/>
              <w:rPr>
                <w:rFonts w:ascii="Calibri" w:hAnsi="Calibri" w:cs="Calibri"/>
                <w:color w:val="000000"/>
                <w:lang w:eastAsia="es-BO"/>
              </w:rPr>
            </w:pPr>
            <w:r w:rsidRPr="00BD0AE8">
              <w:rPr>
                <w:rFonts w:ascii="Calibri" w:hAnsi="Calibri" w:cs="Calibri"/>
                <w:color w:val="000000"/>
                <w:lang w:eastAsia="es-BO"/>
              </w:rPr>
              <w:t>7</w:t>
            </w:r>
          </w:p>
        </w:tc>
      </w:tr>
      <w:tr w:rsidR="0063220E" w:rsidRPr="00BD0AE8" w14:paraId="07AD6FDF" w14:textId="77777777" w:rsidTr="0063220E">
        <w:trPr>
          <w:trHeight w:val="255"/>
        </w:trPr>
        <w:tc>
          <w:tcPr>
            <w:tcW w:w="4760" w:type="dxa"/>
            <w:tcBorders>
              <w:top w:val="nil"/>
              <w:left w:val="single" w:sz="4" w:space="0" w:color="000000"/>
              <w:bottom w:val="single" w:sz="4" w:space="0" w:color="000000"/>
              <w:right w:val="single" w:sz="4" w:space="0" w:color="000000"/>
            </w:tcBorders>
            <w:shd w:val="clear" w:color="auto" w:fill="auto"/>
            <w:vAlign w:val="bottom"/>
            <w:hideMark/>
          </w:tcPr>
          <w:p w14:paraId="3264742A"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BADILEJOS</w:t>
            </w:r>
          </w:p>
        </w:tc>
        <w:tc>
          <w:tcPr>
            <w:tcW w:w="1598" w:type="dxa"/>
            <w:tcBorders>
              <w:top w:val="nil"/>
              <w:left w:val="nil"/>
              <w:bottom w:val="single" w:sz="4" w:space="0" w:color="000000"/>
              <w:right w:val="single" w:sz="4" w:space="0" w:color="000000"/>
            </w:tcBorders>
            <w:shd w:val="clear" w:color="auto" w:fill="auto"/>
            <w:noWrap/>
            <w:vAlign w:val="bottom"/>
            <w:hideMark/>
          </w:tcPr>
          <w:p w14:paraId="52C937B6"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0C6B33C3" w14:textId="77777777" w:rsidR="0063220E" w:rsidRPr="00BD0AE8" w:rsidRDefault="0063220E" w:rsidP="0063220E">
            <w:pPr>
              <w:jc w:val="right"/>
              <w:rPr>
                <w:rFonts w:ascii="Calibri" w:hAnsi="Calibri" w:cs="Calibri"/>
                <w:color w:val="000000"/>
                <w:lang w:eastAsia="es-BO"/>
              </w:rPr>
            </w:pPr>
            <w:r w:rsidRPr="00BD0AE8">
              <w:rPr>
                <w:rFonts w:ascii="Calibri" w:hAnsi="Calibri" w:cs="Calibri"/>
                <w:color w:val="000000"/>
                <w:lang w:eastAsia="es-BO"/>
              </w:rPr>
              <w:t>7</w:t>
            </w:r>
          </w:p>
        </w:tc>
      </w:tr>
      <w:tr w:rsidR="0063220E" w:rsidRPr="00BD0AE8" w14:paraId="280E57DB" w14:textId="77777777" w:rsidTr="0063220E">
        <w:trPr>
          <w:trHeight w:val="255"/>
        </w:trPr>
        <w:tc>
          <w:tcPr>
            <w:tcW w:w="4760" w:type="dxa"/>
            <w:tcBorders>
              <w:top w:val="nil"/>
              <w:left w:val="single" w:sz="4" w:space="0" w:color="000000"/>
              <w:bottom w:val="single" w:sz="4" w:space="0" w:color="000000"/>
              <w:right w:val="single" w:sz="4" w:space="0" w:color="000000"/>
            </w:tcBorders>
            <w:shd w:val="clear" w:color="auto" w:fill="auto"/>
            <w:vAlign w:val="bottom"/>
            <w:hideMark/>
          </w:tcPr>
          <w:p w14:paraId="23A9820C"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AZADÓN Y MANGO</w:t>
            </w:r>
          </w:p>
        </w:tc>
        <w:tc>
          <w:tcPr>
            <w:tcW w:w="1598" w:type="dxa"/>
            <w:tcBorders>
              <w:top w:val="nil"/>
              <w:left w:val="nil"/>
              <w:bottom w:val="single" w:sz="4" w:space="0" w:color="000000"/>
              <w:right w:val="single" w:sz="4" w:space="0" w:color="000000"/>
            </w:tcBorders>
            <w:shd w:val="clear" w:color="auto" w:fill="auto"/>
            <w:noWrap/>
            <w:vAlign w:val="bottom"/>
            <w:hideMark/>
          </w:tcPr>
          <w:p w14:paraId="38EEDD80"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3EB45ADB" w14:textId="77777777" w:rsidR="0063220E" w:rsidRPr="00BD0AE8" w:rsidRDefault="0063220E" w:rsidP="0063220E">
            <w:pPr>
              <w:jc w:val="right"/>
              <w:rPr>
                <w:rFonts w:ascii="Calibri" w:hAnsi="Calibri" w:cs="Calibri"/>
                <w:color w:val="000000"/>
                <w:lang w:eastAsia="es-BO"/>
              </w:rPr>
            </w:pPr>
            <w:r w:rsidRPr="00BD0AE8">
              <w:rPr>
                <w:rFonts w:ascii="Calibri" w:hAnsi="Calibri" w:cs="Calibri"/>
                <w:color w:val="000000"/>
                <w:lang w:eastAsia="es-BO"/>
              </w:rPr>
              <w:t>7</w:t>
            </w:r>
          </w:p>
        </w:tc>
      </w:tr>
      <w:tr w:rsidR="0063220E" w:rsidRPr="00BD0AE8" w14:paraId="20E457AB" w14:textId="77777777" w:rsidTr="0063220E">
        <w:trPr>
          <w:trHeight w:val="255"/>
        </w:trPr>
        <w:tc>
          <w:tcPr>
            <w:tcW w:w="4760" w:type="dxa"/>
            <w:tcBorders>
              <w:top w:val="nil"/>
              <w:left w:val="single" w:sz="4" w:space="0" w:color="000000"/>
              <w:bottom w:val="single" w:sz="4" w:space="0" w:color="000000"/>
              <w:right w:val="single" w:sz="4" w:space="0" w:color="000000"/>
            </w:tcBorders>
            <w:shd w:val="clear" w:color="auto" w:fill="auto"/>
            <w:vAlign w:val="bottom"/>
            <w:hideMark/>
          </w:tcPr>
          <w:p w14:paraId="494D2D4C"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ALICATE</w:t>
            </w:r>
          </w:p>
        </w:tc>
        <w:tc>
          <w:tcPr>
            <w:tcW w:w="1598" w:type="dxa"/>
            <w:tcBorders>
              <w:top w:val="nil"/>
              <w:left w:val="nil"/>
              <w:bottom w:val="single" w:sz="4" w:space="0" w:color="000000"/>
              <w:right w:val="single" w:sz="4" w:space="0" w:color="000000"/>
            </w:tcBorders>
            <w:shd w:val="clear" w:color="auto" w:fill="auto"/>
            <w:noWrap/>
            <w:vAlign w:val="bottom"/>
            <w:hideMark/>
          </w:tcPr>
          <w:p w14:paraId="30CF940D"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266F8F97" w14:textId="77777777" w:rsidR="0063220E" w:rsidRPr="00BD0AE8" w:rsidRDefault="0063220E" w:rsidP="0063220E">
            <w:pPr>
              <w:jc w:val="right"/>
              <w:rPr>
                <w:rFonts w:ascii="Calibri" w:hAnsi="Calibri" w:cs="Calibri"/>
                <w:color w:val="000000"/>
                <w:lang w:eastAsia="es-BO"/>
              </w:rPr>
            </w:pPr>
            <w:r w:rsidRPr="00BD0AE8">
              <w:rPr>
                <w:rFonts w:ascii="Calibri" w:hAnsi="Calibri" w:cs="Calibri"/>
                <w:color w:val="000000"/>
                <w:lang w:eastAsia="es-BO"/>
              </w:rPr>
              <w:t>7</w:t>
            </w:r>
          </w:p>
        </w:tc>
      </w:tr>
      <w:tr w:rsidR="0063220E" w:rsidRPr="00BD0AE8" w14:paraId="0580047C" w14:textId="77777777" w:rsidTr="0063220E">
        <w:trPr>
          <w:trHeight w:val="255"/>
        </w:trPr>
        <w:tc>
          <w:tcPr>
            <w:tcW w:w="4760" w:type="dxa"/>
            <w:tcBorders>
              <w:top w:val="nil"/>
              <w:left w:val="single" w:sz="4" w:space="0" w:color="000000"/>
              <w:bottom w:val="single" w:sz="4" w:space="0" w:color="000000"/>
              <w:right w:val="single" w:sz="4" w:space="0" w:color="000000"/>
            </w:tcBorders>
            <w:shd w:val="clear" w:color="auto" w:fill="auto"/>
            <w:vAlign w:val="bottom"/>
            <w:hideMark/>
          </w:tcPr>
          <w:p w14:paraId="7303FD5B"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FLEXO 10M</w:t>
            </w:r>
          </w:p>
        </w:tc>
        <w:tc>
          <w:tcPr>
            <w:tcW w:w="1598" w:type="dxa"/>
            <w:tcBorders>
              <w:top w:val="nil"/>
              <w:left w:val="nil"/>
              <w:bottom w:val="single" w:sz="4" w:space="0" w:color="000000"/>
              <w:right w:val="single" w:sz="4" w:space="0" w:color="000000"/>
            </w:tcBorders>
            <w:shd w:val="clear" w:color="auto" w:fill="auto"/>
            <w:noWrap/>
            <w:vAlign w:val="bottom"/>
            <w:hideMark/>
          </w:tcPr>
          <w:p w14:paraId="7B1B7BC6"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68685489" w14:textId="77777777" w:rsidR="0063220E" w:rsidRPr="00BD0AE8" w:rsidRDefault="0063220E" w:rsidP="0063220E">
            <w:pPr>
              <w:jc w:val="right"/>
              <w:rPr>
                <w:rFonts w:ascii="Calibri" w:hAnsi="Calibri" w:cs="Calibri"/>
                <w:color w:val="000000"/>
                <w:lang w:eastAsia="es-BO"/>
              </w:rPr>
            </w:pPr>
            <w:r w:rsidRPr="00BD0AE8">
              <w:rPr>
                <w:rFonts w:ascii="Calibri" w:hAnsi="Calibri" w:cs="Calibri"/>
                <w:color w:val="000000"/>
                <w:lang w:eastAsia="es-BO"/>
              </w:rPr>
              <w:t>7</w:t>
            </w:r>
          </w:p>
        </w:tc>
      </w:tr>
      <w:tr w:rsidR="0063220E" w:rsidRPr="00BD0AE8" w14:paraId="687A6B4F" w14:textId="77777777" w:rsidTr="0063220E">
        <w:trPr>
          <w:trHeight w:val="255"/>
        </w:trPr>
        <w:tc>
          <w:tcPr>
            <w:tcW w:w="81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B38AE10"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CAPACITACIÓN TALLER PARA LIDERES Y AUTORIDADES</w:t>
            </w:r>
          </w:p>
        </w:tc>
      </w:tr>
      <w:tr w:rsidR="0063220E" w:rsidRPr="00BD0AE8" w14:paraId="4F50741E" w14:textId="77777777" w:rsidTr="0063220E">
        <w:trPr>
          <w:trHeight w:val="255"/>
        </w:trPr>
        <w:tc>
          <w:tcPr>
            <w:tcW w:w="4760" w:type="dxa"/>
            <w:tcBorders>
              <w:top w:val="nil"/>
              <w:left w:val="single" w:sz="4" w:space="0" w:color="000000"/>
              <w:bottom w:val="single" w:sz="4" w:space="0" w:color="000000"/>
              <w:right w:val="single" w:sz="4" w:space="0" w:color="000000"/>
            </w:tcBorders>
            <w:shd w:val="clear" w:color="auto" w:fill="auto"/>
            <w:vAlign w:val="bottom"/>
            <w:hideMark/>
          </w:tcPr>
          <w:p w14:paraId="3B73AB30"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TAJADOR</w:t>
            </w:r>
          </w:p>
        </w:tc>
        <w:tc>
          <w:tcPr>
            <w:tcW w:w="1598" w:type="dxa"/>
            <w:tcBorders>
              <w:top w:val="nil"/>
              <w:left w:val="nil"/>
              <w:bottom w:val="single" w:sz="4" w:space="0" w:color="000000"/>
              <w:right w:val="single" w:sz="4" w:space="0" w:color="000000"/>
            </w:tcBorders>
            <w:shd w:val="clear" w:color="auto" w:fill="auto"/>
            <w:noWrap/>
            <w:vAlign w:val="bottom"/>
            <w:hideMark/>
          </w:tcPr>
          <w:p w14:paraId="5F7B2315"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11FDC3E2" w14:textId="77777777" w:rsidR="0063220E" w:rsidRPr="00BD0AE8" w:rsidRDefault="0063220E" w:rsidP="0063220E">
            <w:pPr>
              <w:jc w:val="right"/>
              <w:rPr>
                <w:rFonts w:ascii="Calibri" w:hAnsi="Calibri" w:cs="Calibri"/>
                <w:color w:val="000000"/>
                <w:lang w:eastAsia="es-BO"/>
              </w:rPr>
            </w:pPr>
            <w:r w:rsidRPr="00BD0AE8">
              <w:rPr>
                <w:rFonts w:ascii="Calibri" w:hAnsi="Calibri" w:cs="Calibri"/>
                <w:color w:val="000000"/>
                <w:lang w:eastAsia="es-BO"/>
              </w:rPr>
              <w:t>5</w:t>
            </w:r>
          </w:p>
        </w:tc>
      </w:tr>
      <w:tr w:rsidR="0063220E" w:rsidRPr="00BD0AE8" w14:paraId="744ECA59" w14:textId="77777777" w:rsidTr="0063220E">
        <w:trPr>
          <w:trHeight w:val="255"/>
        </w:trPr>
        <w:tc>
          <w:tcPr>
            <w:tcW w:w="4760" w:type="dxa"/>
            <w:tcBorders>
              <w:top w:val="nil"/>
              <w:left w:val="single" w:sz="4" w:space="0" w:color="000000"/>
              <w:bottom w:val="single" w:sz="4" w:space="0" w:color="000000"/>
              <w:right w:val="single" w:sz="4" w:space="0" w:color="000000"/>
            </w:tcBorders>
            <w:shd w:val="clear" w:color="auto" w:fill="auto"/>
            <w:vAlign w:val="bottom"/>
            <w:hideMark/>
          </w:tcPr>
          <w:p w14:paraId="5C837385"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PAPELÓGRAFO</w:t>
            </w:r>
          </w:p>
        </w:tc>
        <w:tc>
          <w:tcPr>
            <w:tcW w:w="1598" w:type="dxa"/>
            <w:tcBorders>
              <w:top w:val="nil"/>
              <w:left w:val="nil"/>
              <w:bottom w:val="single" w:sz="4" w:space="0" w:color="000000"/>
              <w:right w:val="single" w:sz="4" w:space="0" w:color="000000"/>
            </w:tcBorders>
            <w:shd w:val="clear" w:color="auto" w:fill="auto"/>
            <w:noWrap/>
            <w:vAlign w:val="bottom"/>
            <w:hideMark/>
          </w:tcPr>
          <w:p w14:paraId="39F3A03D"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525725B7" w14:textId="77777777" w:rsidR="0063220E" w:rsidRPr="00BD0AE8" w:rsidRDefault="0063220E" w:rsidP="0063220E">
            <w:pPr>
              <w:jc w:val="right"/>
              <w:rPr>
                <w:rFonts w:ascii="Calibri" w:hAnsi="Calibri" w:cs="Calibri"/>
                <w:color w:val="000000"/>
                <w:lang w:eastAsia="es-BO"/>
              </w:rPr>
            </w:pPr>
            <w:r w:rsidRPr="00BD0AE8">
              <w:rPr>
                <w:rFonts w:ascii="Calibri" w:hAnsi="Calibri" w:cs="Calibri"/>
                <w:color w:val="000000"/>
                <w:lang w:eastAsia="es-BO"/>
              </w:rPr>
              <w:t>5</w:t>
            </w:r>
          </w:p>
        </w:tc>
      </w:tr>
      <w:tr w:rsidR="0063220E" w:rsidRPr="00BD0AE8" w14:paraId="172FA65F" w14:textId="77777777" w:rsidTr="0063220E">
        <w:trPr>
          <w:trHeight w:val="255"/>
        </w:trPr>
        <w:tc>
          <w:tcPr>
            <w:tcW w:w="4760" w:type="dxa"/>
            <w:tcBorders>
              <w:top w:val="nil"/>
              <w:left w:val="single" w:sz="4" w:space="0" w:color="000000"/>
              <w:bottom w:val="single" w:sz="4" w:space="0" w:color="000000"/>
              <w:right w:val="single" w:sz="4" w:space="0" w:color="000000"/>
            </w:tcBorders>
            <w:shd w:val="clear" w:color="auto" w:fill="auto"/>
            <w:vAlign w:val="bottom"/>
            <w:hideMark/>
          </w:tcPr>
          <w:p w14:paraId="0DB5B59E"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PAPEL SABANA TAMAÑO RESMA</w:t>
            </w:r>
          </w:p>
        </w:tc>
        <w:tc>
          <w:tcPr>
            <w:tcW w:w="1598" w:type="dxa"/>
            <w:tcBorders>
              <w:top w:val="nil"/>
              <w:left w:val="nil"/>
              <w:bottom w:val="single" w:sz="4" w:space="0" w:color="000000"/>
              <w:right w:val="single" w:sz="4" w:space="0" w:color="000000"/>
            </w:tcBorders>
            <w:shd w:val="clear" w:color="auto" w:fill="auto"/>
            <w:noWrap/>
            <w:vAlign w:val="bottom"/>
            <w:hideMark/>
          </w:tcPr>
          <w:p w14:paraId="0F05167D"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PLI</w:t>
            </w:r>
          </w:p>
        </w:tc>
        <w:tc>
          <w:tcPr>
            <w:tcW w:w="1762" w:type="dxa"/>
            <w:tcBorders>
              <w:top w:val="nil"/>
              <w:left w:val="nil"/>
              <w:bottom w:val="single" w:sz="4" w:space="0" w:color="000000"/>
              <w:right w:val="single" w:sz="4" w:space="0" w:color="000000"/>
            </w:tcBorders>
            <w:shd w:val="clear" w:color="auto" w:fill="auto"/>
            <w:noWrap/>
            <w:vAlign w:val="bottom"/>
            <w:hideMark/>
          </w:tcPr>
          <w:p w14:paraId="513C73B4" w14:textId="77777777" w:rsidR="0063220E" w:rsidRPr="00BD0AE8" w:rsidRDefault="0063220E" w:rsidP="0063220E">
            <w:pPr>
              <w:jc w:val="right"/>
              <w:rPr>
                <w:rFonts w:ascii="Calibri" w:hAnsi="Calibri" w:cs="Calibri"/>
                <w:color w:val="000000"/>
                <w:lang w:eastAsia="es-BO"/>
              </w:rPr>
            </w:pPr>
            <w:r w:rsidRPr="00BD0AE8">
              <w:rPr>
                <w:rFonts w:ascii="Calibri" w:hAnsi="Calibri" w:cs="Calibri"/>
                <w:color w:val="000000"/>
                <w:lang w:eastAsia="es-BO"/>
              </w:rPr>
              <w:t>5</w:t>
            </w:r>
          </w:p>
        </w:tc>
      </w:tr>
      <w:tr w:rsidR="0063220E" w:rsidRPr="00BD0AE8" w14:paraId="53E73FA4" w14:textId="77777777" w:rsidTr="0063220E">
        <w:trPr>
          <w:trHeight w:val="255"/>
        </w:trPr>
        <w:tc>
          <w:tcPr>
            <w:tcW w:w="4760" w:type="dxa"/>
            <w:tcBorders>
              <w:top w:val="nil"/>
              <w:left w:val="single" w:sz="4" w:space="0" w:color="000000"/>
              <w:bottom w:val="single" w:sz="4" w:space="0" w:color="000000"/>
              <w:right w:val="single" w:sz="4" w:space="0" w:color="000000"/>
            </w:tcBorders>
            <w:shd w:val="clear" w:color="auto" w:fill="auto"/>
            <w:vAlign w:val="bottom"/>
            <w:hideMark/>
          </w:tcPr>
          <w:p w14:paraId="1A0E4628"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MARCADOR DE AGUA</w:t>
            </w:r>
          </w:p>
        </w:tc>
        <w:tc>
          <w:tcPr>
            <w:tcW w:w="1598" w:type="dxa"/>
            <w:tcBorders>
              <w:top w:val="nil"/>
              <w:left w:val="nil"/>
              <w:bottom w:val="single" w:sz="4" w:space="0" w:color="000000"/>
              <w:right w:val="single" w:sz="4" w:space="0" w:color="000000"/>
            </w:tcBorders>
            <w:shd w:val="clear" w:color="auto" w:fill="auto"/>
            <w:noWrap/>
            <w:vAlign w:val="bottom"/>
            <w:hideMark/>
          </w:tcPr>
          <w:p w14:paraId="30A6367D"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73851799" w14:textId="77777777" w:rsidR="0063220E" w:rsidRPr="00BD0AE8" w:rsidRDefault="0063220E" w:rsidP="0063220E">
            <w:pPr>
              <w:jc w:val="right"/>
              <w:rPr>
                <w:rFonts w:ascii="Calibri" w:hAnsi="Calibri" w:cs="Calibri"/>
                <w:color w:val="000000"/>
                <w:lang w:eastAsia="es-BO"/>
              </w:rPr>
            </w:pPr>
            <w:r w:rsidRPr="00BD0AE8">
              <w:rPr>
                <w:rFonts w:ascii="Calibri" w:hAnsi="Calibri" w:cs="Calibri"/>
                <w:color w:val="000000"/>
                <w:lang w:eastAsia="es-BO"/>
              </w:rPr>
              <w:t>5</w:t>
            </w:r>
          </w:p>
        </w:tc>
      </w:tr>
      <w:tr w:rsidR="0063220E" w:rsidRPr="00BD0AE8" w14:paraId="5EB546FB" w14:textId="77777777" w:rsidTr="0063220E">
        <w:trPr>
          <w:trHeight w:val="255"/>
        </w:trPr>
        <w:tc>
          <w:tcPr>
            <w:tcW w:w="4760" w:type="dxa"/>
            <w:tcBorders>
              <w:top w:val="nil"/>
              <w:left w:val="single" w:sz="4" w:space="0" w:color="000000"/>
              <w:bottom w:val="single" w:sz="4" w:space="0" w:color="000000"/>
              <w:right w:val="single" w:sz="4" w:space="0" w:color="000000"/>
            </w:tcBorders>
            <w:shd w:val="clear" w:color="auto" w:fill="auto"/>
            <w:vAlign w:val="bottom"/>
            <w:hideMark/>
          </w:tcPr>
          <w:p w14:paraId="6981688B"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MANUAL CAPACITACIÓN</w:t>
            </w:r>
          </w:p>
        </w:tc>
        <w:tc>
          <w:tcPr>
            <w:tcW w:w="1598" w:type="dxa"/>
            <w:tcBorders>
              <w:top w:val="nil"/>
              <w:left w:val="nil"/>
              <w:bottom w:val="single" w:sz="4" w:space="0" w:color="000000"/>
              <w:right w:val="single" w:sz="4" w:space="0" w:color="000000"/>
            </w:tcBorders>
            <w:shd w:val="clear" w:color="auto" w:fill="auto"/>
            <w:noWrap/>
            <w:vAlign w:val="bottom"/>
            <w:hideMark/>
          </w:tcPr>
          <w:p w14:paraId="249480E7"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7021E0AD" w14:textId="77777777" w:rsidR="0063220E" w:rsidRPr="00BD0AE8" w:rsidRDefault="0063220E" w:rsidP="0063220E">
            <w:pPr>
              <w:jc w:val="right"/>
              <w:rPr>
                <w:rFonts w:ascii="Calibri" w:hAnsi="Calibri" w:cs="Calibri"/>
                <w:color w:val="000000"/>
                <w:lang w:eastAsia="es-BO"/>
              </w:rPr>
            </w:pPr>
            <w:r w:rsidRPr="00BD0AE8">
              <w:rPr>
                <w:rFonts w:ascii="Calibri" w:hAnsi="Calibri" w:cs="Calibri"/>
                <w:color w:val="000000"/>
                <w:lang w:eastAsia="es-BO"/>
              </w:rPr>
              <w:t>5</w:t>
            </w:r>
          </w:p>
        </w:tc>
      </w:tr>
      <w:tr w:rsidR="0063220E" w:rsidRPr="00BD0AE8" w14:paraId="3232AC92" w14:textId="77777777" w:rsidTr="0063220E">
        <w:trPr>
          <w:trHeight w:val="255"/>
        </w:trPr>
        <w:tc>
          <w:tcPr>
            <w:tcW w:w="4760" w:type="dxa"/>
            <w:tcBorders>
              <w:top w:val="nil"/>
              <w:left w:val="single" w:sz="4" w:space="0" w:color="000000"/>
              <w:bottom w:val="single" w:sz="4" w:space="0" w:color="000000"/>
              <w:right w:val="single" w:sz="4" w:space="0" w:color="000000"/>
            </w:tcBorders>
            <w:shd w:val="clear" w:color="auto" w:fill="auto"/>
            <w:vAlign w:val="bottom"/>
            <w:hideMark/>
          </w:tcPr>
          <w:p w14:paraId="6B70E804"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LÁPIZ NEGRO</w:t>
            </w:r>
          </w:p>
        </w:tc>
        <w:tc>
          <w:tcPr>
            <w:tcW w:w="1598" w:type="dxa"/>
            <w:tcBorders>
              <w:top w:val="nil"/>
              <w:left w:val="nil"/>
              <w:bottom w:val="single" w:sz="4" w:space="0" w:color="000000"/>
              <w:right w:val="single" w:sz="4" w:space="0" w:color="000000"/>
            </w:tcBorders>
            <w:shd w:val="clear" w:color="auto" w:fill="auto"/>
            <w:noWrap/>
            <w:vAlign w:val="bottom"/>
            <w:hideMark/>
          </w:tcPr>
          <w:p w14:paraId="6581E3AD"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4308585C" w14:textId="77777777" w:rsidR="0063220E" w:rsidRPr="00BD0AE8" w:rsidRDefault="0063220E" w:rsidP="0063220E">
            <w:pPr>
              <w:jc w:val="right"/>
              <w:rPr>
                <w:rFonts w:ascii="Calibri" w:hAnsi="Calibri" w:cs="Calibri"/>
                <w:color w:val="000000"/>
                <w:lang w:eastAsia="es-BO"/>
              </w:rPr>
            </w:pPr>
            <w:r w:rsidRPr="00BD0AE8">
              <w:rPr>
                <w:rFonts w:ascii="Calibri" w:hAnsi="Calibri" w:cs="Calibri"/>
                <w:color w:val="000000"/>
                <w:lang w:eastAsia="es-BO"/>
              </w:rPr>
              <w:t>5</w:t>
            </w:r>
          </w:p>
        </w:tc>
      </w:tr>
      <w:tr w:rsidR="0063220E" w:rsidRPr="00BD0AE8" w14:paraId="451F5BA3" w14:textId="77777777" w:rsidTr="0063220E">
        <w:trPr>
          <w:trHeight w:val="255"/>
        </w:trPr>
        <w:tc>
          <w:tcPr>
            <w:tcW w:w="4760" w:type="dxa"/>
            <w:tcBorders>
              <w:top w:val="nil"/>
              <w:left w:val="single" w:sz="4" w:space="0" w:color="000000"/>
              <w:bottom w:val="single" w:sz="4" w:space="0" w:color="000000"/>
              <w:right w:val="single" w:sz="4" w:space="0" w:color="000000"/>
            </w:tcBorders>
            <w:shd w:val="clear" w:color="auto" w:fill="auto"/>
            <w:vAlign w:val="bottom"/>
            <w:hideMark/>
          </w:tcPr>
          <w:p w14:paraId="5D132D23"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GOMA DE BORRAR</w:t>
            </w:r>
          </w:p>
        </w:tc>
        <w:tc>
          <w:tcPr>
            <w:tcW w:w="1598" w:type="dxa"/>
            <w:tcBorders>
              <w:top w:val="nil"/>
              <w:left w:val="nil"/>
              <w:bottom w:val="single" w:sz="4" w:space="0" w:color="000000"/>
              <w:right w:val="single" w:sz="4" w:space="0" w:color="000000"/>
            </w:tcBorders>
            <w:shd w:val="clear" w:color="auto" w:fill="auto"/>
            <w:noWrap/>
            <w:vAlign w:val="bottom"/>
            <w:hideMark/>
          </w:tcPr>
          <w:p w14:paraId="43B77839"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708BFABF" w14:textId="77777777" w:rsidR="0063220E" w:rsidRPr="00BD0AE8" w:rsidRDefault="0063220E" w:rsidP="0063220E">
            <w:pPr>
              <w:jc w:val="right"/>
              <w:rPr>
                <w:rFonts w:ascii="Calibri" w:hAnsi="Calibri" w:cs="Calibri"/>
                <w:color w:val="000000"/>
                <w:lang w:eastAsia="es-BO"/>
              </w:rPr>
            </w:pPr>
            <w:r w:rsidRPr="00BD0AE8">
              <w:rPr>
                <w:rFonts w:ascii="Calibri" w:hAnsi="Calibri" w:cs="Calibri"/>
                <w:color w:val="000000"/>
                <w:lang w:eastAsia="es-BO"/>
              </w:rPr>
              <w:t>5</w:t>
            </w:r>
          </w:p>
        </w:tc>
      </w:tr>
      <w:tr w:rsidR="0063220E" w:rsidRPr="00BD0AE8" w14:paraId="4C95ED44" w14:textId="77777777" w:rsidTr="0063220E">
        <w:trPr>
          <w:trHeight w:val="255"/>
        </w:trPr>
        <w:tc>
          <w:tcPr>
            <w:tcW w:w="4760" w:type="dxa"/>
            <w:tcBorders>
              <w:top w:val="nil"/>
              <w:left w:val="single" w:sz="4" w:space="0" w:color="000000"/>
              <w:bottom w:val="single" w:sz="4" w:space="0" w:color="000000"/>
              <w:right w:val="single" w:sz="4" w:space="0" w:color="000000"/>
            </w:tcBorders>
            <w:shd w:val="clear" w:color="auto" w:fill="auto"/>
            <w:vAlign w:val="bottom"/>
            <w:hideMark/>
          </w:tcPr>
          <w:p w14:paraId="5F0B4591"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CUADERNO DE 30 HOJAS</w:t>
            </w:r>
          </w:p>
        </w:tc>
        <w:tc>
          <w:tcPr>
            <w:tcW w:w="1598" w:type="dxa"/>
            <w:tcBorders>
              <w:top w:val="nil"/>
              <w:left w:val="nil"/>
              <w:bottom w:val="single" w:sz="4" w:space="0" w:color="000000"/>
              <w:right w:val="single" w:sz="4" w:space="0" w:color="000000"/>
            </w:tcBorders>
            <w:shd w:val="clear" w:color="auto" w:fill="auto"/>
            <w:noWrap/>
            <w:vAlign w:val="bottom"/>
            <w:hideMark/>
          </w:tcPr>
          <w:p w14:paraId="4E78C535"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0A3273EC" w14:textId="77777777" w:rsidR="0063220E" w:rsidRPr="00BD0AE8" w:rsidRDefault="0063220E" w:rsidP="0063220E">
            <w:pPr>
              <w:jc w:val="right"/>
              <w:rPr>
                <w:rFonts w:ascii="Calibri" w:hAnsi="Calibri" w:cs="Calibri"/>
                <w:color w:val="000000"/>
                <w:lang w:eastAsia="es-BO"/>
              </w:rPr>
            </w:pPr>
            <w:r w:rsidRPr="00BD0AE8">
              <w:rPr>
                <w:rFonts w:ascii="Calibri" w:hAnsi="Calibri" w:cs="Calibri"/>
                <w:color w:val="000000"/>
                <w:lang w:eastAsia="es-BO"/>
              </w:rPr>
              <w:t>5</w:t>
            </w:r>
          </w:p>
        </w:tc>
      </w:tr>
      <w:tr w:rsidR="0063220E" w:rsidRPr="00BD0AE8" w14:paraId="68F3F379" w14:textId="77777777" w:rsidTr="0063220E">
        <w:trPr>
          <w:trHeight w:val="255"/>
        </w:trPr>
        <w:tc>
          <w:tcPr>
            <w:tcW w:w="4760" w:type="dxa"/>
            <w:tcBorders>
              <w:top w:val="nil"/>
              <w:left w:val="single" w:sz="4" w:space="0" w:color="000000"/>
              <w:bottom w:val="single" w:sz="4" w:space="0" w:color="000000"/>
              <w:right w:val="single" w:sz="4" w:space="0" w:color="000000"/>
            </w:tcBorders>
            <w:shd w:val="clear" w:color="auto" w:fill="auto"/>
            <w:vAlign w:val="bottom"/>
            <w:hideMark/>
          </w:tcPr>
          <w:p w14:paraId="2EBC1CF3"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CINTA MASKING</w:t>
            </w:r>
          </w:p>
        </w:tc>
        <w:tc>
          <w:tcPr>
            <w:tcW w:w="1598" w:type="dxa"/>
            <w:tcBorders>
              <w:top w:val="nil"/>
              <w:left w:val="nil"/>
              <w:bottom w:val="single" w:sz="4" w:space="0" w:color="000000"/>
              <w:right w:val="single" w:sz="4" w:space="0" w:color="000000"/>
            </w:tcBorders>
            <w:shd w:val="clear" w:color="auto" w:fill="auto"/>
            <w:noWrap/>
            <w:vAlign w:val="bottom"/>
            <w:hideMark/>
          </w:tcPr>
          <w:p w14:paraId="01AF688E"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414AADA2" w14:textId="77777777" w:rsidR="0063220E" w:rsidRPr="00BD0AE8" w:rsidRDefault="0063220E" w:rsidP="0063220E">
            <w:pPr>
              <w:jc w:val="right"/>
              <w:rPr>
                <w:rFonts w:ascii="Calibri" w:hAnsi="Calibri" w:cs="Calibri"/>
                <w:color w:val="000000"/>
                <w:lang w:eastAsia="es-BO"/>
              </w:rPr>
            </w:pPr>
            <w:r w:rsidRPr="00BD0AE8">
              <w:rPr>
                <w:rFonts w:ascii="Calibri" w:hAnsi="Calibri" w:cs="Calibri"/>
                <w:color w:val="000000"/>
                <w:lang w:eastAsia="es-BO"/>
              </w:rPr>
              <w:t>5</w:t>
            </w:r>
          </w:p>
        </w:tc>
      </w:tr>
      <w:tr w:rsidR="0063220E" w:rsidRPr="00BD0AE8" w14:paraId="6DFA99B1" w14:textId="77777777" w:rsidTr="0063220E">
        <w:trPr>
          <w:trHeight w:val="255"/>
        </w:trPr>
        <w:tc>
          <w:tcPr>
            <w:tcW w:w="4760" w:type="dxa"/>
            <w:tcBorders>
              <w:top w:val="nil"/>
              <w:left w:val="single" w:sz="4" w:space="0" w:color="000000"/>
              <w:bottom w:val="single" w:sz="4" w:space="0" w:color="000000"/>
              <w:right w:val="single" w:sz="4" w:space="0" w:color="000000"/>
            </w:tcBorders>
            <w:shd w:val="clear" w:color="auto" w:fill="auto"/>
            <w:vAlign w:val="bottom"/>
            <w:hideMark/>
          </w:tcPr>
          <w:p w14:paraId="71D04EB5"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BOLÍGRAFO</w:t>
            </w:r>
          </w:p>
        </w:tc>
        <w:tc>
          <w:tcPr>
            <w:tcW w:w="1598" w:type="dxa"/>
            <w:tcBorders>
              <w:top w:val="nil"/>
              <w:left w:val="nil"/>
              <w:bottom w:val="single" w:sz="4" w:space="0" w:color="000000"/>
              <w:right w:val="single" w:sz="4" w:space="0" w:color="000000"/>
            </w:tcBorders>
            <w:shd w:val="clear" w:color="auto" w:fill="auto"/>
            <w:noWrap/>
            <w:vAlign w:val="bottom"/>
            <w:hideMark/>
          </w:tcPr>
          <w:p w14:paraId="5F686938"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43995FBC" w14:textId="77777777" w:rsidR="0063220E" w:rsidRPr="00BD0AE8" w:rsidRDefault="0063220E" w:rsidP="0063220E">
            <w:pPr>
              <w:jc w:val="right"/>
              <w:rPr>
                <w:rFonts w:ascii="Calibri" w:hAnsi="Calibri" w:cs="Calibri"/>
                <w:color w:val="000000"/>
                <w:lang w:eastAsia="es-BO"/>
              </w:rPr>
            </w:pPr>
            <w:r w:rsidRPr="00BD0AE8">
              <w:rPr>
                <w:rFonts w:ascii="Calibri" w:hAnsi="Calibri" w:cs="Calibri"/>
                <w:color w:val="000000"/>
                <w:lang w:eastAsia="es-BO"/>
              </w:rPr>
              <w:t>5</w:t>
            </w:r>
          </w:p>
        </w:tc>
      </w:tr>
      <w:tr w:rsidR="0063220E" w:rsidRPr="00BD0AE8" w14:paraId="59AF7A44" w14:textId="77777777" w:rsidTr="0063220E">
        <w:trPr>
          <w:trHeight w:val="255"/>
        </w:trPr>
        <w:tc>
          <w:tcPr>
            <w:tcW w:w="81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1E718CE"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CAPACITACIÓN TALLER PARA PROMOTORES Y ALMACENEROS</w:t>
            </w:r>
          </w:p>
        </w:tc>
      </w:tr>
      <w:tr w:rsidR="0063220E" w:rsidRPr="00BD0AE8" w14:paraId="6370962A" w14:textId="77777777" w:rsidTr="0063220E">
        <w:trPr>
          <w:trHeight w:val="255"/>
        </w:trPr>
        <w:tc>
          <w:tcPr>
            <w:tcW w:w="4760" w:type="dxa"/>
            <w:tcBorders>
              <w:top w:val="nil"/>
              <w:left w:val="single" w:sz="4" w:space="0" w:color="000000"/>
              <w:bottom w:val="single" w:sz="4" w:space="0" w:color="000000"/>
              <w:right w:val="single" w:sz="4" w:space="0" w:color="000000"/>
            </w:tcBorders>
            <w:shd w:val="clear" w:color="auto" w:fill="auto"/>
            <w:vAlign w:val="bottom"/>
            <w:hideMark/>
          </w:tcPr>
          <w:p w14:paraId="3BF25DF7"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lastRenderedPageBreak/>
              <w:t>TAJADOR</w:t>
            </w:r>
          </w:p>
        </w:tc>
        <w:tc>
          <w:tcPr>
            <w:tcW w:w="1598" w:type="dxa"/>
            <w:tcBorders>
              <w:top w:val="nil"/>
              <w:left w:val="nil"/>
              <w:bottom w:val="single" w:sz="4" w:space="0" w:color="000000"/>
              <w:right w:val="single" w:sz="4" w:space="0" w:color="000000"/>
            </w:tcBorders>
            <w:shd w:val="clear" w:color="auto" w:fill="auto"/>
            <w:noWrap/>
            <w:vAlign w:val="bottom"/>
            <w:hideMark/>
          </w:tcPr>
          <w:p w14:paraId="5C0BAFB6"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4760B0EF" w14:textId="77777777" w:rsidR="0063220E" w:rsidRPr="00BD0AE8" w:rsidRDefault="0063220E" w:rsidP="0063220E">
            <w:pPr>
              <w:jc w:val="right"/>
              <w:rPr>
                <w:rFonts w:ascii="Calibri" w:hAnsi="Calibri" w:cs="Calibri"/>
                <w:color w:val="000000"/>
                <w:lang w:eastAsia="es-BO"/>
              </w:rPr>
            </w:pPr>
            <w:r w:rsidRPr="00BD0AE8">
              <w:rPr>
                <w:rFonts w:ascii="Calibri" w:hAnsi="Calibri" w:cs="Calibri"/>
                <w:color w:val="000000"/>
                <w:lang w:eastAsia="es-BO"/>
              </w:rPr>
              <w:t>2</w:t>
            </w:r>
          </w:p>
        </w:tc>
      </w:tr>
      <w:tr w:rsidR="0063220E" w:rsidRPr="00BD0AE8" w14:paraId="2A0D5F38" w14:textId="77777777" w:rsidTr="0063220E">
        <w:trPr>
          <w:trHeight w:val="255"/>
        </w:trPr>
        <w:tc>
          <w:tcPr>
            <w:tcW w:w="4760" w:type="dxa"/>
            <w:tcBorders>
              <w:top w:val="nil"/>
              <w:left w:val="single" w:sz="4" w:space="0" w:color="000000"/>
              <w:bottom w:val="single" w:sz="4" w:space="0" w:color="000000"/>
              <w:right w:val="single" w:sz="4" w:space="0" w:color="000000"/>
            </w:tcBorders>
            <w:shd w:val="clear" w:color="auto" w:fill="auto"/>
            <w:vAlign w:val="bottom"/>
            <w:hideMark/>
          </w:tcPr>
          <w:p w14:paraId="713DC530"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PAPEL SABANA TAMAÑO RESMA</w:t>
            </w:r>
          </w:p>
        </w:tc>
        <w:tc>
          <w:tcPr>
            <w:tcW w:w="1598" w:type="dxa"/>
            <w:tcBorders>
              <w:top w:val="nil"/>
              <w:left w:val="nil"/>
              <w:bottom w:val="single" w:sz="4" w:space="0" w:color="000000"/>
              <w:right w:val="single" w:sz="4" w:space="0" w:color="000000"/>
            </w:tcBorders>
            <w:shd w:val="clear" w:color="auto" w:fill="auto"/>
            <w:noWrap/>
            <w:vAlign w:val="bottom"/>
            <w:hideMark/>
          </w:tcPr>
          <w:p w14:paraId="69C2ACE9"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PLI</w:t>
            </w:r>
          </w:p>
        </w:tc>
        <w:tc>
          <w:tcPr>
            <w:tcW w:w="1762" w:type="dxa"/>
            <w:tcBorders>
              <w:top w:val="nil"/>
              <w:left w:val="nil"/>
              <w:bottom w:val="single" w:sz="4" w:space="0" w:color="000000"/>
              <w:right w:val="single" w:sz="4" w:space="0" w:color="000000"/>
            </w:tcBorders>
            <w:shd w:val="clear" w:color="auto" w:fill="auto"/>
            <w:noWrap/>
            <w:vAlign w:val="bottom"/>
            <w:hideMark/>
          </w:tcPr>
          <w:p w14:paraId="6C7044D4" w14:textId="77777777" w:rsidR="0063220E" w:rsidRPr="00BD0AE8" w:rsidRDefault="0063220E" w:rsidP="0063220E">
            <w:pPr>
              <w:jc w:val="right"/>
              <w:rPr>
                <w:rFonts w:ascii="Calibri" w:hAnsi="Calibri" w:cs="Calibri"/>
                <w:color w:val="000000"/>
                <w:lang w:eastAsia="es-BO"/>
              </w:rPr>
            </w:pPr>
            <w:r w:rsidRPr="00BD0AE8">
              <w:rPr>
                <w:rFonts w:ascii="Calibri" w:hAnsi="Calibri" w:cs="Calibri"/>
                <w:color w:val="000000"/>
                <w:lang w:eastAsia="es-BO"/>
              </w:rPr>
              <w:t>2</w:t>
            </w:r>
          </w:p>
        </w:tc>
      </w:tr>
      <w:tr w:rsidR="0063220E" w:rsidRPr="00BD0AE8" w14:paraId="6815E05F" w14:textId="77777777" w:rsidTr="0063220E">
        <w:trPr>
          <w:trHeight w:val="255"/>
        </w:trPr>
        <w:tc>
          <w:tcPr>
            <w:tcW w:w="4760" w:type="dxa"/>
            <w:tcBorders>
              <w:top w:val="nil"/>
              <w:left w:val="single" w:sz="4" w:space="0" w:color="000000"/>
              <w:bottom w:val="single" w:sz="4" w:space="0" w:color="000000"/>
              <w:right w:val="single" w:sz="4" w:space="0" w:color="000000"/>
            </w:tcBorders>
            <w:shd w:val="clear" w:color="auto" w:fill="auto"/>
            <w:vAlign w:val="bottom"/>
            <w:hideMark/>
          </w:tcPr>
          <w:p w14:paraId="5E0AB7E4"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MARCADOR DE AGUA</w:t>
            </w:r>
          </w:p>
        </w:tc>
        <w:tc>
          <w:tcPr>
            <w:tcW w:w="1598" w:type="dxa"/>
            <w:tcBorders>
              <w:top w:val="nil"/>
              <w:left w:val="nil"/>
              <w:bottom w:val="single" w:sz="4" w:space="0" w:color="000000"/>
              <w:right w:val="single" w:sz="4" w:space="0" w:color="000000"/>
            </w:tcBorders>
            <w:shd w:val="clear" w:color="auto" w:fill="auto"/>
            <w:noWrap/>
            <w:vAlign w:val="bottom"/>
            <w:hideMark/>
          </w:tcPr>
          <w:p w14:paraId="5C3D89C8"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3FDBA356" w14:textId="77777777" w:rsidR="0063220E" w:rsidRPr="00BD0AE8" w:rsidRDefault="0063220E" w:rsidP="0063220E">
            <w:pPr>
              <w:jc w:val="right"/>
              <w:rPr>
                <w:rFonts w:ascii="Calibri" w:hAnsi="Calibri" w:cs="Calibri"/>
                <w:color w:val="000000"/>
                <w:lang w:eastAsia="es-BO"/>
              </w:rPr>
            </w:pPr>
            <w:r w:rsidRPr="00BD0AE8">
              <w:rPr>
                <w:rFonts w:ascii="Calibri" w:hAnsi="Calibri" w:cs="Calibri"/>
                <w:color w:val="000000"/>
                <w:lang w:eastAsia="es-BO"/>
              </w:rPr>
              <w:t>2</w:t>
            </w:r>
          </w:p>
        </w:tc>
      </w:tr>
      <w:tr w:rsidR="0063220E" w:rsidRPr="00BD0AE8" w14:paraId="2557C4E0" w14:textId="77777777" w:rsidTr="0063220E">
        <w:trPr>
          <w:trHeight w:val="255"/>
        </w:trPr>
        <w:tc>
          <w:tcPr>
            <w:tcW w:w="4760" w:type="dxa"/>
            <w:tcBorders>
              <w:top w:val="nil"/>
              <w:left w:val="single" w:sz="4" w:space="0" w:color="000000"/>
              <w:bottom w:val="single" w:sz="4" w:space="0" w:color="000000"/>
              <w:right w:val="single" w:sz="4" w:space="0" w:color="000000"/>
            </w:tcBorders>
            <w:shd w:val="clear" w:color="auto" w:fill="auto"/>
            <w:vAlign w:val="bottom"/>
            <w:hideMark/>
          </w:tcPr>
          <w:p w14:paraId="2A4D9D51"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MANUAL CAPACITACIÓN</w:t>
            </w:r>
          </w:p>
        </w:tc>
        <w:tc>
          <w:tcPr>
            <w:tcW w:w="1598" w:type="dxa"/>
            <w:tcBorders>
              <w:top w:val="nil"/>
              <w:left w:val="nil"/>
              <w:bottom w:val="single" w:sz="4" w:space="0" w:color="000000"/>
              <w:right w:val="single" w:sz="4" w:space="0" w:color="000000"/>
            </w:tcBorders>
            <w:shd w:val="clear" w:color="auto" w:fill="auto"/>
            <w:noWrap/>
            <w:vAlign w:val="bottom"/>
            <w:hideMark/>
          </w:tcPr>
          <w:p w14:paraId="7E98E91D"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4B3402AF" w14:textId="77777777" w:rsidR="0063220E" w:rsidRPr="00BD0AE8" w:rsidRDefault="0063220E" w:rsidP="0063220E">
            <w:pPr>
              <w:jc w:val="right"/>
              <w:rPr>
                <w:rFonts w:ascii="Calibri" w:hAnsi="Calibri" w:cs="Calibri"/>
                <w:color w:val="000000"/>
                <w:lang w:eastAsia="es-BO"/>
              </w:rPr>
            </w:pPr>
            <w:r w:rsidRPr="00BD0AE8">
              <w:rPr>
                <w:rFonts w:ascii="Calibri" w:hAnsi="Calibri" w:cs="Calibri"/>
                <w:color w:val="000000"/>
                <w:lang w:eastAsia="es-BO"/>
              </w:rPr>
              <w:t>2</w:t>
            </w:r>
          </w:p>
        </w:tc>
      </w:tr>
      <w:tr w:rsidR="0063220E" w:rsidRPr="00BD0AE8" w14:paraId="4F48C02C" w14:textId="77777777" w:rsidTr="0063220E">
        <w:trPr>
          <w:trHeight w:val="255"/>
        </w:trPr>
        <w:tc>
          <w:tcPr>
            <w:tcW w:w="4760" w:type="dxa"/>
            <w:tcBorders>
              <w:top w:val="nil"/>
              <w:left w:val="single" w:sz="4" w:space="0" w:color="000000"/>
              <w:bottom w:val="single" w:sz="4" w:space="0" w:color="000000"/>
              <w:right w:val="single" w:sz="4" w:space="0" w:color="000000"/>
            </w:tcBorders>
            <w:shd w:val="clear" w:color="auto" w:fill="auto"/>
            <w:vAlign w:val="bottom"/>
            <w:hideMark/>
          </w:tcPr>
          <w:p w14:paraId="33287BED"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LÁPIZ NEGRO</w:t>
            </w:r>
          </w:p>
        </w:tc>
        <w:tc>
          <w:tcPr>
            <w:tcW w:w="1598" w:type="dxa"/>
            <w:tcBorders>
              <w:top w:val="nil"/>
              <w:left w:val="nil"/>
              <w:bottom w:val="single" w:sz="4" w:space="0" w:color="000000"/>
              <w:right w:val="single" w:sz="4" w:space="0" w:color="000000"/>
            </w:tcBorders>
            <w:shd w:val="clear" w:color="auto" w:fill="auto"/>
            <w:noWrap/>
            <w:vAlign w:val="bottom"/>
            <w:hideMark/>
          </w:tcPr>
          <w:p w14:paraId="3326EF91"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77C1578D" w14:textId="77777777" w:rsidR="0063220E" w:rsidRPr="00BD0AE8" w:rsidRDefault="0063220E" w:rsidP="0063220E">
            <w:pPr>
              <w:jc w:val="right"/>
              <w:rPr>
                <w:rFonts w:ascii="Calibri" w:hAnsi="Calibri" w:cs="Calibri"/>
                <w:color w:val="000000"/>
                <w:lang w:eastAsia="es-BO"/>
              </w:rPr>
            </w:pPr>
            <w:r w:rsidRPr="00BD0AE8">
              <w:rPr>
                <w:rFonts w:ascii="Calibri" w:hAnsi="Calibri" w:cs="Calibri"/>
                <w:color w:val="000000"/>
                <w:lang w:eastAsia="es-BO"/>
              </w:rPr>
              <w:t>2</w:t>
            </w:r>
          </w:p>
        </w:tc>
      </w:tr>
      <w:tr w:rsidR="0063220E" w:rsidRPr="00BD0AE8" w14:paraId="695C5F56" w14:textId="77777777" w:rsidTr="0063220E">
        <w:trPr>
          <w:trHeight w:val="255"/>
        </w:trPr>
        <w:tc>
          <w:tcPr>
            <w:tcW w:w="4760" w:type="dxa"/>
            <w:tcBorders>
              <w:top w:val="nil"/>
              <w:left w:val="single" w:sz="4" w:space="0" w:color="000000"/>
              <w:bottom w:val="single" w:sz="4" w:space="0" w:color="000000"/>
              <w:right w:val="single" w:sz="4" w:space="0" w:color="000000"/>
            </w:tcBorders>
            <w:shd w:val="clear" w:color="auto" w:fill="auto"/>
            <w:vAlign w:val="bottom"/>
            <w:hideMark/>
          </w:tcPr>
          <w:p w14:paraId="35012CE1"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GOMA DE BORRAR</w:t>
            </w:r>
          </w:p>
        </w:tc>
        <w:tc>
          <w:tcPr>
            <w:tcW w:w="1598" w:type="dxa"/>
            <w:tcBorders>
              <w:top w:val="nil"/>
              <w:left w:val="nil"/>
              <w:bottom w:val="single" w:sz="4" w:space="0" w:color="000000"/>
              <w:right w:val="single" w:sz="4" w:space="0" w:color="000000"/>
            </w:tcBorders>
            <w:shd w:val="clear" w:color="auto" w:fill="auto"/>
            <w:noWrap/>
            <w:vAlign w:val="bottom"/>
            <w:hideMark/>
          </w:tcPr>
          <w:p w14:paraId="092385DD"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32D325C2" w14:textId="77777777" w:rsidR="0063220E" w:rsidRPr="00BD0AE8" w:rsidRDefault="0063220E" w:rsidP="0063220E">
            <w:pPr>
              <w:jc w:val="right"/>
              <w:rPr>
                <w:rFonts w:ascii="Calibri" w:hAnsi="Calibri" w:cs="Calibri"/>
                <w:color w:val="000000"/>
                <w:lang w:eastAsia="es-BO"/>
              </w:rPr>
            </w:pPr>
            <w:r w:rsidRPr="00BD0AE8">
              <w:rPr>
                <w:rFonts w:ascii="Calibri" w:hAnsi="Calibri" w:cs="Calibri"/>
                <w:color w:val="000000"/>
                <w:lang w:eastAsia="es-BO"/>
              </w:rPr>
              <w:t>1</w:t>
            </w:r>
          </w:p>
        </w:tc>
      </w:tr>
      <w:tr w:rsidR="0063220E" w:rsidRPr="00BD0AE8" w14:paraId="6BDECBCA" w14:textId="77777777" w:rsidTr="0063220E">
        <w:trPr>
          <w:trHeight w:val="255"/>
        </w:trPr>
        <w:tc>
          <w:tcPr>
            <w:tcW w:w="4760" w:type="dxa"/>
            <w:tcBorders>
              <w:top w:val="nil"/>
              <w:left w:val="single" w:sz="4" w:space="0" w:color="000000"/>
              <w:bottom w:val="single" w:sz="4" w:space="0" w:color="000000"/>
              <w:right w:val="single" w:sz="4" w:space="0" w:color="000000"/>
            </w:tcBorders>
            <w:shd w:val="clear" w:color="auto" w:fill="auto"/>
            <w:vAlign w:val="bottom"/>
            <w:hideMark/>
          </w:tcPr>
          <w:p w14:paraId="17C25A9C"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CUADERNO DE 30 HOJAS</w:t>
            </w:r>
          </w:p>
        </w:tc>
        <w:tc>
          <w:tcPr>
            <w:tcW w:w="1598" w:type="dxa"/>
            <w:tcBorders>
              <w:top w:val="nil"/>
              <w:left w:val="nil"/>
              <w:bottom w:val="single" w:sz="4" w:space="0" w:color="000000"/>
              <w:right w:val="single" w:sz="4" w:space="0" w:color="000000"/>
            </w:tcBorders>
            <w:shd w:val="clear" w:color="auto" w:fill="auto"/>
            <w:noWrap/>
            <w:vAlign w:val="bottom"/>
            <w:hideMark/>
          </w:tcPr>
          <w:p w14:paraId="161AC986"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1CB1CBA9" w14:textId="77777777" w:rsidR="0063220E" w:rsidRPr="00BD0AE8" w:rsidRDefault="0063220E" w:rsidP="0063220E">
            <w:pPr>
              <w:jc w:val="right"/>
              <w:rPr>
                <w:rFonts w:ascii="Calibri" w:hAnsi="Calibri" w:cs="Calibri"/>
                <w:color w:val="000000"/>
                <w:lang w:eastAsia="es-BO"/>
              </w:rPr>
            </w:pPr>
            <w:r w:rsidRPr="00BD0AE8">
              <w:rPr>
                <w:rFonts w:ascii="Calibri" w:hAnsi="Calibri" w:cs="Calibri"/>
                <w:color w:val="000000"/>
                <w:lang w:eastAsia="es-BO"/>
              </w:rPr>
              <w:t>2</w:t>
            </w:r>
          </w:p>
        </w:tc>
      </w:tr>
      <w:tr w:rsidR="0063220E" w:rsidRPr="00BD0AE8" w14:paraId="601972CC" w14:textId="77777777" w:rsidTr="0063220E">
        <w:trPr>
          <w:trHeight w:val="255"/>
        </w:trPr>
        <w:tc>
          <w:tcPr>
            <w:tcW w:w="4760" w:type="dxa"/>
            <w:tcBorders>
              <w:top w:val="nil"/>
              <w:left w:val="single" w:sz="4" w:space="0" w:color="000000"/>
              <w:bottom w:val="single" w:sz="4" w:space="0" w:color="000000"/>
              <w:right w:val="single" w:sz="4" w:space="0" w:color="000000"/>
            </w:tcBorders>
            <w:shd w:val="clear" w:color="auto" w:fill="auto"/>
            <w:vAlign w:val="bottom"/>
            <w:hideMark/>
          </w:tcPr>
          <w:p w14:paraId="5D3CE377"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CINTA MASKING</w:t>
            </w:r>
          </w:p>
        </w:tc>
        <w:tc>
          <w:tcPr>
            <w:tcW w:w="1598" w:type="dxa"/>
            <w:tcBorders>
              <w:top w:val="nil"/>
              <w:left w:val="nil"/>
              <w:bottom w:val="single" w:sz="4" w:space="0" w:color="000000"/>
              <w:right w:val="single" w:sz="4" w:space="0" w:color="000000"/>
            </w:tcBorders>
            <w:shd w:val="clear" w:color="auto" w:fill="auto"/>
            <w:noWrap/>
            <w:vAlign w:val="bottom"/>
            <w:hideMark/>
          </w:tcPr>
          <w:p w14:paraId="03EF3968"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0B79F0D9" w14:textId="77777777" w:rsidR="0063220E" w:rsidRPr="00BD0AE8" w:rsidRDefault="0063220E" w:rsidP="0063220E">
            <w:pPr>
              <w:jc w:val="right"/>
              <w:rPr>
                <w:rFonts w:ascii="Calibri" w:hAnsi="Calibri" w:cs="Calibri"/>
                <w:color w:val="000000"/>
                <w:lang w:eastAsia="es-BO"/>
              </w:rPr>
            </w:pPr>
            <w:r w:rsidRPr="00BD0AE8">
              <w:rPr>
                <w:rFonts w:ascii="Calibri" w:hAnsi="Calibri" w:cs="Calibri"/>
                <w:color w:val="000000"/>
                <w:lang w:eastAsia="es-BO"/>
              </w:rPr>
              <w:t>2</w:t>
            </w:r>
          </w:p>
        </w:tc>
      </w:tr>
      <w:tr w:rsidR="0063220E" w:rsidRPr="00BD0AE8" w14:paraId="076007DB" w14:textId="77777777" w:rsidTr="0063220E">
        <w:trPr>
          <w:trHeight w:val="255"/>
        </w:trPr>
        <w:tc>
          <w:tcPr>
            <w:tcW w:w="4760" w:type="dxa"/>
            <w:tcBorders>
              <w:top w:val="nil"/>
              <w:left w:val="single" w:sz="4" w:space="0" w:color="000000"/>
              <w:bottom w:val="single" w:sz="4" w:space="0" w:color="000000"/>
              <w:right w:val="single" w:sz="4" w:space="0" w:color="000000"/>
            </w:tcBorders>
            <w:shd w:val="clear" w:color="auto" w:fill="auto"/>
            <w:vAlign w:val="bottom"/>
            <w:hideMark/>
          </w:tcPr>
          <w:p w14:paraId="4B55DE44"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BOLÍGRAFO</w:t>
            </w:r>
          </w:p>
        </w:tc>
        <w:tc>
          <w:tcPr>
            <w:tcW w:w="1598" w:type="dxa"/>
            <w:tcBorders>
              <w:top w:val="nil"/>
              <w:left w:val="nil"/>
              <w:bottom w:val="single" w:sz="4" w:space="0" w:color="000000"/>
              <w:right w:val="single" w:sz="4" w:space="0" w:color="000000"/>
            </w:tcBorders>
            <w:shd w:val="clear" w:color="auto" w:fill="auto"/>
            <w:noWrap/>
            <w:vAlign w:val="bottom"/>
            <w:hideMark/>
          </w:tcPr>
          <w:p w14:paraId="383CAE98"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0B02D989" w14:textId="77777777" w:rsidR="0063220E" w:rsidRPr="00BD0AE8" w:rsidRDefault="0063220E" w:rsidP="0063220E">
            <w:pPr>
              <w:jc w:val="right"/>
              <w:rPr>
                <w:rFonts w:ascii="Calibri" w:hAnsi="Calibri" w:cs="Calibri"/>
                <w:color w:val="000000"/>
                <w:lang w:eastAsia="es-BO"/>
              </w:rPr>
            </w:pPr>
            <w:r w:rsidRPr="00BD0AE8">
              <w:rPr>
                <w:rFonts w:ascii="Calibri" w:hAnsi="Calibri" w:cs="Calibri"/>
                <w:color w:val="000000"/>
                <w:lang w:eastAsia="es-BO"/>
              </w:rPr>
              <w:t>2</w:t>
            </w:r>
          </w:p>
        </w:tc>
      </w:tr>
      <w:tr w:rsidR="0063220E" w:rsidRPr="00BD0AE8" w14:paraId="27727D96" w14:textId="77777777" w:rsidTr="0063220E">
        <w:trPr>
          <w:trHeight w:val="255"/>
        </w:trPr>
        <w:tc>
          <w:tcPr>
            <w:tcW w:w="81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A1A210C"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CAPACITACIÓN TALLER EN TÉCNICAS CONSTRUCTIVAS</w:t>
            </w:r>
          </w:p>
        </w:tc>
      </w:tr>
      <w:tr w:rsidR="0063220E" w:rsidRPr="00BD0AE8" w14:paraId="3D119D0B" w14:textId="77777777" w:rsidTr="0063220E">
        <w:trPr>
          <w:trHeight w:val="255"/>
        </w:trPr>
        <w:tc>
          <w:tcPr>
            <w:tcW w:w="4760" w:type="dxa"/>
            <w:tcBorders>
              <w:top w:val="nil"/>
              <w:left w:val="single" w:sz="4" w:space="0" w:color="000000"/>
              <w:bottom w:val="single" w:sz="4" w:space="0" w:color="000000"/>
              <w:right w:val="single" w:sz="4" w:space="0" w:color="000000"/>
            </w:tcBorders>
            <w:shd w:val="clear" w:color="auto" w:fill="auto"/>
            <w:vAlign w:val="bottom"/>
            <w:hideMark/>
          </w:tcPr>
          <w:p w14:paraId="6E48AE1E"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TAJADOR</w:t>
            </w:r>
          </w:p>
        </w:tc>
        <w:tc>
          <w:tcPr>
            <w:tcW w:w="1598" w:type="dxa"/>
            <w:tcBorders>
              <w:top w:val="nil"/>
              <w:left w:val="nil"/>
              <w:bottom w:val="single" w:sz="4" w:space="0" w:color="000000"/>
              <w:right w:val="single" w:sz="4" w:space="0" w:color="000000"/>
            </w:tcBorders>
            <w:shd w:val="clear" w:color="auto" w:fill="auto"/>
            <w:noWrap/>
            <w:vAlign w:val="bottom"/>
            <w:hideMark/>
          </w:tcPr>
          <w:p w14:paraId="754CB1CD"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1A4DFDE3" w14:textId="77777777" w:rsidR="0063220E" w:rsidRPr="00BD0AE8" w:rsidRDefault="0063220E" w:rsidP="0063220E">
            <w:pPr>
              <w:jc w:val="right"/>
              <w:rPr>
                <w:rFonts w:ascii="Calibri" w:hAnsi="Calibri" w:cs="Calibri"/>
                <w:color w:val="000000"/>
                <w:lang w:eastAsia="es-BO"/>
              </w:rPr>
            </w:pPr>
            <w:r w:rsidRPr="00BD0AE8">
              <w:rPr>
                <w:rFonts w:ascii="Calibri" w:hAnsi="Calibri" w:cs="Calibri"/>
                <w:color w:val="000000"/>
                <w:lang w:eastAsia="es-BO"/>
              </w:rPr>
              <w:t>10</w:t>
            </w:r>
          </w:p>
        </w:tc>
      </w:tr>
      <w:tr w:rsidR="0063220E" w:rsidRPr="00BD0AE8" w14:paraId="696DEB43" w14:textId="77777777" w:rsidTr="0063220E">
        <w:trPr>
          <w:trHeight w:val="255"/>
        </w:trPr>
        <w:tc>
          <w:tcPr>
            <w:tcW w:w="4760" w:type="dxa"/>
            <w:tcBorders>
              <w:top w:val="nil"/>
              <w:left w:val="single" w:sz="4" w:space="0" w:color="000000"/>
              <w:bottom w:val="single" w:sz="4" w:space="0" w:color="000000"/>
              <w:right w:val="single" w:sz="4" w:space="0" w:color="000000"/>
            </w:tcBorders>
            <w:shd w:val="clear" w:color="auto" w:fill="auto"/>
            <w:vAlign w:val="bottom"/>
            <w:hideMark/>
          </w:tcPr>
          <w:p w14:paraId="67C295F2"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TABLERO DE ANOTACIONES</w:t>
            </w:r>
          </w:p>
        </w:tc>
        <w:tc>
          <w:tcPr>
            <w:tcW w:w="1598" w:type="dxa"/>
            <w:tcBorders>
              <w:top w:val="nil"/>
              <w:left w:val="nil"/>
              <w:bottom w:val="single" w:sz="4" w:space="0" w:color="000000"/>
              <w:right w:val="single" w:sz="4" w:space="0" w:color="000000"/>
            </w:tcBorders>
            <w:shd w:val="clear" w:color="auto" w:fill="auto"/>
            <w:noWrap/>
            <w:vAlign w:val="bottom"/>
            <w:hideMark/>
          </w:tcPr>
          <w:p w14:paraId="2EFF54C9"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14645DC4" w14:textId="77777777" w:rsidR="0063220E" w:rsidRPr="00BD0AE8" w:rsidRDefault="0063220E" w:rsidP="0063220E">
            <w:pPr>
              <w:jc w:val="right"/>
              <w:rPr>
                <w:rFonts w:ascii="Calibri" w:hAnsi="Calibri" w:cs="Calibri"/>
                <w:color w:val="000000"/>
                <w:lang w:eastAsia="es-BO"/>
              </w:rPr>
            </w:pPr>
            <w:r w:rsidRPr="00BD0AE8">
              <w:rPr>
                <w:rFonts w:ascii="Calibri" w:hAnsi="Calibri" w:cs="Calibri"/>
                <w:color w:val="000000"/>
                <w:lang w:eastAsia="es-BO"/>
              </w:rPr>
              <w:t>35</w:t>
            </w:r>
          </w:p>
        </w:tc>
      </w:tr>
      <w:tr w:rsidR="0063220E" w:rsidRPr="00BD0AE8" w14:paraId="65D6A680" w14:textId="77777777" w:rsidTr="0063220E">
        <w:trPr>
          <w:trHeight w:val="255"/>
        </w:trPr>
        <w:tc>
          <w:tcPr>
            <w:tcW w:w="4760" w:type="dxa"/>
            <w:tcBorders>
              <w:top w:val="nil"/>
              <w:left w:val="single" w:sz="4" w:space="0" w:color="000000"/>
              <w:bottom w:val="single" w:sz="4" w:space="0" w:color="000000"/>
              <w:right w:val="single" w:sz="4" w:space="0" w:color="000000"/>
            </w:tcBorders>
            <w:shd w:val="clear" w:color="auto" w:fill="auto"/>
            <w:vAlign w:val="bottom"/>
            <w:hideMark/>
          </w:tcPr>
          <w:p w14:paraId="38E758FC"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PORTA DOCUMENTOS DE PLÁSTICO TAMAÑO OFICIO</w:t>
            </w:r>
          </w:p>
        </w:tc>
        <w:tc>
          <w:tcPr>
            <w:tcW w:w="1598" w:type="dxa"/>
            <w:tcBorders>
              <w:top w:val="nil"/>
              <w:left w:val="nil"/>
              <w:bottom w:val="single" w:sz="4" w:space="0" w:color="000000"/>
              <w:right w:val="single" w:sz="4" w:space="0" w:color="000000"/>
            </w:tcBorders>
            <w:shd w:val="clear" w:color="auto" w:fill="auto"/>
            <w:noWrap/>
            <w:vAlign w:val="bottom"/>
            <w:hideMark/>
          </w:tcPr>
          <w:p w14:paraId="1E4D87C0"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1F5DA02D" w14:textId="77777777" w:rsidR="0063220E" w:rsidRPr="00BD0AE8" w:rsidRDefault="0063220E" w:rsidP="0063220E">
            <w:pPr>
              <w:jc w:val="right"/>
              <w:rPr>
                <w:rFonts w:ascii="Calibri" w:hAnsi="Calibri" w:cs="Calibri"/>
                <w:color w:val="000000"/>
                <w:lang w:eastAsia="es-BO"/>
              </w:rPr>
            </w:pPr>
            <w:r w:rsidRPr="00BD0AE8">
              <w:rPr>
                <w:rFonts w:ascii="Calibri" w:hAnsi="Calibri" w:cs="Calibri"/>
                <w:color w:val="000000"/>
                <w:lang w:eastAsia="es-BO"/>
              </w:rPr>
              <w:t>35</w:t>
            </w:r>
          </w:p>
        </w:tc>
      </w:tr>
      <w:tr w:rsidR="0063220E" w:rsidRPr="00BD0AE8" w14:paraId="2A7852AD" w14:textId="77777777" w:rsidTr="0063220E">
        <w:trPr>
          <w:trHeight w:val="255"/>
        </w:trPr>
        <w:tc>
          <w:tcPr>
            <w:tcW w:w="4760" w:type="dxa"/>
            <w:tcBorders>
              <w:top w:val="nil"/>
              <w:left w:val="single" w:sz="4" w:space="0" w:color="000000"/>
              <w:bottom w:val="single" w:sz="4" w:space="0" w:color="000000"/>
              <w:right w:val="single" w:sz="4" w:space="0" w:color="000000"/>
            </w:tcBorders>
            <w:shd w:val="clear" w:color="auto" w:fill="auto"/>
            <w:vAlign w:val="bottom"/>
            <w:hideMark/>
          </w:tcPr>
          <w:p w14:paraId="76BE79A1"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PAPELÓGRAFO</w:t>
            </w:r>
          </w:p>
        </w:tc>
        <w:tc>
          <w:tcPr>
            <w:tcW w:w="1598" w:type="dxa"/>
            <w:tcBorders>
              <w:top w:val="nil"/>
              <w:left w:val="nil"/>
              <w:bottom w:val="single" w:sz="4" w:space="0" w:color="000000"/>
              <w:right w:val="single" w:sz="4" w:space="0" w:color="000000"/>
            </w:tcBorders>
            <w:shd w:val="clear" w:color="auto" w:fill="auto"/>
            <w:noWrap/>
            <w:vAlign w:val="bottom"/>
            <w:hideMark/>
          </w:tcPr>
          <w:p w14:paraId="044CFC5E"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187A64C3" w14:textId="77777777" w:rsidR="0063220E" w:rsidRPr="00BD0AE8" w:rsidRDefault="0063220E" w:rsidP="0063220E">
            <w:pPr>
              <w:jc w:val="right"/>
              <w:rPr>
                <w:rFonts w:ascii="Calibri" w:hAnsi="Calibri" w:cs="Calibri"/>
                <w:color w:val="000000"/>
                <w:lang w:eastAsia="es-BO"/>
              </w:rPr>
            </w:pPr>
            <w:r w:rsidRPr="00BD0AE8">
              <w:rPr>
                <w:rFonts w:ascii="Calibri" w:hAnsi="Calibri" w:cs="Calibri"/>
                <w:color w:val="000000"/>
                <w:lang w:eastAsia="es-BO"/>
              </w:rPr>
              <w:t>10</w:t>
            </w:r>
          </w:p>
        </w:tc>
      </w:tr>
      <w:tr w:rsidR="0063220E" w:rsidRPr="00BD0AE8" w14:paraId="50EF853B" w14:textId="77777777" w:rsidTr="0063220E">
        <w:trPr>
          <w:trHeight w:val="255"/>
        </w:trPr>
        <w:tc>
          <w:tcPr>
            <w:tcW w:w="4760" w:type="dxa"/>
            <w:tcBorders>
              <w:top w:val="nil"/>
              <w:left w:val="single" w:sz="4" w:space="0" w:color="000000"/>
              <w:bottom w:val="single" w:sz="4" w:space="0" w:color="000000"/>
              <w:right w:val="single" w:sz="4" w:space="0" w:color="000000"/>
            </w:tcBorders>
            <w:shd w:val="clear" w:color="auto" w:fill="auto"/>
            <w:vAlign w:val="bottom"/>
            <w:hideMark/>
          </w:tcPr>
          <w:p w14:paraId="65087569"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PAPEL SABANA TAMAÑO RESMA</w:t>
            </w:r>
          </w:p>
        </w:tc>
        <w:tc>
          <w:tcPr>
            <w:tcW w:w="1598" w:type="dxa"/>
            <w:tcBorders>
              <w:top w:val="nil"/>
              <w:left w:val="nil"/>
              <w:bottom w:val="single" w:sz="4" w:space="0" w:color="000000"/>
              <w:right w:val="single" w:sz="4" w:space="0" w:color="000000"/>
            </w:tcBorders>
            <w:shd w:val="clear" w:color="auto" w:fill="auto"/>
            <w:noWrap/>
            <w:vAlign w:val="bottom"/>
            <w:hideMark/>
          </w:tcPr>
          <w:p w14:paraId="108D30B0"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PLI</w:t>
            </w:r>
          </w:p>
        </w:tc>
        <w:tc>
          <w:tcPr>
            <w:tcW w:w="1762" w:type="dxa"/>
            <w:tcBorders>
              <w:top w:val="nil"/>
              <w:left w:val="nil"/>
              <w:bottom w:val="single" w:sz="4" w:space="0" w:color="000000"/>
              <w:right w:val="single" w:sz="4" w:space="0" w:color="000000"/>
            </w:tcBorders>
            <w:shd w:val="clear" w:color="auto" w:fill="auto"/>
            <w:noWrap/>
            <w:vAlign w:val="bottom"/>
            <w:hideMark/>
          </w:tcPr>
          <w:p w14:paraId="139186DD" w14:textId="77777777" w:rsidR="0063220E" w:rsidRPr="00BD0AE8" w:rsidRDefault="0063220E" w:rsidP="0063220E">
            <w:pPr>
              <w:jc w:val="right"/>
              <w:rPr>
                <w:rFonts w:ascii="Calibri" w:hAnsi="Calibri" w:cs="Calibri"/>
                <w:color w:val="000000"/>
                <w:lang w:eastAsia="es-BO"/>
              </w:rPr>
            </w:pPr>
            <w:r w:rsidRPr="00BD0AE8">
              <w:rPr>
                <w:rFonts w:ascii="Calibri" w:hAnsi="Calibri" w:cs="Calibri"/>
                <w:color w:val="000000"/>
                <w:lang w:eastAsia="es-BO"/>
              </w:rPr>
              <w:t>10</w:t>
            </w:r>
          </w:p>
        </w:tc>
      </w:tr>
      <w:tr w:rsidR="0063220E" w:rsidRPr="00BD0AE8" w14:paraId="16007BD6" w14:textId="77777777" w:rsidTr="0063220E">
        <w:trPr>
          <w:trHeight w:val="255"/>
        </w:trPr>
        <w:tc>
          <w:tcPr>
            <w:tcW w:w="4760" w:type="dxa"/>
            <w:tcBorders>
              <w:top w:val="nil"/>
              <w:left w:val="single" w:sz="4" w:space="0" w:color="000000"/>
              <w:bottom w:val="single" w:sz="4" w:space="0" w:color="000000"/>
              <w:right w:val="single" w:sz="4" w:space="0" w:color="000000"/>
            </w:tcBorders>
            <w:shd w:val="clear" w:color="auto" w:fill="auto"/>
            <w:vAlign w:val="bottom"/>
            <w:hideMark/>
          </w:tcPr>
          <w:p w14:paraId="0FD70413"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MARCADOR DE AGUA</w:t>
            </w:r>
          </w:p>
        </w:tc>
        <w:tc>
          <w:tcPr>
            <w:tcW w:w="1598" w:type="dxa"/>
            <w:tcBorders>
              <w:top w:val="nil"/>
              <w:left w:val="nil"/>
              <w:bottom w:val="single" w:sz="4" w:space="0" w:color="000000"/>
              <w:right w:val="single" w:sz="4" w:space="0" w:color="000000"/>
            </w:tcBorders>
            <w:shd w:val="clear" w:color="auto" w:fill="auto"/>
            <w:noWrap/>
            <w:vAlign w:val="bottom"/>
            <w:hideMark/>
          </w:tcPr>
          <w:p w14:paraId="46C405FF"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6926F135" w14:textId="77777777" w:rsidR="0063220E" w:rsidRPr="00BD0AE8" w:rsidRDefault="0063220E" w:rsidP="0063220E">
            <w:pPr>
              <w:jc w:val="right"/>
              <w:rPr>
                <w:rFonts w:ascii="Calibri" w:hAnsi="Calibri" w:cs="Calibri"/>
                <w:color w:val="000000"/>
                <w:lang w:eastAsia="es-BO"/>
              </w:rPr>
            </w:pPr>
            <w:r w:rsidRPr="00BD0AE8">
              <w:rPr>
                <w:rFonts w:ascii="Calibri" w:hAnsi="Calibri" w:cs="Calibri"/>
                <w:color w:val="000000"/>
                <w:lang w:eastAsia="es-BO"/>
              </w:rPr>
              <w:t>10</w:t>
            </w:r>
          </w:p>
        </w:tc>
      </w:tr>
      <w:tr w:rsidR="0063220E" w:rsidRPr="00BD0AE8" w14:paraId="62BF2D4D" w14:textId="77777777" w:rsidTr="0063220E">
        <w:trPr>
          <w:trHeight w:val="255"/>
        </w:trPr>
        <w:tc>
          <w:tcPr>
            <w:tcW w:w="4760" w:type="dxa"/>
            <w:tcBorders>
              <w:top w:val="nil"/>
              <w:left w:val="single" w:sz="4" w:space="0" w:color="000000"/>
              <w:bottom w:val="single" w:sz="4" w:space="0" w:color="000000"/>
              <w:right w:val="single" w:sz="4" w:space="0" w:color="000000"/>
            </w:tcBorders>
            <w:shd w:val="clear" w:color="auto" w:fill="auto"/>
            <w:vAlign w:val="bottom"/>
            <w:hideMark/>
          </w:tcPr>
          <w:p w14:paraId="2B9B84B4"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MANUAL CAPACITACIÓN</w:t>
            </w:r>
          </w:p>
        </w:tc>
        <w:tc>
          <w:tcPr>
            <w:tcW w:w="1598" w:type="dxa"/>
            <w:tcBorders>
              <w:top w:val="nil"/>
              <w:left w:val="nil"/>
              <w:bottom w:val="single" w:sz="4" w:space="0" w:color="000000"/>
              <w:right w:val="single" w:sz="4" w:space="0" w:color="000000"/>
            </w:tcBorders>
            <w:shd w:val="clear" w:color="auto" w:fill="auto"/>
            <w:noWrap/>
            <w:vAlign w:val="bottom"/>
            <w:hideMark/>
          </w:tcPr>
          <w:p w14:paraId="083EBD91"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69FB24C9" w14:textId="77777777" w:rsidR="0063220E" w:rsidRPr="00BD0AE8" w:rsidRDefault="0063220E" w:rsidP="0063220E">
            <w:pPr>
              <w:jc w:val="right"/>
              <w:rPr>
                <w:rFonts w:ascii="Calibri" w:hAnsi="Calibri" w:cs="Calibri"/>
                <w:color w:val="000000"/>
                <w:lang w:eastAsia="es-BO"/>
              </w:rPr>
            </w:pPr>
            <w:r w:rsidRPr="00BD0AE8">
              <w:rPr>
                <w:rFonts w:ascii="Calibri" w:hAnsi="Calibri" w:cs="Calibri"/>
                <w:color w:val="000000"/>
                <w:lang w:eastAsia="es-BO"/>
              </w:rPr>
              <w:t>35</w:t>
            </w:r>
          </w:p>
        </w:tc>
      </w:tr>
      <w:tr w:rsidR="0063220E" w:rsidRPr="00BD0AE8" w14:paraId="7C069914" w14:textId="77777777" w:rsidTr="0063220E">
        <w:trPr>
          <w:trHeight w:val="255"/>
        </w:trPr>
        <w:tc>
          <w:tcPr>
            <w:tcW w:w="4760" w:type="dxa"/>
            <w:tcBorders>
              <w:top w:val="nil"/>
              <w:left w:val="single" w:sz="4" w:space="0" w:color="000000"/>
              <w:bottom w:val="single" w:sz="4" w:space="0" w:color="000000"/>
              <w:right w:val="single" w:sz="4" w:space="0" w:color="000000"/>
            </w:tcBorders>
            <w:shd w:val="clear" w:color="auto" w:fill="auto"/>
            <w:vAlign w:val="bottom"/>
            <w:hideMark/>
          </w:tcPr>
          <w:p w14:paraId="5B39CD98"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LÁPIZ NEGRO</w:t>
            </w:r>
          </w:p>
        </w:tc>
        <w:tc>
          <w:tcPr>
            <w:tcW w:w="1598" w:type="dxa"/>
            <w:tcBorders>
              <w:top w:val="nil"/>
              <w:left w:val="nil"/>
              <w:bottom w:val="single" w:sz="4" w:space="0" w:color="000000"/>
              <w:right w:val="single" w:sz="4" w:space="0" w:color="000000"/>
            </w:tcBorders>
            <w:shd w:val="clear" w:color="auto" w:fill="auto"/>
            <w:noWrap/>
            <w:vAlign w:val="bottom"/>
            <w:hideMark/>
          </w:tcPr>
          <w:p w14:paraId="53912C44"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035C03B3" w14:textId="77777777" w:rsidR="0063220E" w:rsidRPr="00BD0AE8" w:rsidRDefault="0063220E" w:rsidP="0063220E">
            <w:pPr>
              <w:jc w:val="right"/>
              <w:rPr>
                <w:rFonts w:ascii="Calibri" w:hAnsi="Calibri" w:cs="Calibri"/>
                <w:color w:val="000000"/>
                <w:lang w:eastAsia="es-BO"/>
              </w:rPr>
            </w:pPr>
            <w:r w:rsidRPr="00BD0AE8">
              <w:rPr>
                <w:rFonts w:ascii="Calibri" w:hAnsi="Calibri" w:cs="Calibri"/>
                <w:color w:val="000000"/>
                <w:lang w:eastAsia="es-BO"/>
              </w:rPr>
              <w:t>35</w:t>
            </w:r>
          </w:p>
        </w:tc>
      </w:tr>
      <w:tr w:rsidR="0063220E" w:rsidRPr="00BD0AE8" w14:paraId="7AEE9322" w14:textId="77777777" w:rsidTr="0063220E">
        <w:trPr>
          <w:trHeight w:val="255"/>
        </w:trPr>
        <w:tc>
          <w:tcPr>
            <w:tcW w:w="4760" w:type="dxa"/>
            <w:tcBorders>
              <w:top w:val="nil"/>
              <w:left w:val="single" w:sz="4" w:space="0" w:color="000000"/>
              <w:bottom w:val="single" w:sz="4" w:space="0" w:color="000000"/>
              <w:right w:val="single" w:sz="4" w:space="0" w:color="000000"/>
            </w:tcBorders>
            <w:shd w:val="clear" w:color="auto" w:fill="auto"/>
            <w:vAlign w:val="bottom"/>
            <w:hideMark/>
          </w:tcPr>
          <w:p w14:paraId="242B972B"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GOMA DE BORRAR</w:t>
            </w:r>
          </w:p>
        </w:tc>
        <w:tc>
          <w:tcPr>
            <w:tcW w:w="1598" w:type="dxa"/>
            <w:tcBorders>
              <w:top w:val="nil"/>
              <w:left w:val="nil"/>
              <w:bottom w:val="single" w:sz="4" w:space="0" w:color="000000"/>
              <w:right w:val="single" w:sz="4" w:space="0" w:color="000000"/>
            </w:tcBorders>
            <w:shd w:val="clear" w:color="auto" w:fill="auto"/>
            <w:noWrap/>
            <w:vAlign w:val="bottom"/>
            <w:hideMark/>
          </w:tcPr>
          <w:p w14:paraId="37530CB0"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081A7B08" w14:textId="77777777" w:rsidR="0063220E" w:rsidRPr="00BD0AE8" w:rsidRDefault="0063220E" w:rsidP="0063220E">
            <w:pPr>
              <w:jc w:val="right"/>
              <w:rPr>
                <w:rFonts w:ascii="Calibri" w:hAnsi="Calibri" w:cs="Calibri"/>
                <w:color w:val="000000"/>
                <w:lang w:eastAsia="es-BO"/>
              </w:rPr>
            </w:pPr>
            <w:r w:rsidRPr="00BD0AE8">
              <w:rPr>
                <w:rFonts w:ascii="Calibri" w:hAnsi="Calibri" w:cs="Calibri"/>
                <w:color w:val="000000"/>
                <w:lang w:eastAsia="es-BO"/>
              </w:rPr>
              <w:t>10</w:t>
            </w:r>
          </w:p>
        </w:tc>
      </w:tr>
      <w:tr w:rsidR="0063220E" w:rsidRPr="00BD0AE8" w14:paraId="419D74C9" w14:textId="77777777" w:rsidTr="0063220E">
        <w:trPr>
          <w:trHeight w:val="255"/>
        </w:trPr>
        <w:tc>
          <w:tcPr>
            <w:tcW w:w="4760" w:type="dxa"/>
            <w:tcBorders>
              <w:top w:val="nil"/>
              <w:left w:val="single" w:sz="4" w:space="0" w:color="000000"/>
              <w:bottom w:val="single" w:sz="4" w:space="0" w:color="000000"/>
              <w:right w:val="single" w:sz="4" w:space="0" w:color="000000"/>
            </w:tcBorders>
            <w:shd w:val="clear" w:color="auto" w:fill="auto"/>
            <w:vAlign w:val="bottom"/>
            <w:hideMark/>
          </w:tcPr>
          <w:p w14:paraId="2D8F6628"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CUADERNO DE 100 HOJAS TAMAÑO CARTA</w:t>
            </w:r>
          </w:p>
        </w:tc>
        <w:tc>
          <w:tcPr>
            <w:tcW w:w="1598" w:type="dxa"/>
            <w:tcBorders>
              <w:top w:val="nil"/>
              <w:left w:val="nil"/>
              <w:bottom w:val="single" w:sz="4" w:space="0" w:color="000000"/>
              <w:right w:val="single" w:sz="4" w:space="0" w:color="000000"/>
            </w:tcBorders>
            <w:shd w:val="clear" w:color="auto" w:fill="auto"/>
            <w:noWrap/>
            <w:vAlign w:val="bottom"/>
            <w:hideMark/>
          </w:tcPr>
          <w:p w14:paraId="714EC819"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765F506E" w14:textId="77777777" w:rsidR="0063220E" w:rsidRPr="00BD0AE8" w:rsidRDefault="0063220E" w:rsidP="0063220E">
            <w:pPr>
              <w:jc w:val="right"/>
              <w:rPr>
                <w:rFonts w:ascii="Calibri" w:hAnsi="Calibri" w:cs="Calibri"/>
                <w:color w:val="000000"/>
                <w:lang w:eastAsia="es-BO"/>
              </w:rPr>
            </w:pPr>
            <w:r w:rsidRPr="00BD0AE8">
              <w:rPr>
                <w:rFonts w:ascii="Calibri" w:hAnsi="Calibri" w:cs="Calibri"/>
                <w:color w:val="000000"/>
                <w:lang w:eastAsia="es-BO"/>
              </w:rPr>
              <w:t>35</w:t>
            </w:r>
          </w:p>
        </w:tc>
      </w:tr>
      <w:tr w:rsidR="0063220E" w:rsidRPr="00BD0AE8" w14:paraId="0EDE7811" w14:textId="77777777" w:rsidTr="0063220E">
        <w:trPr>
          <w:trHeight w:val="255"/>
        </w:trPr>
        <w:tc>
          <w:tcPr>
            <w:tcW w:w="4760" w:type="dxa"/>
            <w:tcBorders>
              <w:top w:val="nil"/>
              <w:left w:val="single" w:sz="4" w:space="0" w:color="000000"/>
              <w:bottom w:val="single" w:sz="4" w:space="0" w:color="000000"/>
              <w:right w:val="single" w:sz="4" w:space="0" w:color="000000"/>
            </w:tcBorders>
            <w:shd w:val="clear" w:color="auto" w:fill="auto"/>
            <w:vAlign w:val="bottom"/>
            <w:hideMark/>
          </w:tcPr>
          <w:p w14:paraId="5096215B"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CINTA MASKING</w:t>
            </w:r>
          </w:p>
        </w:tc>
        <w:tc>
          <w:tcPr>
            <w:tcW w:w="1598" w:type="dxa"/>
            <w:tcBorders>
              <w:top w:val="nil"/>
              <w:left w:val="nil"/>
              <w:bottom w:val="single" w:sz="4" w:space="0" w:color="000000"/>
              <w:right w:val="single" w:sz="4" w:space="0" w:color="000000"/>
            </w:tcBorders>
            <w:shd w:val="clear" w:color="auto" w:fill="auto"/>
            <w:noWrap/>
            <w:vAlign w:val="bottom"/>
            <w:hideMark/>
          </w:tcPr>
          <w:p w14:paraId="2A8A6DD6"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1BA4730D" w14:textId="77777777" w:rsidR="0063220E" w:rsidRPr="00BD0AE8" w:rsidRDefault="0063220E" w:rsidP="0063220E">
            <w:pPr>
              <w:jc w:val="right"/>
              <w:rPr>
                <w:rFonts w:ascii="Calibri" w:hAnsi="Calibri" w:cs="Calibri"/>
                <w:color w:val="000000"/>
                <w:lang w:eastAsia="es-BO"/>
              </w:rPr>
            </w:pPr>
            <w:r w:rsidRPr="00BD0AE8">
              <w:rPr>
                <w:rFonts w:ascii="Calibri" w:hAnsi="Calibri" w:cs="Calibri"/>
                <w:color w:val="000000"/>
                <w:lang w:eastAsia="es-BO"/>
              </w:rPr>
              <w:t>10</w:t>
            </w:r>
          </w:p>
        </w:tc>
      </w:tr>
      <w:tr w:rsidR="0063220E" w:rsidRPr="00BD0AE8" w14:paraId="0AD4F6D8" w14:textId="77777777" w:rsidTr="0063220E">
        <w:trPr>
          <w:trHeight w:val="255"/>
        </w:trPr>
        <w:tc>
          <w:tcPr>
            <w:tcW w:w="4760" w:type="dxa"/>
            <w:tcBorders>
              <w:top w:val="nil"/>
              <w:left w:val="single" w:sz="4" w:space="0" w:color="000000"/>
              <w:bottom w:val="single" w:sz="4" w:space="0" w:color="000000"/>
              <w:right w:val="single" w:sz="4" w:space="0" w:color="000000"/>
            </w:tcBorders>
            <w:shd w:val="clear" w:color="auto" w:fill="auto"/>
            <w:vAlign w:val="bottom"/>
            <w:hideMark/>
          </w:tcPr>
          <w:p w14:paraId="07B0DC73"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BOLÍGRAFO</w:t>
            </w:r>
          </w:p>
        </w:tc>
        <w:tc>
          <w:tcPr>
            <w:tcW w:w="1598" w:type="dxa"/>
            <w:tcBorders>
              <w:top w:val="nil"/>
              <w:left w:val="nil"/>
              <w:bottom w:val="single" w:sz="4" w:space="0" w:color="000000"/>
              <w:right w:val="single" w:sz="4" w:space="0" w:color="000000"/>
            </w:tcBorders>
            <w:shd w:val="clear" w:color="auto" w:fill="auto"/>
            <w:noWrap/>
            <w:vAlign w:val="bottom"/>
            <w:hideMark/>
          </w:tcPr>
          <w:p w14:paraId="2705EB11"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2917A300" w14:textId="77777777" w:rsidR="0063220E" w:rsidRPr="00BD0AE8" w:rsidRDefault="0063220E" w:rsidP="0063220E">
            <w:pPr>
              <w:jc w:val="right"/>
              <w:rPr>
                <w:rFonts w:ascii="Calibri" w:hAnsi="Calibri" w:cs="Calibri"/>
                <w:color w:val="000000"/>
                <w:lang w:eastAsia="es-BO"/>
              </w:rPr>
            </w:pPr>
            <w:r w:rsidRPr="00BD0AE8">
              <w:rPr>
                <w:rFonts w:ascii="Calibri" w:hAnsi="Calibri" w:cs="Calibri"/>
                <w:color w:val="000000"/>
                <w:lang w:eastAsia="es-BO"/>
              </w:rPr>
              <w:t>35</w:t>
            </w:r>
          </w:p>
        </w:tc>
      </w:tr>
      <w:tr w:rsidR="0063220E" w:rsidRPr="00BD0AE8" w14:paraId="6E84F89F" w14:textId="77777777" w:rsidTr="0063220E">
        <w:trPr>
          <w:trHeight w:val="255"/>
        </w:trPr>
        <w:tc>
          <w:tcPr>
            <w:tcW w:w="81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70E66A8"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PERSONAL DE PROYECTO</w:t>
            </w:r>
          </w:p>
        </w:tc>
      </w:tr>
      <w:tr w:rsidR="0063220E" w:rsidRPr="00BD0AE8" w14:paraId="052C3169" w14:textId="77777777" w:rsidTr="0063220E">
        <w:trPr>
          <w:trHeight w:val="255"/>
        </w:trPr>
        <w:tc>
          <w:tcPr>
            <w:tcW w:w="4760" w:type="dxa"/>
            <w:tcBorders>
              <w:top w:val="nil"/>
              <w:left w:val="single" w:sz="4" w:space="0" w:color="000000"/>
              <w:bottom w:val="single" w:sz="4" w:space="0" w:color="000000"/>
              <w:right w:val="single" w:sz="4" w:space="0" w:color="000000"/>
            </w:tcBorders>
            <w:shd w:val="clear" w:color="auto" w:fill="auto"/>
            <w:vAlign w:val="bottom"/>
            <w:hideMark/>
          </w:tcPr>
          <w:p w14:paraId="7E42D170"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 xml:space="preserve">TÉCNICO OPERATIVO DE ÁREA </w:t>
            </w:r>
          </w:p>
        </w:tc>
        <w:tc>
          <w:tcPr>
            <w:tcW w:w="1598" w:type="dxa"/>
            <w:tcBorders>
              <w:top w:val="nil"/>
              <w:left w:val="nil"/>
              <w:bottom w:val="single" w:sz="4" w:space="0" w:color="000000"/>
              <w:right w:val="single" w:sz="4" w:space="0" w:color="000000"/>
            </w:tcBorders>
            <w:shd w:val="clear" w:color="auto" w:fill="auto"/>
            <w:noWrap/>
            <w:vAlign w:val="bottom"/>
            <w:hideMark/>
          </w:tcPr>
          <w:p w14:paraId="6469A242"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PERSONA</w:t>
            </w:r>
          </w:p>
        </w:tc>
        <w:tc>
          <w:tcPr>
            <w:tcW w:w="1762" w:type="dxa"/>
            <w:tcBorders>
              <w:top w:val="nil"/>
              <w:left w:val="nil"/>
              <w:bottom w:val="single" w:sz="4" w:space="0" w:color="000000"/>
              <w:right w:val="single" w:sz="4" w:space="0" w:color="000000"/>
            </w:tcBorders>
            <w:shd w:val="clear" w:color="auto" w:fill="auto"/>
            <w:noWrap/>
            <w:vAlign w:val="bottom"/>
            <w:hideMark/>
          </w:tcPr>
          <w:p w14:paraId="43829F75" w14:textId="77777777" w:rsidR="0063220E" w:rsidRPr="00BD0AE8" w:rsidRDefault="0063220E" w:rsidP="0063220E">
            <w:pPr>
              <w:jc w:val="right"/>
              <w:rPr>
                <w:rFonts w:ascii="Calibri" w:hAnsi="Calibri" w:cs="Calibri"/>
                <w:color w:val="000000"/>
                <w:lang w:eastAsia="es-BO"/>
              </w:rPr>
            </w:pPr>
            <w:r w:rsidRPr="00BD0AE8">
              <w:rPr>
                <w:rFonts w:ascii="Calibri" w:hAnsi="Calibri" w:cs="Calibri"/>
                <w:color w:val="000000"/>
                <w:lang w:eastAsia="es-BO"/>
              </w:rPr>
              <w:t>1</w:t>
            </w:r>
          </w:p>
        </w:tc>
      </w:tr>
      <w:tr w:rsidR="0063220E" w:rsidRPr="00BD0AE8" w14:paraId="5E8CA606" w14:textId="77777777" w:rsidTr="0063220E">
        <w:trPr>
          <w:trHeight w:val="255"/>
        </w:trPr>
        <w:tc>
          <w:tcPr>
            <w:tcW w:w="4760" w:type="dxa"/>
            <w:tcBorders>
              <w:top w:val="nil"/>
              <w:left w:val="single" w:sz="4" w:space="0" w:color="000000"/>
              <w:bottom w:val="single" w:sz="4" w:space="0" w:color="000000"/>
              <w:right w:val="single" w:sz="4" w:space="0" w:color="000000"/>
            </w:tcBorders>
            <w:shd w:val="clear" w:color="auto" w:fill="auto"/>
            <w:vAlign w:val="bottom"/>
            <w:hideMark/>
          </w:tcPr>
          <w:p w14:paraId="0B703DD3"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 xml:space="preserve">TÉCNICO ALMACENERO </w:t>
            </w:r>
          </w:p>
        </w:tc>
        <w:tc>
          <w:tcPr>
            <w:tcW w:w="1598" w:type="dxa"/>
            <w:tcBorders>
              <w:top w:val="nil"/>
              <w:left w:val="nil"/>
              <w:bottom w:val="single" w:sz="4" w:space="0" w:color="000000"/>
              <w:right w:val="single" w:sz="4" w:space="0" w:color="000000"/>
            </w:tcBorders>
            <w:shd w:val="clear" w:color="auto" w:fill="auto"/>
            <w:noWrap/>
            <w:vAlign w:val="bottom"/>
            <w:hideMark/>
          </w:tcPr>
          <w:p w14:paraId="6C006F5D"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PERSONA</w:t>
            </w:r>
          </w:p>
        </w:tc>
        <w:tc>
          <w:tcPr>
            <w:tcW w:w="1762" w:type="dxa"/>
            <w:tcBorders>
              <w:top w:val="nil"/>
              <w:left w:val="nil"/>
              <w:bottom w:val="single" w:sz="4" w:space="0" w:color="000000"/>
              <w:right w:val="single" w:sz="4" w:space="0" w:color="000000"/>
            </w:tcBorders>
            <w:shd w:val="clear" w:color="auto" w:fill="auto"/>
            <w:noWrap/>
            <w:vAlign w:val="bottom"/>
            <w:hideMark/>
          </w:tcPr>
          <w:p w14:paraId="67BD26F6" w14:textId="77777777" w:rsidR="0063220E" w:rsidRPr="00BD0AE8" w:rsidRDefault="0063220E" w:rsidP="0063220E">
            <w:pPr>
              <w:jc w:val="right"/>
              <w:rPr>
                <w:rFonts w:ascii="Calibri" w:hAnsi="Calibri" w:cs="Calibri"/>
                <w:color w:val="000000"/>
                <w:lang w:eastAsia="es-BO"/>
              </w:rPr>
            </w:pPr>
            <w:r w:rsidRPr="00BD0AE8">
              <w:rPr>
                <w:rFonts w:ascii="Calibri" w:hAnsi="Calibri" w:cs="Calibri"/>
                <w:color w:val="000000"/>
                <w:lang w:eastAsia="es-BO"/>
              </w:rPr>
              <w:t>1</w:t>
            </w:r>
          </w:p>
        </w:tc>
      </w:tr>
      <w:tr w:rsidR="0063220E" w:rsidRPr="00BD0AE8" w14:paraId="6AF5DD96" w14:textId="77777777" w:rsidTr="0063220E">
        <w:trPr>
          <w:trHeight w:val="255"/>
        </w:trPr>
        <w:tc>
          <w:tcPr>
            <w:tcW w:w="4760" w:type="dxa"/>
            <w:tcBorders>
              <w:top w:val="nil"/>
              <w:left w:val="single" w:sz="4" w:space="0" w:color="000000"/>
              <w:bottom w:val="single" w:sz="4" w:space="0" w:color="000000"/>
              <w:right w:val="single" w:sz="4" w:space="0" w:color="000000"/>
            </w:tcBorders>
            <w:shd w:val="clear" w:color="auto" w:fill="auto"/>
            <w:vAlign w:val="bottom"/>
            <w:hideMark/>
          </w:tcPr>
          <w:p w14:paraId="54CA1B48"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 xml:space="preserve">EDUCADOR SOCIAL </w:t>
            </w:r>
          </w:p>
        </w:tc>
        <w:tc>
          <w:tcPr>
            <w:tcW w:w="1598" w:type="dxa"/>
            <w:tcBorders>
              <w:top w:val="nil"/>
              <w:left w:val="nil"/>
              <w:bottom w:val="single" w:sz="4" w:space="0" w:color="000000"/>
              <w:right w:val="single" w:sz="4" w:space="0" w:color="000000"/>
            </w:tcBorders>
            <w:shd w:val="clear" w:color="auto" w:fill="auto"/>
            <w:noWrap/>
            <w:vAlign w:val="bottom"/>
            <w:hideMark/>
          </w:tcPr>
          <w:p w14:paraId="68857098"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PERSONA</w:t>
            </w:r>
          </w:p>
        </w:tc>
        <w:tc>
          <w:tcPr>
            <w:tcW w:w="1762" w:type="dxa"/>
            <w:tcBorders>
              <w:top w:val="nil"/>
              <w:left w:val="nil"/>
              <w:bottom w:val="single" w:sz="4" w:space="0" w:color="000000"/>
              <w:right w:val="single" w:sz="4" w:space="0" w:color="000000"/>
            </w:tcBorders>
            <w:shd w:val="clear" w:color="auto" w:fill="auto"/>
            <w:noWrap/>
            <w:vAlign w:val="bottom"/>
            <w:hideMark/>
          </w:tcPr>
          <w:p w14:paraId="623D7672" w14:textId="77777777" w:rsidR="0063220E" w:rsidRPr="00BD0AE8" w:rsidRDefault="0063220E" w:rsidP="0063220E">
            <w:pPr>
              <w:jc w:val="right"/>
              <w:rPr>
                <w:rFonts w:ascii="Calibri" w:hAnsi="Calibri" w:cs="Calibri"/>
                <w:color w:val="000000"/>
                <w:lang w:eastAsia="es-BO"/>
              </w:rPr>
            </w:pPr>
            <w:r w:rsidRPr="00BD0AE8">
              <w:rPr>
                <w:rFonts w:ascii="Calibri" w:hAnsi="Calibri" w:cs="Calibri"/>
                <w:color w:val="000000"/>
                <w:lang w:eastAsia="es-BO"/>
              </w:rPr>
              <w:t>1</w:t>
            </w:r>
          </w:p>
        </w:tc>
      </w:tr>
      <w:tr w:rsidR="0063220E" w:rsidRPr="00BD0AE8" w14:paraId="5E304E13" w14:textId="77777777" w:rsidTr="0063220E">
        <w:trPr>
          <w:trHeight w:val="510"/>
        </w:trPr>
        <w:tc>
          <w:tcPr>
            <w:tcW w:w="4760" w:type="dxa"/>
            <w:tcBorders>
              <w:top w:val="nil"/>
              <w:left w:val="single" w:sz="4" w:space="0" w:color="000000"/>
              <w:bottom w:val="single" w:sz="4" w:space="0" w:color="000000"/>
              <w:right w:val="single" w:sz="4" w:space="0" w:color="000000"/>
            </w:tcBorders>
            <w:shd w:val="clear" w:color="auto" w:fill="auto"/>
            <w:vAlign w:val="bottom"/>
            <w:hideMark/>
          </w:tcPr>
          <w:p w14:paraId="7542AC17"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CONSTRUCTOR ESPECIALISTA P/INSTALACIÓN SANITARIA Y AGUA POTABLE</w:t>
            </w:r>
          </w:p>
        </w:tc>
        <w:tc>
          <w:tcPr>
            <w:tcW w:w="1598" w:type="dxa"/>
            <w:tcBorders>
              <w:top w:val="nil"/>
              <w:left w:val="nil"/>
              <w:bottom w:val="single" w:sz="4" w:space="0" w:color="000000"/>
              <w:right w:val="single" w:sz="4" w:space="0" w:color="000000"/>
            </w:tcBorders>
            <w:shd w:val="clear" w:color="auto" w:fill="auto"/>
            <w:noWrap/>
            <w:vAlign w:val="bottom"/>
            <w:hideMark/>
          </w:tcPr>
          <w:p w14:paraId="19D0DE14"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PERSONA</w:t>
            </w:r>
          </w:p>
        </w:tc>
        <w:tc>
          <w:tcPr>
            <w:tcW w:w="1762" w:type="dxa"/>
            <w:tcBorders>
              <w:top w:val="nil"/>
              <w:left w:val="nil"/>
              <w:bottom w:val="single" w:sz="4" w:space="0" w:color="000000"/>
              <w:right w:val="single" w:sz="4" w:space="0" w:color="000000"/>
            </w:tcBorders>
            <w:shd w:val="clear" w:color="auto" w:fill="auto"/>
            <w:noWrap/>
            <w:vAlign w:val="bottom"/>
            <w:hideMark/>
          </w:tcPr>
          <w:p w14:paraId="7CE45225" w14:textId="77777777" w:rsidR="0063220E" w:rsidRPr="00BD0AE8" w:rsidRDefault="0063220E" w:rsidP="0063220E">
            <w:pPr>
              <w:jc w:val="right"/>
              <w:rPr>
                <w:rFonts w:ascii="Calibri" w:hAnsi="Calibri" w:cs="Calibri"/>
                <w:color w:val="000000"/>
                <w:lang w:eastAsia="es-BO"/>
              </w:rPr>
            </w:pPr>
            <w:r w:rsidRPr="00BD0AE8">
              <w:rPr>
                <w:rFonts w:ascii="Calibri" w:hAnsi="Calibri" w:cs="Calibri"/>
                <w:color w:val="000000"/>
                <w:lang w:eastAsia="es-BO"/>
              </w:rPr>
              <w:t>1</w:t>
            </w:r>
          </w:p>
        </w:tc>
      </w:tr>
      <w:tr w:rsidR="0063220E" w:rsidRPr="00BD0AE8" w14:paraId="60890548" w14:textId="77777777" w:rsidTr="0063220E">
        <w:trPr>
          <w:trHeight w:val="510"/>
        </w:trPr>
        <w:tc>
          <w:tcPr>
            <w:tcW w:w="4760" w:type="dxa"/>
            <w:tcBorders>
              <w:top w:val="nil"/>
              <w:left w:val="single" w:sz="4" w:space="0" w:color="000000"/>
              <w:bottom w:val="single" w:sz="4" w:space="0" w:color="000000"/>
              <w:right w:val="single" w:sz="4" w:space="0" w:color="000000"/>
            </w:tcBorders>
            <w:shd w:val="clear" w:color="auto" w:fill="auto"/>
            <w:vAlign w:val="bottom"/>
            <w:hideMark/>
          </w:tcPr>
          <w:p w14:paraId="7E3019D2"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 xml:space="preserve">CONSTRUCTOR ESPECIALISTA P/INSTALACIÓN EN MATERIALES PREFABRICADOS </w:t>
            </w:r>
          </w:p>
        </w:tc>
        <w:tc>
          <w:tcPr>
            <w:tcW w:w="1598" w:type="dxa"/>
            <w:tcBorders>
              <w:top w:val="nil"/>
              <w:left w:val="nil"/>
              <w:bottom w:val="single" w:sz="4" w:space="0" w:color="000000"/>
              <w:right w:val="single" w:sz="4" w:space="0" w:color="000000"/>
            </w:tcBorders>
            <w:shd w:val="clear" w:color="auto" w:fill="auto"/>
            <w:noWrap/>
            <w:vAlign w:val="bottom"/>
            <w:hideMark/>
          </w:tcPr>
          <w:p w14:paraId="165B9536"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PERSONA</w:t>
            </w:r>
          </w:p>
        </w:tc>
        <w:tc>
          <w:tcPr>
            <w:tcW w:w="1762" w:type="dxa"/>
            <w:tcBorders>
              <w:top w:val="nil"/>
              <w:left w:val="nil"/>
              <w:bottom w:val="single" w:sz="4" w:space="0" w:color="000000"/>
              <w:right w:val="single" w:sz="4" w:space="0" w:color="000000"/>
            </w:tcBorders>
            <w:shd w:val="clear" w:color="auto" w:fill="auto"/>
            <w:noWrap/>
            <w:vAlign w:val="bottom"/>
            <w:hideMark/>
          </w:tcPr>
          <w:p w14:paraId="5277FF46" w14:textId="77777777" w:rsidR="0063220E" w:rsidRPr="00BD0AE8" w:rsidRDefault="0063220E" w:rsidP="0063220E">
            <w:pPr>
              <w:jc w:val="right"/>
              <w:rPr>
                <w:rFonts w:ascii="Calibri" w:hAnsi="Calibri" w:cs="Calibri"/>
                <w:color w:val="000000"/>
                <w:lang w:eastAsia="es-BO"/>
              </w:rPr>
            </w:pPr>
            <w:r w:rsidRPr="00BD0AE8">
              <w:rPr>
                <w:rFonts w:ascii="Calibri" w:hAnsi="Calibri" w:cs="Calibri"/>
                <w:color w:val="000000"/>
                <w:lang w:eastAsia="es-BO"/>
              </w:rPr>
              <w:t>1</w:t>
            </w:r>
          </w:p>
        </w:tc>
      </w:tr>
      <w:tr w:rsidR="0063220E" w:rsidRPr="00BD0AE8" w14:paraId="3E560F46" w14:textId="77777777" w:rsidTr="0063220E">
        <w:trPr>
          <w:trHeight w:val="255"/>
        </w:trPr>
        <w:tc>
          <w:tcPr>
            <w:tcW w:w="4760" w:type="dxa"/>
            <w:tcBorders>
              <w:top w:val="nil"/>
              <w:left w:val="single" w:sz="4" w:space="0" w:color="000000"/>
              <w:bottom w:val="single" w:sz="4" w:space="0" w:color="000000"/>
              <w:right w:val="single" w:sz="4" w:space="0" w:color="000000"/>
            </w:tcBorders>
            <w:shd w:val="clear" w:color="auto" w:fill="auto"/>
            <w:vAlign w:val="bottom"/>
            <w:hideMark/>
          </w:tcPr>
          <w:p w14:paraId="039C87BB"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 xml:space="preserve">CONSTRUCTOR ESPECIALISTA P/INSTALACIÓN ELÉCTRICA </w:t>
            </w:r>
          </w:p>
        </w:tc>
        <w:tc>
          <w:tcPr>
            <w:tcW w:w="1598" w:type="dxa"/>
            <w:tcBorders>
              <w:top w:val="nil"/>
              <w:left w:val="nil"/>
              <w:bottom w:val="single" w:sz="4" w:space="0" w:color="000000"/>
              <w:right w:val="single" w:sz="4" w:space="0" w:color="000000"/>
            </w:tcBorders>
            <w:shd w:val="clear" w:color="auto" w:fill="auto"/>
            <w:noWrap/>
            <w:vAlign w:val="bottom"/>
            <w:hideMark/>
          </w:tcPr>
          <w:p w14:paraId="270FCBFB"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PERSONA</w:t>
            </w:r>
          </w:p>
        </w:tc>
        <w:tc>
          <w:tcPr>
            <w:tcW w:w="1762" w:type="dxa"/>
            <w:tcBorders>
              <w:top w:val="nil"/>
              <w:left w:val="nil"/>
              <w:bottom w:val="single" w:sz="4" w:space="0" w:color="000000"/>
              <w:right w:val="single" w:sz="4" w:space="0" w:color="000000"/>
            </w:tcBorders>
            <w:shd w:val="clear" w:color="auto" w:fill="auto"/>
            <w:noWrap/>
            <w:vAlign w:val="bottom"/>
            <w:hideMark/>
          </w:tcPr>
          <w:p w14:paraId="241114C2" w14:textId="77777777" w:rsidR="0063220E" w:rsidRPr="00BD0AE8" w:rsidRDefault="0063220E" w:rsidP="0063220E">
            <w:pPr>
              <w:jc w:val="right"/>
              <w:rPr>
                <w:rFonts w:ascii="Calibri" w:hAnsi="Calibri" w:cs="Calibri"/>
                <w:color w:val="000000"/>
                <w:lang w:eastAsia="es-BO"/>
              </w:rPr>
            </w:pPr>
            <w:r w:rsidRPr="00BD0AE8">
              <w:rPr>
                <w:rFonts w:ascii="Calibri" w:hAnsi="Calibri" w:cs="Calibri"/>
                <w:color w:val="000000"/>
                <w:lang w:eastAsia="es-BO"/>
              </w:rPr>
              <w:t>1</w:t>
            </w:r>
          </w:p>
        </w:tc>
      </w:tr>
      <w:tr w:rsidR="0063220E" w:rsidRPr="00BD0AE8" w14:paraId="11AF561A" w14:textId="77777777" w:rsidTr="0063220E">
        <w:trPr>
          <w:trHeight w:val="255"/>
        </w:trPr>
        <w:tc>
          <w:tcPr>
            <w:tcW w:w="4760" w:type="dxa"/>
            <w:tcBorders>
              <w:top w:val="nil"/>
              <w:left w:val="single" w:sz="4" w:space="0" w:color="000000"/>
              <w:bottom w:val="single" w:sz="4" w:space="0" w:color="000000"/>
              <w:right w:val="single" w:sz="4" w:space="0" w:color="000000"/>
            </w:tcBorders>
            <w:shd w:val="clear" w:color="auto" w:fill="auto"/>
            <w:vAlign w:val="bottom"/>
            <w:hideMark/>
          </w:tcPr>
          <w:p w14:paraId="0694BE22"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 xml:space="preserve">CONSTRUCTOR ALBAÑIL </w:t>
            </w:r>
          </w:p>
        </w:tc>
        <w:tc>
          <w:tcPr>
            <w:tcW w:w="1598" w:type="dxa"/>
            <w:tcBorders>
              <w:top w:val="nil"/>
              <w:left w:val="nil"/>
              <w:bottom w:val="single" w:sz="4" w:space="0" w:color="000000"/>
              <w:right w:val="single" w:sz="4" w:space="0" w:color="000000"/>
            </w:tcBorders>
            <w:shd w:val="clear" w:color="auto" w:fill="auto"/>
            <w:noWrap/>
            <w:vAlign w:val="bottom"/>
            <w:hideMark/>
          </w:tcPr>
          <w:p w14:paraId="134EDFB1"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PERSONA</w:t>
            </w:r>
          </w:p>
        </w:tc>
        <w:tc>
          <w:tcPr>
            <w:tcW w:w="1762" w:type="dxa"/>
            <w:tcBorders>
              <w:top w:val="nil"/>
              <w:left w:val="nil"/>
              <w:bottom w:val="single" w:sz="4" w:space="0" w:color="000000"/>
              <w:right w:val="single" w:sz="4" w:space="0" w:color="000000"/>
            </w:tcBorders>
            <w:shd w:val="clear" w:color="auto" w:fill="auto"/>
            <w:noWrap/>
            <w:vAlign w:val="bottom"/>
            <w:hideMark/>
          </w:tcPr>
          <w:p w14:paraId="53E84BC3" w14:textId="77777777" w:rsidR="0063220E" w:rsidRPr="00BD0AE8" w:rsidRDefault="0063220E" w:rsidP="0063220E">
            <w:pPr>
              <w:jc w:val="right"/>
              <w:rPr>
                <w:rFonts w:ascii="Calibri" w:hAnsi="Calibri" w:cs="Calibri"/>
                <w:color w:val="000000"/>
                <w:lang w:eastAsia="es-BO"/>
              </w:rPr>
            </w:pPr>
            <w:r w:rsidRPr="00BD0AE8">
              <w:rPr>
                <w:rFonts w:ascii="Calibri" w:hAnsi="Calibri" w:cs="Calibri"/>
                <w:color w:val="000000"/>
                <w:lang w:eastAsia="es-BO"/>
              </w:rPr>
              <w:t>4</w:t>
            </w:r>
          </w:p>
        </w:tc>
      </w:tr>
      <w:tr w:rsidR="0063220E" w:rsidRPr="00BD0AE8" w14:paraId="7E24A285" w14:textId="77777777" w:rsidTr="0063220E">
        <w:trPr>
          <w:trHeight w:val="255"/>
        </w:trPr>
        <w:tc>
          <w:tcPr>
            <w:tcW w:w="4760" w:type="dxa"/>
            <w:tcBorders>
              <w:top w:val="nil"/>
              <w:left w:val="single" w:sz="4" w:space="0" w:color="000000"/>
              <w:bottom w:val="single" w:sz="4" w:space="0" w:color="000000"/>
              <w:right w:val="single" w:sz="4" w:space="0" w:color="000000"/>
            </w:tcBorders>
            <w:shd w:val="clear" w:color="auto" w:fill="auto"/>
            <w:vAlign w:val="bottom"/>
            <w:hideMark/>
          </w:tcPr>
          <w:p w14:paraId="0E86EA42"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 xml:space="preserve">CONSTRUCTOR ALBAÑIL (APOYO SOCIAL) </w:t>
            </w:r>
          </w:p>
        </w:tc>
        <w:tc>
          <w:tcPr>
            <w:tcW w:w="1598" w:type="dxa"/>
            <w:tcBorders>
              <w:top w:val="nil"/>
              <w:left w:val="nil"/>
              <w:bottom w:val="single" w:sz="4" w:space="0" w:color="000000"/>
              <w:right w:val="single" w:sz="4" w:space="0" w:color="000000"/>
            </w:tcBorders>
            <w:shd w:val="clear" w:color="auto" w:fill="auto"/>
            <w:noWrap/>
            <w:vAlign w:val="bottom"/>
            <w:hideMark/>
          </w:tcPr>
          <w:p w14:paraId="68D58C0A"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PERSONA</w:t>
            </w:r>
          </w:p>
        </w:tc>
        <w:tc>
          <w:tcPr>
            <w:tcW w:w="1762" w:type="dxa"/>
            <w:tcBorders>
              <w:top w:val="nil"/>
              <w:left w:val="nil"/>
              <w:bottom w:val="single" w:sz="4" w:space="0" w:color="000000"/>
              <w:right w:val="single" w:sz="4" w:space="0" w:color="000000"/>
            </w:tcBorders>
            <w:shd w:val="clear" w:color="auto" w:fill="auto"/>
            <w:noWrap/>
            <w:vAlign w:val="bottom"/>
            <w:hideMark/>
          </w:tcPr>
          <w:p w14:paraId="636A3FF6" w14:textId="77777777" w:rsidR="0063220E" w:rsidRPr="00BD0AE8" w:rsidRDefault="0063220E" w:rsidP="0063220E">
            <w:pPr>
              <w:jc w:val="right"/>
              <w:rPr>
                <w:rFonts w:ascii="Calibri" w:hAnsi="Calibri" w:cs="Calibri"/>
                <w:color w:val="000000"/>
                <w:lang w:eastAsia="es-BO"/>
              </w:rPr>
            </w:pPr>
            <w:r w:rsidRPr="00BD0AE8">
              <w:rPr>
                <w:rFonts w:ascii="Calibri" w:hAnsi="Calibri" w:cs="Calibri"/>
                <w:color w:val="000000"/>
                <w:lang w:eastAsia="es-BO"/>
              </w:rPr>
              <w:t>3</w:t>
            </w:r>
          </w:p>
        </w:tc>
      </w:tr>
      <w:tr w:rsidR="0063220E" w:rsidRPr="00BD0AE8" w14:paraId="4D7DAB6D" w14:textId="77777777" w:rsidTr="0063220E">
        <w:trPr>
          <w:trHeight w:val="255"/>
        </w:trPr>
        <w:tc>
          <w:tcPr>
            <w:tcW w:w="81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E7BC692"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ROPA DE TRABAJO</w:t>
            </w:r>
          </w:p>
        </w:tc>
      </w:tr>
      <w:tr w:rsidR="0063220E" w:rsidRPr="00BD0AE8" w14:paraId="78DA5015" w14:textId="77777777" w:rsidTr="0063220E">
        <w:trPr>
          <w:trHeight w:val="255"/>
        </w:trPr>
        <w:tc>
          <w:tcPr>
            <w:tcW w:w="4760" w:type="dxa"/>
            <w:tcBorders>
              <w:top w:val="nil"/>
              <w:left w:val="single" w:sz="4" w:space="0" w:color="000000"/>
              <w:bottom w:val="single" w:sz="4" w:space="0" w:color="000000"/>
              <w:right w:val="single" w:sz="4" w:space="0" w:color="000000"/>
            </w:tcBorders>
            <w:shd w:val="clear" w:color="auto" w:fill="auto"/>
            <w:vAlign w:val="bottom"/>
            <w:hideMark/>
          </w:tcPr>
          <w:p w14:paraId="69264D03"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OVEROL</w:t>
            </w:r>
          </w:p>
        </w:tc>
        <w:tc>
          <w:tcPr>
            <w:tcW w:w="1598" w:type="dxa"/>
            <w:tcBorders>
              <w:top w:val="nil"/>
              <w:left w:val="nil"/>
              <w:bottom w:val="single" w:sz="4" w:space="0" w:color="000000"/>
              <w:right w:val="single" w:sz="4" w:space="0" w:color="000000"/>
            </w:tcBorders>
            <w:shd w:val="clear" w:color="auto" w:fill="auto"/>
            <w:noWrap/>
            <w:vAlign w:val="bottom"/>
            <w:hideMark/>
          </w:tcPr>
          <w:p w14:paraId="7D6552D0"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3326F6E4" w14:textId="77777777" w:rsidR="0063220E" w:rsidRPr="00BD0AE8" w:rsidRDefault="0063220E" w:rsidP="0063220E">
            <w:pPr>
              <w:jc w:val="right"/>
              <w:rPr>
                <w:rFonts w:ascii="Calibri" w:hAnsi="Calibri" w:cs="Calibri"/>
                <w:color w:val="000000"/>
                <w:lang w:eastAsia="es-BO"/>
              </w:rPr>
            </w:pPr>
            <w:r w:rsidRPr="00BD0AE8">
              <w:rPr>
                <w:rFonts w:ascii="Calibri" w:hAnsi="Calibri" w:cs="Calibri"/>
                <w:color w:val="000000"/>
                <w:lang w:eastAsia="es-BO"/>
              </w:rPr>
              <w:t>9</w:t>
            </w:r>
          </w:p>
        </w:tc>
      </w:tr>
      <w:tr w:rsidR="0063220E" w:rsidRPr="00BD0AE8" w14:paraId="4BEDD993" w14:textId="77777777" w:rsidTr="0063220E">
        <w:trPr>
          <w:trHeight w:val="255"/>
        </w:trPr>
        <w:tc>
          <w:tcPr>
            <w:tcW w:w="4760" w:type="dxa"/>
            <w:tcBorders>
              <w:top w:val="nil"/>
              <w:left w:val="single" w:sz="4" w:space="0" w:color="000000"/>
              <w:bottom w:val="single" w:sz="4" w:space="0" w:color="000000"/>
              <w:right w:val="single" w:sz="4" w:space="0" w:color="000000"/>
            </w:tcBorders>
            <w:shd w:val="clear" w:color="auto" w:fill="auto"/>
            <w:vAlign w:val="bottom"/>
            <w:hideMark/>
          </w:tcPr>
          <w:p w14:paraId="6A3F2BDD"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GUANTES</w:t>
            </w:r>
          </w:p>
        </w:tc>
        <w:tc>
          <w:tcPr>
            <w:tcW w:w="1598" w:type="dxa"/>
            <w:tcBorders>
              <w:top w:val="nil"/>
              <w:left w:val="nil"/>
              <w:bottom w:val="single" w:sz="4" w:space="0" w:color="000000"/>
              <w:right w:val="single" w:sz="4" w:space="0" w:color="000000"/>
            </w:tcBorders>
            <w:shd w:val="clear" w:color="auto" w:fill="auto"/>
            <w:noWrap/>
            <w:vAlign w:val="bottom"/>
            <w:hideMark/>
          </w:tcPr>
          <w:p w14:paraId="1482AF67"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748FCE64" w14:textId="77777777" w:rsidR="0063220E" w:rsidRPr="00BD0AE8" w:rsidRDefault="0063220E" w:rsidP="0063220E">
            <w:pPr>
              <w:jc w:val="right"/>
              <w:rPr>
                <w:rFonts w:ascii="Calibri" w:hAnsi="Calibri" w:cs="Calibri"/>
                <w:color w:val="000000"/>
                <w:lang w:eastAsia="es-BO"/>
              </w:rPr>
            </w:pPr>
            <w:r w:rsidRPr="00BD0AE8">
              <w:rPr>
                <w:rFonts w:ascii="Calibri" w:hAnsi="Calibri" w:cs="Calibri"/>
                <w:color w:val="000000"/>
                <w:lang w:eastAsia="es-BO"/>
              </w:rPr>
              <w:t>9</w:t>
            </w:r>
          </w:p>
        </w:tc>
      </w:tr>
      <w:tr w:rsidR="0063220E" w:rsidRPr="00BD0AE8" w14:paraId="148D4C9F" w14:textId="77777777" w:rsidTr="0063220E">
        <w:trPr>
          <w:trHeight w:val="255"/>
        </w:trPr>
        <w:tc>
          <w:tcPr>
            <w:tcW w:w="4760" w:type="dxa"/>
            <w:tcBorders>
              <w:top w:val="nil"/>
              <w:left w:val="single" w:sz="4" w:space="0" w:color="000000"/>
              <w:bottom w:val="single" w:sz="4" w:space="0" w:color="000000"/>
              <w:right w:val="single" w:sz="4" w:space="0" w:color="000000"/>
            </w:tcBorders>
            <w:shd w:val="clear" w:color="auto" w:fill="auto"/>
            <w:vAlign w:val="bottom"/>
            <w:hideMark/>
          </w:tcPr>
          <w:p w14:paraId="7EC0B0FE"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GORRA</w:t>
            </w:r>
          </w:p>
        </w:tc>
        <w:tc>
          <w:tcPr>
            <w:tcW w:w="1598" w:type="dxa"/>
            <w:tcBorders>
              <w:top w:val="nil"/>
              <w:left w:val="nil"/>
              <w:bottom w:val="single" w:sz="4" w:space="0" w:color="000000"/>
              <w:right w:val="single" w:sz="4" w:space="0" w:color="000000"/>
            </w:tcBorders>
            <w:shd w:val="clear" w:color="auto" w:fill="auto"/>
            <w:noWrap/>
            <w:vAlign w:val="bottom"/>
            <w:hideMark/>
          </w:tcPr>
          <w:p w14:paraId="41530340"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28B07535" w14:textId="77777777" w:rsidR="0063220E" w:rsidRPr="00BD0AE8" w:rsidRDefault="0063220E" w:rsidP="0063220E">
            <w:pPr>
              <w:jc w:val="right"/>
              <w:rPr>
                <w:rFonts w:ascii="Calibri" w:hAnsi="Calibri" w:cs="Calibri"/>
                <w:color w:val="000000"/>
                <w:lang w:eastAsia="es-BO"/>
              </w:rPr>
            </w:pPr>
            <w:r w:rsidRPr="00BD0AE8">
              <w:rPr>
                <w:rFonts w:ascii="Calibri" w:hAnsi="Calibri" w:cs="Calibri"/>
                <w:color w:val="000000"/>
                <w:lang w:eastAsia="es-BO"/>
              </w:rPr>
              <w:t>9</w:t>
            </w:r>
          </w:p>
        </w:tc>
      </w:tr>
      <w:tr w:rsidR="0063220E" w:rsidRPr="00BD0AE8" w14:paraId="3EB2F9E0" w14:textId="77777777" w:rsidTr="0063220E">
        <w:trPr>
          <w:trHeight w:val="255"/>
        </w:trPr>
        <w:tc>
          <w:tcPr>
            <w:tcW w:w="4760" w:type="dxa"/>
            <w:tcBorders>
              <w:top w:val="nil"/>
              <w:left w:val="single" w:sz="4" w:space="0" w:color="000000"/>
              <w:bottom w:val="single" w:sz="4" w:space="0" w:color="000000"/>
              <w:right w:val="single" w:sz="4" w:space="0" w:color="000000"/>
            </w:tcBorders>
            <w:shd w:val="clear" w:color="auto" w:fill="auto"/>
            <w:vAlign w:val="bottom"/>
            <w:hideMark/>
          </w:tcPr>
          <w:p w14:paraId="0BC1257D"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CHALECO DE IDENTIFICACIÓN</w:t>
            </w:r>
          </w:p>
        </w:tc>
        <w:tc>
          <w:tcPr>
            <w:tcW w:w="1598" w:type="dxa"/>
            <w:tcBorders>
              <w:top w:val="nil"/>
              <w:left w:val="nil"/>
              <w:bottom w:val="single" w:sz="4" w:space="0" w:color="000000"/>
              <w:right w:val="single" w:sz="4" w:space="0" w:color="000000"/>
            </w:tcBorders>
            <w:shd w:val="clear" w:color="auto" w:fill="auto"/>
            <w:noWrap/>
            <w:vAlign w:val="bottom"/>
            <w:hideMark/>
          </w:tcPr>
          <w:p w14:paraId="0BC7E8F5"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0F40A97E" w14:textId="77777777" w:rsidR="0063220E" w:rsidRPr="00BD0AE8" w:rsidRDefault="0063220E" w:rsidP="0063220E">
            <w:pPr>
              <w:jc w:val="right"/>
              <w:rPr>
                <w:rFonts w:ascii="Calibri" w:hAnsi="Calibri" w:cs="Calibri"/>
                <w:color w:val="000000"/>
                <w:lang w:eastAsia="es-BO"/>
              </w:rPr>
            </w:pPr>
            <w:r w:rsidRPr="00BD0AE8">
              <w:rPr>
                <w:rFonts w:ascii="Calibri" w:hAnsi="Calibri" w:cs="Calibri"/>
                <w:color w:val="000000"/>
                <w:lang w:eastAsia="es-BO"/>
              </w:rPr>
              <w:t>9</w:t>
            </w:r>
          </w:p>
        </w:tc>
      </w:tr>
      <w:tr w:rsidR="0063220E" w:rsidRPr="00BD0AE8" w14:paraId="19FE281B" w14:textId="77777777" w:rsidTr="0063220E">
        <w:trPr>
          <w:trHeight w:val="255"/>
        </w:trPr>
        <w:tc>
          <w:tcPr>
            <w:tcW w:w="4760" w:type="dxa"/>
            <w:tcBorders>
              <w:top w:val="nil"/>
              <w:left w:val="single" w:sz="4" w:space="0" w:color="000000"/>
              <w:bottom w:val="single" w:sz="4" w:space="0" w:color="000000"/>
              <w:right w:val="single" w:sz="4" w:space="0" w:color="000000"/>
            </w:tcBorders>
            <w:shd w:val="clear" w:color="auto" w:fill="auto"/>
            <w:vAlign w:val="bottom"/>
            <w:hideMark/>
          </w:tcPr>
          <w:p w14:paraId="7328DB91"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CASCO</w:t>
            </w:r>
          </w:p>
        </w:tc>
        <w:tc>
          <w:tcPr>
            <w:tcW w:w="1598" w:type="dxa"/>
            <w:tcBorders>
              <w:top w:val="nil"/>
              <w:left w:val="nil"/>
              <w:bottom w:val="single" w:sz="4" w:space="0" w:color="000000"/>
              <w:right w:val="single" w:sz="4" w:space="0" w:color="000000"/>
            </w:tcBorders>
            <w:shd w:val="clear" w:color="auto" w:fill="auto"/>
            <w:noWrap/>
            <w:vAlign w:val="bottom"/>
            <w:hideMark/>
          </w:tcPr>
          <w:p w14:paraId="017C37AD"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15708DD7" w14:textId="77777777" w:rsidR="0063220E" w:rsidRPr="00BD0AE8" w:rsidRDefault="0063220E" w:rsidP="0063220E">
            <w:pPr>
              <w:jc w:val="right"/>
              <w:rPr>
                <w:rFonts w:ascii="Calibri" w:hAnsi="Calibri" w:cs="Calibri"/>
                <w:color w:val="000000"/>
                <w:lang w:eastAsia="es-BO"/>
              </w:rPr>
            </w:pPr>
            <w:r w:rsidRPr="00BD0AE8">
              <w:rPr>
                <w:rFonts w:ascii="Calibri" w:hAnsi="Calibri" w:cs="Calibri"/>
                <w:color w:val="000000"/>
                <w:lang w:eastAsia="es-BO"/>
              </w:rPr>
              <w:t>9</w:t>
            </w:r>
          </w:p>
        </w:tc>
      </w:tr>
      <w:tr w:rsidR="0063220E" w:rsidRPr="00BD0AE8" w14:paraId="607050DF" w14:textId="77777777" w:rsidTr="0063220E">
        <w:trPr>
          <w:trHeight w:val="255"/>
        </w:trPr>
        <w:tc>
          <w:tcPr>
            <w:tcW w:w="4760" w:type="dxa"/>
            <w:tcBorders>
              <w:top w:val="nil"/>
              <w:left w:val="single" w:sz="4" w:space="0" w:color="000000"/>
              <w:bottom w:val="single" w:sz="4" w:space="0" w:color="000000"/>
              <w:right w:val="single" w:sz="4" w:space="0" w:color="000000"/>
            </w:tcBorders>
            <w:shd w:val="clear" w:color="auto" w:fill="auto"/>
            <w:vAlign w:val="bottom"/>
            <w:hideMark/>
          </w:tcPr>
          <w:p w14:paraId="46555F39"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BOTAS</w:t>
            </w:r>
          </w:p>
        </w:tc>
        <w:tc>
          <w:tcPr>
            <w:tcW w:w="1598" w:type="dxa"/>
            <w:tcBorders>
              <w:top w:val="nil"/>
              <w:left w:val="nil"/>
              <w:bottom w:val="single" w:sz="4" w:space="0" w:color="000000"/>
              <w:right w:val="single" w:sz="4" w:space="0" w:color="000000"/>
            </w:tcBorders>
            <w:shd w:val="clear" w:color="auto" w:fill="auto"/>
            <w:noWrap/>
            <w:vAlign w:val="bottom"/>
            <w:hideMark/>
          </w:tcPr>
          <w:p w14:paraId="5432F3DF"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41C29238" w14:textId="77777777" w:rsidR="0063220E" w:rsidRPr="00BD0AE8" w:rsidRDefault="0063220E" w:rsidP="0063220E">
            <w:pPr>
              <w:jc w:val="right"/>
              <w:rPr>
                <w:rFonts w:ascii="Calibri" w:hAnsi="Calibri" w:cs="Calibri"/>
                <w:color w:val="000000"/>
                <w:lang w:eastAsia="es-BO"/>
              </w:rPr>
            </w:pPr>
            <w:r w:rsidRPr="00BD0AE8">
              <w:rPr>
                <w:rFonts w:ascii="Calibri" w:hAnsi="Calibri" w:cs="Calibri"/>
                <w:color w:val="000000"/>
                <w:lang w:eastAsia="es-BO"/>
              </w:rPr>
              <w:t>9</w:t>
            </w:r>
          </w:p>
        </w:tc>
      </w:tr>
      <w:tr w:rsidR="0063220E" w:rsidRPr="00BD0AE8" w14:paraId="3140E818" w14:textId="77777777" w:rsidTr="0063220E">
        <w:trPr>
          <w:trHeight w:val="255"/>
        </w:trPr>
        <w:tc>
          <w:tcPr>
            <w:tcW w:w="81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FDB75BE"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COMBUSTIBLES Y LUBRICANTES</w:t>
            </w:r>
          </w:p>
        </w:tc>
      </w:tr>
      <w:tr w:rsidR="0063220E" w:rsidRPr="00BD0AE8" w14:paraId="0B4256C2" w14:textId="77777777" w:rsidTr="0063220E">
        <w:trPr>
          <w:trHeight w:val="255"/>
        </w:trPr>
        <w:tc>
          <w:tcPr>
            <w:tcW w:w="4760" w:type="dxa"/>
            <w:tcBorders>
              <w:top w:val="nil"/>
              <w:left w:val="single" w:sz="4" w:space="0" w:color="000000"/>
              <w:bottom w:val="single" w:sz="4" w:space="0" w:color="000000"/>
              <w:right w:val="single" w:sz="4" w:space="0" w:color="000000"/>
            </w:tcBorders>
            <w:shd w:val="clear" w:color="auto" w:fill="auto"/>
            <w:vAlign w:val="bottom"/>
            <w:hideMark/>
          </w:tcPr>
          <w:p w14:paraId="2214B40B"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GASOLINA PARA MOTOCICLETA(S)</w:t>
            </w:r>
          </w:p>
        </w:tc>
        <w:tc>
          <w:tcPr>
            <w:tcW w:w="1598" w:type="dxa"/>
            <w:tcBorders>
              <w:top w:val="nil"/>
              <w:left w:val="nil"/>
              <w:bottom w:val="single" w:sz="4" w:space="0" w:color="000000"/>
              <w:right w:val="single" w:sz="4" w:space="0" w:color="000000"/>
            </w:tcBorders>
            <w:shd w:val="clear" w:color="auto" w:fill="auto"/>
            <w:noWrap/>
            <w:vAlign w:val="bottom"/>
            <w:hideMark/>
          </w:tcPr>
          <w:p w14:paraId="0F4BBCE0"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LT</w:t>
            </w:r>
          </w:p>
        </w:tc>
        <w:tc>
          <w:tcPr>
            <w:tcW w:w="1762" w:type="dxa"/>
            <w:tcBorders>
              <w:top w:val="nil"/>
              <w:left w:val="nil"/>
              <w:bottom w:val="single" w:sz="4" w:space="0" w:color="000000"/>
              <w:right w:val="single" w:sz="4" w:space="0" w:color="000000"/>
            </w:tcBorders>
            <w:shd w:val="clear" w:color="auto" w:fill="auto"/>
            <w:noWrap/>
            <w:vAlign w:val="bottom"/>
            <w:hideMark/>
          </w:tcPr>
          <w:p w14:paraId="67999DA9" w14:textId="77777777" w:rsidR="0063220E" w:rsidRPr="00BD0AE8" w:rsidRDefault="0063220E" w:rsidP="0063220E">
            <w:pPr>
              <w:jc w:val="right"/>
              <w:rPr>
                <w:rFonts w:ascii="Calibri" w:hAnsi="Calibri" w:cs="Calibri"/>
                <w:color w:val="000000"/>
                <w:lang w:eastAsia="es-BO"/>
              </w:rPr>
            </w:pPr>
            <w:r w:rsidRPr="00BD0AE8">
              <w:rPr>
                <w:rFonts w:ascii="Calibri" w:hAnsi="Calibri" w:cs="Calibri"/>
                <w:color w:val="000000"/>
                <w:lang w:eastAsia="es-BO"/>
              </w:rPr>
              <w:t>600</w:t>
            </w:r>
          </w:p>
        </w:tc>
      </w:tr>
      <w:tr w:rsidR="0063220E" w:rsidRPr="00BD0AE8" w14:paraId="3761D7D4" w14:textId="77777777" w:rsidTr="0063220E">
        <w:trPr>
          <w:trHeight w:val="255"/>
        </w:trPr>
        <w:tc>
          <w:tcPr>
            <w:tcW w:w="4760" w:type="dxa"/>
            <w:tcBorders>
              <w:top w:val="nil"/>
              <w:left w:val="single" w:sz="4" w:space="0" w:color="000000"/>
              <w:bottom w:val="single" w:sz="4" w:space="0" w:color="000000"/>
              <w:right w:val="single" w:sz="4" w:space="0" w:color="000000"/>
            </w:tcBorders>
            <w:shd w:val="clear" w:color="auto" w:fill="auto"/>
            <w:vAlign w:val="bottom"/>
            <w:hideMark/>
          </w:tcPr>
          <w:p w14:paraId="0B06F558"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GASOLINA PARA CAMIONETA(S)</w:t>
            </w:r>
          </w:p>
        </w:tc>
        <w:tc>
          <w:tcPr>
            <w:tcW w:w="1598" w:type="dxa"/>
            <w:tcBorders>
              <w:top w:val="nil"/>
              <w:left w:val="nil"/>
              <w:bottom w:val="single" w:sz="4" w:space="0" w:color="000000"/>
              <w:right w:val="single" w:sz="4" w:space="0" w:color="000000"/>
            </w:tcBorders>
            <w:shd w:val="clear" w:color="auto" w:fill="auto"/>
            <w:noWrap/>
            <w:vAlign w:val="bottom"/>
            <w:hideMark/>
          </w:tcPr>
          <w:p w14:paraId="24FEF288"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LT</w:t>
            </w:r>
          </w:p>
        </w:tc>
        <w:tc>
          <w:tcPr>
            <w:tcW w:w="1762" w:type="dxa"/>
            <w:tcBorders>
              <w:top w:val="nil"/>
              <w:left w:val="nil"/>
              <w:bottom w:val="single" w:sz="4" w:space="0" w:color="000000"/>
              <w:right w:val="single" w:sz="4" w:space="0" w:color="000000"/>
            </w:tcBorders>
            <w:shd w:val="clear" w:color="auto" w:fill="auto"/>
            <w:noWrap/>
            <w:vAlign w:val="bottom"/>
            <w:hideMark/>
          </w:tcPr>
          <w:p w14:paraId="63AB22C5" w14:textId="77777777" w:rsidR="0063220E" w:rsidRPr="00BD0AE8" w:rsidRDefault="0063220E" w:rsidP="0063220E">
            <w:pPr>
              <w:jc w:val="right"/>
              <w:rPr>
                <w:rFonts w:ascii="Calibri" w:hAnsi="Calibri" w:cs="Calibri"/>
                <w:color w:val="000000"/>
                <w:lang w:eastAsia="es-BO"/>
              </w:rPr>
            </w:pPr>
            <w:r w:rsidRPr="00BD0AE8">
              <w:rPr>
                <w:rFonts w:ascii="Calibri" w:hAnsi="Calibri" w:cs="Calibri"/>
                <w:color w:val="000000"/>
                <w:lang w:eastAsia="es-BO"/>
              </w:rPr>
              <w:t>1600</w:t>
            </w:r>
          </w:p>
        </w:tc>
      </w:tr>
      <w:tr w:rsidR="0063220E" w:rsidRPr="00BD0AE8" w14:paraId="4CCB146A" w14:textId="77777777" w:rsidTr="0063220E">
        <w:trPr>
          <w:trHeight w:val="255"/>
        </w:trPr>
        <w:tc>
          <w:tcPr>
            <w:tcW w:w="4760" w:type="dxa"/>
            <w:tcBorders>
              <w:top w:val="nil"/>
              <w:left w:val="single" w:sz="4" w:space="0" w:color="000000"/>
              <w:bottom w:val="single" w:sz="4" w:space="0" w:color="000000"/>
              <w:right w:val="single" w:sz="4" w:space="0" w:color="000000"/>
            </w:tcBorders>
            <w:shd w:val="clear" w:color="auto" w:fill="auto"/>
            <w:vAlign w:val="bottom"/>
            <w:hideMark/>
          </w:tcPr>
          <w:p w14:paraId="3FA1A7F2"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CAMBIO DE FILTRO DE ACEITE DE TODOS LOS VEHÍCULOS</w:t>
            </w:r>
          </w:p>
        </w:tc>
        <w:tc>
          <w:tcPr>
            <w:tcW w:w="1598" w:type="dxa"/>
            <w:tcBorders>
              <w:top w:val="nil"/>
              <w:left w:val="nil"/>
              <w:bottom w:val="single" w:sz="4" w:space="0" w:color="000000"/>
              <w:right w:val="single" w:sz="4" w:space="0" w:color="000000"/>
            </w:tcBorders>
            <w:shd w:val="clear" w:color="auto" w:fill="auto"/>
            <w:noWrap/>
            <w:vAlign w:val="bottom"/>
            <w:hideMark/>
          </w:tcPr>
          <w:p w14:paraId="37B4D724"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2FAE4CF5" w14:textId="77777777" w:rsidR="0063220E" w:rsidRPr="00BD0AE8" w:rsidRDefault="0063220E" w:rsidP="0063220E">
            <w:pPr>
              <w:jc w:val="right"/>
              <w:rPr>
                <w:rFonts w:ascii="Calibri" w:hAnsi="Calibri" w:cs="Calibri"/>
                <w:color w:val="000000"/>
                <w:lang w:eastAsia="es-BO"/>
              </w:rPr>
            </w:pPr>
            <w:r w:rsidRPr="00BD0AE8">
              <w:rPr>
                <w:rFonts w:ascii="Calibri" w:hAnsi="Calibri" w:cs="Calibri"/>
                <w:color w:val="000000"/>
                <w:lang w:eastAsia="es-BO"/>
              </w:rPr>
              <w:t>5</w:t>
            </w:r>
          </w:p>
        </w:tc>
      </w:tr>
      <w:tr w:rsidR="0063220E" w:rsidRPr="00BD0AE8" w14:paraId="676C90BF" w14:textId="77777777" w:rsidTr="0063220E">
        <w:trPr>
          <w:trHeight w:val="255"/>
        </w:trPr>
        <w:tc>
          <w:tcPr>
            <w:tcW w:w="4760" w:type="dxa"/>
            <w:tcBorders>
              <w:top w:val="nil"/>
              <w:left w:val="single" w:sz="4" w:space="0" w:color="000000"/>
              <w:bottom w:val="single" w:sz="4" w:space="0" w:color="000000"/>
              <w:right w:val="single" w:sz="4" w:space="0" w:color="000000"/>
            </w:tcBorders>
            <w:shd w:val="clear" w:color="auto" w:fill="auto"/>
            <w:vAlign w:val="bottom"/>
            <w:hideMark/>
          </w:tcPr>
          <w:p w14:paraId="25DB164E"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CAMBIO DE ACEITE DE TODOS LOS VEHÍCULOS</w:t>
            </w:r>
          </w:p>
        </w:tc>
        <w:tc>
          <w:tcPr>
            <w:tcW w:w="1598" w:type="dxa"/>
            <w:tcBorders>
              <w:top w:val="nil"/>
              <w:left w:val="nil"/>
              <w:bottom w:val="single" w:sz="4" w:space="0" w:color="000000"/>
              <w:right w:val="single" w:sz="4" w:space="0" w:color="000000"/>
            </w:tcBorders>
            <w:shd w:val="clear" w:color="auto" w:fill="auto"/>
            <w:noWrap/>
            <w:vAlign w:val="bottom"/>
            <w:hideMark/>
          </w:tcPr>
          <w:p w14:paraId="60F3621C"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LT</w:t>
            </w:r>
          </w:p>
        </w:tc>
        <w:tc>
          <w:tcPr>
            <w:tcW w:w="1762" w:type="dxa"/>
            <w:tcBorders>
              <w:top w:val="nil"/>
              <w:left w:val="nil"/>
              <w:bottom w:val="single" w:sz="4" w:space="0" w:color="000000"/>
              <w:right w:val="single" w:sz="4" w:space="0" w:color="000000"/>
            </w:tcBorders>
            <w:shd w:val="clear" w:color="auto" w:fill="auto"/>
            <w:noWrap/>
            <w:vAlign w:val="bottom"/>
            <w:hideMark/>
          </w:tcPr>
          <w:p w14:paraId="7407B9B7" w14:textId="77777777" w:rsidR="0063220E" w:rsidRPr="00BD0AE8" w:rsidRDefault="0063220E" w:rsidP="0063220E">
            <w:pPr>
              <w:jc w:val="right"/>
              <w:rPr>
                <w:rFonts w:ascii="Calibri" w:hAnsi="Calibri" w:cs="Calibri"/>
                <w:color w:val="000000"/>
                <w:lang w:eastAsia="es-BO"/>
              </w:rPr>
            </w:pPr>
            <w:r w:rsidRPr="00BD0AE8">
              <w:rPr>
                <w:rFonts w:ascii="Calibri" w:hAnsi="Calibri" w:cs="Calibri"/>
                <w:color w:val="000000"/>
                <w:lang w:eastAsia="es-BO"/>
              </w:rPr>
              <w:t>10</w:t>
            </w:r>
          </w:p>
        </w:tc>
      </w:tr>
      <w:tr w:rsidR="0063220E" w:rsidRPr="00BD0AE8" w14:paraId="6FE816DB" w14:textId="77777777" w:rsidTr="0063220E">
        <w:trPr>
          <w:trHeight w:val="255"/>
        </w:trPr>
        <w:tc>
          <w:tcPr>
            <w:tcW w:w="81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AF9E58C"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ALQUILERES</w:t>
            </w:r>
          </w:p>
        </w:tc>
      </w:tr>
      <w:tr w:rsidR="0063220E" w:rsidRPr="00BD0AE8" w14:paraId="0B130C3B" w14:textId="77777777" w:rsidTr="0063220E">
        <w:trPr>
          <w:trHeight w:val="255"/>
        </w:trPr>
        <w:tc>
          <w:tcPr>
            <w:tcW w:w="4760" w:type="dxa"/>
            <w:tcBorders>
              <w:top w:val="nil"/>
              <w:left w:val="single" w:sz="4" w:space="0" w:color="000000"/>
              <w:bottom w:val="single" w:sz="4" w:space="0" w:color="000000"/>
              <w:right w:val="single" w:sz="4" w:space="0" w:color="000000"/>
            </w:tcBorders>
            <w:shd w:val="clear" w:color="auto" w:fill="auto"/>
            <w:vAlign w:val="bottom"/>
            <w:hideMark/>
          </w:tcPr>
          <w:p w14:paraId="35C1B816"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lastRenderedPageBreak/>
              <w:t>ALQUILER DE OFICINA</w:t>
            </w:r>
          </w:p>
        </w:tc>
        <w:tc>
          <w:tcPr>
            <w:tcW w:w="1598" w:type="dxa"/>
            <w:tcBorders>
              <w:top w:val="nil"/>
              <w:left w:val="nil"/>
              <w:bottom w:val="single" w:sz="4" w:space="0" w:color="000000"/>
              <w:right w:val="single" w:sz="4" w:space="0" w:color="000000"/>
            </w:tcBorders>
            <w:shd w:val="clear" w:color="auto" w:fill="auto"/>
            <w:noWrap/>
            <w:vAlign w:val="bottom"/>
            <w:hideMark/>
          </w:tcPr>
          <w:p w14:paraId="63BFE674"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GLB</w:t>
            </w:r>
          </w:p>
        </w:tc>
        <w:tc>
          <w:tcPr>
            <w:tcW w:w="1762" w:type="dxa"/>
            <w:tcBorders>
              <w:top w:val="nil"/>
              <w:left w:val="nil"/>
              <w:bottom w:val="single" w:sz="4" w:space="0" w:color="000000"/>
              <w:right w:val="single" w:sz="4" w:space="0" w:color="000000"/>
            </w:tcBorders>
            <w:shd w:val="clear" w:color="auto" w:fill="auto"/>
            <w:noWrap/>
            <w:vAlign w:val="bottom"/>
            <w:hideMark/>
          </w:tcPr>
          <w:p w14:paraId="53F8CE66" w14:textId="77777777" w:rsidR="0063220E" w:rsidRPr="00BD0AE8" w:rsidRDefault="0063220E" w:rsidP="0063220E">
            <w:pPr>
              <w:jc w:val="right"/>
              <w:rPr>
                <w:rFonts w:ascii="Calibri" w:hAnsi="Calibri" w:cs="Calibri"/>
                <w:color w:val="000000"/>
                <w:lang w:eastAsia="es-BO"/>
              </w:rPr>
            </w:pPr>
            <w:r w:rsidRPr="00BD0AE8">
              <w:rPr>
                <w:rFonts w:ascii="Calibri" w:hAnsi="Calibri" w:cs="Calibri"/>
                <w:color w:val="000000"/>
                <w:lang w:eastAsia="es-BO"/>
              </w:rPr>
              <w:t>1</w:t>
            </w:r>
          </w:p>
        </w:tc>
      </w:tr>
      <w:tr w:rsidR="0063220E" w:rsidRPr="00BD0AE8" w14:paraId="023191BB" w14:textId="77777777" w:rsidTr="0063220E">
        <w:trPr>
          <w:trHeight w:val="255"/>
        </w:trPr>
        <w:tc>
          <w:tcPr>
            <w:tcW w:w="4760" w:type="dxa"/>
            <w:tcBorders>
              <w:top w:val="nil"/>
              <w:left w:val="single" w:sz="4" w:space="0" w:color="000000"/>
              <w:bottom w:val="single" w:sz="4" w:space="0" w:color="000000"/>
              <w:right w:val="single" w:sz="4" w:space="0" w:color="000000"/>
            </w:tcBorders>
            <w:shd w:val="clear" w:color="auto" w:fill="auto"/>
            <w:vAlign w:val="bottom"/>
            <w:hideMark/>
          </w:tcPr>
          <w:p w14:paraId="74C8D97F"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ALQUILER DE ALMACENES</w:t>
            </w:r>
          </w:p>
        </w:tc>
        <w:tc>
          <w:tcPr>
            <w:tcW w:w="1598" w:type="dxa"/>
            <w:tcBorders>
              <w:top w:val="nil"/>
              <w:left w:val="nil"/>
              <w:bottom w:val="single" w:sz="4" w:space="0" w:color="000000"/>
              <w:right w:val="single" w:sz="4" w:space="0" w:color="000000"/>
            </w:tcBorders>
            <w:shd w:val="clear" w:color="auto" w:fill="auto"/>
            <w:noWrap/>
            <w:vAlign w:val="bottom"/>
            <w:hideMark/>
          </w:tcPr>
          <w:p w14:paraId="584CC177"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GLB</w:t>
            </w:r>
          </w:p>
        </w:tc>
        <w:tc>
          <w:tcPr>
            <w:tcW w:w="1762" w:type="dxa"/>
            <w:tcBorders>
              <w:top w:val="nil"/>
              <w:left w:val="nil"/>
              <w:bottom w:val="single" w:sz="4" w:space="0" w:color="000000"/>
              <w:right w:val="single" w:sz="4" w:space="0" w:color="000000"/>
            </w:tcBorders>
            <w:shd w:val="clear" w:color="auto" w:fill="auto"/>
            <w:noWrap/>
            <w:vAlign w:val="bottom"/>
            <w:hideMark/>
          </w:tcPr>
          <w:p w14:paraId="13A6D477" w14:textId="77777777" w:rsidR="0063220E" w:rsidRPr="00BD0AE8" w:rsidRDefault="0063220E" w:rsidP="0063220E">
            <w:pPr>
              <w:jc w:val="right"/>
              <w:rPr>
                <w:rFonts w:ascii="Calibri" w:hAnsi="Calibri" w:cs="Calibri"/>
                <w:color w:val="000000"/>
                <w:lang w:eastAsia="es-BO"/>
              </w:rPr>
            </w:pPr>
            <w:r w:rsidRPr="00BD0AE8">
              <w:rPr>
                <w:rFonts w:ascii="Calibri" w:hAnsi="Calibri" w:cs="Calibri"/>
                <w:color w:val="000000"/>
                <w:lang w:eastAsia="es-BO"/>
              </w:rPr>
              <w:t>1</w:t>
            </w:r>
          </w:p>
        </w:tc>
      </w:tr>
      <w:tr w:rsidR="0063220E" w:rsidRPr="00BD0AE8" w14:paraId="04165EAB" w14:textId="77777777" w:rsidTr="0063220E">
        <w:trPr>
          <w:trHeight w:val="255"/>
        </w:trPr>
        <w:tc>
          <w:tcPr>
            <w:tcW w:w="81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2B064C3"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MANTENIMIENTO Y REPARACIÓN DE MOTORIZADOS</w:t>
            </w:r>
          </w:p>
        </w:tc>
      </w:tr>
      <w:tr w:rsidR="0063220E" w:rsidRPr="00BD0AE8" w14:paraId="25F84E86" w14:textId="77777777" w:rsidTr="0063220E">
        <w:trPr>
          <w:trHeight w:val="510"/>
        </w:trPr>
        <w:tc>
          <w:tcPr>
            <w:tcW w:w="4760" w:type="dxa"/>
            <w:tcBorders>
              <w:top w:val="nil"/>
              <w:left w:val="single" w:sz="4" w:space="0" w:color="000000"/>
              <w:bottom w:val="single" w:sz="4" w:space="0" w:color="000000"/>
              <w:right w:val="single" w:sz="4" w:space="0" w:color="000000"/>
            </w:tcBorders>
            <w:shd w:val="clear" w:color="auto" w:fill="auto"/>
            <w:vAlign w:val="bottom"/>
            <w:hideMark/>
          </w:tcPr>
          <w:p w14:paraId="693A77B9"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REPUESTOS, ACCESORIOS PARA VEHÍCULO(S) Y/O MOTOCICLETA(S)</w:t>
            </w:r>
          </w:p>
        </w:tc>
        <w:tc>
          <w:tcPr>
            <w:tcW w:w="1598" w:type="dxa"/>
            <w:tcBorders>
              <w:top w:val="nil"/>
              <w:left w:val="nil"/>
              <w:bottom w:val="single" w:sz="4" w:space="0" w:color="000000"/>
              <w:right w:val="single" w:sz="4" w:space="0" w:color="000000"/>
            </w:tcBorders>
            <w:shd w:val="clear" w:color="auto" w:fill="auto"/>
            <w:noWrap/>
            <w:vAlign w:val="bottom"/>
            <w:hideMark/>
          </w:tcPr>
          <w:p w14:paraId="030FD77E"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GLB</w:t>
            </w:r>
          </w:p>
        </w:tc>
        <w:tc>
          <w:tcPr>
            <w:tcW w:w="1762" w:type="dxa"/>
            <w:tcBorders>
              <w:top w:val="nil"/>
              <w:left w:val="nil"/>
              <w:bottom w:val="single" w:sz="4" w:space="0" w:color="000000"/>
              <w:right w:val="single" w:sz="4" w:space="0" w:color="000000"/>
            </w:tcBorders>
            <w:shd w:val="clear" w:color="auto" w:fill="auto"/>
            <w:noWrap/>
            <w:vAlign w:val="bottom"/>
            <w:hideMark/>
          </w:tcPr>
          <w:p w14:paraId="11CAA3BD" w14:textId="77777777" w:rsidR="0063220E" w:rsidRPr="00BD0AE8" w:rsidRDefault="0063220E" w:rsidP="0063220E">
            <w:pPr>
              <w:jc w:val="right"/>
              <w:rPr>
                <w:rFonts w:ascii="Calibri" w:hAnsi="Calibri" w:cs="Calibri"/>
                <w:color w:val="000000"/>
                <w:lang w:eastAsia="es-BO"/>
              </w:rPr>
            </w:pPr>
            <w:r w:rsidRPr="00BD0AE8">
              <w:rPr>
                <w:rFonts w:ascii="Calibri" w:hAnsi="Calibri" w:cs="Calibri"/>
                <w:color w:val="000000"/>
                <w:lang w:eastAsia="es-BO"/>
              </w:rPr>
              <w:t>1</w:t>
            </w:r>
          </w:p>
        </w:tc>
      </w:tr>
      <w:tr w:rsidR="0063220E" w:rsidRPr="00BD0AE8" w14:paraId="74BEA920" w14:textId="77777777" w:rsidTr="0063220E">
        <w:trPr>
          <w:trHeight w:val="255"/>
        </w:trPr>
        <w:tc>
          <w:tcPr>
            <w:tcW w:w="4760" w:type="dxa"/>
            <w:tcBorders>
              <w:top w:val="nil"/>
              <w:left w:val="single" w:sz="4" w:space="0" w:color="000000"/>
              <w:bottom w:val="single" w:sz="4" w:space="0" w:color="000000"/>
              <w:right w:val="single" w:sz="4" w:space="0" w:color="000000"/>
            </w:tcBorders>
            <w:shd w:val="clear" w:color="auto" w:fill="auto"/>
            <w:vAlign w:val="bottom"/>
            <w:hideMark/>
          </w:tcPr>
          <w:p w14:paraId="41E93263"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 xml:space="preserve">MOTOCICLETA </w:t>
            </w:r>
          </w:p>
        </w:tc>
        <w:tc>
          <w:tcPr>
            <w:tcW w:w="1598" w:type="dxa"/>
            <w:tcBorders>
              <w:top w:val="nil"/>
              <w:left w:val="nil"/>
              <w:bottom w:val="single" w:sz="4" w:space="0" w:color="000000"/>
              <w:right w:val="single" w:sz="4" w:space="0" w:color="000000"/>
            </w:tcBorders>
            <w:shd w:val="clear" w:color="auto" w:fill="auto"/>
            <w:noWrap/>
            <w:vAlign w:val="bottom"/>
            <w:hideMark/>
          </w:tcPr>
          <w:p w14:paraId="2A3ED349"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GLB</w:t>
            </w:r>
          </w:p>
        </w:tc>
        <w:tc>
          <w:tcPr>
            <w:tcW w:w="1762" w:type="dxa"/>
            <w:tcBorders>
              <w:top w:val="nil"/>
              <w:left w:val="nil"/>
              <w:bottom w:val="single" w:sz="4" w:space="0" w:color="000000"/>
              <w:right w:val="single" w:sz="4" w:space="0" w:color="000000"/>
            </w:tcBorders>
            <w:shd w:val="clear" w:color="auto" w:fill="auto"/>
            <w:noWrap/>
            <w:vAlign w:val="bottom"/>
            <w:hideMark/>
          </w:tcPr>
          <w:p w14:paraId="473C70C2" w14:textId="77777777" w:rsidR="0063220E" w:rsidRPr="00BD0AE8" w:rsidRDefault="0063220E" w:rsidP="0063220E">
            <w:pPr>
              <w:jc w:val="right"/>
              <w:rPr>
                <w:rFonts w:ascii="Calibri" w:hAnsi="Calibri" w:cs="Calibri"/>
                <w:color w:val="000000"/>
                <w:lang w:eastAsia="es-BO"/>
              </w:rPr>
            </w:pPr>
            <w:r w:rsidRPr="00BD0AE8">
              <w:rPr>
                <w:rFonts w:ascii="Calibri" w:hAnsi="Calibri" w:cs="Calibri"/>
                <w:color w:val="000000"/>
                <w:lang w:eastAsia="es-BO"/>
              </w:rPr>
              <w:t>1</w:t>
            </w:r>
          </w:p>
        </w:tc>
      </w:tr>
      <w:tr w:rsidR="0063220E" w:rsidRPr="00BD0AE8" w14:paraId="472CC9D1" w14:textId="77777777" w:rsidTr="0063220E">
        <w:trPr>
          <w:trHeight w:val="255"/>
        </w:trPr>
        <w:tc>
          <w:tcPr>
            <w:tcW w:w="4760" w:type="dxa"/>
            <w:tcBorders>
              <w:top w:val="nil"/>
              <w:left w:val="single" w:sz="4" w:space="0" w:color="000000"/>
              <w:bottom w:val="single" w:sz="4" w:space="0" w:color="000000"/>
              <w:right w:val="single" w:sz="4" w:space="0" w:color="000000"/>
            </w:tcBorders>
            <w:shd w:val="clear" w:color="auto" w:fill="auto"/>
            <w:vAlign w:val="bottom"/>
            <w:hideMark/>
          </w:tcPr>
          <w:p w14:paraId="516B2AFB"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JUEGO DE LLANTAS MOTOCICLETAS</w:t>
            </w:r>
          </w:p>
        </w:tc>
        <w:tc>
          <w:tcPr>
            <w:tcW w:w="1598" w:type="dxa"/>
            <w:tcBorders>
              <w:top w:val="nil"/>
              <w:left w:val="nil"/>
              <w:bottom w:val="single" w:sz="4" w:space="0" w:color="000000"/>
              <w:right w:val="single" w:sz="4" w:space="0" w:color="000000"/>
            </w:tcBorders>
            <w:shd w:val="clear" w:color="auto" w:fill="auto"/>
            <w:noWrap/>
            <w:vAlign w:val="bottom"/>
            <w:hideMark/>
          </w:tcPr>
          <w:p w14:paraId="175CD0DA"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GLB</w:t>
            </w:r>
          </w:p>
        </w:tc>
        <w:tc>
          <w:tcPr>
            <w:tcW w:w="1762" w:type="dxa"/>
            <w:tcBorders>
              <w:top w:val="nil"/>
              <w:left w:val="nil"/>
              <w:bottom w:val="single" w:sz="4" w:space="0" w:color="000000"/>
              <w:right w:val="single" w:sz="4" w:space="0" w:color="000000"/>
            </w:tcBorders>
            <w:shd w:val="clear" w:color="auto" w:fill="auto"/>
            <w:noWrap/>
            <w:vAlign w:val="bottom"/>
            <w:hideMark/>
          </w:tcPr>
          <w:p w14:paraId="5EC503B9" w14:textId="77777777" w:rsidR="0063220E" w:rsidRPr="00BD0AE8" w:rsidRDefault="0063220E" w:rsidP="0063220E">
            <w:pPr>
              <w:jc w:val="right"/>
              <w:rPr>
                <w:rFonts w:ascii="Calibri" w:hAnsi="Calibri" w:cs="Calibri"/>
                <w:color w:val="000000"/>
                <w:lang w:eastAsia="es-BO"/>
              </w:rPr>
            </w:pPr>
            <w:r w:rsidRPr="00BD0AE8">
              <w:rPr>
                <w:rFonts w:ascii="Calibri" w:hAnsi="Calibri" w:cs="Calibri"/>
                <w:color w:val="000000"/>
                <w:lang w:eastAsia="es-BO"/>
              </w:rPr>
              <w:t>1</w:t>
            </w:r>
          </w:p>
        </w:tc>
      </w:tr>
      <w:tr w:rsidR="0063220E" w:rsidRPr="00BD0AE8" w14:paraId="161AAAF4" w14:textId="77777777" w:rsidTr="0063220E">
        <w:trPr>
          <w:trHeight w:val="255"/>
        </w:trPr>
        <w:tc>
          <w:tcPr>
            <w:tcW w:w="4760" w:type="dxa"/>
            <w:tcBorders>
              <w:top w:val="nil"/>
              <w:left w:val="single" w:sz="4" w:space="0" w:color="000000"/>
              <w:bottom w:val="single" w:sz="4" w:space="0" w:color="000000"/>
              <w:right w:val="single" w:sz="4" w:space="0" w:color="000000"/>
            </w:tcBorders>
            <w:shd w:val="clear" w:color="auto" w:fill="auto"/>
            <w:vAlign w:val="bottom"/>
            <w:hideMark/>
          </w:tcPr>
          <w:p w14:paraId="1C472933"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 xml:space="preserve">CAMIONETA </w:t>
            </w:r>
          </w:p>
        </w:tc>
        <w:tc>
          <w:tcPr>
            <w:tcW w:w="1598" w:type="dxa"/>
            <w:tcBorders>
              <w:top w:val="nil"/>
              <w:left w:val="nil"/>
              <w:bottom w:val="single" w:sz="4" w:space="0" w:color="000000"/>
              <w:right w:val="single" w:sz="4" w:space="0" w:color="000000"/>
            </w:tcBorders>
            <w:shd w:val="clear" w:color="auto" w:fill="auto"/>
            <w:noWrap/>
            <w:vAlign w:val="bottom"/>
            <w:hideMark/>
          </w:tcPr>
          <w:p w14:paraId="71044DEF"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GLB</w:t>
            </w:r>
          </w:p>
        </w:tc>
        <w:tc>
          <w:tcPr>
            <w:tcW w:w="1762" w:type="dxa"/>
            <w:tcBorders>
              <w:top w:val="nil"/>
              <w:left w:val="nil"/>
              <w:bottom w:val="single" w:sz="4" w:space="0" w:color="000000"/>
              <w:right w:val="single" w:sz="4" w:space="0" w:color="000000"/>
            </w:tcBorders>
            <w:shd w:val="clear" w:color="auto" w:fill="auto"/>
            <w:noWrap/>
            <w:vAlign w:val="bottom"/>
            <w:hideMark/>
          </w:tcPr>
          <w:p w14:paraId="4D2EC3CF" w14:textId="77777777" w:rsidR="0063220E" w:rsidRPr="00BD0AE8" w:rsidRDefault="0063220E" w:rsidP="0063220E">
            <w:pPr>
              <w:jc w:val="right"/>
              <w:rPr>
                <w:rFonts w:ascii="Calibri" w:hAnsi="Calibri" w:cs="Calibri"/>
                <w:color w:val="000000"/>
                <w:lang w:eastAsia="es-BO"/>
              </w:rPr>
            </w:pPr>
            <w:r w:rsidRPr="00BD0AE8">
              <w:rPr>
                <w:rFonts w:ascii="Calibri" w:hAnsi="Calibri" w:cs="Calibri"/>
                <w:color w:val="000000"/>
                <w:lang w:eastAsia="es-BO"/>
              </w:rPr>
              <w:t>1</w:t>
            </w:r>
          </w:p>
        </w:tc>
      </w:tr>
      <w:tr w:rsidR="0063220E" w:rsidRPr="00BD0AE8" w14:paraId="2BF3A4E9" w14:textId="77777777" w:rsidTr="0063220E">
        <w:trPr>
          <w:trHeight w:val="255"/>
        </w:trPr>
        <w:tc>
          <w:tcPr>
            <w:tcW w:w="81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81D0273"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GASTOS VARIOS</w:t>
            </w:r>
          </w:p>
        </w:tc>
      </w:tr>
      <w:tr w:rsidR="0063220E" w:rsidRPr="00BD0AE8" w14:paraId="6B89D85C" w14:textId="77777777" w:rsidTr="0063220E">
        <w:trPr>
          <w:trHeight w:val="255"/>
        </w:trPr>
        <w:tc>
          <w:tcPr>
            <w:tcW w:w="4760" w:type="dxa"/>
            <w:tcBorders>
              <w:top w:val="nil"/>
              <w:left w:val="single" w:sz="4" w:space="0" w:color="000000"/>
              <w:bottom w:val="single" w:sz="4" w:space="0" w:color="000000"/>
              <w:right w:val="single" w:sz="4" w:space="0" w:color="000000"/>
            </w:tcBorders>
            <w:shd w:val="clear" w:color="auto" w:fill="auto"/>
            <w:vAlign w:val="bottom"/>
            <w:hideMark/>
          </w:tcPr>
          <w:p w14:paraId="3D0A3BC9"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TELÉFONO CELULAR INTELIGENTE</w:t>
            </w:r>
          </w:p>
        </w:tc>
        <w:tc>
          <w:tcPr>
            <w:tcW w:w="1598" w:type="dxa"/>
            <w:tcBorders>
              <w:top w:val="nil"/>
              <w:left w:val="nil"/>
              <w:bottom w:val="single" w:sz="4" w:space="0" w:color="000000"/>
              <w:right w:val="single" w:sz="4" w:space="0" w:color="000000"/>
            </w:tcBorders>
            <w:shd w:val="clear" w:color="auto" w:fill="auto"/>
            <w:noWrap/>
            <w:vAlign w:val="bottom"/>
            <w:hideMark/>
          </w:tcPr>
          <w:p w14:paraId="4CA47040"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GLB</w:t>
            </w:r>
          </w:p>
        </w:tc>
        <w:tc>
          <w:tcPr>
            <w:tcW w:w="1762" w:type="dxa"/>
            <w:tcBorders>
              <w:top w:val="nil"/>
              <w:left w:val="nil"/>
              <w:bottom w:val="single" w:sz="4" w:space="0" w:color="000000"/>
              <w:right w:val="single" w:sz="4" w:space="0" w:color="000000"/>
            </w:tcBorders>
            <w:shd w:val="clear" w:color="auto" w:fill="auto"/>
            <w:noWrap/>
            <w:vAlign w:val="bottom"/>
            <w:hideMark/>
          </w:tcPr>
          <w:p w14:paraId="5B73261C" w14:textId="77777777" w:rsidR="0063220E" w:rsidRPr="00BD0AE8" w:rsidRDefault="0063220E" w:rsidP="0063220E">
            <w:pPr>
              <w:jc w:val="right"/>
              <w:rPr>
                <w:rFonts w:ascii="Calibri" w:hAnsi="Calibri" w:cs="Calibri"/>
                <w:color w:val="000000"/>
                <w:lang w:eastAsia="es-BO"/>
              </w:rPr>
            </w:pPr>
            <w:r w:rsidRPr="00BD0AE8">
              <w:rPr>
                <w:rFonts w:ascii="Calibri" w:hAnsi="Calibri" w:cs="Calibri"/>
                <w:color w:val="000000"/>
                <w:lang w:eastAsia="es-BO"/>
              </w:rPr>
              <w:t>1</w:t>
            </w:r>
          </w:p>
        </w:tc>
      </w:tr>
      <w:tr w:rsidR="0063220E" w:rsidRPr="00BD0AE8" w14:paraId="5AA3FE07" w14:textId="77777777" w:rsidTr="0063220E">
        <w:trPr>
          <w:trHeight w:val="510"/>
        </w:trPr>
        <w:tc>
          <w:tcPr>
            <w:tcW w:w="4760" w:type="dxa"/>
            <w:tcBorders>
              <w:top w:val="nil"/>
              <w:left w:val="single" w:sz="4" w:space="0" w:color="000000"/>
              <w:bottom w:val="single" w:sz="4" w:space="0" w:color="000000"/>
              <w:right w:val="single" w:sz="4" w:space="0" w:color="000000"/>
            </w:tcBorders>
            <w:shd w:val="clear" w:color="auto" w:fill="auto"/>
            <w:vAlign w:val="bottom"/>
            <w:hideMark/>
          </w:tcPr>
          <w:p w14:paraId="223E399C"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SERVICIOS BÁSICOS P/OFICINA (AGUA/ELECTRICIDAD/LIMPIEZA ETC.)</w:t>
            </w:r>
          </w:p>
        </w:tc>
        <w:tc>
          <w:tcPr>
            <w:tcW w:w="1598" w:type="dxa"/>
            <w:tcBorders>
              <w:top w:val="nil"/>
              <w:left w:val="nil"/>
              <w:bottom w:val="single" w:sz="4" w:space="0" w:color="000000"/>
              <w:right w:val="single" w:sz="4" w:space="0" w:color="000000"/>
            </w:tcBorders>
            <w:shd w:val="clear" w:color="auto" w:fill="auto"/>
            <w:noWrap/>
            <w:vAlign w:val="bottom"/>
            <w:hideMark/>
          </w:tcPr>
          <w:p w14:paraId="4834D6A2"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GLB</w:t>
            </w:r>
          </w:p>
        </w:tc>
        <w:tc>
          <w:tcPr>
            <w:tcW w:w="1762" w:type="dxa"/>
            <w:tcBorders>
              <w:top w:val="nil"/>
              <w:left w:val="nil"/>
              <w:bottom w:val="single" w:sz="4" w:space="0" w:color="000000"/>
              <w:right w:val="single" w:sz="4" w:space="0" w:color="000000"/>
            </w:tcBorders>
            <w:shd w:val="clear" w:color="auto" w:fill="auto"/>
            <w:noWrap/>
            <w:vAlign w:val="bottom"/>
            <w:hideMark/>
          </w:tcPr>
          <w:p w14:paraId="2E1AF133" w14:textId="77777777" w:rsidR="0063220E" w:rsidRPr="00BD0AE8" w:rsidRDefault="0063220E" w:rsidP="0063220E">
            <w:pPr>
              <w:jc w:val="right"/>
              <w:rPr>
                <w:rFonts w:ascii="Calibri" w:hAnsi="Calibri" w:cs="Calibri"/>
                <w:color w:val="000000"/>
                <w:lang w:eastAsia="es-BO"/>
              </w:rPr>
            </w:pPr>
            <w:r w:rsidRPr="00BD0AE8">
              <w:rPr>
                <w:rFonts w:ascii="Calibri" w:hAnsi="Calibri" w:cs="Calibri"/>
                <w:color w:val="000000"/>
                <w:lang w:eastAsia="es-BO"/>
              </w:rPr>
              <w:t>1</w:t>
            </w:r>
          </w:p>
        </w:tc>
      </w:tr>
      <w:tr w:rsidR="0063220E" w:rsidRPr="00BD0AE8" w14:paraId="6FBEA8C2" w14:textId="77777777" w:rsidTr="0063220E">
        <w:trPr>
          <w:trHeight w:val="255"/>
        </w:trPr>
        <w:tc>
          <w:tcPr>
            <w:tcW w:w="4760" w:type="dxa"/>
            <w:tcBorders>
              <w:top w:val="nil"/>
              <w:left w:val="single" w:sz="4" w:space="0" w:color="000000"/>
              <w:bottom w:val="single" w:sz="4" w:space="0" w:color="000000"/>
              <w:right w:val="single" w:sz="4" w:space="0" w:color="000000"/>
            </w:tcBorders>
            <w:shd w:val="clear" w:color="auto" w:fill="auto"/>
            <w:vAlign w:val="bottom"/>
            <w:hideMark/>
          </w:tcPr>
          <w:p w14:paraId="60553DD7"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FOTOCOPIAS</w:t>
            </w:r>
          </w:p>
        </w:tc>
        <w:tc>
          <w:tcPr>
            <w:tcW w:w="1598" w:type="dxa"/>
            <w:tcBorders>
              <w:top w:val="nil"/>
              <w:left w:val="nil"/>
              <w:bottom w:val="single" w:sz="4" w:space="0" w:color="000000"/>
              <w:right w:val="single" w:sz="4" w:space="0" w:color="000000"/>
            </w:tcBorders>
            <w:shd w:val="clear" w:color="auto" w:fill="auto"/>
            <w:noWrap/>
            <w:vAlign w:val="bottom"/>
            <w:hideMark/>
          </w:tcPr>
          <w:p w14:paraId="41323F24"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HJA</w:t>
            </w:r>
          </w:p>
        </w:tc>
        <w:tc>
          <w:tcPr>
            <w:tcW w:w="1762" w:type="dxa"/>
            <w:tcBorders>
              <w:top w:val="nil"/>
              <w:left w:val="nil"/>
              <w:bottom w:val="single" w:sz="4" w:space="0" w:color="000000"/>
              <w:right w:val="single" w:sz="4" w:space="0" w:color="000000"/>
            </w:tcBorders>
            <w:shd w:val="clear" w:color="auto" w:fill="auto"/>
            <w:noWrap/>
            <w:vAlign w:val="bottom"/>
            <w:hideMark/>
          </w:tcPr>
          <w:p w14:paraId="3FAD2058" w14:textId="77777777" w:rsidR="0063220E" w:rsidRPr="00BD0AE8" w:rsidRDefault="0063220E" w:rsidP="0063220E">
            <w:pPr>
              <w:jc w:val="right"/>
              <w:rPr>
                <w:rFonts w:ascii="Calibri" w:hAnsi="Calibri" w:cs="Calibri"/>
                <w:color w:val="000000"/>
                <w:lang w:eastAsia="es-BO"/>
              </w:rPr>
            </w:pPr>
            <w:r w:rsidRPr="00BD0AE8">
              <w:rPr>
                <w:rFonts w:ascii="Calibri" w:hAnsi="Calibri" w:cs="Calibri"/>
                <w:color w:val="000000"/>
                <w:lang w:eastAsia="es-BO"/>
              </w:rPr>
              <w:t>3500</w:t>
            </w:r>
          </w:p>
        </w:tc>
      </w:tr>
      <w:tr w:rsidR="0063220E" w:rsidRPr="00BD0AE8" w14:paraId="3DE380E8" w14:textId="77777777" w:rsidTr="0063220E">
        <w:trPr>
          <w:trHeight w:val="255"/>
        </w:trPr>
        <w:tc>
          <w:tcPr>
            <w:tcW w:w="4760" w:type="dxa"/>
            <w:tcBorders>
              <w:top w:val="nil"/>
              <w:left w:val="single" w:sz="4" w:space="0" w:color="000000"/>
              <w:bottom w:val="single" w:sz="4" w:space="0" w:color="000000"/>
              <w:right w:val="single" w:sz="4" w:space="0" w:color="000000"/>
            </w:tcBorders>
            <w:shd w:val="clear" w:color="auto" w:fill="auto"/>
            <w:vAlign w:val="bottom"/>
            <w:hideMark/>
          </w:tcPr>
          <w:p w14:paraId="005CFDB0"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CERTIFICADO DE NO PROPIEDAD</w:t>
            </w:r>
          </w:p>
        </w:tc>
        <w:tc>
          <w:tcPr>
            <w:tcW w:w="1598" w:type="dxa"/>
            <w:tcBorders>
              <w:top w:val="nil"/>
              <w:left w:val="nil"/>
              <w:bottom w:val="single" w:sz="4" w:space="0" w:color="000000"/>
              <w:right w:val="single" w:sz="4" w:space="0" w:color="000000"/>
            </w:tcBorders>
            <w:shd w:val="clear" w:color="auto" w:fill="auto"/>
            <w:noWrap/>
            <w:vAlign w:val="bottom"/>
            <w:hideMark/>
          </w:tcPr>
          <w:p w14:paraId="0A7CE8EF"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HJA</w:t>
            </w:r>
          </w:p>
        </w:tc>
        <w:tc>
          <w:tcPr>
            <w:tcW w:w="1762" w:type="dxa"/>
            <w:tcBorders>
              <w:top w:val="nil"/>
              <w:left w:val="nil"/>
              <w:bottom w:val="single" w:sz="4" w:space="0" w:color="000000"/>
              <w:right w:val="single" w:sz="4" w:space="0" w:color="000000"/>
            </w:tcBorders>
            <w:shd w:val="clear" w:color="auto" w:fill="auto"/>
            <w:noWrap/>
            <w:vAlign w:val="bottom"/>
            <w:hideMark/>
          </w:tcPr>
          <w:p w14:paraId="7500E1CE" w14:textId="77777777" w:rsidR="0063220E" w:rsidRPr="00BD0AE8" w:rsidRDefault="0063220E" w:rsidP="0063220E">
            <w:pPr>
              <w:jc w:val="right"/>
              <w:rPr>
                <w:rFonts w:ascii="Calibri" w:hAnsi="Calibri" w:cs="Calibri"/>
                <w:color w:val="000000"/>
                <w:lang w:eastAsia="es-BO"/>
              </w:rPr>
            </w:pPr>
            <w:r w:rsidRPr="00BD0AE8">
              <w:rPr>
                <w:rFonts w:ascii="Calibri" w:hAnsi="Calibri" w:cs="Calibri"/>
                <w:color w:val="000000"/>
                <w:lang w:eastAsia="es-BO"/>
              </w:rPr>
              <w:t>70</w:t>
            </w:r>
          </w:p>
        </w:tc>
      </w:tr>
      <w:tr w:rsidR="0063220E" w:rsidRPr="00BD0AE8" w14:paraId="17DAB4FE" w14:textId="77777777" w:rsidTr="0063220E">
        <w:trPr>
          <w:trHeight w:val="255"/>
        </w:trPr>
        <w:tc>
          <w:tcPr>
            <w:tcW w:w="81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BD5102F"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MATERIAL INFORMATIVO</w:t>
            </w:r>
          </w:p>
        </w:tc>
      </w:tr>
      <w:tr w:rsidR="0063220E" w:rsidRPr="00BD0AE8" w14:paraId="218CFF1C" w14:textId="77777777" w:rsidTr="0063220E">
        <w:trPr>
          <w:trHeight w:val="255"/>
        </w:trPr>
        <w:tc>
          <w:tcPr>
            <w:tcW w:w="4760" w:type="dxa"/>
            <w:tcBorders>
              <w:top w:val="nil"/>
              <w:left w:val="single" w:sz="4" w:space="0" w:color="000000"/>
              <w:bottom w:val="single" w:sz="4" w:space="0" w:color="000000"/>
              <w:right w:val="single" w:sz="4" w:space="0" w:color="000000"/>
            </w:tcBorders>
            <w:shd w:val="clear" w:color="auto" w:fill="auto"/>
            <w:vAlign w:val="bottom"/>
            <w:hideMark/>
          </w:tcPr>
          <w:p w14:paraId="3C5E268D"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VALLA DE GESTIÓN BANNER (2.00 X 3.00)</w:t>
            </w:r>
          </w:p>
        </w:tc>
        <w:tc>
          <w:tcPr>
            <w:tcW w:w="1598" w:type="dxa"/>
            <w:tcBorders>
              <w:top w:val="nil"/>
              <w:left w:val="nil"/>
              <w:bottom w:val="single" w:sz="4" w:space="0" w:color="000000"/>
              <w:right w:val="single" w:sz="4" w:space="0" w:color="000000"/>
            </w:tcBorders>
            <w:shd w:val="clear" w:color="auto" w:fill="auto"/>
            <w:noWrap/>
            <w:vAlign w:val="bottom"/>
            <w:hideMark/>
          </w:tcPr>
          <w:p w14:paraId="02F9C47F"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42F3E460" w14:textId="77777777" w:rsidR="0063220E" w:rsidRPr="00BD0AE8" w:rsidRDefault="0063220E" w:rsidP="0063220E">
            <w:pPr>
              <w:jc w:val="right"/>
              <w:rPr>
                <w:rFonts w:ascii="Calibri" w:hAnsi="Calibri" w:cs="Calibri"/>
                <w:color w:val="000000"/>
                <w:lang w:eastAsia="es-BO"/>
              </w:rPr>
            </w:pPr>
            <w:r w:rsidRPr="00BD0AE8">
              <w:rPr>
                <w:rFonts w:ascii="Calibri" w:hAnsi="Calibri" w:cs="Calibri"/>
                <w:color w:val="000000"/>
                <w:lang w:eastAsia="es-BO"/>
              </w:rPr>
              <w:t>1</w:t>
            </w:r>
          </w:p>
        </w:tc>
      </w:tr>
      <w:tr w:rsidR="0063220E" w:rsidRPr="00BD0AE8" w14:paraId="3F770FA3" w14:textId="77777777" w:rsidTr="0063220E">
        <w:trPr>
          <w:trHeight w:val="255"/>
        </w:trPr>
        <w:tc>
          <w:tcPr>
            <w:tcW w:w="4760" w:type="dxa"/>
            <w:tcBorders>
              <w:top w:val="nil"/>
              <w:left w:val="single" w:sz="4" w:space="0" w:color="000000"/>
              <w:bottom w:val="single" w:sz="4" w:space="0" w:color="000000"/>
              <w:right w:val="single" w:sz="4" w:space="0" w:color="000000"/>
            </w:tcBorders>
            <w:shd w:val="clear" w:color="auto" w:fill="auto"/>
            <w:vAlign w:val="bottom"/>
            <w:hideMark/>
          </w:tcPr>
          <w:p w14:paraId="3923A38C"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PLACA DE NUMERACIÓN</w:t>
            </w:r>
          </w:p>
        </w:tc>
        <w:tc>
          <w:tcPr>
            <w:tcW w:w="1598" w:type="dxa"/>
            <w:tcBorders>
              <w:top w:val="nil"/>
              <w:left w:val="nil"/>
              <w:bottom w:val="single" w:sz="4" w:space="0" w:color="000000"/>
              <w:right w:val="single" w:sz="4" w:space="0" w:color="000000"/>
            </w:tcBorders>
            <w:shd w:val="clear" w:color="auto" w:fill="auto"/>
            <w:noWrap/>
            <w:vAlign w:val="bottom"/>
            <w:hideMark/>
          </w:tcPr>
          <w:p w14:paraId="27460B8D"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4535E3F5" w14:textId="77777777" w:rsidR="0063220E" w:rsidRPr="00BD0AE8" w:rsidRDefault="0063220E" w:rsidP="0063220E">
            <w:pPr>
              <w:jc w:val="right"/>
              <w:rPr>
                <w:rFonts w:ascii="Calibri" w:hAnsi="Calibri" w:cs="Calibri"/>
                <w:color w:val="000000"/>
                <w:lang w:eastAsia="es-BO"/>
              </w:rPr>
            </w:pPr>
            <w:r w:rsidRPr="00BD0AE8">
              <w:rPr>
                <w:rFonts w:ascii="Calibri" w:hAnsi="Calibri" w:cs="Calibri"/>
                <w:color w:val="000000"/>
                <w:lang w:eastAsia="es-BO"/>
              </w:rPr>
              <w:t>35</w:t>
            </w:r>
          </w:p>
        </w:tc>
      </w:tr>
      <w:tr w:rsidR="0063220E" w:rsidRPr="00BD0AE8" w14:paraId="2D011C6B" w14:textId="77777777" w:rsidTr="0063220E">
        <w:trPr>
          <w:trHeight w:val="255"/>
        </w:trPr>
        <w:tc>
          <w:tcPr>
            <w:tcW w:w="4760" w:type="dxa"/>
            <w:tcBorders>
              <w:top w:val="nil"/>
              <w:left w:val="single" w:sz="4" w:space="0" w:color="000000"/>
              <w:bottom w:val="single" w:sz="4" w:space="0" w:color="000000"/>
              <w:right w:val="single" w:sz="4" w:space="0" w:color="000000"/>
            </w:tcBorders>
            <w:shd w:val="clear" w:color="auto" w:fill="auto"/>
            <w:vAlign w:val="bottom"/>
            <w:hideMark/>
          </w:tcPr>
          <w:p w14:paraId="559FADB1"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PLACA DE ENTREGA DE PROYECTO</w:t>
            </w:r>
          </w:p>
        </w:tc>
        <w:tc>
          <w:tcPr>
            <w:tcW w:w="1598" w:type="dxa"/>
            <w:tcBorders>
              <w:top w:val="nil"/>
              <w:left w:val="nil"/>
              <w:bottom w:val="single" w:sz="4" w:space="0" w:color="000000"/>
              <w:right w:val="single" w:sz="4" w:space="0" w:color="000000"/>
            </w:tcBorders>
            <w:shd w:val="clear" w:color="auto" w:fill="auto"/>
            <w:noWrap/>
            <w:vAlign w:val="bottom"/>
            <w:hideMark/>
          </w:tcPr>
          <w:p w14:paraId="69D73218"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7FA9B7E7" w14:textId="77777777" w:rsidR="0063220E" w:rsidRPr="00BD0AE8" w:rsidRDefault="0063220E" w:rsidP="0063220E">
            <w:pPr>
              <w:jc w:val="right"/>
              <w:rPr>
                <w:rFonts w:ascii="Calibri" w:hAnsi="Calibri" w:cs="Calibri"/>
                <w:color w:val="000000"/>
                <w:lang w:eastAsia="es-BO"/>
              </w:rPr>
            </w:pPr>
            <w:r w:rsidRPr="00BD0AE8">
              <w:rPr>
                <w:rFonts w:ascii="Calibri" w:hAnsi="Calibri" w:cs="Calibri"/>
                <w:color w:val="000000"/>
                <w:lang w:eastAsia="es-BO"/>
              </w:rPr>
              <w:t>1</w:t>
            </w:r>
          </w:p>
        </w:tc>
      </w:tr>
      <w:tr w:rsidR="0063220E" w:rsidRPr="00BD0AE8" w14:paraId="11A69E73" w14:textId="77777777" w:rsidTr="0063220E">
        <w:trPr>
          <w:trHeight w:val="255"/>
        </w:trPr>
        <w:tc>
          <w:tcPr>
            <w:tcW w:w="4760" w:type="dxa"/>
            <w:tcBorders>
              <w:top w:val="nil"/>
              <w:left w:val="single" w:sz="4" w:space="0" w:color="000000"/>
              <w:bottom w:val="single" w:sz="4" w:space="0" w:color="000000"/>
              <w:right w:val="single" w:sz="4" w:space="0" w:color="000000"/>
            </w:tcBorders>
            <w:shd w:val="clear" w:color="auto" w:fill="auto"/>
            <w:vAlign w:val="bottom"/>
            <w:hideMark/>
          </w:tcPr>
          <w:p w14:paraId="1EAC0652"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 xml:space="preserve">LETRERO DE PROYECTO DE MURO DE LADRILLO </w:t>
            </w:r>
          </w:p>
        </w:tc>
        <w:tc>
          <w:tcPr>
            <w:tcW w:w="1598" w:type="dxa"/>
            <w:tcBorders>
              <w:top w:val="nil"/>
              <w:left w:val="nil"/>
              <w:bottom w:val="single" w:sz="4" w:space="0" w:color="000000"/>
              <w:right w:val="single" w:sz="4" w:space="0" w:color="000000"/>
            </w:tcBorders>
            <w:shd w:val="clear" w:color="auto" w:fill="auto"/>
            <w:noWrap/>
            <w:vAlign w:val="bottom"/>
            <w:hideMark/>
          </w:tcPr>
          <w:p w14:paraId="487B3C46"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GLB</w:t>
            </w:r>
          </w:p>
        </w:tc>
        <w:tc>
          <w:tcPr>
            <w:tcW w:w="1762" w:type="dxa"/>
            <w:tcBorders>
              <w:top w:val="nil"/>
              <w:left w:val="nil"/>
              <w:bottom w:val="single" w:sz="4" w:space="0" w:color="000000"/>
              <w:right w:val="single" w:sz="4" w:space="0" w:color="000000"/>
            </w:tcBorders>
            <w:shd w:val="clear" w:color="auto" w:fill="auto"/>
            <w:noWrap/>
            <w:vAlign w:val="bottom"/>
            <w:hideMark/>
          </w:tcPr>
          <w:p w14:paraId="3AC42405" w14:textId="77777777" w:rsidR="0063220E" w:rsidRPr="00BD0AE8" w:rsidRDefault="0063220E" w:rsidP="0063220E">
            <w:pPr>
              <w:jc w:val="right"/>
              <w:rPr>
                <w:rFonts w:ascii="Calibri" w:hAnsi="Calibri" w:cs="Calibri"/>
                <w:color w:val="000000"/>
                <w:lang w:eastAsia="es-BO"/>
              </w:rPr>
            </w:pPr>
            <w:r w:rsidRPr="00BD0AE8">
              <w:rPr>
                <w:rFonts w:ascii="Calibri" w:hAnsi="Calibri" w:cs="Calibri"/>
                <w:color w:val="000000"/>
                <w:lang w:eastAsia="es-BO"/>
              </w:rPr>
              <w:t>1</w:t>
            </w:r>
          </w:p>
        </w:tc>
      </w:tr>
      <w:tr w:rsidR="0063220E" w:rsidRPr="00BD0AE8" w14:paraId="20BBE4F3" w14:textId="77777777" w:rsidTr="0063220E">
        <w:trPr>
          <w:trHeight w:val="255"/>
        </w:trPr>
        <w:tc>
          <w:tcPr>
            <w:tcW w:w="4760" w:type="dxa"/>
            <w:tcBorders>
              <w:top w:val="nil"/>
              <w:left w:val="single" w:sz="4" w:space="0" w:color="000000"/>
              <w:bottom w:val="single" w:sz="4" w:space="0" w:color="000000"/>
              <w:right w:val="single" w:sz="4" w:space="0" w:color="000000"/>
            </w:tcBorders>
            <w:shd w:val="clear" w:color="auto" w:fill="auto"/>
            <w:vAlign w:val="bottom"/>
            <w:hideMark/>
          </w:tcPr>
          <w:p w14:paraId="401951F5"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AFICHE DE MEJORAMIENTO DE VIVIENDA</w:t>
            </w:r>
          </w:p>
        </w:tc>
        <w:tc>
          <w:tcPr>
            <w:tcW w:w="1598" w:type="dxa"/>
            <w:tcBorders>
              <w:top w:val="nil"/>
              <w:left w:val="nil"/>
              <w:bottom w:val="single" w:sz="4" w:space="0" w:color="000000"/>
              <w:right w:val="single" w:sz="4" w:space="0" w:color="000000"/>
            </w:tcBorders>
            <w:shd w:val="clear" w:color="auto" w:fill="auto"/>
            <w:noWrap/>
            <w:vAlign w:val="bottom"/>
            <w:hideMark/>
          </w:tcPr>
          <w:p w14:paraId="2669F5FA" w14:textId="77777777" w:rsidR="0063220E" w:rsidRPr="00BD0AE8" w:rsidRDefault="0063220E" w:rsidP="0063220E">
            <w:pPr>
              <w:rPr>
                <w:rFonts w:ascii="Calibri" w:hAnsi="Calibri" w:cs="Calibri"/>
                <w:color w:val="000000"/>
                <w:lang w:eastAsia="es-BO"/>
              </w:rPr>
            </w:pPr>
            <w:r w:rsidRPr="00BD0AE8">
              <w:rPr>
                <w:rFonts w:ascii="Calibri" w:hAnsi="Calibri" w:cs="Calibri"/>
                <w:color w:val="000000"/>
                <w:lang w:eastAsia="es-BO"/>
              </w:rPr>
              <w:t>HJA</w:t>
            </w:r>
          </w:p>
        </w:tc>
        <w:tc>
          <w:tcPr>
            <w:tcW w:w="1762" w:type="dxa"/>
            <w:tcBorders>
              <w:top w:val="nil"/>
              <w:left w:val="nil"/>
              <w:bottom w:val="single" w:sz="4" w:space="0" w:color="000000"/>
              <w:right w:val="single" w:sz="4" w:space="0" w:color="000000"/>
            </w:tcBorders>
            <w:shd w:val="clear" w:color="auto" w:fill="auto"/>
            <w:noWrap/>
            <w:vAlign w:val="bottom"/>
            <w:hideMark/>
          </w:tcPr>
          <w:p w14:paraId="4A0E46B8" w14:textId="77777777" w:rsidR="0063220E" w:rsidRPr="00BD0AE8" w:rsidRDefault="0063220E" w:rsidP="0063220E">
            <w:pPr>
              <w:jc w:val="right"/>
              <w:rPr>
                <w:rFonts w:ascii="Calibri" w:hAnsi="Calibri" w:cs="Calibri"/>
                <w:color w:val="000000"/>
                <w:lang w:eastAsia="es-BO"/>
              </w:rPr>
            </w:pPr>
            <w:r w:rsidRPr="00BD0AE8">
              <w:rPr>
                <w:rFonts w:ascii="Calibri" w:hAnsi="Calibri" w:cs="Calibri"/>
                <w:color w:val="000000"/>
                <w:lang w:eastAsia="es-BO"/>
              </w:rPr>
              <w:t>35</w:t>
            </w:r>
          </w:p>
        </w:tc>
      </w:tr>
    </w:tbl>
    <w:p w14:paraId="634B0B87" w14:textId="77777777" w:rsidR="0063220E" w:rsidRPr="00882269" w:rsidRDefault="0063220E" w:rsidP="0063220E">
      <w:pPr>
        <w:keepNext/>
        <w:numPr>
          <w:ilvl w:val="0"/>
          <w:numId w:val="43"/>
        </w:numPr>
        <w:spacing w:before="240" w:after="60"/>
        <w:ind w:left="360" w:hanging="360"/>
        <w:outlineLvl w:val="0"/>
        <w:rPr>
          <w:rFonts w:ascii="Tahoma" w:hAnsi="Tahoma" w:cs="Tahoma"/>
          <w:b/>
          <w:bCs/>
          <w:color w:val="000000"/>
          <w:kern w:val="32"/>
          <w:lang w:val="es-ES_tradnl"/>
        </w:rPr>
      </w:pPr>
      <w:bookmarkStart w:id="154" w:name="_Toc71811173"/>
      <w:r w:rsidRPr="00882269">
        <w:rPr>
          <w:rFonts w:ascii="Tahoma" w:hAnsi="Tahoma" w:cs="Tahoma"/>
          <w:b/>
          <w:bCs/>
          <w:color w:val="000000"/>
          <w:kern w:val="32"/>
          <w:lang w:val="es-ES_tradnl"/>
        </w:rPr>
        <w:t>DETALLE DE ÍTEMS DEL PROYECTO</w:t>
      </w:r>
      <w:bookmarkEnd w:id="154"/>
    </w:p>
    <w:p w14:paraId="51061E4C" w14:textId="77777777" w:rsidR="0063220E" w:rsidRDefault="0063220E" w:rsidP="0063220E">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72C524CB" w14:textId="77777777" w:rsidR="0063220E" w:rsidRPr="00882269" w:rsidRDefault="0063220E" w:rsidP="0063220E">
      <w:pPr>
        <w:rPr>
          <w:rFonts w:ascii="Tahoma" w:hAnsi="Tahoma" w:cs="Tahoma"/>
          <w:color w:val="000000"/>
          <w:lang w:val="es-ES_tradnl"/>
        </w:rPr>
      </w:pPr>
    </w:p>
    <w:tbl>
      <w:tblPr>
        <w:tblW w:w="7320" w:type="dxa"/>
        <w:tblCellMar>
          <w:left w:w="70" w:type="dxa"/>
          <w:right w:w="70" w:type="dxa"/>
        </w:tblCellMar>
        <w:tblLook w:val="04A0" w:firstRow="1" w:lastRow="0" w:firstColumn="1" w:lastColumn="0" w:noHBand="0" w:noVBand="1"/>
      </w:tblPr>
      <w:tblGrid>
        <w:gridCol w:w="720"/>
        <w:gridCol w:w="5060"/>
        <w:gridCol w:w="1540"/>
      </w:tblGrid>
      <w:tr w:rsidR="0063220E" w:rsidRPr="008B14AF" w14:paraId="0BB8A961" w14:textId="77777777" w:rsidTr="0063220E">
        <w:trPr>
          <w:trHeight w:val="300"/>
        </w:trPr>
        <w:tc>
          <w:tcPr>
            <w:tcW w:w="720"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10218220" w14:textId="77777777" w:rsidR="0063220E" w:rsidRPr="008B14AF" w:rsidRDefault="0063220E" w:rsidP="0063220E">
            <w:pPr>
              <w:jc w:val="center"/>
              <w:rPr>
                <w:rFonts w:ascii="Calibri" w:hAnsi="Calibri" w:cs="Calibri"/>
                <w:color w:val="000000"/>
                <w:sz w:val="16"/>
                <w:szCs w:val="16"/>
                <w:lang w:eastAsia="es-BO"/>
              </w:rPr>
            </w:pPr>
            <w:r w:rsidRPr="008B14AF">
              <w:rPr>
                <w:rFonts w:ascii="Calibri" w:hAnsi="Calibri" w:cs="Calibri"/>
                <w:color w:val="000000"/>
                <w:sz w:val="16"/>
                <w:szCs w:val="16"/>
                <w:lang w:eastAsia="es-BO"/>
              </w:rPr>
              <w:t>NUM ITEM</w:t>
            </w:r>
          </w:p>
        </w:tc>
        <w:tc>
          <w:tcPr>
            <w:tcW w:w="5060" w:type="dxa"/>
            <w:tcBorders>
              <w:top w:val="single" w:sz="4" w:space="0" w:color="000000"/>
              <w:left w:val="nil"/>
              <w:bottom w:val="single" w:sz="4" w:space="0" w:color="000000"/>
              <w:right w:val="single" w:sz="4" w:space="0" w:color="000000"/>
            </w:tcBorders>
            <w:shd w:val="clear" w:color="000000" w:fill="66B2FF"/>
            <w:noWrap/>
            <w:vAlign w:val="bottom"/>
            <w:hideMark/>
          </w:tcPr>
          <w:p w14:paraId="7089BB32" w14:textId="77777777" w:rsidR="0063220E" w:rsidRPr="008B14AF" w:rsidRDefault="0063220E" w:rsidP="0063220E">
            <w:pPr>
              <w:jc w:val="center"/>
              <w:rPr>
                <w:rFonts w:ascii="Calibri" w:hAnsi="Calibri" w:cs="Calibri"/>
                <w:color w:val="000000"/>
                <w:sz w:val="16"/>
                <w:szCs w:val="16"/>
                <w:lang w:eastAsia="es-BO"/>
              </w:rPr>
            </w:pPr>
            <w:r w:rsidRPr="008B14AF">
              <w:rPr>
                <w:rFonts w:ascii="Calibri" w:hAnsi="Calibri" w:cs="Calibri"/>
                <w:color w:val="000000"/>
                <w:sz w:val="16"/>
                <w:szCs w:val="16"/>
                <w:lang w:eastAsia="es-BO"/>
              </w:rPr>
              <w:t>NOMBRE DEL ITEM</w:t>
            </w:r>
          </w:p>
        </w:tc>
        <w:tc>
          <w:tcPr>
            <w:tcW w:w="1540" w:type="dxa"/>
            <w:tcBorders>
              <w:top w:val="single" w:sz="4" w:space="0" w:color="000000"/>
              <w:left w:val="nil"/>
              <w:bottom w:val="single" w:sz="4" w:space="0" w:color="000000"/>
              <w:right w:val="single" w:sz="4" w:space="0" w:color="000000"/>
            </w:tcBorders>
            <w:shd w:val="clear" w:color="000000" w:fill="66B2FF"/>
            <w:noWrap/>
            <w:vAlign w:val="bottom"/>
            <w:hideMark/>
          </w:tcPr>
          <w:p w14:paraId="6EDF687E" w14:textId="77777777" w:rsidR="0063220E" w:rsidRPr="008B14AF" w:rsidRDefault="0063220E" w:rsidP="0063220E">
            <w:pPr>
              <w:jc w:val="center"/>
              <w:rPr>
                <w:rFonts w:ascii="Calibri" w:hAnsi="Calibri" w:cs="Calibri"/>
                <w:color w:val="000000"/>
                <w:sz w:val="16"/>
                <w:szCs w:val="16"/>
                <w:lang w:eastAsia="es-BO"/>
              </w:rPr>
            </w:pPr>
            <w:r w:rsidRPr="008B14AF">
              <w:rPr>
                <w:rFonts w:ascii="Calibri" w:hAnsi="Calibri" w:cs="Calibri"/>
                <w:color w:val="000000"/>
                <w:sz w:val="16"/>
                <w:szCs w:val="16"/>
                <w:lang w:eastAsia="es-BO"/>
              </w:rPr>
              <w:t>UNIDAD DE MEDIDA</w:t>
            </w:r>
          </w:p>
        </w:tc>
      </w:tr>
      <w:tr w:rsidR="0063220E" w:rsidRPr="008B14AF" w14:paraId="79003F0C" w14:textId="77777777" w:rsidTr="0063220E">
        <w:trPr>
          <w:trHeight w:val="300"/>
        </w:trPr>
        <w:tc>
          <w:tcPr>
            <w:tcW w:w="72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646AE9A" w14:textId="77777777" w:rsidR="0063220E" w:rsidRPr="008B14AF" w:rsidRDefault="0063220E" w:rsidP="0063220E">
            <w:pPr>
              <w:jc w:val="right"/>
              <w:rPr>
                <w:rFonts w:ascii="Calibri" w:hAnsi="Calibri" w:cs="Calibri"/>
                <w:color w:val="000000"/>
                <w:sz w:val="16"/>
                <w:szCs w:val="16"/>
                <w:lang w:eastAsia="es-BO"/>
              </w:rPr>
            </w:pPr>
            <w:r>
              <w:rPr>
                <w:rFonts w:ascii="Calibri" w:hAnsi="Calibri" w:cs="Calibri"/>
                <w:color w:val="000000"/>
                <w:sz w:val="16"/>
                <w:szCs w:val="16"/>
              </w:rPr>
              <w:t>1</w:t>
            </w:r>
          </w:p>
        </w:tc>
        <w:tc>
          <w:tcPr>
            <w:tcW w:w="5060" w:type="dxa"/>
            <w:tcBorders>
              <w:top w:val="single" w:sz="4" w:space="0" w:color="000000"/>
              <w:left w:val="nil"/>
              <w:bottom w:val="single" w:sz="4" w:space="0" w:color="000000"/>
              <w:right w:val="single" w:sz="4" w:space="0" w:color="000000"/>
            </w:tcBorders>
            <w:shd w:val="clear" w:color="auto" w:fill="auto"/>
            <w:noWrap/>
            <w:vAlign w:val="bottom"/>
            <w:hideMark/>
          </w:tcPr>
          <w:p w14:paraId="20A524E9" w14:textId="77777777" w:rsidR="0063220E" w:rsidRPr="008B14AF" w:rsidRDefault="0063220E" w:rsidP="0063220E">
            <w:pPr>
              <w:rPr>
                <w:rFonts w:ascii="Calibri" w:hAnsi="Calibri" w:cs="Calibri"/>
                <w:color w:val="000000"/>
                <w:sz w:val="16"/>
                <w:szCs w:val="16"/>
                <w:lang w:eastAsia="es-BO"/>
              </w:rPr>
            </w:pPr>
            <w:r>
              <w:rPr>
                <w:rFonts w:ascii="Calibri" w:hAnsi="Calibri" w:cs="Calibri"/>
                <w:color w:val="000000"/>
                <w:sz w:val="16"/>
                <w:szCs w:val="16"/>
              </w:rPr>
              <w:t>TRAZADO Y REPLANTEO</w:t>
            </w:r>
          </w:p>
        </w:tc>
        <w:tc>
          <w:tcPr>
            <w:tcW w:w="1540" w:type="dxa"/>
            <w:tcBorders>
              <w:top w:val="single" w:sz="4" w:space="0" w:color="000000"/>
              <w:left w:val="nil"/>
              <w:bottom w:val="single" w:sz="4" w:space="0" w:color="000000"/>
              <w:right w:val="single" w:sz="4" w:space="0" w:color="000000"/>
            </w:tcBorders>
            <w:shd w:val="clear" w:color="auto" w:fill="auto"/>
            <w:noWrap/>
            <w:vAlign w:val="bottom"/>
            <w:hideMark/>
          </w:tcPr>
          <w:p w14:paraId="7A85C5C0" w14:textId="77777777" w:rsidR="0063220E" w:rsidRPr="008B14AF" w:rsidRDefault="0063220E" w:rsidP="0063220E">
            <w:pPr>
              <w:rPr>
                <w:rFonts w:ascii="Calibri" w:hAnsi="Calibri" w:cs="Calibri"/>
                <w:color w:val="000000"/>
                <w:sz w:val="16"/>
                <w:szCs w:val="16"/>
                <w:lang w:eastAsia="es-BO"/>
              </w:rPr>
            </w:pPr>
            <w:r>
              <w:rPr>
                <w:rFonts w:ascii="Calibri" w:hAnsi="Calibri" w:cs="Calibri"/>
                <w:color w:val="000000"/>
                <w:sz w:val="16"/>
                <w:szCs w:val="16"/>
              </w:rPr>
              <w:t>GLOBAL</w:t>
            </w:r>
          </w:p>
        </w:tc>
      </w:tr>
      <w:tr w:rsidR="0063220E" w:rsidRPr="008B14AF" w14:paraId="70F18314" w14:textId="77777777" w:rsidTr="0063220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97FA992" w14:textId="77777777" w:rsidR="0063220E" w:rsidRPr="008B14AF" w:rsidRDefault="0063220E" w:rsidP="0063220E">
            <w:pPr>
              <w:jc w:val="right"/>
              <w:rPr>
                <w:rFonts w:ascii="Calibri" w:hAnsi="Calibri" w:cs="Calibri"/>
                <w:color w:val="000000"/>
                <w:sz w:val="16"/>
                <w:szCs w:val="16"/>
                <w:lang w:eastAsia="es-BO"/>
              </w:rPr>
            </w:pPr>
            <w:r>
              <w:rPr>
                <w:rFonts w:ascii="Calibri" w:hAnsi="Calibri" w:cs="Calibri"/>
                <w:color w:val="000000"/>
                <w:sz w:val="16"/>
                <w:szCs w:val="16"/>
              </w:rPr>
              <w:t>2</w:t>
            </w:r>
          </w:p>
        </w:tc>
        <w:tc>
          <w:tcPr>
            <w:tcW w:w="5060" w:type="dxa"/>
            <w:tcBorders>
              <w:top w:val="nil"/>
              <w:left w:val="nil"/>
              <w:bottom w:val="single" w:sz="4" w:space="0" w:color="000000"/>
              <w:right w:val="single" w:sz="4" w:space="0" w:color="000000"/>
            </w:tcBorders>
            <w:shd w:val="clear" w:color="auto" w:fill="auto"/>
            <w:noWrap/>
            <w:vAlign w:val="bottom"/>
            <w:hideMark/>
          </w:tcPr>
          <w:p w14:paraId="51990368" w14:textId="77777777" w:rsidR="0063220E" w:rsidRPr="008B14AF" w:rsidRDefault="0063220E" w:rsidP="0063220E">
            <w:pPr>
              <w:rPr>
                <w:rFonts w:ascii="Calibri" w:hAnsi="Calibri" w:cs="Calibri"/>
                <w:color w:val="000000"/>
                <w:sz w:val="16"/>
                <w:szCs w:val="16"/>
                <w:lang w:eastAsia="es-BO"/>
              </w:rPr>
            </w:pPr>
            <w:r>
              <w:rPr>
                <w:rFonts w:ascii="Calibri" w:hAnsi="Calibri" w:cs="Calibri"/>
                <w:color w:val="000000"/>
                <w:sz w:val="16"/>
                <w:szCs w:val="16"/>
              </w:rPr>
              <w:t>EXCAVACIÓN DE 0 A 2,50 M (SIN AGOTAMIENTO)</w:t>
            </w:r>
          </w:p>
        </w:tc>
        <w:tc>
          <w:tcPr>
            <w:tcW w:w="1540" w:type="dxa"/>
            <w:tcBorders>
              <w:top w:val="nil"/>
              <w:left w:val="nil"/>
              <w:bottom w:val="single" w:sz="4" w:space="0" w:color="000000"/>
              <w:right w:val="single" w:sz="4" w:space="0" w:color="000000"/>
            </w:tcBorders>
            <w:shd w:val="clear" w:color="auto" w:fill="auto"/>
            <w:noWrap/>
            <w:vAlign w:val="bottom"/>
            <w:hideMark/>
          </w:tcPr>
          <w:p w14:paraId="76247D8D" w14:textId="77777777" w:rsidR="0063220E" w:rsidRPr="008B14AF" w:rsidRDefault="0063220E" w:rsidP="0063220E">
            <w:pPr>
              <w:rPr>
                <w:rFonts w:ascii="Calibri" w:hAnsi="Calibri" w:cs="Calibri"/>
                <w:color w:val="000000"/>
                <w:sz w:val="16"/>
                <w:szCs w:val="16"/>
                <w:lang w:eastAsia="es-BO"/>
              </w:rPr>
            </w:pPr>
            <w:r>
              <w:rPr>
                <w:rFonts w:ascii="Calibri" w:hAnsi="Calibri" w:cs="Calibri"/>
                <w:color w:val="000000"/>
                <w:sz w:val="16"/>
                <w:szCs w:val="16"/>
              </w:rPr>
              <w:t>METRO CUBICO</w:t>
            </w:r>
          </w:p>
        </w:tc>
      </w:tr>
      <w:tr w:rsidR="0063220E" w:rsidRPr="008B14AF" w14:paraId="285B547E" w14:textId="77777777" w:rsidTr="0063220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C3E9604" w14:textId="77777777" w:rsidR="0063220E" w:rsidRPr="008B14AF" w:rsidRDefault="0063220E" w:rsidP="0063220E">
            <w:pPr>
              <w:jc w:val="right"/>
              <w:rPr>
                <w:rFonts w:ascii="Calibri" w:hAnsi="Calibri" w:cs="Calibri"/>
                <w:color w:val="000000"/>
                <w:sz w:val="16"/>
                <w:szCs w:val="16"/>
                <w:lang w:eastAsia="es-BO"/>
              </w:rPr>
            </w:pPr>
            <w:r>
              <w:rPr>
                <w:rFonts w:ascii="Calibri" w:hAnsi="Calibri" w:cs="Calibri"/>
                <w:color w:val="000000"/>
                <w:sz w:val="16"/>
                <w:szCs w:val="16"/>
              </w:rPr>
              <w:t>3</w:t>
            </w:r>
          </w:p>
        </w:tc>
        <w:tc>
          <w:tcPr>
            <w:tcW w:w="5060" w:type="dxa"/>
            <w:tcBorders>
              <w:top w:val="nil"/>
              <w:left w:val="nil"/>
              <w:bottom w:val="single" w:sz="4" w:space="0" w:color="000000"/>
              <w:right w:val="single" w:sz="4" w:space="0" w:color="000000"/>
            </w:tcBorders>
            <w:shd w:val="clear" w:color="auto" w:fill="auto"/>
            <w:noWrap/>
            <w:vAlign w:val="bottom"/>
            <w:hideMark/>
          </w:tcPr>
          <w:p w14:paraId="080E0C1F" w14:textId="77777777" w:rsidR="0063220E" w:rsidRPr="008B14AF" w:rsidRDefault="0063220E" w:rsidP="0063220E">
            <w:pPr>
              <w:rPr>
                <w:rFonts w:ascii="Calibri" w:hAnsi="Calibri" w:cs="Calibri"/>
                <w:color w:val="000000"/>
                <w:sz w:val="16"/>
                <w:szCs w:val="16"/>
                <w:lang w:eastAsia="es-BO"/>
              </w:rPr>
            </w:pPr>
            <w:r>
              <w:rPr>
                <w:rFonts w:ascii="Calibri" w:hAnsi="Calibri" w:cs="Calibri"/>
                <w:color w:val="000000"/>
                <w:sz w:val="16"/>
                <w:szCs w:val="16"/>
              </w:rPr>
              <w:t>HORMIGÓN POBRE P/ BASE DE ZAPATAS</w:t>
            </w:r>
          </w:p>
        </w:tc>
        <w:tc>
          <w:tcPr>
            <w:tcW w:w="1540" w:type="dxa"/>
            <w:tcBorders>
              <w:top w:val="nil"/>
              <w:left w:val="nil"/>
              <w:bottom w:val="single" w:sz="4" w:space="0" w:color="000000"/>
              <w:right w:val="single" w:sz="4" w:space="0" w:color="000000"/>
            </w:tcBorders>
            <w:shd w:val="clear" w:color="auto" w:fill="auto"/>
            <w:noWrap/>
            <w:vAlign w:val="bottom"/>
            <w:hideMark/>
          </w:tcPr>
          <w:p w14:paraId="1DF3ADB2" w14:textId="77777777" w:rsidR="0063220E" w:rsidRPr="008B14AF" w:rsidRDefault="0063220E" w:rsidP="0063220E">
            <w:pPr>
              <w:rPr>
                <w:rFonts w:ascii="Calibri" w:hAnsi="Calibri" w:cs="Calibri"/>
                <w:color w:val="000000"/>
                <w:sz w:val="16"/>
                <w:szCs w:val="16"/>
                <w:lang w:eastAsia="es-BO"/>
              </w:rPr>
            </w:pPr>
            <w:r>
              <w:rPr>
                <w:rFonts w:ascii="Calibri" w:hAnsi="Calibri" w:cs="Calibri"/>
                <w:color w:val="000000"/>
                <w:sz w:val="16"/>
                <w:szCs w:val="16"/>
              </w:rPr>
              <w:t>METRO CUBICO</w:t>
            </w:r>
          </w:p>
        </w:tc>
      </w:tr>
      <w:tr w:rsidR="0063220E" w:rsidRPr="008B14AF" w14:paraId="509E82D9" w14:textId="77777777" w:rsidTr="0063220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2C51C8C" w14:textId="77777777" w:rsidR="0063220E" w:rsidRPr="008B14AF" w:rsidRDefault="0063220E" w:rsidP="0063220E">
            <w:pPr>
              <w:jc w:val="right"/>
              <w:rPr>
                <w:rFonts w:ascii="Calibri" w:hAnsi="Calibri" w:cs="Calibri"/>
                <w:color w:val="000000"/>
                <w:sz w:val="16"/>
                <w:szCs w:val="16"/>
                <w:lang w:eastAsia="es-BO"/>
              </w:rPr>
            </w:pPr>
            <w:r>
              <w:rPr>
                <w:rFonts w:ascii="Calibri" w:hAnsi="Calibri" w:cs="Calibri"/>
                <w:color w:val="000000"/>
                <w:sz w:val="16"/>
                <w:szCs w:val="16"/>
              </w:rPr>
              <w:t>4</w:t>
            </w:r>
          </w:p>
        </w:tc>
        <w:tc>
          <w:tcPr>
            <w:tcW w:w="5060" w:type="dxa"/>
            <w:tcBorders>
              <w:top w:val="nil"/>
              <w:left w:val="nil"/>
              <w:bottom w:val="single" w:sz="4" w:space="0" w:color="000000"/>
              <w:right w:val="single" w:sz="4" w:space="0" w:color="000000"/>
            </w:tcBorders>
            <w:shd w:val="clear" w:color="auto" w:fill="auto"/>
            <w:noWrap/>
            <w:vAlign w:val="bottom"/>
            <w:hideMark/>
          </w:tcPr>
          <w:p w14:paraId="6EE4F83B" w14:textId="77777777" w:rsidR="0063220E" w:rsidRPr="008B14AF" w:rsidRDefault="0063220E" w:rsidP="0063220E">
            <w:pPr>
              <w:rPr>
                <w:rFonts w:ascii="Calibri" w:hAnsi="Calibri" w:cs="Calibri"/>
                <w:color w:val="000000"/>
                <w:sz w:val="16"/>
                <w:szCs w:val="16"/>
                <w:lang w:eastAsia="es-BO"/>
              </w:rPr>
            </w:pPr>
            <w:r>
              <w:rPr>
                <w:rFonts w:ascii="Calibri" w:hAnsi="Calibri" w:cs="Calibri"/>
                <w:color w:val="000000"/>
                <w:sz w:val="16"/>
                <w:szCs w:val="16"/>
              </w:rPr>
              <w:t>ZAPATA DE HORMIGÓN ARMADO</w:t>
            </w:r>
          </w:p>
        </w:tc>
        <w:tc>
          <w:tcPr>
            <w:tcW w:w="1540" w:type="dxa"/>
            <w:tcBorders>
              <w:top w:val="nil"/>
              <w:left w:val="nil"/>
              <w:bottom w:val="single" w:sz="4" w:space="0" w:color="000000"/>
              <w:right w:val="single" w:sz="4" w:space="0" w:color="000000"/>
            </w:tcBorders>
            <w:shd w:val="clear" w:color="auto" w:fill="auto"/>
            <w:noWrap/>
            <w:vAlign w:val="bottom"/>
            <w:hideMark/>
          </w:tcPr>
          <w:p w14:paraId="6113D350" w14:textId="77777777" w:rsidR="0063220E" w:rsidRPr="008B14AF" w:rsidRDefault="0063220E" w:rsidP="0063220E">
            <w:pPr>
              <w:rPr>
                <w:rFonts w:ascii="Calibri" w:hAnsi="Calibri" w:cs="Calibri"/>
                <w:color w:val="000000"/>
                <w:sz w:val="16"/>
                <w:szCs w:val="16"/>
                <w:lang w:eastAsia="es-BO"/>
              </w:rPr>
            </w:pPr>
            <w:r>
              <w:rPr>
                <w:rFonts w:ascii="Calibri" w:hAnsi="Calibri" w:cs="Calibri"/>
                <w:color w:val="000000"/>
                <w:sz w:val="16"/>
                <w:szCs w:val="16"/>
              </w:rPr>
              <w:t>METRO CUBICO</w:t>
            </w:r>
          </w:p>
        </w:tc>
      </w:tr>
      <w:tr w:rsidR="0063220E" w:rsidRPr="008B14AF" w14:paraId="443B6F83" w14:textId="77777777" w:rsidTr="0063220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C0E900D" w14:textId="77777777" w:rsidR="0063220E" w:rsidRPr="008B14AF" w:rsidRDefault="0063220E" w:rsidP="0063220E">
            <w:pPr>
              <w:jc w:val="right"/>
              <w:rPr>
                <w:rFonts w:ascii="Calibri" w:hAnsi="Calibri" w:cs="Calibri"/>
                <w:color w:val="000000"/>
                <w:sz w:val="16"/>
                <w:szCs w:val="16"/>
                <w:lang w:eastAsia="es-BO"/>
              </w:rPr>
            </w:pPr>
            <w:r>
              <w:rPr>
                <w:rFonts w:ascii="Calibri" w:hAnsi="Calibri" w:cs="Calibri"/>
                <w:color w:val="000000"/>
                <w:sz w:val="16"/>
                <w:szCs w:val="16"/>
              </w:rPr>
              <w:t>5</w:t>
            </w:r>
          </w:p>
        </w:tc>
        <w:tc>
          <w:tcPr>
            <w:tcW w:w="5060" w:type="dxa"/>
            <w:tcBorders>
              <w:top w:val="nil"/>
              <w:left w:val="nil"/>
              <w:bottom w:val="single" w:sz="4" w:space="0" w:color="000000"/>
              <w:right w:val="single" w:sz="4" w:space="0" w:color="000000"/>
            </w:tcBorders>
            <w:shd w:val="clear" w:color="auto" w:fill="auto"/>
            <w:noWrap/>
            <w:vAlign w:val="bottom"/>
            <w:hideMark/>
          </w:tcPr>
          <w:p w14:paraId="05B93F08" w14:textId="77777777" w:rsidR="0063220E" w:rsidRPr="008B14AF" w:rsidRDefault="0063220E" w:rsidP="0063220E">
            <w:pPr>
              <w:rPr>
                <w:rFonts w:ascii="Calibri" w:hAnsi="Calibri" w:cs="Calibri"/>
                <w:color w:val="000000"/>
                <w:sz w:val="16"/>
                <w:szCs w:val="16"/>
                <w:lang w:eastAsia="es-BO"/>
              </w:rPr>
            </w:pPr>
            <w:r>
              <w:rPr>
                <w:rFonts w:ascii="Calibri" w:hAnsi="Calibri" w:cs="Calibri"/>
                <w:color w:val="000000"/>
                <w:sz w:val="16"/>
                <w:szCs w:val="16"/>
              </w:rPr>
              <w:t>COLUMNA DE HORMIGÓN ARMADO (0,20X0,20)</w:t>
            </w:r>
          </w:p>
        </w:tc>
        <w:tc>
          <w:tcPr>
            <w:tcW w:w="1540" w:type="dxa"/>
            <w:tcBorders>
              <w:top w:val="nil"/>
              <w:left w:val="nil"/>
              <w:bottom w:val="single" w:sz="4" w:space="0" w:color="000000"/>
              <w:right w:val="single" w:sz="4" w:space="0" w:color="000000"/>
            </w:tcBorders>
            <w:shd w:val="clear" w:color="auto" w:fill="auto"/>
            <w:noWrap/>
            <w:vAlign w:val="bottom"/>
            <w:hideMark/>
          </w:tcPr>
          <w:p w14:paraId="2EB3D692" w14:textId="77777777" w:rsidR="0063220E" w:rsidRPr="008B14AF" w:rsidRDefault="0063220E" w:rsidP="0063220E">
            <w:pPr>
              <w:rPr>
                <w:rFonts w:ascii="Calibri" w:hAnsi="Calibri" w:cs="Calibri"/>
                <w:color w:val="000000"/>
                <w:sz w:val="16"/>
                <w:szCs w:val="16"/>
                <w:lang w:eastAsia="es-BO"/>
              </w:rPr>
            </w:pPr>
            <w:r>
              <w:rPr>
                <w:rFonts w:ascii="Calibri" w:hAnsi="Calibri" w:cs="Calibri"/>
                <w:color w:val="000000"/>
                <w:sz w:val="16"/>
                <w:szCs w:val="16"/>
              </w:rPr>
              <w:t>METRO CUBICO</w:t>
            </w:r>
          </w:p>
        </w:tc>
      </w:tr>
      <w:tr w:rsidR="0063220E" w:rsidRPr="008B14AF" w14:paraId="2A9B5C44" w14:textId="77777777" w:rsidTr="0063220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731D194" w14:textId="77777777" w:rsidR="0063220E" w:rsidRPr="008B14AF" w:rsidRDefault="0063220E" w:rsidP="0063220E">
            <w:pPr>
              <w:jc w:val="right"/>
              <w:rPr>
                <w:rFonts w:ascii="Calibri" w:hAnsi="Calibri" w:cs="Calibri"/>
                <w:color w:val="000000"/>
                <w:sz w:val="16"/>
                <w:szCs w:val="16"/>
                <w:lang w:eastAsia="es-BO"/>
              </w:rPr>
            </w:pPr>
            <w:r>
              <w:rPr>
                <w:rFonts w:ascii="Calibri" w:hAnsi="Calibri" w:cs="Calibri"/>
                <w:color w:val="000000"/>
                <w:sz w:val="16"/>
                <w:szCs w:val="16"/>
              </w:rPr>
              <w:t>6</w:t>
            </w:r>
          </w:p>
        </w:tc>
        <w:tc>
          <w:tcPr>
            <w:tcW w:w="5060" w:type="dxa"/>
            <w:tcBorders>
              <w:top w:val="nil"/>
              <w:left w:val="nil"/>
              <w:bottom w:val="single" w:sz="4" w:space="0" w:color="000000"/>
              <w:right w:val="single" w:sz="4" w:space="0" w:color="000000"/>
            </w:tcBorders>
            <w:shd w:val="clear" w:color="auto" w:fill="auto"/>
            <w:noWrap/>
            <w:vAlign w:val="bottom"/>
            <w:hideMark/>
          </w:tcPr>
          <w:p w14:paraId="0D41DE34" w14:textId="77777777" w:rsidR="0063220E" w:rsidRPr="008B14AF" w:rsidRDefault="0063220E" w:rsidP="0063220E">
            <w:pPr>
              <w:rPr>
                <w:rFonts w:ascii="Calibri" w:hAnsi="Calibri" w:cs="Calibri"/>
                <w:color w:val="000000"/>
                <w:sz w:val="16"/>
                <w:szCs w:val="16"/>
                <w:lang w:eastAsia="es-BO"/>
              </w:rPr>
            </w:pPr>
            <w:r>
              <w:rPr>
                <w:rFonts w:ascii="Calibri" w:hAnsi="Calibri" w:cs="Calibri"/>
                <w:color w:val="000000"/>
                <w:sz w:val="16"/>
                <w:szCs w:val="16"/>
              </w:rPr>
              <w:t>COLUMNA DE HORMIGÓN ARMADO (0,20X0,12) (NO ESTRUCTURAL)</w:t>
            </w:r>
          </w:p>
        </w:tc>
        <w:tc>
          <w:tcPr>
            <w:tcW w:w="1540" w:type="dxa"/>
            <w:tcBorders>
              <w:top w:val="nil"/>
              <w:left w:val="nil"/>
              <w:bottom w:val="single" w:sz="4" w:space="0" w:color="000000"/>
              <w:right w:val="single" w:sz="4" w:space="0" w:color="000000"/>
            </w:tcBorders>
            <w:shd w:val="clear" w:color="auto" w:fill="auto"/>
            <w:noWrap/>
            <w:vAlign w:val="bottom"/>
            <w:hideMark/>
          </w:tcPr>
          <w:p w14:paraId="32F636A6" w14:textId="77777777" w:rsidR="0063220E" w:rsidRPr="008B14AF" w:rsidRDefault="0063220E" w:rsidP="0063220E">
            <w:pPr>
              <w:rPr>
                <w:rFonts w:ascii="Calibri" w:hAnsi="Calibri" w:cs="Calibri"/>
                <w:color w:val="000000"/>
                <w:sz w:val="16"/>
                <w:szCs w:val="16"/>
                <w:lang w:eastAsia="es-BO"/>
              </w:rPr>
            </w:pPr>
            <w:r>
              <w:rPr>
                <w:rFonts w:ascii="Calibri" w:hAnsi="Calibri" w:cs="Calibri"/>
                <w:color w:val="000000"/>
                <w:sz w:val="16"/>
                <w:szCs w:val="16"/>
              </w:rPr>
              <w:t>METRO CUBICO</w:t>
            </w:r>
          </w:p>
        </w:tc>
      </w:tr>
      <w:tr w:rsidR="0063220E" w:rsidRPr="008B14AF" w14:paraId="654C6D33" w14:textId="77777777" w:rsidTr="0063220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52F6E01" w14:textId="77777777" w:rsidR="0063220E" w:rsidRPr="008B14AF" w:rsidRDefault="0063220E" w:rsidP="0063220E">
            <w:pPr>
              <w:jc w:val="right"/>
              <w:rPr>
                <w:rFonts w:ascii="Calibri" w:hAnsi="Calibri" w:cs="Calibri"/>
                <w:color w:val="000000"/>
                <w:sz w:val="16"/>
                <w:szCs w:val="16"/>
                <w:lang w:eastAsia="es-BO"/>
              </w:rPr>
            </w:pPr>
            <w:r>
              <w:rPr>
                <w:rFonts w:ascii="Calibri" w:hAnsi="Calibri" w:cs="Calibri"/>
                <w:color w:val="000000"/>
                <w:sz w:val="16"/>
                <w:szCs w:val="16"/>
              </w:rPr>
              <w:t>7</w:t>
            </w:r>
          </w:p>
        </w:tc>
        <w:tc>
          <w:tcPr>
            <w:tcW w:w="5060" w:type="dxa"/>
            <w:tcBorders>
              <w:top w:val="nil"/>
              <w:left w:val="nil"/>
              <w:bottom w:val="single" w:sz="4" w:space="0" w:color="000000"/>
              <w:right w:val="single" w:sz="4" w:space="0" w:color="000000"/>
            </w:tcBorders>
            <w:shd w:val="clear" w:color="auto" w:fill="auto"/>
            <w:noWrap/>
            <w:vAlign w:val="bottom"/>
            <w:hideMark/>
          </w:tcPr>
          <w:p w14:paraId="279BD2EA" w14:textId="77777777" w:rsidR="0063220E" w:rsidRPr="008B14AF" w:rsidRDefault="0063220E" w:rsidP="0063220E">
            <w:pPr>
              <w:rPr>
                <w:rFonts w:ascii="Calibri" w:hAnsi="Calibri" w:cs="Calibri"/>
                <w:color w:val="000000"/>
                <w:sz w:val="16"/>
                <w:szCs w:val="16"/>
                <w:lang w:eastAsia="es-BO"/>
              </w:rPr>
            </w:pPr>
            <w:r>
              <w:rPr>
                <w:rFonts w:ascii="Calibri" w:hAnsi="Calibri" w:cs="Calibri"/>
                <w:color w:val="000000"/>
                <w:sz w:val="16"/>
                <w:szCs w:val="16"/>
              </w:rPr>
              <w:t>CIMIENTO DE HORMIGÓN CICLÓPEO</w:t>
            </w:r>
          </w:p>
        </w:tc>
        <w:tc>
          <w:tcPr>
            <w:tcW w:w="1540" w:type="dxa"/>
            <w:tcBorders>
              <w:top w:val="nil"/>
              <w:left w:val="nil"/>
              <w:bottom w:val="single" w:sz="4" w:space="0" w:color="000000"/>
              <w:right w:val="single" w:sz="4" w:space="0" w:color="000000"/>
            </w:tcBorders>
            <w:shd w:val="clear" w:color="auto" w:fill="auto"/>
            <w:noWrap/>
            <w:vAlign w:val="bottom"/>
            <w:hideMark/>
          </w:tcPr>
          <w:p w14:paraId="1FF7177A" w14:textId="77777777" w:rsidR="0063220E" w:rsidRPr="008B14AF" w:rsidRDefault="0063220E" w:rsidP="0063220E">
            <w:pPr>
              <w:rPr>
                <w:rFonts w:ascii="Calibri" w:hAnsi="Calibri" w:cs="Calibri"/>
                <w:color w:val="000000"/>
                <w:sz w:val="16"/>
                <w:szCs w:val="16"/>
                <w:lang w:eastAsia="es-BO"/>
              </w:rPr>
            </w:pPr>
            <w:r>
              <w:rPr>
                <w:rFonts w:ascii="Calibri" w:hAnsi="Calibri" w:cs="Calibri"/>
                <w:color w:val="000000"/>
                <w:sz w:val="16"/>
                <w:szCs w:val="16"/>
              </w:rPr>
              <w:t>METRO CUBICO</w:t>
            </w:r>
          </w:p>
        </w:tc>
      </w:tr>
      <w:tr w:rsidR="0063220E" w:rsidRPr="008B14AF" w14:paraId="27EECA94" w14:textId="77777777" w:rsidTr="0063220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0061B1D" w14:textId="77777777" w:rsidR="0063220E" w:rsidRPr="008B14AF" w:rsidRDefault="0063220E" w:rsidP="0063220E">
            <w:pPr>
              <w:jc w:val="right"/>
              <w:rPr>
                <w:rFonts w:ascii="Calibri" w:hAnsi="Calibri" w:cs="Calibri"/>
                <w:color w:val="000000"/>
                <w:sz w:val="16"/>
                <w:szCs w:val="16"/>
                <w:lang w:eastAsia="es-BO"/>
              </w:rPr>
            </w:pPr>
            <w:r>
              <w:rPr>
                <w:rFonts w:ascii="Calibri" w:hAnsi="Calibri" w:cs="Calibri"/>
                <w:color w:val="000000"/>
                <w:sz w:val="16"/>
                <w:szCs w:val="16"/>
              </w:rPr>
              <w:t>8</w:t>
            </w:r>
          </w:p>
        </w:tc>
        <w:tc>
          <w:tcPr>
            <w:tcW w:w="5060" w:type="dxa"/>
            <w:tcBorders>
              <w:top w:val="nil"/>
              <w:left w:val="nil"/>
              <w:bottom w:val="single" w:sz="4" w:space="0" w:color="000000"/>
              <w:right w:val="single" w:sz="4" w:space="0" w:color="000000"/>
            </w:tcBorders>
            <w:shd w:val="clear" w:color="auto" w:fill="auto"/>
            <w:noWrap/>
            <w:vAlign w:val="bottom"/>
            <w:hideMark/>
          </w:tcPr>
          <w:p w14:paraId="454AFC5B" w14:textId="77777777" w:rsidR="0063220E" w:rsidRPr="008B14AF" w:rsidRDefault="0063220E" w:rsidP="0063220E">
            <w:pPr>
              <w:rPr>
                <w:rFonts w:ascii="Calibri" w:hAnsi="Calibri" w:cs="Calibri"/>
                <w:color w:val="000000"/>
                <w:sz w:val="16"/>
                <w:szCs w:val="16"/>
                <w:lang w:eastAsia="es-BO"/>
              </w:rPr>
            </w:pPr>
            <w:r>
              <w:rPr>
                <w:rFonts w:ascii="Calibri" w:hAnsi="Calibri" w:cs="Calibri"/>
                <w:color w:val="000000"/>
                <w:sz w:val="16"/>
                <w:szCs w:val="16"/>
              </w:rPr>
              <w:t>SOBRECIMIENTO DE HORMIGÓN CICLÓPEO 50% PIEDRA DESPLAZADORA</w:t>
            </w:r>
          </w:p>
        </w:tc>
        <w:tc>
          <w:tcPr>
            <w:tcW w:w="1540" w:type="dxa"/>
            <w:tcBorders>
              <w:top w:val="nil"/>
              <w:left w:val="nil"/>
              <w:bottom w:val="single" w:sz="4" w:space="0" w:color="000000"/>
              <w:right w:val="single" w:sz="4" w:space="0" w:color="000000"/>
            </w:tcBorders>
            <w:shd w:val="clear" w:color="auto" w:fill="auto"/>
            <w:noWrap/>
            <w:vAlign w:val="bottom"/>
            <w:hideMark/>
          </w:tcPr>
          <w:p w14:paraId="68BFFA36" w14:textId="77777777" w:rsidR="0063220E" w:rsidRPr="008B14AF" w:rsidRDefault="0063220E" w:rsidP="0063220E">
            <w:pPr>
              <w:rPr>
                <w:rFonts w:ascii="Calibri" w:hAnsi="Calibri" w:cs="Calibri"/>
                <w:color w:val="000000"/>
                <w:sz w:val="16"/>
                <w:szCs w:val="16"/>
                <w:lang w:eastAsia="es-BO"/>
              </w:rPr>
            </w:pPr>
            <w:r>
              <w:rPr>
                <w:rFonts w:ascii="Calibri" w:hAnsi="Calibri" w:cs="Calibri"/>
                <w:color w:val="000000"/>
                <w:sz w:val="16"/>
                <w:szCs w:val="16"/>
              </w:rPr>
              <w:t>METRO CUBICO</w:t>
            </w:r>
          </w:p>
        </w:tc>
      </w:tr>
      <w:tr w:rsidR="0063220E" w:rsidRPr="008B14AF" w14:paraId="61B5E046" w14:textId="77777777" w:rsidTr="0063220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EDE44E5" w14:textId="77777777" w:rsidR="0063220E" w:rsidRPr="008B14AF" w:rsidRDefault="0063220E" w:rsidP="0063220E">
            <w:pPr>
              <w:jc w:val="right"/>
              <w:rPr>
                <w:rFonts w:ascii="Calibri" w:hAnsi="Calibri" w:cs="Calibri"/>
                <w:color w:val="000000"/>
                <w:sz w:val="16"/>
                <w:szCs w:val="16"/>
                <w:lang w:eastAsia="es-BO"/>
              </w:rPr>
            </w:pPr>
            <w:r>
              <w:rPr>
                <w:rFonts w:ascii="Calibri" w:hAnsi="Calibri" w:cs="Calibri"/>
                <w:color w:val="000000"/>
                <w:sz w:val="16"/>
                <w:szCs w:val="16"/>
              </w:rPr>
              <w:t>9</w:t>
            </w:r>
          </w:p>
        </w:tc>
        <w:tc>
          <w:tcPr>
            <w:tcW w:w="5060" w:type="dxa"/>
            <w:tcBorders>
              <w:top w:val="nil"/>
              <w:left w:val="nil"/>
              <w:bottom w:val="single" w:sz="4" w:space="0" w:color="000000"/>
              <w:right w:val="single" w:sz="4" w:space="0" w:color="000000"/>
            </w:tcBorders>
            <w:shd w:val="clear" w:color="auto" w:fill="auto"/>
            <w:noWrap/>
            <w:vAlign w:val="bottom"/>
            <w:hideMark/>
          </w:tcPr>
          <w:p w14:paraId="0005B05B" w14:textId="77777777" w:rsidR="0063220E" w:rsidRPr="008B14AF" w:rsidRDefault="0063220E" w:rsidP="0063220E">
            <w:pPr>
              <w:rPr>
                <w:rFonts w:ascii="Calibri" w:hAnsi="Calibri" w:cs="Calibri"/>
                <w:color w:val="000000"/>
                <w:sz w:val="16"/>
                <w:szCs w:val="16"/>
                <w:lang w:eastAsia="es-BO"/>
              </w:rPr>
            </w:pPr>
            <w:r>
              <w:rPr>
                <w:rFonts w:ascii="Calibri" w:hAnsi="Calibri" w:cs="Calibri"/>
                <w:color w:val="000000"/>
                <w:sz w:val="16"/>
                <w:szCs w:val="16"/>
              </w:rPr>
              <w:t>IMPERMEABILIZACIÓN CON CARTÓN ASFALTICO</w:t>
            </w:r>
          </w:p>
        </w:tc>
        <w:tc>
          <w:tcPr>
            <w:tcW w:w="1540" w:type="dxa"/>
            <w:tcBorders>
              <w:top w:val="nil"/>
              <w:left w:val="nil"/>
              <w:bottom w:val="single" w:sz="4" w:space="0" w:color="000000"/>
              <w:right w:val="single" w:sz="4" w:space="0" w:color="000000"/>
            </w:tcBorders>
            <w:shd w:val="clear" w:color="auto" w:fill="auto"/>
            <w:noWrap/>
            <w:vAlign w:val="bottom"/>
            <w:hideMark/>
          </w:tcPr>
          <w:p w14:paraId="754B3825" w14:textId="77777777" w:rsidR="0063220E" w:rsidRPr="008B14AF" w:rsidRDefault="0063220E" w:rsidP="0063220E">
            <w:pPr>
              <w:rPr>
                <w:rFonts w:ascii="Calibri" w:hAnsi="Calibri" w:cs="Calibri"/>
                <w:color w:val="000000"/>
                <w:sz w:val="16"/>
                <w:szCs w:val="16"/>
                <w:lang w:eastAsia="es-BO"/>
              </w:rPr>
            </w:pPr>
            <w:r>
              <w:rPr>
                <w:rFonts w:ascii="Calibri" w:hAnsi="Calibri" w:cs="Calibri"/>
                <w:color w:val="000000"/>
                <w:sz w:val="16"/>
                <w:szCs w:val="16"/>
              </w:rPr>
              <w:t>METRO CUADRADO</w:t>
            </w:r>
          </w:p>
        </w:tc>
      </w:tr>
      <w:tr w:rsidR="0063220E" w:rsidRPr="008B14AF" w14:paraId="0EB6F585" w14:textId="77777777" w:rsidTr="0063220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969B65F" w14:textId="77777777" w:rsidR="0063220E" w:rsidRPr="008B14AF" w:rsidRDefault="0063220E" w:rsidP="0063220E">
            <w:pPr>
              <w:jc w:val="right"/>
              <w:rPr>
                <w:rFonts w:ascii="Calibri" w:hAnsi="Calibri" w:cs="Calibri"/>
                <w:color w:val="000000"/>
                <w:sz w:val="16"/>
                <w:szCs w:val="16"/>
                <w:lang w:eastAsia="es-BO"/>
              </w:rPr>
            </w:pPr>
            <w:r>
              <w:rPr>
                <w:rFonts w:ascii="Calibri" w:hAnsi="Calibri" w:cs="Calibri"/>
                <w:color w:val="000000"/>
                <w:sz w:val="16"/>
                <w:szCs w:val="16"/>
              </w:rPr>
              <w:t>10</w:t>
            </w:r>
          </w:p>
        </w:tc>
        <w:tc>
          <w:tcPr>
            <w:tcW w:w="5060" w:type="dxa"/>
            <w:tcBorders>
              <w:top w:val="nil"/>
              <w:left w:val="nil"/>
              <w:bottom w:val="single" w:sz="4" w:space="0" w:color="000000"/>
              <w:right w:val="single" w:sz="4" w:space="0" w:color="000000"/>
            </w:tcBorders>
            <w:shd w:val="clear" w:color="auto" w:fill="auto"/>
            <w:noWrap/>
            <w:vAlign w:val="bottom"/>
            <w:hideMark/>
          </w:tcPr>
          <w:p w14:paraId="0786254B" w14:textId="77777777" w:rsidR="0063220E" w:rsidRPr="008B14AF" w:rsidRDefault="0063220E" w:rsidP="0063220E">
            <w:pPr>
              <w:rPr>
                <w:rFonts w:ascii="Calibri" w:hAnsi="Calibri" w:cs="Calibri"/>
                <w:color w:val="000000"/>
                <w:sz w:val="16"/>
                <w:szCs w:val="16"/>
                <w:lang w:eastAsia="es-BO"/>
              </w:rPr>
            </w:pPr>
            <w:r>
              <w:rPr>
                <w:rFonts w:ascii="Calibri" w:hAnsi="Calibri" w:cs="Calibri"/>
                <w:color w:val="000000"/>
                <w:sz w:val="16"/>
                <w:szCs w:val="16"/>
              </w:rPr>
              <w:t>MURO DE LADRILLO DE 6H C/MORTERO DE CEMENTO (24X15X10)</w:t>
            </w:r>
          </w:p>
        </w:tc>
        <w:tc>
          <w:tcPr>
            <w:tcW w:w="1540" w:type="dxa"/>
            <w:tcBorders>
              <w:top w:val="nil"/>
              <w:left w:val="nil"/>
              <w:bottom w:val="single" w:sz="4" w:space="0" w:color="000000"/>
              <w:right w:val="single" w:sz="4" w:space="0" w:color="000000"/>
            </w:tcBorders>
            <w:shd w:val="clear" w:color="auto" w:fill="auto"/>
            <w:noWrap/>
            <w:vAlign w:val="bottom"/>
            <w:hideMark/>
          </w:tcPr>
          <w:p w14:paraId="40516C5D" w14:textId="77777777" w:rsidR="0063220E" w:rsidRPr="008B14AF" w:rsidRDefault="0063220E" w:rsidP="0063220E">
            <w:pPr>
              <w:rPr>
                <w:rFonts w:ascii="Calibri" w:hAnsi="Calibri" w:cs="Calibri"/>
                <w:color w:val="000000"/>
                <w:sz w:val="16"/>
                <w:szCs w:val="16"/>
                <w:lang w:eastAsia="es-BO"/>
              </w:rPr>
            </w:pPr>
            <w:r>
              <w:rPr>
                <w:rFonts w:ascii="Calibri" w:hAnsi="Calibri" w:cs="Calibri"/>
                <w:color w:val="000000"/>
                <w:sz w:val="16"/>
                <w:szCs w:val="16"/>
              </w:rPr>
              <w:t>METRO CUADRADO</w:t>
            </w:r>
          </w:p>
        </w:tc>
      </w:tr>
      <w:tr w:rsidR="0063220E" w:rsidRPr="008B14AF" w14:paraId="39EE65FD" w14:textId="77777777" w:rsidTr="0063220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BF5989B" w14:textId="77777777" w:rsidR="0063220E" w:rsidRPr="008B14AF" w:rsidRDefault="0063220E" w:rsidP="0063220E">
            <w:pPr>
              <w:jc w:val="right"/>
              <w:rPr>
                <w:rFonts w:ascii="Calibri" w:hAnsi="Calibri" w:cs="Calibri"/>
                <w:color w:val="000000"/>
                <w:sz w:val="16"/>
                <w:szCs w:val="16"/>
                <w:lang w:eastAsia="es-BO"/>
              </w:rPr>
            </w:pPr>
            <w:r>
              <w:rPr>
                <w:rFonts w:ascii="Calibri" w:hAnsi="Calibri" w:cs="Calibri"/>
                <w:color w:val="000000"/>
                <w:sz w:val="16"/>
                <w:szCs w:val="16"/>
              </w:rPr>
              <w:t>11</w:t>
            </w:r>
          </w:p>
        </w:tc>
        <w:tc>
          <w:tcPr>
            <w:tcW w:w="5060" w:type="dxa"/>
            <w:tcBorders>
              <w:top w:val="nil"/>
              <w:left w:val="nil"/>
              <w:bottom w:val="single" w:sz="4" w:space="0" w:color="000000"/>
              <w:right w:val="single" w:sz="4" w:space="0" w:color="000000"/>
            </w:tcBorders>
            <w:shd w:val="clear" w:color="auto" w:fill="auto"/>
            <w:noWrap/>
            <w:vAlign w:val="bottom"/>
            <w:hideMark/>
          </w:tcPr>
          <w:p w14:paraId="37EC2902" w14:textId="77777777" w:rsidR="0063220E" w:rsidRPr="008B14AF" w:rsidRDefault="0063220E" w:rsidP="0063220E">
            <w:pPr>
              <w:rPr>
                <w:rFonts w:ascii="Calibri" w:hAnsi="Calibri" w:cs="Calibri"/>
                <w:color w:val="000000"/>
                <w:sz w:val="16"/>
                <w:szCs w:val="16"/>
                <w:lang w:eastAsia="es-BO"/>
              </w:rPr>
            </w:pPr>
            <w:r>
              <w:rPr>
                <w:rFonts w:ascii="Calibri" w:hAnsi="Calibri" w:cs="Calibri"/>
                <w:color w:val="000000"/>
                <w:sz w:val="16"/>
                <w:szCs w:val="16"/>
              </w:rPr>
              <w:t>VIGA CADENA DE HORMIGÓN ARMADO</w:t>
            </w:r>
          </w:p>
        </w:tc>
        <w:tc>
          <w:tcPr>
            <w:tcW w:w="1540" w:type="dxa"/>
            <w:tcBorders>
              <w:top w:val="nil"/>
              <w:left w:val="nil"/>
              <w:bottom w:val="single" w:sz="4" w:space="0" w:color="000000"/>
              <w:right w:val="single" w:sz="4" w:space="0" w:color="000000"/>
            </w:tcBorders>
            <w:shd w:val="clear" w:color="auto" w:fill="auto"/>
            <w:noWrap/>
            <w:vAlign w:val="bottom"/>
            <w:hideMark/>
          </w:tcPr>
          <w:p w14:paraId="79EDFC21" w14:textId="77777777" w:rsidR="0063220E" w:rsidRPr="008B14AF" w:rsidRDefault="0063220E" w:rsidP="0063220E">
            <w:pPr>
              <w:rPr>
                <w:rFonts w:ascii="Calibri" w:hAnsi="Calibri" w:cs="Calibri"/>
                <w:color w:val="000000"/>
                <w:sz w:val="16"/>
                <w:szCs w:val="16"/>
                <w:lang w:eastAsia="es-BO"/>
              </w:rPr>
            </w:pPr>
            <w:r>
              <w:rPr>
                <w:rFonts w:ascii="Calibri" w:hAnsi="Calibri" w:cs="Calibri"/>
                <w:color w:val="000000"/>
                <w:sz w:val="16"/>
                <w:szCs w:val="16"/>
              </w:rPr>
              <w:t>METRO CUBICO</w:t>
            </w:r>
          </w:p>
        </w:tc>
      </w:tr>
      <w:tr w:rsidR="0063220E" w:rsidRPr="008B14AF" w14:paraId="7A7F4F83" w14:textId="77777777" w:rsidTr="0063220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9CB7940" w14:textId="77777777" w:rsidR="0063220E" w:rsidRPr="008B14AF" w:rsidRDefault="0063220E" w:rsidP="0063220E">
            <w:pPr>
              <w:jc w:val="right"/>
              <w:rPr>
                <w:rFonts w:ascii="Calibri" w:hAnsi="Calibri" w:cs="Calibri"/>
                <w:color w:val="000000"/>
                <w:sz w:val="16"/>
                <w:szCs w:val="16"/>
                <w:lang w:eastAsia="es-BO"/>
              </w:rPr>
            </w:pPr>
            <w:r>
              <w:rPr>
                <w:rFonts w:ascii="Calibri" w:hAnsi="Calibri" w:cs="Calibri"/>
                <w:color w:val="000000"/>
                <w:sz w:val="16"/>
                <w:szCs w:val="16"/>
              </w:rPr>
              <w:t>12</w:t>
            </w:r>
          </w:p>
        </w:tc>
        <w:tc>
          <w:tcPr>
            <w:tcW w:w="5060" w:type="dxa"/>
            <w:tcBorders>
              <w:top w:val="nil"/>
              <w:left w:val="nil"/>
              <w:bottom w:val="single" w:sz="4" w:space="0" w:color="000000"/>
              <w:right w:val="single" w:sz="4" w:space="0" w:color="000000"/>
            </w:tcBorders>
            <w:shd w:val="clear" w:color="auto" w:fill="auto"/>
            <w:noWrap/>
            <w:vAlign w:val="bottom"/>
            <w:hideMark/>
          </w:tcPr>
          <w:p w14:paraId="5DF733A9" w14:textId="77777777" w:rsidR="0063220E" w:rsidRPr="008B14AF" w:rsidRDefault="0063220E" w:rsidP="0063220E">
            <w:pPr>
              <w:rPr>
                <w:rFonts w:ascii="Calibri" w:hAnsi="Calibri" w:cs="Calibri"/>
                <w:color w:val="000000"/>
                <w:sz w:val="16"/>
                <w:szCs w:val="16"/>
                <w:lang w:eastAsia="es-BO"/>
              </w:rPr>
            </w:pPr>
            <w:r>
              <w:rPr>
                <w:rFonts w:ascii="Calibri" w:hAnsi="Calibri" w:cs="Calibri"/>
                <w:color w:val="000000"/>
                <w:sz w:val="16"/>
                <w:szCs w:val="16"/>
              </w:rPr>
              <w:t>VIGA DE ARRIOSTRE DE HORMIGÓN ARMADO</w:t>
            </w:r>
          </w:p>
        </w:tc>
        <w:tc>
          <w:tcPr>
            <w:tcW w:w="1540" w:type="dxa"/>
            <w:tcBorders>
              <w:top w:val="nil"/>
              <w:left w:val="nil"/>
              <w:bottom w:val="single" w:sz="4" w:space="0" w:color="000000"/>
              <w:right w:val="single" w:sz="4" w:space="0" w:color="000000"/>
            </w:tcBorders>
            <w:shd w:val="clear" w:color="auto" w:fill="auto"/>
            <w:noWrap/>
            <w:vAlign w:val="bottom"/>
            <w:hideMark/>
          </w:tcPr>
          <w:p w14:paraId="6F85C910" w14:textId="77777777" w:rsidR="0063220E" w:rsidRPr="008B14AF" w:rsidRDefault="0063220E" w:rsidP="0063220E">
            <w:pPr>
              <w:rPr>
                <w:rFonts w:ascii="Calibri" w:hAnsi="Calibri" w:cs="Calibri"/>
                <w:color w:val="000000"/>
                <w:sz w:val="16"/>
                <w:szCs w:val="16"/>
                <w:lang w:eastAsia="es-BO"/>
              </w:rPr>
            </w:pPr>
            <w:r>
              <w:rPr>
                <w:rFonts w:ascii="Calibri" w:hAnsi="Calibri" w:cs="Calibri"/>
                <w:color w:val="000000"/>
                <w:sz w:val="16"/>
                <w:szCs w:val="16"/>
              </w:rPr>
              <w:t>METRO CUBICO</w:t>
            </w:r>
          </w:p>
        </w:tc>
      </w:tr>
      <w:tr w:rsidR="0063220E" w:rsidRPr="008B14AF" w14:paraId="169AFDF9" w14:textId="77777777" w:rsidTr="0063220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11A5997" w14:textId="77777777" w:rsidR="0063220E" w:rsidRPr="008B14AF" w:rsidRDefault="0063220E" w:rsidP="0063220E">
            <w:pPr>
              <w:jc w:val="right"/>
              <w:rPr>
                <w:rFonts w:ascii="Calibri" w:hAnsi="Calibri" w:cs="Calibri"/>
                <w:color w:val="000000"/>
                <w:sz w:val="16"/>
                <w:szCs w:val="16"/>
                <w:lang w:eastAsia="es-BO"/>
              </w:rPr>
            </w:pPr>
            <w:r>
              <w:rPr>
                <w:rFonts w:ascii="Calibri" w:hAnsi="Calibri" w:cs="Calibri"/>
                <w:color w:val="000000"/>
                <w:sz w:val="16"/>
                <w:szCs w:val="16"/>
              </w:rPr>
              <w:t>13</w:t>
            </w:r>
          </w:p>
        </w:tc>
        <w:tc>
          <w:tcPr>
            <w:tcW w:w="5060" w:type="dxa"/>
            <w:tcBorders>
              <w:top w:val="nil"/>
              <w:left w:val="nil"/>
              <w:bottom w:val="single" w:sz="4" w:space="0" w:color="000000"/>
              <w:right w:val="single" w:sz="4" w:space="0" w:color="000000"/>
            </w:tcBorders>
            <w:shd w:val="clear" w:color="auto" w:fill="auto"/>
            <w:noWrap/>
            <w:vAlign w:val="bottom"/>
            <w:hideMark/>
          </w:tcPr>
          <w:p w14:paraId="6AEBB937" w14:textId="77777777" w:rsidR="0063220E" w:rsidRPr="008B14AF" w:rsidRDefault="0063220E" w:rsidP="0063220E">
            <w:pPr>
              <w:rPr>
                <w:rFonts w:ascii="Calibri" w:hAnsi="Calibri" w:cs="Calibri"/>
                <w:color w:val="000000"/>
                <w:sz w:val="16"/>
                <w:szCs w:val="16"/>
                <w:lang w:eastAsia="es-BO"/>
              </w:rPr>
            </w:pPr>
            <w:r>
              <w:rPr>
                <w:rFonts w:ascii="Calibri" w:hAnsi="Calibri" w:cs="Calibri"/>
                <w:color w:val="000000"/>
                <w:sz w:val="16"/>
                <w:szCs w:val="16"/>
              </w:rPr>
              <w:t>LOSA LLENA DE HORMIGÓN ARMADO P/TANQUE ELEVADO</w:t>
            </w:r>
          </w:p>
        </w:tc>
        <w:tc>
          <w:tcPr>
            <w:tcW w:w="1540" w:type="dxa"/>
            <w:tcBorders>
              <w:top w:val="nil"/>
              <w:left w:val="nil"/>
              <w:bottom w:val="single" w:sz="4" w:space="0" w:color="000000"/>
              <w:right w:val="single" w:sz="4" w:space="0" w:color="000000"/>
            </w:tcBorders>
            <w:shd w:val="clear" w:color="auto" w:fill="auto"/>
            <w:noWrap/>
            <w:vAlign w:val="bottom"/>
            <w:hideMark/>
          </w:tcPr>
          <w:p w14:paraId="702D5822" w14:textId="77777777" w:rsidR="0063220E" w:rsidRPr="008B14AF" w:rsidRDefault="0063220E" w:rsidP="0063220E">
            <w:pPr>
              <w:rPr>
                <w:rFonts w:ascii="Calibri" w:hAnsi="Calibri" w:cs="Calibri"/>
                <w:color w:val="000000"/>
                <w:sz w:val="16"/>
                <w:szCs w:val="16"/>
                <w:lang w:eastAsia="es-BO"/>
              </w:rPr>
            </w:pPr>
            <w:r>
              <w:rPr>
                <w:rFonts w:ascii="Calibri" w:hAnsi="Calibri" w:cs="Calibri"/>
                <w:color w:val="000000"/>
                <w:sz w:val="16"/>
                <w:szCs w:val="16"/>
              </w:rPr>
              <w:t>METRO CUBICO</w:t>
            </w:r>
          </w:p>
        </w:tc>
      </w:tr>
      <w:tr w:rsidR="0063220E" w:rsidRPr="008B14AF" w14:paraId="38D1A152" w14:textId="77777777" w:rsidTr="0063220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30E0968" w14:textId="77777777" w:rsidR="0063220E" w:rsidRPr="008B14AF" w:rsidRDefault="0063220E" w:rsidP="0063220E">
            <w:pPr>
              <w:jc w:val="right"/>
              <w:rPr>
                <w:rFonts w:ascii="Calibri" w:hAnsi="Calibri" w:cs="Calibri"/>
                <w:color w:val="000000"/>
                <w:sz w:val="16"/>
                <w:szCs w:val="16"/>
                <w:lang w:eastAsia="es-BO"/>
              </w:rPr>
            </w:pPr>
            <w:r>
              <w:rPr>
                <w:rFonts w:ascii="Calibri" w:hAnsi="Calibri" w:cs="Calibri"/>
                <w:color w:val="000000"/>
                <w:sz w:val="16"/>
                <w:szCs w:val="16"/>
              </w:rPr>
              <w:t>14</w:t>
            </w:r>
          </w:p>
        </w:tc>
        <w:tc>
          <w:tcPr>
            <w:tcW w:w="5060" w:type="dxa"/>
            <w:tcBorders>
              <w:top w:val="nil"/>
              <w:left w:val="nil"/>
              <w:bottom w:val="single" w:sz="4" w:space="0" w:color="000000"/>
              <w:right w:val="single" w:sz="4" w:space="0" w:color="000000"/>
            </w:tcBorders>
            <w:shd w:val="clear" w:color="auto" w:fill="auto"/>
            <w:noWrap/>
            <w:vAlign w:val="bottom"/>
            <w:hideMark/>
          </w:tcPr>
          <w:p w14:paraId="5C8BAD5A" w14:textId="77777777" w:rsidR="0063220E" w:rsidRPr="008B14AF" w:rsidRDefault="0063220E" w:rsidP="0063220E">
            <w:pPr>
              <w:rPr>
                <w:rFonts w:ascii="Calibri" w:hAnsi="Calibri" w:cs="Calibri"/>
                <w:color w:val="000000"/>
                <w:sz w:val="16"/>
                <w:szCs w:val="16"/>
                <w:lang w:eastAsia="es-BO"/>
              </w:rPr>
            </w:pPr>
            <w:r>
              <w:rPr>
                <w:rFonts w:ascii="Calibri" w:hAnsi="Calibri" w:cs="Calibri"/>
                <w:color w:val="000000"/>
                <w:sz w:val="16"/>
                <w:szCs w:val="16"/>
              </w:rPr>
              <w:t>IMPERMEABILIZACIÓN SOBRE LOSA</w:t>
            </w:r>
          </w:p>
        </w:tc>
        <w:tc>
          <w:tcPr>
            <w:tcW w:w="1540" w:type="dxa"/>
            <w:tcBorders>
              <w:top w:val="nil"/>
              <w:left w:val="nil"/>
              <w:bottom w:val="single" w:sz="4" w:space="0" w:color="000000"/>
              <w:right w:val="single" w:sz="4" w:space="0" w:color="000000"/>
            </w:tcBorders>
            <w:shd w:val="clear" w:color="auto" w:fill="auto"/>
            <w:noWrap/>
            <w:vAlign w:val="bottom"/>
            <w:hideMark/>
          </w:tcPr>
          <w:p w14:paraId="758635FA" w14:textId="77777777" w:rsidR="0063220E" w:rsidRPr="008B14AF" w:rsidRDefault="0063220E" w:rsidP="0063220E">
            <w:pPr>
              <w:rPr>
                <w:rFonts w:ascii="Calibri" w:hAnsi="Calibri" w:cs="Calibri"/>
                <w:color w:val="000000"/>
                <w:sz w:val="16"/>
                <w:szCs w:val="16"/>
                <w:lang w:eastAsia="es-BO"/>
              </w:rPr>
            </w:pPr>
            <w:r>
              <w:rPr>
                <w:rFonts w:ascii="Calibri" w:hAnsi="Calibri" w:cs="Calibri"/>
                <w:color w:val="000000"/>
                <w:sz w:val="16"/>
                <w:szCs w:val="16"/>
              </w:rPr>
              <w:t>METRO CUADRADO</w:t>
            </w:r>
          </w:p>
        </w:tc>
      </w:tr>
      <w:tr w:rsidR="0063220E" w:rsidRPr="008B14AF" w14:paraId="1FF70CCB" w14:textId="77777777" w:rsidTr="0063220E">
        <w:trPr>
          <w:trHeight w:val="525"/>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D269709" w14:textId="77777777" w:rsidR="0063220E" w:rsidRPr="008B14AF" w:rsidRDefault="0063220E" w:rsidP="0063220E">
            <w:pPr>
              <w:jc w:val="right"/>
              <w:rPr>
                <w:rFonts w:ascii="Calibri" w:hAnsi="Calibri" w:cs="Calibri"/>
                <w:color w:val="000000"/>
                <w:sz w:val="16"/>
                <w:szCs w:val="16"/>
                <w:lang w:eastAsia="es-BO"/>
              </w:rPr>
            </w:pPr>
            <w:r>
              <w:rPr>
                <w:rFonts w:ascii="Calibri" w:hAnsi="Calibri" w:cs="Calibri"/>
                <w:color w:val="000000"/>
                <w:sz w:val="16"/>
                <w:szCs w:val="16"/>
              </w:rPr>
              <w:t>15</w:t>
            </w:r>
          </w:p>
        </w:tc>
        <w:tc>
          <w:tcPr>
            <w:tcW w:w="5060" w:type="dxa"/>
            <w:tcBorders>
              <w:top w:val="nil"/>
              <w:left w:val="nil"/>
              <w:bottom w:val="single" w:sz="4" w:space="0" w:color="000000"/>
              <w:right w:val="single" w:sz="4" w:space="0" w:color="000000"/>
            </w:tcBorders>
            <w:shd w:val="clear" w:color="auto" w:fill="auto"/>
            <w:vAlign w:val="bottom"/>
            <w:hideMark/>
          </w:tcPr>
          <w:p w14:paraId="2C7D22B7" w14:textId="77777777" w:rsidR="0063220E" w:rsidRPr="008B14AF" w:rsidRDefault="0063220E" w:rsidP="0063220E">
            <w:pPr>
              <w:rPr>
                <w:rFonts w:ascii="Calibri" w:hAnsi="Calibri" w:cs="Calibri"/>
                <w:color w:val="000000"/>
                <w:sz w:val="16"/>
                <w:szCs w:val="16"/>
                <w:lang w:eastAsia="es-BO"/>
              </w:rPr>
            </w:pPr>
            <w:r>
              <w:rPr>
                <w:rFonts w:ascii="Calibri" w:hAnsi="Calibri" w:cs="Calibri"/>
                <w:color w:val="000000"/>
                <w:sz w:val="16"/>
                <w:szCs w:val="16"/>
              </w:rPr>
              <w:t>CUBIERTA DE PLACA ONDULADA DE FIBROCEMENTO PREPINTADA C/ESTRUCTURA METÁLICA</w:t>
            </w:r>
          </w:p>
        </w:tc>
        <w:tc>
          <w:tcPr>
            <w:tcW w:w="1540" w:type="dxa"/>
            <w:tcBorders>
              <w:top w:val="nil"/>
              <w:left w:val="nil"/>
              <w:bottom w:val="single" w:sz="4" w:space="0" w:color="000000"/>
              <w:right w:val="single" w:sz="4" w:space="0" w:color="000000"/>
            </w:tcBorders>
            <w:shd w:val="clear" w:color="auto" w:fill="auto"/>
            <w:noWrap/>
            <w:vAlign w:val="bottom"/>
            <w:hideMark/>
          </w:tcPr>
          <w:p w14:paraId="57A99647" w14:textId="77777777" w:rsidR="0063220E" w:rsidRPr="008B14AF" w:rsidRDefault="0063220E" w:rsidP="0063220E">
            <w:pPr>
              <w:rPr>
                <w:rFonts w:ascii="Calibri" w:hAnsi="Calibri" w:cs="Calibri"/>
                <w:color w:val="000000"/>
                <w:sz w:val="16"/>
                <w:szCs w:val="16"/>
                <w:lang w:eastAsia="es-BO"/>
              </w:rPr>
            </w:pPr>
            <w:r>
              <w:rPr>
                <w:rFonts w:ascii="Calibri" w:hAnsi="Calibri" w:cs="Calibri"/>
                <w:color w:val="000000"/>
                <w:sz w:val="16"/>
                <w:szCs w:val="16"/>
              </w:rPr>
              <w:t>METRO CUADRADO</w:t>
            </w:r>
          </w:p>
        </w:tc>
      </w:tr>
      <w:tr w:rsidR="0063220E" w:rsidRPr="008B14AF" w14:paraId="7B569374" w14:textId="77777777" w:rsidTr="0063220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3B289E8" w14:textId="77777777" w:rsidR="0063220E" w:rsidRPr="008B14AF" w:rsidRDefault="0063220E" w:rsidP="0063220E">
            <w:pPr>
              <w:jc w:val="right"/>
              <w:rPr>
                <w:rFonts w:ascii="Calibri" w:hAnsi="Calibri" w:cs="Calibri"/>
                <w:color w:val="000000"/>
                <w:sz w:val="16"/>
                <w:szCs w:val="16"/>
                <w:lang w:eastAsia="es-BO"/>
              </w:rPr>
            </w:pPr>
            <w:r>
              <w:rPr>
                <w:rFonts w:ascii="Calibri" w:hAnsi="Calibri" w:cs="Calibri"/>
                <w:color w:val="000000"/>
                <w:sz w:val="16"/>
                <w:szCs w:val="16"/>
              </w:rPr>
              <w:t>16</w:t>
            </w:r>
          </w:p>
        </w:tc>
        <w:tc>
          <w:tcPr>
            <w:tcW w:w="5060" w:type="dxa"/>
            <w:tcBorders>
              <w:top w:val="nil"/>
              <w:left w:val="nil"/>
              <w:bottom w:val="single" w:sz="4" w:space="0" w:color="000000"/>
              <w:right w:val="single" w:sz="4" w:space="0" w:color="000000"/>
            </w:tcBorders>
            <w:shd w:val="clear" w:color="auto" w:fill="auto"/>
            <w:noWrap/>
            <w:vAlign w:val="bottom"/>
            <w:hideMark/>
          </w:tcPr>
          <w:p w14:paraId="53617208" w14:textId="77777777" w:rsidR="0063220E" w:rsidRPr="008B14AF" w:rsidRDefault="0063220E" w:rsidP="0063220E">
            <w:pPr>
              <w:rPr>
                <w:rFonts w:ascii="Calibri" w:hAnsi="Calibri" w:cs="Calibri"/>
                <w:color w:val="000000"/>
                <w:sz w:val="16"/>
                <w:szCs w:val="16"/>
                <w:lang w:eastAsia="es-BO"/>
              </w:rPr>
            </w:pPr>
            <w:r>
              <w:rPr>
                <w:rFonts w:ascii="Calibri" w:hAnsi="Calibri" w:cs="Calibri"/>
                <w:color w:val="000000"/>
                <w:sz w:val="16"/>
                <w:szCs w:val="16"/>
              </w:rPr>
              <w:t>CANALETA DE CALAMINA GALVANIZADA Nro 28 CORTE 33</w:t>
            </w:r>
          </w:p>
        </w:tc>
        <w:tc>
          <w:tcPr>
            <w:tcW w:w="1540" w:type="dxa"/>
            <w:tcBorders>
              <w:top w:val="nil"/>
              <w:left w:val="nil"/>
              <w:bottom w:val="single" w:sz="4" w:space="0" w:color="000000"/>
              <w:right w:val="single" w:sz="4" w:space="0" w:color="000000"/>
            </w:tcBorders>
            <w:shd w:val="clear" w:color="auto" w:fill="auto"/>
            <w:noWrap/>
            <w:vAlign w:val="bottom"/>
            <w:hideMark/>
          </w:tcPr>
          <w:p w14:paraId="5C607432" w14:textId="77777777" w:rsidR="0063220E" w:rsidRPr="008B14AF" w:rsidRDefault="0063220E" w:rsidP="0063220E">
            <w:pPr>
              <w:rPr>
                <w:rFonts w:ascii="Calibri" w:hAnsi="Calibri" w:cs="Calibri"/>
                <w:color w:val="000000"/>
                <w:sz w:val="16"/>
                <w:szCs w:val="16"/>
                <w:lang w:eastAsia="es-BO"/>
              </w:rPr>
            </w:pPr>
            <w:r>
              <w:rPr>
                <w:rFonts w:ascii="Calibri" w:hAnsi="Calibri" w:cs="Calibri"/>
                <w:color w:val="000000"/>
                <w:sz w:val="16"/>
                <w:szCs w:val="16"/>
              </w:rPr>
              <w:t>METRO</w:t>
            </w:r>
          </w:p>
        </w:tc>
      </w:tr>
      <w:tr w:rsidR="0063220E" w:rsidRPr="008B14AF" w14:paraId="3F61AEE7" w14:textId="77777777" w:rsidTr="0063220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363BB8E" w14:textId="77777777" w:rsidR="0063220E" w:rsidRPr="008B14AF" w:rsidRDefault="0063220E" w:rsidP="0063220E">
            <w:pPr>
              <w:jc w:val="right"/>
              <w:rPr>
                <w:rFonts w:ascii="Calibri" w:hAnsi="Calibri" w:cs="Calibri"/>
                <w:color w:val="000000"/>
                <w:sz w:val="16"/>
                <w:szCs w:val="16"/>
                <w:lang w:eastAsia="es-BO"/>
              </w:rPr>
            </w:pPr>
            <w:r>
              <w:rPr>
                <w:rFonts w:ascii="Calibri" w:hAnsi="Calibri" w:cs="Calibri"/>
                <w:color w:val="000000"/>
                <w:sz w:val="16"/>
                <w:szCs w:val="16"/>
              </w:rPr>
              <w:t>17</w:t>
            </w:r>
          </w:p>
        </w:tc>
        <w:tc>
          <w:tcPr>
            <w:tcW w:w="5060" w:type="dxa"/>
            <w:tcBorders>
              <w:top w:val="nil"/>
              <w:left w:val="nil"/>
              <w:bottom w:val="single" w:sz="4" w:space="0" w:color="000000"/>
              <w:right w:val="single" w:sz="4" w:space="0" w:color="000000"/>
            </w:tcBorders>
            <w:shd w:val="clear" w:color="auto" w:fill="auto"/>
            <w:noWrap/>
            <w:vAlign w:val="bottom"/>
            <w:hideMark/>
          </w:tcPr>
          <w:p w14:paraId="641F1E82" w14:textId="77777777" w:rsidR="0063220E" w:rsidRPr="008B14AF" w:rsidRDefault="0063220E" w:rsidP="0063220E">
            <w:pPr>
              <w:rPr>
                <w:rFonts w:ascii="Calibri" w:hAnsi="Calibri" w:cs="Calibri"/>
                <w:color w:val="000000"/>
                <w:sz w:val="16"/>
                <w:szCs w:val="16"/>
                <w:lang w:eastAsia="es-BO"/>
              </w:rPr>
            </w:pPr>
            <w:r>
              <w:rPr>
                <w:rFonts w:ascii="Calibri" w:hAnsi="Calibri" w:cs="Calibri"/>
                <w:color w:val="000000"/>
                <w:sz w:val="16"/>
                <w:szCs w:val="16"/>
              </w:rPr>
              <w:t>BAJANTE DE PVC 3"</w:t>
            </w:r>
          </w:p>
        </w:tc>
        <w:tc>
          <w:tcPr>
            <w:tcW w:w="1540" w:type="dxa"/>
            <w:tcBorders>
              <w:top w:val="nil"/>
              <w:left w:val="nil"/>
              <w:bottom w:val="single" w:sz="4" w:space="0" w:color="000000"/>
              <w:right w:val="single" w:sz="4" w:space="0" w:color="000000"/>
            </w:tcBorders>
            <w:shd w:val="clear" w:color="auto" w:fill="auto"/>
            <w:noWrap/>
            <w:vAlign w:val="bottom"/>
            <w:hideMark/>
          </w:tcPr>
          <w:p w14:paraId="18E25EF5" w14:textId="77777777" w:rsidR="0063220E" w:rsidRPr="008B14AF" w:rsidRDefault="0063220E" w:rsidP="0063220E">
            <w:pPr>
              <w:rPr>
                <w:rFonts w:ascii="Calibri" w:hAnsi="Calibri" w:cs="Calibri"/>
                <w:color w:val="000000"/>
                <w:sz w:val="16"/>
                <w:szCs w:val="16"/>
                <w:lang w:eastAsia="es-BO"/>
              </w:rPr>
            </w:pPr>
            <w:r>
              <w:rPr>
                <w:rFonts w:ascii="Calibri" w:hAnsi="Calibri" w:cs="Calibri"/>
                <w:color w:val="000000"/>
                <w:sz w:val="16"/>
                <w:szCs w:val="16"/>
              </w:rPr>
              <w:t>METRO</w:t>
            </w:r>
          </w:p>
        </w:tc>
      </w:tr>
      <w:tr w:rsidR="0063220E" w:rsidRPr="008B14AF" w14:paraId="78124FED" w14:textId="77777777" w:rsidTr="0063220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17F9BDA" w14:textId="77777777" w:rsidR="0063220E" w:rsidRPr="008B14AF" w:rsidRDefault="0063220E" w:rsidP="0063220E">
            <w:pPr>
              <w:jc w:val="right"/>
              <w:rPr>
                <w:rFonts w:ascii="Calibri" w:hAnsi="Calibri" w:cs="Calibri"/>
                <w:color w:val="000000"/>
                <w:sz w:val="16"/>
                <w:szCs w:val="16"/>
                <w:lang w:eastAsia="es-BO"/>
              </w:rPr>
            </w:pPr>
            <w:r>
              <w:rPr>
                <w:rFonts w:ascii="Calibri" w:hAnsi="Calibri" w:cs="Calibri"/>
                <w:color w:val="000000"/>
                <w:sz w:val="16"/>
                <w:szCs w:val="16"/>
              </w:rPr>
              <w:t>18</w:t>
            </w:r>
          </w:p>
        </w:tc>
        <w:tc>
          <w:tcPr>
            <w:tcW w:w="5060" w:type="dxa"/>
            <w:tcBorders>
              <w:top w:val="nil"/>
              <w:left w:val="nil"/>
              <w:bottom w:val="single" w:sz="4" w:space="0" w:color="000000"/>
              <w:right w:val="single" w:sz="4" w:space="0" w:color="000000"/>
            </w:tcBorders>
            <w:shd w:val="clear" w:color="auto" w:fill="auto"/>
            <w:noWrap/>
            <w:vAlign w:val="bottom"/>
            <w:hideMark/>
          </w:tcPr>
          <w:p w14:paraId="378ABC0F" w14:textId="77777777" w:rsidR="0063220E" w:rsidRPr="008B14AF" w:rsidRDefault="0063220E" w:rsidP="0063220E">
            <w:pPr>
              <w:rPr>
                <w:rFonts w:ascii="Calibri" w:hAnsi="Calibri" w:cs="Calibri"/>
                <w:color w:val="000000"/>
                <w:sz w:val="16"/>
                <w:szCs w:val="16"/>
                <w:lang w:eastAsia="es-BO"/>
              </w:rPr>
            </w:pPr>
            <w:r>
              <w:rPr>
                <w:rFonts w:ascii="Calibri" w:hAnsi="Calibri" w:cs="Calibri"/>
                <w:color w:val="000000"/>
                <w:sz w:val="16"/>
                <w:szCs w:val="16"/>
              </w:rPr>
              <w:t>BOTAGUAS DE LADRILLO CERÁMICO</w:t>
            </w:r>
          </w:p>
        </w:tc>
        <w:tc>
          <w:tcPr>
            <w:tcW w:w="1540" w:type="dxa"/>
            <w:tcBorders>
              <w:top w:val="nil"/>
              <w:left w:val="nil"/>
              <w:bottom w:val="single" w:sz="4" w:space="0" w:color="000000"/>
              <w:right w:val="single" w:sz="4" w:space="0" w:color="000000"/>
            </w:tcBorders>
            <w:shd w:val="clear" w:color="auto" w:fill="auto"/>
            <w:noWrap/>
            <w:vAlign w:val="bottom"/>
            <w:hideMark/>
          </w:tcPr>
          <w:p w14:paraId="605D5853" w14:textId="77777777" w:rsidR="0063220E" w:rsidRPr="008B14AF" w:rsidRDefault="0063220E" w:rsidP="0063220E">
            <w:pPr>
              <w:rPr>
                <w:rFonts w:ascii="Calibri" w:hAnsi="Calibri" w:cs="Calibri"/>
                <w:color w:val="000000"/>
                <w:sz w:val="16"/>
                <w:szCs w:val="16"/>
                <w:lang w:eastAsia="es-BO"/>
              </w:rPr>
            </w:pPr>
            <w:r>
              <w:rPr>
                <w:rFonts w:ascii="Calibri" w:hAnsi="Calibri" w:cs="Calibri"/>
                <w:color w:val="000000"/>
                <w:sz w:val="16"/>
                <w:szCs w:val="16"/>
              </w:rPr>
              <w:t>METRO</w:t>
            </w:r>
          </w:p>
        </w:tc>
      </w:tr>
      <w:tr w:rsidR="0063220E" w:rsidRPr="008B14AF" w14:paraId="5F68BB91" w14:textId="77777777" w:rsidTr="0063220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19126E3" w14:textId="77777777" w:rsidR="0063220E" w:rsidRPr="008B14AF" w:rsidRDefault="0063220E" w:rsidP="0063220E">
            <w:pPr>
              <w:jc w:val="right"/>
              <w:rPr>
                <w:rFonts w:ascii="Calibri" w:hAnsi="Calibri" w:cs="Calibri"/>
                <w:color w:val="000000"/>
                <w:sz w:val="16"/>
                <w:szCs w:val="16"/>
                <w:lang w:eastAsia="es-BO"/>
              </w:rPr>
            </w:pPr>
            <w:r>
              <w:rPr>
                <w:rFonts w:ascii="Calibri" w:hAnsi="Calibri" w:cs="Calibri"/>
                <w:color w:val="000000"/>
                <w:sz w:val="16"/>
                <w:szCs w:val="16"/>
              </w:rPr>
              <w:lastRenderedPageBreak/>
              <w:t>19</w:t>
            </w:r>
          </w:p>
        </w:tc>
        <w:tc>
          <w:tcPr>
            <w:tcW w:w="5060" w:type="dxa"/>
            <w:tcBorders>
              <w:top w:val="nil"/>
              <w:left w:val="nil"/>
              <w:bottom w:val="single" w:sz="4" w:space="0" w:color="000000"/>
              <w:right w:val="single" w:sz="4" w:space="0" w:color="000000"/>
            </w:tcBorders>
            <w:shd w:val="clear" w:color="auto" w:fill="auto"/>
            <w:noWrap/>
            <w:vAlign w:val="bottom"/>
            <w:hideMark/>
          </w:tcPr>
          <w:p w14:paraId="688DD2F7" w14:textId="77777777" w:rsidR="0063220E" w:rsidRPr="008B14AF" w:rsidRDefault="0063220E" w:rsidP="0063220E">
            <w:pPr>
              <w:rPr>
                <w:rFonts w:ascii="Calibri" w:hAnsi="Calibri" w:cs="Calibri"/>
                <w:color w:val="000000"/>
                <w:sz w:val="16"/>
                <w:szCs w:val="16"/>
                <w:lang w:eastAsia="es-BO"/>
              </w:rPr>
            </w:pPr>
            <w:r>
              <w:rPr>
                <w:rFonts w:ascii="Calibri" w:hAnsi="Calibri" w:cs="Calibri"/>
                <w:color w:val="000000"/>
                <w:sz w:val="16"/>
                <w:szCs w:val="16"/>
              </w:rPr>
              <w:t>EMPEDRADO Y CONTRAPISO DE CEMENTO</w:t>
            </w:r>
          </w:p>
        </w:tc>
        <w:tc>
          <w:tcPr>
            <w:tcW w:w="1540" w:type="dxa"/>
            <w:tcBorders>
              <w:top w:val="nil"/>
              <w:left w:val="nil"/>
              <w:bottom w:val="single" w:sz="4" w:space="0" w:color="000000"/>
              <w:right w:val="single" w:sz="4" w:space="0" w:color="000000"/>
            </w:tcBorders>
            <w:shd w:val="clear" w:color="auto" w:fill="auto"/>
            <w:noWrap/>
            <w:vAlign w:val="bottom"/>
            <w:hideMark/>
          </w:tcPr>
          <w:p w14:paraId="23E33B5A" w14:textId="77777777" w:rsidR="0063220E" w:rsidRPr="008B14AF" w:rsidRDefault="0063220E" w:rsidP="0063220E">
            <w:pPr>
              <w:rPr>
                <w:rFonts w:ascii="Calibri" w:hAnsi="Calibri" w:cs="Calibri"/>
                <w:color w:val="000000"/>
                <w:sz w:val="16"/>
                <w:szCs w:val="16"/>
                <w:lang w:eastAsia="es-BO"/>
              </w:rPr>
            </w:pPr>
            <w:r>
              <w:rPr>
                <w:rFonts w:ascii="Calibri" w:hAnsi="Calibri" w:cs="Calibri"/>
                <w:color w:val="000000"/>
                <w:sz w:val="16"/>
                <w:szCs w:val="16"/>
              </w:rPr>
              <w:t>METRO CUADRADO</w:t>
            </w:r>
          </w:p>
        </w:tc>
      </w:tr>
      <w:tr w:rsidR="0063220E" w:rsidRPr="008B14AF" w14:paraId="0867CE79" w14:textId="77777777" w:rsidTr="0063220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FF09BA4" w14:textId="77777777" w:rsidR="0063220E" w:rsidRPr="008B14AF" w:rsidRDefault="0063220E" w:rsidP="0063220E">
            <w:pPr>
              <w:jc w:val="right"/>
              <w:rPr>
                <w:rFonts w:ascii="Calibri" w:hAnsi="Calibri" w:cs="Calibri"/>
                <w:color w:val="000000"/>
                <w:sz w:val="16"/>
                <w:szCs w:val="16"/>
                <w:lang w:eastAsia="es-BO"/>
              </w:rPr>
            </w:pPr>
            <w:r>
              <w:rPr>
                <w:rFonts w:ascii="Calibri" w:hAnsi="Calibri" w:cs="Calibri"/>
                <w:color w:val="000000"/>
                <w:sz w:val="16"/>
                <w:szCs w:val="16"/>
              </w:rPr>
              <w:t>20</w:t>
            </w:r>
          </w:p>
        </w:tc>
        <w:tc>
          <w:tcPr>
            <w:tcW w:w="5060" w:type="dxa"/>
            <w:tcBorders>
              <w:top w:val="nil"/>
              <w:left w:val="nil"/>
              <w:bottom w:val="single" w:sz="4" w:space="0" w:color="000000"/>
              <w:right w:val="single" w:sz="4" w:space="0" w:color="000000"/>
            </w:tcBorders>
            <w:shd w:val="clear" w:color="auto" w:fill="auto"/>
            <w:noWrap/>
            <w:vAlign w:val="bottom"/>
            <w:hideMark/>
          </w:tcPr>
          <w:p w14:paraId="5C8FC6FB" w14:textId="77777777" w:rsidR="0063220E" w:rsidRPr="008B14AF" w:rsidRDefault="0063220E" w:rsidP="0063220E">
            <w:pPr>
              <w:rPr>
                <w:rFonts w:ascii="Calibri" w:hAnsi="Calibri" w:cs="Calibri"/>
                <w:color w:val="000000"/>
                <w:sz w:val="16"/>
                <w:szCs w:val="16"/>
                <w:lang w:eastAsia="es-BO"/>
              </w:rPr>
            </w:pPr>
            <w:r>
              <w:rPr>
                <w:rFonts w:ascii="Calibri" w:hAnsi="Calibri" w:cs="Calibri"/>
                <w:color w:val="000000"/>
                <w:sz w:val="16"/>
                <w:szCs w:val="16"/>
              </w:rPr>
              <w:t>MESÓN DE HORMIGÓN ARMADO PARA COCINA</w:t>
            </w:r>
          </w:p>
        </w:tc>
        <w:tc>
          <w:tcPr>
            <w:tcW w:w="1540" w:type="dxa"/>
            <w:tcBorders>
              <w:top w:val="nil"/>
              <w:left w:val="nil"/>
              <w:bottom w:val="single" w:sz="4" w:space="0" w:color="000000"/>
              <w:right w:val="single" w:sz="4" w:space="0" w:color="000000"/>
            </w:tcBorders>
            <w:shd w:val="clear" w:color="auto" w:fill="auto"/>
            <w:noWrap/>
            <w:vAlign w:val="bottom"/>
            <w:hideMark/>
          </w:tcPr>
          <w:p w14:paraId="12D17450" w14:textId="77777777" w:rsidR="0063220E" w:rsidRPr="008B14AF" w:rsidRDefault="0063220E" w:rsidP="0063220E">
            <w:pPr>
              <w:rPr>
                <w:rFonts w:ascii="Calibri" w:hAnsi="Calibri" w:cs="Calibri"/>
                <w:color w:val="000000"/>
                <w:sz w:val="16"/>
                <w:szCs w:val="16"/>
                <w:lang w:eastAsia="es-BO"/>
              </w:rPr>
            </w:pPr>
            <w:r>
              <w:rPr>
                <w:rFonts w:ascii="Calibri" w:hAnsi="Calibri" w:cs="Calibri"/>
                <w:color w:val="000000"/>
                <w:sz w:val="16"/>
                <w:szCs w:val="16"/>
              </w:rPr>
              <w:t>METRO CUADRADO</w:t>
            </w:r>
          </w:p>
        </w:tc>
      </w:tr>
      <w:tr w:rsidR="0063220E" w:rsidRPr="008B14AF" w14:paraId="70F8348C" w14:textId="77777777" w:rsidTr="0063220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168AE49" w14:textId="77777777" w:rsidR="0063220E" w:rsidRPr="008B14AF" w:rsidRDefault="0063220E" w:rsidP="0063220E">
            <w:pPr>
              <w:jc w:val="right"/>
              <w:rPr>
                <w:rFonts w:ascii="Calibri" w:hAnsi="Calibri" w:cs="Calibri"/>
                <w:color w:val="000000"/>
                <w:sz w:val="16"/>
                <w:szCs w:val="16"/>
                <w:lang w:eastAsia="es-BO"/>
              </w:rPr>
            </w:pPr>
            <w:r>
              <w:rPr>
                <w:rFonts w:ascii="Calibri" w:hAnsi="Calibri" w:cs="Calibri"/>
                <w:color w:val="000000"/>
                <w:sz w:val="16"/>
                <w:szCs w:val="16"/>
              </w:rPr>
              <w:t>21</w:t>
            </w:r>
          </w:p>
        </w:tc>
        <w:tc>
          <w:tcPr>
            <w:tcW w:w="5060" w:type="dxa"/>
            <w:tcBorders>
              <w:top w:val="nil"/>
              <w:left w:val="nil"/>
              <w:bottom w:val="single" w:sz="4" w:space="0" w:color="000000"/>
              <w:right w:val="single" w:sz="4" w:space="0" w:color="000000"/>
            </w:tcBorders>
            <w:shd w:val="clear" w:color="auto" w:fill="auto"/>
            <w:noWrap/>
            <w:vAlign w:val="bottom"/>
            <w:hideMark/>
          </w:tcPr>
          <w:p w14:paraId="77F2CE14" w14:textId="77777777" w:rsidR="0063220E" w:rsidRPr="008B14AF" w:rsidRDefault="0063220E" w:rsidP="0063220E">
            <w:pPr>
              <w:rPr>
                <w:rFonts w:ascii="Calibri" w:hAnsi="Calibri" w:cs="Calibri"/>
                <w:color w:val="000000"/>
                <w:sz w:val="16"/>
                <w:szCs w:val="16"/>
                <w:lang w:eastAsia="es-BO"/>
              </w:rPr>
            </w:pPr>
            <w:r>
              <w:rPr>
                <w:rFonts w:ascii="Calibri" w:hAnsi="Calibri" w:cs="Calibri"/>
                <w:color w:val="000000"/>
                <w:sz w:val="16"/>
                <w:szCs w:val="16"/>
              </w:rPr>
              <w:t>ACERA DE CEMENTO E=5 CM CON EMPEDRADO</w:t>
            </w:r>
          </w:p>
        </w:tc>
        <w:tc>
          <w:tcPr>
            <w:tcW w:w="1540" w:type="dxa"/>
            <w:tcBorders>
              <w:top w:val="nil"/>
              <w:left w:val="nil"/>
              <w:bottom w:val="single" w:sz="4" w:space="0" w:color="000000"/>
              <w:right w:val="single" w:sz="4" w:space="0" w:color="000000"/>
            </w:tcBorders>
            <w:shd w:val="clear" w:color="auto" w:fill="auto"/>
            <w:noWrap/>
            <w:vAlign w:val="bottom"/>
            <w:hideMark/>
          </w:tcPr>
          <w:p w14:paraId="38D8D1DF" w14:textId="77777777" w:rsidR="0063220E" w:rsidRPr="008B14AF" w:rsidRDefault="0063220E" w:rsidP="0063220E">
            <w:pPr>
              <w:rPr>
                <w:rFonts w:ascii="Calibri" w:hAnsi="Calibri" w:cs="Calibri"/>
                <w:color w:val="000000"/>
                <w:sz w:val="16"/>
                <w:szCs w:val="16"/>
                <w:lang w:eastAsia="es-BO"/>
              </w:rPr>
            </w:pPr>
            <w:r>
              <w:rPr>
                <w:rFonts w:ascii="Calibri" w:hAnsi="Calibri" w:cs="Calibri"/>
                <w:color w:val="000000"/>
                <w:sz w:val="16"/>
                <w:szCs w:val="16"/>
              </w:rPr>
              <w:t>METRO CUADRADO</w:t>
            </w:r>
          </w:p>
        </w:tc>
      </w:tr>
      <w:tr w:rsidR="0063220E" w:rsidRPr="008B14AF" w14:paraId="1A71B49D" w14:textId="77777777" w:rsidTr="0063220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D04C535" w14:textId="77777777" w:rsidR="0063220E" w:rsidRPr="008B14AF" w:rsidRDefault="0063220E" w:rsidP="0063220E">
            <w:pPr>
              <w:jc w:val="right"/>
              <w:rPr>
                <w:rFonts w:ascii="Calibri" w:hAnsi="Calibri" w:cs="Calibri"/>
                <w:color w:val="000000"/>
                <w:sz w:val="16"/>
                <w:szCs w:val="16"/>
                <w:lang w:eastAsia="es-BO"/>
              </w:rPr>
            </w:pPr>
            <w:r>
              <w:rPr>
                <w:rFonts w:ascii="Calibri" w:hAnsi="Calibri" w:cs="Calibri"/>
                <w:color w:val="000000"/>
                <w:sz w:val="16"/>
                <w:szCs w:val="16"/>
              </w:rPr>
              <w:t>22</w:t>
            </w:r>
          </w:p>
        </w:tc>
        <w:tc>
          <w:tcPr>
            <w:tcW w:w="5060" w:type="dxa"/>
            <w:tcBorders>
              <w:top w:val="nil"/>
              <w:left w:val="nil"/>
              <w:bottom w:val="single" w:sz="4" w:space="0" w:color="000000"/>
              <w:right w:val="single" w:sz="4" w:space="0" w:color="000000"/>
            </w:tcBorders>
            <w:shd w:val="clear" w:color="auto" w:fill="auto"/>
            <w:noWrap/>
            <w:vAlign w:val="bottom"/>
            <w:hideMark/>
          </w:tcPr>
          <w:p w14:paraId="3B0E8741" w14:textId="77777777" w:rsidR="0063220E" w:rsidRPr="008B14AF" w:rsidRDefault="0063220E" w:rsidP="0063220E">
            <w:pPr>
              <w:rPr>
                <w:rFonts w:ascii="Calibri" w:hAnsi="Calibri" w:cs="Calibri"/>
                <w:color w:val="000000"/>
                <w:sz w:val="16"/>
                <w:szCs w:val="16"/>
                <w:lang w:eastAsia="es-BO"/>
              </w:rPr>
            </w:pPr>
            <w:r>
              <w:rPr>
                <w:rFonts w:ascii="Calibri" w:hAnsi="Calibri" w:cs="Calibri"/>
                <w:color w:val="000000"/>
                <w:sz w:val="16"/>
                <w:szCs w:val="16"/>
              </w:rPr>
              <w:t>REVOQUE INTERIOR DE CEMENTO</w:t>
            </w:r>
          </w:p>
        </w:tc>
        <w:tc>
          <w:tcPr>
            <w:tcW w:w="1540" w:type="dxa"/>
            <w:tcBorders>
              <w:top w:val="nil"/>
              <w:left w:val="nil"/>
              <w:bottom w:val="single" w:sz="4" w:space="0" w:color="000000"/>
              <w:right w:val="single" w:sz="4" w:space="0" w:color="000000"/>
            </w:tcBorders>
            <w:shd w:val="clear" w:color="auto" w:fill="auto"/>
            <w:noWrap/>
            <w:vAlign w:val="bottom"/>
            <w:hideMark/>
          </w:tcPr>
          <w:p w14:paraId="37678BFA" w14:textId="77777777" w:rsidR="0063220E" w:rsidRPr="008B14AF" w:rsidRDefault="0063220E" w:rsidP="0063220E">
            <w:pPr>
              <w:rPr>
                <w:rFonts w:ascii="Calibri" w:hAnsi="Calibri" w:cs="Calibri"/>
                <w:color w:val="000000"/>
                <w:sz w:val="16"/>
                <w:szCs w:val="16"/>
                <w:lang w:eastAsia="es-BO"/>
              </w:rPr>
            </w:pPr>
            <w:r>
              <w:rPr>
                <w:rFonts w:ascii="Calibri" w:hAnsi="Calibri" w:cs="Calibri"/>
                <w:color w:val="000000"/>
                <w:sz w:val="16"/>
                <w:szCs w:val="16"/>
              </w:rPr>
              <w:t>METRO CUADRADO</w:t>
            </w:r>
          </w:p>
        </w:tc>
      </w:tr>
      <w:tr w:rsidR="0063220E" w:rsidRPr="008B14AF" w14:paraId="4A9C2276" w14:textId="77777777" w:rsidTr="0063220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72AA6C1" w14:textId="77777777" w:rsidR="0063220E" w:rsidRPr="008B14AF" w:rsidRDefault="0063220E" w:rsidP="0063220E">
            <w:pPr>
              <w:jc w:val="right"/>
              <w:rPr>
                <w:rFonts w:ascii="Calibri" w:hAnsi="Calibri" w:cs="Calibri"/>
                <w:color w:val="000000"/>
                <w:sz w:val="16"/>
                <w:szCs w:val="16"/>
                <w:lang w:eastAsia="es-BO"/>
              </w:rPr>
            </w:pPr>
            <w:r>
              <w:rPr>
                <w:rFonts w:ascii="Calibri" w:hAnsi="Calibri" w:cs="Calibri"/>
                <w:color w:val="000000"/>
                <w:sz w:val="16"/>
                <w:szCs w:val="16"/>
              </w:rPr>
              <w:t>23</w:t>
            </w:r>
          </w:p>
        </w:tc>
        <w:tc>
          <w:tcPr>
            <w:tcW w:w="5060" w:type="dxa"/>
            <w:tcBorders>
              <w:top w:val="nil"/>
              <w:left w:val="nil"/>
              <w:bottom w:val="single" w:sz="4" w:space="0" w:color="000000"/>
              <w:right w:val="single" w:sz="4" w:space="0" w:color="000000"/>
            </w:tcBorders>
            <w:shd w:val="clear" w:color="auto" w:fill="auto"/>
            <w:noWrap/>
            <w:vAlign w:val="bottom"/>
            <w:hideMark/>
          </w:tcPr>
          <w:p w14:paraId="5A4C0B09" w14:textId="77777777" w:rsidR="0063220E" w:rsidRPr="008B14AF" w:rsidRDefault="0063220E" w:rsidP="0063220E">
            <w:pPr>
              <w:rPr>
                <w:rFonts w:ascii="Calibri" w:hAnsi="Calibri" w:cs="Calibri"/>
                <w:color w:val="000000"/>
                <w:sz w:val="16"/>
                <w:szCs w:val="16"/>
                <w:lang w:eastAsia="es-BO"/>
              </w:rPr>
            </w:pPr>
            <w:r>
              <w:rPr>
                <w:rFonts w:ascii="Calibri" w:hAnsi="Calibri" w:cs="Calibri"/>
                <w:color w:val="000000"/>
                <w:sz w:val="16"/>
                <w:szCs w:val="16"/>
              </w:rPr>
              <w:t>REVOQUE EXTERIOR DE CEMENTO</w:t>
            </w:r>
          </w:p>
        </w:tc>
        <w:tc>
          <w:tcPr>
            <w:tcW w:w="1540" w:type="dxa"/>
            <w:tcBorders>
              <w:top w:val="nil"/>
              <w:left w:val="nil"/>
              <w:bottom w:val="single" w:sz="4" w:space="0" w:color="000000"/>
              <w:right w:val="single" w:sz="4" w:space="0" w:color="000000"/>
            </w:tcBorders>
            <w:shd w:val="clear" w:color="auto" w:fill="auto"/>
            <w:noWrap/>
            <w:vAlign w:val="bottom"/>
            <w:hideMark/>
          </w:tcPr>
          <w:p w14:paraId="325038B4" w14:textId="77777777" w:rsidR="0063220E" w:rsidRPr="008B14AF" w:rsidRDefault="0063220E" w:rsidP="0063220E">
            <w:pPr>
              <w:rPr>
                <w:rFonts w:ascii="Calibri" w:hAnsi="Calibri" w:cs="Calibri"/>
                <w:color w:val="000000"/>
                <w:sz w:val="16"/>
                <w:szCs w:val="16"/>
                <w:lang w:eastAsia="es-BO"/>
              </w:rPr>
            </w:pPr>
            <w:r>
              <w:rPr>
                <w:rFonts w:ascii="Calibri" w:hAnsi="Calibri" w:cs="Calibri"/>
                <w:color w:val="000000"/>
                <w:sz w:val="16"/>
                <w:szCs w:val="16"/>
              </w:rPr>
              <w:t>METRO CUADRADO</w:t>
            </w:r>
          </w:p>
        </w:tc>
      </w:tr>
      <w:tr w:rsidR="0063220E" w:rsidRPr="008B14AF" w14:paraId="6495E8B1" w14:textId="77777777" w:rsidTr="0063220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2E2F73C" w14:textId="77777777" w:rsidR="0063220E" w:rsidRPr="008B14AF" w:rsidRDefault="0063220E" w:rsidP="0063220E">
            <w:pPr>
              <w:jc w:val="right"/>
              <w:rPr>
                <w:rFonts w:ascii="Calibri" w:hAnsi="Calibri" w:cs="Calibri"/>
                <w:color w:val="000000"/>
                <w:sz w:val="16"/>
                <w:szCs w:val="16"/>
                <w:lang w:eastAsia="es-BO"/>
              </w:rPr>
            </w:pPr>
            <w:r>
              <w:rPr>
                <w:rFonts w:ascii="Calibri" w:hAnsi="Calibri" w:cs="Calibri"/>
                <w:color w:val="000000"/>
                <w:sz w:val="16"/>
                <w:szCs w:val="16"/>
              </w:rPr>
              <w:t>24</w:t>
            </w:r>
          </w:p>
        </w:tc>
        <w:tc>
          <w:tcPr>
            <w:tcW w:w="5060" w:type="dxa"/>
            <w:tcBorders>
              <w:top w:val="nil"/>
              <w:left w:val="nil"/>
              <w:bottom w:val="single" w:sz="4" w:space="0" w:color="000000"/>
              <w:right w:val="single" w:sz="4" w:space="0" w:color="000000"/>
            </w:tcBorders>
            <w:shd w:val="clear" w:color="auto" w:fill="auto"/>
            <w:noWrap/>
            <w:vAlign w:val="bottom"/>
            <w:hideMark/>
          </w:tcPr>
          <w:p w14:paraId="3833A7FE" w14:textId="77777777" w:rsidR="0063220E" w:rsidRPr="008B14AF" w:rsidRDefault="0063220E" w:rsidP="0063220E">
            <w:pPr>
              <w:rPr>
                <w:rFonts w:ascii="Calibri" w:hAnsi="Calibri" w:cs="Calibri"/>
                <w:color w:val="000000"/>
                <w:sz w:val="16"/>
                <w:szCs w:val="16"/>
                <w:lang w:eastAsia="es-BO"/>
              </w:rPr>
            </w:pPr>
            <w:r>
              <w:rPr>
                <w:rFonts w:ascii="Calibri" w:hAnsi="Calibri" w:cs="Calibri"/>
                <w:color w:val="000000"/>
                <w:sz w:val="16"/>
                <w:szCs w:val="16"/>
              </w:rPr>
              <w:t>PINTURA INTERIOR LATEX</w:t>
            </w:r>
          </w:p>
        </w:tc>
        <w:tc>
          <w:tcPr>
            <w:tcW w:w="1540" w:type="dxa"/>
            <w:tcBorders>
              <w:top w:val="nil"/>
              <w:left w:val="nil"/>
              <w:bottom w:val="single" w:sz="4" w:space="0" w:color="000000"/>
              <w:right w:val="single" w:sz="4" w:space="0" w:color="000000"/>
            </w:tcBorders>
            <w:shd w:val="clear" w:color="auto" w:fill="auto"/>
            <w:noWrap/>
            <w:vAlign w:val="bottom"/>
            <w:hideMark/>
          </w:tcPr>
          <w:p w14:paraId="30C08408" w14:textId="77777777" w:rsidR="0063220E" w:rsidRPr="008B14AF" w:rsidRDefault="0063220E" w:rsidP="0063220E">
            <w:pPr>
              <w:rPr>
                <w:rFonts w:ascii="Calibri" w:hAnsi="Calibri" w:cs="Calibri"/>
                <w:color w:val="000000"/>
                <w:sz w:val="16"/>
                <w:szCs w:val="16"/>
                <w:lang w:eastAsia="es-BO"/>
              </w:rPr>
            </w:pPr>
            <w:r>
              <w:rPr>
                <w:rFonts w:ascii="Calibri" w:hAnsi="Calibri" w:cs="Calibri"/>
                <w:color w:val="000000"/>
                <w:sz w:val="16"/>
                <w:szCs w:val="16"/>
              </w:rPr>
              <w:t>METRO CUADRADO</w:t>
            </w:r>
          </w:p>
        </w:tc>
      </w:tr>
      <w:tr w:rsidR="0063220E" w:rsidRPr="008B14AF" w14:paraId="28C9B630" w14:textId="77777777" w:rsidTr="0063220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60CBA92" w14:textId="77777777" w:rsidR="0063220E" w:rsidRPr="008B14AF" w:rsidRDefault="0063220E" w:rsidP="0063220E">
            <w:pPr>
              <w:jc w:val="right"/>
              <w:rPr>
                <w:rFonts w:ascii="Calibri" w:hAnsi="Calibri" w:cs="Calibri"/>
                <w:color w:val="000000"/>
                <w:sz w:val="16"/>
                <w:szCs w:val="16"/>
                <w:lang w:eastAsia="es-BO"/>
              </w:rPr>
            </w:pPr>
            <w:r>
              <w:rPr>
                <w:rFonts w:ascii="Calibri" w:hAnsi="Calibri" w:cs="Calibri"/>
                <w:color w:val="000000"/>
                <w:sz w:val="16"/>
                <w:szCs w:val="16"/>
              </w:rPr>
              <w:t>25</w:t>
            </w:r>
          </w:p>
        </w:tc>
        <w:tc>
          <w:tcPr>
            <w:tcW w:w="5060" w:type="dxa"/>
            <w:tcBorders>
              <w:top w:val="nil"/>
              <w:left w:val="nil"/>
              <w:bottom w:val="single" w:sz="4" w:space="0" w:color="000000"/>
              <w:right w:val="single" w:sz="4" w:space="0" w:color="000000"/>
            </w:tcBorders>
            <w:shd w:val="clear" w:color="auto" w:fill="auto"/>
            <w:noWrap/>
            <w:vAlign w:val="bottom"/>
            <w:hideMark/>
          </w:tcPr>
          <w:p w14:paraId="115E5EF0" w14:textId="77777777" w:rsidR="0063220E" w:rsidRPr="008B14AF" w:rsidRDefault="0063220E" w:rsidP="0063220E">
            <w:pPr>
              <w:rPr>
                <w:rFonts w:ascii="Calibri" w:hAnsi="Calibri" w:cs="Calibri"/>
                <w:color w:val="000000"/>
                <w:sz w:val="16"/>
                <w:szCs w:val="16"/>
                <w:lang w:eastAsia="es-BO"/>
              </w:rPr>
            </w:pPr>
            <w:r>
              <w:rPr>
                <w:rFonts w:ascii="Calibri" w:hAnsi="Calibri" w:cs="Calibri"/>
                <w:color w:val="000000"/>
                <w:sz w:val="16"/>
                <w:szCs w:val="16"/>
              </w:rPr>
              <w:t>PINTURA INTERIOR LATEX ENGOMADA</w:t>
            </w:r>
          </w:p>
        </w:tc>
        <w:tc>
          <w:tcPr>
            <w:tcW w:w="1540" w:type="dxa"/>
            <w:tcBorders>
              <w:top w:val="nil"/>
              <w:left w:val="nil"/>
              <w:bottom w:val="single" w:sz="4" w:space="0" w:color="000000"/>
              <w:right w:val="single" w:sz="4" w:space="0" w:color="000000"/>
            </w:tcBorders>
            <w:shd w:val="clear" w:color="auto" w:fill="auto"/>
            <w:noWrap/>
            <w:vAlign w:val="bottom"/>
            <w:hideMark/>
          </w:tcPr>
          <w:p w14:paraId="6C6CE63D" w14:textId="77777777" w:rsidR="0063220E" w:rsidRPr="008B14AF" w:rsidRDefault="0063220E" w:rsidP="0063220E">
            <w:pPr>
              <w:rPr>
                <w:rFonts w:ascii="Calibri" w:hAnsi="Calibri" w:cs="Calibri"/>
                <w:color w:val="000000"/>
                <w:sz w:val="16"/>
                <w:szCs w:val="16"/>
                <w:lang w:eastAsia="es-BO"/>
              </w:rPr>
            </w:pPr>
            <w:r>
              <w:rPr>
                <w:rFonts w:ascii="Calibri" w:hAnsi="Calibri" w:cs="Calibri"/>
                <w:color w:val="000000"/>
                <w:sz w:val="16"/>
                <w:szCs w:val="16"/>
              </w:rPr>
              <w:t>METRO CUADRADO</w:t>
            </w:r>
          </w:p>
        </w:tc>
      </w:tr>
      <w:tr w:rsidR="0063220E" w:rsidRPr="008B14AF" w14:paraId="1E85DFDA" w14:textId="77777777" w:rsidTr="0063220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D5F0503" w14:textId="77777777" w:rsidR="0063220E" w:rsidRPr="008B14AF" w:rsidRDefault="0063220E" w:rsidP="0063220E">
            <w:pPr>
              <w:jc w:val="right"/>
              <w:rPr>
                <w:rFonts w:ascii="Calibri" w:hAnsi="Calibri" w:cs="Calibri"/>
                <w:color w:val="000000"/>
                <w:sz w:val="16"/>
                <w:szCs w:val="16"/>
                <w:lang w:eastAsia="es-BO"/>
              </w:rPr>
            </w:pPr>
            <w:r>
              <w:rPr>
                <w:rFonts w:ascii="Calibri" w:hAnsi="Calibri" w:cs="Calibri"/>
                <w:color w:val="000000"/>
                <w:sz w:val="16"/>
                <w:szCs w:val="16"/>
              </w:rPr>
              <w:t>26</w:t>
            </w:r>
          </w:p>
        </w:tc>
        <w:tc>
          <w:tcPr>
            <w:tcW w:w="5060" w:type="dxa"/>
            <w:tcBorders>
              <w:top w:val="nil"/>
              <w:left w:val="nil"/>
              <w:bottom w:val="single" w:sz="4" w:space="0" w:color="000000"/>
              <w:right w:val="single" w:sz="4" w:space="0" w:color="000000"/>
            </w:tcBorders>
            <w:shd w:val="clear" w:color="auto" w:fill="auto"/>
            <w:noWrap/>
            <w:vAlign w:val="bottom"/>
            <w:hideMark/>
          </w:tcPr>
          <w:p w14:paraId="21501910" w14:textId="77777777" w:rsidR="0063220E" w:rsidRPr="008B14AF" w:rsidRDefault="0063220E" w:rsidP="0063220E">
            <w:pPr>
              <w:rPr>
                <w:rFonts w:ascii="Calibri" w:hAnsi="Calibri" w:cs="Calibri"/>
                <w:color w:val="000000"/>
                <w:sz w:val="16"/>
                <w:szCs w:val="16"/>
                <w:lang w:eastAsia="es-BO"/>
              </w:rPr>
            </w:pPr>
            <w:r>
              <w:rPr>
                <w:rFonts w:ascii="Calibri" w:hAnsi="Calibri" w:cs="Calibri"/>
                <w:color w:val="000000"/>
                <w:sz w:val="16"/>
                <w:szCs w:val="16"/>
              </w:rPr>
              <w:t>PINTURA EXTERIOR LATEX SOBRE MORTERO DE CEMENTO</w:t>
            </w:r>
          </w:p>
        </w:tc>
        <w:tc>
          <w:tcPr>
            <w:tcW w:w="1540" w:type="dxa"/>
            <w:tcBorders>
              <w:top w:val="nil"/>
              <w:left w:val="nil"/>
              <w:bottom w:val="single" w:sz="4" w:space="0" w:color="000000"/>
              <w:right w:val="single" w:sz="4" w:space="0" w:color="000000"/>
            </w:tcBorders>
            <w:shd w:val="clear" w:color="auto" w:fill="auto"/>
            <w:noWrap/>
            <w:vAlign w:val="bottom"/>
            <w:hideMark/>
          </w:tcPr>
          <w:p w14:paraId="18DE2D8B" w14:textId="77777777" w:rsidR="0063220E" w:rsidRPr="008B14AF" w:rsidRDefault="0063220E" w:rsidP="0063220E">
            <w:pPr>
              <w:rPr>
                <w:rFonts w:ascii="Calibri" w:hAnsi="Calibri" w:cs="Calibri"/>
                <w:color w:val="000000"/>
                <w:sz w:val="16"/>
                <w:szCs w:val="16"/>
                <w:lang w:eastAsia="es-BO"/>
              </w:rPr>
            </w:pPr>
            <w:r>
              <w:rPr>
                <w:rFonts w:ascii="Calibri" w:hAnsi="Calibri" w:cs="Calibri"/>
                <w:color w:val="000000"/>
                <w:sz w:val="16"/>
                <w:szCs w:val="16"/>
              </w:rPr>
              <w:t>METRO CUADRADO</w:t>
            </w:r>
          </w:p>
        </w:tc>
      </w:tr>
      <w:tr w:rsidR="0063220E" w:rsidRPr="008B14AF" w14:paraId="79588A72" w14:textId="77777777" w:rsidTr="00B94169">
        <w:trPr>
          <w:trHeight w:val="389"/>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0E96412" w14:textId="77777777" w:rsidR="0063220E" w:rsidRPr="008B14AF" w:rsidRDefault="0063220E" w:rsidP="0063220E">
            <w:pPr>
              <w:jc w:val="right"/>
              <w:rPr>
                <w:rFonts w:ascii="Calibri" w:hAnsi="Calibri" w:cs="Calibri"/>
                <w:color w:val="000000"/>
                <w:sz w:val="16"/>
                <w:szCs w:val="16"/>
                <w:lang w:eastAsia="es-BO"/>
              </w:rPr>
            </w:pPr>
            <w:r>
              <w:rPr>
                <w:rFonts w:ascii="Calibri" w:hAnsi="Calibri" w:cs="Calibri"/>
                <w:color w:val="000000"/>
                <w:sz w:val="16"/>
                <w:szCs w:val="16"/>
              </w:rPr>
              <w:t>27</w:t>
            </w:r>
          </w:p>
        </w:tc>
        <w:tc>
          <w:tcPr>
            <w:tcW w:w="5060" w:type="dxa"/>
            <w:tcBorders>
              <w:top w:val="nil"/>
              <w:left w:val="nil"/>
              <w:bottom w:val="single" w:sz="4" w:space="0" w:color="000000"/>
              <w:right w:val="single" w:sz="4" w:space="0" w:color="000000"/>
            </w:tcBorders>
            <w:shd w:val="clear" w:color="auto" w:fill="auto"/>
            <w:vAlign w:val="bottom"/>
            <w:hideMark/>
          </w:tcPr>
          <w:p w14:paraId="64B0D104" w14:textId="77777777" w:rsidR="0063220E" w:rsidRPr="008B14AF" w:rsidRDefault="0063220E" w:rsidP="0063220E">
            <w:pPr>
              <w:rPr>
                <w:rFonts w:ascii="Calibri" w:hAnsi="Calibri" w:cs="Calibri"/>
                <w:color w:val="000000"/>
                <w:sz w:val="16"/>
                <w:szCs w:val="16"/>
                <w:lang w:eastAsia="es-BO"/>
              </w:rPr>
            </w:pPr>
            <w:r>
              <w:rPr>
                <w:rFonts w:ascii="Calibri" w:hAnsi="Calibri" w:cs="Calibri"/>
                <w:color w:val="000000"/>
                <w:sz w:val="16"/>
                <w:szCs w:val="16"/>
              </w:rPr>
              <w:t>PROVISIÓN Y COLOCADO CIELO FALSO DE PLACA PVC C/ESTRUCTURA GALVANIZADA</w:t>
            </w:r>
          </w:p>
        </w:tc>
        <w:tc>
          <w:tcPr>
            <w:tcW w:w="1540" w:type="dxa"/>
            <w:tcBorders>
              <w:top w:val="nil"/>
              <w:left w:val="nil"/>
              <w:bottom w:val="single" w:sz="4" w:space="0" w:color="000000"/>
              <w:right w:val="single" w:sz="4" w:space="0" w:color="000000"/>
            </w:tcBorders>
            <w:shd w:val="clear" w:color="auto" w:fill="auto"/>
            <w:noWrap/>
            <w:vAlign w:val="bottom"/>
            <w:hideMark/>
          </w:tcPr>
          <w:p w14:paraId="6E4F756B" w14:textId="77777777" w:rsidR="0063220E" w:rsidRPr="008B14AF" w:rsidRDefault="0063220E" w:rsidP="0063220E">
            <w:pPr>
              <w:rPr>
                <w:rFonts w:ascii="Calibri" w:hAnsi="Calibri" w:cs="Calibri"/>
                <w:color w:val="000000"/>
                <w:sz w:val="16"/>
                <w:szCs w:val="16"/>
                <w:lang w:eastAsia="es-BO"/>
              </w:rPr>
            </w:pPr>
            <w:r>
              <w:rPr>
                <w:rFonts w:ascii="Calibri" w:hAnsi="Calibri" w:cs="Calibri"/>
                <w:color w:val="000000"/>
                <w:sz w:val="16"/>
                <w:szCs w:val="16"/>
              </w:rPr>
              <w:t>METRO CUADRADO</w:t>
            </w:r>
          </w:p>
        </w:tc>
      </w:tr>
      <w:tr w:rsidR="0063220E" w:rsidRPr="008B14AF" w14:paraId="74754BF1" w14:textId="77777777" w:rsidTr="0063220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4C42BED" w14:textId="77777777" w:rsidR="0063220E" w:rsidRPr="008B14AF" w:rsidRDefault="0063220E" w:rsidP="0063220E">
            <w:pPr>
              <w:jc w:val="right"/>
              <w:rPr>
                <w:rFonts w:ascii="Calibri" w:hAnsi="Calibri" w:cs="Calibri"/>
                <w:color w:val="000000"/>
                <w:sz w:val="16"/>
                <w:szCs w:val="16"/>
                <w:lang w:eastAsia="es-BO"/>
              </w:rPr>
            </w:pPr>
            <w:r>
              <w:rPr>
                <w:rFonts w:ascii="Calibri" w:hAnsi="Calibri" w:cs="Calibri"/>
                <w:color w:val="000000"/>
                <w:sz w:val="16"/>
                <w:szCs w:val="16"/>
              </w:rPr>
              <w:t>28</w:t>
            </w:r>
          </w:p>
        </w:tc>
        <w:tc>
          <w:tcPr>
            <w:tcW w:w="5060" w:type="dxa"/>
            <w:tcBorders>
              <w:top w:val="nil"/>
              <w:left w:val="nil"/>
              <w:bottom w:val="single" w:sz="4" w:space="0" w:color="000000"/>
              <w:right w:val="single" w:sz="4" w:space="0" w:color="000000"/>
            </w:tcBorders>
            <w:shd w:val="clear" w:color="auto" w:fill="auto"/>
            <w:noWrap/>
            <w:vAlign w:val="bottom"/>
            <w:hideMark/>
          </w:tcPr>
          <w:p w14:paraId="04D60E53" w14:textId="77777777" w:rsidR="0063220E" w:rsidRPr="008B14AF" w:rsidRDefault="0063220E" w:rsidP="0063220E">
            <w:pPr>
              <w:rPr>
                <w:rFonts w:ascii="Calibri" w:hAnsi="Calibri" w:cs="Calibri"/>
                <w:color w:val="000000"/>
                <w:sz w:val="16"/>
                <w:szCs w:val="16"/>
                <w:lang w:eastAsia="es-BO"/>
              </w:rPr>
            </w:pPr>
            <w:r>
              <w:rPr>
                <w:rFonts w:ascii="Calibri" w:hAnsi="Calibri" w:cs="Calibri"/>
                <w:color w:val="000000"/>
                <w:sz w:val="16"/>
                <w:szCs w:val="16"/>
              </w:rPr>
              <w:t>PROVISIÓN Y COLOCADO DE LAVAPLATOS DE DOS FOSAS CON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22F036DC" w14:textId="77777777" w:rsidR="0063220E" w:rsidRPr="008B14AF" w:rsidRDefault="0063220E" w:rsidP="0063220E">
            <w:pPr>
              <w:rPr>
                <w:rFonts w:ascii="Calibri" w:hAnsi="Calibri" w:cs="Calibri"/>
                <w:color w:val="000000"/>
                <w:sz w:val="16"/>
                <w:szCs w:val="16"/>
                <w:lang w:eastAsia="es-BO"/>
              </w:rPr>
            </w:pPr>
            <w:r>
              <w:rPr>
                <w:rFonts w:ascii="Calibri" w:hAnsi="Calibri" w:cs="Calibri"/>
                <w:color w:val="000000"/>
                <w:sz w:val="16"/>
                <w:szCs w:val="16"/>
              </w:rPr>
              <w:t>PIEZA</w:t>
            </w:r>
          </w:p>
        </w:tc>
      </w:tr>
      <w:tr w:rsidR="0063220E" w:rsidRPr="008B14AF" w14:paraId="35B9DF85" w14:textId="77777777" w:rsidTr="0063220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2EF5B54" w14:textId="77777777" w:rsidR="0063220E" w:rsidRPr="008B14AF" w:rsidRDefault="0063220E" w:rsidP="0063220E">
            <w:pPr>
              <w:jc w:val="right"/>
              <w:rPr>
                <w:rFonts w:ascii="Calibri" w:hAnsi="Calibri" w:cs="Calibri"/>
                <w:color w:val="000000"/>
                <w:sz w:val="16"/>
                <w:szCs w:val="16"/>
                <w:lang w:eastAsia="es-BO"/>
              </w:rPr>
            </w:pPr>
            <w:r>
              <w:rPr>
                <w:rFonts w:ascii="Calibri" w:hAnsi="Calibri" w:cs="Calibri"/>
                <w:color w:val="000000"/>
                <w:sz w:val="16"/>
                <w:szCs w:val="16"/>
              </w:rPr>
              <w:t>29</w:t>
            </w:r>
          </w:p>
        </w:tc>
        <w:tc>
          <w:tcPr>
            <w:tcW w:w="5060" w:type="dxa"/>
            <w:tcBorders>
              <w:top w:val="nil"/>
              <w:left w:val="nil"/>
              <w:bottom w:val="single" w:sz="4" w:space="0" w:color="000000"/>
              <w:right w:val="single" w:sz="4" w:space="0" w:color="000000"/>
            </w:tcBorders>
            <w:shd w:val="clear" w:color="auto" w:fill="auto"/>
            <w:noWrap/>
            <w:vAlign w:val="bottom"/>
            <w:hideMark/>
          </w:tcPr>
          <w:p w14:paraId="438F8C3E" w14:textId="77777777" w:rsidR="0063220E" w:rsidRPr="008B14AF" w:rsidRDefault="0063220E" w:rsidP="0063220E">
            <w:pPr>
              <w:rPr>
                <w:rFonts w:ascii="Calibri" w:hAnsi="Calibri" w:cs="Calibri"/>
                <w:color w:val="000000"/>
                <w:sz w:val="16"/>
                <w:szCs w:val="16"/>
                <w:lang w:eastAsia="es-BO"/>
              </w:rPr>
            </w:pPr>
            <w:r>
              <w:rPr>
                <w:rFonts w:ascii="Calibri" w:hAnsi="Calibri" w:cs="Calibri"/>
                <w:color w:val="000000"/>
                <w:sz w:val="16"/>
                <w:szCs w:val="16"/>
              </w:rPr>
              <w:t>REJILLA DE VENTILACIÓN</w:t>
            </w:r>
          </w:p>
        </w:tc>
        <w:tc>
          <w:tcPr>
            <w:tcW w:w="1540" w:type="dxa"/>
            <w:tcBorders>
              <w:top w:val="nil"/>
              <w:left w:val="nil"/>
              <w:bottom w:val="single" w:sz="4" w:space="0" w:color="000000"/>
              <w:right w:val="single" w:sz="4" w:space="0" w:color="000000"/>
            </w:tcBorders>
            <w:shd w:val="clear" w:color="auto" w:fill="auto"/>
            <w:noWrap/>
            <w:vAlign w:val="bottom"/>
            <w:hideMark/>
          </w:tcPr>
          <w:p w14:paraId="7504017C" w14:textId="77777777" w:rsidR="0063220E" w:rsidRPr="008B14AF" w:rsidRDefault="0063220E" w:rsidP="0063220E">
            <w:pPr>
              <w:rPr>
                <w:rFonts w:ascii="Calibri" w:hAnsi="Calibri" w:cs="Calibri"/>
                <w:color w:val="000000"/>
                <w:sz w:val="16"/>
                <w:szCs w:val="16"/>
                <w:lang w:eastAsia="es-BO"/>
              </w:rPr>
            </w:pPr>
            <w:r>
              <w:rPr>
                <w:rFonts w:ascii="Calibri" w:hAnsi="Calibri" w:cs="Calibri"/>
                <w:color w:val="000000"/>
                <w:sz w:val="16"/>
                <w:szCs w:val="16"/>
              </w:rPr>
              <w:t>PIEZA</w:t>
            </w:r>
          </w:p>
        </w:tc>
      </w:tr>
      <w:tr w:rsidR="0063220E" w:rsidRPr="008B14AF" w14:paraId="3FD4D2E7" w14:textId="77777777" w:rsidTr="0063220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6C0B354" w14:textId="77777777" w:rsidR="0063220E" w:rsidRPr="008B14AF" w:rsidRDefault="0063220E" w:rsidP="0063220E">
            <w:pPr>
              <w:jc w:val="right"/>
              <w:rPr>
                <w:rFonts w:ascii="Calibri" w:hAnsi="Calibri" w:cs="Calibri"/>
                <w:color w:val="000000"/>
                <w:sz w:val="16"/>
                <w:szCs w:val="16"/>
                <w:lang w:eastAsia="es-BO"/>
              </w:rPr>
            </w:pPr>
            <w:r>
              <w:rPr>
                <w:rFonts w:ascii="Calibri" w:hAnsi="Calibri" w:cs="Calibri"/>
                <w:color w:val="000000"/>
                <w:sz w:val="16"/>
                <w:szCs w:val="16"/>
              </w:rPr>
              <w:t>30</w:t>
            </w:r>
          </w:p>
        </w:tc>
        <w:tc>
          <w:tcPr>
            <w:tcW w:w="5060" w:type="dxa"/>
            <w:tcBorders>
              <w:top w:val="nil"/>
              <w:left w:val="nil"/>
              <w:bottom w:val="single" w:sz="4" w:space="0" w:color="000000"/>
              <w:right w:val="single" w:sz="4" w:space="0" w:color="000000"/>
            </w:tcBorders>
            <w:shd w:val="clear" w:color="auto" w:fill="auto"/>
            <w:noWrap/>
            <w:vAlign w:val="bottom"/>
            <w:hideMark/>
          </w:tcPr>
          <w:p w14:paraId="19AC7855" w14:textId="77777777" w:rsidR="0063220E" w:rsidRPr="008B14AF" w:rsidRDefault="0063220E" w:rsidP="0063220E">
            <w:pPr>
              <w:rPr>
                <w:rFonts w:ascii="Calibri" w:hAnsi="Calibri" w:cs="Calibri"/>
                <w:color w:val="000000"/>
                <w:sz w:val="16"/>
                <w:szCs w:val="16"/>
                <w:lang w:eastAsia="es-BO"/>
              </w:rPr>
            </w:pPr>
            <w:r>
              <w:rPr>
                <w:rFonts w:ascii="Calibri" w:hAnsi="Calibri" w:cs="Calibri"/>
                <w:color w:val="000000"/>
                <w:sz w:val="16"/>
                <w:szCs w:val="16"/>
              </w:rPr>
              <w:t>PISO DE CERÁMICA C/CEMENTO COLA</w:t>
            </w:r>
          </w:p>
        </w:tc>
        <w:tc>
          <w:tcPr>
            <w:tcW w:w="1540" w:type="dxa"/>
            <w:tcBorders>
              <w:top w:val="nil"/>
              <w:left w:val="nil"/>
              <w:bottom w:val="single" w:sz="4" w:space="0" w:color="000000"/>
              <w:right w:val="single" w:sz="4" w:space="0" w:color="000000"/>
            </w:tcBorders>
            <w:shd w:val="clear" w:color="auto" w:fill="auto"/>
            <w:noWrap/>
            <w:vAlign w:val="bottom"/>
            <w:hideMark/>
          </w:tcPr>
          <w:p w14:paraId="08910E0E" w14:textId="77777777" w:rsidR="0063220E" w:rsidRPr="008B14AF" w:rsidRDefault="0063220E" w:rsidP="0063220E">
            <w:pPr>
              <w:rPr>
                <w:rFonts w:ascii="Calibri" w:hAnsi="Calibri" w:cs="Calibri"/>
                <w:color w:val="000000"/>
                <w:sz w:val="16"/>
                <w:szCs w:val="16"/>
                <w:lang w:eastAsia="es-BO"/>
              </w:rPr>
            </w:pPr>
            <w:r>
              <w:rPr>
                <w:rFonts w:ascii="Calibri" w:hAnsi="Calibri" w:cs="Calibri"/>
                <w:color w:val="000000"/>
                <w:sz w:val="16"/>
                <w:szCs w:val="16"/>
              </w:rPr>
              <w:t>METRO CUADRADO</w:t>
            </w:r>
          </w:p>
        </w:tc>
      </w:tr>
      <w:tr w:rsidR="0063220E" w:rsidRPr="008B14AF" w14:paraId="14F96238" w14:textId="77777777" w:rsidTr="0063220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2ABBB03" w14:textId="77777777" w:rsidR="0063220E" w:rsidRPr="008B14AF" w:rsidRDefault="0063220E" w:rsidP="0063220E">
            <w:pPr>
              <w:jc w:val="right"/>
              <w:rPr>
                <w:rFonts w:ascii="Calibri" w:hAnsi="Calibri" w:cs="Calibri"/>
                <w:color w:val="000000"/>
                <w:sz w:val="16"/>
                <w:szCs w:val="16"/>
                <w:lang w:eastAsia="es-BO"/>
              </w:rPr>
            </w:pPr>
            <w:r>
              <w:rPr>
                <w:rFonts w:ascii="Calibri" w:hAnsi="Calibri" w:cs="Calibri"/>
                <w:color w:val="000000"/>
                <w:sz w:val="16"/>
                <w:szCs w:val="16"/>
              </w:rPr>
              <w:t>31</w:t>
            </w:r>
          </w:p>
        </w:tc>
        <w:tc>
          <w:tcPr>
            <w:tcW w:w="5060" w:type="dxa"/>
            <w:tcBorders>
              <w:top w:val="nil"/>
              <w:left w:val="nil"/>
              <w:bottom w:val="single" w:sz="4" w:space="0" w:color="000000"/>
              <w:right w:val="single" w:sz="4" w:space="0" w:color="000000"/>
            </w:tcBorders>
            <w:shd w:val="clear" w:color="auto" w:fill="auto"/>
            <w:noWrap/>
            <w:vAlign w:val="bottom"/>
            <w:hideMark/>
          </w:tcPr>
          <w:p w14:paraId="71324CC9" w14:textId="77777777" w:rsidR="0063220E" w:rsidRPr="008B14AF" w:rsidRDefault="0063220E" w:rsidP="0063220E">
            <w:pPr>
              <w:rPr>
                <w:rFonts w:ascii="Calibri" w:hAnsi="Calibri" w:cs="Calibri"/>
                <w:color w:val="000000"/>
                <w:sz w:val="16"/>
                <w:szCs w:val="16"/>
                <w:lang w:eastAsia="es-BO"/>
              </w:rPr>
            </w:pPr>
            <w:r>
              <w:rPr>
                <w:rFonts w:ascii="Calibri" w:hAnsi="Calibri" w:cs="Calibri"/>
                <w:color w:val="000000"/>
                <w:sz w:val="16"/>
                <w:szCs w:val="16"/>
              </w:rPr>
              <w:t>REVESTIMIENTO DE CERÁMICA C/CEMENTO COLA</w:t>
            </w:r>
          </w:p>
        </w:tc>
        <w:tc>
          <w:tcPr>
            <w:tcW w:w="1540" w:type="dxa"/>
            <w:tcBorders>
              <w:top w:val="nil"/>
              <w:left w:val="nil"/>
              <w:bottom w:val="single" w:sz="4" w:space="0" w:color="000000"/>
              <w:right w:val="single" w:sz="4" w:space="0" w:color="000000"/>
            </w:tcBorders>
            <w:shd w:val="clear" w:color="auto" w:fill="auto"/>
            <w:noWrap/>
            <w:vAlign w:val="bottom"/>
            <w:hideMark/>
          </w:tcPr>
          <w:p w14:paraId="31B8AE09" w14:textId="77777777" w:rsidR="0063220E" w:rsidRPr="008B14AF" w:rsidRDefault="0063220E" w:rsidP="0063220E">
            <w:pPr>
              <w:rPr>
                <w:rFonts w:ascii="Calibri" w:hAnsi="Calibri" w:cs="Calibri"/>
                <w:color w:val="000000"/>
                <w:sz w:val="16"/>
                <w:szCs w:val="16"/>
                <w:lang w:eastAsia="es-BO"/>
              </w:rPr>
            </w:pPr>
            <w:r>
              <w:rPr>
                <w:rFonts w:ascii="Calibri" w:hAnsi="Calibri" w:cs="Calibri"/>
                <w:color w:val="000000"/>
                <w:sz w:val="16"/>
                <w:szCs w:val="16"/>
              </w:rPr>
              <w:t>METRO CUADRADO</w:t>
            </w:r>
          </w:p>
        </w:tc>
      </w:tr>
      <w:tr w:rsidR="0063220E" w:rsidRPr="008B14AF" w14:paraId="08EFFC9D" w14:textId="77777777" w:rsidTr="0063220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E39B4BE" w14:textId="77777777" w:rsidR="0063220E" w:rsidRPr="008B14AF" w:rsidRDefault="0063220E" w:rsidP="0063220E">
            <w:pPr>
              <w:jc w:val="right"/>
              <w:rPr>
                <w:rFonts w:ascii="Calibri" w:hAnsi="Calibri" w:cs="Calibri"/>
                <w:color w:val="000000"/>
                <w:sz w:val="16"/>
                <w:szCs w:val="16"/>
                <w:lang w:eastAsia="es-BO"/>
              </w:rPr>
            </w:pPr>
            <w:r>
              <w:rPr>
                <w:rFonts w:ascii="Calibri" w:hAnsi="Calibri" w:cs="Calibri"/>
                <w:color w:val="000000"/>
                <w:sz w:val="16"/>
                <w:szCs w:val="16"/>
              </w:rPr>
              <w:t>32</w:t>
            </w:r>
          </w:p>
        </w:tc>
        <w:tc>
          <w:tcPr>
            <w:tcW w:w="5060" w:type="dxa"/>
            <w:tcBorders>
              <w:top w:val="nil"/>
              <w:left w:val="nil"/>
              <w:bottom w:val="single" w:sz="4" w:space="0" w:color="000000"/>
              <w:right w:val="single" w:sz="4" w:space="0" w:color="000000"/>
            </w:tcBorders>
            <w:shd w:val="clear" w:color="auto" w:fill="auto"/>
            <w:noWrap/>
            <w:vAlign w:val="bottom"/>
            <w:hideMark/>
          </w:tcPr>
          <w:p w14:paraId="46D7B1EB" w14:textId="77777777" w:rsidR="0063220E" w:rsidRPr="008B14AF" w:rsidRDefault="0063220E" w:rsidP="0063220E">
            <w:pPr>
              <w:rPr>
                <w:rFonts w:ascii="Calibri" w:hAnsi="Calibri" w:cs="Calibri"/>
                <w:color w:val="000000"/>
                <w:sz w:val="16"/>
                <w:szCs w:val="16"/>
                <w:lang w:eastAsia="es-BO"/>
              </w:rPr>
            </w:pPr>
            <w:r>
              <w:rPr>
                <w:rFonts w:ascii="Calibri" w:hAnsi="Calibri" w:cs="Calibri"/>
                <w:color w:val="000000"/>
                <w:sz w:val="16"/>
                <w:szCs w:val="16"/>
              </w:rPr>
              <w:t>REVESTIMIENTO DE CERÁMICA PARA MESÓN</w:t>
            </w:r>
          </w:p>
        </w:tc>
        <w:tc>
          <w:tcPr>
            <w:tcW w:w="1540" w:type="dxa"/>
            <w:tcBorders>
              <w:top w:val="nil"/>
              <w:left w:val="nil"/>
              <w:bottom w:val="single" w:sz="4" w:space="0" w:color="000000"/>
              <w:right w:val="single" w:sz="4" w:space="0" w:color="000000"/>
            </w:tcBorders>
            <w:shd w:val="clear" w:color="auto" w:fill="auto"/>
            <w:noWrap/>
            <w:vAlign w:val="bottom"/>
            <w:hideMark/>
          </w:tcPr>
          <w:p w14:paraId="5BD1567E" w14:textId="77777777" w:rsidR="0063220E" w:rsidRPr="008B14AF" w:rsidRDefault="0063220E" w:rsidP="0063220E">
            <w:pPr>
              <w:rPr>
                <w:rFonts w:ascii="Calibri" w:hAnsi="Calibri" w:cs="Calibri"/>
                <w:color w:val="000000"/>
                <w:sz w:val="16"/>
                <w:szCs w:val="16"/>
                <w:lang w:eastAsia="es-BO"/>
              </w:rPr>
            </w:pPr>
            <w:r>
              <w:rPr>
                <w:rFonts w:ascii="Calibri" w:hAnsi="Calibri" w:cs="Calibri"/>
                <w:color w:val="000000"/>
                <w:sz w:val="16"/>
                <w:szCs w:val="16"/>
              </w:rPr>
              <w:t>METRO CUADRADO</w:t>
            </w:r>
          </w:p>
        </w:tc>
      </w:tr>
      <w:tr w:rsidR="0063220E" w:rsidRPr="008B14AF" w14:paraId="3CF1C981" w14:textId="77777777" w:rsidTr="0063220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9BAC888" w14:textId="77777777" w:rsidR="0063220E" w:rsidRPr="008B14AF" w:rsidRDefault="0063220E" w:rsidP="0063220E">
            <w:pPr>
              <w:jc w:val="right"/>
              <w:rPr>
                <w:rFonts w:ascii="Calibri" w:hAnsi="Calibri" w:cs="Calibri"/>
                <w:color w:val="000000"/>
                <w:sz w:val="16"/>
                <w:szCs w:val="16"/>
                <w:lang w:eastAsia="es-BO"/>
              </w:rPr>
            </w:pPr>
            <w:r>
              <w:rPr>
                <w:rFonts w:ascii="Calibri" w:hAnsi="Calibri" w:cs="Calibri"/>
                <w:color w:val="000000"/>
                <w:sz w:val="16"/>
                <w:szCs w:val="16"/>
              </w:rPr>
              <w:t>33</w:t>
            </w:r>
          </w:p>
        </w:tc>
        <w:tc>
          <w:tcPr>
            <w:tcW w:w="5060" w:type="dxa"/>
            <w:tcBorders>
              <w:top w:val="nil"/>
              <w:left w:val="nil"/>
              <w:bottom w:val="single" w:sz="4" w:space="0" w:color="000000"/>
              <w:right w:val="single" w:sz="4" w:space="0" w:color="000000"/>
            </w:tcBorders>
            <w:shd w:val="clear" w:color="auto" w:fill="auto"/>
            <w:noWrap/>
            <w:vAlign w:val="bottom"/>
            <w:hideMark/>
          </w:tcPr>
          <w:p w14:paraId="0DABFDC6" w14:textId="77777777" w:rsidR="0063220E" w:rsidRPr="008B14AF" w:rsidRDefault="0063220E" w:rsidP="0063220E">
            <w:pPr>
              <w:rPr>
                <w:rFonts w:ascii="Calibri" w:hAnsi="Calibri" w:cs="Calibri"/>
                <w:color w:val="000000"/>
                <w:sz w:val="16"/>
                <w:szCs w:val="16"/>
                <w:lang w:eastAsia="es-BO"/>
              </w:rPr>
            </w:pPr>
            <w:r>
              <w:rPr>
                <w:rFonts w:ascii="Calibri" w:hAnsi="Calibri" w:cs="Calibri"/>
                <w:color w:val="000000"/>
                <w:sz w:val="16"/>
                <w:szCs w:val="16"/>
              </w:rPr>
              <w:t>ZÓCALO DE CERÁMICA C/CEMENTO COLA</w:t>
            </w:r>
          </w:p>
        </w:tc>
        <w:tc>
          <w:tcPr>
            <w:tcW w:w="1540" w:type="dxa"/>
            <w:tcBorders>
              <w:top w:val="nil"/>
              <w:left w:val="nil"/>
              <w:bottom w:val="single" w:sz="4" w:space="0" w:color="000000"/>
              <w:right w:val="single" w:sz="4" w:space="0" w:color="000000"/>
            </w:tcBorders>
            <w:shd w:val="clear" w:color="auto" w:fill="auto"/>
            <w:noWrap/>
            <w:vAlign w:val="bottom"/>
            <w:hideMark/>
          </w:tcPr>
          <w:p w14:paraId="1A334BDB" w14:textId="77777777" w:rsidR="0063220E" w:rsidRPr="008B14AF" w:rsidRDefault="0063220E" w:rsidP="0063220E">
            <w:pPr>
              <w:rPr>
                <w:rFonts w:ascii="Calibri" w:hAnsi="Calibri" w:cs="Calibri"/>
                <w:color w:val="000000"/>
                <w:sz w:val="16"/>
                <w:szCs w:val="16"/>
                <w:lang w:eastAsia="es-BO"/>
              </w:rPr>
            </w:pPr>
            <w:r>
              <w:rPr>
                <w:rFonts w:ascii="Calibri" w:hAnsi="Calibri" w:cs="Calibri"/>
                <w:color w:val="000000"/>
                <w:sz w:val="16"/>
                <w:szCs w:val="16"/>
              </w:rPr>
              <w:t>METRO</w:t>
            </w:r>
          </w:p>
        </w:tc>
      </w:tr>
      <w:tr w:rsidR="0063220E" w:rsidRPr="008B14AF" w14:paraId="691262FB" w14:textId="77777777" w:rsidTr="00B94169">
        <w:trPr>
          <w:trHeight w:val="393"/>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2CC3581" w14:textId="77777777" w:rsidR="0063220E" w:rsidRPr="008B14AF" w:rsidRDefault="0063220E" w:rsidP="0063220E">
            <w:pPr>
              <w:jc w:val="right"/>
              <w:rPr>
                <w:rFonts w:ascii="Calibri" w:hAnsi="Calibri" w:cs="Calibri"/>
                <w:color w:val="000000"/>
                <w:sz w:val="16"/>
                <w:szCs w:val="16"/>
                <w:lang w:eastAsia="es-BO"/>
              </w:rPr>
            </w:pPr>
            <w:r>
              <w:rPr>
                <w:rFonts w:ascii="Calibri" w:hAnsi="Calibri" w:cs="Calibri"/>
                <w:color w:val="000000"/>
                <w:sz w:val="16"/>
                <w:szCs w:val="16"/>
              </w:rPr>
              <w:t>34</w:t>
            </w:r>
          </w:p>
        </w:tc>
        <w:tc>
          <w:tcPr>
            <w:tcW w:w="5060" w:type="dxa"/>
            <w:tcBorders>
              <w:top w:val="nil"/>
              <w:left w:val="nil"/>
              <w:bottom w:val="single" w:sz="4" w:space="0" w:color="000000"/>
              <w:right w:val="single" w:sz="4" w:space="0" w:color="000000"/>
            </w:tcBorders>
            <w:shd w:val="clear" w:color="auto" w:fill="auto"/>
            <w:vAlign w:val="bottom"/>
            <w:hideMark/>
          </w:tcPr>
          <w:p w14:paraId="0F2D4EF6" w14:textId="77777777" w:rsidR="0063220E" w:rsidRPr="008B14AF" w:rsidRDefault="0063220E" w:rsidP="0063220E">
            <w:pPr>
              <w:rPr>
                <w:rFonts w:ascii="Calibri" w:hAnsi="Calibri" w:cs="Calibri"/>
                <w:color w:val="000000"/>
                <w:sz w:val="16"/>
                <w:szCs w:val="16"/>
                <w:lang w:eastAsia="es-BO"/>
              </w:rPr>
            </w:pPr>
            <w:r>
              <w:rPr>
                <w:rFonts w:ascii="Calibri" w:hAnsi="Calibri" w:cs="Calibri"/>
                <w:color w:val="000000"/>
                <w:sz w:val="16"/>
                <w:szCs w:val="16"/>
              </w:rPr>
              <w:t>PROVISIÓN Y COLOCADO VENTANA DE ALUMINIO LÍNEA 20 C/VIDRIO 4MM Y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583AF694" w14:textId="77777777" w:rsidR="0063220E" w:rsidRPr="008B14AF" w:rsidRDefault="0063220E" w:rsidP="0063220E">
            <w:pPr>
              <w:rPr>
                <w:rFonts w:ascii="Calibri" w:hAnsi="Calibri" w:cs="Calibri"/>
                <w:color w:val="000000"/>
                <w:sz w:val="16"/>
                <w:szCs w:val="16"/>
                <w:lang w:eastAsia="es-BO"/>
              </w:rPr>
            </w:pPr>
            <w:r>
              <w:rPr>
                <w:rFonts w:ascii="Calibri" w:hAnsi="Calibri" w:cs="Calibri"/>
                <w:color w:val="000000"/>
                <w:sz w:val="16"/>
                <w:szCs w:val="16"/>
              </w:rPr>
              <w:t>METRO CUADRADO</w:t>
            </w:r>
          </w:p>
        </w:tc>
      </w:tr>
      <w:tr w:rsidR="0063220E" w:rsidRPr="008B14AF" w14:paraId="701D38D3" w14:textId="77777777" w:rsidTr="00B94169">
        <w:trPr>
          <w:trHeight w:val="271"/>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16C2183" w14:textId="77777777" w:rsidR="0063220E" w:rsidRPr="008B14AF" w:rsidRDefault="0063220E" w:rsidP="0063220E">
            <w:pPr>
              <w:jc w:val="right"/>
              <w:rPr>
                <w:rFonts w:ascii="Calibri" w:hAnsi="Calibri" w:cs="Calibri"/>
                <w:color w:val="000000"/>
                <w:sz w:val="16"/>
                <w:szCs w:val="16"/>
                <w:lang w:eastAsia="es-BO"/>
              </w:rPr>
            </w:pPr>
            <w:r>
              <w:rPr>
                <w:rFonts w:ascii="Calibri" w:hAnsi="Calibri" w:cs="Calibri"/>
                <w:color w:val="000000"/>
                <w:sz w:val="16"/>
                <w:szCs w:val="16"/>
              </w:rPr>
              <w:t>35</w:t>
            </w:r>
          </w:p>
        </w:tc>
        <w:tc>
          <w:tcPr>
            <w:tcW w:w="5060" w:type="dxa"/>
            <w:tcBorders>
              <w:top w:val="nil"/>
              <w:left w:val="nil"/>
              <w:bottom w:val="single" w:sz="4" w:space="0" w:color="000000"/>
              <w:right w:val="single" w:sz="4" w:space="0" w:color="000000"/>
            </w:tcBorders>
            <w:shd w:val="clear" w:color="auto" w:fill="auto"/>
            <w:vAlign w:val="bottom"/>
            <w:hideMark/>
          </w:tcPr>
          <w:p w14:paraId="2C4E4867" w14:textId="77777777" w:rsidR="0063220E" w:rsidRPr="008B14AF" w:rsidRDefault="0063220E" w:rsidP="0063220E">
            <w:pPr>
              <w:rPr>
                <w:rFonts w:ascii="Calibri" w:hAnsi="Calibri" w:cs="Calibri"/>
                <w:color w:val="000000"/>
                <w:sz w:val="16"/>
                <w:szCs w:val="16"/>
                <w:lang w:eastAsia="es-BO"/>
              </w:rPr>
            </w:pPr>
            <w:r>
              <w:rPr>
                <w:rFonts w:ascii="Calibri" w:hAnsi="Calibri" w:cs="Calibri"/>
                <w:color w:val="000000"/>
                <w:sz w:val="16"/>
                <w:szCs w:val="16"/>
              </w:rPr>
              <w:t>PROVISIÓN Y COLOCADO MARCO DE ALUMINIO LÍNEA 20 C/MALLA MILIMÉTRICA PARA VENTANA DE ALUMINIO</w:t>
            </w:r>
          </w:p>
        </w:tc>
        <w:tc>
          <w:tcPr>
            <w:tcW w:w="1540" w:type="dxa"/>
            <w:tcBorders>
              <w:top w:val="nil"/>
              <w:left w:val="nil"/>
              <w:bottom w:val="single" w:sz="4" w:space="0" w:color="000000"/>
              <w:right w:val="single" w:sz="4" w:space="0" w:color="000000"/>
            </w:tcBorders>
            <w:shd w:val="clear" w:color="auto" w:fill="auto"/>
            <w:noWrap/>
            <w:vAlign w:val="bottom"/>
            <w:hideMark/>
          </w:tcPr>
          <w:p w14:paraId="523C5888" w14:textId="77777777" w:rsidR="0063220E" w:rsidRPr="008B14AF" w:rsidRDefault="0063220E" w:rsidP="0063220E">
            <w:pPr>
              <w:rPr>
                <w:rFonts w:ascii="Calibri" w:hAnsi="Calibri" w:cs="Calibri"/>
                <w:color w:val="000000"/>
                <w:sz w:val="16"/>
                <w:szCs w:val="16"/>
                <w:lang w:eastAsia="es-BO"/>
              </w:rPr>
            </w:pPr>
            <w:r>
              <w:rPr>
                <w:rFonts w:ascii="Calibri" w:hAnsi="Calibri" w:cs="Calibri"/>
                <w:color w:val="000000"/>
                <w:sz w:val="16"/>
                <w:szCs w:val="16"/>
              </w:rPr>
              <w:t>METRO CUADRADO</w:t>
            </w:r>
          </w:p>
        </w:tc>
      </w:tr>
      <w:tr w:rsidR="0063220E" w:rsidRPr="008B14AF" w14:paraId="5FDED6F3" w14:textId="77777777" w:rsidTr="00B94169">
        <w:trPr>
          <w:trHeight w:val="149"/>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C19EFE3" w14:textId="77777777" w:rsidR="0063220E" w:rsidRPr="008B14AF" w:rsidRDefault="0063220E" w:rsidP="0063220E">
            <w:pPr>
              <w:jc w:val="right"/>
              <w:rPr>
                <w:rFonts w:ascii="Calibri" w:hAnsi="Calibri" w:cs="Calibri"/>
                <w:color w:val="000000"/>
                <w:sz w:val="16"/>
                <w:szCs w:val="16"/>
                <w:lang w:eastAsia="es-BO"/>
              </w:rPr>
            </w:pPr>
            <w:r>
              <w:rPr>
                <w:rFonts w:ascii="Calibri" w:hAnsi="Calibri" w:cs="Calibri"/>
                <w:color w:val="000000"/>
                <w:sz w:val="16"/>
                <w:szCs w:val="16"/>
              </w:rPr>
              <w:t>36</w:t>
            </w:r>
          </w:p>
        </w:tc>
        <w:tc>
          <w:tcPr>
            <w:tcW w:w="5060" w:type="dxa"/>
            <w:tcBorders>
              <w:top w:val="nil"/>
              <w:left w:val="nil"/>
              <w:bottom w:val="single" w:sz="4" w:space="0" w:color="000000"/>
              <w:right w:val="single" w:sz="4" w:space="0" w:color="000000"/>
            </w:tcBorders>
            <w:shd w:val="clear" w:color="auto" w:fill="auto"/>
            <w:vAlign w:val="bottom"/>
            <w:hideMark/>
          </w:tcPr>
          <w:p w14:paraId="7A14AD68" w14:textId="77777777" w:rsidR="0063220E" w:rsidRPr="008B14AF" w:rsidRDefault="0063220E" w:rsidP="0063220E">
            <w:pPr>
              <w:rPr>
                <w:rFonts w:ascii="Calibri" w:hAnsi="Calibri" w:cs="Calibri"/>
                <w:color w:val="000000"/>
                <w:sz w:val="16"/>
                <w:szCs w:val="16"/>
                <w:lang w:eastAsia="es-BO"/>
              </w:rPr>
            </w:pPr>
            <w:r>
              <w:rPr>
                <w:rFonts w:ascii="Calibri" w:hAnsi="Calibri" w:cs="Calibri"/>
                <w:color w:val="000000"/>
                <w:sz w:val="16"/>
                <w:szCs w:val="16"/>
              </w:rPr>
              <w:t>PROVISIÓN Y COLOCADO DE  PUERTA TABLERO DE MADERA SEMIDURA C/BARNIZ (0,90X2,10) (INC/MARCO Y QUINCALLERÍA)</w:t>
            </w:r>
          </w:p>
        </w:tc>
        <w:tc>
          <w:tcPr>
            <w:tcW w:w="1540" w:type="dxa"/>
            <w:tcBorders>
              <w:top w:val="nil"/>
              <w:left w:val="nil"/>
              <w:bottom w:val="single" w:sz="4" w:space="0" w:color="000000"/>
              <w:right w:val="single" w:sz="4" w:space="0" w:color="000000"/>
            </w:tcBorders>
            <w:shd w:val="clear" w:color="auto" w:fill="auto"/>
            <w:noWrap/>
            <w:vAlign w:val="bottom"/>
            <w:hideMark/>
          </w:tcPr>
          <w:p w14:paraId="064D55BD" w14:textId="77777777" w:rsidR="0063220E" w:rsidRPr="008B14AF" w:rsidRDefault="0063220E" w:rsidP="0063220E">
            <w:pPr>
              <w:rPr>
                <w:rFonts w:ascii="Calibri" w:hAnsi="Calibri" w:cs="Calibri"/>
                <w:color w:val="000000"/>
                <w:sz w:val="16"/>
                <w:szCs w:val="16"/>
                <w:lang w:eastAsia="es-BO"/>
              </w:rPr>
            </w:pPr>
            <w:r>
              <w:rPr>
                <w:rFonts w:ascii="Calibri" w:hAnsi="Calibri" w:cs="Calibri"/>
                <w:color w:val="000000"/>
                <w:sz w:val="16"/>
                <w:szCs w:val="16"/>
              </w:rPr>
              <w:t>PIEZA</w:t>
            </w:r>
          </w:p>
        </w:tc>
      </w:tr>
      <w:tr w:rsidR="0063220E" w:rsidRPr="008B14AF" w14:paraId="3A787693" w14:textId="77777777" w:rsidTr="00B94169">
        <w:trPr>
          <w:trHeight w:val="169"/>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2E91753" w14:textId="77777777" w:rsidR="0063220E" w:rsidRPr="008B14AF" w:rsidRDefault="0063220E" w:rsidP="0063220E">
            <w:pPr>
              <w:jc w:val="right"/>
              <w:rPr>
                <w:rFonts w:ascii="Calibri" w:hAnsi="Calibri" w:cs="Calibri"/>
                <w:color w:val="000000"/>
                <w:sz w:val="16"/>
                <w:szCs w:val="16"/>
                <w:lang w:eastAsia="es-BO"/>
              </w:rPr>
            </w:pPr>
            <w:r>
              <w:rPr>
                <w:rFonts w:ascii="Calibri" w:hAnsi="Calibri" w:cs="Calibri"/>
                <w:color w:val="000000"/>
                <w:sz w:val="16"/>
                <w:szCs w:val="16"/>
              </w:rPr>
              <w:t>37</w:t>
            </w:r>
          </w:p>
        </w:tc>
        <w:tc>
          <w:tcPr>
            <w:tcW w:w="5060" w:type="dxa"/>
            <w:tcBorders>
              <w:top w:val="nil"/>
              <w:left w:val="nil"/>
              <w:bottom w:val="single" w:sz="4" w:space="0" w:color="000000"/>
              <w:right w:val="single" w:sz="4" w:space="0" w:color="000000"/>
            </w:tcBorders>
            <w:shd w:val="clear" w:color="auto" w:fill="auto"/>
            <w:vAlign w:val="bottom"/>
            <w:hideMark/>
          </w:tcPr>
          <w:p w14:paraId="433085F9" w14:textId="77777777" w:rsidR="0063220E" w:rsidRPr="008B14AF" w:rsidRDefault="0063220E" w:rsidP="0063220E">
            <w:pPr>
              <w:rPr>
                <w:rFonts w:ascii="Calibri" w:hAnsi="Calibri" w:cs="Calibri"/>
                <w:color w:val="000000"/>
                <w:sz w:val="16"/>
                <w:szCs w:val="16"/>
                <w:lang w:eastAsia="es-BO"/>
              </w:rPr>
            </w:pPr>
            <w:r>
              <w:rPr>
                <w:rFonts w:ascii="Calibri" w:hAnsi="Calibri" w:cs="Calibri"/>
                <w:color w:val="000000"/>
                <w:sz w:val="16"/>
                <w:szCs w:val="16"/>
              </w:rPr>
              <w:t>PROVISIÓN Y COLOCADO DE  PUERTA MIXTA METAL Y MADERA (1,00X2,10) (INC/MARCO Y QUINCALLERÍA)</w:t>
            </w:r>
          </w:p>
        </w:tc>
        <w:tc>
          <w:tcPr>
            <w:tcW w:w="1540" w:type="dxa"/>
            <w:tcBorders>
              <w:top w:val="nil"/>
              <w:left w:val="nil"/>
              <w:bottom w:val="single" w:sz="4" w:space="0" w:color="000000"/>
              <w:right w:val="single" w:sz="4" w:space="0" w:color="000000"/>
            </w:tcBorders>
            <w:shd w:val="clear" w:color="auto" w:fill="auto"/>
            <w:noWrap/>
            <w:vAlign w:val="bottom"/>
            <w:hideMark/>
          </w:tcPr>
          <w:p w14:paraId="37906B7D" w14:textId="77777777" w:rsidR="0063220E" w:rsidRPr="008B14AF" w:rsidRDefault="0063220E" w:rsidP="0063220E">
            <w:pPr>
              <w:rPr>
                <w:rFonts w:ascii="Calibri" w:hAnsi="Calibri" w:cs="Calibri"/>
                <w:color w:val="000000"/>
                <w:sz w:val="16"/>
                <w:szCs w:val="16"/>
                <w:lang w:eastAsia="es-BO"/>
              </w:rPr>
            </w:pPr>
            <w:r>
              <w:rPr>
                <w:rFonts w:ascii="Calibri" w:hAnsi="Calibri" w:cs="Calibri"/>
                <w:color w:val="000000"/>
                <w:sz w:val="16"/>
                <w:szCs w:val="16"/>
              </w:rPr>
              <w:t>PIEZA</w:t>
            </w:r>
          </w:p>
        </w:tc>
      </w:tr>
      <w:tr w:rsidR="0063220E" w:rsidRPr="008B14AF" w14:paraId="48EB0B64" w14:textId="77777777" w:rsidTr="0063220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A69A8EA" w14:textId="77777777" w:rsidR="0063220E" w:rsidRPr="008B14AF" w:rsidRDefault="0063220E" w:rsidP="0063220E">
            <w:pPr>
              <w:jc w:val="right"/>
              <w:rPr>
                <w:rFonts w:ascii="Calibri" w:hAnsi="Calibri" w:cs="Calibri"/>
                <w:color w:val="000000"/>
                <w:sz w:val="16"/>
                <w:szCs w:val="16"/>
                <w:lang w:eastAsia="es-BO"/>
              </w:rPr>
            </w:pPr>
            <w:r>
              <w:rPr>
                <w:rFonts w:ascii="Calibri" w:hAnsi="Calibri" w:cs="Calibri"/>
                <w:color w:val="000000"/>
                <w:sz w:val="16"/>
                <w:szCs w:val="16"/>
              </w:rPr>
              <w:t>38</w:t>
            </w:r>
          </w:p>
        </w:tc>
        <w:tc>
          <w:tcPr>
            <w:tcW w:w="5060" w:type="dxa"/>
            <w:tcBorders>
              <w:top w:val="nil"/>
              <w:left w:val="nil"/>
              <w:bottom w:val="single" w:sz="4" w:space="0" w:color="000000"/>
              <w:right w:val="single" w:sz="4" w:space="0" w:color="000000"/>
            </w:tcBorders>
            <w:shd w:val="clear" w:color="auto" w:fill="auto"/>
            <w:noWrap/>
            <w:vAlign w:val="bottom"/>
            <w:hideMark/>
          </w:tcPr>
          <w:p w14:paraId="0281E5BD" w14:textId="77777777" w:rsidR="0063220E" w:rsidRPr="008B14AF" w:rsidRDefault="0063220E" w:rsidP="0063220E">
            <w:pPr>
              <w:rPr>
                <w:rFonts w:ascii="Calibri" w:hAnsi="Calibri" w:cs="Calibri"/>
                <w:color w:val="000000"/>
                <w:sz w:val="16"/>
                <w:szCs w:val="16"/>
                <w:lang w:eastAsia="es-BO"/>
              </w:rPr>
            </w:pPr>
            <w:r>
              <w:rPr>
                <w:rFonts w:ascii="Calibri" w:hAnsi="Calibri" w:cs="Calibri"/>
                <w:color w:val="000000"/>
                <w:sz w:val="16"/>
                <w:szCs w:val="16"/>
              </w:rPr>
              <w:t>TABLERO DE DISTRIBUCIÓN (3 CIRCUITOS)</w:t>
            </w:r>
          </w:p>
        </w:tc>
        <w:tc>
          <w:tcPr>
            <w:tcW w:w="1540" w:type="dxa"/>
            <w:tcBorders>
              <w:top w:val="nil"/>
              <w:left w:val="nil"/>
              <w:bottom w:val="single" w:sz="4" w:space="0" w:color="000000"/>
              <w:right w:val="single" w:sz="4" w:space="0" w:color="000000"/>
            </w:tcBorders>
            <w:shd w:val="clear" w:color="auto" w:fill="auto"/>
            <w:noWrap/>
            <w:vAlign w:val="bottom"/>
            <w:hideMark/>
          </w:tcPr>
          <w:p w14:paraId="4C573723" w14:textId="77777777" w:rsidR="0063220E" w:rsidRPr="008B14AF" w:rsidRDefault="0063220E" w:rsidP="0063220E">
            <w:pPr>
              <w:rPr>
                <w:rFonts w:ascii="Calibri" w:hAnsi="Calibri" w:cs="Calibri"/>
                <w:color w:val="000000"/>
                <w:sz w:val="16"/>
                <w:szCs w:val="16"/>
                <w:lang w:eastAsia="es-BO"/>
              </w:rPr>
            </w:pPr>
            <w:r>
              <w:rPr>
                <w:rFonts w:ascii="Calibri" w:hAnsi="Calibri" w:cs="Calibri"/>
                <w:color w:val="000000"/>
                <w:sz w:val="16"/>
                <w:szCs w:val="16"/>
              </w:rPr>
              <w:t>GLOBAL</w:t>
            </w:r>
          </w:p>
        </w:tc>
      </w:tr>
      <w:tr w:rsidR="0063220E" w:rsidRPr="008B14AF" w14:paraId="67E8C286" w14:textId="77777777" w:rsidTr="0063220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C20C55B" w14:textId="77777777" w:rsidR="0063220E" w:rsidRPr="008B14AF" w:rsidRDefault="0063220E" w:rsidP="0063220E">
            <w:pPr>
              <w:jc w:val="right"/>
              <w:rPr>
                <w:rFonts w:ascii="Calibri" w:hAnsi="Calibri" w:cs="Calibri"/>
                <w:color w:val="000000"/>
                <w:sz w:val="16"/>
                <w:szCs w:val="16"/>
                <w:lang w:eastAsia="es-BO"/>
              </w:rPr>
            </w:pPr>
            <w:r>
              <w:rPr>
                <w:rFonts w:ascii="Calibri" w:hAnsi="Calibri" w:cs="Calibri"/>
                <w:color w:val="000000"/>
                <w:sz w:val="16"/>
                <w:szCs w:val="16"/>
              </w:rPr>
              <w:t>39</w:t>
            </w:r>
          </w:p>
        </w:tc>
        <w:tc>
          <w:tcPr>
            <w:tcW w:w="5060" w:type="dxa"/>
            <w:tcBorders>
              <w:top w:val="nil"/>
              <w:left w:val="nil"/>
              <w:bottom w:val="single" w:sz="4" w:space="0" w:color="000000"/>
              <w:right w:val="single" w:sz="4" w:space="0" w:color="000000"/>
            </w:tcBorders>
            <w:shd w:val="clear" w:color="auto" w:fill="auto"/>
            <w:noWrap/>
            <w:vAlign w:val="bottom"/>
            <w:hideMark/>
          </w:tcPr>
          <w:p w14:paraId="10401F95" w14:textId="77777777" w:rsidR="0063220E" w:rsidRPr="008B14AF" w:rsidRDefault="0063220E" w:rsidP="0063220E">
            <w:pPr>
              <w:rPr>
                <w:rFonts w:ascii="Calibri" w:hAnsi="Calibri" w:cs="Calibri"/>
                <w:color w:val="000000"/>
                <w:sz w:val="16"/>
                <w:szCs w:val="16"/>
                <w:lang w:eastAsia="es-BO"/>
              </w:rPr>
            </w:pPr>
            <w:r>
              <w:rPr>
                <w:rFonts w:ascii="Calibri" w:hAnsi="Calibri" w:cs="Calibri"/>
                <w:color w:val="000000"/>
                <w:sz w:val="16"/>
                <w:szCs w:val="16"/>
              </w:rPr>
              <w:t>INSTALACIÓN ELÉCTRICA (PUNTO DE ILUMINACIÓN PANEL LED 24W)</w:t>
            </w:r>
          </w:p>
        </w:tc>
        <w:tc>
          <w:tcPr>
            <w:tcW w:w="1540" w:type="dxa"/>
            <w:tcBorders>
              <w:top w:val="nil"/>
              <w:left w:val="nil"/>
              <w:bottom w:val="single" w:sz="4" w:space="0" w:color="000000"/>
              <w:right w:val="single" w:sz="4" w:space="0" w:color="000000"/>
            </w:tcBorders>
            <w:shd w:val="clear" w:color="auto" w:fill="auto"/>
            <w:noWrap/>
            <w:vAlign w:val="bottom"/>
            <w:hideMark/>
          </w:tcPr>
          <w:p w14:paraId="070863C9" w14:textId="77777777" w:rsidR="0063220E" w:rsidRPr="008B14AF" w:rsidRDefault="0063220E" w:rsidP="0063220E">
            <w:pPr>
              <w:rPr>
                <w:rFonts w:ascii="Calibri" w:hAnsi="Calibri" w:cs="Calibri"/>
                <w:color w:val="000000"/>
                <w:sz w:val="16"/>
                <w:szCs w:val="16"/>
                <w:lang w:eastAsia="es-BO"/>
              </w:rPr>
            </w:pPr>
            <w:r>
              <w:rPr>
                <w:rFonts w:ascii="Calibri" w:hAnsi="Calibri" w:cs="Calibri"/>
                <w:color w:val="000000"/>
                <w:sz w:val="16"/>
                <w:szCs w:val="16"/>
              </w:rPr>
              <w:t>PUNTO</w:t>
            </w:r>
          </w:p>
        </w:tc>
      </w:tr>
      <w:tr w:rsidR="0063220E" w:rsidRPr="008B14AF" w14:paraId="0D64AB11" w14:textId="77777777" w:rsidTr="0063220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77B8AD5" w14:textId="77777777" w:rsidR="0063220E" w:rsidRPr="008B14AF" w:rsidRDefault="0063220E" w:rsidP="0063220E">
            <w:pPr>
              <w:jc w:val="right"/>
              <w:rPr>
                <w:rFonts w:ascii="Calibri" w:hAnsi="Calibri" w:cs="Calibri"/>
                <w:color w:val="000000"/>
                <w:sz w:val="16"/>
                <w:szCs w:val="16"/>
                <w:lang w:eastAsia="es-BO"/>
              </w:rPr>
            </w:pPr>
            <w:r>
              <w:rPr>
                <w:rFonts w:ascii="Calibri" w:hAnsi="Calibri" w:cs="Calibri"/>
                <w:color w:val="000000"/>
                <w:sz w:val="16"/>
                <w:szCs w:val="16"/>
              </w:rPr>
              <w:t>40</w:t>
            </w:r>
          </w:p>
        </w:tc>
        <w:tc>
          <w:tcPr>
            <w:tcW w:w="5060" w:type="dxa"/>
            <w:tcBorders>
              <w:top w:val="nil"/>
              <w:left w:val="nil"/>
              <w:bottom w:val="single" w:sz="4" w:space="0" w:color="000000"/>
              <w:right w:val="single" w:sz="4" w:space="0" w:color="000000"/>
            </w:tcBorders>
            <w:shd w:val="clear" w:color="auto" w:fill="auto"/>
            <w:noWrap/>
            <w:vAlign w:val="bottom"/>
            <w:hideMark/>
          </w:tcPr>
          <w:p w14:paraId="098A0CC3" w14:textId="77777777" w:rsidR="0063220E" w:rsidRPr="008B14AF" w:rsidRDefault="0063220E" w:rsidP="0063220E">
            <w:pPr>
              <w:rPr>
                <w:rFonts w:ascii="Calibri" w:hAnsi="Calibri" w:cs="Calibri"/>
                <w:color w:val="000000"/>
                <w:sz w:val="16"/>
                <w:szCs w:val="16"/>
                <w:lang w:eastAsia="es-BO"/>
              </w:rPr>
            </w:pPr>
            <w:r>
              <w:rPr>
                <w:rFonts w:ascii="Calibri" w:hAnsi="Calibri" w:cs="Calibri"/>
                <w:color w:val="000000"/>
                <w:sz w:val="16"/>
                <w:szCs w:val="16"/>
              </w:rPr>
              <w:t>INSTALACIÓN ELÉCTRICA (PUNTO TOMACORRIENTE DOBLE)</w:t>
            </w:r>
          </w:p>
        </w:tc>
        <w:tc>
          <w:tcPr>
            <w:tcW w:w="1540" w:type="dxa"/>
            <w:tcBorders>
              <w:top w:val="nil"/>
              <w:left w:val="nil"/>
              <w:bottom w:val="single" w:sz="4" w:space="0" w:color="000000"/>
              <w:right w:val="single" w:sz="4" w:space="0" w:color="000000"/>
            </w:tcBorders>
            <w:shd w:val="clear" w:color="auto" w:fill="auto"/>
            <w:noWrap/>
            <w:vAlign w:val="bottom"/>
            <w:hideMark/>
          </w:tcPr>
          <w:p w14:paraId="1018403A" w14:textId="77777777" w:rsidR="0063220E" w:rsidRPr="008B14AF" w:rsidRDefault="0063220E" w:rsidP="0063220E">
            <w:pPr>
              <w:rPr>
                <w:rFonts w:ascii="Calibri" w:hAnsi="Calibri" w:cs="Calibri"/>
                <w:color w:val="000000"/>
                <w:sz w:val="16"/>
                <w:szCs w:val="16"/>
                <w:lang w:eastAsia="es-BO"/>
              </w:rPr>
            </w:pPr>
            <w:r>
              <w:rPr>
                <w:rFonts w:ascii="Calibri" w:hAnsi="Calibri" w:cs="Calibri"/>
                <w:color w:val="000000"/>
                <w:sz w:val="16"/>
                <w:szCs w:val="16"/>
              </w:rPr>
              <w:t>PUNTO</w:t>
            </w:r>
          </w:p>
        </w:tc>
      </w:tr>
      <w:tr w:rsidR="0063220E" w:rsidRPr="008B14AF" w14:paraId="45DC2A19" w14:textId="77777777" w:rsidTr="0063220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A037547" w14:textId="77777777" w:rsidR="0063220E" w:rsidRPr="008B14AF" w:rsidRDefault="0063220E" w:rsidP="0063220E">
            <w:pPr>
              <w:jc w:val="right"/>
              <w:rPr>
                <w:rFonts w:ascii="Calibri" w:hAnsi="Calibri" w:cs="Calibri"/>
                <w:color w:val="000000"/>
                <w:sz w:val="16"/>
                <w:szCs w:val="16"/>
                <w:lang w:eastAsia="es-BO"/>
              </w:rPr>
            </w:pPr>
            <w:r>
              <w:rPr>
                <w:rFonts w:ascii="Calibri" w:hAnsi="Calibri" w:cs="Calibri"/>
                <w:color w:val="000000"/>
                <w:sz w:val="16"/>
                <w:szCs w:val="16"/>
              </w:rPr>
              <w:t>41</w:t>
            </w:r>
          </w:p>
        </w:tc>
        <w:tc>
          <w:tcPr>
            <w:tcW w:w="5060" w:type="dxa"/>
            <w:tcBorders>
              <w:top w:val="nil"/>
              <w:left w:val="nil"/>
              <w:bottom w:val="single" w:sz="4" w:space="0" w:color="000000"/>
              <w:right w:val="single" w:sz="4" w:space="0" w:color="000000"/>
            </w:tcBorders>
            <w:shd w:val="clear" w:color="auto" w:fill="auto"/>
            <w:noWrap/>
            <w:vAlign w:val="bottom"/>
            <w:hideMark/>
          </w:tcPr>
          <w:p w14:paraId="21B71749" w14:textId="77777777" w:rsidR="0063220E" w:rsidRPr="008B14AF" w:rsidRDefault="0063220E" w:rsidP="0063220E">
            <w:pPr>
              <w:rPr>
                <w:rFonts w:ascii="Calibri" w:hAnsi="Calibri" w:cs="Calibri"/>
                <w:color w:val="000000"/>
                <w:sz w:val="16"/>
                <w:szCs w:val="16"/>
                <w:lang w:eastAsia="es-BO"/>
              </w:rPr>
            </w:pPr>
            <w:r>
              <w:rPr>
                <w:rFonts w:ascii="Calibri" w:hAnsi="Calibri" w:cs="Calibri"/>
                <w:color w:val="000000"/>
                <w:sz w:val="16"/>
                <w:szCs w:val="16"/>
              </w:rPr>
              <w:t>INSTALACIÓN ELÉCTRICA (TOMA DE FUERZA)</w:t>
            </w:r>
          </w:p>
        </w:tc>
        <w:tc>
          <w:tcPr>
            <w:tcW w:w="1540" w:type="dxa"/>
            <w:tcBorders>
              <w:top w:val="nil"/>
              <w:left w:val="nil"/>
              <w:bottom w:val="single" w:sz="4" w:space="0" w:color="000000"/>
              <w:right w:val="single" w:sz="4" w:space="0" w:color="000000"/>
            </w:tcBorders>
            <w:shd w:val="clear" w:color="auto" w:fill="auto"/>
            <w:noWrap/>
            <w:vAlign w:val="bottom"/>
            <w:hideMark/>
          </w:tcPr>
          <w:p w14:paraId="080513FB" w14:textId="77777777" w:rsidR="0063220E" w:rsidRPr="008B14AF" w:rsidRDefault="0063220E" w:rsidP="0063220E">
            <w:pPr>
              <w:rPr>
                <w:rFonts w:ascii="Calibri" w:hAnsi="Calibri" w:cs="Calibri"/>
                <w:color w:val="000000"/>
                <w:sz w:val="16"/>
                <w:szCs w:val="16"/>
                <w:lang w:eastAsia="es-BO"/>
              </w:rPr>
            </w:pPr>
            <w:r>
              <w:rPr>
                <w:rFonts w:ascii="Calibri" w:hAnsi="Calibri" w:cs="Calibri"/>
                <w:color w:val="000000"/>
                <w:sz w:val="16"/>
                <w:szCs w:val="16"/>
              </w:rPr>
              <w:t>PUNTO</w:t>
            </w:r>
          </w:p>
        </w:tc>
      </w:tr>
      <w:tr w:rsidR="0063220E" w:rsidRPr="008B14AF" w14:paraId="356A78E2" w14:textId="77777777" w:rsidTr="0063220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A47D77A" w14:textId="77777777" w:rsidR="0063220E" w:rsidRPr="008B14AF" w:rsidRDefault="0063220E" w:rsidP="0063220E">
            <w:pPr>
              <w:jc w:val="right"/>
              <w:rPr>
                <w:rFonts w:ascii="Calibri" w:hAnsi="Calibri" w:cs="Calibri"/>
                <w:color w:val="000000"/>
                <w:sz w:val="16"/>
                <w:szCs w:val="16"/>
                <w:lang w:eastAsia="es-BO"/>
              </w:rPr>
            </w:pPr>
            <w:r>
              <w:rPr>
                <w:rFonts w:ascii="Calibri" w:hAnsi="Calibri" w:cs="Calibri"/>
                <w:color w:val="000000"/>
                <w:sz w:val="16"/>
                <w:szCs w:val="16"/>
              </w:rPr>
              <w:t>42</w:t>
            </w:r>
          </w:p>
        </w:tc>
        <w:tc>
          <w:tcPr>
            <w:tcW w:w="5060" w:type="dxa"/>
            <w:tcBorders>
              <w:top w:val="nil"/>
              <w:left w:val="nil"/>
              <w:bottom w:val="single" w:sz="4" w:space="0" w:color="000000"/>
              <w:right w:val="single" w:sz="4" w:space="0" w:color="000000"/>
            </w:tcBorders>
            <w:shd w:val="clear" w:color="auto" w:fill="auto"/>
            <w:noWrap/>
            <w:vAlign w:val="bottom"/>
            <w:hideMark/>
          </w:tcPr>
          <w:p w14:paraId="2122275B" w14:textId="77777777" w:rsidR="0063220E" w:rsidRPr="008B14AF" w:rsidRDefault="0063220E" w:rsidP="0063220E">
            <w:pPr>
              <w:rPr>
                <w:rFonts w:ascii="Calibri" w:hAnsi="Calibri" w:cs="Calibri"/>
                <w:color w:val="000000"/>
                <w:sz w:val="16"/>
                <w:szCs w:val="16"/>
                <w:lang w:eastAsia="es-BO"/>
              </w:rPr>
            </w:pPr>
            <w:r>
              <w:rPr>
                <w:rFonts w:ascii="Calibri" w:hAnsi="Calibri" w:cs="Calibri"/>
                <w:color w:val="000000"/>
                <w:sz w:val="16"/>
                <w:szCs w:val="16"/>
              </w:rPr>
              <w:t>INSTALACIÓN DE AGUA POTABLE</w:t>
            </w:r>
          </w:p>
        </w:tc>
        <w:tc>
          <w:tcPr>
            <w:tcW w:w="1540" w:type="dxa"/>
            <w:tcBorders>
              <w:top w:val="nil"/>
              <w:left w:val="nil"/>
              <w:bottom w:val="single" w:sz="4" w:space="0" w:color="000000"/>
              <w:right w:val="single" w:sz="4" w:space="0" w:color="000000"/>
            </w:tcBorders>
            <w:shd w:val="clear" w:color="auto" w:fill="auto"/>
            <w:noWrap/>
            <w:vAlign w:val="bottom"/>
            <w:hideMark/>
          </w:tcPr>
          <w:p w14:paraId="364CA533" w14:textId="77777777" w:rsidR="0063220E" w:rsidRPr="008B14AF" w:rsidRDefault="0063220E" w:rsidP="0063220E">
            <w:pPr>
              <w:rPr>
                <w:rFonts w:ascii="Calibri" w:hAnsi="Calibri" w:cs="Calibri"/>
                <w:color w:val="000000"/>
                <w:sz w:val="16"/>
                <w:szCs w:val="16"/>
                <w:lang w:eastAsia="es-BO"/>
              </w:rPr>
            </w:pPr>
            <w:r>
              <w:rPr>
                <w:rFonts w:ascii="Calibri" w:hAnsi="Calibri" w:cs="Calibri"/>
                <w:color w:val="000000"/>
                <w:sz w:val="16"/>
                <w:szCs w:val="16"/>
              </w:rPr>
              <w:t>GLOBAL</w:t>
            </w:r>
          </w:p>
        </w:tc>
      </w:tr>
      <w:tr w:rsidR="0063220E" w:rsidRPr="008B14AF" w14:paraId="4392E461" w14:textId="77777777" w:rsidTr="0063220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0AC4A65" w14:textId="77777777" w:rsidR="0063220E" w:rsidRPr="008B14AF" w:rsidRDefault="0063220E" w:rsidP="0063220E">
            <w:pPr>
              <w:jc w:val="right"/>
              <w:rPr>
                <w:rFonts w:ascii="Calibri" w:hAnsi="Calibri" w:cs="Calibri"/>
                <w:color w:val="000000"/>
                <w:sz w:val="16"/>
                <w:szCs w:val="16"/>
                <w:lang w:eastAsia="es-BO"/>
              </w:rPr>
            </w:pPr>
            <w:r>
              <w:rPr>
                <w:rFonts w:ascii="Calibri" w:hAnsi="Calibri" w:cs="Calibri"/>
                <w:color w:val="000000"/>
                <w:sz w:val="16"/>
                <w:szCs w:val="16"/>
              </w:rPr>
              <w:t>43</w:t>
            </w:r>
          </w:p>
        </w:tc>
        <w:tc>
          <w:tcPr>
            <w:tcW w:w="5060" w:type="dxa"/>
            <w:tcBorders>
              <w:top w:val="nil"/>
              <w:left w:val="nil"/>
              <w:bottom w:val="single" w:sz="4" w:space="0" w:color="000000"/>
              <w:right w:val="single" w:sz="4" w:space="0" w:color="000000"/>
            </w:tcBorders>
            <w:shd w:val="clear" w:color="auto" w:fill="auto"/>
            <w:noWrap/>
            <w:vAlign w:val="bottom"/>
            <w:hideMark/>
          </w:tcPr>
          <w:p w14:paraId="7CAEEBCA" w14:textId="77777777" w:rsidR="0063220E" w:rsidRPr="008B14AF" w:rsidRDefault="0063220E" w:rsidP="0063220E">
            <w:pPr>
              <w:rPr>
                <w:rFonts w:ascii="Calibri" w:hAnsi="Calibri" w:cs="Calibri"/>
                <w:color w:val="000000"/>
                <w:sz w:val="16"/>
                <w:szCs w:val="16"/>
                <w:lang w:eastAsia="es-BO"/>
              </w:rPr>
            </w:pPr>
            <w:r>
              <w:rPr>
                <w:rFonts w:ascii="Calibri" w:hAnsi="Calibri" w:cs="Calibri"/>
                <w:color w:val="000000"/>
                <w:sz w:val="16"/>
                <w:szCs w:val="16"/>
              </w:rPr>
              <w:t>INSTALACIÓN SANITARIA</w:t>
            </w:r>
          </w:p>
        </w:tc>
        <w:tc>
          <w:tcPr>
            <w:tcW w:w="1540" w:type="dxa"/>
            <w:tcBorders>
              <w:top w:val="nil"/>
              <w:left w:val="nil"/>
              <w:bottom w:val="single" w:sz="4" w:space="0" w:color="000000"/>
              <w:right w:val="single" w:sz="4" w:space="0" w:color="000000"/>
            </w:tcBorders>
            <w:shd w:val="clear" w:color="auto" w:fill="auto"/>
            <w:noWrap/>
            <w:vAlign w:val="bottom"/>
            <w:hideMark/>
          </w:tcPr>
          <w:p w14:paraId="5D98A230" w14:textId="77777777" w:rsidR="0063220E" w:rsidRPr="008B14AF" w:rsidRDefault="0063220E" w:rsidP="0063220E">
            <w:pPr>
              <w:rPr>
                <w:rFonts w:ascii="Calibri" w:hAnsi="Calibri" w:cs="Calibri"/>
                <w:color w:val="000000"/>
                <w:sz w:val="16"/>
                <w:szCs w:val="16"/>
                <w:lang w:eastAsia="es-BO"/>
              </w:rPr>
            </w:pPr>
            <w:r>
              <w:rPr>
                <w:rFonts w:ascii="Calibri" w:hAnsi="Calibri" w:cs="Calibri"/>
                <w:color w:val="000000"/>
                <w:sz w:val="16"/>
                <w:szCs w:val="16"/>
              </w:rPr>
              <w:t>GLOBAL</w:t>
            </w:r>
          </w:p>
        </w:tc>
      </w:tr>
      <w:tr w:rsidR="0063220E" w:rsidRPr="008B14AF" w14:paraId="0A59D61C" w14:textId="77777777" w:rsidTr="0063220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5502804" w14:textId="77777777" w:rsidR="0063220E" w:rsidRPr="008B14AF" w:rsidRDefault="0063220E" w:rsidP="0063220E">
            <w:pPr>
              <w:jc w:val="right"/>
              <w:rPr>
                <w:rFonts w:ascii="Calibri" w:hAnsi="Calibri" w:cs="Calibri"/>
                <w:color w:val="000000"/>
                <w:sz w:val="16"/>
                <w:szCs w:val="16"/>
                <w:lang w:eastAsia="es-BO"/>
              </w:rPr>
            </w:pPr>
            <w:r>
              <w:rPr>
                <w:rFonts w:ascii="Calibri" w:hAnsi="Calibri" w:cs="Calibri"/>
                <w:color w:val="000000"/>
                <w:sz w:val="16"/>
                <w:szCs w:val="16"/>
              </w:rPr>
              <w:t>44</w:t>
            </w:r>
          </w:p>
        </w:tc>
        <w:tc>
          <w:tcPr>
            <w:tcW w:w="5060" w:type="dxa"/>
            <w:tcBorders>
              <w:top w:val="nil"/>
              <w:left w:val="nil"/>
              <w:bottom w:val="single" w:sz="4" w:space="0" w:color="000000"/>
              <w:right w:val="single" w:sz="4" w:space="0" w:color="000000"/>
            </w:tcBorders>
            <w:shd w:val="clear" w:color="auto" w:fill="auto"/>
            <w:noWrap/>
            <w:vAlign w:val="bottom"/>
            <w:hideMark/>
          </w:tcPr>
          <w:p w14:paraId="1F1C05EF" w14:textId="77777777" w:rsidR="0063220E" w:rsidRPr="008B14AF" w:rsidRDefault="0063220E" w:rsidP="0063220E">
            <w:pPr>
              <w:rPr>
                <w:rFonts w:ascii="Calibri" w:hAnsi="Calibri" w:cs="Calibri"/>
                <w:color w:val="000000"/>
                <w:sz w:val="16"/>
                <w:szCs w:val="16"/>
                <w:lang w:eastAsia="es-BO"/>
              </w:rPr>
            </w:pPr>
            <w:r>
              <w:rPr>
                <w:rFonts w:ascii="Calibri" w:hAnsi="Calibri" w:cs="Calibri"/>
                <w:color w:val="000000"/>
                <w:sz w:val="16"/>
                <w:szCs w:val="16"/>
              </w:rPr>
              <w:t>PROVISIÓN Y COLOCADO DE DUCHA ELÉCTRICA</w:t>
            </w:r>
          </w:p>
        </w:tc>
        <w:tc>
          <w:tcPr>
            <w:tcW w:w="1540" w:type="dxa"/>
            <w:tcBorders>
              <w:top w:val="nil"/>
              <w:left w:val="nil"/>
              <w:bottom w:val="single" w:sz="4" w:space="0" w:color="000000"/>
              <w:right w:val="single" w:sz="4" w:space="0" w:color="000000"/>
            </w:tcBorders>
            <w:shd w:val="clear" w:color="auto" w:fill="auto"/>
            <w:noWrap/>
            <w:vAlign w:val="bottom"/>
            <w:hideMark/>
          </w:tcPr>
          <w:p w14:paraId="111C6BA2" w14:textId="77777777" w:rsidR="0063220E" w:rsidRPr="008B14AF" w:rsidRDefault="0063220E" w:rsidP="0063220E">
            <w:pPr>
              <w:rPr>
                <w:rFonts w:ascii="Calibri" w:hAnsi="Calibri" w:cs="Calibri"/>
                <w:color w:val="000000"/>
                <w:sz w:val="16"/>
                <w:szCs w:val="16"/>
                <w:lang w:eastAsia="es-BO"/>
              </w:rPr>
            </w:pPr>
            <w:r>
              <w:rPr>
                <w:rFonts w:ascii="Calibri" w:hAnsi="Calibri" w:cs="Calibri"/>
                <w:color w:val="000000"/>
                <w:sz w:val="16"/>
                <w:szCs w:val="16"/>
              </w:rPr>
              <w:t>PIEZA</w:t>
            </w:r>
          </w:p>
        </w:tc>
      </w:tr>
      <w:tr w:rsidR="0063220E" w:rsidRPr="008B14AF" w14:paraId="519B5B69" w14:textId="77777777" w:rsidTr="0063220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377A2C0" w14:textId="77777777" w:rsidR="0063220E" w:rsidRPr="008B14AF" w:rsidRDefault="0063220E" w:rsidP="0063220E">
            <w:pPr>
              <w:jc w:val="right"/>
              <w:rPr>
                <w:rFonts w:ascii="Calibri" w:hAnsi="Calibri" w:cs="Calibri"/>
                <w:color w:val="000000"/>
                <w:sz w:val="16"/>
                <w:szCs w:val="16"/>
                <w:lang w:eastAsia="es-BO"/>
              </w:rPr>
            </w:pPr>
            <w:r>
              <w:rPr>
                <w:rFonts w:ascii="Calibri" w:hAnsi="Calibri" w:cs="Calibri"/>
                <w:color w:val="000000"/>
                <w:sz w:val="16"/>
                <w:szCs w:val="16"/>
              </w:rPr>
              <w:t>45</w:t>
            </w:r>
          </w:p>
        </w:tc>
        <w:tc>
          <w:tcPr>
            <w:tcW w:w="5060" w:type="dxa"/>
            <w:tcBorders>
              <w:top w:val="nil"/>
              <w:left w:val="nil"/>
              <w:bottom w:val="single" w:sz="4" w:space="0" w:color="000000"/>
              <w:right w:val="single" w:sz="4" w:space="0" w:color="000000"/>
            </w:tcBorders>
            <w:shd w:val="clear" w:color="auto" w:fill="auto"/>
            <w:noWrap/>
            <w:vAlign w:val="bottom"/>
            <w:hideMark/>
          </w:tcPr>
          <w:p w14:paraId="0FAB6A88" w14:textId="77777777" w:rsidR="0063220E" w:rsidRPr="008B14AF" w:rsidRDefault="0063220E" w:rsidP="0063220E">
            <w:pPr>
              <w:rPr>
                <w:rFonts w:ascii="Calibri" w:hAnsi="Calibri" w:cs="Calibri"/>
                <w:color w:val="000000"/>
                <w:sz w:val="16"/>
                <w:szCs w:val="16"/>
                <w:lang w:eastAsia="es-BO"/>
              </w:rPr>
            </w:pPr>
            <w:r>
              <w:rPr>
                <w:rFonts w:ascii="Calibri" w:hAnsi="Calibri" w:cs="Calibri"/>
                <w:color w:val="000000"/>
                <w:sz w:val="16"/>
                <w:szCs w:val="16"/>
              </w:rPr>
              <w:t>CÁMARA DE INSPECCIÓN DE LADRILLO GAMBOTE (25X12X6,5) (0,60X0,60)</w:t>
            </w:r>
          </w:p>
        </w:tc>
        <w:tc>
          <w:tcPr>
            <w:tcW w:w="1540" w:type="dxa"/>
            <w:tcBorders>
              <w:top w:val="nil"/>
              <w:left w:val="nil"/>
              <w:bottom w:val="single" w:sz="4" w:space="0" w:color="000000"/>
              <w:right w:val="single" w:sz="4" w:space="0" w:color="000000"/>
            </w:tcBorders>
            <w:shd w:val="clear" w:color="auto" w:fill="auto"/>
            <w:noWrap/>
            <w:vAlign w:val="bottom"/>
            <w:hideMark/>
          </w:tcPr>
          <w:p w14:paraId="3E22A186" w14:textId="77777777" w:rsidR="0063220E" w:rsidRPr="008B14AF" w:rsidRDefault="0063220E" w:rsidP="0063220E">
            <w:pPr>
              <w:rPr>
                <w:rFonts w:ascii="Calibri" w:hAnsi="Calibri" w:cs="Calibri"/>
                <w:color w:val="000000"/>
                <w:sz w:val="16"/>
                <w:szCs w:val="16"/>
                <w:lang w:eastAsia="es-BO"/>
              </w:rPr>
            </w:pPr>
            <w:r>
              <w:rPr>
                <w:rFonts w:ascii="Calibri" w:hAnsi="Calibri" w:cs="Calibri"/>
                <w:color w:val="000000"/>
                <w:sz w:val="16"/>
                <w:szCs w:val="16"/>
              </w:rPr>
              <w:t>PIEZA</w:t>
            </w:r>
          </w:p>
        </w:tc>
      </w:tr>
      <w:tr w:rsidR="0063220E" w:rsidRPr="008B14AF" w14:paraId="6284B8F2" w14:textId="77777777" w:rsidTr="0063220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00E9ACB" w14:textId="77777777" w:rsidR="0063220E" w:rsidRPr="008B14AF" w:rsidRDefault="0063220E" w:rsidP="0063220E">
            <w:pPr>
              <w:jc w:val="right"/>
              <w:rPr>
                <w:rFonts w:ascii="Calibri" w:hAnsi="Calibri" w:cs="Calibri"/>
                <w:color w:val="000000"/>
                <w:sz w:val="16"/>
                <w:szCs w:val="16"/>
                <w:lang w:eastAsia="es-BO"/>
              </w:rPr>
            </w:pPr>
            <w:r>
              <w:rPr>
                <w:rFonts w:ascii="Calibri" w:hAnsi="Calibri" w:cs="Calibri"/>
                <w:color w:val="000000"/>
                <w:sz w:val="16"/>
                <w:szCs w:val="16"/>
              </w:rPr>
              <w:t>46</w:t>
            </w:r>
          </w:p>
        </w:tc>
        <w:tc>
          <w:tcPr>
            <w:tcW w:w="5060" w:type="dxa"/>
            <w:tcBorders>
              <w:top w:val="nil"/>
              <w:left w:val="nil"/>
              <w:bottom w:val="single" w:sz="4" w:space="0" w:color="000000"/>
              <w:right w:val="single" w:sz="4" w:space="0" w:color="000000"/>
            </w:tcBorders>
            <w:shd w:val="clear" w:color="auto" w:fill="auto"/>
            <w:noWrap/>
            <w:vAlign w:val="bottom"/>
            <w:hideMark/>
          </w:tcPr>
          <w:p w14:paraId="5B553ACE" w14:textId="77777777" w:rsidR="0063220E" w:rsidRPr="008B14AF" w:rsidRDefault="0063220E" w:rsidP="0063220E">
            <w:pPr>
              <w:rPr>
                <w:rFonts w:ascii="Calibri" w:hAnsi="Calibri" w:cs="Calibri"/>
                <w:color w:val="000000"/>
                <w:sz w:val="16"/>
                <w:szCs w:val="16"/>
                <w:lang w:eastAsia="es-BO"/>
              </w:rPr>
            </w:pPr>
            <w:r>
              <w:rPr>
                <w:rFonts w:ascii="Calibri" w:hAnsi="Calibri" w:cs="Calibri"/>
                <w:color w:val="000000"/>
                <w:sz w:val="16"/>
                <w:szCs w:val="16"/>
              </w:rPr>
              <w:t>PROVISIÓN Y COLOCADO DE LAVANDERÍA DE CEMENTO CON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6FBDE19A" w14:textId="77777777" w:rsidR="0063220E" w:rsidRPr="008B14AF" w:rsidRDefault="0063220E" w:rsidP="0063220E">
            <w:pPr>
              <w:rPr>
                <w:rFonts w:ascii="Calibri" w:hAnsi="Calibri" w:cs="Calibri"/>
                <w:color w:val="000000"/>
                <w:sz w:val="16"/>
                <w:szCs w:val="16"/>
                <w:lang w:eastAsia="es-BO"/>
              </w:rPr>
            </w:pPr>
            <w:r>
              <w:rPr>
                <w:rFonts w:ascii="Calibri" w:hAnsi="Calibri" w:cs="Calibri"/>
                <w:color w:val="000000"/>
                <w:sz w:val="16"/>
                <w:szCs w:val="16"/>
              </w:rPr>
              <w:t>PIEZA</w:t>
            </w:r>
          </w:p>
        </w:tc>
      </w:tr>
      <w:tr w:rsidR="0063220E" w:rsidRPr="008B14AF" w14:paraId="69B99C89" w14:textId="77777777" w:rsidTr="0063220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8B7FA40" w14:textId="77777777" w:rsidR="0063220E" w:rsidRPr="008B14AF" w:rsidRDefault="0063220E" w:rsidP="0063220E">
            <w:pPr>
              <w:jc w:val="right"/>
              <w:rPr>
                <w:rFonts w:ascii="Calibri" w:hAnsi="Calibri" w:cs="Calibri"/>
                <w:color w:val="000000"/>
                <w:sz w:val="16"/>
                <w:szCs w:val="16"/>
                <w:lang w:eastAsia="es-BO"/>
              </w:rPr>
            </w:pPr>
            <w:r>
              <w:rPr>
                <w:rFonts w:ascii="Calibri" w:hAnsi="Calibri" w:cs="Calibri"/>
                <w:color w:val="000000"/>
                <w:sz w:val="16"/>
                <w:szCs w:val="16"/>
              </w:rPr>
              <w:t>47</w:t>
            </w:r>
          </w:p>
        </w:tc>
        <w:tc>
          <w:tcPr>
            <w:tcW w:w="5060" w:type="dxa"/>
            <w:tcBorders>
              <w:top w:val="nil"/>
              <w:left w:val="nil"/>
              <w:bottom w:val="single" w:sz="4" w:space="0" w:color="000000"/>
              <w:right w:val="single" w:sz="4" w:space="0" w:color="000000"/>
            </w:tcBorders>
            <w:shd w:val="clear" w:color="auto" w:fill="auto"/>
            <w:noWrap/>
            <w:vAlign w:val="bottom"/>
            <w:hideMark/>
          </w:tcPr>
          <w:p w14:paraId="65083706" w14:textId="77777777" w:rsidR="0063220E" w:rsidRPr="008B14AF" w:rsidRDefault="0063220E" w:rsidP="0063220E">
            <w:pPr>
              <w:rPr>
                <w:rFonts w:ascii="Calibri" w:hAnsi="Calibri" w:cs="Calibri"/>
                <w:color w:val="000000"/>
                <w:sz w:val="16"/>
                <w:szCs w:val="16"/>
                <w:lang w:eastAsia="es-BO"/>
              </w:rPr>
            </w:pPr>
            <w:r>
              <w:rPr>
                <w:rFonts w:ascii="Calibri" w:hAnsi="Calibri" w:cs="Calibri"/>
                <w:color w:val="000000"/>
                <w:sz w:val="16"/>
                <w:szCs w:val="16"/>
              </w:rPr>
              <w:t>CÁMARA SÉPTICA DE PVC 900 LTS (1,50X1,20)</w:t>
            </w:r>
          </w:p>
        </w:tc>
        <w:tc>
          <w:tcPr>
            <w:tcW w:w="1540" w:type="dxa"/>
            <w:tcBorders>
              <w:top w:val="nil"/>
              <w:left w:val="nil"/>
              <w:bottom w:val="single" w:sz="4" w:space="0" w:color="000000"/>
              <w:right w:val="single" w:sz="4" w:space="0" w:color="000000"/>
            </w:tcBorders>
            <w:shd w:val="clear" w:color="auto" w:fill="auto"/>
            <w:noWrap/>
            <w:vAlign w:val="bottom"/>
            <w:hideMark/>
          </w:tcPr>
          <w:p w14:paraId="0733CFDA" w14:textId="77777777" w:rsidR="0063220E" w:rsidRPr="008B14AF" w:rsidRDefault="0063220E" w:rsidP="0063220E">
            <w:pPr>
              <w:rPr>
                <w:rFonts w:ascii="Calibri" w:hAnsi="Calibri" w:cs="Calibri"/>
                <w:color w:val="000000"/>
                <w:sz w:val="16"/>
                <w:szCs w:val="16"/>
                <w:lang w:eastAsia="es-BO"/>
              </w:rPr>
            </w:pPr>
            <w:r>
              <w:rPr>
                <w:rFonts w:ascii="Calibri" w:hAnsi="Calibri" w:cs="Calibri"/>
                <w:color w:val="000000"/>
                <w:sz w:val="16"/>
                <w:szCs w:val="16"/>
              </w:rPr>
              <w:t>GLOBAL</w:t>
            </w:r>
          </w:p>
        </w:tc>
      </w:tr>
      <w:tr w:rsidR="0063220E" w:rsidRPr="008B14AF" w14:paraId="070A6CA1" w14:textId="77777777" w:rsidTr="0063220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0B71268" w14:textId="77777777" w:rsidR="0063220E" w:rsidRPr="008B14AF" w:rsidRDefault="0063220E" w:rsidP="0063220E">
            <w:pPr>
              <w:jc w:val="right"/>
              <w:rPr>
                <w:rFonts w:ascii="Calibri" w:hAnsi="Calibri" w:cs="Calibri"/>
                <w:color w:val="000000"/>
                <w:sz w:val="16"/>
                <w:szCs w:val="16"/>
                <w:lang w:eastAsia="es-BO"/>
              </w:rPr>
            </w:pPr>
            <w:r>
              <w:rPr>
                <w:rFonts w:ascii="Calibri" w:hAnsi="Calibri" w:cs="Calibri"/>
                <w:color w:val="000000"/>
                <w:sz w:val="16"/>
                <w:szCs w:val="16"/>
              </w:rPr>
              <w:t>48</w:t>
            </w:r>
          </w:p>
        </w:tc>
        <w:tc>
          <w:tcPr>
            <w:tcW w:w="5060" w:type="dxa"/>
            <w:tcBorders>
              <w:top w:val="nil"/>
              <w:left w:val="nil"/>
              <w:bottom w:val="single" w:sz="4" w:space="0" w:color="000000"/>
              <w:right w:val="single" w:sz="4" w:space="0" w:color="000000"/>
            </w:tcBorders>
            <w:shd w:val="clear" w:color="auto" w:fill="auto"/>
            <w:noWrap/>
            <w:vAlign w:val="bottom"/>
            <w:hideMark/>
          </w:tcPr>
          <w:p w14:paraId="5A49E311" w14:textId="77777777" w:rsidR="0063220E" w:rsidRPr="008B14AF" w:rsidRDefault="0063220E" w:rsidP="0063220E">
            <w:pPr>
              <w:rPr>
                <w:rFonts w:ascii="Calibri" w:hAnsi="Calibri" w:cs="Calibri"/>
                <w:color w:val="000000"/>
                <w:sz w:val="16"/>
                <w:szCs w:val="16"/>
                <w:lang w:eastAsia="es-BO"/>
              </w:rPr>
            </w:pPr>
            <w:r>
              <w:rPr>
                <w:rFonts w:ascii="Calibri" w:hAnsi="Calibri" w:cs="Calibri"/>
                <w:color w:val="000000"/>
                <w:sz w:val="16"/>
                <w:szCs w:val="16"/>
              </w:rPr>
              <w:t>PROVISIÓN Y COLOCADO DE INODORO C/TANQUE BAJO Y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5F98E15C" w14:textId="77777777" w:rsidR="0063220E" w:rsidRPr="008B14AF" w:rsidRDefault="0063220E" w:rsidP="0063220E">
            <w:pPr>
              <w:rPr>
                <w:rFonts w:ascii="Calibri" w:hAnsi="Calibri" w:cs="Calibri"/>
                <w:color w:val="000000"/>
                <w:sz w:val="16"/>
                <w:szCs w:val="16"/>
                <w:lang w:eastAsia="es-BO"/>
              </w:rPr>
            </w:pPr>
            <w:r>
              <w:rPr>
                <w:rFonts w:ascii="Calibri" w:hAnsi="Calibri" w:cs="Calibri"/>
                <w:color w:val="000000"/>
                <w:sz w:val="16"/>
                <w:szCs w:val="16"/>
              </w:rPr>
              <w:t>PIEZA</w:t>
            </w:r>
          </w:p>
        </w:tc>
      </w:tr>
      <w:tr w:rsidR="0063220E" w:rsidRPr="008B14AF" w14:paraId="4412AA48" w14:textId="77777777" w:rsidTr="0063220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5F606AD" w14:textId="77777777" w:rsidR="0063220E" w:rsidRPr="008B14AF" w:rsidRDefault="0063220E" w:rsidP="0063220E">
            <w:pPr>
              <w:jc w:val="right"/>
              <w:rPr>
                <w:rFonts w:ascii="Calibri" w:hAnsi="Calibri" w:cs="Calibri"/>
                <w:color w:val="000000"/>
                <w:sz w:val="16"/>
                <w:szCs w:val="16"/>
                <w:lang w:eastAsia="es-BO"/>
              </w:rPr>
            </w:pPr>
            <w:r>
              <w:rPr>
                <w:rFonts w:ascii="Calibri" w:hAnsi="Calibri" w:cs="Calibri"/>
                <w:color w:val="000000"/>
                <w:sz w:val="16"/>
                <w:szCs w:val="16"/>
              </w:rPr>
              <w:t>49</w:t>
            </w:r>
          </w:p>
        </w:tc>
        <w:tc>
          <w:tcPr>
            <w:tcW w:w="5060" w:type="dxa"/>
            <w:tcBorders>
              <w:top w:val="nil"/>
              <w:left w:val="nil"/>
              <w:bottom w:val="single" w:sz="4" w:space="0" w:color="000000"/>
              <w:right w:val="single" w:sz="4" w:space="0" w:color="000000"/>
            </w:tcBorders>
            <w:shd w:val="clear" w:color="auto" w:fill="auto"/>
            <w:noWrap/>
            <w:vAlign w:val="bottom"/>
            <w:hideMark/>
          </w:tcPr>
          <w:p w14:paraId="3A6AD870" w14:textId="77777777" w:rsidR="0063220E" w:rsidRPr="008B14AF" w:rsidRDefault="0063220E" w:rsidP="0063220E">
            <w:pPr>
              <w:rPr>
                <w:rFonts w:ascii="Calibri" w:hAnsi="Calibri" w:cs="Calibri"/>
                <w:color w:val="000000"/>
                <w:sz w:val="16"/>
                <w:szCs w:val="16"/>
                <w:lang w:eastAsia="es-BO"/>
              </w:rPr>
            </w:pPr>
            <w:r>
              <w:rPr>
                <w:rFonts w:ascii="Calibri" w:hAnsi="Calibri" w:cs="Calibri"/>
                <w:color w:val="000000"/>
                <w:sz w:val="16"/>
                <w:szCs w:val="16"/>
              </w:rPr>
              <w:t>PROVISIÓN Y COLOCADO DE LAVAMANOS CON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2FFE265E" w14:textId="77777777" w:rsidR="0063220E" w:rsidRPr="008B14AF" w:rsidRDefault="0063220E" w:rsidP="0063220E">
            <w:pPr>
              <w:rPr>
                <w:rFonts w:ascii="Calibri" w:hAnsi="Calibri" w:cs="Calibri"/>
                <w:color w:val="000000"/>
                <w:sz w:val="16"/>
                <w:szCs w:val="16"/>
                <w:lang w:eastAsia="es-BO"/>
              </w:rPr>
            </w:pPr>
            <w:r>
              <w:rPr>
                <w:rFonts w:ascii="Calibri" w:hAnsi="Calibri" w:cs="Calibri"/>
                <w:color w:val="000000"/>
                <w:sz w:val="16"/>
                <w:szCs w:val="16"/>
              </w:rPr>
              <w:t>PIEZA</w:t>
            </w:r>
          </w:p>
        </w:tc>
      </w:tr>
      <w:tr w:rsidR="0063220E" w:rsidRPr="008B14AF" w14:paraId="64F4F333" w14:textId="77777777" w:rsidTr="0063220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B1B6699" w14:textId="77777777" w:rsidR="0063220E" w:rsidRPr="008B14AF" w:rsidRDefault="0063220E" w:rsidP="0063220E">
            <w:pPr>
              <w:jc w:val="right"/>
              <w:rPr>
                <w:rFonts w:ascii="Calibri" w:hAnsi="Calibri" w:cs="Calibri"/>
                <w:color w:val="000000"/>
                <w:sz w:val="16"/>
                <w:szCs w:val="16"/>
                <w:lang w:eastAsia="es-BO"/>
              </w:rPr>
            </w:pPr>
            <w:r>
              <w:rPr>
                <w:rFonts w:ascii="Calibri" w:hAnsi="Calibri" w:cs="Calibri"/>
                <w:color w:val="000000"/>
                <w:sz w:val="16"/>
                <w:szCs w:val="16"/>
              </w:rPr>
              <w:t>50</w:t>
            </w:r>
          </w:p>
        </w:tc>
        <w:tc>
          <w:tcPr>
            <w:tcW w:w="5060" w:type="dxa"/>
            <w:tcBorders>
              <w:top w:val="nil"/>
              <w:left w:val="nil"/>
              <w:bottom w:val="single" w:sz="4" w:space="0" w:color="000000"/>
              <w:right w:val="single" w:sz="4" w:space="0" w:color="000000"/>
            </w:tcBorders>
            <w:shd w:val="clear" w:color="auto" w:fill="auto"/>
            <w:noWrap/>
            <w:vAlign w:val="bottom"/>
            <w:hideMark/>
          </w:tcPr>
          <w:p w14:paraId="053BB847" w14:textId="77777777" w:rsidR="0063220E" w:rsidRPr="008B14AF" w:rsidRDefault="0063220E" w:rsidP="0063220E">
            <w:pPr>
              <w:rPr>
                <w:rFonts w:ascii="Calibri" w:hAnsi="Calibri" w:cs="Calibri"/>
                <w:color w:val="000000"/>
                <w:sz w:val="16"/>
                <w:szCs w:val="16"/>
                <w:lang w:eastAsia="es-BO"/>
              </w:rPr>
            </w:pPr>
            <w:r>
              <w:rPr>
                <w:rFonts w:ascii="Calibri" w:hAnsi="Calibri" w:cs="Calibri"/>
                <w:color w:val="000000"/>
                <w:sz w:val="16"/>
                <w:szCs w:val="16"/>
              </w:rPr>
              <w:t>POZO ABSORBENTE DE MAMPOSTERÍA DE PIEDRA H=2,50</w:t>
            </w:r>
          </w:p>
        </w:tc>
        <w:tc>
          <w:tcPr>
            <w:tcW w:w="1540" w:type="dxa"/>
            <w:tcBorders>
              <w:top w:val="nil"/>
              <w:left w:val="nil"/>
              <w:bottom w:val="single" w:sz="4" w:space="0" w:color="000000"/>
              <w:right w:val="single" w:sz="4" w:space="0" w:color="000000"/>
            </w:tcBorders>
            <w:shd w:val="clear" w:color="auto" w:fill="auto"/>
            <w:noWrap/>
            <w:vAlign w:val="bottom"/>
            <w:hideMark/>
          </w:tcPr>
          <w:p w14:paraId="5F193436" w14:textId="77777777" w:rsidR="0063220E" w:rsidRPr="008B14AF" w:rsidRDefault="0063220E" w:rsidP="0063220E">
            <w:pPr>
              <w:rPr>
                <w:rFonts w:ascii="Calibri" w:hAnsi="Calibri" w:cs="Calibri"/>
                <w:color w:val="000000"/>
                <w:sz w:val="16"/>
                <w:szCs w:val="16"/>
                <w:lang w:eastAsia="es-BO"/>
              </w:rPr>
            </w:pPr>
            <w:r>
              <w:rPr>
                <w:rFonts w:ascii="Calibri" w:hAnsi="Calibri" w:cs="Calibri"/>
                <w:color w:val="000000"/>
                <w:sz w:val="16"/>
                <w:szCs w:val="16"/>
              </w:rPr>
              <w:t>GLOBAL</w:t>
            </w:r>
          </w:p>
        </w:tc>
      </w:tr>
      <w:tr w:rsidR="0063220E" w:rsidRPr="008B14AF" w14:paraId="36A6A3B6" w14:textId="77777777" w:rsidTr="0063220E">
        <w:trPr>
          <w:trHeight w:val="525"/>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422E7D6" w14:textId="77777777" w:rsidR="0063220E" w:rsidRPr="008B14AF" w:rsidRDefault="0063220E" w:rsidP="0063220E">
            <w:pPr>
              <w:jc w:val="right"/>
              <w:rPr>
                <w:rFonts w:ascii="Calibri" w:hAnsi="Calibri" w:cs="Calibri"/>
                <w:color w:val="000000"/>
                <w:sz w:val="16"/>
                <w:szCs w:val="16"/>
                <w:lang w:eastAsia="es-BO"/>
              </w:rPr>
            </w:pPr>
            <w:r>
              <w:rPr>
                <w:rFonts w:ascii="Calibri" w:hAnsi="Calibri" w:cs="Calibri"/>
                <w:color w:val="000000"/>
                <w:sz w:val="16"/>
                <w:szCs w:val="16"/>
              </w:rPr>
              <w:t>51</w:t>
            </w:r>
          </w:p>
        </w:tc>
        <w:tc>
          <w:tcPr>
            <w:tcW w:w="5060" w:type="dxa"/>
            <w:tcBorders>
              <w:top w:val="nil"/>
              <w:left w:val="nil"/>
              <w:bottom w:val="single" w:sz="4" w:space="0" w:color="000000"/>
              <w:right w:val="single" w:sz="4" w:space="0" w:color="000000"/>
            </w:tcBorders>
            <w:shd w:val="clear" w:color="auto" w:fill="auto"/>
            <w:vAlign w:val="bottom"/>
            <w:hideMark/>
          </w:tcPr>
          <w:p w14:paraId="6A24BD54" w14:textId="77777777" w:rsidR="0063220E" w:rsidRPr="008B14AF" w:rsidRDefault="0063220E" w:rsidP="0063220E">
            <w:pPr>
              <w:rPr>
                <w:rFonts w:ascii="Calibri" w:hAnsi="Calibri" w:cs="Calibri"/>
                <w:color w:val="000000"/>
                <w:sz w:val="16"/>
                <w:szCs w:val="16"/>
                <w:lang w:eastAsia="es-BO"/>
              </w:rPr>
            </w:pPr>
            <w:r>
              <w:rPr>
                <w:rFonts w:ascii="Calibri" w:hAnsi="Calibri" w:cs="Calibri"/>
                <w:color w:val="000000"/>
                <w:sz w:val="16"/>
                <w:szCs w:val="16"/>
              </w:rPr>
              <w:t>PROVISION Y COLOCADO DE TANQUE PLASTICO DE AGUA DE 450 LITROS C/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1E802F63" w14:textId="77777777" w:rsidR="0063220E" w:rsidRPr="008B14AF" w:rsidRDefault="0063220E" w:rsidP="0063220E">
            <w:pPr>
              <w:rPr>
                <w:rFonts w:ascii="Calibri" w:hAnsi="Calibri" w:cs="Calibri"/>
                <w:color w:val="000000"/>
                <w:sz w:val="16"/>
                <w:szCs w:val="16"/>
                <w:lang w:eastAsia="es-BO"/>
              </w:rPr>
            </w:pPr>
            <w:r>
              <w:rPr>
                <w:rFonts w:ascii="Calibri" w:hAnsi="Calibri" w:cs="Calibri"/>
                <w:color w:val="000000"/>
                <w:sz w:val="16"/>
                <w:szCs w:val="16"/>
              </w:rPr>
              <w:t>GLOBAL</w:t>
            </w:r>
          </w:p>
        </w:tc>
      </w:tr>
      <w:tr w:rsidR="0063220E" w:rsidRPr="008B14AF" w14:paraId="28DD18D2" w14:textId="77777777" w:rsidTr="0063220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1E3402E" w14:textId="77777777" w:rsidR="0063220E" w:rsidRPr="008B14AF" w:rsidRDefault="0063220E" w:rsidP="0063220E">
            <w:pPr>
              <w:jc w:val="right"/>
              <w:rPr>
                <w:rFonts w:ascii="Calibri" w:hAnsi="Calibri" w:cs="Calibri"/>
                <w:color w:val="000000"/>
                <w:sz w:val="16"/>
                <w:szCs w:val="16"/>
                <w:lang w:eastAsia="es-BO"/>
              </w:rPr>
            </w:pPr>
            <w:r>
              <w:rPr>
                <w:rFonts w:ascii="Calibri" w:hAnsi="Calibri" w:cs="Calibri"/>
                <w:color w:val="000000"/>
                <w:sz w:val="16"/>
                <w:szCs w:val="16"/>
              </w:rPr>
              <w:t>52</w:t>
            </w:r>
          </w:p>
        </w:tc>
        <w:tc>
          <w:tcPr>
            <w:tcW w:w="5060" w:type="dxa"/>
            <w:tcBorders>
              <w:top w:val="nil"/>
              <w:left w:val="nil"/>
              <w:bottom w:val="single" w:sz="4" w:space="0" w:color="000000"/>
              <w:right w:val="single" w:sz="4" w:space="0" w:color="000000"/>
            </w:tcBorders>
            <w:shd w:val="clear" w:color="auto" w:fill="auto"/>
            <w:noWrap/>
            <w:vAlign w:val="bottom"/>
            <w:hideMark/>
          </w:tcPr>
          <w:p w14:paraId="7621EDFD" w14:textId="77777777" w:rsidR="0063220E" w:rsidRPr="008B14AF" w:rsidRDefault="0063220E" w:rsidP="0063220E">
            <w:pPr>
              <w:rPr>
                <w:rFonts w:ascii="Calibri" w:hAnsi="Calibri" w:cs="Calibri"/>
                <w:color w:val="000000"/>
                <w:sz w:val="16"/>
                <w:szCs w:val="16"/>
                <w:lang w:eastAsia="es-BO"/>
              </w:rPr>
            </w:pPr>
            <w:r>
              <w:rPr>
                <w:rFonts w:ascii="Calibri" w:hAnsi="Calibri" w:cs="Calibri"/>
                <w:color w:val="000000"/>
                <w:sz w:val="16"/>
                <w:szCs w:val="16"/>
              </w:rPr>
              <w:t>LIMPIEZA GENERAL</w:t>
            </w:r>
          </w:p>
        </w:tc>
        <w:tc>
          <w:tcPr>
            <w:tcW w:w="1540" w:type="dxa"/>
            <w:tcBorders>
              <w:top w:val="nil"/>
              <w:left w:val="nil"/>
              <w:bottom w:val="single" w:sz="4" w:space="0" w:color="000000"/>
              <w:right w:val="single" w:sz="4" w:space="0" w:color="000000"/>
            </w:tcBorders>
            <w:shd w:val="clear" w:color="auto" w:fill="auto"/>
            <w:noWrap/>
            <w:vAlign w:val="bottom"/>
            <w:hideMark/>
          </w:tcPr>
          <w:p w14:paraId="0EB3F57B" w14:textId="77777777" w:rsidR="0063220E" w:rsidRPr="008B14AF" w:rsidRDefault="0063220E" w:rsidP="0063220E">
            <w:pPr>
              <w:rPr>
                <w:rFonts w:ascii="Calibri" w:hAnsi="Calibri" w:cs="Calibri"/>
                <w:color w:val="000000"/>
                <w:sz w:val="16"/>
                <w:szCs w:val="16"/>
                <w:lang w:eastAsia="es-BO"/>
              </w:rPr>
            </w:pPr>
            <w:r>
              <w:rPr>
                <w:rFonts w:ascii="Calibri" w:hAnsi="Calibri" w:cs="Calibri"/>
                <w:color w:val="000000"/>
                <w:sz w:val="16"/>
                <w:szCs w:val="16"/>
              </w:rPr>
              <w:t>GLOBAL</w:t>
            </w:r>
          </w:p>
        </w:tc>
      </w:tr>
    </w:tbl>
    <w:p w14:paraId="450DFF6A" w14:textId="77777777" w:rsidR="0063220E" w:rsidRPr="00882269" w:rsidRDefault="0063220E" w:rsidP="0063220E">
      <w:pPr>
        <w:rPr>
          <w:lang w:val="es-ES_tradnl"/>
        </w:rPr>
      </w:pPr>
    </w:p>
    <w:p w14:paraId="450C5827" w14:textId="77777777" w:rsidR="0063220E" w:rsidRPr="00882269" w:rsidRDefault="0063220E" w:rsidP="0063220E">
      <w:pPr>
        <w:keepNext/>
        <w:numPr>
          <w:ilvl w:val="0"/>
          <w:numId w:val="43"/>
        </w:numPr>
        <w:spacing w:line="260" w:lineRule="atLeast"/>
        <w:ind w:left="360" w:hanging="360"/>
        <w:outlineLvl w:val="0"/>
        <w:rPr>
          <w:rFonts w:ascii="Tahoma" w:hAnsi="Tahoma" w:cs="Tahoma"/>
          <w:b/>
          <w:bCs/>
          <w:color w:val="000000"/>
          <w:kern w:val="32"/>
          <w:lang w:val="es-ES_tradnl"/>
        </w:rPr>
      </w:pPr>
      <w:bookmarkStart w:id="155" w:name="_Toc71811174"/>
      <w:r w:rsidRPr="00882269">
        <w:rPr>
          <w:rFonts w:ascii="Tahoma" w:hAnsi="Tahoma" w:cs="Tahoma"/>
          <w:b/>
          <w:bCs/>
          <w:color w:val="000000"/>
          <w:kern w:val="32"/>
          <w:lang w:val="es-ES_tradnl"/>
        </w:rPr>
        <w:t xml:space="preserve">DE LOS MATERIALES DE </w:t>
      </w:r>
      <w:bookmarkEnd w:id="148"/>
      <w:r w:rsidRPr="00882269">
        <w:rPr>
          <w:rFonts w:ascii="Tahoma" w:hAnsi="Tahoma" w:cs="Tahoma"/>
          <w:b/>
          <w:bCs/>
          <w:color w:val="000000"/>
          <w:kern w:val="32"/>
          <w:lang w:val="es-ES_tradnl"/>
        </w:rPr>
        <w:t>CONSTRUCCIÓN</w:t>
      </w:r>
      <w:bookmarkEnd w:id="155"/>
    </w:p>
    <w:p w14:paraId="059EB76C" w14:textId="77777777" w:rsidR="0063220E" w:rsidRPr="00882269" w:rsidRDefault="0063220E" w:rsidP="0063220E">
      <w:pPr>
        <w:rPr>
          <w:lang w:val="es-ES_tradnl"/>
        </w:rPr>
      </w:pPr>
    </w:p>
    <w:p w14:paraId="34EF6940" w14:textId="77777777" w:rsidR="0063220E" w:rsidRPr="00F15D7F" w:rsidRDefault="0063220E" w:rsidP="0063220E">
      <w:pPr>
        <w:jc w:val="both"/>
        <w:rPr>
          <w:rFonts w:ascii="Tahoma" w:hAnsi="Tahoma" w:cs="Tahoma"/>
        </w:rPr>
      </w:pPr>
      <w:bookmarkStart w:id="156" w:name="_Hlk180583306"/>
      <w:r w:rsidRPr="00F15D7F">
        <w:rPr>
          <w:rFonts w:ascii="Tahoma" w:hAnsi="Tahoma" w:cs="Tahoma"/>
        </w:rPr>
        <w:t>Si la calidad de algún material no se encuentra especificada, obligatoriamente deberá merecer la aprobación del Inspector de Proyecto.</w:t>
      </w:r>
    </w:p>
    <w:p w14:paraId="5FA58CDF" w14:textId="77777777" w:rsidR="0063220E" w:rsidRPr="00B9073F" w:rsidRDefault="0063220E" w:rsidP="0063220E">
      <w:pPr>
        <w:tabs>
          <w:tab w:val="left" w:pos="8711"/>
        </w:tabs>
        <w:jc w:val="both"/>
        <w:rPr>
          <w:rFonts w:ascii="Tahoma" w:hAnsi="Tahoma" w:cs="Tahoma"/>
        </w:rPr>
      </w:pPr>
      <w:r w:rsidRPr="00F15D7F">
        <w:rPr>
          <w:rFonts w:ascii="Tahoma" w:hAnsi="Tahoma" w:cs="Tahoma"/>
        </w:rPr>
        <w:lastRenderedPageBreak/>
        <w:t xml:space="preserve">En caso de ser requerido, el Inspector de Proyecto aclarará o ampliará las características de un insumo a </w:t>
      </w:r>
      <w:r w:rsidRPr="00A36FBE">
        <w:rPr>
          <w:rFonts w:ascii="Tahoma" w:hAnsi="Tahoma" w:cs="Tahoma"/>
        </w:rPr>
        <w:t>ser adquirido para la ejecución del proyecto.</w:t>
      </w:r>
    </w:p>
    <w:p w14:paraId="6D1A31EF" w14:textId="77777777" w:rsidR="0063220E" w:rsidRPr="0095790F" w:rsidRDefault="0063220E" w:rsidP="0063220E">
      <w:pPr>
        <w:jc w:val="both"/>
        <w:rPr>
          <w:rFonts w:ascii="Tahoma" w:hAnsi="Tahoma" w:cs="Tahoma"/>
          <w:lang w:val="es-ES_tradnl"/>
        </w:rPr>
      </w:pPr>
      <w:bookmarkStart w:id="157" w:name="_Hlk180567960"/>
      <w:bookmarkEnd w:id="156"/>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 xml:space="preserve">en Cumplimiento a los alcances y mesas de trabajo establecidas con el Ministerio de Desarrollo Productivo y Economía Plural (MDPyEP), todos los productos de </w:t>
      </w:r>
      <w:r w:rsidRPr="0095790F">
        <w:rPr>
          <w:rFonts w:ascii="Tahoma" w:hAnsi="Tahoma" w:cs="Tahoma"/>
          <w:lang w:val="es-ES_tradnl"/>
        </w:rPr>
        <w:t xml:space="preserve">madera (Carpintería de puertas y ventanas) deberán ser de producción nacional y debidamente certificada, </w:t>
      </w:r>
      <w:bookmarkStart w:id="158" w:name="_Hlk180583332"/>
      <w:r w:rsidRPr="0095790F">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58"/>
    </w:p>
    <w:bookmarkEnd w:id="157"/>
    <w:p w14:paraId="20FA7F62" w14:textId="77777777" w:rsidR="0063220E" w:rsidRPr="0095790F" w:rsidRDefault="0063220E" w:rsidP="0063220E">
      <w:pPr>
        <w:jc w:val="both"/>
        <w:rPr>
          <w:rFonts w:ascii="Tahoma" w:hAnsi="Tahoma" w:cs="Tahoma"/>
          <w:lang w:val="es-ES_tradnl"/>
        </w:rPr>
      </w:pPr>
    </w:p>
    <w:p w14:paraId="44F59942" w14:textId="77777777" w:rsidR="0063220E" w:rsidRPr="00882269" w:rsidRDefault="0063220E" w:rsidP="0063220E">
      <w:pPr>
        <w:jc w:val="both"/>
        <w:rPr>
          <w:rFonts w:ascii="Tahoma" w:hAnsi="Tahoma" w:cs="Tahoma"/>
          <w:lang w:eastAsia="es-ES"/>
        </w:rPr>
      </w:pPr>
      <w:r w:rsidRPr="0095790F">
        <w:rPr>
          <w:rFonts w:ascii="Tahoma" w:hAnsi="Tahoma" w:cs="Tahoma"/>
          <w:lang w:eastAsia="es-ES"/>
        </w:rPr>
        <w:t>En el marco del Decreto Supremo Nº 4505 en su Artículo 3 establece la necesidad de adquirir bienes</w:t>
      </w:r>
      <w:r w:rsidRPr="00882269">
        <w:rPr>
          <w:rFonts w:ascii="Tahoma" w:hAnsi="Tahoma" w:cs="Tahoma"/>
          <w:lang w:eastAsia="es-ES"/>
        </w:rPr>
        <w:t xml:space="preserve">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1D055DD5" w14:textId="77777777" w:rsidR="0063220E" w:rsidRPr="00882269" w:rsidRDefault="0063220E" w:rsidP="0063220E">
      <w:pPr>
        <w:jc w:val="both"/>
        <w:rPr>
          <w:lang w:val="es-ES_tradnl"/>
        </w:rPr>
      </w:pPr>
    </w:p>
    <w:p w14:paraId="71ED7A96" w14:textId="77777777" w:rsidR="0063220E" w:rsidRPr="00882269" w:rsidRDefault="0063220E" w:rsidP="0063220E">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3E84ADE6" w14:textId="77777777" w:rsidR="0063220E" w:rsidRPr="00882269" w:rsidRDefault="0063220E" w:rsidP="0063220E">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03102F7E" w14:textId="77777777" w:rsidR="0063220E" w:rsidRPr="00882269" w:rsidRDefault="0063220E" w:rsidP="0063220E">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1EFAAD92" w14:textId="77777777" w:rsidR="0063220E" w:rsidRDefault="0063220E" w:rsidP="0063220E">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2019D9D8" w14:textId="77777777" w:rsidR="00B94169" w:rsidRPr="00882269" w:rsidRDefault="00B94169" w:rsidP="0063220E">
      <w:pPr>
        <w:tabs>
          <w:tab w:val="left" w:pos="993"/>
        </w:tabs>
        <w:spacing w:line="260" w:lineRule="atLeast"/>
        <w:jc w:val="both"/>
        <w:rPr>
          <w:rFonts w:ascii="Tahoma" w:hAnsi="Tahoma" w:cs="Tahoma"/>
          <w:color w:val="FF0000"/>
          <w:lang w:val="es-ES_tradnl"/>
        </w:rPr>
      </w:pPr>
    </w:p>
    <w:p w14:paraId="11E187BF" w14:textId="77777777" w:rsidR="0063220E" w:rsidRPr="00882269" w:rsidRDefault="0063220E" w:rsidP="0063220E">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59" w:name="_Hlk118650468"/>
      <w:r w:rsidRPr="00882269">
        <w:rPr>
          <w:rFonts w:ascii="Tahoma" w:hAnsi="Tahoma" w:cs="Tahoma"/>
          <w:b/>
          <w:lang w:val="es-ES_tradnl"/>
        </w:rPr>
        <w:t>de construcción</w:t>
      </w:r>
      <w:bookmarkEnd w:id="159"/>
      <w:r w:rsidRPr="00882269">
        <w:rPr>
          <w:rFonts w:ascii="Tahoma" w:hAnsi="Tahoma" w:cs="Tahoma"/>
          <w:b/>
          <w:lang w:val="es-ES_tradnl"/>
        </w:rPr>
        <w:t>.</w:t>
      </w:r>
    </w:p>
    <w:p w14:paraId="14215C5E" w14:textId="77777777" w:rsidR="0063220E" w:rsidRDefault="0063220E" w:rsidP="0063220E">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1AC6FC87" w14:textId="77777777" w:rsidR="00B94169" w:rsidRPr="00882269" w:rsidRDefault="00B94169" w:rsidP="0063220E">
      <w:pPr>
        <w:tabs>
          <w:tab w:val="left" w:pos="993"/>
        </w:tabs>
        <w:spacing w:line="260" w:lineRule="atLeast"/>
        <w:jc w:val="both"/>
        <w:rPr>
          <w:rFonts w:ascii="Tahoma" w:hAnsi="Tahoma" w:cs="Tahoma"/>
          <w:lang w:val="es-ES_tradnl"/>
        </w:rPr>
      </w:pPr>
    </w:p>
    <w:p w14:paraId="5EE13B8B" w14:textId="77777777" w:rsidR="0063220E" w:rsidRPr="00882269" w:rsidRDefault="0063220E" w:rsidP="0063220E">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01B62296" w14:textId="77777777" w:rsidR="0063220E" w:rsidRPr="0095790F" w:rsidRDefault="0063220E" w:rsidP="0063220E">
      <w:pPr>
        <w:adjustRightInd w:val="0"/>
        <w:contextualSpacing/>
        <w:jc w:val="both"/>
        <w:rPr>
          <w:rFonts w:ascii="Tahoma" w:hAnsi="Tahoma" w:cs="Tahoma"/>
          <w:bCs/>
          <w:lang w:val="es-ES_tradnl" w:eastAsia="es-ES_tradnl"/>
        </w:rPr>
      </w:pPr>
      <w:r w:rsidRPr="0095790F">
        <w:rPr>
          <w:rFonts w:ascii="Tahoma" w:hAnsi="Tahoma" w:cs="Tahoma"/>
          <w:lang w:val="es-ES_tradnl"/>
        </w:rPr>
        <w:t xml:space="preserve">La asignación inicial de los materiales de construcción a los beneficiarios está predefinida en el proyecto aprobado por la AEVIVIENDA, </w:t>
      </w:r>
      <w:r w:rsidRPr="0095790F">
        <w:rPr>
          <w:rFonts w:ascii="Tahoma" w:hAnsi="Tahoma" w:cs="Tahoma"/>
          <w:bCs/>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435974DD" w14:textId="77777777" w:rsidR="0063220E" w:rsidRPr="0095790F" w:rsidRDefault="0063220E" w:rsidP="0063220E">
      <w:pPr>
        <w:adjustRightInd w:val="0"/>
        <w:contextualSpacing/>
        <w:jc w:val="both"/>
        <w:rPr>
          <w:rFonts w:ascii="Tahoma" w:hAnsi="Tahoma" w:cs="Tahoma"/>
          <w:bCs/>
          <w:lang w:val="es-ES_tradnl" w:eastAsia="es-ES_tradnl"/>
        </w:rPr>
      </w:pPr>
    </w:p>
    <w:p w14:paraId="59E507BF" w14:textId="77777777" w:rsidR="0063220E" w:rsidRPr="00882269" w:rsidRDefault="0063220E" w:rsidP="0063220E">
      <w:pPr>
        <w:adjustRightInd w:val="0"/>
        <w:contextualSpacing/>
        <w:jc w:val="both"/>
        <w:rPr>
          <w:rFonts w:ascii="Tahoma" w:hAnsi="Tahoma" w:cs="Tahoma"/>
          <w:lang w:val="es-ES_tradnl"/>
        </w:rPr>
      </w:pPr>
      <w:r w:rsidRPr="0095790F">
        <w:rPr>
          <w:rFonts w:ascii="Tahoma" w:hAnsi="Tahoma" w:cs="Tahoma"/>
          <w:bCs/>
          <w:lang w:val="es-ES_tradnl" w:eastAsia="es-ES_tradnl"/>
        </w:rPr>
        <w:t>Por lo tanto puede haber modificaciones y reordenamiento de volúmenes, con la existencia de</w:t>
      </w:r>
      <w:r w:rsidRPr="0095790F">
        <w:rPr>
          <w:rFonts w:ascii="Tahoma" w:hAnsi="Tahoma" w:cs="Tahoma"/>
          <w:lang w:val="es-ES_tradnl"/>
        </w:rPr>
        <w:t xml:space="preserve"> momentos en los cuales se puede realizar dichas modificaciones en la cantidad y tipo de asignación</w:t>
      </w:r>
      <w:r w:rsidRPr="00882269">
        <w:rPr>
          <w:rFonts w:ascii="Tahoma" w:hAnsi="Tahoma" w:cs="Tahoma"/>
          <w:lang w:val="es-ES_tradnl"/>
        </w:rPr>
        <w:t xml:space="preserve"> de materiales de </w:t>
      </w:r>
      <w:r w:rsidRPr="00882269">
        <w:rPr>
          <w:rFonts w:ascii="Tahoma" w:hAnsi="Tahoma" w:cs="Tahoma"/>
          <w:lang w:val="es-ES_tradnl"/>
        </w:rPr>
        <w:lastRenderedPageBreak/>
        <w:t>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4267037A" w14:textId="77777777" w:rsidR="0063220E" w:rsidRDefault="0063220E" w:rsidP="0063220E">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5ED27E57" w14:textId="77777777" w:rsidR="00B94169" w:rsidRPr="00882269" w:rsidRDefault="00B94169" w:rsidP="0063220E">
      <w:pPr>
        <w:tabs>
          <w:tab w:val="left" w:pos="993"/>
        </w:tabs>
        <w:spacing w:line="260" w:lineRule="atLeast"/>
        <w:jc w:val="both"/>
        <w:rPr>
          <w:rFonts w:ascii="Tahoma" w:hAnsi="Tahoma" w:cs="Tahoma"/>
          <w:lang w:val="es-ES_tradnl"/>
        </w:rPr>
      </w:pPr>
    </w:p>
    <w:p w14:paraId="04FD380A" w14:textId="77777777" w:rsidR="0063220E" w:rsidRPr="00882269" w:rsidRDefault="0063220E" w:rsidP="0063220E">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015B8D83" w14:textId="77777777" w:rsidR="0063220E" w:rsidRDefault="0063220E" w:rsidP="0063220E">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1B19AE5D" w14:textId="77777777" w:rsidR="0063220E" w:rsidRPr="00882269" w:rsidRDefault="0063220E" w:rsidP="0063220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60" w:name="_Toc536520846"/>
      <w:bookmarkStart w:id="161" w:name="_Toc71811176"/>
      <w:r w:rsidRPr="00882269">
        <w:rPr>
          <w:rFonts w:ascii="Tahoma" w:hAnsi="Tahoma" w:cs="Tahoma"/>
          <w:b/>
          <w:bCs/>
          <w:color w:val="000000"/>
          <w:kern w:val="32"/>
          <w:lang w:val="es-ES_tradnl"/>
        </w:rPr>
        <w:t>ESPECIFICACIONES TÉCNICAS DE MATERIALES</w:t>
      </w:r>
      <w:bookmarkEnd w:id="160"/>
      <w:r w:rsidRPr="00882269">
        <w:rPr>
          <w:rFonts w:ascii="Tahoma" w:hAnsi="Tahoma" w:cs="Tahoma"/>
          <w:b/>
          <w:bCs/>
          <w:color w:val="000000"/>
          <w:kern w:val="32"/>
          <w:lang w:val="es-ES_tradnl"/>
        </w:rPr>
        <w:t xml:space="preserve"> DE CONSTRUCCIÓN</w:t>
      </w:r>
      <w:bookmarkEnd w:id="161"/>
    </w:p>
    <w:tbl>
      <w:tblPr>
        <w:tblW w:w="9918" w:type="dxa"/>
        <w:tblLayout w:type="fixed"/>
        <w:tblCellMar>
          <w:left w:w="70" w:type="dxa"/>
          <w:right w:w="70" w:type="dxa"/>
        </w:tblCellMar>
        <w:tblLook w:val="04A0" w:firstRow="1" w:lastRow="0" w:firstColumn="1" w:lastColumn="0" w:noHBand="0" w:noVBand="1"/>
      </w:tblPr>
      <w:tblGrid>
        <w:gridCol w:w="445"/>
        <w:gridCol w:w="2385"/>
        <w:gridCol w:w="993"/>
        <w:gridCol w:w="6095"/>
      </w:tblGrid>
      <w:tr w:rsidR="0063220E" w:rsidRPr="00CB051B" w14:paraId="52EA3054" w14:textId="77777777" w:rsidTr="0063220E">
        <w:trPr>
          <w:trHeight w:val="372"/>
        </w:trPr>
        <w:tc>
          <w:tcPr>
            <w:tcW w:w="445"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4342E523" w14:textId="77777777" w:rsidR="0063220E" w:rsidRPr="00CB051B" w:rsidRDefault="0063220E" w:rsidP="0063220E">
            <w:pPr>
              <w:jc w:val="center"/>
              <w:rPr>
                <w:rFonts w:ascii="Calibri" w:hAnsi="Calibri"/>
                <w:color w:val="000000"/>
                <w:lang w:eastAsia="es-BO"/>
              </w:rPr>
            </w:pPr>
            <w:r w:rsidRPr="00CB051B">
              <w:rPr>
                <w:rFonts w:ascii="Calibri" w:hAnsi="Calibri"/>
                <w:color w:val="000000"/>
                <w:lang w:eastAsia="es-BO"/>
              </w:rPr>
              <w:t>N°</w:t>
            </w:r>
          </w:p>
        </w:tc>
        <w:tc>
          <w:tcPr>
            <w:tcW w:w="2385" w:type="dxa"/>
            <w:tcBorders>
              <w:top w:val="single" w:sz="4" w:space="0" w:color="000000"/>
              <w:left w:val="nil"/>
              <w:bottom w:val="single" w:sz="4" w:space="0" w:color="000000"/>
              <w:right w:val="single" w:sz="4" w:space="0" w:color="000000"/>
            </w:tcBorders>
            <w:shd w:val="clear" w:color="000000" w:fill="66B2FF"/>
            <w:noWrap/>
            <w:vAlign w:val="bottom"/>
            <w:hideMark/>
          </w:tcPr>
          <w:p w14:paraId="785D4C83" w14:textId="77777777" w:rsidR="0063220E" w:rsidRPr="00CB051B" w:rsidRDefault="0063220E" w:rsidP="0063220E">
            <w:pPr>
              <w:jc w:val="center"/>
              <w:rPr>
                <w:rFonts w:ascii="Calibri" w:hAnsi="Calibri"/>
                <w:color w:val="000000"/>
                <w:lang w:eastAsia="es-BO"/>
              </w:rPr>
            </w:pPr>
            <w:r w:rsidRPr="00CB051B">
              <w:rPr>
                <w:rFonts w:ascii="Calibri" w:hAnsi="Calibri"/>
                <w:color w:val="000000"/>
                <w:lang w:eastAsia="es-BO"/>
              </w:rPr>
              <w:t>NOMBRE DEL INSUMO</w:t>
            </w:r>
          </w:p>
        </w:tc>
        <w:tc>
          <w:tcPr>
            <w:tcW w:w="993" w:type="dxa"/>
            <w:tcBorders>
              <w:top w:val="single" w:sz="4" w:space="0" w:color="000000"/>
              <w:left w:val="nil"/>
              <w:bottom w:val="single" w:sz="4" w:space="0" w:color="000000"/>
              <w:right w:val="single" w:sz="4" w:space="0" w:color="000000"/>
            </w:tcBorders>
            <w:shd w:val="clear" w:color="000000" w:fill="66B2FF"/>
            <w:noWrap/>
            <w:vAlign w:val="bottom"/>
            <w:hideMark/>
          </w:tcPr>
          <w:p w14:paraId="2E4D2930" w14:textId="77777777" w:rsidR="0063220E" w:rsidRPr="00CB051B" w:rsidRDefault="0063220E" w:rsidP="0063220E">
            <w:pPr>
              <w:jc w:val="center"/>
              <w:rPr>
                <w:rFonts w:ascii="Calibri" w:hAnsi="Calibri"/>
                <w:color w:val="000000"/>
                <w:lang w:eastAsia="es-BO"/>
              </w:rPr>
            </w:pPr>
            <w:r w:rsidRPr="00CB051B">
              <w:rPr>
                <w:rFonts w:ascii="Calibri" w:hAnsi="Calibri"/>
                <w:color w:val="000000"/>
                <w:lang w:eastAsia="es-BO"/>
              </w:rPr>
              <w:t>UNIDAD</w:t>
            </w:r>
          </w:p>
        </w:tc>
        <w:tc>
          <w:tcPr>
            <w:tcW w:w="6095" w:type="dxa"/>
            <w:tcBorders>
              <w:top w:val="single" w:sz="4" w:space="0" w:color="000000"/>
              <w:left w:val="nil"/>
              <w:bottom w:val="single" w:sz="4" w:space="0" w:color="000000"/>
              <w:right w:val="single" w:sz="4" w:space="0" w:color="000000"/>
            </w:tcBorders>
            <w:shd w:val="clear" w:color="000000" w:fill="66B2FF"/>
            <w:noWrap/>
            <w:vAlign w:val="bottom"/>
            <w:hideMark/>
          </w:tcPr>
          <w:p w14:paraId="6131E9FB" w14:textId="77777777" w:rsidR="0063220E" w:rsidRPr="00CB051B" w:rsidRDefault="0063220E" w:rsidP="0063220E">
            <w:pPr>
              <w:jc w:val="center"/>
              <w:rPr>
                <w:rFonts w:ascii="Calibri" w:hAnsi="Calibri"/>
                <w:color w:val="000000"/>
                <w:lang w:eastAsia="es-BO"/>
              </w:rPr>
            </w:pPr>
            <w:r w:rsidRPr="00CB051B">
              <w:rPr>
                <w:rFonts w:ascii="Calibri" w:hAnsi="Calibri"/>
                <w:color w:val="000000"/>
                <w:lang w:eastAsia="es-BO"/>
              </w:rPr>
              <w:t>ESPECIFICACIONES TECNICAS (REQUISITOS SOBRE EL PRODUCTO)</w:t>
            </w:r>
          </w:p>
        </w:tc>
      </w:tr>
      <w:tr w:rsidR="0063220E" w:rsidRPr="00CB051B" w14:paraId="43012234" w14:textId="77777777" w:rsidTr="0063220E">
        <w:trPr>
          <w:trHeight w:val="1458"/>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D4CE0CD" w14:textId="77777777" w:rsidR="0063220E" w:rsidRPr="00CB051B" w:rsidRDefault="0063220E" w:rsidP="0063220E">
            <w:pPr>
              <w:jc w:val="right"/>
              <w:rPr>
                <w:rFonts w:ascii="Calibri" w:hAnsi="Calibri"/>
                <w:color w:val="000000"/>
                <w:lang w:eastAsia="es-BO"/>
              </w:rPr>
            </w:pPr>
            <w:r w:rsidRPr="00CB051B">
              <w:rPr>
                <w:rFonts w:ascii="Calibri" w:hAnsi="Calibri"/>
                <w:color w:val="000000"/>
                <w:lang w:eastAsia="es-BO"/>
              </w:rPr>
              <w:t>1</w:t>
            </w:r>
          </w:p>
        </w:tc>
        <w:tc>
          <w:tcPr>
            <w:tcW w:w="2385" w:type="dxa"/>
            <w:tcBorders>
              <w:top w:val="nil"/>
              <w:left w:val="nil"/>
              <w:bottom w:val="single" w:sz="4" w:space="0" w:color="000000"/>
              <w:right w:val="single" w:sz="4" w:space="0" w:color="000000"/>
            </w:tcBorders>
            <w:shd w:val="clear" w:color="auto" w:fill="auto"/>
            <w:noWrap/>
            <w:vAlign w:val="bottom"/>
            <w:hideMark/>
          </w:tcPr>
          <w:p w14:paraId="095913F5"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ABRAZADERA DE 3"</w:t>
            </w:r>
          </w:p>
        </w:tc>
        <w:tc>
          <w:tcPr>
            <w:tcW w:w="993" w:type="dxa"/>
            <w:tcBorders>
              <w:top w:val="nil"/>
              <w:left w:val="nil"/>
              <w:bottom w:val="single" w:sz="4" w:space="0" w:color="000000"/>
              <w:right w:val="single" w:sz="4" w:space="0" w:color="000000"/>
            </w:tcBorders>
            <w:shd w:val="clear" w:color="auto" w:fill="auto"/>
            <w:noWrap/>
            <w:vAlign w:val="bottom"/>
            <w:hideMark/>
          </w:tcPr>
          <w:p w14:paraId="395F5EAB"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1ABF9699" w14:textId="77777777" w:rsidR="0063220E" w:rsidRPr="00CB051B" w:rsidRDefault="0063220E" w:rsidP="0063220E">
            <w:pPr>
              <w:jc w:val="both"/>
              <w:rPr>
                <w:rFonts w:ascii="Calibri" w:hAnsi="Calibri"/>
                <w:color w:val="000000"/>
                <w:lang w:eastAsia="es-BO"/>
              </w:rPr>
            </w:pPr>
            <w:r w:rsidRPr="00CB051B">
              <w:rPr>
                <w:rFonts w:ascii="Calibri" w:hAnsi="Calibri"/>
                <w:color w:val="000000"/>
                <w:lang w:eastAsia="es-BO"/>
              </w:rPr>
              <w:t>Este material es utilizado para sujeción y colocación de las bajantes de tubería de PVC de 3” para el drenaje de aguas pluviales.</w:t>
            </w:r>
            <w:r w:rsidRPr="00CB051B">
              <w:rPr>
                <w:rFonts w:ascii="Calibri" w:hAnsi="Calibri"/>
                <w:color w:val="000000"/>
                <w:lang w:eastAsia="es-BO"/>
              </w:rPr>
              <w:br/>
              <w:t>Características que debe cumplir:</w:t>
            </w:r>
            <w:r w:rsidRPr="00CB051B">
              <w:rPr>
                <w:rFonts w:ascii="Calibri" w:hAnsi="Calibri"/>
                <w:color w:val="000000"/>
                <w:lang w:eastAsia="es-BO"/>
              </w:rPr>
              <w:br/>
              <w:t>• Deberá ser apta para tubos de PVC de 3".</w:t>
            </w:r>
            <w:r w:rsidRPr="00CB051B">
              <w:rPr>
                <w:rFonts w:ascii="Calibri" w:hAnsi="Calibri"/>
                <w:color w:val="000000"/>
                <w:lang w:eastAsia="es-BO"/>
              </w:rPr>
              <w:br/>
              <w:t>• Grosor de material de 1 a 1.4 mm.</w:t>
            </w:r>
            <w:r w:rsidRPr="00CB051B">
              <w:rPr>
                <w:rFonts w:ascii="Calibri" w:hAnsi="Calibri"/>
                <w:color w:val="000000"/>
                <w:lang w:eastAsia="es-BO"/>
              </w:rPr>
              <w:br/>
              <w:t>• Acabado zincado mayor a 5 micras.</w:t>
            </w:r>
            <w:r w:rsidRPr="00CB051B">
              <w:rPr>
                <w:rFonts w:ascii="Calibri" w:hAnsi="Calibri"/>
                <w:color w:val="000000"/>
                <w:lang w:eastAsia="es-BO"/>
              </w:rPr>
              <w:br/>
              <w:t>• Deberá soportar una carga de 100 Kg.</w:t>
            </w:r>
            <w:r w:rsidRPr="00CB051B">
              <w:rPr>
                <w:rFonts w:ascii="Calibri" w:hAnsi="Calibri"/>
                <w:color w:val="000000"/>
                <w:lang w:eastAsia="es-BO"/>
              </w:rPr>
              <w:br/>
              <w:t>• Deberá contener huecos en sus extremos para la sujeción a la pared.(FA)</w:t>
            </w:r>
          </w:p>
        </w:tc>
      </w:tr>
      <w:tr w:rsidR="0063220E" w:rsidRPr="00CB051B" w14:paraId="042DB3F7" w14:textId="77777777" w:rsidTr="0063220E">
        <w:trPr>
          <w:trHeight w:val="849"/>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D8A0EB1" w14:textId="77777777" w:rsidR="0063220E" w:rsidRPr="00CB051B" w:rsidRDefault="0063220E" w:rsidP="0063220E">
            <w:pPr>
              <w:jc w:val="right"/>
              <w:rPr>
                <w:rFonts w:ascii="Calibri" w:hAnsi="Calibri"/>
                <w:color w:val="000000"/>
                <w:lang w:eastAsia="es-BO"/>
              </w:rPr>
            </w:pPr>
            <w:r w:rsidRPr="00CB051B">
              <w:rPr>
                <w:rFonts w:ascii="Calibri" w:hAnsi="Calibri"/>
                <w:color w:val="000000"/>
                <w:lang w:eastAsia="es-BO"/>
              </w:rPr>
              <w:t>2</w:t>
            </w:r>
          </w:p>
        </w:tc>
        <w:tc>
          <w:tcPr>
            <w:tcW w:w="2385" w:type="dxa"/>
            <w:tcBorders>
              <w:top w:val="nil"/>
              <w:left w:val="nil"/>
              <w:bottom w:val="single" w:sz="4" w:space="0" w:color="000000"/>
              <w:right w:val="single" w:sz="4" w:space="0" w:color="000000"/>
            </w:tcBorders>
            <w:shd w:val="clear" w:color="auto" w:fill="auto"/>
            <w:noWrap/>
            <w:vAlign w:val="bottom"/>
            <w:hideMark/>
          </w:tcPr>
          <w:p w14:paraId="5462620F"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ALAMBRE DE AMARRE</w:t>
            </w:r>
          </w:p>
        </w:tc>
        <w:tc>
          <w:tcPr>
            <w:tcW w:w="993" w:type="dxa"/>
            <w:tcBorders>
              <w:top w:val="nil"/>
              <w:left w:val="nil"/>
              <w:bottom w:val="single" w:sz="4" w:space="0" w:color="000000"/>
              <w:right w:val="single" w:sz="4" w:space="0" w:color="000000"/>
            </w:tcBorders>
            <w:shd w:val="clear" w:color="auto" w:fill="auto"/>
            <w:noWrap/>
            <w:vAlign w:val="bottom"/>
            <w:hideMark/>
          </w:tcPr>
          <w:p w14:paraId="5D58B768"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KG</w:t>
            </w:r>
          </w:p>
        </w:tc>
        <w:tc>
          <w:tcPr>
            <w:tcW w:w="6095" w:type="dxa"/>
            <w:tcBorders>
              <w:top w:val="nil"/>
              <w:left w:val="nil"/>
              <w:bottom w:val="single" w:sz="4" w:space="0" w:color="000000"/>
              <w:right w:val="single" w:sz="4" w:space="0" w:color="000000"/>
            </w:tcBorders>
            <w:shd w:val="clear" w:color="auto" w:fill="auto"/>
            <w:vAlign w:val="bottom"/>
            <w:hideMark/>
          </w:tcPr>
          <w:p w14:paraId="2F810871" w14:textId="77777777" w:rsidR="0063220E" w:rsidRPr="00CB051B" w:rsidRDefault="0063220E" w:rsidP="0063220E">
            <w:pPr>
              <w:jc w:val="both"/>
              <w:rPr>
                <w:rFonts w:ascii="Calibri" w:hAnsi="Calibri"/>
                <w:color w:val="000000"/>
                <w:lang w:eastAsia="es-BO"/>
              </w:rPr>
            </w:pPr>
            <w:r w:rsidRPr="00CB051B">
              <w:rPr>
                <w:rFonts w:ascii="Calibri" w:hAnsi="Calibri"/>
                <w:color w:val="000000"/>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CB051B">
              <w:rPr>
                <w:rFonts w:ascii="Calibri" w:hAnsi="Calibri"/>
                <w:color w:val="000000"/>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CB051B">
              <w:rPr>
                <w:rFonts w:ascii="Calibri" w:hAnsi="Calibri"/>
                <w:color w:val="000000"/>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63220E" w:rsidRPr="00CB051B" w14:paraId="00EBBF1F" w14:textId="77777777" w:rsidTr="0063220E">
        <w:trPr>
          <w:trHeight w:val="56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85DC732" w14:textId="77777777" w:rsidR="0063220E" w:rsidRPr="00CB051B" w:rsidRDefault="0063220E" w:rsidP="0063220E">
            <w:pPr>
              <w:jc w:val="right"/>
              <w:rPr>
                <w:rFonts w:ascii="Calibri" w:hAnsi="Calibri"/>
                <w:color w:val="000000"/>
                <w:lang w:eastAsia="es-BO"/>
              </w:rPr>
            </w:pPr>
            <w:r w:rsidRPr="00CB051B">
              <w:rPr>
                <w:rFonts w:ascii="Calibri" w:hAnsi="Calibri"/>
                <w:color w:val="000000"/>
                <w:lang w:eastAsia="es-BO"/>
              </w:rPr>
              <w:t>3</w:t>
            </w:r>
          </w:p>
        </w:tc>
        <w:tc>
          <w:tcPr>
            <w:tcW w:w="2385" w:type="dxa"/>
            <w:tcBorders>
              <w:top w:val="nil"/>
              <w:left w:val="nil"/>
              <w:bottom w:val="single" w:sz="4" w:space="0" w:color="000000"/>
              <w:right w:val="single" w:sz="4" w:space="0" w:color="000000"/>
            </w:tcBorders>
            <w:shd w:val="clear" w:color="auto" w:fill="auto"/>
            <w:noWrap/>
            <w:vAlign w:val="bottom"/>
            <w:hideMark/>
          </w:tcPr>
          <w:p w14:paraId="70AFB967"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ALAMBRE DE COBRE Nº 10 AWG</w:t>
            </w:r>
          </w:p>
        </w:tc>
        <w:tc>
          <w:tcPr>
            <w:tcW w:w="993" w:type="dxa"/>
            <w:tcBorders>
              <w:top w:val="nil"/>
              <w:left w:val="nil"/>
              <w:bottom w:val="single" w:sz="4" w:space="0" w:color="000000"/>
              <w:right w:val="single" w:sz="4" w:space="0" w:color="000000"/>
            </w:tcBorders>
            <w:shd w:val="clear" w:color="auto" w:fill="auto"/>
            <w:noWrap/>
            <w:vAlign w:val="bottom"/>
            <w:hideMark/>
          </w:tcPr>
          <w:p w14:paraId="2068A85E"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6A0FF30A" w14:textId="77777777" w:rsidR="0063220E" w:rsidRPr="00CB051B" w:rsidRDefault="0063220E" w:rsidP="0063220E">
            <w:pPr>
              <w:jc w:val="both"/>
              <w:rPr>
                <w:rFonts w:ascii="Calibri" w:hAnsi="Calibri"/>
                <w:color w:val="000000"/>
                <w:lang w:eastAsia="es-BO"/>
              </w:rPr>
            </w:pPr>
            <w:r w:rsidRPr="00CB051B">
              <w:rPr>
                <w:rFonts w:ascii="Calibri" w:hAnsi="Calibri"/>
                <w:color w:val="000000"/>
                <w:lang w:eastAsia="es-BO"/>
              </w:rPr>
              <w:t>Es un elemento que provee la trayectoria para el flujo de la corriente en las instalaciones eléctricas.</w:t>
            </w:r>
            <w:r w:rsidRPr="00CB051B">
              <w:rPr>
                <w:rFonts w:ascii="Calibri" w:hAnsi="Calibri"/>
                <w:color w:val="000000"/>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CB051B">
              <w:rPr>
                <w:rFonts w:ascii="Calibri" w:hAnsi="Calibri"/>
                <w:color w:val="000000"/>
                <w:lang w:eastAsia="es-BO"/>
              </w:rPr>
              <w:br/>
              <w:t>Deberá ser de buena calidad, de marca reconocida y deberá cumplir con la Norma NB777 Instalaciones Eléctricas.</w:t>
            </w:r>
          </w:p>
        </w:tc>
      </w:tr>
      <w:tr w:rsidR="0063220E" w:rsidRPr="00CB051B" w14:paraId="0E52F8ED" w14:textId="77777777" w:rsidTr="0063220E">
        <w:trPr>
          <w:trHeight w:val="1898"/>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F0FBEBB" w14:textId="77777777" w:rsidR="0063220E" w:rsidRPr="00CB051B" w:rsidRDefault="0063220E" w:rsidP="0063220E">
            <w:pPr>
              <w:jc w:val="right"/>
              <w:rPr>
                <w:rFonts w:ascii="Calibri" w:hAnsi="Calibri"/>
                <w:color w:val="000000"/>
                <w:lang w:eastAsia="es-BO"/>
              </w:rPr>
            </w:pPr>
            <w:r w:rsidRPr="00CB051B">
              <w:rPr>
                <w:rFonts w:ascii="Calibri" w:hAnsi="Calibri"/>
                <w:color w:val="000000"/>
                <w:lang w:eastAsia="es-BO"/>
              </w:rPr>
              <w:lastRenderedPageBreak/>
              <w:t>4</w:t>
            </w:r>
          </w:p>
        </w:tc>
        <w:tc>
          <w:tcPr>
            <w:tcW w:w="2385" w:type="dxa"/>
            <w:tcBorders>
              <w:top w:val="nil"/>
              <w:left w:val="nil"/>
              <w:bottom w:val="single" w:sz="4" w:space="0" w:color="000000"/>
              <w:right w:val="single" w:sz="4" w:space="0" w:color="000000"/>
            </w:tcBorders>
            <w:shd w:val="clear" w:color="auto" w:fill="auto"/>
            <w:noWrap/>
            <w:vAlign w:val="bottom"/>
            <w:hideMark/>
          </w:tcPr>
          <w:p w14:paraId="4A150E29"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ALAMBRE DE COBRE Nº 12 AWG</w:t>
            </w:r>
          </w:p>
        </w:tc>
        <w:tc>
          <w:tcPr>
            <w:tcW w:w="993" w:type="dxa"/>
            <w:tcBorders>
              <w:top w:val="nil"/>
              <w:left w:val="nil"/>
              <w:bottom w:val="single" w:sz="4" w:space="0" w:color="000000"/>
              <w:right w:val="single" w:sz="4" w:space="0" w:color="000000"/>
            </w:tcBorders>
            <w:shd w:val="clear" w:color="auto" w:fill="auto"/>
            <w:noWrap/>
            <w:vAlign w:val="bottom"/>
            <w:hideMark/>
          </w:tcPr>
          <w:p w14:paraId="24CD1470"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6A95C27C" w14:textId="77777777" w:rsidR="0063220E" w:rsidRPr="00CB051B" w:rsidRDefault="0063220E" w:rsidP="0063220E">
            <w:pPr>
              <w:jc w:val="both"/>
              <w:rPr>
                <w:rFonts w:ascii="Calibri" w:hAnsi="Calibri"/>
                <w:color w:val="000000"/>
                <w:lang w:eastAsia="es-BO"/>
              </w:rPr>
            </w:pPr>
            <w:r w:rsidRPr="00CB051B">
              <w:rPr>
                <w:rFonts w:ascii="Calibri" w:hAnsi="Calibri"/>
                <w:color w:val="000000"/>
                <w:lang w:eastAsia="es-BO"/>
              </w:rPr>
              <w:t>Es un elemento que provee la trayectoria para el flujo de la corriente en las instalaciones eléctricas.</w:t>
            </w:r>
            <w:r w:rsidRPr="00CB051B">
              <w:rPr>
                <w:rFonts w:ascii="Calibri" w:hAnsi="Calibri"/>
                <w:color w:val="000000"/>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CB051B">
              <w:rPr>
                <w:rFonts w:ascii="Calibri" w:hAnsi="Calibri"/>
                <w:color w:val="000000"/>
                <w:lang w:eastAsia="es-BO"/>
              </w:rPr>
              <w:br/>
              <w:t>Deberá ser de buena calidad, de marca reconocida y deberá cumplir con la Norma NB777 Instalaciones Eléctricas.</w:t>
            </w:r>
          </w:p>
        </w:tc>
      </w:tr>
      <w:tr w:rsidR="0063220E" w:rsidRPr="00CB051B" w14:paraId="75EA3122" w14:textId="77777777" w:rsidTr="0063220E">
        <w:trPr>
          <w:trHeight w:val="5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0244277" w14:textId="77777777" w:rsidR="0063220E" w:rsidRPr="00CB051B" w:rsidRDefault="0063220E" w:rsidP="0063220E">
            <w:pPr>
              <w:jc w:val="right"/>
              <w:rPr>
                <w:rFonts w:ascii="Calibri" w:hAnsi="Calibri"/>
                <w:color w:val="000000"/>
                <w:lang w:eastAsia="es-BO"/>
              </w:rPr>
            </w:pPr>
            <w:r w:rsidRPr="00CB051B">
              <w:rPr>
                <w:rFonts w:ascii="Calibri" w:hAnsi="Calibri"/>
                <w:color w:val="000000"/>
                <w:lang w:eastAsia="es-BO"/>
              </w:rPr>
              <w:t>5</w:t>
            </w:r>
          </w:p>
        </w:tc>
        <w:tc>
          <w:tcPr>
            <w:tcW w:w="2385" w:type="dxa"/>
            <w:tcBorders>
              <w:top w:val="nil"/>
              <w:left w:val="nil"/>
              <w:bottom w:val="single" w:sz="4" w:space="0" w:color="000000"/>
              <w:right w:val="single" w:sz="4" w:space="0" w:color="000000"/>
            </w:tcBorders>
            <w:shd w:val="clear" w:color="auto" w:fill="auto"/>
            <w:noWrap/>
            <w:vAlign w:val="bottom"/>
            <w:hideMark/>
          </w:tcPr>
          <w:p w14:paraId="2A1682B5"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ALAMBRE DE COBRE Nº 14 AWG</w:t>
            </w:r>
          </w:p>
        </w:tc>
        <w:tc>
          <w:tcPr>
            <w:tcW w:w="993" w:type="dxa"/>
            <w:tcBorders>
              <w:top w:val="nil"/>
              <w:left w:val="nil"/>
              <w:bottom w:val="single" w:sz="4" w:space="0" w:color="000000"/>
              <w:right w:val="single" w:sz="4" w:space="0" w:color="000000"/>
            </w:tcBorders>
            <w:shd w:val="clear" w:color="auto" w:fill="auto"/>
            <w:noWrap/>
            <w:vAlign w:val="bottom"/>
            <w:hideMark/>
          </w:tcPr>
          <w:p w14:paraId="3CA12B6D"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0E0BCDFE" w14:textId="77777777" w:rsidR="0063220E" w:rsidRPr="00CB051B" w:rsidRDefault="0063220E" w:rsidP="0063220E">
            <w:pPr>
              <w:jc w:val="both"/>
              <w:rPr>
                <w:rFonts w:ascii="Calibri" w:hAnsi="Calibri"/>
                <w:color w:val="000000"/>
                <w:lang w:eastAsia="es-BO"/>
              </w:rPr>
            </w:pPr>
            <w:r w:rsidRPr="00CB051B">
              <w:rPr>
                <w:rFonts w:ascii="Calibri" w:hAnsi="Calibri"/>
                <w:color w:val="000000"/>
                <w:lang w:eastAsia="es-BO"/>
              </w:rPr>
              <w:t>Es un elemento que provee la trayectoria para el flujo de la corriente en las instalaciones eléctricas.</w:t>
            </w:r>
            <w:r w:rsidRPr="00CB051B">
              <w:rPr>
                <w:rFonts w:ascii="Calibri" w:hAnsi="Calibri"/>
                <w:color w:val="000000"/>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CB051B">
              <w:rPr>
                <w:rFonts w:ascii="Calibri" w:hAnsi="Calibri"/>
                <w:color w:val="000000"/>
                <w:lang w:eastAsia="es-BO"/>
              </w:rPr>
              <w:br/>
              <w:t>Deberá ser de buena calidad, de marca reconocida y deberá cumplir con la Norma NB777 Instalaciones Eléctricas.</w:t>
            </w:r>
          </w:p>
        </w:tc>
      </w:tr>
      <w:tr w:rsidR="0063220E" w:rsidRPr="00CB051B" w14:paraId="43B50076" w14:textId="77777777" w:rsidTr="0063220E">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46BD778" w14:textId="77777777" w:rsidR="0063220E" w:rsidRPr="00CB051B" w:rsidRDefault="0063220E" w:rsidP="0063220E">
            <w:pPr>
              <w:jc w:val="right"/>
              <w:rPr>
                <w:rFonts w:ascii="Calibri" w:hAnsi="Calibri"/>
                <w:color w:val="000000"/>
                <w:lang w:eastAsia="es-BO"/>
              </w:rPr>
            </w:pPr>
            <w:r>
              <w:rPr>
                <w:rFonts w:ascii="Calibri" w:hAnsi="Calibri"/>
                <w:color w:val="000000"/>
                <w:lang w:eastAsia="es-BO"/>
              </w:rPr>
              <w:t>6</w:t>
            </w:r>
          </w:p>
        </w:tc>
        <w:tc>
          <w:tcPr>
            <w:tcW w:w="2385" w:type="dxa"/>
            <w:tcBorders>
              <w:top w:val="nil"/>
              <w:left w:val="nil"/>
              <w:bottom w:val="single" w:sz="4" w:space="0" w:color="000000"/>
              <w:right w:val="single" w:sz="4" w:space="0" w:color="000000"/>
            </w:tcBorders>
            <w:shd w:val="clear" w:color="auto" w:fill="auto"/>
            <w:noWrap/>
            <w:vAlign w:val="bottom"/>
            <w:hideMark/>
          </w:tcPr>
          <w:p w14:paraId="2835E2A6"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ALQUITRÁN</w:t>
            </w:r>
          </w:p>
        </w:tc>
        <w:tc>
          <w:tcPr>
            <w:tcW w:w="993" w:type="dxa"/>
            <w:tcBorders>
              <w:top w:val="nil"/>
              <w:left w:val="nil"/>
              <w:bottom w:val="single" w:sz="4" w:space="0" w:color="000000"/>
              <w:right w:val="single" w:sz="4" w:space="0" w:color="000000"/>
            </w:tcBorders>
            <w:shd w:val="clear" w:color="auto" w:fill="auto"/>
            <w:noWrap/>
            <w:vAlign w:val="bottom"/>
            <w:hideMark/>
          </w:tcPr>
          <w:p w14:paraId="3644BBCB"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KG</w:t>
            </w:r>
          </w:p>
        </w:tc>
        <w:tc>
          <w:tcPr>
            <w:tcW w:w="6095" w:type="dxa"/>
            <w:tcBorders>
              <w:top w:val="nil"/>
              <w:left w:val="nil"/>
              <w:bottom w:val="single" w:sz="4" w:space="0" w:color="000000"/>
              <w:right w:val="single" w:sz="4" w:space="0" w:color="000000"/>
            </w:tcBorders>
            <w:shd w:val="clear" w:color="auto" w:fill="auto"/>
            <w:vAlign w:val="bottom"/>
            <w:hideMark/>
          </w:tcPr>
          <w:p w14:paraId="05E52B26" w14:textId="77777777" w:rsidR="0063220E" w:rsidRPr="00CB051B" w:rsidRDefault="0063220E" w:rsidP="0063220E">
            <w:pPr>
              <w:jc w:val="both"/>
              <w:rPr>
                <w:rFonts w:ascii="Calibri" w:hAnsi="Calibri"/>
                <w:color w:val="000000"/>
                <w:lang w:eastAsia="es-BO"/>
              </w:rPr>
            </w:pPr>
            <w:r w:rsidRPr="00CB051B">
              <w:rPr>
                <w:rFonts w:ascii="Calibri" w:hAnsi="Calibri"/>
                <w:color w:val="000000"/>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CB051B">
              <w:rPr>
                <w:rFonts w:ascii="Calibri" w:hAnsi="Calibri"/>
                <w:color w:val="000000"/>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CB051B">
              <w:rPr>
                <w:rFonts w:ascii="Calibri" w:hAnsi="Calibri"/>
                <w:color w:val="000000"/>
                <w:lang w:eastAsia="es-BO"/>
              </w:rPr>
              <w:br/>
              <w:t>El material debe presentarse en tambores sellados y claramente etiquetados, indicando su origen y cantidad. Debe tener una apariencia viscosa de color negro y una densidad de 0.93 +/- 0.02 kg/l.</w:t>
            </w:r>
          </w:p>
        </w:tc>
      </w:tr>
      <w:tr w:rsidR="0063220E" w:rsidRPr="00CB051B" w14:paraId="3FA6776F" w14:textId="77777777" w:rsidTr="0063220E">
        <w:trPr>
          <w:trHeight w:val="565"/>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1DF766D" w14:textId="77777777" w:rsidR="0063220E" w:rsidRPr="00CB051B" w:rsidRDefault="0063220E" w:rsidP="0063220E">
            <w:pPr>
              <w:jc w:val="right"/>
              <w:rPr>
                <w:rFonts w:ascii="Calibri" w:hAnsi="Calibri"/>
                <w:color w:val="000000"/>
                <w:lang w:eastAsia="es-BO"/>
              </w:rPr>
            </w:pPr>
            <w:r>
              <w:rPr>
                <w:rFonts w:ascii="Calibri" w:hAnsi="Calibri"/>
                <w:color w:val="000000"/>
                <w:lang w:eastAsia="es-BO"/>
              </w:rPr>
              <w:t>7</w:t>
            </w:r>
          </w:p>
        </w:tc>
        <w:tc>
          <w:tcPr>
            <w:tcW w:w="2385" w:type="dxa"/>
            <w:tcBorders>
              <w:top w:val="nil"/>
              <w:left w:val="nil"/>
              <w:bottom w:val="single" w:sz="4" w:space="0" w:color="000000"/>
              <w:right w:val="single" w:sz="4" w:space="0" w:color="000000"/>
            </w:tcBorders>
            <w:shd w:val="clear" w:color="auto" w:fill="auto"/>
            <w:noWrap/>
            <w:vAlign w:val="bottom"/>
            <w:hideMark/>
          </w:tcPr>
          <w:p w14:paraId="44CEF8FB"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BARNIZ</w:t>
            </w:r>
          </w:p>
        </w:tc>
        <w:tc>
          <w:tcPr>
            <w:tcW w:w="993" w:type="dxa"/>
            <w:tcBorders>
              <w:top w:val="nil"/>
              <w:left w:val="nil"/>
              <w:bottom w:val="single" w:sz="4" w:space="0" w:color="000000"/>
              <w:right w:val="single" w:sz="4" w:space="0" w:color="000000"/>
            </w:tcBorders>
            <w:shd w:val="clear" w:color="auto" w:fill="auto"/>
            <w:noWrap/>
            <w:vAlign w:val="bottom"/>
            <w:hideMark/>
          </w:tcPr>
          <w:p w14:paraId="533296AA"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LT</w:t>
            </w:r>
          </w:p>
        </w:tc>
        <w:tc>
          <w:tcPr>
            <w:tcW w:w="6095" w:type="dxa"/>
            <w:tcBorders>
              <w:top w:val="nil"/>
              <w:left w:val="nil"/>
              <w:bottom w:val="single" w:sz="4" w:space="0" w:color="000000"/>
              <w:right w:val="single" w:sz="4" w:space="0" w:color="000000"/>
            </w:tcBorders>
            <w:shd w:val="clear" w:color="auto" w:fill="auto"/>
            <w:vAlign w:val="bottom"/>
            <w:hideMark/>
          </w:tcPr>
          <w:p w14:paraId="56CADDA9" w14:textId="77777777" w:rsidR="0063220E" w:rsidRPr="00CB051B" w:rsidRDefault="0063220E" w:rsidP="0063220E">
            <w:pPr>
              <w:jc w:val="both"/>
              <w:rPr>
                <w:rFonts w:ascii="Calibri" w:hAnsi="Calibri"/>
                <w:color w:val="000000"/>
                <w:lang w:eastAsia="es-BO"/>
              </w:rPr>
            </w:pPr>
            <w:r w:rsidRPr="00CB051B">
              <w:rPr>
                <w:rFonts w:ascii="Calibri" w:hAnsi="Calibri"/>
                <w:color w:val="000000"/>
                <w:lang w:eastAsia="es-BO"/>
              </w:rPr>
              <w:t>Producto formulado en base a resinas sintéticas modificadas y aditivos especiales, que le dan a la película de este barniz una gran resistencia al exterior. Tiene una terminación transparente de alto brillo, dureza y flexibilidad.</w:t>
            </w:r>
            <w:r w:rsidRPr="00CB051B">
              <w:rPr>
                <w:rFonts w:ascii="Calibri" w:hAnsi="Calibri"/>
                <w:color w:val="000000"/>
                <w:lang w:eastAsia="es-BO"/>
              </w:rPr>
              <w:br/>
              <w:t>Se emplea para proteger maderas en interiores y exteriores, para evitar los daños producidos por hongos e insectos, como así también de la intemperie y de la luz solar.</w:t>
            </w:r>
            <w:r w:rsidRPr="00CB051B">
              <w:rPr>
                <w:rFonts w:ascii="Calibri" w:hAnsi="Calibri"/>
                <w:color w:val="000000"/>
                <w:lang w:eastAsia="es-BO"/>
              </w:rPr>
              <w:br/>
              <w:t xml:space="preserve">La madera barnizada presenta una gran resistencia a las aguas de lluvia, destacando además la veta natural de ella. </w:t>
            </w:r>
            <w:r w:rsidRPr="00CB051B">
              <w:rPr>
                <w:rFonts w:ascii="Calibri" w:hAnsi="Calibri"/>
                <w:color w:val="000000"/>
                <w:lang w:eastAsia="es-BO"/>
              </w:rPr>
              <w:br/>
              <w:t>Las características del material serán:</w:t>
            </w:r>
            <w:r w:rsidRPr="00CB051B">
              <w:rPr>
                <w:rFonts w:ascii="Calibri" w:hAnsi="Calibri"/>
                <w:color w:val="000000"/>
                <w:lang w:eastAsia="es-BO"/>
              </w:rPr>
              <w:br/>
              <w:t>Naturaleza Química: Resinas sintéticas disueltas en aguarrás mineral.</w:t>
            </w:r>
            <w:r w:rsidRPr="00CB051B">
              <w:rPr>
                <w:rFonts w:ascii="Calibri" w:hAnsi="Calibri"/>
                <w:color w:val="000000"/>
                <w:lang w:eastAsia="es-BO"/>
              </w:rPr>
              <w:br/>
              <w:t>Color: Incoloro y varios de acuerdo a requerimiento.</w:t>
            </w:r>
            <w:r w:rsidRPr="00CB051B">
              <w:rPr>
                <w:rFonts w:ascii="Calibri" w:hAnsi="Calibri"/>
                <w:color w:val="000000"/>
                <w:lang w:eastAsia="es-BO"/>
              </w:rPr>
              <w:br/>
              <w:t>Acabado: Brillante.</w:t>
            </w:r>
            <w:r w:rsidRPr="00CB051B">
              <w:rPr>
                <w:rFonts w:ascii="Calibri" w:hAnsi="Calibri"/>
                <w:color w:val="000000"/>
                <w:lang w:eastAsia="es-BO"/>
              </w:rPr>
              <w:br/>
              <w:t>Rendimiento: 40±5 m²/gal/mano, dependiendo del grado de absorción, rugosidad y espesor de película.</w:t>
            </w:r>
            <w:r w:rsidRPr="00CB051B">
              <w:rPr>
                <w:rFonts w:ascii="Calibri" w:hAnsi="Calibri"/>
                <w:color w:val="000000"/>
                <w:lang w:eastAsia="es-BO"/>
              </w:rPr>
              <w:br/>
              <w:t>Número de capas: 2 para interior, y &gt;3 para exterior con tinte.</w:t>
            </w:r>
            <w:r w:rsidRPr="00CB051B">
              <w:rPr>
                <w:rFonts w:ascii="Calibri" w:hAnsi="Calibri"/>
                <w:color w:val="000000"/>
                <w:lang w:eastAsia="es-BO"/>
              </w:rPr>
              <w:br/>
              <w:t>Aplicación: Brocha, rodillo y pistola.</w:t>
            </w:r>
            <w:r w:rsidRPr="00CB051B">
              <w:rPr>
                <w:rFonts w:ascii="Calibri" w:hAnsi="Calibri"/>
                <w:color w:val="000000"/>
                <w:lang w:eastAsia="es-BO"/>
              </w:rPr>
              <w:br/>
              <w:t>Diluyente: Aguarrás mineral.</w:t>
            </w:r>
            <w:r w:rsidRPr="00CB051B">
              <w:rPr>
                <w:rFonts w:ascii="Calibri" w:hAnsi="Calibri"/>
                <w:color w:val="000000"/>
                <w:lang w:eastAsia="es-BO"/>
              </w:rPr>
              <w:br/>
              <w:t>Dilución: ¼ lt/gl para brocha y rodillo, y ½ lt/gl para pistola.</w:t>
            </w:r>
            <w:r w:rsidRPr="00CB051B">
              <w:rPr>
                <w:rFonts w:ascii="Calibri" w:hAnsi="Calibri"/>
                <w:color w:val="000000"/>
                <w:lang w:eastAsia="es-BO"/>
              </w:rPr>
              <w:br/>
            </w:r>
            <w:r w:rsidRPr="00CB051B">
              <w:rPr>
                <w:rFonts w:ascii="Calibri" w:hAnsi="Calibri"/>
                <w:color w:val="000000"/>
                <w:lang w:eastAsia="es-BO"/>
              </w:rPr>
              <w:lastRenderedPageBreak/>
              <w:t>Condiciones de secado: 20ºC, 60% H.R y 50 micrones espesor húmedo.</w:t>
            </w:r>
            <w:r w:rsidRPr="00CB051B">
              <w:rPr>
                <w:rFonts w:ascii="Calibri" w:hAnsi="Calibri"/>
                <w:color w:val="000000"/>
                <w:lang w:eastAsia="es-BO"/>
              </w:rPr>
              <w:br/>
              <w:t>Secado Tacto: 6-8 horas.</w:t>
            </w:r>
            <w:r w:rsidRPr="00CB051B">
              <w:rPr>
                <w:rFonts w:ascii="Calibri" w:hAnsi="Calibri"/>
                <w:color w:val="000000"/>
                <w:lang w:eastAsia="es-BO"/>
              </w:rPr>
              <w:br/>
              <w:t>Secado entre manos: 24 horas.</w:t>
            </w:r>
            <w:r w:rsidRPr="00CB051B">
              <w:rPr>
                <w:rFonts w:ascii="Calibri" w:hAnsi="Calibri"/>
                <w:color w:val="000000"/>
                <w:lang w:eastAsia="es-BO"/>
              </w:rPr>
              <w:br/>
              <w:t>Secado final: 48 horas.</w:t>
            </w:r>
            <w:r w:rsidRPr="00CB051B">
              <w:rPr>
                <w:rFonts w:ascii="Calibri" w:hAnsi="Calibri"/>
                <w:color w:val="000000"/>
                <w:lang w:eastAsia="es-BO"/>
              </w:rPr>
              <w:br/>
              <w:t>Estabilidad de almacenaje: 24 meses en envases herméticamente cerrados 10-30ºC y H.R. menor a 80%.</w:t>
            </w:r>
            <w:r w:rsidRPr="00CB051B">
              <w:rPr>
                <w:rFonts w:ascii="Calibri" w:hAnsi="Calibri"/>
                <w:color w:val="000000"/>
                <w:lang w:eastAsia="es-BO"/>
              </w:rPr>
              <w:br/>
              <w:t>La Entidad Ejecutora deberá garantizar que el material de referencia sea de buena calidad y de marca reconocida.</w:t>
            </w:r>
          </w:p>
        </w:tc>
      </w:tr>
      <w:tr w:rsidR="0063220E" w:rsidRPr="00CB051B" w14:paraId="16C0F2D2" w14:textId="77777777" w:rsidTr="0063220E">
        <w:trPr>
          <w:trHeight w:val="141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040AB66" w14:textId="77777777" w:rsidR="0063220E" w:rsidRPr="00CB051B" w:rsidRDefault="0063220E" w:rsidP="0063220E">
            <w:pPr>
              <w:jc w:val="right"/>
              <w:rPr>
                <w:rFonts w:ascii="Calibri" w:hAnsi="Calibri"/>
                <w:color w:val="000000"/>
                <w:lang w:eastAsia="es-BO"/>
              </w:rPr>
            </w:pPr>
            <w:r>
              <w:rPr>
                <w:rFonts w:ascii="Calibri" w:hAnsi="Calibri"/>
                <w:color w:val="000000"/>
                <w:lang w:eastAsia="es-BO"/>
              </w:rPr>
              <w:lastRenderedPageBreak/>
              <w:t>8</w:t>
            </w:r>
          </w:p>
        </w:tc>
        <w:tc>
          <w:tcPr>
            <w:tcW w:w="2385" w:type="dxa"/>
            <w:tcBorders>
              <w:top w:val="nil"/>
              <w:left w:val="nil"/>
              <w:bottom w:val="single" w:sz="4" w:space="0" w:color="000000"/>
              <w:right w:val="single" w:sz="4" w:space="0" w:color="000000"/>
            </w:tcBorders>
            <w:shd w:val="clear" w:color="auto" w:fill="auto"/>
            <w:noWrap/>
            <w:vAlign w:val="bottom"/>
            <w:hideMark/>
          </w:tcPr>
          <w:p w14:paraId="7BFC4C3B"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BISAGRA DE 4"</w:t>
            </w:r>
          </w:p>
        </w:tc>
        <w:tc>
          <w:tcPr>
            <w:tcW w:w="993" w:type="dxa"/>
            <w:tcBorders>
              <w:top w:val="nil"/>
              <w:left w:val="nil"/>
              <w:bottom w:val="single" w:sz="4" w:space="0" w:color="000000"/>
              <w:right w:val="single" w:sz="4" w:space="0" w:color="000000"/>
            </w:tcBorders>
            <w:shd w:val="clear" w:color="auto" w:fill="auto"/>
            <w:noWrap/>
            <w:vAlign w:val="bottom"/>
            <w:hideMark/>
          </w:tcPr>
          <w:p w14:paraId="19056E18"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005D4F89" w14:textId="77777777" w:rsidR="0063220E" w:rsidRPr="00CB051B" w:rsidRDefault="0063220E" w:rsidP="0063220E">
            <w:pPr>
              <w:jc w:val="both"/>
              <w:rPr>
                <w:rFonts w:ascii="Calibri" w:hAnsi="Calibri"/>
                <w:color w:val="000000"/>
                <w:lang w:eastAsia="es-BO"/>
              </w:rPr>
            </w:pPr>
            <w:r w:rsidRPr="00CB051B">
              <w:rPr>
                <w:rFonts w:ascii="Calibri" w:hAnsi="Calibri"/>
                <w:color w:val="000000"/>
                <w:lang w:eastAsia="es-BO"/>
              </w:rPr>
              <w:t>Este material se emplea en puertas y ventanas. (Permite abrir la hoja de la puerta o ventana).</w:t>
            </w:r>
            <w:r w:rsidRPr="00CB051B">
              <w:rPr>
                <w:rFonts w:ascii="Calibri" w:hAnsi="Calibri"/>
                <w:color w:val="000000"/>
                <w:lang w:eastAsia="es-BO"/>
              </w:rPr>
              <w:br/>
              <w:t>Características que debe cumplir:</w:t>
            </w:r>
            <w:r w:rsidRPr="00CB051B">
              <w:rPr>
                <w:rFonts w:ascii="Calibri" w:hAnsi="Calibri"/>
                <w:color w:val="000000"/>
                <w:lang w:eastAsia="es-BO"/>
              </w:rPr>
              <w:br/>
              <w:t xml:space="preserve">Dimensiones mínimas: </w:t>
            </w:r>
            <w:r w:rsidRPr="00CB051B">
              <w:rPr>
                <w:rFonts w:ascii="Calibri" w:hAnsi="Calibri"/>
                <w:color w:val="000000"/>
                <w:lang w:eastAsia="es-BO"/>
              </w:rPr>
              <w:br/>
              <w:t>- Largo x ancho: 102.0 x 102.0 mm.</w:t>
            </w:r>
            <w:r w:rsidRPr="00CB051B">
              <w:rPr>
                <w:rFonts w:ascii="Calibri" w:hAnsi="Calibri"/>
                <w:color w:val="000000"/>
                <w:lang w:eastAsia="es-BO"/>
              </w:rPr>
              <w:br/>
              <w:t>- Espesor: 2.5 mm.</w:t>
            </w:r>
            <w:r w:rsidRPr="00CB051B">
              <w:rPr>
                <w:rFonts w:ascii="Calibri" w:hAnsi="Calibri"/>
                <w:color w:val="000000"/>
                <w:lang w:eastAsia="es-BO"/>
              </w:rPr>
              <w:br/>
              <w:t>Terminado: Cobrizado, o de acuerdo al Inspector de Obra.</w:t>
            </w:r>
            <w:r w:rsidRPr="00CB051B">
              <w:rPr>
                <w:rFonts w:ascii="Calibri" w:hAnsi="Calibri"/>
                <w:color w:val="000000"/>
                <w:lang w:eastAsia="es-BO"/>
              </w:rPr>
              <w:br/>
              <w:t>El material será de buena calidad, la Entidad Ejecutora deberá presentar al Inspector de Obra muestras para su aprobación ya que no se aceptarán imitaciones de ningún tipo.</w:t>
            </w:r>
          </w:p>
        </w:tc>
      </w:tr>
      <w:tr w:rsidR="0063220E" w:rsidRPr="00CB051B" w14:paraId="26FAFDC5" w14:textId="77777777" w:rsidTr="0063220E">
        <w:trPr>
          <w:trHeight w:val="241"/>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33010AD" w14:textId="77777777" w:rsidR="0063220E" w:rsidRPr="00CB051B" w:rsidRDefault="0063220E" w:rsidP="0063220E">
            <w:pPr>
              <w:jc w:val="right"/>
              <w:rPr>
                <w:rFonts w:ascii="Calibri" w:hAnsi="Calibri"/>
                <w:color w:val="000000"/>
                <w:lang w:eastAsia="es-BO"/>
              </w:rPr>
            </w:pPr>
            <w:r>
              <w:rPr>
                <w:rFonts w:ascii="Calibri" w:hAnsi="Calibri"/>
                <w:color w:val="000000"/>
                <w:lang w:eastAsia="es-BO"/>
              </w:rPr>
              <w:t>9</w:t>
            </w:r>
          </w:p>
        </w:tc>
        <w:tc>
          <w:tcPr>
            <w:tcW w:w="2385" w:type="dxa"/>
            <w:tcBorders>
              <w:top w:val="nil"/>
              <w:left w:val="nil"/>
              <w:bottom w:val="single" w:sz="4" w:space="0" w:color="000000"/>
              <w:right w:val="single" w:sz="4" w:space="0" w:color="000000"/>
            </w:tcBorders>
            <w:shd w:val="clear" w:color="auto" w:fill="auto"/>
            <w:noWrap/>
            <w:vAlign w:val="bottom"/>
            <w:hideMark/>
          </w:tcPr>
          <w:p w14:paraId="65FC6909"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BISAGRA PARA METAL</w:t>
            </w:r>
          </w:p>
        </w:tc>
        <w:tc>
          <w:tcPr>
            <w:tcW w:w="993" w:type="dxa"/>
            <w:tcBorders>
              <w:top w:val="nil"/>
              <w:left w:val="nil"/>
              <w:bottom w:val="single" w:sz="4" w:space="0" w:color="000000"/>
              <w:right w:val="single" w:sz="4" w:space="0" w:color="000000"/>
            </w:tcBorders>
            <w:shd w:val="clear" w:color="auto" w:fill="auto"/>
            <w:noWrap/>
            <w:vAlign w:val="bottom"/>
            <w:hideMark/>
          </w:tcPr>
          <w:p w14:paraId="1F566668"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50A36232" w14:textId="77777777" w:rsidR="0063220E" w:rsidRPr="00CB051B" w:rsidRDefault="0063220E" w:rsidP="0063220E">
            <w:pPr>
              <w:jc w:val="both"/>
              <w:rPr>
                <w:rFonts w:ascii="Calibri" w:hAnsi="Calibri"/>
                <w:color w:val="000000"/>
                <w:lang w:eastAsia="es-BO"/>
              </w:rPr>
            </w:pPr>
            <w:r w:rsidRPr="00CB051B">
              <w:rPr>
                <w:rFonts w:ascii="Calibri" w:hAnsi="Calibri"/>
                <w:color w:val="000000"/>
                <w:lang w:eastAsia="es-BO"/>
              </w:rPr>
              <w:t>Una bisagra, es un herraje articulado de acero galvanizado que posibilita el giro de puertas, ventanas o paneles de muebles. Cuenta con dos piezas, una de las cuales va unida a la hoja y gira sobre un eje, permitiendo su movimiento circular.</w:t>
            </w:r>
            <w:r w:rsidRPr="00CB051B">
              <w:rPr>
                <w:rFonts w:ascii="Calibri" w:hAnsi="Calibri"/>
                <w:color w:val="000000"/>
                <w:lang w:eastAsia="es-BO"/>
              </w:rPr>
              <w:br/>
              <w:t>Bisagras para metal servirán para fijar las puertas.</w:t>
            </w:r>
            <w:r w:rsidRPr="00CB051B">
              <w:rPr>
                <w:rFonts w:ascii="Calibri" w:hAnsi="Calibri"/>
                <w:color w:val="000000"/>
                <w:lang w:eastAsia="es-BO"/>
              </w:rPr>
              <w:br/>
              <w:t>La Entidad Ejecutora deberá garantizar que el material de referencia sea de buena calidad y de marca reconocida.</w:t>
            </w:r>
          </w:p>
        </w:tc>
      </w:tr>
      <w:tr w:rsidR="0063220E" w:rsidRPr="00CB051B" w14:paraId="61CBC43D" w14:textId="77777777" w:rsidTr="0063220E">
        <w:trPr>
          <w:trHeight w:val="1699"/>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5E62DBC" w14:textId="77777777" w:rsidR="0063220E" w:rsidRPr="00CB051B" w:rsidRDefault="0063220E" w:rsidP="0063220E">
            <w:pPr>
              <w:jc w:val="right"/>
              <w:rPr>
                <w:rFonts w:ascii="Calibri" w:hAnsi="Calibri"/>
                <w:color w:val="000000"/>
                <w:lang w:eastAsia="es-BO"/>
              </w:rPr>
            </w:pPr>
            <w:r w:rsidRPr="00CB051B">
              <w:rPr>
                <w:rFonts w:ascii="Calibri" w:hAnsi="Calibri"/>
                <w:color w:val="000000"/>
                <w:lang w:eastAsia="es-BO"/>
              </w:rPr>
              <w:t>1</w:t>
            </w:r>
            <w:r>
              <w:rPr>
                <w:rFonts w:ascii="Calibri" w:hAnsi="Calibri"/>
                <w:color w:val="000000"/>
                <w:lang w:eastAsia="es-BO"/>
              </w:rPr>
              <w:t>0</w:t>
            </w:r>
          </w:p>
        </w:tc>
        <w:tc>
          <w:tcPr>
            <w:tcW w:w="2385" w:type="dxa"/>
            <w:tcBorders>
              <w:top w:val="nil"/>
              <w:left w:val="nil"/>
              <w:bottom w:val="single" w:sz="4" w:space="0" w:color="000000"/>
              <w:right w:val="single" w:sz="4" w:space="0" w:color="000000"/>
            </w:tcBorders>
            <w:shd w:val="clear" w:color="auto" w:fill="auto"/>
            <w:noWrap/>
            <w:vAlign w:val="bottom"/>
            <w:hideMark/>
          </w:tcPr>
          <w:p w14:paraId="6A753D7E"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BOTAGUAS DE CERÁMICA UNA CAÍDA</w:t>
            </w:r>
          </w:p>
        </w:tc>
        <w:tc>
          <w:tcPr>
            <w:tcW w:w="993" w:type="dxa"/>
            <w:tcBorders>
              <w:top w:val="nil"/>
              <w:left w:val="nil"/>
              <w:bottom w:val="single" w:sz="4" w:space="0" w:color="000000"/>
              <w:right w:val="single" w:sz="4" w:space="0" w:color="000000"/>
            </w:tcBorders>
            <w:shd w:val="clear" w:color="auto" w:fill="auto"/>
            <w:noWrap/>
            <w:vAlign w:val="bottom"/>
            <w:hideMark/>
          </w:tcPr>
          <w:p w14:paraId="2EC4ED75"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53D65D72" w14:textId="77777777" w:rsidR="0063220E" w:rsidRPr="00CB051B" w:rsidRDefault="0063220E" w:rsidP="0063220E">
            <w:pPr>
              <w:jc w:val="both"/>
              <w:rPr>
                <w:rFonts w:ascii="Calibri" w:hAnsi="Calibri"/>
                <w:color w:val="000000"/>
                <w:lang w:eastAsia="es-BO"/>
              </w:rPr>
            </w:pPr>
            <w:r w:rsidRPr="00CB051B">
              <w:rPr>
                <w:rFonts w:ascii="Calibri" w:hAnsi="Calibri"/>
                <w:color w:val="000000"/>
                <w:lang w:eastAsia="es-BO"/>
              </w:rPr>
              <w:t>Refiere a la construcción de botaguas de ladrillo cerámico de una caída, en lugares específicos según planos constructivos.</w:t>
            </w:r>
            <w:r w:rsidRPr="00CB051B">
              <w:rPr>
                <w:rFonts w:ascii="Calibri" w:hAnsi="Calibri"/>
                <w:color w:val="000000"/>
                <w:lang w:eastAsia="es-BO"/>
              </w:rPr>
              <w:br/>
              <w:t>DESCRIPCIÓN DEL PRODUCTO</w:t>
            </w:r>
            <w:r w:rsidRPr="00CB051B">
              <w:rPr>
                <w:rFonts w:ascii="Calibri" w:hAnsi="Calibri"/>
                <w:color w:val="000000"/>
                <w:lang w:eastAsia="es-BO"/>
              </w:rPr>
              <w:br/>
              <w:t>Cerámica rectangular, con 4 huecos de diferentes tamaños en la cara frontal, liso todas las caras.</w:t>
            </w:r>
            <w:r w:rsidRPr="00CB051B">
              <w:rPr>
                <w:rFonts w:ascii="Calibri" w:hAnsi="Calibri"/>
                <w:color w:val="000000"/>
                <w:lang w:eastAsia="es-BO"/>
              </w:rPr>
              <w:br/>
              <w:t>DATOS</w:t>
            </w:r>
            <w:r w:rsidRPr="00CB051B">
              <w:rPr>
                <w:rFonts w:ascii="Calibri" w:hAnsi="Calibri"/>
                <w:color w:val="000000"/>
                <w:lang w:eastAsia="es-BO"/>
              </w:rPr>
              <w:br/>
              <w:t>Acabado: Textura lisa en los laterales de la pieza.</w:t>
            </w:r>
            <w:r w:rsidRPr="00CB051B">
              <w:rPr>
                <w:rFonts w:ascii="Calibri" w:hAnsi="Calibri"/>
                <w:color w:val="000000"/>
                <w:lang w:eastAsia="es-BO"/>
              </w:rPr>
              <w:br/>
              <w:t>DIMENSIONES</w:t>
            </w:r>
            <w:r w:rsidRPr="00CB051B">
              <w:rPr>
                <w:rFonts w:ascii="Calibri" w:hAnsi="Calibri"/>
                <w:color w:val="000000"/>
                <w:lang w:eastAsia="es-BO"/>
              </w:rPr>
              <w:br/>
              <w:t>Alto: 9 cm</w:t>
            </w:r>
            <w:r w:rsidRPr="00CB051B">
              <w:rPr>
                <w:rFonts w:ascii="Calibri" w:hAnsi="Calibri"/>
                <w:color w:val="000000"/>
                <w:lang w:eastAsia="es-BO"/>
              </w:rPr>
              <w:br/>
              <w:t>Largo: 25 cm</w:t>
            </w:r>
            <w:r w:rsidRPr="00CB051B">
              <w:rPr>
                <w:rFonts w:ascii="Calibri" w:hAnsi="Calibri"/>
                <w:color w:val="000000"/>
                <w:lang w:eastAsia="es-BO"/>
              </w:rPr>
              <w:br/>
              <w:t>Ancho: 18.5 cm</w:t>
            </w:r>
            <w:r w:rsidRPr="00CB051B">
              <w:rPr>
                <w:rFonts w:ascii="Calibri" w:hAnsi="Calibri"/>
                <w:color w:val="000000"/>
                <w:lang w:eastAsia="es-BO"/>
              </w:rPr>
              <w:br/>
              <w:t>Peso: 3.1 Kg</w:t>
            </w:r>
            <w:r w:rsidRPr="00CB051B">
              <w:rPr>
                <w:rFonts w:ascii="Calibri" w:hAnsi="Calibri"/>
                <w:color w:val="000000"/>
                <w:lang w:eastAsia="es-BO"/>
              </w:rPr>
              <w:br/>
              <w:t>RENDIMIENTO</w:t>
            </w:r>
            <w:r w:rsidRPr="00CB051B">
              <w:rPr>
                <w:rFonts w:ascii="Calibri" w:hAnsi="Calibri"/>
                <w:color w:val="000000"/>
                <w:lang w:eastAsia="es-BO"/>
              </w:rPr>
              <w:br/>
              <w:t>4 Pzas/ML</w:t>
            </w:r>
            <w:r w:rsidRPr="00CB051B">
              <w:rPr>
                <w:rFonts w:ascii="Calibri" w:hAnsi="Calibri"/>
                <w:color w:val="000000"/>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CB051B">
              <w:rPr>
                <w:rFonts w:ascii="Calibri" w:hAnsi="Calibri"/>
                <w:color w:val="000000"/>
                <w:lang w:eastAsia="es-BO"/>
              </w:rPr>
              <w:br/>
              <w:t>La Entidad Ejecutora deberá garantizar que el material de referencia sea de buena calidad y de marca reconocida.</w:t>
            </w:r>
          </w:p>
        </w:tc>
      </w:tr>
      <w:tr w:rsidR="0063220E" w:rsidRPr="00CB051B" w14:paraId="7F5D1635" w14:textId="77777777" w:rsidTr="0063220E">
        <w:trPr>
          <w:trHeight w:val="56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1345297" w14:textId="77777777" w:rsidR="0063220E" w:rsidRPr="00CB051B" w:rsidRDefault="0063220E" w:rsidP="0063220E">
            <w:pPr>
              <w:jc w:val="right"/>
              <w:rPr>
                <w:rFonts w:ascii="Calibri" w:hAnsi="Calibri"/>
                <w:color w:val="000000"/>
                <w:lang w:eastAsia="es-BO"/>
              </w:rPr>
            </w:pPr>
            <w:r w:rsidRPr="00CB051B">
              <w:rPr>
                <w:rFonts w:ascii="Calibri" w:hAnsi="Calibri"/>
                <w:color w:val="000000"/>
                <w:lang w:eastAsia="es-BO"/>
              </w:rPr>
              <w:t>1</w:t>
            </w:r>
            <w:r>
              <w:rPr>
                <w:rFonts w:ascii="Calibri" w:hAnsi="Calibri"/>
                <w:color w:val="000000"/>
                <w:lang w:eastAsia="es-BO"/>
              </w:rPr>
              <w:t>1</w:t>
            </w:r>
          </w:p>
        </w:tc>
        <w:tc>
          <w:tcPr>
            <w:tcW w:w="2385" w:type="dxa"/>
            <w:tcBorders>
              <w:top w:val="nil"/>
              <w:left w:val="nil"/>
              <w:bottom w:val="single" w:sz="4" w:space="0" w:color="000000"/>
              <w:right w:val="single" w:sz="4" w:space="0" w:color="000000"/>
            </w:tcBorders>
            <w:shd w:val="clear" w:color="auto" w:fill="auto"/>
            <w:noWrap/>
            <w:vAlign w:val="bottom"/>
            <w:hideMark/>
          </w:tcPr>
          <w:p w14:paraId="2F51636B"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CAJA DE REGISTRO DE PVC</w:t>
            </w:r>
          </w:p>
        </w:tc>
        <w:tc>
          <w:tcPr>
            <w:tcW w:w="993" w:type="dxa"/>
            <w:tcBorders>
              <w:top w:val="nil"/>
              <w:left w:val="nil"/>
              <w:bottom w:val="single" w:sz="4" w:space="0" w:color="000000"/>
              <w:right w:val="single" w:sz="4" w:space="0" w:color="000000"/>
            </w:tcBorders>
            <w:shd w:val="clear" w:color="auto" w:fill="auto"/>
            <w:noWrap/>
            <w:vAlign w:val="bottom"/>
            <w:hideMark/>
          </w:tcPr>
          <w:p w14:paraId="605FBD50"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53EE7DCD" w14:textId="77777777" w:rsidR="0063220E" w:rsidRPr="00CB051B" w:rsidRDefault="0063220E" w:rsidP="0063220E">
            <w:pPr>
              <w:jc w:val="both"/>
              <w:rPr>
                <w:rFonts w:ascii="Calibri" w:hAnsi="Calibri"/>
                <w:color w:val="000000"/>
                <w:lang w:eastAsia="es-BO"/>
              </w:rPr>
            </w:pPr>
            <w:r w:rsidRPr="00CB051B">
              <w:rPr>
                <w:rFonts w:ascii="Calibri" w:hAnsi="Calibri"/>
                <w:color w:val="000000"/>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CB051B">
              <w:rPr>
                <w:rFonts w:ascii="Calibri" w:hAnsi="Calibri"/>
                <w:color w:val="000000"/>
                <w:lang w:eastAsia="es-BO"/>
              </w:rPr>
              <w:br/>
              <w:t>El limpiador y el pegamento para PVC serán de buena calidad debidamente aprobado por el Inspector de Obra.</w:t>
            </w:r>
            <w:r w:rsidRPr="00CB051B">
              <w:rPr>
                <w:rFonts w:ascii="Calibri" w:hAnsi="Calibri"/>
                <w:color w:val="000000"/>
                <w:lang w:eastAsia="es-BO"/>
              </w:rPr>
              <w:br/>
              <w:t xml:space="preserve">Este material es empleado en las instalaciones sanitarias de la vivienda, </w:t>
            </w:r>
            <w:r w:rsidRPr="00CB051B">
              <w:rPr>
                <w:rFonts w:ascii="Calibri" w:hAnsi="Calibri"/>
                <w:color w:val="000000"/>
                <w:lang w:eastAsia="es-BO"/>
              </w:rPr>
              <w:lastRenderedPageBreak/>
              <w:t>son dispuestas para la inspección y manteniendo de las tuberías de la red de instalación sanitaria, utilizadas en las redes colectoras de desagüe en todo cambio de dirección, pendiente o diámetro.</w:t>
            </w:r>
            <w:r w:rsidRPr="00CB051B">
              <w:rPr>
                <w:rFonts w:ascii="Calibri" w:hAnsi="Calibri"/>
                <w:color w:val="000000"/>
                <w:lang w:eastAsia="es-BO"/>
              </w:rPr>
              <w:br/>
              <w:t>Características que debe cumplir:</w:t>
            </w:r>
            <w:r w:rsidRPr="00CB051B">
              <w:rPr>
                <w:rFonts w:ascii="Calibri" w:hAnsi="Calibri"/>
                <w:color w:val="000000"/>
                <w:lang w:eastAsia="es-BO"/>
              </w:rPr>
              <w:br/>
              <w:t>• La caja de registro de PVC de terminación M/H</w:t>
            </w:r>
            <w:r w:rsidRPr="00CB051B">
              <w:rPr>
                <w:rFonts w:ascii="Calibri" w:hAnsi="Calibri"/>
                <w:color w:val="000000"/>
                <w:lang w:eastAsia="es-BO"/>
              </w:rPr>
              <w:br/>
              <w:t xml:space="preserve">• No deberá ser piezas  obtenidas mediante cortes o cortados en seco, </w:t>
            </w:r>
            <w:r w:rsidRPr="00CB051B">
              <w:rPr>
                <w:rFonts w:ascii="Calibri" w:hAnsi="Calibri"/>
                <w:color w:val="000000"/>
                <w:lang w:eastAsia="es-BO"/>
              </w:rPr>
              <w:br/>
              <w:t xml:space="preserve">• Dimensiones de altura 30cm y ancho de 40cm </w:t>
            </w:r>
            <w:r w:rsidRPr="00CB051B">
              <w:rPr>
                <w:rFonts w:ascii="Calibri" w:hAnsi="Calibri"/>
                <w:color w:val="000000"/>
                <w:lang w:eastAsia="es-BO"/>
              </w:rPr>
              <w:br/>
              <w:t>Los productos de PVC de desagüe deben cumplir las exigencias de la norma NBR 5688 "Sistemas domiciliarios de agua pluvial de desagüe sanitario y ventilación" y la NB 1070:2012.</w:t>
            </w:r>
          </w:p>
        </w:tc>
      </w:tr>
      <w:tr w:rsidR="0063220E" w:rsidRPr="00CB051B" w14:paraId="3A1381C2" w14:textId="77777777" w:rsidTr="0063220E">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129EF4F" w14:textId="77777777" w:rsidR="0063220E" w:rsidRPr="00CB051B" w:rsidRDefault="0063220E" w:rsidP="0063220E">
            <w:pPr>
              <w:jc w:val="right"/>
              <w:rPr>
                <w:rFonts w:ascii="Calibri" w:hAnsi="Calibri"/>
                <w:color w:val="000000"/>
                <w:lang w:eastAsia="es-BO"/>
              </w:rPr>
            </w:pPr>
            <w:r w:rsidRPr="00CB051B">
              <w:rPr>
                <w:rFonts w:ascii="Calibri" w:hAnsi="Calibri"/>
                <w:color w:val="000000"/>
                <w:lang w:eastAsia="es-BO"/>
              </w:rPr>
              <w:lastRenderedPageBreak/>
              <w:t>1</w:t>
            </w:r>
            <w:r>
              <w:rPr>
                <w:rFonts w:ascii="Calibri" w:hAnsi="Calibri"/>
                <w:color w:val="000000"/>
                <w:lang w:eastAsia="es-BO"/>
              </w:rPr>
              <w:t>2</w:t>
            </w:r>
          </w:p>
        </w:tc>
        <w:tc>
          <w:tcPr>
            <w:tcW w:w="2385" w:type="dxa"/>
            <w:tcBorders>
              <w:top w:val="nil"/>
              <w:left w:val="nil"/>
              <w:bottom w:val="single" w:sz="4" w:space="0" w:color="000000"/>
              <w:right w:val="single" w:sz="4" w:space="0" w:color="000000"/>
            </w:tcBorders>
            <w:shd w:val="clear" w:color="auto" w:fill="auto"/>
            <w:noWrap/>
            <w:vAlign w:val="bottom"/>
            <w:hideMark/>
          </w:tcPr>
          <w:p w14:paraId="30CE6D83"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CAJA PARA 1 TÉRMICO</w:t>
            </w:r>
          </w:p>
        </w:tc>
        <w:tc>
          <w:tcPr>
            <w:tcW w:w="993" w:type="dxa"/>
            <w:tcBorders>
              <w:top w:val="nil"/>
              <w:left w:val="nil"/>
              <w:bottom w:val="single" w:sz="4" w:space="0" w:color="000000"/>
              <w:right w:val="single" w:sz="4" w:space="0" w:color="000000"/>
            </w:tcBorders>
            <w:shd w:val="clear" w:color="auto" w:fill="auto"/>
            <w:noWrap/>
            <w:vAlign w:val="bottom"/>
            <w:hideMark/>
          </w:tcPr>
          <w:p w14:paraId="7A4BFCD3"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502F1A5F" w14:textId="77777777" w:rsidR="0063220E" w:rsidRPr="00CB051B" w:rsidRDefault="0063220E" w:rsidP="0063220E">
            <w:pPr>
              <w:jc w:val="both"/>
              <w:rPr>
                <w:rFonts w:ascii="Calibri" w:hAnsi="Calibri"/>
                <w:color w:val="000000"/>
                <w:lang w:eastAsia="es-BO"/>
              </w:rPr>
            </w:pPr>
            <w:r w:rsidRPr="00CB051B">
              <w:rPr>
                <w:rFonts w:ascii="Calibri" w:hAnsi="Calibri"/>
                <w:color w:val="000000"/>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CB051B">
              <w:rPr>
                <w:rFonts w:ascii="Calibri" w:hAnsi="Calibri"/>
                <w:color w:val="000000"/>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63220E" w:rsidRPr="00CB051B" w14:paraId="1D984890" w14:textId="77777777" w:rsidTr="0063220E">
        <w:trPr>
          <w:trHeight w:val="707"/>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965C1C0" w14:textId="77777777" w:rsidR="0063220E" w:rsidRPr="00CB051B" w:rsidRDefault="0063220E" w:rsidP="0063220E">
            <w:pPr>
              <w:jc w:val="right"/>
              <w:rPr>
                <w:rFonts w:ascii="Calibri" w:hAnsi="Calibri"/>
                <w:color w:val="000000"/>
                <w:lang w:eastAsia="es-BO"/>
              </w:rPr>
            </w:pPr>
            <w:r w:rsidRPr="00CB051B">
              <w:rPr>
                <w:rFonts w:ascii="Calibri" w:hAnsi="Calibri"/>
                <w:color w:val="000000"/>
                <w:lang w:eastAsia="es-BO"/>
              </w:rPr>
              <w:t>1</w:t>
            </w:r>
            <w:r>
              <w:rPr>
                <w:rFonts w:ascii="Calibri" w:hAnsi="Calibri"/>
                <w:color w:val="000000"/>
                <w:lang w:eastAsia="es-BO"/>
              </w:rPr>
              <w:t>3</w:t>
            </w:r>
          </w:p>
        </w:tc>
        <w:tc>
          <w:tcPr>
            <w:tcW w:w="2385" w:type="dxa"/>
            <w:tcBorders>
              <w:top w:val="nil"/>
              <w:left w:val="nil"/>
              <w:bottom w:val="single" w:sz="4" w:space="0" w:color="000000"/>
              <w:right w:val="single" w:sz="4" w:space="0" w:color="000000"/>
            </w:tcBorders>
            <w:shd w:val="clear" w:color="auto" w:fill="auto"/>
            <w:noWrap/>
            <w:vAlign w:val="bottom"/>
            <w:hideMark/>
          </w:tcPr>
          <w:p w14:paraId="6FC6A728"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CAJA PARA 3 TÉRMICOS</w:t>
            </w:r>
          </w:p>
        </w:tc>
        <w:tc>
          <w:tcPr>
            <w:tcW w:w="993" w:type="dxa"/>
            <w:tcBorders>
              <w:top w:val="nil"/>
              <w:left w:val="nil"/>
              <w:bottom w:val="single" w:sz="4" w:space="0" w:color="000000"/>
              <w:right w:val="single" w:sz="4" w:space="0" w:color="000000"/>
            </w:tcBorders>
            <w:shd w:val="clear" w:color="auto" w:fill="auto"/>
            <w:noWrap/>
            <w:vAlign w:val="bottom"/>
            <w:hideMark/>
          </w:tcPr>
          <w:p w14:paraId="3307A384"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4718CDB4" w14:textId="77777777" w:rsidR="0063220E" w:rsidRPr="00CB051B" w:rsidRDefault="0063220E" w:rsidP="0063220E">
            <w:pPr>
              <w:jc w:val="both"/>
              <w:rPr>
                <w:rFonts w:ascii="Calibri" w:hAnsi="Calibri"/>
                <w:color w:val="000000"/>
                <w:lang w:eastAsia="es-BO"/>
              </w:rPr>
            </w:pPr>
            <w:r w:rsidRPr="00CB051B">
              <w:rPr>
                <w:rFonts w:ascii="Calibri" w:hAnsi="Calibri"/>
                <w:color w:val="000000"/>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63220E" w:rsidRPr="00CB051B" w14:paraId="0ADFED16" w14:textId="77777777" w:rsidTr="0063220E">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6246B70" w14:textId="77777777" w:rsidR="0063220E" w:rsidRPr="00CB051B" w:rsidRDefault="0063220E" w:rsidP="0063220E">
            <w:pPr>
              <w:jc w:val="right"/>
              <w:rPr>
                <w:rFonts w:ascii="Calibri" w:hAnsi="Calibri"/>
                <w:color w:val="000000"/>
                <w:lang w:eastAsia="es-BO"/>
              </w:rPr>
            </w:pPr>
            <w:r w:rsidRPr="00CB051B">
              <w:rPr>
                <w:rFonts w:ascii="Calibri" w:hAnsi="Calibri"/>
                <w:color w:val="000000"/>
                <w:lang w:eastAsia="es-BO"/>
              </w:rPr>
              <w:t>1</w:t>
            </w:r>
            <w:r>
              <w:rPr>
                <w:rFonts w:ascii="Calibri" w:hAnsi="Calibri"/>
                <w:color w:val="000000"/>
                <w:lang w:eastAsia="es-BO"/>
              </w:rPr>
              <w:t>4</w:t>
            </w:r>
          </w:p>
        </w:tc>
        <w:tc>
          <w:tcPr>
            <w:tcW w:w="2385" w:type="dxa"/>
            <w:tcBorders>
              <w:top w:val="nil"/>
              <w:left w:val="nil"/>
              <w:bottom w:val="single" w:sz="4" w:space="0" w:color="000000"/>
              <w:right w:val="single" w:sz="4" w:space="0" w:color="000000"/>
            </w:tcBorders>
            <w:shd w:val="clear" w:color="auto" w:fill="auto"/>
            <w:noWrap/>
            <w:vAlign w:val="bottom"/>
            <w:hideMark/>
          </w:tcPr>
          <w:p w14:paraId="6E3AB18E"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CAJA PLÁSTICA CIRCULAR</w:t>
            </w:r>
          </w:p>
        </w:tc>
        <w:tc>
          <w:tcPr>
            <w:tcW w:w="993" w:type="dxa"/>
            <w:tcBorders>
              <w:top w:val="nil"/>
              <w:left w:val="nil"/>
              <w:bottom w:val="single" w:sz="4" w:space="0" w:color="000000"/>
              <w:right w:val="single" w:sz="4" w:space="0" w:color="000000"/>
            </w:tcBorders>
            <w:shd w:val="clear" w:color="auto" w:fill="auto"/>
            <w:noWrap/>
            <w:vAlign w:val="bottom"/>
            <w:hideMark/>
          </w:tcPr>
          <w:p w14:paraId="5CBA76D1"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786D0EDB" w14:textId="77777777" w:rsidR="0063220E" w:rsidRPr="00CB051B" w:rsidRDefault="0063220E" w:rsidP="0063220E">
            <w:pPr>
              <w:jc w:val="both"/>
              <w:rPr>
                <w:rFonts w:ascii="Calibri" w:hAnsi="Calibri"/>
                <w:color w:val="000000"/>
                <w:lang w:eastAsia="es-BO"/>
              </w:rPr>
            </w:pPr>
            <w:r w:rsidRPr="00CB051B">
              <w:rPr>
                <w:rFonts w:ascii="Calibri" w:hAnsi="Calibri"/>
                <w:color w:val="000000"/>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CB051B">
              <w:rPr>
                <w:rFonts w:ascii="Calibri" w:hAnsi="Calibri"/>
                <w:color w:val="000000"/>
                <w:lang w:eastAsia="es-BO"/>
              </w:rPr>
              <w:br/>
              <w:t>Caja plástica circular; Material: PVC; Uso para instalaciones eléctricas en general. Recomendado su uso en áreas húmedas.</w:t>
            </w:r>
            <w:r w:rsidRPr="00CB051B">
              <w:rPr>
                <w:rFonts w:ascii="Calibri" w:hAnsi="Calibri"/>
                <w:color w:val="000000"/>
                <w:lang w:eastAsia="es-BO"/>
              </w:rPr>
              <w:br/>
              <w:t>Deberá ser de buena calidad resistente y con fijación metálica empotrado en ambos lados de la caja, para asegurar con tornillos la tapa o para los puntos de iluminación.</w:t>
            </w:r>
            <w:r w:rsidRPr="00CB051B">
              <w:rPr>
                <w:rFonts w:ascii="Calibri" w:hAnsi="Calibri"/>
                <w:color w:val="000000"/>
                <w:lang w:eastAsia="es-BO"/>
              </w:rPr>
              <w:br/>
              <w:t>Deberá ser de buena calidad y de marca reconocida.</w:t>
            </w:r>
          </w:p>
        </w:tc>
      </w:tr>
      <w:tr w:rsidR="0063220E" w:rsidRPr="00CB051B" w14:paraId="0803D580" w14:textId="77777777" w:rsidTr="00B94169">
        <w:trPr>
          <w:trHeight w:val="454"/>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B970C7B" w14:textId="77777777" w:rsidR="0063220E" w:rsidRPr="00CB051B" w:rsidRDefault="0063220E" w:rsidP="0063220E">
            <w:pPr>
              <w:jc w:val="right"/>
              <w:rPr>
                <w:rFonts w:ascii="Calibri" w:hAnsi="Calibri"/>
                <w:color w:val="000000"/>
                <w:lang w:eastAsia="es-BO"/>
              </w:rPr>
            </w:pPr>
            <w:r w:rsidRPr="00CB051B">
              <w:rPr>
                <w:rFonts w:ascii="Calibri" w:hAnsi="Calibri"/>
                <w:color w:val="000000"/>
                <w:lang w:eastAsia="es-BO"/>
              </w:rPr>
              <w:t>1</w:t>
            </w:r>
            <w:r>
              <w:rPr>
                <w:rFonts w:ascii="Calibri" w:hAnsi="Calibri"/>
                <w:color w:val="000000"/>
                <w:lang w:eastAsia="es-BO"/>
              </w:rPr>
              <w:t>5</w:t>
            </w:r>
          </w:p>
        </w:tc>
        <w:tc>
          <w:tcPr>
            <w:tcW w:w="2385" w:type="dxa"/>
            <w:tcBorders>
              <w:top w:val="nil"/>
              <w:left w:val="nil"/>
              <w:bottom w:val="single" w:sz="4" w:space="0" w:color="000000"/>
              <w:right w:val="single" w:sz="4" w:space="0" w:color="000000"/>
            </w:tcBorders>
            <w:shd w:val="clear" w:color="auto" w:fill="auto"/>
            <w:noWrap/>
            <w:vAlign w:val="bottom"/>
            <w:hideMark/>
          </w:tcPr>
          <w:p w14:paraId="7CC699F4"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 xml:space="preserve">CAJA PLÁSTICA RECTANGULAR </w:t>
            </w:r>
          </w:p>
        </w:tc>
        <w:tc>
          <w:tcPr>
            <w:tcW w:w="993" w:type="dxa"/>
            <w:tcBorders>
              <w:top w:val="nil"/>
              <w:left w:val="nil"/>
              <w:bottom w:val="single" w:sz="4" w:space="0" w:color="000000"/>
              <w:right w:val="single" w:sz="4" w:space="0" w:color="000000"/>
            </w:tcBorders>
            <w:shd w:val="clear" w:color="auto" w:fill="auto"/>
            <w:noWrap/>
            <w:vAlign w:val="bottom"/>
            <w:hideMark/>
          </w:tcPr>
          <w:p w14:paraId="6A0D2C96"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16745594" w14:textId="77777777" w:rsidR="0063220E" w:rsidRPr="00CB051B" w:rsidRDefault="0063220E" w:rsidP="0063220E">
            <w:pPr>
              <w:jc w:val="both"/>
              <w:rPr>
                <w:rFonts w:ascii="Calibri" w:hAnsi="Calibri"/>
                <w:color w:val="000000"/>
                <w:lang w:eastAsia="es-BO"/>
              </w:rPr>
            </w:pPr>
            <w:r w:rsidRPr="00CB051B">
              <w:rPr>
                <w:rFonts w:ascii="Calibri" w:hAnsi="Calibri"/>
                <w:color w:val="000000"/>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CB051B">
              <w:rPr>
                <w:rFonts w:ascii="Calibri" w:hAnsi="Calibri"/>
                <w:color w:val="000000"/>
                <w:lang w:eastAsia="es-BO"/>
              </w:rPr>
              <w:br/>
            </w:r>
            <w:r w:rsidRPr="00CB051B">
              <w:rPr>
                <w:rFonts w:ascii="Calibri" w:hAnsi="Calibri"/>
                <w:color w:val="000000"/>
                <w:lang w:eastAsia="es-BO"/>
              </w:rPr>
              <w:lastRenderedPageBreak/>
              <w:br/>
              <w:t>Caja plástica rectangular; Medida: 2"" x 4"";Material: PVC; Uso para instalaciones eléctricas en general; Recomendado su uso en áreas húmedas.</w:t>
            </w:r>
            <w:r w:rsidRPr="00CB051B">
              <w:rPr>
                <w:rFonts w:ascii="Calibri" w:hAnsi="Calibri"/>
                <w:color w:val="000000"/>
                <w:lang w:eastAsia="es-BO"/>
              </w:rPr>
              <w:br/>
              <w:t>Deberá ser de buena calidad resistente y con fijación metálica empotrado en ambos lados de la caja, para asegurar con tornillos el interruptor o el tomacorriente.</w:t>
            </w:r>
            <w:r w:rsidRPr="00CB051B">
              <w:rPr>
                <w:rFonts w:ascii="Calibri" w:hAnsi="Calibri"/>
                <w:color w:val="000000"/>
                <w:lang w:eastAsia="es-BO"/>
              </w:rPr>
              <w:br/>
              <w:t>Deberá ser de buena calidad y de marca reconocida.</w:t>
            </w:r>
          </w:p>
        </w:tc>
      </w:tr>
      <w:tr w:rsidR="0063220E" w:rsidRPr="00CB051B" w14:paraId="7E497B5B" w14:textId="77777777" w:rsidTr="0063220E">
        <w:trPr>
          <w:trHeight w:val="56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62254F6" w14:textId="77777777" w:rsidR="0063220E" w:rsidRPr="00CB051B" w:rsidRDefault="0063220E" w:rsidP="0063220E">
            <w:pPr>
              <w:jc w:val="right"/>
              <w:rPr>
                <w:rFonts w:ascii="Calibri" w:hAnsi="Calibri"/>
                <w:color w:val="000000"/>
                <w:lang w:eastAsia="es-BO"/>
              </w:rPr>
            </w:pPr>
            <w:r w:rsidRPr="00CB051B">
              <w:rPr>
                <w:rFonts w:ascii="Calibri" w:hAnsi="Calibri"/>
                <w:color w:val="000000"/>
                <w:lang w:eastAsia="es-BO"/>
              </w:rPr>
              <w:lastRenderedPageBreak/>
              <w:t>1</w:t>
            </w:r>
            <w:r>
              <w:rPr>
                <w:rFonts w:ascii="Calibri" w:hAnsi="Calibri"/>
                <w:color w:val="000000"/>
                <w:lang w:eastAsia="es-BO"/>
              </w:rPr>
              <w:t>6</w:t>
            </w:r>
          </w:p>
        </w:tc>
        <w:tc>
          <w:tcPr>
            <w:tcW w:w="2385" w:type="dxa"/>
            <w:tcBorders>
              <w:top w:val="nil"/>
              <w:left w:val="nil"/>
              <w:bottom w:val="single" w:sz="4" w:space="0" w:color="000000"/>
              <w:right w:val="single" w:sz="4" w:space="0" w:color="000000"/>
            </w:tcBorders>
            <w:shd w:val="clear" w:color="auto" w:fill="auto"/>
            <w:noWrap/>
            <w:vAlign w:val="bottom"/>
            <w:hideMark/>
          </w:tcPr>
          <w:p w14:paraId="3E222374"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CAJA SIFONADA PVC INC/REJILLA DE PISO</w:t>
            </w:r>
          </w:p>
        </w:tc>
        <w:tc>
          <w:tcPr>
            <w:tcW w:w="993" w:type="dxa"/>
            <w:tcBorders>
              <w:top w:val="nil"/>
              <w:left w:val="nil"/>
              <w:bottom w:val="single" w:sz="4" w:space="0" w:color="000000"/>
              <w:right w:val="single" w:sz="4" w:space="0" w:color="000000"/>
            </w:tcBorders>
            <w:shd w:val="clear" w:color="auto" w:fill="auto"/>
            <w:noWrap/>
            <w:vAlign w:val="bottom"/>
            <w:hideMark/>
          </w:tcPr>
          <w:p w14:paraId="3EB6FAEC"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0CC50B26" w14:textId="77777777" w:rsidR="0063220E" w:rsidRPr="00CB051B" w:rsidRDefault="0063220E" w:rsidP="0063220E">
            <w:pPr>
              <w:jc w:val="both"/>
              <w:rPr>
                <w:rFonts w:ascii="Calibri" w:hAnsi="Calibri"/>
                <w:color w:val="000000"/>
                <w:lang w:eastAsia="es-BO"/>
              </w:rPr>
            </w:pPr>
            <w:r w:rsidRPr="00CB051B">
              <w:rPr>
                <w:rFonts w:ascii="Calibri" w:hAnsi="Calibri"/>
                <w:color w:val="000000"/>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CB051B">
              <w:rPr>
                <w:rFonts w:ascii="Calibri" w:hAnsi="Calibri"/>
                <w:color w:val="000000"/>
                <w:lang w:eastAsia="es-BO"/>
              </w:rPr>
              <w:br/>
              <w:t xml:space="preserve">los accesorios deben tener las siguientes características: </w:t>
            </w:r>
            <w:r w:rsidRPr="00CB051B">
              <w:rPr>
                <w:rFonts w:ascii="Calibri" w:hAnsi="Calibri"/>
                <w:color w:val="000000"/>
                <w:lang w:eastAsia="es-BO"/>
              </w:rPr>
              <w:br/>
              <w:t xml:space="preserve">• Dimensiones de 4” x2” con sello hidráulico </w:t>
            </w:r>
            <w:r w:rsidRPr="00CB051B">
              <w:rPr>
                <w:rFonts w:ascii="Calibri" w:hAnsi="Calibri"/>
                <w:color w:val="000000"/>
                <w:lang w:eastAsia="es-BO"/>
              </w:rPr>
              <w:br/>
              <w:t>• Caja sifonada con sifón interno extraíble</w:t>
            </w:r>
            <w:r w:rsidRPr="00CB051B">
              <w:rPr>
                <w:rFonts w:ascii="Calibri" w:hAnsi="Calibri"/>
                <w:color w:val="000000"/>
                <w:lang w:eastAsia="es-BO"/>
              </w:rPr>
              <w:br/>
              <w:t>• La caja debe tener su tapa de rejilla metálica de diámetro de 9.7 cm o 4”.</w:t>
            </w:r>
            <w:r w:rsidRPr="00CB051B">
              <w:rPr>
                <w:rFonts w:ascii="Calibri" w:hAnsi="Calibri"/>
                <w:color w:val="000000"/>
                <w:lang w:eastAsia="es-BO"/>
              </w:rPr>
              <w:br/>
              <w:t xml:space="preserve">• La procedencia del material sera de fabrica por inyección de molde </w:t>
            </w:r>
            <w:r w:rsidRPr="00CB051B">
              <w:rPr>
                <w:rFonts w:ascii="Calibri" w:hAnsi="Calibri"/>
                <w:color w:val="000000"/>
                <w:lang w:eastAsia="es-BO"/>
              </w:rPr>
              <w:br/>
              <w:t>• No deberá ser el uso de piezas espaciales obtenidas mediante cortes</w:t>
            </w:r>
            <w:r w:rsidRPr="00CB051B">
              <w:rPr>
                <w:rFonts w:ascii="Calibri" w:hAnsi="Calibri"/>
                <w:color w:val="000000"/>
                <w:lang w:eastAsia="es-BO"/>
              </w:rPr>
              <w:br/>
              <w:t xml:space="preserve">• Superficie externa e interna lisas y estar libres de grietas, fisuras, ondulaciones y otros defectos que alteren su calidad. </w:t>
            </w:r>
            <w:r w:rsidRPr="00CB051B">
              <w:rPr>
                <w:rFonts w:ascii="Calibri" w:hAnsi="Calibri"/>
                <w:color w:val="000000"/>
                <w:lang w:eastAsia="es-BO"/>
              </w:rPr>
              <w:br/>
              <w:t xml:space="preserve">• Los accesorios deberán ser de color uniforme. </w:t>
            </w:r>
            <w:r w:rsidRPr="00CB051B">
              <w:rPr>
                <w:rFonts w:ascii="Calibri" w:hAnsi="Calibri"/>
                <w:color w:val="000000"/>
                <w:lang w:eastAsia="es-BO"/>
              </w:rPr>
              <w:br/>
              <w:t xml:space="preserve">• Los accesorios procederán de fábrica por inyección de molde, no aceptándose el uso de piezas especiales obtenidas mediante cortes o cortadas en seco. </w:t>
            </w:r>
            <w:r w:rsidRPr="00CB051B">
              <w:rPr>
                <w:rFonts w:ascii="Calibri" w:hAnsi="Calibri"/>
                <w:color w:val="000000"/>
                <w:lang w:eastAsia="es-BO"/>
              </w:rPr>
              <w:br/>
              <w:t>Los productos de PVC de desagüe deben cumplir las exigencias de la norma NBR 5688 “Sistemas domiciliarios de agua pluvial de desagüe sanitario y ventilación” y la NB 1070:2012.</w:t>
            </w:r>
          </w:p>
        </w:tc>
      </w:tr>
      <w:tr w:rsidR="0063220E" w:rsidRPr="00CB051B" w14:paraId="3F83CB40" w14:textId="77777777" w:rsidTr="0063220E">
        <w:trPr>
          <w:trHeight w:val="1841"/>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40E47FE" w14:textId="77777777" w:rsidR="0063220E" w:rsidRPr="00CB051B" w:rsidRDefault="0063220E" w:rsidP="0063220E">
            <w:pPr>
              <w:jc w:val="right"/>
              <w:rPr>
                <w:rFonts w:ascii="Calibri" w:hAnsi="Calibri"/>
                <w:color w:val="000000"/>
                <w:lang w:eastAsia="es-BO"/>
              </w:rPr>
            </w:pPr>
            <w:r w:rsidRPr="00CB051B">
              <w:rPr>
                <w:rFonts w:ascii="Calibri" w:hAnsi="Calibri"/>
                <w:color w:val="000000"/>
                <w:lang w:eastAsia="es-BO"/>
              </w:rPr>
              <w:t>1</w:t>
            </w:r>
            <w:r>
              <w:rPr>
                <w:rFonts w:ascii="Calibri" w:hAnsi="Calibri"/>
                <w:color w:val="000000"/>
                <w:lang w:eastAsia="es-BO"/>
              </w:rPr>
              <w:t>7</w:t>
            </w:r>
          </w:p>
        </w:tc>
        <w:tc>
          <w:tcPr>
            <w:tcW w:w="2385" w:type="dxa"/>
            <w:tcBorders>
              <w:top w:val="nil"/>
              <w:left w:val="nil"/>
              <w:bottom w:val="single" w:sz="4" w:space="0" w:color="000000"/>
              <w:right w:val="single" w:sz="4" w:space="0" w:color="000000"/>
            </w:tcBorders>
            <w:shd w:val="clear" w:color="auto" w:fill="auto"/>
            <w:noWrap/>
            <w:vAlign w:val="bottom"/>
            <w:hideMark/>
          </w:tcPr>
          <w:p w14:paraId="12ECD7E2"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CANALETA DE CALAMINA GALVANIZADA NRO 28 CORTE 33</w:t>
            </w:r>
          </w:p>
        </w:tc>
        <w:tc>
          <w:tcPr>
            <w:tcW w:w="993" w:type="dxa"/>
            <w:tcBorders>
              <w:top w:val="nil"/>
              <w:left w:val="nil"/>
              <w:bottom w:val="single" w:sz="4" w:space="0" w:color="000000"/>
              <w:right w:val="single" w:sz="4" w:space="0" w:color="000000"/>
            </w:tcBorders>
            <w:shd w:val="clear" w:color="auto" w:fill="auto"/>
            <w:noWrap/>
            <w:vAlign w:val="bottom"/>
            <w:hideMark/>
          </w:tcPr>
          <w:p w14:paraId="2322AF34"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04A816EA" w14:textId="77777777" w:rsidR="0063220E" w:rsidRPr="00CB051B" w:rsidRDefault="0063220E" w:rsidP="0063220E">
            <w:pPr>
              <w:jc w:val="both"/>
              <w:rPr>
                <w:rFonts w:ascii="Calibri" w:hAnsi="Calibri"/>
                <w:color w:val="000000"/>
                <w:lang w:eastAsia="es-BO"/>
              </w:rPr>
            </w:pPr>
            <w:r w:rsidRPr="00CB051B">
              <w:rPr>
                <w:rFonts w:ascii="Calibri" w:hAnsi="Calibri"/>
                <w:color w:val="000000"/>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63220E" w:rsidRPr="00CB051B" w14:paraId="089D986E" w14:textId="77777777" w:rsidTr="0063220E">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E193197" w14:textId="77777777" w:rsidR="0063220E" w:rsidRPr="00CB051B" w:rsidRDefault="0063220E" w:rsidP="0063220E">
            <w:pPr>
              <w:jc w:val="right"/>
              <w:rPr>
                <w:rFonts w:ascii="Calibri" w:hAnsi="Calibri"/>
                <w:color w:val="000000"/>
                <w:lang w:eastAsia="es-BO"/>
              </w:rPr>
            </w:pPr>
            <w:r w:rsidRPr="00CB051B">
              <w:rPr>
                <w:rFonts w:ascii="Calibri" w:hAnsi="Calibri"/>
                <w:color w:val="000000"/>
                <w:lang w:eastAsia="es-BO"/>
              </w:rPr>
              <w:t>1</w:t>
            </w:r>
            <w:r>
              <w:rPr>
                <w:rFonts w:ascii="Calibri" w:hAnsi="Calibri"/>
                <w:color w:val="000000"/>
                <w:lang w:eastAsia="es-BO"/>
              </w:rPr>
              <w:t>8</w:t>
            </w:r>
          </w:p>
        </w:tc>
        <w:tc>
          <w:tcPr>
            <w:tcW w:w="2385" w:type="dxa"/>
            <w:tcBorders>
              <w:top w:val="nil"/>
              <w:left w:val="nil"/>
              <w:bottom w:val="single" w:sz="4" w:space="0" w:color="000000"/>
              <w:right w:val="single" w:sz="4" w:space="0" w:color="000000"/>
            </w:tcBorders>
            <w:shd w:val="clear" w:color="auto" w:fill="auto"/>
            <w:noWrap/>
            <w:vAlign w:val="bottom"/>
            <w:hideMark/>
          </w:tcPr>
          <w:p w14:paraId="67903170"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CAÑERÍA DE ALUMINIO 1/2" (BRAZO DE DUCHA)</w:t>
            </w:r>
          </w:p>
        </w:tc>
        <w:tc>
          <w:tcPr>
            <w:tcW w:w="993" w:type="dxa"/>
            <w:tcBorders>
              <w:top w:val="nil"/>
              <w:left w:val="nil"/>
              <w:bottom w:val="single" w:sz="4" w:space="0" w:color="000000"/>
              <w:right w:val="single" w:sz="4" w:space="0" w:color="000000"/>
            </w:tcBorders>
            <w:shd w:val="clear" w:color="auto" w:fill="auto"/>
            <w:noWrap/>
            <w:vAlign w:val="bottom"/>
            <w:hideMark/>
          </w:tcPr>
          <w:p w14:paraId="21C58FBF"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302EA5DB" w14:textId="60B5A90D" w:rsidR="0063220E" w:rsidRPr="00CB051B" w:rsidRDefault="0063220E" w:rsidP="0063220E">
            <w:pPr>
              <w:jc w:val="both"/>
              <w:rPr>
                <w:rFonts w:ascii="Calibri" w:hAnsi="Calibri"/>
                <w:color w:val="000000"/>
                <w:lang w:eastAsia="es-BO"/>
              </w:rPr>
            </w:pPr>
            <w:r w:rsidRPr="00CB051B">
              <w:rPr>
                <w:rFonts w:ascii="Calibri" w:hAnsi="Calibri"/>
                <w:color w:val="000000"/>
                <w:lang w:eastAsia="es-BO"/>
              </w:rPr>
              <w:t>Los kits de seguridad serán sujetos en los muros del baño los mismos seguirán una serie de pasos para su correcta ejecución:</w:t>
            </w:r>
            <w:r w:rsidRPr="00CB051B">
              <w:rPr>
                <w:rFonts w:ascii="Calibri" w:hAnsi="Calibri"/>
                <w:color w:val="000000"/>
                <w:lang w:eastAsia="es-BO"/>
              </w:rPr>
              <w:br/>
              <w:t>• Consultar Planos Arquitectónicos y verificar localización.</w:t>
            </w:r>
            <w:r w:rsidRPr="00CB051B">
              <w:rPr>
                <w:rFonts w:ascii="Calibri" w:hAnsi="Calibri"/>
                <w:color w:val="000000"/>
                <w:lang w:eastAsia="es-BO"/>
              </w:rPr>
              <w:br/>
            </w:r>
            <w:r w:rsidRPr="00CB051B">
              <w:rPr>
                <w:rFonts w:ascii="Calibri" w:hAnsi="Calibri"/>
                <w:color w:val="000000"/>
                <w:lang w:eastAsia="es-BO"/>
              </w:rPr>
              <w:lastRenderedPageBreak/>
              <w:t>• Localizar en lugares y alturas señalados en planos Barras de ayuda para minusválidos en acero inoxidable.</w:t>
            </w:r>
            <w:r w:rsidRPr="00CB051B">
              <w:rPr>
                <w:rFonts w:ascii="Calibri" w:hAnsi="Calibri"/>
                <w:color w:val="000000"/>
                <w:lang w:eastAsia="es-BO"/>
              </w:rPr>
              <w:br/>
              <w:t>• Realizar instalación siguiendo todas las indicaciones del Inspector de obra.</w:t>
            </w:r>
            <w:r w:rsidRPr="00CB051B">
              <w:rPr>
                <w:rFonts w:ascii="Calibri" w:hAnsi="Calibri"/>
                <w:color w:val="000000"/>
                <w:lang w:eastAsia="es-BO"/>
              </w:rPr>
              <w:br/>
              <w:t>• Utilizar herrajes, chazos y tornillería en acero inoxidable adecuada para el empotramiento al muro.</w:t>
            </w:r>
            <w:r w:rsidRPr="00CB051B">
              <w:rPr>
                <w:rFonts w:ascii="Calibri" w:hAnsi="Calibri"/>
                <w:color w:val="000000"/>
                <w:lang w:eastAsia="es-BO"/>
              </w:rPr>
              <w:br/>
              <w:t>• Verificar niveles y acabados para aceptación.</w:t>
            </w:r>
          </w:p>
        </w:tc>
      </w:tr>
      <w:tr w:rsidR="0063220E" w:rsidRPr="00CB051B" w14:paraId="4C48CD64" w14:textId="77777777" w:rsidTr="0063220E">
        <w:trPr>
          <w:trHeight w:val="1133"/>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0ED6D95" w14:textId="77777777" w:rsidR="0063220E" w:rsidRPr="00CB051B" w:rsidRDefault="0063220E" w:rsidP="0063220E">
            <w:pPr>
              <w:jc w:val="right"/>
              <w:rPr>
                <w:rFonts w:ascii="Calibri" w:hAnsi="Calibri"/>
                <w:color w:val="000000"/>
                <w:lang w:eastAsia="es-BO"/>
              </w:rPr>
            </w:pPr>
            <w:r>
              <w:rPr>
                <w:rFonts w:ascii="Calibri" w:hAnsi="Calibri"/>
                <w:color w:val="000000"/>
                <w:lang w:eastAsia="es-BO"/>
              </w:rPr>
              <w:lastRenderedPageBreak/>
              <w:t>19</w:t>
            </w:r>
          </w:p>
        </w:tc>
        <w:tc>
          <w:tcPr>
            <w:tcW w:w="2385" w:type="dxa"/>
            <w:tcBorders>
              <w:top w:val="nil"/>
              <w:left w:val="nil"/>
              <w:bottom w:val="single" w:sz="4" w:space="0" w:color="000000"/>
              <w:right w:val="single" w:sz="4" w:space="0" w:color="000000"/>
            </w:tcBorders>
            <w:shd w:val="clear" w:color="auto" w:fill="auto"/>
            <w:noWrap/>
            <w:vAlign w:val="bottom"/>
            <w:hideMark/>
          </w:tcPr>
          <w:p w14:paraId="4F91BAC1"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CARTÓN ASFALTICO</w:t>
            </w:r>
          </w:p>
        </w:tc>
        <w:tc>
          <w:tcPr>
            <w:tcW w:w="993" w:type="dxa"/>
            <w:tcBorders>
              <w:top w:val="nil"/>
              <w:left w:val="nil"/>
              <w:bottom w:val="single" w:sz="4" w:space="0" w:color="000000"/>
              <w:right w:val="single" w:sz="4" w:space="0" w:color="000000"/>
            </w:tcBorders>
            <w:shd w:val="clear" w:color="auto" w:fill="auto"/>
            <w:noWrap/>
            <w:vAlign w:val="bottom"/>
            <w:hideMark/>
          </w:tcPr>
          <w:p w14:paraId="24B65ED9"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M2</w:t>
            </w:r>
          </w:p>
        </w:tc>
        <w:tc>
          <w:tcPr>
            <w:tcW w:w="6095" w:type="dxa"/>
            <w:tcBorders>
              <w:top w:val="nil"/>
              <w:left w:val="nil"/>
              <w:bottom w:val="single" w:sz="4" w:space="0" w:color="000000"/>
              <w:right w:val="single" w:sz="4" w:space="0" w:color="000000"/>
            </w:tcBorders>
            <w:shd w:val="clear" w:color="auto" w:fill="auto"/>
            <w:vAlign w:val="bottom"/>
            <w:hideMark/>
          </w:tcPr>
          <w:p w14:paraId="0361716B" w14:textId="77777777" w:rsidR="0063220E" w:rsidRPr="00CB051B" w:rsidRDefault="0063220E" w:rsidP="0063220E">
            <w:pPr>
              <w:jc w:val="both"/>
              <w:rPr>
                <w:rFonts w:ascii="Calibri" w:hAnsi="Calibri"/>
                <w:color w:val="000000"/>
                <w:lang w:eastAsia="es-BO"/>
              </w:rPr>
            </w:pPr>
            <w:r w:rsidRPr="00CB051B">
              <w:rPr>
                <w:rFonts w:ascii="Calibri" w:hAnsi="Calibri"/>
                <w:color w:val="000000"/>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CB051B">
              <w:rPr>
                <w:rFonts w:ascii="Calibri" w:hAnsi="Calibri"/>
                <w:color w:val="000000"/>
                <w:lang w:eastAsia="es-BO"/>
              </w:rPr>
              <w:br/>
              <w:t>Ideal para impermeabilizar elementos constructivos como cimentaciones. Resiste el ataque de microorganismos y bacterias. Soporta movimientos estructurales.</w:t>
            </w:r>
            <w:r w:rsidRPr="00CB051B">
              <w:rPr>
                <w:rFonts w:ascii="Calibri" w:hAnsi="Calibri"/>
                <w:color w:val="000000"/>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CB051B">
              <w:rPr>
                <w:rFonts w:ascii="Calibri" w:hAnsi="Calibri"/>
                <w:color w:val="000000"/>
                <w:lang w:eastAsia="es-BO"/>
              </w:rPr>
              <w:br/>
              <w:t>Se debe tomar las previsiones para evitar accidentes como intoxicaciones, inflamaciones y explosiones.</w:t>
            </w:r>
            <w:r w:rsidRPr="00CB051B">
              <w:rPr>
                <w:rFonts w:ascii="Calibri" w:hAnsi="Calibri"/>
                <w:color w:val="000000"/>
                <w:lang w:eastAsia="es-BO"/>
              </w:rPr>
              <w:br/>
              <w:t>Características:</w:t>
            </w:r>
            <w:r w:rsidRPr="00CB051B">
              <w:rPr>
                <w:rFonts w:ascii="Calibri" w:hAnsi="Calibri"/>
                <w:color w:val="000000"/>
                <w:lang w:eastAsia="es-BO"/>
              </w:rPr>
              <w:br/>
              <w:t>• Debe tener alta resistencia a la intemperie</w:t>
            </w:r>
            <w:r w:rsidRPr="00CB051B">
              <w:rPr>
                <w:rFonts w:ascii="Calibri" w:hAnsi="Calibri"/>
                <w:color w:val="000000"/>
                <w:lang w:eastAsia="es-BO"/>
              </w:rPr>
              <w:br/>
              <w:t xml:space="preserve">• Posee buenas características mecánicas tanto al impacto como al desgaste </w:t>
            </w:r>
            <w:r w:rsidRPr="00CB051B">
              <w:rPr>
                <w:rFonts w:ascii="Calibri" w:hAnsi="Calibri"/>
                <w:color w:val="000000"/>
                <w:lang w:eastAsia="es-BO"/>
              </w:rPr>
              <w:br/>
              <w:t xml:space="preserve">• Presenta baja absorción de agua </w:t>
            </w:r>
            <w:r w:rsidRPr="00CB051B">
              <w:rPr>
                <w:rFonts w:ascii="Calibri" w:hAnsi="Calibri"/>
                <w:color w:val="000000"/>
                <w:lang w:eastAsia="es-BO"/>
              </w:rPr>
              <w:br/>
              <w:t xml:space="preserve">• Se aplica fácil y rápido </w:t>
            </w:r>
            <w:r w:rsidRPr="00CB051B">
              <w:rPr>
                <w:rFonts w:ascii="Calibri" w:hAnsi="Calibri"/>
                <w:color w:val="000000"/>
                <w:lang w:eastAsia="es-BO"/>
              </w:rPr>
              <w:br/>
              <w:t>• Resistente al ataque de hongos, mohos y bacterias.</w:t>
            </w:r>
          </w:p>
        </w:tc>
      </w:tr>
      <w:tr w:rsidR="0063220E" w:rsidRPr="00CB051B" w14:paraId="29ABD559" w14:textId="77777777" w:rsidTr="0063220E">
        <w:trPr>
          <w:trHeight w:val="424"/>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FFC6606" w14:textId="77777777" w:rsidR="0063220E" w:rsidRPr="00CB051B" w:rsidRDefault="0063220E" w:rsidP="0063220E">
            <w:pPr>
              <w:jc w:val="right"/>
              <w:rPr>
                <w:rFonts w:ascii="Calibri" w:hAnsi="Calibri"/>
                <w:color w:val="000000"/>
                <w:lang w:eastAsia="es-BO"/>
              </w:rPr>
            </w:pPr>
            <w:r w:rsidRPr="00CB051B">
              <w:rPr>
                <w:rFonts w:ascii="Calibri" w:hAnsi="Calibri"/>
                <w:color w:val="000000"/>
                <w:lang w:eastAsia="es-BO"/>
              </w:rPr>
              <w:t>2</w:t>
            </w:r>
            <w:r>
              <w:rPr>
                <w:rFonts w:ascii="Calibri" w:hAnsi="Calibri"/>
                <w:color w:val="000000"/>
                <w:lang w:eastAsia="es-BO"/>
              </w:rPr>
              <w:t>0</w:t>
            </w:r>
          </w:p>
        </w:tc>
        <w:tc>
          <w:tcPr>
            <w:tcW w:w="2385" w:type="dxa"/>
            <w:tcBorders>
              <w:top w:val="nil"/>
              <w:left w:val="nil"/>
              <w:bottom w:val="single" w:sz="4" w:space="0" w:color="000000"/>
              <w:right w:val="single" w:sz="4" w:space="0" w:color="000000"/>
            </w:tcBorders>
            <w:shd w:val="clear" w:color="auto" w:fill="auto"/>
            <w:noWrap/>
            <w:vAlign w:val="bottom"/>
            <w:hideMark/>
          </w:tcPr>
          <w:p w14:paraId="30E2AEDA"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CEMENTO BLANCO</w:t>
            </w:r>
          </w:p>
        </w:tc>
        <w:tc>
          <w:tcPr>
            <w:tcW w:w="993" w:type="dxa"/>
            <w:tcBorders>
              <w:top w:val="nil"/>
              <w:left w:val="nil"/>
              <w:bottom w:val="single" w:sz="4" w:space="0" w:color="000000"/>
              <w:right w:val="single" w:sz="4" w:space="0" w:color="000000"/>
            </w:tcBorders>
            <w:shd w:val="clear" w:color="auto" w:fill="auto"/>
            <w:noWrap/>
            <w:vAlign w:val="bottom"/>
            <w:hideMark/>
          </w:tcPr>
          <w:p w14:paraId="035A9D4B"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KG</w:t>
            </w:r>
          </w:p>
        </w:tc>
        <w:tc>
          <w:tcPr>
            <w:tcW w:w="6095" w:type="dxa"/>
            <w:tcBorders>
              <w:top w:val="nil"/>
              <w:left w:val="nil"/>
              <w:bottom w:val="single" w:sz="4" w:space="0" w:color="000000"/>
              <w:right w:val="single" w:sz="4" w:space="0" w:color="000000"/>
            </w:tcBorders>
            <w:shd w:val="clear" w:color="auto" w:fill="auto"/>
            <w:vAlign w:val="bottom"/>
            <w:hideMark/>
          </w:tcPr>
          <w:p w14:paraId="4650ED49" w14:textId="77777777" w:rsidR="0063220E" w:rsidRPr="00CB051B" w:rsidRDefault="0063220E" w:rsidP="0063220E">
            <w:pPr>
              <w:jc w:val="both"/>
              <w:rPr>
                <w:rFonts w:ascii="Calibri" w:hAnsi="Calibri"/>
                <w:color w:val="000000"/>
                <w:lang w:eastAsia="es-BO"/>
              </w:rPr>
            </w:pPr>
            <w:r w:rsidRPr="00CB051B">
              <w:rPr>
                <w:rFonts w:ascii="Calibri" w:hAnsi="Calibri"/>
                <w:color w:val="000000"/>
                <w:lang w:eastAsia="es-BO"/>
              </w:rPr>
              <w:t>El cemento blanco es un tipo de cemento elaborado con los mismos componentes que el tradicional, pero con algunas características especiales y diferencias en la temperatura de cocción que le otorgan ese aspecto tan particular.</w:t>
            </w:r>
            <w:r w:rsidRPr="00CB051B">
              <w:rPr>
                <w:rFonts w:ascii="Calibri" w:hAnsi="Calibri"/>
                <w:color w:val="000000"/>
                <w:lang w:eastAsia="es-BO"/>
              </w:rPr>
              <w:br/>
              <w:t xml:space="preserve">El ingrediente distintivo en su elaboración es la caliza, la cual es de una calidad superior y presenta bajos niveles de hierro. </w:t>
            </w:r>
            <w:r w:rsidRPr="00CB051B">
              <w:rPr>
                <w:rFonts w:ascii="Calibri" w:hAnsi="Calibri"/>
                <w:color w:val="000000"/>
                <w:lang w:eastAsia="es-BO"/>
              </w:rPr>
              <w:br/>
              <w:t>El cemento blanco es compatible con todos los materiales de construcción convencionales, siendo útil en la edificación de columnas, losas y pisos, entre otros trabajos.</w:t>
            </w:r>
            <w:r w:rsidRPr="00CB051B">
              <w:rPr>
                <w:rFonts w:ascii="Calibri" w:hAnsi="Calibri"/>
                <w:color w:val="000000"/>
                <w:lang w:eastAsia="es-BO"/>
              </w:rPr>
              <w:br/>
              <w:t>Además, su particular tonalidad lo convierte en un componente perfecto para lograr increíbles acabados artísticos.</w:t>
            </w:r>
            <w:r w:rsidRPr="00CB051B">
              <w:rPr>
                <w:rFonts w:ascii="Calibri" w:hAnsi="Calibri"/>
                <w:color w:val="000000"/>
                <w:lang w:eastAsia="es-BO"/>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CB051B">
              <w:rPr>
                <w:rFonts w:ascii="Calibri" w:hAnsi="Calibri"/>
                <w:color w:val="000000"/>
                <w:lang w:eastAsia="es-BO"/>
              </w:rPr>
              <w:br/>
              <w:t>El cemento blanco está compuesto por:</w:t>
            </w:r>
            <w:r w:rsidRPr="00CB051B">
              <w:rPr>
                <w:rFonts w:ascii="Calibri" w:hAnsi="Calibri"/>
                <w:color w:val="000000"/>
                <w:lang w:eastAsia="es-BO"/>
              </w:rPr>
              <w:br/>
              <w:t>Caliza: un 75/85% del cemento blanco está compuesto por este tipo de roca de gran pureza química, en cuya composición destacan la calcita y la dolomita. Cuando se calcina, da lugar a la cal.</w:t>
            </w:r>
            <w:r w:rsidRPr="00CB051B">
              <w:rPr>
                <w:rFonts w:ascii="Calibri" w:hAnsi="Calibri"/>
                <w:color w:val="000000"/>
                <w:lang w:eastAsia="es-BO"/>
              </w:rPr>
              <w:br/>
              <w:t>Caolín: es un tipo de arcilla muy pura, que presenta un bajo contenido de hierro. Es blanda, blanca y tiene una plasticidad variable que permite retener el color durante la cocción.</w:t>
            </w:r>
            <w:r w:rsidRPr="00CB051B">
              <w:rPr>
                <w:rFonts w:ascii="Calibri" w:hAnsi="Calibri"/>
                <w:color w:val="000000"/>
                <w:lang w:eastAsia="es-BO"/>
              </w:rPr>
              <w:br/>
            </w:r>
            <w:r w:rsidRPr="00CB051B">
              <w:rPr>
                <w:rFonts w:ascii="Calibri" w:hAnsi="Calibri"/>
                <w:color w:val="000000"/>
                <w:lang w:eastAsia="es-BO"/>
              </w:rPr>
              <w:lastRenderedPageBreak/>
              <w:t>Yeso: este mineral también se encuentra en la composición del cemento blanco. Es primordial que sea lo más puro posible (entre un 80 u 90%) para que regule a la perfección la hidratación y el fraguado del cemento.</w:t>
            </w:r>
          </w:p>
        </w:tc>
      </w:tr>
      <w:tr w:rsidR="0063220E" w:rsidRPr="00CB051B" w14:paraId="2E4A21AC" w14:textId="77777777" w:rsidTr="0063220E">
        <w:trPr>
          <w:trHeight w:val="141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0248A47" w14:textId="77777777" w:rsidR="0063220E" w:rsidRPr="00CB051B" w:rsidRDefault="0063220E" w:rsidP="0063220E">
            <w:pPr>
              <w:jc w:val="right"/>
              <w:rPr>
                <w:rFonts w:ascii="Calibri" w:hAnsi="Calibri"/>
                <w:color w:val="000000"/>
                <w:lang w:eastAsia="es-BO"/>
              </w:rPr>
            </w:pPr>
            <w:r w:rsidRPr="00CB051B">
              <w:rPr>
                <w:rFonts w:ascii="Calibri" w:hAnsi="Calibri"/>
                <w:color w:val="000000"/>
                <w:lang w:eastAsia="es-BO"/>
              </w:rPr>
              <w:lastRenderedPageBreak/>
              <w:t>2</w:t>
            </w:r>
            <w:r>
              <w:rPr>
                <w:rFonts w:ascii="Calibri" w:hAnsi="Calibri"/>
                <w:color w:val="000000"/>
                <w:lang w:eastAsia="es-BO"/>
              </w:rPr>
              <w:t>1</w:t>
            </w:r>
          </w:p>
        </w:tc>
        <w:tc>
          <w:tcPr>
            <w:tcW w:w="2385" w:type="dxa"/>
            <w:tcBorders>
              <w:top w:val="nil"/>
              <w:left w:val="nil"/>
              <w:bottom w:val="single" w:sz="4" w:space="0" w:color="000000"/>
              <w:right w:val="single" w:sz="4" w:space="0" w:color="000000"/>
            </w:tcBorders>
            <w:shd w:val="clear" w:color="auto" w:fill="auto"/>
            <w:noWrap/>
            <w:vAlign w:val="bottom"/>
            <w:hideMark/>
          </w:tcPr>
          <w:p w14:paraId="54D9A28E"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CEMENTO COLA</w:t>
            </w:r>
          </w:p>
        </w:tc>
        <w:tc>
          <w:tcPr>
            <w:tcW w:w="993" w:type="dxa"/>
            <w:tcBorders>
              <w:top w:val="nil"/>
              <w:left w:val="nil"/>
              <w:bottom w:val="single" w:sz="4" w:space="0" w:color="000000"/>
              <w:right w:val="single" w:sz="4" w:space="0" w:color="000000"/>
            </w:tcBorders>
            <w:shd w:val="clear" w:color="auto" w:fill="auto"/>
            <w:noWrap/>
            <w:vAlign w:val="bottom"/>
            <w:hideMark/>
          </w:tcPr>
          <w:p w14:paraId="3C3DF67B"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KG</w:t>
            </w:r>
          </w:p>
        </w:tc>
        <w:tc>
          <w:tcPr>
            <w:tcW w:w="6095" w:type="dxa"/>
            <w:tcBorders>
              <w:top w:val="nil"/>
              <w:left w:val="nil"/>
              <w:bottom w:val="single" w:sz="4" w:space="0" w:color="000000"/>
              <w:right w:val="single" w:sz="4" w:space="0" w:color="000000"/>
            </w:tcBorders>
            <w:shd w:val="clear" w:color="auto" w:fill="auto"/>
            <w:vAlign w:val="bottom"/>
            <w:hideMark/>
          </w:tcPr>
          <w:p w14:paraId="30259ECE" w14:textId="77777777" w:rsidR="0063220E" w:rsidRPr="00CB051B" w:rsidRDefault="0063220E" w:rsidP="0063220E">
            <w:pPr>
              <w:jc w:val="both"/>
              <w:rPr>
                <w:rFonts w:ascii="Calibri" w:hAnsi="Calibri"/>
                <w:color w:val="000000"/>
                <w:lang w:eastAsia="es-BO"/>
              </w:rPr>
            </w:pPr>
            <w:r w:rsidRPr="00CB051B">
              <w:rPr>
                <w:rFonts w:ascii="Calibri" w:hAnsi="Calibri"/>
                <w:color w:val="000000"/>
                <w:lang w:eastAsia="es-BO"/>
              </w:rPr>
              <w:t>Es un mortero al que se le ha añadido pegamento y que se usa para pegar cerámica o revestimiento. Se puede utilizar tanto en interior como en exterior. Se puede encontrar en gris y en blanco.</w:t>
            </w:r>
            <w:r w:rsidRPr="00CB051B">
              <w:rPr>
                <w:rFonts w:ascii="Calibri" w:hAnsi="Calibri"/>
                <w:color w:val="000000"/>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CB051B">
              <w:rPr>
                <w:rFonts w:ascii="Calibri" w:hAnsi="Calibri"/>
                <w:color w:val="000000"/>
                <w:lang w:eastAsia="es-BO"/>
              </w:rPr>
              <w:br/>
              <w:t>El cemento cola será de producción reciente y debe ser provisto en obra en envases cerrados y originales. El almacenamiento y manipuleo deberá seguir las indicaciones del proveedor del material.</w:t>
            </w:r>
            <w:r w:rsidRPr="00CB051B">
              <w:rPr>
                <w:rFonts w:ascii="Calibri" w:hAnsi="Calibri"/>
                <w:color w:val="000000"/>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CB051B">
              <w:rPr>
                <w:rFonts w:ascii="Calibri" w:hAnsi="Calibri"/>
                <w:color w:val="000000"/>
                <w:lang w:eastAsia="es-BO"/>
              </w:rPr>
              <w:br/>
              <w:t>Tendrá las siguientes características:</w:t>
            </w:r>
            <w:r w:rsidRPr="00CB051B">
              <w:rPr>
                <w:rFonts w:ascii="Calibri" w:hAnsi="Calibri"/>
                <w:color w:val="000000"/>
                <w:lang w:eastAsia="es-BO"/>
              </w:rPr>
              <w:br/>
              <w:t>• Excelente grado de retención de agua Conforme UNE-EN 12004-Anexo ZA Agua de amasado 26 ± 2%</w:t>
            </w:r>
            <w:r w:rsidRPr="00CB051B">
              <w:rPr>
                <w:rFonts w:ascii="Calibri" w:hAnsi="Calibri"/>
                <w:color w:val="000000"/>
                <w:lang w:eastAsia="es-BO"/>
              </w:rPr>
              <w:br/>
              <w:t>• Temperatura de aplicación +5ºC a +35ºC</w:t>
            </w:r>
            <w:r w:rsidRPr="00CB051B">
              <w:rPr>
                <w:rFonts w:ascii="Calibri" w:hAnsi="Calibri"/>
                <w:color w:val="000000"/>
                <w:lang w:eastAsia="es-BO"/>
              </w:rPr>
              <w:br/>
              <w:t>• Tiempo de vida de la mezcla 2 horas</w:t>
            </w:r>
            <w:r w:rsidRPr="00CB051B">
              <w:rPr>
                <w:rFonts w:ascii="Calibri" w:hAnsi="Calibri"/>
                <w:color w:val="000000"/>
                <w:lang w:eastAsia="es-BO"/>
              </w:rPr>
              <w:br/>
              <w:t>• Tiempo de ajuste de las baldosas 30 minutos</w:t>
            </w:r>
            <w:r w:rsidRPr="00CB051B">
              <w:rPr>
                <w:rFonts w:ascii="Calibri" w:hAnsi="Calibri"/>
                <w:color w:val="000000"/>
                <w:lang w:eastAsia="es-BO"/>
              </w:rPr>
              <w:br/>
              <w:t>• Relleno de juntas 24 horas</w:t>
            </w:r>
            <w:r w:rsidRPr="00CB051B">
              <w:rPr>
                <w:rFonts w:ascii="Calibri" w:hAnsi="Calibri"/>
                <w:color w:val="000000"/>
                <w:lang w:eastAsia="es-BO"/>
              </w:rPr>
              <w:br/>
              <w:t>• Reacción al fuego</w:t>
            </w:r>
            <w:r w:rsidRPr="00CB051B">
              <w:rPr>
                <w:rFonts w:ascii="Calibri" w:hAnsi="Calibri"/>
                <w:color w:val="000000"/>
                <w:lang w:eastAsia="es-BO"/>
              </w:rPr>
              <w:br/>
              <w:t>• Tiempo abierto 20 minutos</w:t>
            </w:r>
            <w:r w:rsidRPr="00CB051B">
              <w:rPr>
                <w:rFonts w:ascii="Calibri" w:hAnsi="Calibri"/>
                <w:color w:val="000000"/>
                <w:lang w:eastAsia="es-BO"/>
              </w:rPr>
              <w:br/>
              <w:t>• Adherencia inicial ≥ 0.5 N/mm</w:t>
            </w:r>
            <w:r w:rsidRPr="00CB051B">
              <w:rPr>
                <w:rFonts w:ascii="Calibri" w:hAnsi="Calibri"/>
                <w:color w:val="000000"/>
                <w:lang w:eastAsia="es-BO"/>
              </w:rPr>
              <w:br/>
              <w:t>• Adherencia tras inmersión en agua ≥ 0.5 N/mm2</w:t>
            </w:r>
            <w:r w:rsidRPr="00CB051B">
              <w:rPr>
                <w:rFonts w:ascii="Calibri" w:hAnsi="Calibri"/>
                <w:color w:val="000000"/>
                <w:lang w:eastAsia="es-BO"/>
              </w:rPr>
              <w:br/>
              <w:t>• No requiere mezclas, basta agregar agua.</w:t>
            </w:r>
          </w:p>
        </w:tc>
      </w:tr>
      <w:tr w:rsidR="0063220E" w:rsidRPr="00CB051B" w14:paraId="2B584551" w14:textId="77777777" w:rsidTr="0063220E">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CFA9F58" w14:textId="77777777" w:rsidR="0063220E" w:rsidRPr="00CB051B" w:rsidRDefault="0063220E" w:rsidP="0063220E">
            <w:pPr>
              <w:jc w:val="right"/>
              <w:rPr>
                <w:rFonts w:ascii="Calibri" w:hAnsi="Calibri"/>
                <w:color w:val="000000"/>
                <w:lang w:eastAsia="es-BO"/>
              </w:rPr>
            </w:pPr>
            <w:r w:rsidRPr="00CB051B">
              <w:rPr>
                <w:rFonts w:ascii="Calibri" w:hAnsi="Calibri"/>
                <w:color w:val="000000"/>
                <w:lang w:eastAsia="es-BO"/>
              </w:rPr>
              <w:t>2</w:t>
            </w:r>
            <w:r>
              <w:rPr>
                <w:rFonts w:ascii="Calibri" w:hAnsi="Calibri"/>
                <w:color w:val="000000"/>
                <w:lang w:eastAsia="es-BO"/>
              </w:rPr>
              <w:t>2</w:t>
            </w:r>
          </w:p>
        </w:tc>
        <w:tc>
          <w:tcPr>
            <w:tcW w:w="2385" w:type="dxa"/>
            <w:tcBorders>
              <w:top w:val="nil"/>
              <w:left w:val="nil"/>
              <w:bottom w:val="single" w:sz="4" w:space="0" w:color="000000"/>
              <w:right w:val="single" w:sz="4" w:space="0" w:color="000000"/>
            </w:tcBorders>
            <w:shd w:val="clear" w:color="auto" w:fill="auto"/>
            <w:noWrap/>
            <w:vAlign w:val="bottom"/>
            <w:hideMark/>
          </w:tcPr>
          <w:p w14:paraId="65BFE755"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CEMENTO PORTLAND</w:t>
            </w:r>
          </w:p>
        </w:tc>
        <w:tc>
          <w:tcPr>
            <w:tcW w:w="993" w:type="dxa"/>
            <w:tcBorders>
              <w:top w:val="nil"/>
              <w:left w:val="nil"/>
              <w:bottom w:val="single" w:sz="4" w:space="0" w:color="000000"/>
              <w:right w:val="single" w:sz="4" w:space="0" w:color="000000"/>
            </w:tcBorders>
            <w:shd w:val="clear" w:color="auto" w:fill="auto"/>
            <w:noWrap/>
            <w:vAlign w:val="bottom"/>
            <w:hideMark/>
          </w:tcPr>
          <w:p w14:paraId="0E1A852B" w14:textId="77777777" w:rsidR="0063220E" w:rsidRPr="00CB051B" w:rsidRDefault="0063220E" w:rsidP="0063220E">
            <w:pPr>
              <w:rPr>
                <w:rFonts w:ascii="Calibri" w:hAnsi="Calibri"/>
                <w:color w:val="000000"/>
                <w:lang w:eastAsia="es-BO"/>
              </w:rPr>
            </w:pPr>
            <w:r>
              <w:rPr>
                <w:rFonts w:ascii="Calibri" w:hAnsi="Calibri"/>
                <w:color w:val="000000"/>
                <w:lang w:eastAsia="es-BO"/>
              </w:rPr>
              <w:t>BL</w:t>
            </w:r>
          </w:p>
        </w:tc>
        <w:tc>
          <w:tcPr>
            <w:tcW w:w="6095" w:type="dxa"/>
            <w:tcBorders>
              <w:top w:val="nil"/>
              <w:left w:val="nil"/>
              <w:bottom w:val="single" w:sz="4" w:space="0" w:color="000000"/>
              <w:right w:val="single" w:sz="4" w:space="0" w:color="000000"/>
            </w:tcBorders>
            <w:shd w:val="clear" w:color="auto" w:fill="auto"/>
            <w:vAlign w:val="bottom"/>
            <w:hideMark/>
          </w:tcPr>
          <w:p w14:paraId="2A737B91" w14:textId="77777777" w:rsidR="0063220E" w:rsidRPr="00CB051B" w:rsidRDefault="0063220E" w:rsidP="0063220E">
            <w:pPr>
              <w:jc w:val="both"/>
              <w:rPr>
                <w:rFonts w:ascii="Calibri" w:hAnsi="Calibri"/>
                <w:color w:val="000000"/>
                <w:lang w:eastAsia="es-BO"/>
              </w:rPr>
            </w:pPr>
            <w:r w:rsidRPr="00CB051B">
              <w:rPr>
                <w:rFonts w:ascii="Calibri" w:hAnsi="Calibri"/>
                <w:color w:val="000000"/>
                <w:lang w:eastAsia="es-BO"/>
              </w:rPr>
              <w:t>El cemento Portland es un tipo de cemento hidráulico que se utiliza ampliamente en la construcción debido a sus propiedades de fraguado y endurecimiento en presencia de agua.</w:t>
            </w:r>
            <w:r w:rsidRPr="00CB051B">
              <w:rPr>
                <w:rFonts w:ascii="Calibri" w:hAnsi="Calibri"/>
                <w:color w:val="000000"/>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CB051B">
              <w:rPr>
                <w:rFonts w:ascii="Calibri" w:hAnsi="Calibri"/>
                <w:color w:val="000000"/>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CB051B">
              <w:rPr>
                <w:rFonts w:ascii="Calibri" w:hAnsi="Calibri"/>
                <w:color w:val="000000"/>
                <w:lang w:eastAsia="es-BO"/>
              </w:rPr>
              <w:br/>
              <w:t xml:space="preserve">El almacenamiento deberá organizarse en forma sistemática, para evitar </w:t>
            </w:r>
            <w:r w:rsidRPr="00CB051B">
              <w:rPr>
                <w:rFonts w:ascii="Calibri" w:hAnsi="Calibri"/>
                <w:color w:val="000000"/>
                <w:lang w:eastAsia="es-BO"/>
              </w:rPr>
              <w:lastRenderedPageBreak/>
              <w:t>el daño de los envases (bolsas) y un envejecimiento excesivo. En el caso del transporte, almacenamiento y manipuleo deberá respetar lo indicado por el fabricante.</w:t>
            </w:r>
            <w:r w:rsidRPr="00CB051B">
              <w:rPr>
                <w:rFonts w:ascii="Calibri" w:hAnsi="Calibri"/>
                <w:color w:val="000000"/>
                <w:lang w:eastAsia="es-BO"/>
              </w:rPr>
              <w:br/>
              <w:t>El cemento que por alguna razón haya fraguado parcialmente o contenga terrones, grumos, costras, etc., será rechazado automáticamente y retirado del lugar de la Obra.</w:t>
            </w:r>
          </w:p>
        </w:tc>
      </w:tr>
      <w:tr w:rsidR="0063220E" w:rsidRPr="00CB051B" w14:paraId="6F3C15DA" w14:textId="77777777" w:rsidTr="0063220E">
        <w:trPr>
          <w:trHeight w:val="14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467ED85" w14:textId="77777777" w:rsidR="0063220E" w:rsidRPr="00CB051B" w:rsidRDefault="0063220E" w:rsidP="0063220E">
            <w:pPr>
              <w:jc w:val="right"/>
              <w:rPr>
                <w:rFonts w:ascii="Calibri" w:hAnsi="Calibri"/>
                <w:color w:val="000000"/>
                <w:lang w:eastAsia="es-BO"/>
              </w:rPr>
            </w:pPr>
            <w:r w:rsidRPr="00CB051B">
              <w:rPr>
                <w:rFonts w:ascii="Calibri" w:hAnsi="Calibri"/>
                <w:color w:val="000000"/>
                <w:lang w:eastAsia="es-BO"/>
              </w:rPr>
              <w:lastRenderedPageBreak/>
              <w:t>2</w:t>
            </w:r>
            <w:r>
              <w:rPr>
                <w:rFonts w:ascii="Calibri" w:hAnsi="Calibri"/>
                <w:color w:val="000000"/>
                <w:lang w:eastAsia="es-BO"/>
              </w:rPr>
              <w:t>3</w:t>
            </w:r>
          </w:p>
        </w:tc>
        <w:tc>
          <w:tcPr>
            <w:tcW w:w="2385" w:type="dxa"/>
            <w:tcBorders>
              <w:top w:val="nil"/>
              <w:left w:val="nil"/>
              <w:bottom w:val="single" w:sz="4" w:space="0" w:color="000000"/>
              <w:right w:val="single" w:sz="4" w:space="0" w:color="000000"/>
            </w:tcBorders>
            <w:shd w:val="clear" w:color="auto" w:fill="auto"/>
            <w:noWrap/>
            <w:vAlign w:val="bottom"/>
            <w:hideMark/>
          </w:tcPr>
          <w:p w14:paraId="520FF0E4"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CERÁMICA NACIONAL</w:t>
            </w:r>
          </w:p>
        </w:tc>
        <w:tc>
          <w:tcPr>
            <w:tcW w:w="993" w:type="dxa"/>
            <w:tcBorders>
              <w:top w:val="nil"/>
              <w:left w:val="nil"/>
              <w:bottom w:val="single" w:sz="4" w:space="0" w:color="000000"/>
              <w:right w:val="single" w:sz="4" w:space="0" w:color="000000"/>
            </w:tcBorders>
            <w:shd w:val="clear" w:color="auto" w:fill="auto"/>
            <w:noWrap/>
            <w:vAlign w:val="bottom"/>
            <w:hideMark/>
          </w:tcPr>
          <w:p w14:paraId="4899321F"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M2</w:t>
            </w:r>
          </w:p>
        </w:tc>
        <w:tc>
          <w:tcPr>
            <w:tcW w:w="6095" w:type="dxa"/>
            <w:tcBorders>
              <w:top w:val="nil"/>
              <w:left w:val="nil"/>
              <w:bottom w:val="single" w:sz="4" w:space="0" w:color="000000"/>
              <w:right w:val="single" w:sz="4" w:space="0" w:color="000000"/>
            </w:tcBorders>
            <w:shd w:val="clear" w:color="auto" w:fill="auto"/>
            <w:vAlign w:val="bottom"/>
            <w:hideMark/>
          </w:tcPr>
          <w:p w14:paraId="38249A31" w14:textId="77777777" w:rsidR="0063220E" w:rsidRPr="00CB051B" w:rsidRDefault="0063220E" w:rsidP="0063220E">
            <w:pPr>
              <w:jc w:val="both"/>
              <w:rPr>
                <w:rFonts w:ascii="Calibri" w:hAnsi="Calibri"/>
                <w:color w:val="000000"/>
                <w:lang w:eastAsia="es-BO"/>
              </w:rPr>
            </w:pPr>
            <w:r w:rsidRPr="00CB051B">
              <w:rPr>
                <w:rFonts w:ascii="Calibri" w:hAnsi="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CB051B">
              <w:rPr>
                <w:rFonts w:ascii="Calibri" w:hAnsi="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CB051B">
              <w:rPr>
                <w:rFonts w:ascii="Calibri" w:hAnsi="Calibri"/>
                <w:color w:val="000000"/>
                <w:lang w:eastAsia="es-BO"/>
              </w:rPr>
              <w:br/>
              <w:t>El zócalo de cerámica será esmaltado de color homogéneo y su superficie sin ondulaciones e imperfecciones, desportillados y con un ancho de 10 cm.</w:t>
            </w:r>
            <w:r w:rsidRPr="00CB051B">
              <w:rPr>
                <w:rFonts w:ascii="Calibri" w:hAnsi="Calibri"/>
                <w:color w:val="000000"/>
                <w:lang w:eastAsia="es-BO"/>
              </w:rPr>
              <w:br/>
              <w:t>Asimismo, la cerámica deberá cumplir los requisitos de la norma IBNORCA NB/150-10545. El almacenamiento y manipuleo deberá seguir las indicaciones del proveedor del material.</w:t>
            </w:r>
            <w:r w:rsidRPr="00CB051B">
              <w:rPr>
                <w:rFonts w:ascii="Calibri" w:hAnsi="Calibri"/>
                <w:color w:val="000000"/>
                <w:lang w:eastAsia="es-BO"/>
              </w:rPr>
              <w:br/>
              <w:t>Antes de la colocación de la cerámica, la Entidad Ejecutora suministrará una muestra que deberá ser aprobada por el Inspector de Obra.</w:t>
            </w:r>
          </w:p>
        </w:tc>
      </w:tr>
      <w:tr w:rsidR="0063220E" w:rsidRPr="00CB051B" w14:paraId="4B0C5758" w14:textId="77777777" w:rsidTr="0063220E">
        <w:trPr>
          <w:trHeight w:val="14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F1F340B" w14:textId="77777777" w:rsidR="0063220E" w:rsidRPr="00CB051B" w:rsidRDefault="0063220E" w:rsidP="0063220E">
            <w:pPr>
              <w:jc w:val="right"/>
              <w:rPr>
                <w:rFonts w:ascii="Calibri" w:hAnsi="Calibri"/>
                <w:color w:val="000000"/>
                <w:lang w:eastAsia="es-BO"/>
              </w:rPr>
            </w:pPr>
            <w:r w:rsidRPr="00CB051B">
              <w:rPr>
                <w:rFonts w:ascii="Calibri" w:hAnsi="Calibri"/>
                <w:color w:val="000000"/>
                <w:lang w:eastAsia="es-BO"/>
              </w:rPr>
              <w:t>2</w:t>
            </w:r>
            <w:r>
              <w:rPr>
                <w:rFonts w:ascii="Calibri" w:hAnsi="Calibri"/>
                <w:color w:val="000000"/>
                <w:lang w:eastAsia="es-BO"/>
              </w:rPr>
              <w:t>4</w:t>
            </w:r>
          </w:p>
        </w:tc>
        <w:tc>
          <w:tcPr>
            <w:tcW w:w="2385" w:type="dxa"/>
            <w:tcBorders>
              <w:top w:val="nil"/>
              <w:left w:val="nil"/>
              <w:bottom w:val="single" w:sz="4" w:space="0" w:color="000000"/>
              <w:right w:val="single" w:sz="4" w:space="0" w:color="000000"/>
            </w:tcBorders>
            <w:shd w:val="clear" w:color="auto" w:fill="auto"/>
            <w:noWrap/>
            <w:vAlign w:val="bottom"/>
            <w:hideMark/>
          </w:tcPr>
          <w:p w14:paraId="1B1C80E9"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CERÁMICA NACIONAL TIPO PORCELANATO (60X60)</w:t>
            </w:r>
          </w:p>
        </w:tc>
        <w:tc>
          <w:tcPr>
            <w:tcW w:w="993" w:type="dxa"/>
            <w:tcBorders>
              <w:top w:val="nil"/>
              <w:left w:val="nil"/>
              <w:bottom w:val="single" w:sz="4" w:space="0" w:color="000000"/>
              <w:right w:val="single" w:sz="4" w:space="0" w:color="000000"/>
            </w:tcBorders>
            <w:shd w:val="clear" w:color="auto" w:fill="auto"/>
            <w:noWrap/>
            <w:vAlign w:val="bottom"/>
            <w:hideMark/>
          </w:tcPr>
          <w:p w14:paraId="2F8A2850"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M2</w:t>
            </w:r>
          </w:p>
        </w:tc>
        <w:tc>
          <w:tcPr>
            <w:tcW w:w="6095" w:type="dxa"/>
            <w:tcBorders>
              <w:top w:val="nil"/>
              <w:left w:val="nil"/>
              <w:bottom w:val="single" w:sz="4" w:space="0" w:color="000000"/>
              <w:right w:val="single" w:sz="4" w:space="0" w:color="000000"/>
            </w:tcBorders>
            <w:shd w:val="clear" w:color="auto" w:fill="auto"/>
            <w:vAlign w:val="bottom"/>
            <w:hideMark/>
          </w:tcPr>
          <w:p w14:paraId="62394B58" w14:textId="77777777" w:rsidR="0063220E" w:rsidRPr="00CB051B" w:rsidRDefault="0063220E" w:rsidP="0063220E">
            <w:pPr>
              <w:jc w:val="both"/>
              <w:rPr>
                <w:rFonts w:ascii="Calibri" w:hAnsi="Calibri"/>
                <w:color w:val="000000"/>
                <w:lang w:eastAsia="es-BO"/>
              </w:rPr>
            </w:pPr>
            <w:r w:rsidRPr="00CB051B">
              <w:rPr>
                <w:rFonts w:ascii="Calibri" w:hAnsi="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CB051B">
              <w:rPr>
                <w:rFonts w:ascii="Calibri" w:hAnsi="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CB051B">
              <w:rPr>
                <w:rFonts w:ascii="Calibri" w:hAnsi="Calibri"/>
                <w:color w:val="000000"/>
                <w:lang w:eastAsia="es-BO"/>
              </w:rPr>
              <w:br/>
              <w:t>El zócalo de cerámica será esmaltado de color homogéneo y su superficie sin ondulaciones e imperfecciones, desportillados y con un ancho de 10 cm.</w:t>
            </w:r>
            <w:r w:rsidRPr="00CB051B">
              <w:rPr>
                <w:rFonts w:ascii="Calibri" w:hAnsi="Calibri"/>
                <w:color w:val="000000"/>
                <w:lang w:eastAsia="es-BO"/>
              </w:rPr>
              <w:br/>
              <w:t>Asimismo, la cerámica deberá cumplir los requisitos de la norma IBNORCA NB/150-10545. El almacenamiento y manipuleo deberá seguir las indicaciones del proveedor del material.</w:t>
            </w:r>
            <w:r w:rsidRPr="00CB051B">
              <w:rPr>
                <w:rFonts w:ascii="Calibri" w:hAnsi="Calibri"/>
                <w:color w:val="000000"/>
                <w:lang w:eastAsia="es-BO"/>
              </w:rPr>
              <w:br/>
              <w:t>Antes de la colocación de la cerámica, la Entidad Ejecutora suministrará una muestra que deberá ser aprobada por el Inspector de Obra.</w:t>
            </w:r>
          </w:p>
        </w:tc>
      </w:tr>
      <w:tr w:rsidR="0063220E" w:rsidRPr="00CB051B" w14:paraId="4664147E" w14:textId="77777777" w:rsidTr="0063220E">
        <w:trPr>
          <w:trHeight w:val="1229"/>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37FA5C8" w14:textId="77777777" w:rsidR="0063220E" w:rsidRPr="00CB051B" w:rsidRDefault="0063220E" w:rsidP="0063220E">
            <w:pPr>
              <w:jc w:val="right"/>
              <w:rPr>
                <w:rFonts w:ascii="Calibri" w:hAnsi="Calibri"/>
                <w:color w:val="000000"/>
                <w:lang w:eastAsia="es-BO"/>
              </w:rPr>
            </w:pPr>
            <w:r w:rsidRPr="00CB051B">
              <w:rPr>
                <w:rFonts w:ascii="Calibri" w:hAnsi="Calibri"/>
                <w:color w:val="000000"/>
                <w:lang w:eastAsia="es-BO"/>
              </w:rPr>
              <w:t>2</w:t>
            </w:r>
            <w:r>
              <w:rPr>
                <w:rFonts w:ascii="Calibri" w:hAnsi="Calibri"/>
                <w:color w:val="000000"/>
                <w:lang w:eastAsia="es-BO"/>
              </w:rPr>
              <w:t>5</w:t>
            </w:r>
          </w:p>
        </w:tc>
        <w:tc>
          <w:tcPr>
            <w:tcW w:w="2385" w:type="dxa"/>
            <w:tcBorders>
              <w:top w:val="nil"/>
              <w:left w:val="nil"/>
              <w:bottom w:val="single" w:sz="4" w:space="0" w:color="000000"/>
              <w:right w:val="single" w:sz="4" w:space="0" w:color="000000"/>
            </w:tcBorders>
            <w:shd w:val="clear" w:color="auto" w:fill="auto"/>
            <w:noWrap/>
            <w:vAlign w:val="bottom"/>
            <w:hideMark/>
          </w:tcPr>
          <w:p w14:paraId="4307C931"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CHAPA INTERIOR</w:t>
            </w:r>
          </w:p>
        </w:tc>
        <w:tc>
          <w:tcPr>
            <w:tcW w:w="993" w:type="dxa"/>
            <w:tcBorders>
              <w:top w:val="nil"/>
              <w:left w:val="nil"/>
              <w:bottom w:val="single" w:sz="4" w:space="0" w:color="000000"/>
              <w:right w:val="single" w:sz="4" w:space="0" w:color="000000"/>
            </w:tcBorders>
            <w:shd w:val="clear" w:color="auto" w:fill="auto"/>
            <w:noWrap/>
            <w:vAlign w:val="bottom"/>
            <w:hideMark/>
          </w:tcPr>
          <w:p w14:paraId="1CBE26FB"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45EA3E47" w14:textId="77777777" w:rsidR="0063220E" w:rsidRPr="00CB051B" w:rsidRDefault="0063220E" w:rsidP="0063220E">
            <w:pPr>
              <w:jc w:val="both"/>
              <w:rPr>
                <w:rFonts w:ascii="Calibri" w:hAnsi="Calibri"/>
                <w:color w:val="000000"/>
                <w:lang w:eastAsia="es-BO"/>
              </w:rPr>
            </w:pPr>
            <w:r w:rsidRPr="00CB051B">
              <w:rPr>
                <w:rFonts w:ascii="Calibri" w:hAnsi="Calibri"/>
                <w:color w:val="000000"/>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63220E" w:rsidRPr="00CB051B" w14:paraId="369B17EE" w14:textId="77777777" w:rsidTr="00B94169">
        <w:trPr>
          <w:trHeight w:val="45"/>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872F26E" w14:textId="77777777" w:rsidR="0063220E" w:rsidRPr="00CB051B" w:rsidRDefault="0063220E" w:rsidP="0063220E">
            <w:pPr>
              <w:jc w:val="right"/>
              <w:rPr>
                <w:rFonts w:ascii="Calibri" w:hAnsi="Calibri"/>
                <w:color w:val="000000"/>
                <w:lang w:eastAsia="es-BO"/>
              </w:rPr>
            </w:pPr>
            <w:r w:rsidRPr="00CB051B">
              <w:rPr>
                <w:rFonts w:ascii="Calibri" w:hAnsi="Calibri"/>
                <w:color w:val="000000"/>
                <w:lang w:eastAsia="es-BO"/>
              </w:rPr>
              <w:t>2</w:t>
            </w:r>
            <w:r>
              <w:rPr>
                <w:rFonts w:ascii="Calibri" w:hAnsi="Calibri"/>
                <w:color w:val="000000"/>
                <w:lang w:eastAsia="es-BO"/>
              </w:rPr>
              <w:t>6</w:t>
            </w:r>
          </w:p>
        </w:tc>
        <w:tc>
          <w:tcPr>
            <w:tcW w:w="2385" w:type="dxa"/>
            <w:tcBorders>
              <w:top w:val="nil"/>
              <w:left w:val="nil"/>
              <w:bottom w:val="single" w:sz="4" w:space="0" w:color="000000"/>
              <w:right w:val="single" w:sz="4" w:space="0" w:color="000000"/>
            </w:tcBorders>
            <w:shd w:val="clear" w:color="auto" w:fill="auto"/>
            <w:noWrap/>
            <w:vAlign w:val="bottom"/>
            <w:hideMark/>
          </w:tcPr>
          <w:p w14:paraId="3CCB1278"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CHICOTILLO</w:t>
            </w:r>
          </w:p>
        </w:tc>
        <w:tc>
          <w:tcPr>
            <w:tcW w:w="993" w:type="dxa"/>
            <w:tcBorders>
              <w:top w:val="nil"/>
              <w:left w:val="nil"/>
              <w:bottom w:val="single" w:sz="4" w:space="0" w:color="000000"/>
              <w:right w:val="single" w:sz="4" w:space="0" w:color="000000"/>
            </w:tcBorders>
            <w:shd w:val="clear" w:color="auto" w:fill="auto"/>
            <w:noWrap/>
            <w:vAlign w:val="bottom"/>
            <w:hideMark/>
          </w:tcPr>
          <w:p w14:paraId="55905B63"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1E0EBDFB" w14:textId="77777777" w:rsidR="0063220E" w:rsidRPr="00CB051B" w:rsidRDefault="0063220E" w:rsidP="0063220E">
            <w:pPr>
              <w:jc w:val="both"/>
              <w:rPr>
                <w:rFonts w:ascii="Calibri" w:hAnsi="Calibri"/>
                <w:color w:val="000000"/>
                <w:lang w:eastAsia="es-BO"/>
              </w:rPr>
            </w:pPr>
            <w:r w:rsidRPr="00CB051B">
              <w:rPr>
                <w:rFonts w:ascii="Calibri" w:hAnsi="Calibri"/>
                <w:color w:val="000000"/>
                <w:lang w:eastAsia="es-BO"/>
              </w:rPr>
              <w:t>• Largo: 40 a 60 cm</w:t>
            </w:r>
            <w:r w:rsidRPr="00CB051B">
              <w:rPr>
                <w:rFonts w:ascii="Calibri" w:hAnsi="Calibri"/>
                <w:color w:val="000000"/>
                <w:lang w:eastAsia="es-BO"/>
              </w:rPr>
              <w:br/>
              <w:t>• Ancho: 4.1 cm x 3/8"" (Diámetro de la manguera)</w:t>
            </w:r>
            <w:r w:rsidRPr="00CB051B">
              <w:rPr>
                <w:rFonts w:ascii="Calibri" w:hAnsi="Calibri"/>
                <w:color w:val="000000"/>
                <w:lang w:eastAsia="es-BO"/>
              </w:rPr>
              <w:br/>
              <w:t>• Rosca: 1/2 para entrada a grifería y de 1/2 para punto hidráulico.</w:t>
            </w:r>
            <w:r w:rsidRPr="00CB051B">
              <w:rPr>
                <w:rFonts w:ascii="Calibri" w:hAnsi="Calibri"/>
                <w:color w:val="000000"/>
                <w:lang w:eastAsia="es-BO"/>
              </w:rPr>
              <w:br/>
              <w:t>• Material: plástico PVC flexible de alta resistencia</w:t>
            </w:r>
            <w:r w:rsidRPr="00CB051B">
              <w:rPr>
                <w:rFonts w:ascii="Calibri" w:hAnsi="Calibri"/>
                <w:color w:val="000000"/>
                <w:lang w:eastAsia="es-BO"/>
              </w:rPr>
              <w:br/>
            </w:r>
            <w:r w:rsidRPr="00CB051B">
              <w:rPr>
                <w:rFonts w:ascii="Calibri" w:hAnsi="Calibri"/>
                <w:color w:val="000000"/>
                <w:lang w:eastAsia="es-BO"/>
              </w:rPr>
              <w:lastRenderedPageBreak/>
              <w:t>• Temperatura: De 4°C a 66°C.</w:t>
            </w:r>
            <w:r w:rsidRPr="00CB051B">
              <w:rPr>
                <w:rFonts w:ascii="Calibri" w:hAnsi="Calibri"/>
                <w:color w:val="000000"/>
                <w:lang w:eastAsia="es-BO"/>
              </w:rPr>
              <w:br/>
              <w:t xml:space="preserve">• Resistente a la corrosión, pelado y decoloración de agua. </w:t>
            </w:r>
            <w:r w:rsidRPr="00CB051B">
              <w:rPr>
                <w:rFonts w:ascii="Calibri" w:hAnsi="Calibri"/>
                <w:color w:val="000000"/>
                <w:lang w:eastAsia="es-BO"/>
              </w:rPr>
              <w:br/>
              <w:t>• Resistente al efecto de jabones y limpiadores de tocador.</w:t>
            </w:r>
            <w:r w:rsidRPr="00CB051B">
              <w:rPr>
                <w:rFonts w:ascii="Calibri" w:hAnsi="Calibri"/>
                <w:color w:val="000000"/>
                <w:lang w:eastAsia="es-BO"/>
              </w:rPr>
              <w:br/>
              <w:t>• Recubrimientos no tóxicos.</w:t>
            </w:r>
          </w:p>
        </w:tc>
      </w:tr>
      <w:tr w:rsidR="0063220E" w:rsidRPr="00CB051B" w14:paraId="676BECA4" w14:textId="77777777" w:rsidTr="0063220E">
        <w:trPr>
          <w:trHeight w:val="552"/>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6F1E5D1" w14:textId="77777777" w:rsidR="0063220E" w:rsidRPr="00CB051B" w:rsidRDefault="0063220E" w:rsidP="0063220E">
            <w:pPr>
              <w:jc w:val="right"/>
              <w:rPr>
                <w:rFonts w:ascii="Calibri" w:hAnsi="Calibri"/>
                <w:color w:val="000000"/>
                <w:lang w:eastAsia="es-BO"/>
              </w:rPr>
            </w:pPr>
            <w:r w:rsidRPr="00CB051B">
              <w:rPr>
                <w:rFonts w:ascii="Calibri" w:hAnsi="Calibri"/>
                <w:color w:val="000000"/>
                <w:lang w:eastAsia="es-BO"/>
              </w:rPr>
              <w:lastRenderedPageBreak/>
              <w:t>2</w:t>
            </w:r>
            <w:r>
              <w:rPr>
                <w:rFonts w:ascii="Calibri" w:hAnsi="Calibri"/>
                <w:color w:val="000000"/>
                <w:lang w:eastAsia="es-BO"/>
              </w:rPr>
              <w:t>7</w:t>
            </w:r>
          </w:p>
        </w:tc>
        <w:tc>
          <w:tcPr>
            <w:tcW w:w="2385" w:type="dxa"/>
            <w:tcBorders>
              <w:top w:val="nil"/>
              <w:left w:val="nil"/>
              <w:bottom w:val="single" w:sz="4" w:space="0" w:color="000000"/>
              <w:right w:val="single" w:sz="4" w:space="0" w:color="000000"/>
            </w:tcBorders>
            <w:shd w:val="clear" w:color="auto" w:fill="auto"/>
            <w:noWrap/>
            <w:vAlign w:val="bottom"/>
            <w:hideMark/>
          </w:tcPr>
          <w:p w14:paraId="390A7365" w14:textId="77777777" w:rsidR="0063220E" w:rsidRPr="00CB051B" w:rsidRDefault="0063220E" w:rsidP="0063220E">
            <w:pPr>
              <w:rPr>
                <w:rFonts w:ascii="Calibri" w:hAnsi="Calibri"/>
                <w:color w:val="000000"/>
                <w:lang w:eastAsia="es-BO"/>
              </w:rPr>
            </w:pPr>
            <w:r w:rsidRPr="007A663D">
              <w:rPr>
                <w:rFonts w:ascii="Calibri" w:hAnsi="Calibri"/>
                <w:color w:val="000000"/>
                <w:lang w:eastAsia="es-BO"/>
              </w:rPr>
              <w:t>CIELO PVC TIPO MACHIHEMBRE MAS ESTRUCTURA GALVANIZADA</w:t>
            </w:r>
          </w:p>
        </w:tc>
        <w:tc>
          <w:tcPr>
            <w:tcW w:w="993" w:type="dxa"/>
            <w:tcBorders>
              <w:top w:val="nil"/>
              <w:left w:val="nil"/>
              <w:bottom w:val="single" w:sz="4" w:space="0" w:color="000000"/>
              <w:right w:val="single" w:sz="4" w:space="0" w:color="000000"/>
            </w:tcBorders>
            <w:shd w:val="clear" w:color="auto" w:fill="auto"/>
            <w:noWrap/>
            <w:vAlign w:val="bottom"/>
            <w:hideMark/>
          </w:tcPr>
          <w:p w14:paraId="60F9B5E4"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M2</w:t>
            </w:r>
          </w:p>
        </w:tc>
        <w:tc>
          <w:tcPr>
            <w:tcW w:w="6095" w:type="dxa"/>
            <w:tcBorders>
              <w:top w:val="nil"/>
              <w:left w:val="nil"/>
              <w:bottom w:val="single" w:sz="4" w:space="0" w:color="000000"/>
              <w:right w:val="single" w:sz="4" w:space="0" w:color="000000"/>
            </w:tcBorders>
            <w:shd w:val="clear" w:color="auto" w:fill="auto"/>
            <w:vAlign w:val="bottom"/>
            <w:hideMark/>
          </w:tcPr>
          <w:p w14:paraId="66C3E19D" w14:textId="77777777" w:rsidR="0063220E" w:rsidRPr="007A663D" w:rsidRDefault="0063220E" w:rsidP="0063220E">
            <w:pPr>
              <w:jc w:val="both"/>
              <w:rPr>
                <w:rFonts w:ascii="Calibri" w:hAnsi="Calibri"/>
                <w:color w:val="000000"/>
                <w:lang w:eastAsia="es-BO"/>
              </w:rPr>
            </w:pPr>
            <w:r w:rsidRPr="007A663D">
              <w:rPr>
                <w:rFonts w:ascii="Calibri" w:hAnsi="Calibri"/>
                <w:color w:val="000000"/>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p>
          <w:p w14:paraId="03B3328F" w14:textId="77777777" w:rsidR="0063220E" w:rsidRPr="007A663D" w:rsidRDefault="0063220E" w:rsidP="0063220E">
            <w:pPr>
              <w:jc w:val="both"/>
              <w:rPr>
                <w:rFonts w:ascii="Calibri" w:hAnsi="Calibri"/>
                <w:color w:val="000000"/>
                <w:lang w:eastAsia="es-BO"/>
              </w:rPr>
            </w:pPr>
            <w:r w:rsidRPr="007A663D">
              <w:rPr>
                <w:rFonts w:ascii="Calibri" w:hAnsi="Calibri"/>
                <w:color w:val="000000"/>
                <w:lang w:eastAsia="es-BO"/>
              </w:rPr>
              <w:t>El Perfil Perimetral contará con las siguientes características:</w:t>
            </w:r>
          </w:p>
          <w:p w14:paraId="0CA7485B" w14:textId="77777777" w:rsidR="0063220E" w:rsidRPr="007A663D" w:rsidRDefault="0063220E" w:rsidP="0063220E">
            <w:pPr>
              <w:jc w:val="both"/>
              <w:rPr>
                <w:rFonts w:ascii="Calibri" w:hAnsi="Calibri"/>
                <w:color w:val="000000"/>
                <w:lang w:eastAsia="es-BO"/>
              </w:rPr>
            </w:pPr>
            <w:r w:rsidRPr="007A663D">
              <w:rPr>
                <w:rFonts w:ascii="Calibri" w:hAnsi="Calibri"/>
                <w:color w:val="000000"/>
                <w:lang w:eastAsia="es-BO"/>
              </w:rPr>
              <w:t>• Medidas: 26mm x 15mm. Hasta 4 Mts.</w:t>
            </w:r>
          </w:p>
          <w:p w14:paraId="088F8B93" w14:textId="77777777" w:rsidR="0063220E" w:rsidRPr="007A663D" w:rsidRDefault="0063220E" w:rsidP="0063220E">
            <w:pPr>
              <w:jc w:val="both"/>
              <w:rPr>
                <w:rFonts w:ascii="Calibri" w:hAnsi="Calibri"/>
                <w:color w:val="000000"/>
                <w:lang w:eastAsia="es-BO"/>
              </w:rPr>
            </w:pPr>
            <w:r w:rsidRPr="007A663D">
              <w:rPr>
                <w:rFonts w:ascii="Calibri" w:hAnsi="Calibri"/>
                <w:color w:val="000000"/>
                <w:lang w:eastAsia="es-BO"/>
              </w:rPr>
              <w:t>• Perfil Unión Rígido. Medidas: 40mm x 15mm Hasta 4 Mts.</w:t>
            </w:r>
          </w:p>
          <w:p w14:paraId="05EA48F1" w14:textId="77777777" w:rsidR="0063220E" w:rsidRPr="007A663D" w:rsidRDefault="0063220E" w:rsidP="0063220E">
            <w:pPr>
              <w:jc w:val="both"/>
              <w:rPr>
                <w:rFonts w:ascii="Calibri" w:hAnsi="Calibri"/>
                <w:color w:val="000000"/>
                <w:lang w:eastAsia="es-BO"/>
              </w:rPr>
            </w:pPr>
            <w:r w:rsidRPr="007A663D">
              <w:rPr>
                <w:rFonts w:ascii="Calibri" w:hAnsi="Calibri"/>
                <w:color w:val="000000"/>
                <w:lang w:eastAsia="es-BO"/>
              </w:rPr>
              <w:t>• Perfil Unión Flexible. Medidas: 65 mm x 15mm Hasta 4 Mts.</w:t>
            </w:r>
          </w:p>
          <w:p w14:paraId="07FD046B" w14:textId="77777777" w:rsidR="0063220E" w:rsidRPr="007A663D" w:rsidRDefault="0063220E" w:rsidP="0063220E">
            <w:pPr>
              <w:jc w:val="both"/>
              <w:rPr>
                <w:rFonts w:ascii="Calibri" w:hAnsi="Calibri"/>
                <w:color w:val="000000"/>
                <w:lang w:eastAsia="es-BO"/>
              </w:rPr>
            </w:pPr>
            <w:r w:rsidRPr="007A663D">
              <w:rPr>
                <w:rFonts w:ascii="Calibri" w:hAnsi="Calibri"/>
                <w:color w:val="000000"/>
                <w:lang w:eastAsia="es-BO"/>
              </w:rPr>
              <w:t>• Perfil Guía.</w:t>
            </w:r>
          </w:p>
          <w:p w14:paraId="109F3F8F" w14:textId="77777777" w:rsidR="0063220E" w:rsidRPr="007A663D" w:rsidRDefault="0063220E" w:rsidP="0063220E">
            <w:pPr>
              <w:jc w:val="both"/>
              <w:rPr>
                <w:rFonts w:ascii="Calibri" w:hAnsi="Calibri"/>
                <w:color w:val="000000"/>
                <w:lang w:eastAsia="es-BO"/>
              </w:rPr>
            </w:pPr>
            <w:r w:rsidRPr="007A663D">
              <w:rPr>
                <w:rFonts w:ascii="Calibri" w:hAnsi="Calibri"/>
                <w:color w:val="000000"/>
                <w:lang w:eastAsia="es-BO"/>
              </w:rPr>
              <w:t>• Medidas: 30mm x 15mm Hasta 6 Mts.</w:t>
            </w:r>
          </w:p>
          <w:p w14:paraId="48561DC0" w14:textId="77777777" w:rsidR="0063220E" w:rsidRPr="007A663D" w:rsidRDefault="0063220E" w:rsidP="0063220E">
            <w:pPr>
              <w:jc w:val="both"/>
              <w:rPr>
                <w:rFonts w:ascii="Calibri" w:hAnsi="Calibri"/>
                <w:color w:val="000000"/>
                <w:lang w:eastAsia="es-BO"/>
              </w:rPr>
            </w:pPr>
            <w:r w:rsidRPr="007A663D">
              <w:rPr>
                <w:rFonts w:ascii="Calibri" w:hAnsi="Calibri"/>
                <w:color w:val="000000"/>
                <w:lang w:eastAsia="es-BO"/>
              </w:rPr>
              <w:t>Los accesorios para montaje son los siguientes:</w:t>
            </w:r>
          </w:p>
          <w:p w14:paraId="2AC02F8F" w14:textId="77777777" w:rsidR="0063220E" w:rsidRPr="007A663D" w:rsidRDefault="0063220E" w:rsidP="0063220E">
            <w:pPr>
              <w:jc w:val="both"/>
              <w:rPr>
                <w:rFonts w:ascii="Calibri" w:hAnsi="Calibri"/>
                <w:color w:val="000000"/>
                <w:lang w:eastAsia="es-BO"/>
              </w:rPr>
            </w:pPr>
            <w:r w:rsidRPr="007A663D">
              <w:rPr>
                <w:rFonts w:ascii="Calibri" w:hAnsi="Calibri"/>
                <w:color w:val="000000"/>
                <w:lang w:eastAsia="es-BO"/>
              </w:rPr>
              <w:t>• Perfil Borde.</w:t>
            </w:r>
          </w:p>
          <w:p w14:paraId="29ED4E80" w14:textId="77777777" w:rsidR="0063220E" w:rsidRPr="007A663D" w:rsidRDefault="0063220E" w:rsidP="0063220E">
            <w:pPr>
              <w:jc w:val="both"/>
              <w:rPr>
                <w:rFonts w:ascii="Calibri" w:hAnsi="Calibri"/>
                <w:color w:val="000000"/>
                <w:lang w:eastAsia="es-BO"/>
              </w:rPr>
            </w:pPr>
            <w:r w:rsidRPr="007A663D">
              <w:rPr>
                <w:rFonts w:ascii="Calibri" w:hAnsi="Calibri"/>
                <w:color w:val="000000"/>
                <w:lang w:eastAsia="es-BO"/>
              </w:rPr>
              <w:t>• Tipo: Liso Hasta 4 Mts.; Perfil Angulo Externo</w:t>
            </w:r>
          </w:p>
          <w:p w14:paraId="0FE95E44" w14:textId="77777777" w:rsidR="0063220E" w:rsidRPr="007A663D" w:rsidRDefault="0063220E" w:rsidP="0063220E">
            <w:pPr>
              <w:jc w:val="both"/>
              <w:rPr>
                <w:rFonts w:ascii="Calibri" w:hAnsi="Calibri"/>
                <w:color w:val="000000"/>
                <w:lang w:eastAsia="es-BO"/>
              </w:rPr>
            </w:pPr>
            <w:r w:rsidRPr="007A663D">
              <w:rPr>
                <w:rFonts w:ascii="Calibri" w:hAnsi="Calibri"/>
                <w:color w:val="000000"/>
                <w:lang w:eastAsia="es-BO"/>
              </w:rPr>
              <w:t xml:space="preserve">• Tipo: Liso Hasta 4 Mts.; Perfil Angulo Interno </w:t>
            </w:r>
          </w:p>
          <w:p w14:paraId="06D22169" w14:textId="77777777" w:rsidR="0063220E" w:rsidRPr="007A663D" w:rsidRDefault="0063220E" w:rsidP="0063220E">
            <w:pPr>
              <w:jc w:val="both"/>
              <w:rPr>
                <w:rFonts w:ascii="Calibri" w:hAnsi="Calibri"/>
                <w:color w:val="000000"/>
                <w:lang w:eastAsia="es-BO"/>
              </w:rPr>
            </w:pPr>
            <w:r w:rsidRPr="007A663D">
              <w:rPr>
                <w:rFonts w:ascii="Calibri" w:hAnsi="Calibri"/>
                <w:color w:val="000000"/>
                <w:lang w:eastAsia="es-BO"/>
              </w:rPr>
              <w:t>• Tipo: Liso Hasta 4 Mts.</w:t>
            </w:r>
          </w:p>
          <w:p w14:paraId="4658704B" w14:textId="77777777" w:rsidR="0063220E" w:rsidRPr="007A663D" w:rsidRDefault="0063220E" w:rsidP="0063220E">
            <w:pPr>
              <w:jc w:val="both"/>
              <w:rPr>
                <w:rFonts w:ascii="Calibri" w:hAnsi="Calibri"/>
                <w:color w:val="000000"/>
                <w:lang w:eastAsia="es-BO"/>
              </w:rPr>
            </w:pPr>
            <w:r w:rsidRPr="007A663D">
              <w:rPr>
                <w:rFonts w:ascii="Calibri" w:hAnsi="Calibri"/>
                <w:color w:val="000000"/>
                <w:lang w:eastAsia="es-BO"/>
              </w:rP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p>
          <w:p w14:paraId="49D8BB19" w14:textId="77777777" w:rsidR="0063220E" w:rsidRPr="007A663D" w:rsidRDefault="0063220E" w:rsidP="0063220E">
            <w:pPr>
              <w:jc w:val="both"/>
              <w:rPr>
                <w:rFonts w:ascii="Calibri" w:hAnsi="Calibri"/>
                <w:color w:val="000000"/>
                <w:lang w:eastAsia="es-BO"/>
              </w:rPr>
            </w:pPr>
            <w:r w:rsidRPr="007A663D">
              <w:rPr>
                <w:rFonts w:ascii="Calibri" w:hAnsi="Calibri"/>
                <w:color w:val="000000"/>
                <w:lang w:eastAsia="es-BO"/>
              </w:rPr>
              <w:t>La Placa de Cielo raso será lisa y estampada con medidas de 200mm x 15mm de material auto extinguible hasta 6Mts.</w:t>
            </w:r>
          </w:p>
          <w:p w14:paraId="1A8E7D5C" w14:textId="77777777" w:rsidR="0063220E" w:rsidRPr="00CB051B" w:rsidRDefault="0063220E" w:rsidP="0063220E">
            <w:pPr>
              <w:jc w:val="both"/>
              <w:rPr>
                <w:rFonts w:ascii="Calibri" w:hAnsi="Calibri"/>
                <w:color w:val="000000"/>
                <w:lang w:eastAsia="es-BO"/>
              </w:rPr>
            </w:pPr>
            <w:r w:rsidRPr="007A663D">
              <w:rPr>
                <w:rFonts w:ascii="Calibri" w:hAnsi="Calibri"/>
                <w:color w:val="000000"/>
                <w:lang w:eastAsia="es-BO"/>
              </w:rPr>
              <w:t>Los mismos deberán ser de una calidad garantizada y se encontrarán en buen estado para su colocado."</w:t>
            </w:r>
          </w:p>
        </w:tc>
      </w:tr>
      <w:tr w:rsidR="0063220E" w:rsidRPr="00CB051B" w14:paraId="7561F841" w14:textId="77777777" w:rsidTr="0063220E">
        <w:trPr>
          <w:trHeight w:val="707"/>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2622E97" w14:textId="77777777" w:rsidR="0063220E" w:rsidRPr="00CB051B" w:rsidRDefault="0063220E" w:rsidP="0063220E">
            <w:pPr>
              <w:jc w:val="right"/>
              <w:rPr>
                <w:rFonts w:ascii="Calibri" w:hAnsi="Calibri"/>
                <w:color w:val="000000"/>
                <w:lang w:eastAsia="es-BO"/>
              </w:rPr>
            </w:pPr>
            <w:r>
              <w:rPr>
                <w:rFonts w:ascii="Calibri" w:hAnsi="Calibri"/>
                <w:color w:val="000000"/>
                <w:lang w:eastAsia="es-BO"/>
              </w:rPr>
              <w:t>28</w:t>
            </w:r>
          </w:p>
        </w:tc>
        <w:tc>
          <w:tcPr>
            <w:tcW w:w="2385" w:type="dxa"/>
            <w:tcBorders>
              <w:top w:val="nil"/>
              <w:left w:val="nil"/>
              <w:bottom w:val="single" w:sz="4" w:space="0" w:color="000000"/>
              <w:right w:val="single" w:sz="4" w:space="0" w:color="000000"/>
            </w:tcBorders>
            <w:shd w:val="clear" w:color="auto" w:fill="auto"/>
            <w:noWrap/>
            <w:vAlign w:val="bottom"/>
            <w:hideMark/>
          </w:tcPr>
          <w:p w14:paraId="7BA2169E"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CINTA AISLANTE</w:t>
            </w:r>
          </w:p>
        </w:tc>
        <w:tc>
          <w:tcPr>
            <w:tcW w:w="993" w:type="dxa"/>
            <w:tcBorders>
              <w:top w:val="nil"/>
              <w:left w:val="nil"/>
              <w:bottom w:val="single" w:sz="4" w:space="0" w:color="000000"/>
              <w:right w:val="single" w:sz="4" w:space="0" w:color="000000"/>
            </w:tcBorders>
            <w:shd w:val="clear" w:color="auto" w:fill="auto"/>
            <w:noWrap/>
            <w:vAlign w:val="bottom"/>
            <w:hideMark/>
          </w:tcPr>
          <w:p w14:paraId="144A9B58"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0D3640D6" w14:textId="77777777" w:rsidR="0063220E" w:rsidRPr="00CB051B" w:rsidRDefault="0063220E" w:rsidP="0063220E">
            <w:pPr>
              <w:jc w:val="both"/>
              <w:rPr>
                <w:rFonts w:ascii="Calibri" w:hAnsi="Calibri"/>
                <w:color w:val="000000"/>
                <w:lang w:eastAsia="es-BO"/>
              </w:rPr>
            </w:pPr>
            <w:r w:rsidRPr="00CB051B">
              <w:rPr>
                <w:rFonts w:ascii="Calibri" w:hAnsi="Calibri"/>
                <w:color w:val="000000"/>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63220E" w:rsidRPr="00CB051B" w14:paraId="5F31033C" w14:textId="77777777" w:rsidTr="0063220E">
        <w:trPr>
          <w:trHeight w:val="1605"/>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A7DBD63" w14:textId="77777777" w:rsidR="0063220E" w:rsidRPr="00CB051B" w:rsidRDefault="0063220E" w:rsidP="0063220E">
            <w:pPr>
              <w:jc w:val="right"/>
              <w:rPr>
                <w:rFonts w:ascii="Calibri" w:hAnsi="Calibri"/>
                <w:color w:val="000000"/>
                <w:lang w:eastAsia="es-BO"/>
              </w:rPr>
            </w:pPr>
            <w:r>
              <w:rPr>
                <w:rFonts w:ascii="Calibri" w:hAnsi="Calibri"/>
                <w:color w:val="000000"/>
                <w:lang w:eastAsia="es-BO"/>
              </w:rPr>
              <w:t>29</w:t>
            </w:r>
          </w:p>
        </w:tc>
        <w:tc>
          <w:tcPr>
            <w:tcW w:w="2385" w:type="dxa"/>
            <w:tcBorders>
              <w:top w:val="nil"/>
              <w:left w:val="nil"/>
              <w:bottom w:val="single" w:sz="4" w:space="0" w:color="000000"/>
              <w:right w:val="single" w:sz="4" w:space="0" w:color="000000"/>
            </w:tcBorders>
            <w:shd w:val="clear" w:color="auto" w:fill="auto"/>
            <w:noWrap/>
            <w:vAlign w:val="bottom"/>
            <w:hideMark/>
          </w:tcPr>
          <w:p w14:paraId="54D76ED5"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CLAVOS</w:t>
            </w:r>
          </w:p>
        </w:tc>
        <w:tc>
          <w:tcPr>
            <w:tcW w:w="993" w:type="dxa"/>
            <w:tcBorders>
              <w:top w:val="nil"/>
              <w:left w:val="nil"/>
              <w:bottom w:val="single" w:sz="4" w:space="0" w:color="000000"/>
              <w:right w:val="single" w:sz="4" w:space="0" w:color="000000"/>
            </w:tcBorders>
            <w:shd w:val="clear" w:color="auto" w:fill="auto"/>
            <w:noWrap/>
            <w:vAlign w:val="bottom"/>
            <w:hideMark/>
          </w:tcPr>
          <w:p w14:paraId="67C3C27C"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KG</w:t>
            </w:r>
          </w:p>
        </w:tc>
        <w:tc>
          <w:tcPr>
            <w:tcW w:w="6095" w:type="dxa"/>
            <w:tcBorders>
              <w:top w:val="nil"/>
              <w:left w:val="nil"/>
              <w:bottom w:val="single" w:sz="4" w:space="0" w:color="000000"/>
              <w:right w:val="single" w:sz="4" w:space="0" w:color="000000"/>
            </w:tcBorders>
            <w:shd w:val="clear" w:color="auto" w:fill="auto"/>
            <w:vAlign w:val="bottom"/>
            <w:hideMark/>
          </w:tcPr>
          <w:p w14:paraId="5C08F878" w14:textId="77777777" w:rsidR="0063220E" w:rsidRPr="00CB051B" w:rsidRDefault="0063220E" w:rsidP="0063220E">
            <w:pPr>
              <w:jc w:val="both"/>
              <w:rPr>
                <w:rFonts w:ascii="Calibri" w:hAnsi="Calibri"/>
                <w:color w:val="000000"/>
                <w:lang w:eastAsia="es-BO"/>
              </w:rPr>
            </w:pPr>
            <w:r w:rsidRPr="00CB051B">
              <w:rPr>
                <w:rFonts w:ascii="Calibri" w:hAnsi="Calibri"/>
                <w:color w:val="000000"/>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CB051B">
              <w:rPr>
                <w:rFonts w:ascii="Calibri" w:hAnsi="Calibri"/>
                <w:color w:val="000000"/>
                <w:lang w:eastAsia="es-BO"/>
              </w:rPr>
              <w:br/>
              <w:t>La propuesta deberá especificar la procedencia, la forma de presentación e identificación será en bolsas de 1 Kg con la longitud, el diámetro o calibre señalado en la misma.</w:t>
            </w:r>
            <w:r w:rsidRPr="00CB051B">
              <w:rPr>
                <w:rFonts w:ascii="Calibri" w:hAnsi="Calibri"/>
                <w:color w:val="000000"/>
                <w:lang w:eastAsia="es-BO"/>
              </w:rPr>
              <w:br/>
              <w:t>Se requerirá principalmente clavos de 2”, 2 1/2"", 4” y 5".</w:t>
            </w:r>
          </w:p>
        </w:tc>
      </w:tr>
      <w:tr w:rsidR="0063220E" w:rsidRPr="00CB051B" w14:paraId="48B5568A" w14:textId="77777777" w:rsidTr="0063220E">
        <w:trPr>
          <w:trHeight w:val="707"/>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656075C" w14:textId="77777777" w:rsidR="0063220E" w:rsidRPr="00CB051B" w:rsidRDefault="0063220E" w:rsidP="0063220E">
            <w:pPr>
              <w:jc w:val="right"/>
              <w:rPr>
                <w:rFonts w:ascii="Calibri" w:hAnsi="Calibri"/>
                <w:color w:val="000000"/>
                <w:lang w:eastAsia="es-BO"/>
              </w:rPr>
            </w:pPr>
            <w:r w:rsidRPr="00CB051B">
              <w:rPr>
                <w:rFonts w:ascii="Calibri" w:hAnsi="Calibri"/>
                <w:color w:val="000000"/>
                <w:lang w:eastAsia="es-BO"/>
              </w:rPr>
              <w:t>3</w:t>
            </w:r>
            <w:r>
              <w:rPr>
                <w:rFonts w:ascii="Calibri" w:hAnsi="Calibri"/>
                <w:color w:val="000000"/>
                <w:lang w:eastAsia="es-BO"/>
              </w:rPr>
              <w:t>0</w:t>
            </w:r>
          </w:p>
        </w:tc>
        <w:tc>
          <w:tcPr>
            <w:tcW w:w="2385" w:type="dxa"/>
            <w:tcBorders>
              <w:top w:val="nil"/>
              <w:left w:val="nil"/>
              <w:bottom w:val="single" w:sz="4" w:space="0" w:color="000000"/>
              <w:right w:val="single" w:sz="4" w:space="0" w:color="000000"/>
            </w:tcBorders>
            <w:shd w:val="clear" w:color="auto" w:fill="auto"/>
            <w:noWrap/>
            <w:vAlign w:val="bottom"/>
            <w:hideMark/>
          </w:tcPr>
          <w:p w14:paraId="5D654A35"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CODO FG GALVANIZADO DE 1/2"</w:t>
            </w:r>
          </w:p>
        </w:tc>
        <w:tc>
          <w:tcPr>
            <w:tcW w:w="993" w:type="dxa"/>
            <w:tcBorders>
              <w:top w:val="nil"/>
              <w:left w:val="nil"/>
              <w:bottom w:val="single" w:sz="4" w:space="0" w:color="000000"/>
              <w:right w:val="single" w:sz="4" w:space="0" w:color="000000"/>
            </w:tcBorders>
            <w:shd w:val="clear" w:color="auto" w:fill="auto"/>
            <w:noWrap/>
            <w:vAlign w:val="bottom"/>
            <w:hideMark/>
          </w:tcPr>
          <w:p w14:paraId="11DCC1C7"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5D029FB2" w14:textId="77777777" w:rsidR="0063220E" w:rsidRPr="00CB051B" w:rsidRDefault="0063220E" w:rsidP="0063220E">
            <w:pPr>
              <w:jc w:val="both"/>
              <w:rPr>
                <w:rFonts w:ascii="Calibri" w:hAnsi="Calibri"/>
                <w:color w:val="000000"/>
                <w:lang w:eastAsia="es-BO"/>
              </w:rPr>
            </w:pPr>
            <w:r w:rsidRPr="00CB051B">
              <w:rPr>
                <w:rFonts w:ascii="Calibri" w:hAnsi="Calibri"/>
                <w:color w:val="000000"/>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CB051B">
              <w:rPr>
                <w:rFonts w:ascii="Calibri" w:hAnsi="Calibri"/>
                <w:color w:val="000000"/>
                <w:lang w:eastAsia="es-BO"/>
              </w:rPr>
              <w:br/>
            </w:r>
            <w:r w:rsidRPr="00CB051B">
              <w:rPr>
                <w:rFonts w:ascii="Calibri" w:hAnsi="Calibri"/>
                <w:color w:val="000000"/>
                <w:lang w:eastAsia="es-BO"/>
              </w:rPr>
              <w:lastRenderedPageBreak/>
              <w:t xml:space="preserve">El galvanizado es un recubrimiento de zinc con la finalidad de proporcionar una protección a la oxidación y en cierto porcentaje a la corrosión. Existe una amplia gama de productos en material de fierro galvanizado. </w:t>
            </w:r>
            <w:r w:rsidRPr="00CB051B">
              <w:rPr>
                <w:rFonts w:ascii="Calibri" w:hAnsi="Calibri"/>
                <w:color w:val="000000"/>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CB051B">
              <w:rPr>
                <w:rFonts w:ascii="Calibri" w:hAnsi="Calibri"/>
                <w:color w:val="000000"/>
                <w:lang w:eastAsia="es-BO"/>
              </w:rPr>
              <w:br/>
              <w:t>Características destacadas:</w:t>
            </w:r>
            <w:r w:rsidRPr="00CB051B">
              <w:rPr>
                <w:rFonts w:ascii="Calibri" w:hAnsi="Calibri"/>
                <w:color w:val="000000"/>
                <w:lang w:eastAsia="es-BO"/>
              </w:rPr>
              <w:br/>
              <w:t>• Diámetro nominal: 15 mm (½"")</w:t>
            </w:r>
            <w:r w:rsidRPr="00CB051B">
              <w:rPr>
                <w:rFonts w:ascii="Calibri" w:hAnsi="Calibri"/>
                <w:color w:val="000000"/>
                <w:lang w:eastAsia="es-BO"/>
              </w:rPr>
              <w:br/>
              <w:t>• Angulo entre ejes de recorrido: 90°</w:t>
            </w:r>
            <w:r w:rsidRPr="00CB051B">
              <w:rPr>
                <w:rFonts w:ascii="Calibri" w:hAnsi="Calibri"/>
                <w:color w:val="000000"/>
                <w:lang w:eastAsia="es-BO"/>
              </w:rPr>
              <w:br/>
              <w:t>• Distancia cara a centro: 28 mm ± 1.5 mm</w:t>
            </w:r>
            <w:r w:rsidRPr="00CB051B">
              <w:rPr>
                <w:rFonts w:ascii="Calibri" w:hAnsi="Calibri"/>
                <w:color w:val="000000"/>
                <w:lang w:eastAsia="es-BO"/>
              </w:rPr>
              <w:br/>
              <w:t>• Longitud de presentación: 15 mm ± 1.5 mm</w:t>
            </w:r>
            <w:r w:rsidRPr="00CB051B">
              <w:rPr>
                <w:rFonts w:ascii="Calibri" w:hAnsi="Calibri"/>
                <w:color w:val="000000"/>
                <w:lang w:eastAsia="es-BO"/>
              </w:rPr>
              <w:br/>
              <w:t>Debe cumplir con la NB 645:2007: Tuberías de fierro fundido dúctil, acoples y accesorios para líneas de tuberías de presión (Primera revisión).</w:t>
            </w:r>
          </w:p>
        </w:tc>
      </w:tr>
      <w:tr w:rsidR="0063220E" w:rsidRPr="00CB051B" w14:paraId="29A1A10B" w14:textId="77777777" w:rsidTr="0063220E">
        <w:trPr>
          <w:trHeight w:val="56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FC5D508" w14:textId="77777777" w:rsidR="0063220E" w:rsidRPr="00CB051B" w:rsidRDefault="0063220E" w:rsidP="0063220E">
            <w:pPr>
              <w:jc w:val="right"/>
              <w:rPr>
                <w:rFonts w:ascii="Calibri" w:hAnsi="Calibri"/>
                <w:color w:val="000000"/>
                <w:lang w:eastAsia="es-BO"/>
              </w:rPr>
            </w:pPr>
            <w:r w:rsidRPr="00CB051B">
              <w:rPr>
                <w:rFonts w:ascii="Calibri" w:hAnsi="Calibri"/>
                <w:color w:val="000000"/>
                <w:lang w:eastAsia="es-BO"/>
              </w:rPr>
              <w:lastRenderedPageBreak/>
              <w:t>3</w:t>
            </w:r>
            <w:r>
              <w:rPr>
                <w:rFonts w:ascii="Calibri" w:hAnsi="Calibri"/>
                <w:color w:val="000000"/>
                <w:lang w:eastAsia="es-BO"/>
              </w:rPr>
              <w:t>1</w:t>
            </w:r>
          </w:p>
        </w:tc>
        <w:tc>
          <w:tcPr>
            <w:tcW w:w="2385" w:type="dxa"/>
            <w:tcBorders>
              <w:top w:val="nil"/>
              <w:left w:val="nil"/>
              <w:bottom w:val="single" w:sz="4" w:space="0" w:color="000000"/>
              <w:right w:val="single" w:sz="4" w:space="0" w:color="000000"/>
            </w:tcBorders>
            <w:shd w:val="clear" w:color="auto" w:fill="auto"/>
            <w:noWrap/>
            <w:vAlign w:val="bottom"/>
            <w:hideMark/>
          </w:tcPr>
          <w:p w14:paraId="138A7923"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CODO PVC DE 1/2"</w:t>
            </w:r>
          </w:p>
        </w:tc>
        <w:tc>
          <w:tcPr>
            <w:tcW w:w="993" w:type="dxa"/>
            <w:tcBorders>
              <w:top w:val="nil"/>
              <w:left w:val="nil"/>
              <w:bottom w:val="single" w:sz="4" w:space="0" w:color="000000"/>
              <w:right w:val="single" w:sz="4" w:space="0" w:color="000000"/>
            </w:tcBorders>
            <w:shd w:val="clear" w:color="auto" w:fill="auto"/>
            <w:noWrap/>
            <w:vAlign w:val="bottom"/>
            <w:hideMark/>
          </w:tcPr>
          <w:p w14:paraId="4255F67A"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76DD7A16" w14:textId="77777777" w:rsidR="0063220E" w:rsidRPr="00CB051B" w:rsidRDefault="0063220E" w:rsidP="0063220E">
            <w:pPr>
              <w:jc w:val="both"/>
              <w:rPr>
                <w:rFonts w:ascii="Calibri" w:hAnsi="Calibri"/>
                <w:color w:val="000000"/>
                <w:lang w:eastAsia="es-BO"/>
              </w:rPr>
            </w:pPr>
            <w:r w:rsidRPr="00CB051B">
              <w:rPr>
                <w:rFonts w:ascii="Calibri" w:hAnsi="Calibri"/>
                <w:color w:val="000000"/>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accesorios deberán ser de color uniforme.</w:t>
            </w:r>
            <w:r w:rsidRPr="00CB051B">
              <w:rPr>
                <w:rFonts w:ascii="Calibri" w:hAnsi="Calibri"/>
                <w:color w:val="000000"/>
                <w:lang w:eastAsia="es-BO"/>
              </w:rPr>
              <w:br/>
              <w:t>• -Los accesorios procederán de fábrica por inyección de molde, no aceptándose el uso de piezas especiales obtenidas mediante cortes o cortadas en seco.</w:t>
            </w:r>
            <w:r w:rsidRPr="00CB051B">
              <w:rPr>
                <w:rFonts w:ascii="Calibri" w:hAnsi="Calibri"/>
                <w:color w:val="000000"/>
                <w:lang w:eastAsia="es-BO"/>
              </w:rPr>
              <w:br/>
              <w:t>Debe cumplir con la NB 1216011:2007: Tuberías plásticas - Tubos de policloruro de vinilo no plastificado (PVC-U) para conducción de agua potable.</w:t>
            </w:r>
          </w:p>
        </w:tc>
      </w:tr>
      <w:tr w:rsidR="0063220E" w:rsidRPr="00CB051B" w14:paraId="15F2E71C" w14:textId="77777777" w:rsidTr="0063220E">
        <w:trPr>
          <w:trHeight w:val="3172"/>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8ABF0FF" w14:textId="77777777" w:rsidR="0063220E" w:rsidRPr="00CB051B" w:rsidRDefault="0063220E" w:rsidP="0063220E">
            <w:pPr>
              <w:jc w:val="right"/>
              <w:rPr>
                <w:rFonts w:ascii="Calibri" w:hAnsi="Calibri"/>
                <w:color w:val="000000"/>
                <w:lang w:eastAsia="es-BO"/>
              </w:rPr>
            </w:pPr>
            <w:r w:rsidRPr="00CB051B">
              <w:rPr>
                <w:rFonts w:ascii="Calibri" w:hAnsi="Calibri"/>
                <w:color w:val="000000"/>
                <w:lang w:eastAsia="es-BO"/>
              </w:rPr>
              <w:t>3</w:t>
            </w:r>
            <w:r>
              <w:rPr>
                <w:rFonts w:ascii="Calibri" w:hAnsi="Calibri"/>
                <w:color w:val="000000"/>
                <w:lang w:eastAsia="es-BO"/>
              </w:rPr>
              <w:t>2</w:t>
            </w:r>
          </w:p>
        </w:tc>
        <w:tc>
          <w:tcPr>
            <w:tcW w:w="2385" w:type="dxa"/>
            <w:tcBorders>
              <w:top w:val="nil"/>
              <w:left w:val="nil"/>
              <w:bottom w:val="single" w:sz="4" w:space="0" w:color="000000"/>
              <w:right w:val="single" w:sz="4" w:space="0" w:color="000000"/>
            </w:tcBorders>
            <w:shd w:val="clear" w:color="auto" w:fill="auto"/>
            <w:noWrap/>
            <w:vAlign w:val="bottom"/>
            <w:hideMark/>
          </w:tcPr>
          <w:p w14:paraId="374943D9"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CODO PVC DE 5/8"</w:t>
            </w:r>
          </w:p>
        </w:tc>
        <w:tc>
          <w:tcPr>
            <w:tcW w:w="993" w:type="dxa"/>
            <w:tcBorders>
              <w:top w:val="nil"/>
              <w:left w:val="nil"/>
              <w:bottom w:val="single" w:sz="4" w:space="0" w:color="000000"/>
              <w:right w:val="single" w:sz="4" w:space="0" w:color="000000"/>
            </w:tcBorders>
            <w:shd w:val="clear" w:color="auto" w:fill="auto"/>
            <w:noWrap/>
            <w:vAlign w:val="bottom"/>
            <w:hideMark/>
          </w:tcPr>
          <w:p w14:paraId="10BCB42D"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3258DBBE" w14:textId="77777777" w:rsidR="0063220E" w:rsidRPr="00CB051B" w:rsidRDefault="0063220E" w:rsidP="0063220E">
            <w:pPr>
              <w:jc w:val="both"/>
              <w:rPr>
                <w:rFonts w:ascii="Calibri" w:hAnsi="Calibri"/>
                <w:color w:val="000000"/>
                <w:lang w:eastAsia="es-BO"/>
              </w:rPr>
            </w:pPr>
            <w:r w:rsidRPr="00CB051B">
              <w:rPr>
                <w:rFonts w:ascii="Calibri" w:hAnsi="Calibri"/>
                <w:color w:val="000000"/>
                <w:lang w:eastAsia="es-BO"/>
              </w:rPr>
              <w:t xml:space="preserve">Será de Material de Poli cloruro de Vinilo (PVC), los tubos deberán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El codo deberá ser de material PVC de color uniforme.</w:t>
            </w:r>
            <w:r w:rsidRPr="00CB051B">
              <w:rPr>
                <w:rFonts w:ascii="Calibri" w:hAnsi="Calibri"/>
                <w:color w:val="000000"/>
                <w:lang w:eastAsia="es-BO"/>
              </w:rPr>
              <w:br/>
              <w:t>• El codo procederá de fábrica por inyección de molde, no aceptándose el uso de piezas especiales obtenidas mediante cortes.</w:t>
            </w:r>
            <w:r w:rsidRPr="00CB051B">
              <w:rPr>
                <w:rFonts w:ascii="Calibri" w:hAnsi="Calibri"/>
                <w:color w:val="000000"/>
                <w:lang w:eastAsia="es-BO"/>
              </w:rPr>
              <w:br/>
              <w:t>Características:</w:t>
            </w:r>
            <w:r w:rsidRPr="00CB051B">
              <w:rPr>
                <w:rFonts w:ascii="Calibri" w:hAnsi="Calibri"/>
                <w:color w:val="000000"/>
                <w:lang w:eastAsia="es-BO"/>
              </w:rPr>
              <w:br/>
              <w:t>• Diámetro nominal: 15 mm (½"")</w:t>
            </w:r>
            <w:r w:rsidRPr="00CB051B">
              <w:rPr>
                <w:rFonts w:ascii="Calibri" w:hAnsi="Calibri"/>
                <w:color w:val="000000"/>
                <w:lang w:eastAsia="es-BO"/>
              </w:rPr>
              <w:br/>
              <w:t>• Angulo entre ejes de recorrido: 90°</w:t>
            </w:r>
            <w:r w:rsidRPr="00CB051B">
              <w:rPr>
                <w:rFonts w:ascii="Calibri" w:hAnsi="Calibri"/>
                <w:color w:val="000000"/>
                <w:lang w:eastAsia="es-BO"/>
              </w:rPr>
              <w:br/>
              <w:t>• Distancia cara a centro: 28 mm ± 1.5 mm</w:t>
            </w:r>
            <w:r w:rsidRPr="00CB051B">
              <w:rPr>
                <w:rFonts w:ascii="Calibri" w:hAnsi="Calibri"/>
                <w:color w:val="000000"/>
                <w:lang w:eastAsia="es-BO"/>
              </w:rPr>
              <w:br/>
              <w:t>• Longitud de presentación: 15 mm ± 1.5 mm</w:t>
            </w:r>
            <w:r w:rsidRPr="00CB051B">
              <w:rPr>
                <w:rFonts w:ascii="Calibri" w:hAnsi="Calibri"/>
                <w:color w:val="000000"/>
                <w:lang w:eastAsia="es-BO"/>
              </w:rPr>
              <w:br/>
              <w:t>Debe cumplir con la NB 645:2007: Tuberías de fierro fundido dúctil, acoples y accesorios para líneas de tuberías de presión.</w:t>
            </w:r>
          </w:p>
        </w:tc>
      </w:tr>
      <w:tr w:rsidR="0063220E" w:rsidRPr="00CB051B" w14:paraId="7A41A620" w14:textId="77777777" w:rsidTr="0063220E">
        <w:trPr>
          <w:trHeight w:val="14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298E3E8" w14:textId="77777777" w:rsidR="0063220E" w:rsidRPr="00CB051B" w:rsidRDefault="0063220E" w:rsidP="0063220E">
            <w:pPr>
              <w:jc w:val="right"/>
              <w:rPr>
                <w:rFonts w:ascii="Calibri" w:hAnsi="Calibri"/>
                <w:color w:val="000000"/>
                <w:lang w:eastAsia="es-BO"/>
              </w:rPr>
            </w:pPr>
            <w:r w:rsidRPr="00CB051B">
              <w:rPr>
                <w:rFonts w:ascii="Calibri" w:hAnsi="Calibri"/>
                <w:color w:val="000000"/>
                <w:lang w:eastAsia="es-BO"/>
              </w:rPr>
              <w:t>3</w:t>
            </w:r>
            <w:r>
              <w:rPr>
                <w:rFonts w:ascii="Calibri" w:hAnsi="Calibri"/>
                <w:color w:val="000000"/>
                <w:lang w:eastAsia="es-BO"/>
              </w:rPr>
              <w:t>3</w:t>
            </w:r>
          </w:p>
        </w:tc>
        <w:tc>
          <w:tcPr>
            <w:tcW w:w="2385" w:type="dxa"/>
            <w:tcBorders>
              <w:top w:val="nil"/>
              <w:left w:val="nil"/>
              <w:bottom w:val="single" w:sz="4" w:space="0" w:color="000000"/>
              <w:right w:val="single" w:sz="4" w:space="0" w:color="000000"/>
            </w:tcBorders>
            <w:shd w:val="clear" w:color="auto" w:fill="auto"/>
            <w:noWrap/>
            <w:vAlign w:val="bottom"/>
            <w:hideMark/>
          </w:tcPr>
          <w:p w14:paraId="5E6C00BD"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CODO PVC DESAGÜE 2"</w:t>
            </w:r>
          </w:p>
        </w:tc>
        <w:tc>
          <w:tcPr>
            <w:tcW w:w="993" w:type="dxa"/>
            <w:tcBorders>
              <w:top w:val="nil"/>
              <w:left w:val="nil"/>
              <w:bottom w:val="single" w:sz="4" w:space="0" w:color="000000"/>
              <w:right w:val="single" w:sz="4" w:space="0" w:color="000000"/>
            </w:tcBorders>
            <w:shd w:val="clear" w:color="auto" w:fill="auto"/>
            <w:noWrap/>
            <w:vAlign w:val="bottom"/>
            <w:hideMark/>
          </w:tcPr>
          <w:p w14:paraId="70653B1C"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769982F3" w14:textId="77777777" w:rsidR="0063220E" w:rsidRPr="00CB051B" w:rsidRDefault="0063220E" w:rsidP="0063220E">
            <w:pPr>
              <w:jc w:val="both"/>
              <w:rPr>
                <w:rFonts w:ascii="Calibri" w:hAnsi="Calibri"/>
                <w:color w:val="000000"/>
                <w:lang w:eastAsia="es-BO"/>
              </w:rPr>
            </w:pPr>
            <w:r w:rsidRPr="00CB051B">
              <w:rPr>
                <w:rFonts w:ascii="Calibri" w:hAnsi="Calibri"/>
                <w:color w:val="000000"/>
                <w:lang w:eastAsia="es-BO"/>
              </w:rPr>
              <w:t xml:space="preserve">Tubo de policloruro de vinilo (PVC) con diámetro nominal de 2”. Cuya principal aplicación se da en Instalaciones hidráulicas; deben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Los tubos procederán de fábrica por inyección de molde, no aceptándose el uso de piezas especiales obtenidas mediante cortes o cortadas en seco</w:t>
            </w:r>
            <w:r w:rsidRPr="00CB051B">
              <w:rPr>
                <w:rFonts w:ascii="Calibri" w:hAnsi="Calibri"/>
                <w:color w:val="000000"/>
                <w:lang w:eastAsia="es-BO"/>
              </w:rPr>
              <w:br/>
              <w:t>• Las juntas serán del Tipo campana – espiga</w:t>
            </w:r>
            <w:r w:rsidRPr="00CB051B">
              <w:rPr>
                <w:rFonts w:ascii="Calibri" w:hAnsi="Calibri"/>
                <w:color w:val="000000"/>
                <w:lang w:eastAsia="es-BO"/>
              </w:rPr>
              <w:br/>
            </w:r>
            <w:r w:rsidRPr="00CB051B">
              <w:rPr>
                <w:rFonts w:ascii="Calibri" w:hAnsi="Calibri"/>
                <w:color w:val="000000"/>
                <w:lang w:eastAsia="es-BO"/>
              </w:rPr>
              <w:lastRenderedPageBreak/>
              <w:t>• Las tuberías de PVC deberán cumplir con las siguientes normas:</w:t>
            </w:r>
            <w:r w:rsidRPr="00CB051B">
              <w:rPr>
                <w:rFonts w:ascii="Calibri" w:hAnsi="Calibri"/>
                <w:color w:val="000000"/>
                <w:lang w:eastAsia="es-BO"/>
              </w:rPr>
              <w:br/>
              <w:t>-  Normas Bolivianas:         NB 213-77</w:t>
            </w:r>
            <w:r w:rsidRPr="00CB051B">
              <w:rPr>
                <w:rFonts w:ascii="Calibri" w:hAnsi="Calibri"/>
                <w:color w:val="000000"/>
                <w:lang w:eastAsia="es-BO"/>
              </w:rPr>
              <w:br/>
              <w:t>- Normas ASTM:               D-1785 y D-2241</w:t>
            </w:r>
            <w:r w:rsidRPr="00CB051B">
              <w:rPr>
                <w:rFonts w:ascii="Calibri" w:hAnsi="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B051B">
              <w:rPr>
                <w:rFonts w:ascii="Calibri" w:hAnsi="Calibri"/>
                <w:color w:val="000000"/>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63220E" w:rsidRPr="00CB051B" w14:paraId="0A3C7665" w14:textId="77777777" w:rsidTr="0063220E">
        <w:trPr>
          <w:trHeight w:val="4374"/>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38F1196" w14:textId="77777777" w:rsidR="0063220E" w:rsidRPr="00CB051B" w:rsidRDefault="0063220E" w:rsidP="0063220E">
            <w:pPr>
              <w:jc w:val="right"/>
              <w:rPr>
                <w:rFonts w:ascii="Calibri" w:hAnsi="Calibri"/>
                <w:color w:val="000000"/>
                <w:lang w:eastAsia="es-BO"/>
              </w:rPr>
            </w:pPr>
            <w:r w:rsidRPr="00CB051B">
              <w:rPr>
                <w:rFonts w:ascii="Calibri" w:hAnsi="Calibri"/>
                <w:color w:val="000000"/>
                <w:lang w:eastAsia="es-BO"/>
              </w:rPr>
              <w:lastRenderedPageBreak/>
              <w:t>3</w:t>
            </w:r>
            <w:r>
              <w:rPr>
                <w:rFonts w:ascii="Calibri" w:hAnsi="Calibri"/>
                <w:color w:val="000000"/>
                <w:lang w:eastAsia="es-BO"/>
              </w:rPr>
              <w:t>4</w:t>
            </w:r>
          </w:p>
        </w:tc>
        <w:tc>
          <w:tcPr>
            <w:tcW w:w="2385" w:type="dxa"/>
            <w:tcBorders>
              <w:top w:val="nil"/>
              <w:left w:val="nil"/>
              <w:bottom w:val="single" w:sz="4" w:space="0" w:color="000000"/>
              <w:right w:val="single" w:sz="4" w:space="0" w:color="000000"/>
            </w:tcBorders>
            <w:shd w:val="clear" w:color="auto" w:fill="auto"/>
            <w:noWrap/>
            <w:vAlign w:val="bottom"/>
            <w:hideMark/>
          </w:tcPr>
          <w:p w14:paraId="62A279FD"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CODO PVC DESAGÜE 3"</w:t>
            </w:r>
          </w:p>
        </w:tc>
        <w:tc>
          <w:tcPr>
            <w:tcW w:w="993" w:type="dxa"/>
            <w:tcBorders>
              <w:top w:val="nil"/>
              <w:left w:val="nil"/>
              <w:bottom w:val="single" w:sz="4" w:space="0" w:color="000000"/>
              <w:right w:val="single" w:sz="4" w:space="0" w:color="000000"/>
            </w:tcBorders>
            <w:shd w:val="clear" w:color="auto" w:fill="auto"/>
            <w:noWrap/>
            <w:vAlign w:val="bottom"/>
            <w:hideMark/>
          </w:tcPr>
          <w:p w14:paraId="0E2EB83A"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315E5054" w14:textId="77777777" w:rsidR="0063220E" w:rsidRPr="00CB051B" w:rsidRDefault="0063220E" w:rsidP="0063220E">
            <w:pPr>
              <w:jc w:val="both"/>
              <w:rPr>
                <w:rFonts w:ascii="Calibri" w:hAnsi="Calibri"/>
                <w:color w:val="000000"/>
                <w:lang w:eastAsia="es-BO"/>
              </w:rPr>
            </w:pPr>
            <w:r w:rsidRPr="00CB051B">
              <w:rPr>
                <w:rFonts w:ascii="Calibri" w:hAnsi="Calibri"/>
                <w:color w:val="000000"/>
                <w:lang w:eastAsia="es-BO"/>
              </w:rPr>
              <w:t xml:space="preserve">Tubo de policloruro de vinilo (PVC) con diámetro nominal de 3”. Cuya principal aplicación se da en Instalaciones hidráulicas; deben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Los tubos procederán de fábrica por inyección de molde, no aceptándose el uso de piezas especiales obtenidas mediante cortes o cortadas en seco</w:t>
            </w:r>
            <w:r w:rsidRPr="00CB051B">
              <w:rPr>
                <w:rFonts w:ascii="Calibri" w:hAnsi="Calibri"/>
                <w:color w:val="000000"/>
                <w:lang w:eastAsia="es-BO"/>
              </w:rPr>
              <w:br/>
              <w:t>• Las juntas serán del Tipo campana – espiga</w:t>
            </w:r>
            <w:r w:rsidRPr="00CB051B">
              <w:rPr>
                <w:rFonts w:ascii="Calibri" w:hAnsi="Calibri"/>
                <w:color w:val="000000"/>
                <w:lang w:eastAsia="es-BO"/>
              </w:rPr>
              <w:br/>
              <w:t>• Las tuberías de PVC deberán cumplir con las siguientes normas:</w:t>
            </w:r>
            <w:r w:rsidRPr="00CB051B">
              <w:rPr>
                <w:rFonts w:ascii="Calibri" w:hAnsi="Calibri"/>
                <w:color w:val="000000"/>
                <w:lang w:eastAsia="es-BO"/>
              </w:rPr>
              <w:br/>
              <w:t>-  Normas Bolivianas:         NB 213-77</w:t>
            </w:r>
            <w:r w:rsidRPr="00CB051B">
              <w:rPr>
                <w:rFonts w:ascii="Calibri" w:hAnsi="Calibri"/>
                <w:color w:val="000000"/>
                <w:lang w:eastAsia="es-BO"/>
              </w:rPr>
              <w:br/>
              <w:t>- Normas ASTM:               D-1785 y D-2241</w:t>
            </w:r>
            <w:r w:rsidRPr="00CB051B">
              <w:rPr>
                <w:rFonts w:ascii="Calibri" w:hAnsi="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B051B">
              <w:rPr>
                <w:rFonts w:ascii="Calibri" w:hAnsi="Calibri"/>
                <w:color w:val="000000"/>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63220E" w:rsidRPr="00CB051B" w14:paraId="015ADAB3" w14:textId="77777777" w:rsidTr="00B94169">
        <w:trPr>
          <w:trHeight w:val="1729"/>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C96A5EE" w14:textId="77777777" w:rsidR="0063220E" w:rsidRPr="00CB051B" w:rsidRDefault="0063220E" w:rsidP="0063220E">
            <w:pPr>
              <w:jc w:val="right"/>
              <w:rPr>
                <w:rFonts w:ascii="Calibri" w:hAnsi="Calibri"/>
                <w:color w:val="000000"/>
                <w:lang w:eastAsia="es-BO"/>
              </w:rPr>
            </w:pPr>
            <w:r w:rsidRPr="00CB051B">
              <w:rPr>
                <w:rFonts w:ascii="Calibri" w:hAnsi="Calibri"/>
                <w:color w:val="000000"/>
                <w:lang w:eastAsia="es-BO"/>
              </w:rPr>
              <w:t>3</w:t>
            </w:r>
            <w:r>
              <w:rPr>
                <w:rFonts w:ascii="Calibri" w:hAnsi="Calibri"/>
                <w:color w:val="000000"/>
                <w:lang w:eastAsia="es-BO"/>
              </w:rPr>
              <w:t>5</w:t>
            </w:r>
          </w:p>
        </w:tc>
        <w:tc>
          <w:tcPr>
            <w:tcW w:w="2385" w:type="dxa"/>
            <w:tcBorders>
              <w:top w:val="nil"/>
              <w:left w:val="nil"/>
              <w:bottom w:val="single" w:sz="4" w:space="0" w:color="000000"/>
              <w:right w:val="single" w:sz="4" w:space="0" w:color="000000"/>
            </w:tcBorders>
            <w:shd w:val="clear" w:color="auto" w:fill="auto"/>
            <w:noWrap/>
            <w:vAlign w:val="bottom"/>
            <w:hideMark/>
          </w:tcPr>
          <w:p w14:paraId="4A687FDD"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CODO PVC DESAGÜE 4"</w:t>
            </w:r>
          </w:p>
        </w:tc>
        <w:tc>
          <w:tcPr>
            <w:tcW w:w="993" w:type="dxa"/>
            <w:tcBorders>
              <w:top w:val="nil"/>
              <w:left w:val="nil"/>
              <w:bottom w:val="single" w:sz="4" w:space="0" w:color="000000"/>
              <w:right w:val="single" w:sz="4" w:space="0" w:color="000000"/>
            </w:tcBorders>
            <w:shd w:val="clear" w:color="auto" w:fill="auto"/>
            <w:noWrap/>
            <w:vAlign w:val="bottom"/>
            <w:hideMark/>
          </w:tcPr>
          <w:p w14:paraId="25FE2A69"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22ADD1EB" w14:textId="77777777" w:rsidR="0063220E" w:rsidRPr="00CB051B" w:rsidRDefault="0063220E" w:rsidP="0063220E">
            <w:pPr>
              <w:jc w:val="both"/>
              <w:rPr>
                <w:rFonts w:ascii="Calibri" w:hAnsi="Calibri"/>
                <w:color w:val="000000"/>
                <w:lang w:eastAsia="es-BO"/>
              </w:rPr>
            </w:pPr>
            <w:r w:rsidRPr="00CB051B">
              <w:rPr>
                <w:rFonts w:ascii="Calibri" w:hAnsi="Calibri"/>
                <w:color w:val="000000"/>
                <w:lang w:eastAsia="es-BO"/>
              </w:rPr>
              <w:t xml:space="preserve">Tubo de policloruro de vinilo (PVC) con diámetro nominal de 4”. Cuya principal aplicación se da en Instalaciones hidráulicas; deben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Los tubos procederán de fábrica por inyección de molde, no aceptándose el uso de piezas especiales obtenidas mediante cortes o cortadas en seco</w:t>
            </w:r>
            <w:r w:rsidRPr="00CB051B">
              <w:rPr>
                <w:rFonts w:ascii="Calibri" w:hAnsi="Calibri"/>
                <w:color w:val="000000"/>
                <w:lang w:eastAsia="es-BO"/>
              </w:rPr>
              <w:br/>
              <w:t>• Las juntas serán del Tipo campana – espiga</w:t>
            </w:r>
            <w:r w:rsidRPr="00CB051B">
              <w:rPr>
                <w:rFonts w:ascii="Calibri" w:hAnsi="Calibri"/>
                <w:color w:val="000000"/>
                <w:lang w:eastAsia="es-BO"/>
              </w:rPr>
              <w:br/>
              <w:t>• Las tuberías de PVC deberán cumplir con las siguientes normas:</w:t>
            </w:r>
            <w:r w:rsidRPr="00CB051B">
              <w:rPr>
                <w:rFonts w:ascii="Calibri" w:hAnsi="Calibri"/>
                <w:color w:val="000000"/>
                <w:lang w:eastAsia="es-BO"/>
              </w:rPr>
              <w:br/>
              <w:t>-  Normas Bolivianas:         NB 213-77</w:t>
            </w:r>
            <w:r w:rsidRPr="00CB051B">
              <w:rPr>
                <w:rFonts w:ascii="Calibri" w:hAnsi="Calibri"/>
                <w:color w:val="000000"/>
                <w:lang w:eastAsia="es-BO"/>
              </w:rPr>
              <w:br/>
              <w:t>- Normas ASTM:               D-1785 y D-2241</w:t>
            </w:r>
            <w:r w:rsidRPr="00CB051B">
              <w:rPr>
                <w:rFonts w:ascii="Calibri" w:hAnsi="Calibri"/>
                <w:color w:val="000000"/>
                <w:lang w:eastAsia="es-BO"/>
              </w:rPr>
              <w:br/>
              <w:t xml:space="preserve">El codo de PVC deberá almacenarse sobre soportes adecuados y apilarse en alturas no mayores a 1.50 m especialmente si la temperatura ambiente es elevada, pues camadas inferiores podrían deformarse. No se las </w:t>
            </w:r>
            <w:r w:rsidRPr="00CB051B">
              <w:rPr>
                <w:rFonts w:ascii="Calibri" w:hAnsi="Calibri"/>
                <w:color w:val="000000"/>
                <w:lang w:eastAsia="es-BO"/>
              </w:rPr>
              <w:lastRenderedPageBreak/>
              <w:t>deberán tener expuestas al sol por periodos prolongados.</w:t>
            </w:r>
            <w:r w:rsidRPr="00CB051B">
              <w:rPr>
                <w:rFonts w:ascii="Calibri" w:hAnsi="Calibri"/>
                <w:color w:val="000000"/>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63220E" w:rsidRPr="00CB051B" w14:paraId="01DD919A" w14:textId="77777777" w:rsidTr="0063220E">
        <w:trPr>
          <w:trHeight w:val="255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584AC98" w14:textId="77777777" w:rsidR="0063220E" w:rsidRPr="00CB051B" w:rsidRDefault="0063220E" w:rsidP="0063220E">
            <w:pPr>
              <w:jc w:val="right"/>
              <w:rPr>
                <w:rFonts w:ascii="Calibri" w:hAnsi="Calibri"/>
                <w:color w:val="000000"/>
                <w:lang w:eastAsia="es-BO"/>
              </w:rPr>
            </w:pPr>
            <w:r w:rsidRPr="00CB051B">
              <w:rPr>
                <w:rFonts w:ascii="Calibri" w:hAnsi="Calibri"/>
                <w:color w:val="000000"/>
                <w:lang w:eastAsia="es-BO"/>
              </w:rPr>
              <w:lastRenderedPageBreak/>
              <w:t>3</w:t>
            </w:r>
            <w:r>
              <w:rPr>
                <w:rFonts w:ascii="Calibri" w:hAnsi="Calibri"/>
                <w:color w:val="000000"/>
                <w:lang w:eastAsia="es-BO"/>
              </w:rPr>
              <w:t>6</w:t>
            </w:r>
          </w:p>
        </w:tc>
        <w:tc>
          <w:tcPr>
            <w:tcW w:w="2385" w:type="dxa"/>
            <w:tcBorders>
              <w:top w:val="nil"/>
              <w:left w:val="nil"/>
              <w:bottom w:val="single" w:sz="4" w:space="0" w:color="000000"/>
              <w:right w:val="single" w:sz="4" w:space="0" w:color="000000"/>
            </w:tcBorders>
            <w:shd w:val="clear" w:color="auto" w:fill="auto"/>
            <w:noWrap/>
            <w:vAlign w:val="bottom"/>
            <w:hideMark/>
          </w:tcPr>
          <w:p w14:paraId="1DDDF31A"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COPLA PVC DE 1/2"</w:t>
            </w:r>
          </w:p>
        </w:tc>
        <w:tc>
          <w:tcPr>
            <w:tcW w:w="993" w:type="dxa"/>
            <w:tcBorders>
              <w:top w:val="nil"/>
              <w:left w:val="nil"/>
              <w:bottom w:val="single" w:sz="4" w:space="0" w:color="000000"/>
              <w:right w:val="single" w:sz="4" w:space="0" w:color="000000"/>
            </w:tcBorders>
            <w:shd w:val="clear" w:color="auto" w:fill="auto"/>
            <w:noWrap/>
            <w:vAlign w:val="bottom"/>
            <w:hideMark/>
          </w:tcPr>
          <w:p w14:paraId="66C3EE0B"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05900A08" w14:textId="77777777" w:rsidR="0063220E" w:rsidRPr="00CB051B" w:rsidRDefault="0063220E" w:rsidP="0063220E">
            <w:pPr>
              <w:jc w:val="both"/>
              <w:rPr>
                <w:rFonts w:ascii="Calibri" w:hAnsi="Calibri"/>
                <w:color w:val="000000"/>
                <w:lang w:eastAsia="es-BO"/>
              </w:rPr>
            </w:pPr>
            <w:r w:rsidRPr="00CB051B">
              <w:rPr>
                <w:rFonts w:ascii="Calibri" w:hAnsi="Calibri"/>
                <w:color w:val="000000"/>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CB051B">
              <w:rPr>
                <w:rFonts w:ascii="Calibri" w:hAnsi="Calibri"/>
                <w:color w:val="000000"/>
                <w:lang w:eastAsia="es-BO"/>
              </w:rPr>
              <w:br/>
              <w:t>La copla deberá ser de PVC de primera calidad y marca conocida.</w:t>
            </w:r>
            <w:r w:rsidRPr="00CB051B">
              <w:rPr>
                <w:rFonts w:ascii="Calibri" w:hAnsi="Calibri"/>
                <w:color w:val="000000"/>
                <w:lang w:eastAsia="es-BO"/>
              </w:rPr>
              <w:br/>
              <w:t>REQUISITOS:</w:t>
            </w:r>
            <w:r w:rsidRPr="00CB051B">
              <w:rPr>
                <w:rFonts w:ascii="Calibri" w:hAnsi="Calibri"/>
                <w:color w:val="000000"/>
                <w:lang w:eastAsia="es-BO"/>
              </w:rPr>
              <w:br/>
              <w:t>• El proveedor deberá especificar el tipo, espesor, y resistencia.</w:t>
            </w:r>
            <w:r w:rsidRPr="00CB051B">
              <w:rPr>
                <w:rFonts w:ascii="Calibri" w:hAnsi="Calibri"/>
                <w:color w:val="000000"/>
                <w:lang w:eastAsia="es-BO"/>
              </w:rPr>
              <w:br/>
              <w:t>• La superficie del accesorio deberá ser lisa y libre de grietas, fisuras y otros defectos que alteren su calidad.</w:t>
            </w:r>
            <w:r w:rsidRPr="00CB051B">
              <w:rPr>
                <w:rFonts w:ascii="Calibri" w:hAnsi="Calibri"/>
                <w:color w:val="000000"/>
                <w:lang w:eastAsia="es-BO"/>
              </w:rPr>
              <w:br/>
              <w:t>• El accesorio deberá ser de color uniforme.</w:t>
            </w:r>
            <w:r w:rsidRPr="00CB051B">
              <w:rPr>
                <w:rFonts w:ascii="Calibri" w:hAnsi="Calibri"/>
                <w:color w:val="000000"/>
                <w:lang w:eastAsia="es-BO"/>
              </w:rPr>
              <w:br/>
              <w:t>Deberá cumplir con la  NB 1216011:2007 : Tuberías plásticas - Tubos de poli(cloruro de vinilo) no plastificado (PVC-U) para conducción de agua potable</w:t>
            </w:r>
            <w:r w:rsidRPr="00CB051B">
              <w:rPr>
                <w:rFonts w:ascii="Calibri" w:hAnsi="Calibri"/>
                <w:color w:val="000000"/>
                <w:lang w:eastAsia="es-BO"/>
              </w:rPr>
              <w:br/>
              <w:t>La Entidad Ejecutora deberá garantizar que el material de referencia sea de buena calidad y de marca reconocida.</w:t>
            </w:r>
          </w:p>
        </w:tc>
      </w:tr>
      <w:tr w:rsidR="0063220E" w:rsidRPr="00CB051B" w14:paraId="63CA5D28" w14:textId="77777777" w:rsidTr="0063220E">
        <w:trPr>
          <w:trHeight w:val="489"/>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C27795E" w14:textId="77777777" w:rsidR="0063220E" w:rsidRPr="00CB051B" w:rsidRDefault="0063220E" w:rsidP="0063220E">
            <w:pPr>
              <w:jc w:val="right"/>
              <w:rPr>
                <w:rFonts w:ascii="Calibri" w:hAnsi="Calibri"/>
                <w:color w:val="000000"/>
                <w:lang w:eastAsia="es-BO"/>
              </w:rPr>
            </w:pPr>
            <w:r w:rsidRPr="00CB051B">
              <w:rPr>
                <w:rFonts w:ascii="Calibri" w:hAnsi="Calibri"/>
                <w:color w:val="000000"/>
                <w:lang w:eastAsia="es-BO"/>
              </w:rPr>
              <w:t>3</w:t>
            </w:r>
            <w:r>
              <w:rPr>
                <w:rFonts w:ascii="Calibri" w:hAnsi="Calibri"/>
                <w:color w:val="000000"/>
                <w:lang w:eastAsia="es-BO"/>
              </w:rPr>
              <w:t>7</w:t>
            </w:r>
          </w:p>
        </w:tc>
        <w:tc>
          <w:tcPr>
            <w:tcW w:w="2385" w:type="dxa"/>
            <w:tcBorders>
              <w:top w:val="nil"/>
              <w:left w:val="nil"/>
              <w:bottom w:val="single" w:sz="4" w:space="0" w:color="000000"/>
              <w:right w:val="single" w:sz="4" w:space="0" w:color="000000"/>
            </w:tcBorders>
            <w:shd w:val="clear" w:color="auto" w:fill="auto"/>
            <w:noWrap/>
            <w:vAlign w:val="bottom"/>
            <w:hideMark/>
          </w:tcPr>
          <w:p w14:paraId="0167DC61"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CORDEL</w:t>
            </w:r>
          </w:p>
        </w:tc>
        <w:tc>
          <w:tcPr>
            <w:tcW w:w="993" w:type="dxa"/>
            <w:tcBorders>
              <w:top w:val="nil"/>
              <w:left w:val="nil"/>
              <w:bottom w:val="single" w:sz="4" w:space="0" w:color="000000"/>
              <w:right w:val="single" w:sz="4" w:space="0" w:color="000000"/>
            </w:tcBorders>
            <w:shd w:val="clear" w:color="auto" w:fill="auto"/>
            <w:noWrap/>
            <w:vAlign w:val="bottom"/>
            <w:hideMark/>
          </w:tcPr>
          <w:p w14:paraId="087E1576"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680A0763" w14:textId="77777777" w:rsidR="0063220E" w:rsidRPr="00CB051B" w:rsidRDefault="0063220E" w:rsidP="0063220E">
            <w:pPr>
              <w:jc w:val="both"/>
              <w:rPr>
                <w:rFonts w:ascii="Calibri" w:hAnsi="Calibri"/>
                <w:color w:val="000000"/>
                <w:lang w:eastAsia="es-BO"/>
              </w:rPr>
            </w:pPr>
            <w:r w:rsidRPr="00CB051B">
              <w:rPr>
                <w:rFonts w:ascii="Calibri" w:hAnsi="Calibri"/>
                <w:color w:val="000000"/>
                <w:lang w:eastAsia="es-BO"/>
              </w:rPr>
              <w:t>La Entidad Ejecutora deberá garantizar que el material de referencia sea de buena calidad y de marca reconocida.</w:t>
            </w:r>
            <w:r w:rsidRPr="00CB051B">
              <w:rPr>
                <w:rFonts w:ascii="Calibri" w:hAnsi="Calibri"/>
                <w:color w:val="000000"/>
                <w:lang w:eastAsia="es-BO"/>
              </w:rPr>
              <w:br/>
              <w:t>•  Cordel de nylon reflectante y resistente</w:t>
            </w:r>
            <w:r w:rsidRPr="00CB051B">
              <w:rPr>
                <w:rFonts w:ascii="Calibri" w:hAnsi="Calibri"/>
                <w:color w:val="000000"/>
                <w:lang w:eastAsia="es-BO"/>
              </w:rPr>
              <w:br/>
              <w:t>•  Mango resistente a los impactos</w:t>
            </w:r>
            <w:r w:rsidRPr="00CB051B">
              <w:rPr>
                <w:rFonts w:ascii="Calibri" w:hAnsi="Calibri"/>
                <w:color w:val="000000"/>
                <w:lang w:eastAsia="es-BO"/>
              </w:rPr>
              <w:br/>
              <w:t>•  Bobina para enrollar y desenrollar fácilmente</w:t>
            </w:r>
            <w:r w:rsidRPr="00CB051B">
              <w:rPr>
                <w:rFonts w:ascii="Calibri" w:hAnsi="Calibri"/>
                <w:color w:val="000000"/>
                <w:lang w:eastAsia="es-BO"/>
              </w:rPr>
              <w:br/>
              <w:t>•  Tensión de ruptura 30 kg.</w:t>
            </w:r>
          </w:p>
        </w:tc>
      </w:tr>
      <w:tr w:rsidR="0063220E" w:rsidRPr="00CB051B" w14:paraId="309E16A3" w14:textId="77777777" w:rsidTr="0063220E">
        <w:trPr>
          <w:trHeight w:val="1658"/>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564B72C" w14:textId="77777777" w:rsidR="0063220E" w:rsidRPr="00CB051B" w:rsidRDefault="0063220E" w:rsidP="0063220E">
            <w:pPr>
              <w:jc w:val="right"/>
              <w:rPr>
                <w:rFonts w:ascii="Calibri" w:hAnsi="Calibri"/>
                <w:color w:val="000000"/>
                <w:lang w:eastAsia="es-BO"/>
              </w:rPr>
            </w:pPr>
            <w:r>
              <w:rPr>
                <w:rFonts w:ascii="Calibri" w:hAnsi="Calibri"/>
                <w:color w:val="000000"/>
                <w:lang w:eastAsia="es-BO"/>
              </w:rPr>
              <w:t>38</w:t>
            </w:r>
          </w:p>
        </w:tc>
        <w:tc>
          <w:tcPr>
            <w:tcW w:w="2385" w:type="dxa"/>
            <w:tcBorders>
              <w:top w:val="nil"/>
              <w:left w:val="nil"/>
              <w:bottom w:val="single" w:sz="4" w:space="0" w:color="000000"/>
              <w:right w:val="single" w:sz="4" w:space="0" w:color="000000"/>
            </w:tcBorders>
            <w:shd w:val="clear" w:color="auto" w:fill="auto"/>
            <w:noWrap/>
            <w:vAlign w:val="bottom"/>
            <w:hideMark/>
          </w:tcPr>
          <w:p w14:paraId="63D4058C"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DUCHA PLÁSTICA ELÉCTRICA</w:t>
            </w:r>
          </w:p>
        </w:tc>
        <w:tc>
          <w:tcPr>
            <w:tcW w:w="993" w:type="dxa"/>
            <w:tcBorders>
              <w:top w:val="nil"/>
              <w:left w:val="nil"/>
              <w:bottom w:val="single" w:sz="4" w:space="0" w:color="000000"/>
              <w:right w:val="single" w:sz="4" w:space="0" w:color="000000"/>
            </w:tcBorders>
            <w:shd w:val="clear" w:color="auto" w:fill="auto"/>
            <w:noWrap/>
            <w:vAlign w:val="bottom"/>
            <w:hideMark/>
          </w:tcPr>
          <w:p w14:paraId="57E5C1A5"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2442C576" w14:textId="77777777" w:rsidR="0063220E" w:rsidRPr="00CB051B" w:rsidRDefault="0063220E" w:rsidP="0063220E">
            <w:pPr>
              <w:jc w:val="both"/>
              <w:rPr>
                <w:rFonts w:ascii="Calibri" w:hAnsi="Calibri"/>
                <w:color w:val="000000"/>
                <w:lang w:eastAsia="es-BO"/>
              </w:rPr>
            </w:pPr>
            <w:r w:rsidRPr="00CB051B">
              <w:rPr>
                <w:rFonts w:ascii="Calibri" w:hAnsi="Calibri"/>
                <w:color w:val="000000"/>
                <w:lang w:eastAsia="es-BO"/>
              </w:rPr>
              <w:t>Este material es implementado en el baño, la ducha plástica de 3 temperaturas de buena calidad, de marca reconocida en el mercado.</w:t>
            </w:r>
            <w:r w:rsidRPr="00CB051B">
              <w:rPr>
                <w:rFonts w:ascii="Calibri" w:hAnsi="Calibri"/>
                <w:color w:val="000000"/>
                <w:lang w:eastAsia="es-BO"/>
              </w:rPr>
              <w:br/>
              <w:t>REQUISITOS:</w:t>
            </w:r>
            <w:r w:rsidRPr="00CB051B">
              <w:rPr>
                <w:rFonts w:ascii="Calibri" w:hAnsi="Calibri"/>
                <w:color w:val="000000"/>
                <w:lang w:eastAsia="es-BO"/>
              </w:rPr>
              <w:br/>
              <w:t xml:space="preserve">• Deberá ser instalada con sus accesorios para un perfecto funcionamiento </w:t>
            </w:r>
            <w:r w:rsidRPr="00CB051B">
              <w:rPr>
                <w:rFonts w:ascii="Calibri" w:hAnsi="Calibri"/>
                <w:color w:val="000000"/>
                <w:lang w:eastAsia="es-BO"/>
              </w:rPr>
              <w:br/>
              <w:t>La Entidad Ejecutora deberá garantizar que el material de referencia sea de buena calidad y de marca reconocida.</w:t>
            </w:r>
            <w:r w:rsidRPr="00CB051B">
              <w:rPr>
                <w:rFonts w:ascii="Calibri" w:hAnsi="Calibri"/>
                <w:color w:val="000000"/>
                <w:lang w:eastAsia="es-BO"/>
              </w:rPr>
              <w:br/>
              <w:t>La Entidad Ejecutora tiene la obligación de presentar una muestra para aprobación del Inspector de obra, antes de la adquisición del material de referencia.</w:t>
            </w:r>
          </w:p>
        </w:tc>
      </w:tr>
      <w:tr w:rsidR="0063220E" w:rsidRPr="00CB051B" w14:paraId="503FF68E" w14:textId="77777777" w:rsidTr="0063220E">
        <w:trPr>
          <w:trHeight w:val="424"/>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BD72BBB" w14:textId="77777777" w:rsidR="0063220E" w:rsidRPr="00CB051B" w:rsidRDefault="0063220E" w:rsidP="0063220E">
            <w:pPr>
              <w:jc w:val="right"/>
              <w:rPr>
                <w:rFonts w:ascii="Calibri" w:hAnsi="Calibri"/>
                <w:color w:val="000000"/>
                <w:lang w:eastAsia="es-BO"/>
              </w:rPr>
            </w:pPr>
            <w:r>
              <w:rPr>
                <w:rFonts w:ascii="Calibri" w:hAnsi="Calibri"/>
                <w:color w:val="000000"/>
                <w:lang w:eastAsia="es-BO"/>
              </w:rPr>
              <w:t>39</w:t>
            </w:r>
          </w:p>
        </w:tc>
        <w:tc>
          <w:tcPr>
            <w:tcW w:w="2385" w:type="dxa"/>
            <w:tcBorders>
              <w:top w:val="nil"/>
              <w:left w:val="nil"/>
              <w:bottom w:val="single" w:sz="4" w:space="0" w:color="000000"/>
              <w:right w:val="single" w:sz="4" w:space="0" w:color="000000"/>
            </w:tcBorders>
            <w:shd w:val="clear" w:color="auto" w:fill="auto"/>
            <w:noWrap/>
            <w:vAlign w:val="bottom"/>
            <w:hideMark/>
          </w:tcPr>
          <w:p w14:paraId="48B56778"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ELECTRODOS</w:t>
            </w:r>
          </w:p>
        </w:tc>
        <w:tc>
          <w:tcPr>
            <w:tcW w:w="993" w:type="dxa"/>
            <w:tcBorders>
              <w:top w:val="nil"/>
              <w:left w:val="nil"/>
              <w:bottom w:val="single" w:sz="4" w:space="0" w:color="000000"/>
              <w:right w:val="single" w:sz="4" w:space="0" w:color="000000"/>
            </w:tcBorders>
            <w:shd w:val="clear" w:color="auto" w:fill="auto"/>
            <w:noWrap/>
            <w:vAlign w:val="bottom"/>
            <w:hideMark/>
          </w:tcPr>
          <w:p w14:paraId="724F4BD2"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KG</w:t>
            </w:r>
          </w:p>
        </w:tc>
        <w:tc>
          <w:tcPr>
            <w:tcW w:w="6095" w:type="dxa"/>
            <w:tcBorders>
              <w:top w:val="nil"/>
              <w:left w:val="nil"/>
              <w:bottom w:val="single" w:sz="4" w:space="0" w:color="000000"/>
              <w:right w:val="single" w:sz="4" w:space="0" w:color="000000"/>
            </w:tcBorders>
            <w:shd w:val="clear" w:color="auto" w:fill="auto"/>
            <w:vAlign w:val="bottom"/>
            <w:hideMark/>
          </w:tcPr>
          <w:p w14:paraId="671CA056" w14:textId="77777777" w:rsidR="0063220E" w:rsidRPr="00CB051B" w:rsidRDefault="0063220E" w:rsidP="0063220E">
            <w:pPr>
              <w:jc w:val="both"/>
              <w:rPr>
                <w:rFonts w:ascii="Calibri" w:hAnsi="Calibri"/>
                <w:color w:val="000000"/>
                <w:lang w:eastAsia="es-BO"/>
              </w:rPr>
            </w:pPr>
            <w:r w:rsidRPr="00CB051B">
              <w:rPr>
                <w:rFonts w:ascii="Calibri" w:hAnsi="Calibri"/>
                <w:color w:val="000000"/>
                <w:lang w:eastAsia="es-BO"/>
              </w:rPr>
              <w:t>Un electrodo es una varilla metálica especialmente preparada para servir como material de aporte en los procesos de soldadura por arco, se fabrican en metales ferrosos y no ferrosos</w:t>
            </w:r>
            <w:r w:rsidRPr="00CB051B">
              <w:rPr>
                <w:rFonts w:ascii="Calibri" w:hAnsi="Calibri"/>
                <w:color w:val="000000"/>
                <w:lang w:eastAsia="es-BO"/>
              </w:rPr>
              <w:br/>
              <w:t>REQUISITOS:</w:t>
            </w:r>
            <w:r w:rsidRPr="00CB051B">
              <w:rPr>
                <w:rFonts w:ascii="Calibri" w:hAnsi="Calibri"/>
                <w:color w:val="000000"/>
                <w:lang w:eastAsia="es-BO"/>
              </w:rPr>
              <w:br/>
              <w:t>• Deberá usarse los diámetros de 3/32” y 1/8” o los más comunes en el mercado, con resistencia a la tracción de 60.000 lbs./plg² y con revestimiento de tipo rutílico, es decir, con alto contenido de rutilo (óxido de titanio).</w:t>
            </w:r>
            <w:r w:rsidRPr="00CB051B">
              <w:rPr>
                <w:rFonts w:ascii="Calibri" w:hAnsi="Calibri"/>
                <w:color w:val="000000"/>
                <w:lang w:eastAsia="es-BO"/>
              </w:rPr>
              <w:br/>
              <w:t>• Para penetración mediana a baja, arco suave y buena resistencia y presentación. Este material trabaja con corriente alterna y corriente continua de ambas polaridades (+)(-) pudiendo soldar en posición plana, vertical y horizontal.</w:t>
            </w:r>
            <w:r w:rsidRPr="00CB051B">
              <w:rPr>
                <w:rFonts w:ascii="Calibri" w:hAnsi="Calibri"/>
                <w:color w:val="000000"/>
                <w:lang w:eastAsia="es-BO"/>
              </w:rPr>
              <w:br/>
              <w:t>La Entidad Ejecutora deberá garantizar que el material de referencia sea de buena calidad y de marca reconocida.</w:t>
            </w:r>
          </w:p>
        </w:tc>
      </w:tr>
      <w:tr w:rsidR="0063220E" w:rsidRPr="00CB051B" w14:paraId="4FEDE9A3" w14:textId="77777777" w:rsidTr="0063220E">
        <w:trPr>
          <w:trHeight w:val="2961"/>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0E29455" w14:textId="77777777" w:rsidR="0063220E" w:rsidRPr="00CB051B" w:rsidRDefault="0063220E" w:rsidP="0063220E">
            <w:pPr>
              <w:jc w:val="right"/>
              <w:rPr>
                <w:rFonts w:ascii="Calibri" w:hAnsi="Calibri"/>
                <w:color w:val="000000"/>
                <w:lang w:eastAsia="es-BO"/>
              </w:rPr>
            </w:pPr>
            <w:r>
              <w:rPr>
                <w:rFonts w:ascii="Calibri" w:hAnsi="Calibri"/>
                <w:color w:val="000000"/>
                <w:lang w:eastAsia="es-BO"/>
              </w:rPr>
              <w:lastRenderedPageBreak/>
              <w:t>40</w:t>
            </w:r>
          </w:p>
        </w:tc>
        <w:tc>
          <w:tcPr>
            <w:tcW w:w="2385" w:type="dxa"/>
            <w:tcBorders>
              <w:top w:val="nil"/>
              <w:left w:val="nil"/>
              <w:bottom w:val="single" w:sz="4" w:space="0" w:color="000000"/>
              <w:right w:val="single" w:sz="4" w:space="0" w:color="000000"/>
            </w:tcBorders>
            <w:shd w:val="clear" w:color="auto" w:fill="auto"/>
            <w:noWrap/>
            <w:vAlign w:val="bottom"/>
            <w:hideMark/>
          </w:tcPr>
          <w:p w14:paraId="4F614630"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ESQUINERO DE ALUMINIO</w:t>
            </w:r>
          </w:p>
        </w:tc>
        <w:tc>
          <w:tcPr>
            <w:tcW w:w="993" w:type="dxa"/>
            <w:tcBorders>
              <w:top w:val="nil"/>
              <w:left w:val="nil"/>
              <w:bottom w:val="single" w:sz="4" w:space="0" w:color="000000"/>
              <w:right w:val="single" w:sz="4" w:space="0" w:color="000000"/>
            </w:tcBorders>
            <w:shd w:val="clear" w:color="auto" w:fill="auto"/>
            <w:noWrap/>
            <w:vAlign w:val="bottom"/>
            <w:hideMark/>
          </w:tcPr>
          <w:p w14:paraId="61CE79F3"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4929494D" w14:textId="77777777" w:rsidR="0063220E" w:rsidRPr="00CB051B" w:rsidRDefault="0063220E" w:rsidP="0063220E">
            <w:pPr>
              <w:jc w:val="both"/>
              <w:rPr>
                <w:rFonts w:ascii="Calibri" w:hAnsi="Calibri"/>
                <w:color w:val="000000"/>
                <w:lang w:eastAsia="es-BO"/>
              </w:rPr>
            </w:pPr>
            <w:r w:rsidRPr="00CB051B">
              <w:rPr>
                <w:rFonts w:ascii="Calibri" w:hAnsi="Calibri"/>
                <w:color w:val="000000"/>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CB051B">
              <w:rPr>
                <w:rFonts w:ascii="Calibri" w:hAnsi="Calibri"/>
                <w:color w:val="000000"/>
                <w:lang w:eastAsia="es-BO"/>
              </w:rPr>
              <w:br/>
              <w:t>REQUISITOS:</w:t>
            </w:r>
            <w:r w:rsidRPr="00CB051B">
              <w:rPr>
                <w:rFonts w:ascii="Calibri" w:hAnsi="Calibri"/>
                <w:color w:val="000000"/>
                <w:lang w:eastAsia="es-BO"/>
              </w:rPr>
              <w:br/>
              <w:t>• El material de aluminio deberá ser ligero y fácil de manejar, resistente a la corrosión y al desgaste, y duradero.</w:t>
            </w:r>
            <w:r w:rsidRPr="00CB051B">
              <w:rPr>
                <w:rFonts w:ascii="Calibri" w:hAnsi="Calibri"/>
                <w:color w:val="000000"/>
                <w:lang w:eastAsia="es-BO"/>
              </w:rPr>
              <w:br/>
              <w:t>• Deberá tener alta dureza superficial para resistir arañazos e impactos.</w:t>
            </w:r>
            <w:r w:rsidRPr="00CB051B">
              <w:rPr>
                <w:rFonts w:ascii="Calibri" w:hAnsi="Calibri"/>
                <w:color w:val="000000"/>
                <w:lang w:eastAsia="es-BO"/>
              </w:rPr>
              <w:br/>
              <w:t>• Deben ser resistentes a la humedad y al agua.</w:t>
            </w:r>
            <w:r w:rsidRPr="00CB051B">
              <w:rPr>
                <w:rFonts w:ascii="Calibri" w:hAnsi="Calibri"/>
                <w:color w:val="000000"/>
                <w:lang w:eastAsia="es-BO"/>
              </w:rPr>
              <w:br/>
              <w:t>• Deben tener buena conductividad térmica para disipar el calor eficientemente..</w:t>
            </w:r>
            <w:r w:rsidRPr="00CB051B">
              <w:rPr>
                <w:rFonts w:ascii="Calibri" w:hAnsi="Calibri"/>
                <w:color w:val="000000"/>
                <w:lang w:eastAsia="es-BO"/>
              </w:rPr>
              <w:br/>
              <w:t>• Deberá ser de fácil instalación, fácil de cortar y adaptar a las dimensiones necesarias. Se puede fijar mediante tornillos, clavos o adhesivos específicos para aluminio.</w:t>
            </w:r>
            <w:r w:rsidRPr="00CB051B">
              <w:rPr>
                <w:rFonts w:ascii="Calibri" w:hAnsi="Calibri"/>
                <w:color w:val="000000"/>
                <w:lang w:eastAsia="es-BO"/>
              </w:rPr>
              <w:br/>
              <w:t>• Deberán cumplir con las normativas de calidad y seguridad correspondientes.</w:t>
            </w:r>
            <w:r w:rsidRPr="00CB051B">
              <w:rPr>
                <w:rFonts w:ascii="Calibri" w:hAnsi="Calibri"/>
                <w:color w:val="000000"/>
                <w:lang w:eastAsia="es-BO"/>
              </w:rPr>
              <w:br/>
              <w:t>La Entidad Ejecutora deberá garantizar que el material de referencia sea de buena calidad y de marca reconocida.</w:t>
            </w:r>
          </w:p>
        </w:tc>
      </w:tr>
      <w:tr w:rsidR="0063220E" w:rsidRPr="00CB051B" w14:paraId="3D5A1D8A" w14:textId="77777777" w:rsidTr="0063220E">
        <w:trPr>
          <w:trHeight w:val="1841"/>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528E3CF" w14:textId="77777777" w:rsidR="0063220E" w:rsidRPr="00CB051B" w:rsidRDefault="0063220E" w:rsidP="0063220E">
            <w:pPr>
              <w:jc w:val="right"/>
              <w:rPr>
                <w:rFonts w:ascii="Calibri" w:hAnsi="Calibri"/>
                <w:color w:val="000000"/>
                <w:lang w:eastAsia="es-BO"/>
              </w:rPr>
            </w:pPr>
            <w:r w:rsidRPr="00CB051B">
              <w:rPr>
                <w:rFonts w:ascii="Calibri" w:hAnsi="Calibri"/>
                <w:color w:val="000000"/>
                <w:lang w:eastAsia="es-BO"/>
              </w:rPr>
              <w:t>4</w:t>
            </w:r>
            <w:r>
              <w:rPr>
                <w:rFonts w:ascii="Calibri" w:hAnsi="Calibri"/>
                <w:color w:val="000000"/>
                <w:lang w:eastAsia="es-BO"/>
              </w:rPr>
              <w:t>1</w:t>
            </w:r>
          </w:p>
        </w:tc>
        <w:tc>
          <w:tcPr>
            <w:tcW w:w="2385" w:type="dxa"/>
            <w:tcBorders>
              <w:top w:val="nil"/>
              <w:left w:val="nil"/>
              <w:bottom w:val="single" w:sz="4" w:space="0" w:color="000000"/>
              <w:right w:val="single" w:sz="4" w:space="0" w:color="000000"/>
            </w:tcBorders>
            <w:shd w:val="clear" w:color="auto" w:fill="auto"/>
            <w:noWrap/>
            <w:vAlign w:val="bottom"/>
            <w:hideMark/>
          </w:tcPr>
          <w:p w14:paraId="3CB874FC"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FIERRO CORRUGADO 1/2"</w:t>
            </w:r>
          </w:p>
        </w:tc>
        <w:tc>
          <w:tcPr>
            <w:tcW w:w="993" w:type="dxa"/>
            <w:tcBorders>
              <w:top w:val="nil"/>
              <w:left w:val="nil"/>
              <w:bottom w:val="single" w:sz="4" w:space="0" w:color="000000"/>
              <w:right w:val="single" w:sz="4" w:space="0" w:color="000000"/>
            </w:tcBorders>
            <w:shd w:val="clear" w:color="auto" w:fill="auto"/>
            <w:noWrap/>
            <w:vAlign w:val="bottom"/>
            <w:hideMark/>
          </w:tcPr>
          <w:p w14:paraId="0B6CB9E6" w14:textId="77777777" w:rsidR="0063220E" w:rsidRPr="00CB051B" w:rsidRDefault="0063220E" w:rsidP="0063220E">
            <w:pPr>
              <w:rPr>
                <w:rFonts w:ascii="Calibri" w:hAnsi="Calibri"/>
                <w:color w:val="000000"/>
                <w:lang w:eastAsia="es-BO"/>
              </w:rPr>
            </w:pPr>
            <w:r>
              <w:rPr>
                <w:rFonts w:ascii="Calibri" w:hAnsi="Calibri"/>
                <w:color w:val="000000"/>
                <w:lang w:eastAsia="es-BO"/>
              </w:rPr>
              <w:t>BR</w:t>
            </w:r>
          </w:p>
        </w:tc>
        <w:tc>
          <w:tcPr>
            <w:tcW w:w="6095" w:type="dxa"/>
            <w:tcBorders>
              <w:top w:val="nil"/>
              <w:left w:val="nil"/>
              <w:bottom w:val="single" w:sz="4" w:space="0" w:color="000000"/>
              <w:right w:val="single" w:sz="4" w:space="0" w:color="000000"/>
            </w:tcBorders>
            <w:shd w:val="clear" w:color="auto" w:fill="auto"/>
            <w:vAlign w:val="bottom"/>
            <w:hideMark/>
          </w:tcPr>
          <w:p w14:paraId="65245191" w14:textId="77777777" w:rsidR="0063220E" w:rsidRPr="00CB051B" w:rsidRDefault="0063220E" w:rsidP="0063220E">
            <w:pPr>
              <w:jc w:val="both"/>
              <w:rPr>
                <w:rFonts w:ascii="Calibri" w:hAnsi="Calibri"/>
                <w:color w:val="000000"/>
                <w:lang w:eastAsia="es-BO"/>
              </w:rPr>
            </w:pPr>
            <w:r w:rsidRPr="00CB051B">
              <w:rPr>
                <w:rFonts w:ascii="Calibri" w:hAnsi="Calibri"/>
                <w:color w:val="000000"/>
                <w:lang w:eastAsia="es-BO"/>
              </w:rPr>
              <w:t>Barras de acero que presentan resaltos o corrugas que mejoran la adherencia con el hormigón.</w:t>
            </w:r>
            <w:r w:rsidRPr="00CB051B">
              <w:rPr>
                <w:rFonts w:ascii="Calibri" w:hAnsi="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B051B">
              <w:rPr>
                <w:rFonts w:ascii="Calibri" w:hAnsi="Calibri"/>
                <w:color w:val="000000"/>
                <w:lang w:eastAsia="es-BO"/>
              </w:rPr>
              <w:br/>
              <w:t>Las barras no presentarán defectos superficiales, grietas, ni sopladuras; la sección equivalente no será inferior al 95% de la sección nominal.</w:t>
            </w:r>
            <w:r w:rsidRPr="00CB051B">
              <w:rPr>
                <w:rFonts w:ascii="Calibri" w:hAnsi="Calibri"/>
                <w:color w:val="000000"/>
                <w:lang w:eastAsia="es-BO"/>
              </w:rPr>
              <w:br/>
              <w:t>Los aceros de refuerzo de distintos diámetros y características se almacenarán por separado, debidamente identificados, a fin de evitar la posibilidad de intercambio de barras o errores.</w:t>
            </w:r>
            <w:r w:rsidRPr="00CB051B">
              <w:rPr>
                <w:rFonts w:ascii="Calibri" w:hAnsi="Calibri"/>
                <w:color w:val="000000"/>
                <w:lang w:eastAsia="es-BO"/>
              </w:rPr>
              <w:br/>
              <w:t>Se prohíbe el uso de barras lisas trefiladas como armaduras para el hormigón armado, excepto en componentes de mallas electro soldadas.</w:t>
            </w:r>
            <w:r w:rsidRPr="00CB051B">
              <w:rPr>
                <w:rFonts w:ascii="Calibri" w:hAnsi="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B051B">
              <w:rPr>
                <w:rFonts w:ascii="Calibri" w:hAnsi="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63220E" w:rsidRPr="00CB051B" w14:paraId="13EA0B38" w14:textId="77777777" w:rsidTr="00B94169">
        <w:trPr>
          <w:trHeight w:val="1587"/>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52C0642" w14:textId="77777777" w:rsidR="0063220E" w:rsidRPr="00CB051B" w:rsidRDefault="0063220E" w:rsidP="0063220E">
            <w:pPr>
              <w:jc w:val="right"/>
              <w:rPr>
                <w:rFonts w:ascii="Calibri" w:hAnsi="Calibri"/>
                <w:color w:val="000000"/>
                <w:lang w:eastAsia="es-BO"/>
              </w:rPr>
            </w:pPr>
            <w:r w:rsidRPr="00CB051B">
              <w:rPr>
                <w:rFonts w:ascii="Calibri" w:hAnsi="Calibri"/>
                <w:color w:val="000000"/>
                <w:lang w:eastAsia="es-BO"/>
              </w:rPr>
              <w:t>4</w:t>
            </w:r>
            <w:r>
              <w:rPr>
                <w:rFonts w:ascii="Calibri" w:hAnsi="Calibri"/>
                <w:color w:val="000000"/>
                <w:lang w:eastAsia="es-BO"/>
              </w:rPr>
              <w:t>2</w:t>
            </w:r>
          </w:p>
        </w:tc>
        <w:tc>
          <w:tcPr>
            <w:tcW w:w="2385" w:type="dxa"/>
            <w:tcBorders>
              <w:top w:val="nil"/>
              <w:left w:val="nil"/>
              <w:bottom w:val="single" w:sz="4" w:space="0" w:color="000000"/>
              <w:right w:val="single" w:sz="4" w:space="0" w:color="000000"/>
            </w:tcBorders>
            <w:shd w:val="clear" w:color="auto" w:fill="auto"/>
            <w:noWrap/>
            <w:vAlign w:val="bottom"/>
            <w:hideMark/>
          </w:tcPr>
          <w:p w14:paraId="44F8E49F"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FIERRO CORRUGADO 1/4"</w:t>
            </w:r>
          </w:p>
        </w:tc>
        <w:tc>
          <w:tcPr>
            <w:tcW w:w="993" w:type="dxa"/>
            <w:tcBorders>
              <w:top w:val="nil"/>
              <w:left w:val="nil"/>
              <w:bottom w:val="single" w:sz="4" w:space="0" w:color="000000"/>
              <w:right w:val="single" w:sz="4" w:space="0" w:color="000000"/>
            </w:tcBorders>
            <w:shd w:val="clear" w:color="auto" w:fill="auto"/>
            <w:noWrap/>
            <w:vAlign w:val="bottom"/>
            <w:hideMark/>
          </w:tcPr>
          <w:p w14:paraId="1B678F04" w14:textId="77777777" w:rsidR="0063220E" w:rsidRPr="00CB051B" w:rsidRDefault="0063220E" w:rsidP="0063220E">
            <w:pPr>
              <w:rPr>
                <w:rFonts w:ascii="Calibri" w:hAnsi="Calibri"/>
                <w:color w:val="000000"/>
                <w:lang w:eastAsia="es-BO"/>
              </w:rPr>
            </w:pPr>
            <w:r>
              <w:rPr>
                <w:rFonts w:ascii="Calibri" w:hAnsi="Calibri"/>
                <w:color w:val="000000"/>
                <w:lang w:eastAsia="es-BO"/>
              </w:rPr>
              <w:t>BR</w:t>
            </w:r>
          </w:p>
        </w:tc>
        <w:tc>
          <w:tcPr>
            <w:tcW w:w="6095" w:type="dxa"/>
            <w:tcBorders>
              <w:top w:val="nil"/>
              <w:left w:val="nil"/>
              <w:bottom w:val="single" w:sz="4" w:space="0" w:color="000000"/>
              <w:right w:val="single" w:sz="4" w:space="0" w:color="000000"/>
            </w:tcBorders>
            <w:shd w:val="clear" w:color="auto" w:fill="auto"/>
            <w:vAlign w:val="bottom"/>
            <w:hideMark/>
          </w:tcPr>
          <w:p w14:paraId="6EE64B77" w14:textId="77777777" w:rsidR="0063220E" w:rsidRPr="00CB051B" w:rsidRDefault="0063220E" w:rsidP="0063220E">
            <w:pPr>
              <w:jc w:val="both"/>
              <w:rPr>
                <w:rFonts w:ascii="Calibri" w:hAnsi="Calibri"/>
                <w:color w:val="000000"/>
                <w:lang w:eastAsia="es-BO"/>
              </w:rPr>
            </w:pPr>
            <w:r w:rsidRPr="00CB051B">
              <w:rPr>
                <w:rFonts w:ascii="Calibri" w:hAnsi="Calibri"/>
                <w:color w:val="000000"/>
                <w:lang w:eastAsia="es-BO"/>
              </w:rPr>
              <w:t>Barras de acero que presenta resaltos o corrugas que mejoran la adherencia con el hormigón.</w:t>
            </w:r>
            <w:r w:rsidRPr="00CB051B">
              <w:rPr>
                <w:rFonts w:ascii="Calibri" w:hAnsi="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B051B">
              <w:rPr>
                <w:rFonts w:ascii="Calibri" w:hAnsi="Calibri"/>
                <w:color w:val="000000"/>
                <w:lang w:eastAsia="es-BO"/>
              </w:rPr>
              <w:br/>
            </w:r>
            <w:r w:rsidRPr="00CB051B">
              <w:rPr>
                <w:rFonts w:ascii="Calibri" w:hAnsi="Calibri"/>
                <w:color w:val="000000"/>
                <w:lang w:eastAsia="es-BO"/>
              </w:rPr>
              <w:lastRenderedPageBreak/>
              <w:t>Las barras no presentarán defectos superficiales, grietas, ni sopladuras; la sección equivalente no será inferior al 95% de la sección nominal.</w:t>
            </w:r>
            <w:r w:rsidRPr="00CB051B">
              <w:rPr>
                <w:rFonts w:ascii="Calibri" w:hAnsi="Calibri"/>
                <w:color w:val="000000"/>
                <w:lang w:eastAsia="es-BO"/>
              </w:rPr>
              <w:br/>
              <w:t>Los aceros de refuerzo de distintos diámetros y características se almacenarán separadamente debidamente identificados a fin de evitar la posibilidad de intercambio de barras o errores.</w:t>
            </w:r>
            <w:r w:rsidRPr="00CB051B">
              <w:rPr>
                <w:rFonts w:ascii="Calibri" w:hAnsi="Calibri"/>
                <w:color w:val="000000"/>
                <w:lang w:eastAsia="es-BO"/>
              </w:rPr>
              <w:br/>
              <w:t>Se prohíbe el uso de barras lisas trefiladas como armaduras para el hormigón armado, excepto en componentes de mallas electro soldadas.</w:t>
            </w:r>
            <w:r w:rsidRPr="00CB051B">
              <w:rPr>
                <w:rFonts w:ascii="Calibri" w:hAnsi="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B051B">
              <w:rPr>
                <w:rFonts w:ascii="Calibri" w:hAnsi="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63220E" w:rsidRPr="00CB051B" w14:paraId="7D623E45" w14:textId="77777777" w:rsidTr="0063220E">
        <w:trPr>
          <w:trHeight w:val="991"/>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4BD27E8" w14:textId="77777777" w:rsidR="0063220E" w:rsidRPr="00CB051B" w:rsidRDefault="0063220E" w:rsidP="0063220E">
            <w:pPr>
              <w:jc w:val="right"/>
              <w:rPr>
                <w:rFonts w:ascii="Calibri" w:hAnsi="Calibri"/>
                <w:color w:val="000000"/>
                <w:lang w:eastAsia="es-BO"/>
              </w:rPr>
            </w:pPr>
            <w:r w:rsidRPr="00CB051B">
              <w:rPr>
                <w:rFonts w:ascii="Calibri" w:hAnsi="Calibri"/>
                <w:color w:val="000000"/>
                <w:lang w:eastAsia="es-BO"/>
              </w:rPr>
              <w:lastRenderedPageBreak/>
              <w:t>4</w:t>
            </w:r>
            <w:r>
              <w:rPr>
                <w:rFonts w:ascii="Calibri" w:hAnsi="Calibri"/>
                <w:color w:val="000000"/>
                <w:lang w:eastAsia="es-BO"/>
              </w:rPr>
              <w:t>3</w:t>
            </w:r>
          </w:p>
        </w:tc>
        <w:tc>
          <w:tcPr>
            <w:tcW w:w="2385" w:type="dxa"/>
            <w:tcBorders>
              <w:top w:val="nil"/>
              <w:left w:val="nil"/>
              <w:bottom w:val="single" w:sz="4" w:space="0" w:color="000000"/>
              <w:right w:val="single" w:sz="4" w:space="0" w:color="000000"/>
            </w:tcBorders>
            <w:shd w:val="clear" w:color="auto" w:fill="auto"/>
            <w:noWrap/>
            <w:vAlign w:val="bottom"/>
            <w:hideMark/>
          </w:tcPr>
          <w:p w14:paraId="37B0AA7A"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FIERRO CORRUGADO 3/8"</w:t>
            </w:r>
          </w:p>
        </w:tc>
        <w:tc>
          <w:tcPr>
            <w:tcW w:w="993" w:type="dxa"/>
            <w:tcBorders>
              <w:top w:val="nil"/>
              <w:left w:val="nil"/>
              <w:bottom w:val="single" w:sz="4" w:space="0" w:color="000000"/>
              <w:right w:val="single" w:sz="4" w:space="0" w:color="000000"/>
            </w:tcBorders>
            <w:shd w:val="clear" w:color="auto" w:fill="auto"/>
            <w:noWrap/>
            <w:vAlign w:val="bottom"/>
            <w:hideMark/>
          </w:tcPr>
          <w:p w14:paraId="0F88D0D5" w14:textId="77777777" w:rsidR="0063220E" w:rsidRPr="00CB051B" w:rsidRDefault="0063220E" w:rsidP="0063220E">
            <w:pPr>
              <w:rPr>
                <w:rFonts w:ascii="Calibri" w:hAnsi="Calibri"/>
                <w:color w:val="000000"/>
                <w:lang w:eastAsia="es-BO"/>
              </w:rPr>
            </w:pPr>
            <w:r>
              <w:rPr>
                <w:rFonts w:ascii="Calibri" w:hAnsi="Calibri"/>
                <w:color w:val="000000"/>
                <w:lang w:eastAsia="es-BO"/>
              </w:rPr>
              <w:t>BR</w:t>
            </w:r>
          </w:p>
        </w:tc>
        <w:tc>
          <w:tcPr>
            <w:tcW w:w="6095" w:type="dxa"/>
            <w:tcBorders>
              <w:top w:val="nil"/>
              <w:left w:val="nil"/>
              <w:bottom w:val="single" w:sz="4" w:space="0" w:color="000000"/>
              <w:right w:val="single" w:sz="4" w:space="0" w:color="000000"/>
            </w:tcBorders>
            <w:shd w:val="clear" w:color="auto" w:fill="auto"/>
            <w:vAlign w:val="bottom"/>
            <w:hideMark/>
          </w:tcPr>
          <w:p w14:paraId="0EC02BF0" w14:textId="77777777" w:rsidR="0063220E" w:rsidRPr="00CB051B" w:rsidRDefault="0063220E" w:rsidP="0063220E">
            <w:pPr>
              <w:jc w:val="both"/>
              <w:rPr>
                <w:rFonts w:ascii="Calibri" w:hAnsi="Calibri"/>
                <w:color w:val="000000"/>
                <w:lang w:eastAsia="es-BO"/>
              </w:rPr>
            </w:pPr>
            <w:r w:rsidRPr="00CB051B">
              <w:rPr>
                <w:rFonts w:ascii="Calibri" w:hAnsi="Calibri"/>
                <w:color w:val="000000"/>
                <w:lang w:eastAsia="es-BO"/>
              </w:rPr>
              <w:t>Barras de acero que presenta resaltos o corrugas que mejoran la adherencia con el hormigón.</w:t>
            </w:r>
            <w:r w:rsidRPr="00CB051B">
              <w:rPr>
                <w:rFonts w:ascii="Calibri" w:hAnsi="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B051B">
              <w:rPr>
                <w:rFonts w:ascii="Calibri" w:hAnsi="Calibri"/>
                <w:color w:val="000000"/>
                <w:lang w:eastAsia="es-BO"/>
              </w:rPr>
              <w:br/>
              <w:t>Las barras no presentarán defectos superficiales, grietas, ni sopladuras; la sección equivalente no será inferior al 95% de la sección nominal.</w:t>
            </w:r>
            <w:r w:rsidRPr="00CB051B">
              <w:rPr>
                <w:rFonts w:ascii="Calibri" w:hAnsi="Calibri"/>
                <w:color w:val="000000"/>
                <w:lang w:eastAsia="es-BO"/>
              </w:rPr>
              <w:br/>
              <w:t>Los aceros de refuerzo de distintos diámetros y características se almacenarán separadamente debidamente identificados a fin de evitar la posibilidad de intercambio de barras o errores.</w:t>
            </w:r>
            <w:r w:rsidRPr="00CB051B">
              <w:rPr>
                <w:rFonts w:ascii="Calibri" w:hAnsi="Calibri"/>
                <w:color w:val="000000"/>
                <w:lang w:eastAsia="es-BO"/>
              </w:rPr>
              <w:br/>
              <w:t>Se prohíbe el uso de barras lisas trefiladas como armaduras para el hormigón armado, excepto en componentes de mallas electro soldadas.</w:t>
            </w:r>
            <w:r w:rsidRPr="00CB051B">
              <w:rPr>
                <w:rFonts w:ascii="Calibri" w:hAnsi="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B051B">
              <w:rPr>
                <w:rFonts w:ascii="Calibri" w:hAnsi="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63220E" w:rsidRPr="00CB051B" w14:paraId="64DFE603" w14:textId="77777777" w:rsidTr="0063220E">
        <w:trPr>
          <w:trHeight w:val="282"/>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CFBE416" w14:textId="77777777" w:rsidR="0063220E" w:rsidRPr="00CB051B" w:rsidRDefault="0063220E" w:rsidP="0063220E">
            <w:pPr>
              <w:jc w:val="right"/>
              <w:rPr>
                <w:rFonts w:ascii="Calibri" w:hAnsi="Calibri"/>
                <w:color w:val="000000"/>
                <w:lang w:eastAsia="es-BO"/>
              </w:rPr>
            </w:pPr>
            <w:r w:rsidRPr="00CB051B">
              <w:rPr>
                <w:rFonts w:ascii="Calibri" w:hAnsi="Calibri"/>
                <w:color w:val="000000"/>
                <w:lang w:eastAsia="es-BO"/>
              </w:rPr>
              <w:t>4</w:t>
            </w:r>
            <w:r>
              <w:rPr>
                <w:rFonts w:ascii="Calibri" w:hAnsi="Calibri"/>
                <w:color w:val="000000"/>
                <w:lang w:eastAsia="es-BO"/>
              </w:rPr>
              <w:t>4</w:t>
            </w:r>
          </w:p>
        </w:tc>
        <w:tc>
          <w:tcPr>
            <w:tcW w:w="2385" w:type="dxa"/>
            <w:tcBorders>
              <w:top w:val="nil"/>
              <w:left w:val="nil"/>
              <w:bottom w:val="single" w:sz="4" w:space="0" w:color="000000"/>
              <w:right w:val="single" w:sz="4" w:space="0" w:color="000000"/>
            </w:tcBorders>
            <w:shd w:val="clear" w:color="auto" w:fill="auto"/>
            <w:noWrap/>
            <w:vAlign w:val="bottom"/>
            <w:hideMark/>
          </w:tcPr>
          <w:p w14:paraId="266A061F"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FIERRO CORRUGADO 5/16"</w:t>
            </w:r>
          </w:p>
        </w:tc>
        <w:tc>
          <w:tcPr>
            <w:tcW w:w="993" w:type="dxa"/>
            <w:tcBorders>
              <w:top w:val="nil"/>
              <w:left w:val="nil"/>
              <w:bottom w:val="single" w:sz="4" w:space="0" w:color="000000"/>
              <w:right w:val="single" w:sz="4" w:space="0" w:color="000000"/>
            </w:tcBorders>
            <w:shd w:val="clear" w:color="auto" w:fill="auto"/>
            <w:noWrap/>
            <w:vAlign w:val="bottom"/>
            <w:hideMark/>
          </w:tcPr>
          <w:p w14:paraId="4C799CD7" w14:textId="77777777" w:rsidR="0063220E" w:rsidRPr="00CB051B" w:rsidRDefault="0063220E" w:rsidP="0063220E">
            <w:pPr>
              <w:rPr>
                <w:rFonts w:ascii="Calibri" w:hAnsi="Calibri"/>
                <w:color w:val="000000"/>
                <w:lang w:eastAsia="es-BO"/>
              </w:rPr>
            </w:pPr>
            <w:r>
              <w:rPr>
                <w:rFonts w:ascii="Calibri" w:hAnsi="Calibri"/>
                <w:color w:val="000000"/>
                <w:lang w:eastAsia="es-BO"/>
              </w:rPr>
              <w:t>BR</w:t>
            </w:r>
          </w:p>
        </w:tc>
        <w:tc>
          <w:tcPr>
            <w:tcW w:w="6095" w:type="dxa"/>
            <w:tcBorders>
              <w:top w:val="nil"/>
              <w:left w:val="nil"/>
              <w:bottom w:val="single" w:sz="4" w:space="0" w:color="000000"/>
              <w:right w:val="single" w:sz="4" w:space="0" w:color="000000"/>
            </w:tcBorders>
            <w:shd w:val="clear" w:color="auto" w:fill="auto"/>
            <w:vAlign w:val="bottom"/>
            <w:hideMark/>
          </w:tcPr>
          <w:p w14:paraId="7082CC2E" w14:textId="77777777" w:rsidR="0063220E" w:rsidRPr="00CB051B" w:rsidRDefault="0063220E" w:rsidP="0063220E">
            <w:pPr>
              <w:jc w:val="both"/>
              <w:rPr>
                <w:rFonts w:ascii="Calibri" w:hAnsi="Calibri"/>
                <w:color w:val="000000"/>
                <w:lang w:eastAsia="es-BO"/>
              </w:rPr>
            </w:pPr>
            <w:r w:rsidRPr="00CB051B">
              <w:rPr>
                <w:rFonts w:ascii="Calibri" w:hAnsi="Calibri"/>
                <w:color w:val="000000"/>
                <w:lang w:eastAsia="es-BO"/>
              </w:rPr>
              <w:t>Barras de acero que presenta resaltos o corrugas que mejoran la adherencia con el hormigón.</w:t>
            </w:r>
            <w:r w:rsidRPr="00CB051B">
              <w:rPr>
                <w:rFonts w:ascii="Calibri" w:hAnsi="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B051B">
              <w:rPr>
                <w:rFonts w:ascii="Calibri" w:hAnsi="Calibri"/>
                <w:color w:val="000000"/>
                <w:lang w:eastAsia="es-BO"/>
              </w:rPr>
              <w:br/>
              <w:t>Las barras no presentarán defectos superficiales, grietas, ni sopladuras; la sección equivalente no será inferior al 95% de la sección nominal.</w:t>
            </w:r>
            <w:r w:rsidRPr="00CB051B">
              <w:rPr>
                <w:rFonts w:ascii="Calibri" w:hAnsi="Calibri"/>
                <w:color w:val="000000"/>
                <w:lang w:eastAsia="es-BO"/>
              </w:rPr>
              <w:br/>
            </w:r>
            <w:r w:rsidRPr="00CB051B">
              <w:rPr>
                <w:rFonts w:ascii="Calibri" w:hAnsi="Calibri"/>
                <w:color w:val="000000"/>
                <w:lang w:eastAsia="es-BO"/>
              </w:rPr>
              <w:lastRenderedPageBreak/>
              <w:t>Los aceros de refuerzo de distintos diámetros y características se almacenarán separadamente debidamente identificados a fin de evitar la posibilidad de intercambio de barras o errores.</w:t>
            </w:r>
            <w:r w:rsidRPr="00CB051B">
              <w:rPr>
                <w:rFonts w:ascii="Calibri" w:hAnsi="Calibri"/>
                <w:color w:val="000000"/>
                <w:lang w:eastAsia="es-BO"/>
              </w:rPr>
              <w:br/>
              <w:t>Se prohíbe el uso de barras lisas trefiladas como armaduras para el hormigón armado, excepto en componentes de mallas electro soldadas.</w:t>
            </w:r>
            <w:r w:rsidRPr="00CB051B">
              <w:rPr>
                <w:rFonts w:ascii="Calibri" w:hAnsi="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B051B">
              <w:rPr>
                <w:rFonts w:ascii="Calibri" w:hAnsi="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63220E" w:rsidRPr="00CB051B" w14:paraId="1F99A602" w14:textId="77777777" w:rsidTr="0063220E">
        <w:trPr>
          <w:trHeight w:val="209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C87F11B" w14:textId="77777777" w:rsidR="0063220E" w:rsidRPr="00CB051B" w:rsidRDefault="0063220E" w:rsidP="0063220E">
            <w:pPr>
              <w:jc w:val="right"/>
              <w:rPr>
                <w:rFonts w:ascii="Calibri" w:hAnsi="Calibri"/>
                <w:color w:val="000000"/>
                <w:lang w:eastAsia="es-BO"/>
              </w:rPr>
            </w:pPr>
            <w:r w:rsidRPr="00CB051B">
              <w:rPr>
                <w:rFonts w:ascii="Calibri" w:hAnsi="Calibri"/>
                <w:color w:val="000000"/>
                <w:lang w:eastAsia="es-BO"/>
              </w:rPr>
              <w:lastRenderedPageBreak/>
              <w:t>4</w:t>
            </w:r>
            <w:r>
              <w:rPr>
                <w:rFonts w:ascii="Calibri" w:hAnsi="Calibri"/>
                <w:color w:val="000000"/>
                <w:lang w:eastAsia="es-BO"/>
              </w:rPr>
              <w:t>5</w:t>
            </w:r>
          </w:p>
        </w:tc>
        <w:tc>
          <w:tcPr>
            <w:tcW w:w="2385" w:type="dxa"/>
            <w:tcBorders>
              <w:top w:val="nil"/>
              <w:left w:val="nil"/>
              <w:bottom w:val="single" w:sz="4" w:space="0" w:color="000000"/>
              <w:right w:val="single" w:sz="4" w:space="0" w:color="000000"/>
            </w:tcBorders>
            <w:shd w:val="clear" w:color="auto" w:fill="auto"/>
            <w:noWrap/>
            <w:vAlign w:val="bottom"/>
            <w:hideMark/>
          </w:tcPr>
          <w:p w14:paraId="063987DB"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GANCHOS J DE 2,5"</w:t>
            </w:r>
          </w:p>
        </w:tc>
        <w:tc>
          <w:tcPr>
            <w:tcW w:w="993" w:type="dxa"/>
            <w:tcBorders>
              <w:top w:val="nil"/>
              <w:left w:val="nil"/>
              <w:bottom w:val="single" w:sz="4" w:space="0" w:color="000000"/>
              <w:right w:val="single" w:sz="4" w:space="0" w:color="000000"/>
            </w:tcBorders>
            <w:shd w:val="clear" w:color="auto" w:fill="auto"/>
            <w:noWrap/>
            <w:vAlign w:val="bottom"/>
            <w:hideMark/>
          </w:tcPr>
          <w:p w14:paraId="681D9786"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524AEE02" w14:textId="77777777" w:rsidR="0063220E" w:rsidRPr="00CB051B" w:rsidRDefault="0063220E" w:rsidP="0063220E">
            <w:pPr>
              <w:jc w:val="both"/>
              <w:rPr>
                <w:rFonts w:ascii="Calibri" w:hAnsi="Calibri"/>
                <w:color w:val="000000"/>
                <w:lang w:eastAsia="es-BO"/>
              </w:rPr>
            </w:pPr>
            <w:r w:rsidRPr="00CB051B">
              <w:rPr>
                <w:rFonts w:ascii="Calibri" w:hAnsi="Calibri"/>
                <w:color w:val="000000"/>
                <w:lang w:eastAsia="es-BO"/>
              </w:rPr>
              <w:t>Utilizados para la fijación de CALAMINAS conformadas, en estructura metálica.</w:t>
            </w:r>
            <w:r w:rsidRPr="00CB051B">
              <w:rPr>
                <w:rFonts w:ascii="Calibri" w:hAnsi="Calibri"/>
                <w:color w:val="000000"/>
                <w:lang w:eastAsia="es-BO"/>
              </w:rPr>
              <w:br/>
              <w:t>Cada gancho J para techo está compuesto por:</w:t>
            </w:r>
            <w:r w:rsidRPr="00CB051B">
              <w:rPr>
                <w:rFonts w:ascii="Calibri" w:hAnsi="Calibri"/>
                <w:color w:val="000000"/>
                <w:lang w:eastAsia="es-BO"/>
              </w:rPr>
              <w:br/>
              <w:t xml:space="preserve"> - 1 Gancho de acero galvanizado. </w:t>
            </w:r>
            <w:r w:rsidRPr="00CB051B">
              <w:rPr>
                <w:rFonts w:ascii="Calibri" w:hAnsi="Calibri"/>
                <w:color w:val="000000"/>
                <w:lang w:eastAsia="es-BO"/>
              </w:rPr>
              <w:br/>
              <w:t xml:space="preserve"> - 1 Arandela de goma (cóncava).</w:t>
            </w:r>
            <w:r w:rsidRPr="00CB051B">
              <w:rPr>
                <w:rFonts w:ascii="Calibri" w:hAnsi="Calibri"/>
                <w:color w:val="000000"/>
                <w:lang w:eastAsia="es-BO"/>
              </w:rPr>
              <w:br/>
              <w:t xml:space="preserve"> - 1 Arandela galvanizada (cóncava).</w:t>
            </w:r>
            <w:r w:rsidRPr="00CB051B">
              <w:rPr>
                <w:rFonts w:ascii="Calibri" w:hAnsi="Calibri"/>
                <w:color w:val="000000"/>
                <w:lang w:eastAsia="es-BO"/>
              </w:rPr>
              <w:br/>
              <w:t xml:space="preserve"> - 1 tuerca hexagonal galvanizada.</w:t>
            </w:r>
            <w:r w:rsidRPr="00CB051B">
              <w:rPr>
                <w:rFonts w:ascii="Calibri" w:hAnsi="Calibri"/>
                <w:color w:val="000000"/>
                <w:lang w:eastAsia="es-BO"/>
              </w:rPr>
              <w:br/>
              <w:t>La Entidad Ejecutora deberá garantizar que el material de referencia sea de buena calidad, de marca reconocida y que el colocado de los ganchos se realice en las ondas superiores.</w:t>
            </w:r>
          </w:p>
        </w:tc>
      </w:tr>
      <w:tr w:rsidR="0063220E" w:rsidRPr="00CB051B" w14:paraId="4B751145" w14:textId="77777777" w:rsidTr="0063220E">
        <w:trPr>
          <w:trHeight w:val="2465"/>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482680D" w14:textId="77777777" w:rsidR="0063220E" w:rsidRPr="00CB051B" w:rsidRDefault="0063220E" w:rsidP="0063220E">
            <w:pPr>
              <w:jc w:val="right"/>
              <w:rPr>
                <w:rFonts w:ascii="Calibri" w:hAnsi="Calibri"/>
                <w:color w:val="000000"/>
                <w:lang w:eastAsia="es-BO"/>
              </w:rPr>
            </w:pPr>
            <w:r>
              <w:rPr>
                <w:rFonts w:ascii="Calibri" w:hAnsi="Calibri"/>
                <w:color w:val="000000"/>
                <w:lang w:eastAsia="es-BO"/>
              </w:rPr>
              <w:t>46</w:t>
            </w:r>
          </w:p>
        </w:tc>
        <w:tc>
          <w:tcPr>
            <w:tcW w:w="2385" w:type="dxa"/>
            <w:tcBorders>
              <w:top w:val="nil"/>
              <w:left w:val="nil"/>
              <w:bottom w:val="single" w:sz="4" w:space="0" w:color="000000"/>
              <w:right w:val="single" w:sz="4" w:space="0" w:color="000000"/>
            </w:tcBorders>
            <w:shd w:val="clear" w:color="auto" w:fill="auto"/>
            <w:noWrap/>
            <w:vAlign w:val="bottom"/>
            <w:hideMark/>
          </w:tcPr>
          <w:p w14:paraId="79DEA5F1"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GRIFERÍA PARA LAVAMANOS</w:t>
            </w:r>
          </w:p>
        </w:tc>
        <w:tc>
          <w:tcPr>
            <w:tcW w:w="993" w:type="dxa"/>
            <w:tcBorders>
              <w:top w:val="nil"/>
              <w:left w:val="nil"/>
              <w:bottom w:val="single" w:sz="4" w:space="0" w:color="000000"/>
              <w:right w:val="single" w:sz="4" w:space="0" w:color="000000"/>
            </w:tcBorders>
            <w:shd w:val="clear" w:color="auto" w:fill="auto"/>
            <w:noWrap/>
            <w:vAlign w:val="bottom"/>
            <w:hideMark/>
          </w:tcPr>
          <w:p w14:paraId="6D910BFA"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708578B8" w14:textId="77777777" w:rsidR="0063220E" w:rsidRPr="00CB051B" w:rsidRDefault="0063220E" w:rsidP="0063220E">
            <w:pPr>
              <w:jc w:val="both"/>
              <w:rPr>
                <w:rFonts w:ascii="Calibri" w:hAnsi="Calibri"/>
                <w:color w:val="000000"/>
                <w:lang w:eastAsia="es-BO"/>
              </w:rPr>
            </w:pPr>
            <w:r w:rsidRPr="00CB051B">
              <w:rPr>
                <w:rFonts w:ascii="Calibri" w:hAnsi="Calibri"/>
                <w:color w:val="000000"/>
                <w:lang w:eastAsia="es-BO"/>
              </w:rPr>
              <w:t>Este material será implementado en el baño, el Grifo de color cromado, resistente a ralladuras y arañazos, con cartucho cerámico, para evitar goteo y alargar su uso, cuerpo de latón y altura de acuerdo a diseño</w:t>
            </w:r>
            <w:r w:rsidRPr="00CB051B">
              <w:rPr>
                <w:rFonts w:ascii="Calibri" w:hAnsi="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CB051B">
              <w:rPr>
                <w:rFonts w:ascii="Calibri" w:hAnsi="Calibri"/>
                <w:color w:val="000000"/>
                <w:lang w:eastAsia="es-BO"/>
              </w:rPr>
              <w:br/>
              <w:t xml:space="preserve">La Entidad Ejecutora deberá garantizar que el material de referencia sea de buena calidad y de marca reconocida. </w:t>
            </w:r>
          </w:p>
        </w:tc>
      </w:tr>
      <w:tr w:rsidR="0063220E" w:rsidRPr="00CB051B" w14:paraId="4FD08EAB" w14:textId="77777777" w:rsidTr="0063220E">
        <w:trPr>
          <w:trHeight w:val="991"/>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5246998" w14:textId="77777777" w:rsidR="0063220E" w:rsidRPr="00CB051B" w:rsidRDefault="0063220E" w:rsidP="0063220E">
            <w:pPr>
              <w:jc w:val="right"/>
              <w:rPr>
                <w:rFonts w:ascii="Calibri" w:hAnsi="Calibri"/>
                <w:color w:val="000000"/>
                <w:lang w:eastAsia="es-BO"/>
              </w:rPr>
            </w:pPr>
            <w:r>
              <w:rPr>
                <w:rFonts w:ascii="Calibri" w:hAnsi="Calibri"/>
                <w:color w:val="000000"/>
                <w:lang w:eastAsia="es-BO"/>
              </w:rPr>
              <w:t>47</w:t>
            </w:r>
          </w:p>
        </w:tc>
        <w:tc>
          <w:tcPr>
            <w:tcW w:w="2385" w:type="dxa"/>
            <w:tcBorders>
              <w:top w:val="nil"/>
              <w:left w:val="nil"/>
              <w:bottom w:val="single" w:sz="4" w:space="0" w:color="000000"/>
              <w:right w:val="single" w:sz="4" w:space="0" w:color="000000"/>
            </w:tcBorders>
            <w:shd w:val="clear" w:color="auto" w:fill="auto"/>
            <w:noWrap/>
            <w:vAlign w:val="bottom"/>
            <w:hideMark/>
          </w:tcPr>
          <w:p w14:paraId="40F3CAC7"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GRIFERÍA PARA LAVAPLATOS</w:t>
            </w:r>
          </w:p>
        </w:tc>
        <w:tc>
          <w:tcPr>
            <w:tcW w:w="993" w:type="dxa"/>
            <w:tcBorders>
              <w:top w:val="nil"/>
              <w:left w:val="nil"/>
              <w:bottom w:val="single" w:sz="4" w:space="0" w:color="000000"/>
              <w:right w:val="single" w:sz="4" w:space="0" w:color="000000"/>
            </w:tcBorders>
            <w:shd w:val="clear" w:color="auto" w:fill="auto"/>
            <w:noWrap/>
            <w:vAlign w:val="bottom"/>
            <w:hideMark/>
          </w:tcPr>
          <w:p w14:paraId="63B716F9"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01F930C4" w14:textId="77777777" w:rsidR="0063220E" w:rsidRPr="00CB051B" w:rsidRDefault="0063220E" w:rsidP="0063220E">
            <w:pPr>
              <w:jc w:val="both"/>
              <w:rPr>
                <w:rFonts w:ascii="Calibri" w:hAnsi="Calibri"/>
                <w:color w:val="000000"/>
                <w:lang w:eastAsia="es-BO"/>
              </w:rPr>
            </w:pPr>
            <w:r w:rsidRPr="00CB051B">
              <w:rPr>
                <w:rFonts w:ascii="Calibri" w:hAnsi="Calibri"/>
                <w:color w:val="000000"/>
                <w:lang w:eastAsia="es-BO"/>
              </w:rPr>
              <w:t>Este material es implementado en la cocina, la grifería de color cromado resistente a ralladuras y arañazos, con cartucho cerámico, para evitar goteo y alargar su uso, cuerpo de latón y altura de acuerdo a diseño</w:t>
            </w:r>
            <w:r w:rsidRPr="00CB051B">
              <w:rPr>
                <w:rFonts w:ascii="Calibri" w:hAnsi="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CB051B">
              <w:rPr>
                <w:rFonts w:ascii="Calibri" w:hAnsi="Calibri"/>
                <w:color w:val="000000"/>
                <w:lang w:eastAsia="es-BO"/>
              </w:rPr>
              <w:br/>
              <w:t xml:space="preserve">La Entidad Ejecutora deberá garantizar que el material de referencia sea de buena calidad y de marca reconocida. </w:t>
            </w:r>
          </w:p>
        </w:tc>
      </w:tr>
      <w:tr w:rsidR="0063220E" w:rsidRPr="00CB051B" w14:paraId="160EB760" w14:textId="77777777" w:rsidTr="0063220E">
        <w:trPr>
          <w:trHeight w:val="282"/>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EFE0A32" w14:textId="77777777" w:rsidR="0063220E" w:rsidRPr="00CB051B" w:rsidRDefault="0063220E" w:rsidP="0063220E">
            <w:pPr>
              <w:jc w:val="right"/>
              <w:rPr>
                <w:rFonts w:ascii="Calibri" w:hAnsi="Calibri"/>
                <w:color w:val="000000"/>
                <w:lang w:eastAsia="es-BO"/>
              </w:rPr>
            </w:pPr>
            <w:r>
              <w:rPr>
                <w:rFonts w:ascii="Calibri" w:hAnsi="Calibri"/>
                <w:color w:val="000000"/>
                <w:lang w:eastAsia="es-BO"/>
              </w:rPr>
              <w:t>48</w:t>
            </w:r>
          </w:p>
        </w:tc>
        <w:tc>
          <w:tcPr>
            <w:tcW w:w="2385" w:type="dxa"/>
            <w:tcBorders>
              <w:top w:val="nil"/>
              <w:left w:val="nil"/>
              <w:bottom w:val="single" w:sz="4" w:space="0" w:color="000000"/>
              <w:right w:val="single" w:sz="4" w:space="0" w:color="000000"/>
            </w:tcBorders>
            <w:shd w:val="clear" w:color="auto" w:fill="auto"/>
            <w:noWrap/>
            <w:vAlign w:val="bottom"/>
            <w:hideMark/>
          </w:tcPr>
          <w:p w14:paraId="42D9E300"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GRIFO DE PARED 1/2"</w:t>
            </w:r>
          </w:p>
        </w:tc>
        <w:tc>
          <w:tcPr>
            <w:tcW w:w="993" w:type="dxa"/>
            <w:tcBorders>
              <w:top w:val="nil"/>
              <w:left w:val="nil"/>
              <w:bottom w:val="single" w:sz="4" w:space="0" w:color="000000"/>
              <w:right w:val="single" w:sz="4" w:space="0" w:color="000000"/>
            </w:tcBorders>
            <w:shd w:val="clear" w:color="auto" w:fill="auto"/>
            <w:noWrap/>
            <w:vAlign w:val="bottom"/>
            <w:hideMark/>
          </w:tcPr>
          <w:p w14:paraId="3BE651BD"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0DDA983B" w14:textId="77777777" w:rsidR="0063220E" w:rsidRPr="00CB051B" w:rsidRDefault="0063220E" w:rsidP="0063220E">
            <w:pPr>
              <w:jc w:val="both"/>
              <w:rPr>
                <w:rFonts w:ascii="Calibri" w:hAnsi="Calibri"/>
                <w:color w:val="000000"/>
                <w:lang w:eastAsia="es-BO"/>
              </w:rPr>
            </w:pPr>
            <w:r w:rsidRPr="00CB051B">
              <w:rPr>
                <w:rFonts w:ascii="Calibri" w:hAnsi="Calibri"/>
                <w:color w:val="000000"/>
                <w:lang w:eastAsia="es-BO"/>
              </w:rPr>
              <w:t>Este material es implementado en los lavarropas o lavanderias, el grifo deberá ser necesariamente de material metálico inoxidable de dimensiones de 1/2”, el grifo deberá tener características para ser colocado en la pared.</w:t>
            </w:r>
            <w:r w:rsidRPr="00CB051B">
              <w:rPr>
                <w:rFonts w:ascii="Calibri" w:hAnsi="Calibri"/>
                <w:color w:val="000000"/>
                <w:lang w:eastAsia="es-BO"/>
              </w:rPr>
              <w:br/>
              <w:t>Se recomienda que su procedencia sea de industria nacional o extranjera y de marca conocida dentro el mercado local</w:t>
            </w:r>
            <w:r w:rsidRPr="00CB051B">
              <w:rPr>
                <w:rFonts w:ascii="Calibri" w:hAnsi="Calibri"/>
                <w:color w:val="000000"/>
                <w:lang w:eastAsia="es-BO"/>
              </w:rPr>
              <w:br/>
              <w:t>Cualquier alteración o daño del producto antes, durante y después del transporte, no realizara el ingreso a almacenes.</w:t>
            </w:r>
            <w:r w:rsidRPr="00CB051B">
              <w:rPr>
                <w:rFonts w:ascii="Calibri" w:hAnsi="Calibri"/>
                <w:color w:val="000000"/>
                <w:lang w:eastAsia="es-BO"/>
              </w:rPr>
              <w:br/>
            </w:r>
            <w:r w:rsidRPr="00CB051B">
              <w:rPr>
                <w:rFonts w:ascii="Calibri" w:hAnsi="Calibri"/>
                <w:color w:val="000000"/>
                <w:lang w:eastAsia="es-BO"/>
              </w:rPr>
              <w:lastRenderedPageBreak/>
              <w:t xml:space="preserve">La Entidad Ejecutora deberá garantizar que el material de referencia sea de buena calidad y de marca reconocida. </w:t>
            </w:r>
          </w:p>
        </w:tc>
      </w:tr>
      <w:tr w:rsidR="0063220E" w:rsidRPr="00CB051B" w14:paraId="3603431F" w14:textId="77777777" w:rsidTr="0063220E">
        <w:trPr>
          <w:trHeight w:val="204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D9D8A3B" w14:textId="77777777" w:rsidR="0063220E" w:rsidRPr="00CB051B" w:rsidRDefault="0063220E" w:rsidP="0063220E">
            <w:pPr>
              <w:jc w:val="right"/>
              <w:rPr>
                <w:rFonts w:ascii="Calibri" w:hAnsi="Calibri"/>
                <w:color w:val="000000"/>
                <w:lang w:eastAsia="es-BO"/>
              </w:rPr>
            </w:pPr>
            <w:r>
              <w:rPr>
                <w:rFonts w:ascii="Calibri" w:hAnsi="Calibri"/>
                <w:color w:val="000000"/>
                <w:lang w:eastAsia="es-BO"/>
              </w:rPr>
              <w:lastRenderedPageBreak/>
              <w:t>49</w:t>
            </w:r>
          </w:p>
        </w:tc>
        <w:tc>
          <w:tcPr>
            <w:tcW w:w="2385" w:type="dxa"/>
            <w:tcBorders>
              <w:top w:val="nil"/>
              <w:left w:val="nil"/>
              <w:bottom w:val="single" w:sz="4" w:space="0" w:color="000000"/>
              <w:right w:val="single" w:sz="4" w:space="0" w:color="000000"/>
            </w:tcBorders>
            <w:shd w:val="clear" w:color="auto" w:fill="auto"/>
            <w:noWrap/>
            <w:vAlign w:val="bottom"/>
            <w:hideMark/>
          </w:tcPr>
          <w:p w14:paraId="2FCCE7A8"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IMPERMEABILIZANTE CRIL, SOL Y LLUVIA</w:t>
            </w:r>
          </w:p>
        </w:tc>
        <w:tc>
          <w:tcPr>
            <w:tcW w:w="993" w:type="dxa"/>
            <w:tcBorders>
              <w:top w:val="nil"/>
              <w:left w:val="nil"/>
              <w:bottom w:val="single" w:sz="4" w:space="0" w:color="000000"/>
              <w:right w:val="single" w:sz="4" w:space="0" w:color="000000"/>
            </w:tcBorders>
            <w:shd w:val="clear" w:color="auto" w:fill="auto"/>
            <w:noWrap/>
            <w:vAlign w:val="bottom"/>
            <w:hideMark/>
          </w:tcPr>
          <w:p w14:paraId="62DFD2EC"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LT</w:t>
            </w:r>
          </w:p>
        </w:tc>
        <w:tc>
          <w:tcPr>
            <w:tcW w:w="6095" w:type="dxa"/>
            <w:tcBorders>
              <w:top w:val="nil"/>
              <w:left w:val="nil"/>
              <w:bottom w:val="single" w:sz="4" w:space="0" w:color="000000"/>
              <w:right w:val="single" w:sz="4" w:space="0" w:color="000000"/>
            </w:tcBorders>
            <w:shd w:val="clear" w:color="auto" w:fill="auto"/>
            <w:vAlign w:val="bottom"/>
            <w:hideMark/>
          </w:tcPr>
          <w:p w14:paraId="3FAB9F18" w14:textId="77777777" w:rsidR="0063220E" w:rsidRPr="00CB051B" w:rsidRDefault="0063220E" w:rsidP="0063220E">
            <w:pPr>
              <w:jc w:val="both"/>
              <w:rPr>
                <w:rFonts w:ascii="Calibri" w:hAnsi="Calibri"/>
                <w:color w:val="000000"/>
                <w:lang w:eastAsia="es-BO"/>
              </w:rPr>
            </w:pPr>
            <w:r w:rsidRPr="00CB051B">
              <w:rPr>
                <w:rFonts w:ascii="Calibri" w:hAnsi="Calibri"/>
                <w:color w:val="000000"/>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CB051B">
              <w:rPr>
                <w:rFonts w:ascii="Calibri" w:hAnsi="Calibri"/>
                <w:color w:val="000000"/>
                <w:lang w:eastAsia="es-BO"/>
              </w:rPr>
              <w:br/>
              <w:t>Será de entera responsabilidad de la Entidad Ejecutora, asegurar su calidad y su importación y así asegurar la entrega efectiva del producto en almacenes.</w:t>
            </w:r>
          </w:p>
        </w:tc>
      </w:tr>
      <w:tr w:rsidR="0063220E" w:rsidRPr="00CB051B" w14:paraId="2028DC76" w14:textId="77777777" w:rsidTr="0063220E">
        <w:trPr>
          <w:trHeight w:val="1168"/>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632C937" w14:textId="77777777" w:rsidR="0063220E" w:rsidRPr="00CB051B" w:rsidRDefault="0063220E" w:rsidP="0063220E">
            <w:pPr>
              <w:jc w:val="right"/>
              <w:rPr>
                <w:rFonts w:ascii="Calibri" w:hAnsi="Calibri"/>
                <w:color w:val="000000"/>
                <w:lang w:eastAsia="es-BO"/>
              </w:rPr>
            </w:pPr>
            <w:r w:rsidRPr="00CB051B">
              <w:rPr>
                <w:rFonts w:ascii="Calibri" w:hAnsi="Calibri"/>
                <w:color w:val="000000"/>
                <w:lang w:eastAsia="es-BO"/>
              </w:rPr>
              <w:t>5</w:t>
            </w:r>
            <w:r>
              <w:rPr>
                <w:rFonts w:ascii="Calibri" w:hAnsi="Calibri"/>
                <w:color w:val="000000"/>
                <w:lang w:eastAsia="es-BO"/>
              </w:rPr>
              <w:t>0</w:t>
            </w:r>
          </w:p>
        </w:tc>
        <w:tc>
          <w:tcPr>
            <w:tcW w:w="2385" w:type="dxa"/>
            <w:tcBorders>
              <w:top w:val="nil"/>
              <w:left w:val="nil"/>
              <w:bottom w:val="single" w:sz="4" w:space="0" w:color="000000"/>
              <w:right w:val="single" w:sz="4" w:space="0" w:color="000000"/>
            </w:tcBorders>
            <w:shd w:val="clear" w:color="auto" w:fill="auto"/>
            <w:noWrap/>
            <w:vAlign w:val="bottom"/>
            <w:hideMark/>
          </w:tcPr>
          <w:p w14:paraId="555E0B5C"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INODORO T/BAJO MAS 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13E6B419"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1497D73C" w14:textId="77777777" w:rsidR="0063220E" w:rsidRPr="00CB051B" w:rsidRDefault="0063220E" w:rsidP="0063220E">
            <w:pPr>
              <w:jc w:val="both"/>
              <w:rPr>
                <w:rFonts w:ascii="Calibri" w:hAnsi="Calibri"/>
                <w:color w:val="000000"/>
                <w:lang w:eastAsia="es-BO"/>
              </w:rPr>
            </w:pPr>
            <w:r w:rsidRPr="00CB051B">
              <w:rPr>
                <w:rFonts w:ascii="Calibri" w:hAnsi="Calibri"/>
                <w:color w:val="000000"/>
                <w:lang w:eastAsia="es-BO"/>
              </w:rPr>
              <w:t>Este material es implementado en el baño, el Inodoro de tanque bajo deberá com una sola descarga limpiar el inodoro de residuos sólidos. La palanca para la descarga deberá ser de un material que no se deteriore con facilidad, teniendo como garantía un año como mínimo.</w:t>
            </w:r>
            <w:r w:rsidRPr="00CB051B">
              <w:rPr>
                <w:rFonts w:ascii="Calibri" w:hAnsi="Calibri"/>
                <w:color w:val="000000"/>
                <w:lang w:eastAsia="es-BO"/>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CB051B">
              <w:rPr>
                <w:rFonts w:ascii="Calibri" w:hAnsi="Calibri"/>
                <w:color w:val="000000"/>
                <w:lang w:eastAsia="es-BO"/>
              </w:rPr>
              <w:br/>
              <w:t xml:space="preserve">La Entidad Ejecutora deberá garantizar que el material de referencia sea de buena calidad y de marca reconocida. </w:t>
            </w:r>
          </w:p>
        </w:tc>
      </w:tr>
      <w:tr w:rsidR="0063220E" w:rsidRPr="00CB051B" w14:paraId="4D00ED9A" w14:textId="77777777" w:rsidTr="0063220E">
        <w:trPr>
          <w:trHeight w:val="849"/>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A9E4F2A" w14:textId="77777777" w:rsidR="0063220E" w:rsidRPr="00CB051B" w:rsidRDefault="0063220E" w:rsidP="0063220E">
            <w:pPr>
              <w:jc w:val="right"/>
              <w:rPr>
                <w:rFonts w:ascii="Calibri" w:hAnsi="Calibri"/>
                <w:color w:val="000000"/>
                <w:lang w:eastAsia="es-BO"/>
              </w:rPr>
            </w:pPr>
            <w:r w:rsidRPr="00CB051B">
              <w:rPr>
                <w:rFonts w:ascii="Calibri" w:hAnsi="Calibri"/>
                <w:color w:val="000000"/>
                <w:lang w:eastAsia="es-BO"/>
              </w:rPr>
              <w:t>5</w:t>
            </w:r>
            <w:r>
              <w:rPr>
                <w:rFonts w:ascii="Calibri" w:hAnsi="Calibri"/>
                <w:color w:val="000000"/>
                <w:lang w:eastAsia="es-BO"/>
              </w:rPr>
              <w:t>1</w:t>
            </w:r>
          </w:p>
        </w:tc>
        <w:tc>
          <w:tcPr>
            <w:tcW w:w="2385" w:type="dxa"/>
            <w:tcBorders>
              <w:top w:val="nil"/>
              <w:left w:val="nil"/>
              <w:bottom w:val="single" w:sz="4" w:space="0" w:color="000000"/>
              <w:right w:val="single" w:sz="4" w:space="0" w:color="000000"/>
            </w:tcBorders>
            <w:shd w:val="clear" w:color="auto" w:fill="auto"/>
            <w:noWrap/>
            <w:vAlign w:val="bottom"/>
            <w:hideMark/>
          </w:tcPr>
          <w:p w14:paraId="064FF639"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INTERRUPTOR</w:t>
            </w:r>
          </w:p>
        </w:tc>
        <w:tc>
          <w:tcPr>
            <w:tcW w:w="993" w:type="dxa"/>
            <w:tcBorders>
              <w:top w:val="nil"/>
              <w:left w:val="nil"/>
              <w:bottom w:val="single" w:sz="4" w:space="0" w:color="000000"/>
              <w:right w:val="single" w:sz="4" w:space="0" w:color="000000"/>
            </w:tcBorders>
            <w:shd w:val="clear" w:color="auto" w:fill="auto"/>
            <w:noWrap/>
            <w:vAlign w:val="bottom"/>
            <w:hideMark/>
          </w:tcPr>
          <w:p w14:paraId="44A594C4"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1F48F58D" w14:textId="77777777" w:rsidR="0063220E" w:rsidRPr="00CB051B" w:rsidRDefault="0063220E" w:rsidP="0063220E">
            <w:pPr>
              <w:jc w:val="both"/>
              <w:rPr>
                <w:rFonts w:ascii="Calibri" w:hAnsi="Calibri"/>
                <w:color w:val="000000"/>
                <w:lang w:eastAsia="es-BO"/>
              </w:rPr>
            </w:pPr>
            <w:r w:rsidRPr="00CB051B">
              <w:rPr>
                <w:rFonts w:ascii="Calibri" w:hAnsi="Calibri"/>
                <w:color w:val="000000"/>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CB051B">
              <w:rPr>
                <w:rFonts w:ascii="Calibri" w:hAnsi="Calibri"/>
                <w:color w:val="000000"/>
                <w:lang w:eastAsia="es-BO"/>
              </w:rPr>
              <w:br/>
              <w:t xml:space="preserve">REQUISITOS: </w:t>
            </w:r>
            <w:r w:rsidRPr="00CB051B">
              <w:rPr>
                <w:rFonts w:ascii="Calibri" w:hAnsi="Calibri"/>
                <w:color w:val="000000"/>
                <w:lang w:eastAsia="es-BO"/>
              </w:rPr>
              <w:br/>
              <w:t>Tensión nominal: 250V AC; 127 V AC</w:t>
            </w:r>
            <w:r w:rsidRPr="00CB051B">
              <w:rPr>
                <w:rFonts w:ascii="Calibri" w:hAnsi="Calibri"/>
                <w:color w:val="000000"/>
                <w:lang w:eastAsia="es-BO"/>
              </w:rPr>
              <w:br/>
              <w:t>Corriente nominal (In): 10 A</w:t>
            </w:r>
            <w:r w:rsidRPr="00CB051B">
              <w:rPr>
                <w:rFonts w:ascii="Calibri" w:hAnsi="Calibri"/>
                <w:color w:val="000000"/>
                <w:lang w:eastAsia="es-BO"/>
              </w:rPr>
              <w:br/>
              <w:t>Frecuencia: 60 Hz.</w:t>
            </w:r>
            <w:r w:rsidRPr="00CB051B">
              <w:rPr>
                <w:rFonts w:ascii="Calibri" w:hAnsi="Calibri"/>
                <w:color w:val="000000"/>
                <w:lang w:eastAsia="es-BO"/>
              </w:rPr>
              <w:br/>
              <w:t>Operaciones mecánicas: Superior a 40.000 operaciones (Apertura- cierre), con carga a corriente nominal.</w:t>
            </w:r>
            <w:r w:rsidRPr="00CB051B">
              <w:rPr>
                <w:rFonts w:ascii="Calibri" w:hAnsi="Calibri"/>
                <w:color w:val="000000"/>
                <w:lang w:eastAsia="es-BO"/>
              </w:rPr>
              <w:br/>
              <w:t>Mascara: Polocarbonato autoextinguible.</w:t>
            </w:r>
            <w:r w:rsidRPr="00CB051B">
              <w:rPr>
                <w:rFonts w:ascii="Calibri" w:hAnsi="Calibri"/>
                <w:color w:val="000000"/>
                <w:lang w:eastAsia="es-BO"/>
              </w:rPr>
              <w:br/>
              <w:t>Acepta: 2 cables de 2.5 mm^2 (14 AWG)</w:t>
            </w:r>
            <w:r w:rsidRPr="00CB051B">
              <w:rPr>
                <w:rFonts w:ascii="Calibri" w:hAnsi="Calibri"/>
                <w:color w:val="000000"/>
                <w:lang w:eastAsia="es-BO"/>
              </w:rPr>
              <w:br/>
              <w:t>Luz piloto pre cableada, fácil instalación.</w:t>
            </w:r>
            <w:r w:rsidRPr="00CB051B">
              <w:rPr>
                <w:rFonts w:ascii="Calibri" w:hAnsi="Calibri"/>
                <w:color w:val="000000"/>
                <w:lang w:eastAsia="es-BO"/>
              </w:rPr>
              <w:br/>
              <w:t>Base en polifenilo y tecla fabricada en ABS.</w:t>
            </w:r>
            <w:r w:rsidRPr="00CB051B">
              <w:rPr>
                <w:rFonts w:ascii="Calibri" w:hAnsi="Calibri"/>
                <w:color w:val="000000"/>
                <w:lang w:eastAsia="es-BO"/>
              </w:rPr>
              <w:br/>
              <w:t>Soportan hasta 850 °C (elevación de temperatura).</w:t>
            </w:r>
          </w:p>
        </w:tc>
      </w:tr>
      <w:tr w:rsidR="0063220E" w:rsidRPr="00CB051B" w14:paraId="2E289EE0" w14:textId="77777777" w:rsidTr="0063220E">
        <w:trPr>
          <w:trHeight w:val="17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7A7FC72" w14:textId="77777777" w:rsidR="0063220E" w:rsidRPr="00CB051B" w:rsidRDefault="0063220E" w:rsidP="0063220E">
            <w:pPr>
              <w:jc w:val="right"/>
              <w:rPr>
                <w:rFonts w:ascii="Calibri" w:hAnsi="Calibri"/>
                <w:color w:val="000000"/>
                <w:lang w:eastAsia="es-BO"/>
              </w:rPr>
            </w:pPr>
            <w:r w:rsidRPr="00CB051B">
              <w:rPr>
                <w:rFonts w:ascii="Calibri" w:hAnsi="Calibri"/>
                <w:color w:val="000000"/>
                <w:lang w:eastAsia="es-BO"/>
              </w:rPr>
              <w:t>5</w:t>
            </w:r>
            <w:r>
              <w:rPr>
                <w:rFonts w:ascii="Calibri" w:hAnsi="Calibri"/>
                <w:color w:val="000000"/>
                <w:lang w:eastAsia="es-BO"/>
              </w:rPr>
              <w:t>2</w:t>
            </w:r>
          </w:p>
        </w:tc>
        <w:tc>
          <w:tcPr>
            <w:tcW w:w="2385" w:type="dxa"/>
            <w:tcBorders>
              <w:top w:val="nil"/>
              <w:left w:val="nil"/>
              <w:bottom w:val="single" w:sz="4" w:space="0" w:color="000000"/>
              <w:right w:val="single" w:sz="4" w:space="0" w:color="000000"/>
            </w:tcBorders>
            <w:shd w:val="clear" w:color="auto" w:fill="auto"/>
            <w:noWrap/>
            <w:vAlign w:val="bottom"/>
            <w:hideMark/>
          </w:tcPr>
          <w:p w14:paraId="428C708A"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 xml:space="preserve">LADRILLO 6H (24X15X10) </w:t>
            </w:r>
          </w:p>
        </w:tc>
        <w:tc>
          <w:tcPr>
            <w:tcW w:w="993" w:type="dxa"/>
            <w:tcBorders>
              <w:top w:val="nil"/>
              <w:left w:val="nil"/>
              <w:bottom w:val="single" w:sz="4" w:space="0" w:color="000000"/>
              <w:right w:val="single" w:sz="4" w:space="0" w:color="000000"/>
            </w:tcBorders>
            <w:shd w:val="clear" w:color="auto" w:fill="auto"/>
            <w:noWrap/>
            <w:vAlign w:val="bottom"/>
            <w:hideMark/>
          </w:tcPr>
          <w:p w14:paraId="20C630C8"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6E4A298B" w14:textId="77777777" w:rsidR="0063220E" w:rsidRPr="00CB051B" w:rsidRDefault="0063220E" w:rsidP="0063220E">
            <w:pPr>
              <w:jc w:val="both"/>
              <w:rPr>
                <w:rFonts w:ascii="Calibri" w:hAnsi="Calibri"/>
                <w:color w:val="000000"/>
                <w:lang w:eastAsia="es-BO"/>
              </w:rPr>
            </w:pPr>
            <w:r w:rsidRPr="00CB051B">
              <w:rPr>
                <w:rFonts w:ascii="Calibri" w:hAnsi="Calibri"/>
                <w:color w:val="000000"/>
                <w:lang w:eastAsia="es-BO"/>
              </w:rPr>
              <w:t>Ladrillo 6H (24X15X10) de producción nacional.</w:t>
            </w:r>
            <w:r w:rsidRPr="00CB051B">
              <w:rPr>
                <w:rFonts w:ascii="Calibri" w:hAnsi="Calibri"/>
                <w:color w:val="000000"/>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CB051B">
              <w:rPr>
                <w:rFonts w:ascii="Calibri" w:hAnsi="Calibri"/>
                <w:color w:val="000000"/>
                <w:lang w:eastAsia="es-BO"/>
              </w:rPr>
              <w:br/>
              <w:t>Debiendo cumplir con los certificados de calidad ISO 9001:2008 cuando corresponda o según instrucciones del Inspector del Proyecto.</w:t>
            </w:r>
            <w:r w:rsidRPr="00CB051B">
              <w:rPr>
                <w:rFonts w:ascii="Calibri" w:hAnsi="Calibri"/>
                <w:color w:val="000000"/>
                <w:lang w:eastAsia="es-BO"/>
              </w:rPr>
              <w:br/>
              <w:t>La Entidad Ejecutora deberá garantizar que el material de referencia sea de buena calidad y de marca reconocida.</w:t>
            </w:r>
          </w:p>
        </w:tc>
      </w:tr>
      <w:tr w:rsidR="0063220E" w:rsidRPr="00CB051B" w14:paraId="73BB7A73" w14:textId="77777777" w:rsidTr="00B94169">
        <w:trPr>
          <w:trHeight w:val="45"/>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763C812" w14:textId="77777777" w:rsidR="0063220E" w:rsidRPr="00CB051B" w:rsidRDefault="0063220E" w:rsidP="0063220E">
            <w:pPr>
              <w:jc w:val="right"/>
              <w:rPr>
                <w:rFonts w:ascii="Calibri" w:hAnsi="Calibri"/>
                <w:color w:val="000000"/>
                <w:lang w:eastAsia="es-BO"/>
              </w:rPr>
            </w:pPr>
            <w:r w:rsidRPr="00CB051B">
              <w:rPr>
                <w:rFonts w:ascii="Calibri" w:hAnsi="Calibri"/>
                <w:color w:val="000000"/>
                <w:lang w:eastAsia="es-BO"/>
              </w:rPr>
              <w:t>5</w:t>
            </w:r>
            <w:r>
              <w:rPr>
                <w:rFonts w:ascii="Calibri" w:hAnsi="Calibri"/>
                <w:color w:val="000000"/>
                <w:lang w:eastAsia="es-BO"/>
              </w:rPr>
              <w:t>3</w:t>
            </w:r>
          </w:p>
        </w:tc>
        <w:tc>
          <w:tcPr>
            <w:tcW w:w="2385" w:type="dxa"/>
            <w:tcBorders>
              <w:top w:val="nil"/>
              <w:left w:val="nil"/>
              <w:bottom w:val="single" w:sz="4" w:space="0" w:color="000000"/>
              <w:right w:val="single" w:sz="4" w:space="0" w:color="000000"/>
            </w:tcBorders>
            <w:shd w:val="clear" w:color="auto" w:fill="auto"/>
            <w:noWrap/>
            <w:vAlign w:val="bottom"/>
            <w:hideMark/>
          </w:tcPr>
          <w:p w14:paraId="79FF4C6D"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LADRILLO GAMBOTE (25X12X6,5)</w:t>
            </w:r>
          </w:p>
        </w:tc>
        <w:tc>
          <w:tcPr>
            <w:tcW w:w="993" w:type="dxa"/>
            <w:tcBorders>
              <w:top w:val="nil"/>
              <w:left w:val="nil"/>
              <w:bottom w:val="single" w:sz="4" w:space="0" w:color="000000"/>
              <w:right w:val="single" w:sz="4" w:space="0" w:color="000000"/>
            </w:tcBorders>
            <w:shd w:val="clear" w:color="auto" w:fill="auto"/>
            <w:noWrap/>
            <w:vAlign w:val="bottom"/>
            <w:hideMark/>
          </w:tcPr>
          <w:p w14:paraId="5223F565"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488A1103" w14:textId="77777777" w:rsidR="0063220E" w:rsidRPr="00CB051B" w:rsidRDefault="0063220E" w:rsidP="0063220E">
            <w:pPr>
              <w:jc w:val="both"/>
              <w:rPr>
                <w:rFonts w:ascii="Calibri" w:hAnsi="Calibri"/>
                <w:color w:val="000000"/>
                <w:lang w:eastAsia="es-BO"/>
              </w:rPr>
            </w:pPr>
            <w:r w:rsidRPr="00CB051B">
              <w:rPr>
                <w:rFonts w:ascii="Calibri" w:hAnsi="Calibri"/>
                <w:color w:val="000000"/>
                <w:lang w:eastAsia="es-BO"/>
              </w:rPr>
              <w:t xml:space="preserve">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w:t>
            </w:r>
            <w:r w:rsidRPr="00CB051B">
              <w:rPr>
                <w:rFonts w:ascii="Calibri" w:hAnsi="Calibri"/>
                <w:color w:val="000000"/>
                <w:lang w:eastAsia="es-BO"/>
              </w:rPr>
              <w:lastRenderedPageBreak/>
              <w:t>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63220E" w:rsidRPr="00CB051B" w14:paraId="69992CC7" w14:textId="77777777" w:rsidTr="00B94169">
        <w:trPr>
          <w:trHeight w:val="5273"/>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A559039" w14:textId="77777777" w:rsidR="0063220E" w:rsidRPr="00CB051B" w:rsidRDefault="0063220E" w:rsidP="0063220E">
            <w:pPr>
              <w:jc w:val="right"/>
              <w:rPr>
                <w:rFonts w:ascii="Calibri" w:hAnsi="Calibri"/>
                <w:color w:val="000000"/>
                <w:lang w:eastAsia="es-BO"/>
              </w:rPr>
            </w:pPr>
            <w:r w:rsidRPr="00CB051B">
              <w:rPr>
                <w:rFonts w:ascii="Calibri" w:hAnsi="Calibri"/>
                <w:color w:val="000000"/>
                <w:lang w:eastAsia="es-BO"/>
              </w:rPr>
              <w:lastRenderedPageBreak/>
              <w:t>5</w:t>
            </w:r>
            <w:r>
              <w:rPr>
                <w:rFonts w:ascii="Calibri" w:hAnsi="Calibri"/>
                <w:color w:val="000000"/>
                <w:lang w:eastAsia="es-BO"/>
              </w:rPr>
              <w:t>4</w:t>
            </w:r>
          </w:p>
        </w:tc>
        <w:tc>
          <w:tcPr>
            <w:tcW w:w="2385" w:type="dxa"/>
            <w:tcBorders>
              <w:top w:val="nil"/>
              <w:left w:val="nil"/>
              <w:bottom w:val="single" w:sz="4" w:space="0" w:color="000000"/>
              <w:right w:val="single" w:sz="4" w:space="0" w:color="000000"/>
            </w:tcBorders>
            <w:shd w:val="clear" w:color="auto" w:fill="auto"/>
            <w:noWrap/>
            <w:vAlign w:val="bottom"/>
            <w:hideMark/>
          </w:tcPr>
          <w:p w14:paraId="3F8AE40D"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LAVAMANOS CON PEDESTAL MAS 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4E5B9E9D"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2BE0C959" w14:textId="3DA6CE1C" w:rsidR="0063220E" w:rsidRPr="00CB051B" w:rsidRDefault="0063220E" w:rsidP="00B94169">
            <w:pPr>
              <w:spacing w:after="240"/>
              <w:jc w:val="both"/>
              <w:rPr>
                <w:rFonts w:ascii="Calibri" w:hAnsi="Calibri"/>
                <w:color w:val="000000"/>
                <w:lang w:eastAsia="es-BO"/>
              </w:rPr>
            </w:pPr>
            <w:r w:rsidRPr="00CB051B">
              <w:rPr>
                <w:rFonts w:ascii="Calibri" w:hAnsi="Calibri"/>
                <w:color w:val="000000"/>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- 0.7 m.                                                                                                                                                </w:t>
            </w:r>
            <w:r w:rsidRPr="00CB051B">
              <w:rPr>
                <w:rFonts w:ascii="Calibri" w:hAnsi="Calibri"/>
                <w:color w:val="000000"/>
                <w:lang w:eastAsia="es-BO"/>
              </w:rPr>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r>
            <w:r w:rsidRPr="00CB051B">
              <w:rPr>
                <w:rFonts w:ascii="Calibri" w:hAnsi="Calibri"/>
                <w:color w:val="000000"/>
                <w:lang w:eastAsia="es-BO"/>
              </w:rPr>
              <w:br/>
              <w:t>También deberá tener las propiedades químicas respectivas tales como: resistencia al manchado y resistencia a los químicos.</w:t>
            </w:r>
            <w:r w:rsidRPr="00CB051B">
              <w:rPr>
                <w:rFonts w:ascii="Calibri" w:hAnsi="Calibri"/>
                <w:color w:val="000000"/>
                <w:lang w:eastAsia="es-BO"/>
              </w:rPr>
              <w:br/>
              <w:t xml:space="preserve">Incluye los accesorios: </w:t>
            </w:r>
            <w:r w:rsidRPr="00CB051B">
              <w:rPr>
                <w:rFonts w:ascii="Calibri" w:hAnsi="Calibri"/>
                <w:color w:val="000000"/>
                <w:lang w:eastAsia="es-BO"/>
              </w:rPr>
              <w:br/>
              <w:t xml:space="preserve">•Uñetas </w:t>
            </w:r>
            <w:r w:rsidRPr="00CB051B">
              <w:rPr>
                <w:rFonts w:ascii="Calibri" w:hAnsi="Calibri"/>
                <w:color w:val="000000"/>
                <w:lang w:eastAsia="es-BO"/>
              </w:rPr>
              <w:br/>
              <w:t>•Grifería</w:t>
            </w:r>
            <w:r w:rsidRPr="00CB051B">
              <w:rPr>
                <w:rFonts w:ascii="Calibri" w:hAnsi="Calibri"/>
                <w:color w:val="000000"/>
                <w:lang w:eastAsia="es-BO"/>
              </w:rPr>
              <w:br/>
              <w:t xml:space="preserve">•Tapón </w:t>
            </w:r>
            <w:r w:rsidRPr="00CB051B">
              <w:rPr>
                <w:rFonts w:ascii="Calibri" w:hAnsi="Calibri"/>
                <w:color w:val="000000"/>
                <w:lang w:eastAsia="es-BO"/>
              </w:rPr>
              <w:br/>
              <w:t xml:space="preserve">•Desagüe </w:t>
            </w:r>
            <w:r w:rsidRPr="00CB051B">
              <w:rPr>
                <w:rFonts w:ascii="Calibri" w:hAnsi="Calibri"/>
                <w:color w:val="000000"/>
                <w:lang w:eastAsia="es-BO"/>
              </w:rPr>
              <w:br/>
              <w:t>•Sifon</w:t>
            </w:r>
            <w:r w:rsidRPr="00CB051B">
              <w:rPr>
                <w:rFonts w:ascii="Calibri" w:hAnsi="Calibri"/>
                <w:color w:val="000000"/>
                <w:lang w:eastAsia="es-BO"/>
              </w:rPr>
              <w:br/>
              <w:t>•Sopapa</w:t>
            </w:r>
            <w:r w:rsidRPr="00CB051B">
              <w:rPr>
                <w:rFonts w:ascii="Calibri" w:hAnsi="Calibri"/>
                <w:color w:val="000000"/>
                <w:lang w:eastAsia="es-BO"/>
              </w:rPr>
              <w:br/>
              <w:t>• Y otros que sean necesario</w:t>
            </w:r>
            <w:r w:rsidR="00B94169">
              <w:rPr>
                <w:rFonts w:ascii="Calibri" w:hAnsi="Calibri"/>
                <w:color w:val="000000"/>
                <w:lang w:eastAsia="es-BO"/>
              </w:rPr>
              <w:t>s para la adecuada instalación.</w:t>
            </w:r>
          </w:p>
        </w:tc>
      </w:tr>
      <w:tr w:rsidR="0063220E" w:rsidRPr="00CB051B" w14:paraId="46693938" w14:textId="77777777" w:rsidTr="0063220E">
        <w:trPr>
          <w:trHeight w:val="1841"/>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457B924" w14:textId="45817C30" w:rsidR="0063220E" w:rsidRPr="00CB051B" w:rsidRDefault="0063220E" w:rsidP="0063220E">
            <w:pPr>
              <w:jc w:val="right"/>
              <w:rPr>
                <w:rFonts w:ascii="Calibri" w:hAnsi="Calibri"/>
                <w:color w:val="000000"/>
                <w:lang w:eastAsia="es-BO"/>
              </w:rPr>
            </w:pPr>
            <w:r w:rsidRPr="00CB051B">
              <w:rPr>
                <w:rFonts w:ascii="Calibri" w:hAnsi="Calibri"/>
                <w:color w:val="000000"/>
                <w:lang w:eastAsia="es-BO"/>
              </w:rPr>
              <w:t>5</w:t>
            </w:r>
            <w:r>
              <w:rPr>
                <w:rFonts w:ascii="Calibri" w:hAnsi="Calibri"/>
                <w:color w:val="000000"/>
                <w:lang w:eastAsia="es-BO"/>
              </w:rPr>
              <w:t>5</w:t>
            </w:r>
          </w:p>
        </w:tc>
        <w:tc>
          <w:tcPr>
            <w:tcW w:w="2385" w:type="dxa"/>
            <w:tcBorders>
              <w:top w:val="nil"/>
              <w:left w:val="nil"/>
              <w:bottom w:val="single" w:sz="4" w:space="0" w:color="000000"/>
              <w:right w:val="single" w:sz="4" w:space="0" w:color="000000"/>
            </w:tcBorders>
            <w:shd w:val="clear" w:color="auto" w:fill="auto"/>
            <w:noWrap/>
            <w:vAlign w:val="bottom"/>
            <w:hideMark/>
          </w:tcPr>
          <w:p w14:paraId="246674AB"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LAVANDERÍA DE CEMENTO MAS 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09968EC1"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6FEF324A" w14:textId="77777777" w:rsidR="0063220E" w:rsidRPr="00CB051B" w:rsidRDefault="0063220E" w:rsidP="0063220E">
            <w:pPr>
              <w:jc w:val="both"/>
              <w:rPr>
                <w:rFonts w:ascii="Calibri" w:hAnsi="Calibri"/>
                <w:color w:val="000000"/>
                <w:lang w:eastAsia="es-BO"/>
              </w:rPr>
            </w:pPr>
            <w:r w:rsidRPr="00CB051B">
              <w:rPr>
                <w:rFonts w:ascii="Calibri" w:hAnsi="Calibri"/>
                <w:color w:val="000000"/>
                <w:lang w:eastAsia="es-BO"/>
              </w:rPr>
              <w:t xml:space="preserve">El lavamanos y sus accesorios deben ser de primera calidad dentro el mercado local y que cumplan las exigencias técnicas del proyecto.      </w:t>
            </w:r>
            <w:r w:rsidRPr="00CB051B">
              <w:rPr>
                <w:rFonts w:ascii="Calibri" w:hAnsi="Calibri"/>
                <w:color w:val="000000"/>
                <w:lang w:eastAsia="es-BO"/>
              </w:rPr>
              <w:br/>
            </w:r>
            <w:r w:rsidRPr="00CB051B">
              <w:rPr>
                <w:rFonts w:ascii="Calibri" w:hAnsi="Calibri"/>
                <w:color w:val="000000"/>
                <w:lang w:eastAsia="es-BO"/>
              </w:rPr>
              <w:br/>
              <w:t xml:space="preserve">Las piezas de lavamanos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CB051B">
              <w:rPr>
                <w:rFonts w:ascii="Calibri" w:hAnsi="Calibri"/>
                <w:color w:val="000000"/>
                <w:lang w:eastAsia="es-BO"/>
              </w:rPr>
              <w:br/>
            </w:r>
            <w:r w:rsidRPr="00CB051B">
              <w:rPr>
                <w:rFonts w:ascii="Calibri" w:hAnsi="Calibri"/>
                <w:color w:val="000000"/>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CB051B">
              <w:rPr>
                <w:rFonts w:ascii="Calibri" w:hAnsi="Calibri"/>
                <w:color w:val="000000"/>
                <w:lang w:eastAsia="es-BO"/>
              </w:rPr>
              <w:br/>
              <w:t>Las alas laterales tendrán una pendiente mínima de 2% con dirección hacia el área de lavado.</w:t>
            </w:r>
            <w:r w:rsidRPr="00CB051B">
              <w:rPr>
                <w:rFonts w:ascii="Calibri" w:hAnsi="Calibri"/>
                <w:color w:val="000000"/>
                <w:lang w:eastAsia="es-BO"/>
              </w:rPr>
              <w:br/>
            </w:r>
            <w:r w:rsidRPr="00CB051B">
              <w:rPr>
                <w:rFonts w:ascii="Calibri" w:hAnsi="Calibri"/>
                <w:color w:val="000000"/>
                <w:lang w:eastAsia="es-BO"/>
              </w:rPr>
              <w:br/>
              <w:t>Los accesorios necesarios para su adecuada instalación son sopapa, sifón de PVC, su respectiva conexión al sistema de desague, etc. Los mismos dependeran del requerimiento del Inspector.</w:t>
            </w:r>
          </w:p>
        </w:tc>
      </w:tr>
      <w:tr w:rsidR="0063220E" w:rsidRPr="00CB051B" w14:paraId="06DD9BF0" w14:textId="77777777" w:rsidTr="00B94169">
        <w:trPr>
          <w:trHeight w:val="45"/>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DC4E865" w14:textId="77777777" w:rsidR="0063220E" w:rsidRPr="00CB051B" w:rsidRDefault="0063220E" w:rsidP="0063220E">
            <w:pPr>
              <w:jc w:val="right"/>
              <w:rPr>
                <w:rFonts w:ascii="Calibri" w:hAnsi="Calibri"/>
                <w:color w:val="000000"/>
                <w:lang w:eastAsia="es-BO"/>
              </w:rPr>
            </w:pPr>
            <w:r>
              <w:rPr>
                <w:rFonts w:ascii="Calibri" w:hAnsi="Calibri"/>
                <w:color w:val="000000"/>
                <w:lang w:eastAsia="es-BO"/>
              </w:rPr>
              <w:lastRenderedPageBreak/>
              <w:t>56</w:t>
            </w:r>
          </w:p>
        </w:tc>
        <w:tc>
          <w:tcPr>
            <w:tcW w:w="2385" w:type="dxa"/>
            <w:tcBorders>
              <w:top w:val="nil"/>
              <w:left w:val="nil"/>
              <w:bottom w:val="single" w:sz="4" w:space="0" w:color="000000"/>
              <w:right w:val="single" w:sz="4" w:space="0" w:color="000000"/>
            </w:tcBorders>
            <w:shd w:val="clear" w:color="auto" w:fill="auto"/>
            <w:noWrap/>
            <w:vAlign w:val="bottom"/>
            <w:hideMark/>
          </w:tcPr>
          <w:p w14:paraId="1614365F"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LAVAPLATOS 2 FOSAS Y 1 FREGADERO MAS SOPAPA Y SIFÓN</w:t>
            </w:r>
          </w:p>
        </w:tc>
        <w:tc>
          <w:tcPr>
            <w:tcW w:w="993" w:type="dxa"/>
            <w:tcBorders>
              <w:top w:val="nil"/>
              <w:left w:val="nil"/>
              <w:bottom w:val="single" w:sz="4" w:space="0" w:color="000000"/>
              <w:right w:val="single" w:sz="4" w:space="0" w:color="000000"/>
            </w:tcBorders>
            <w:shd w:val="clear" w:color="auto" w:fill="auto"/>
            <w:noWrap/>
            <w:vAlign w:val="bottom"/>
            <w:hideMark/>
          </w:tcPr>
          <w:p w14:paraId="20769F86"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01D29653" w14:textId="77777777" w:rsidR="0063220E" w:rsidRPr="00CB051B" w:rsidRDefault="0063220E" w:rsidP="0063220E">
            <w:pPr>
              <w:jc w:val="both"/>
              <w:rPr>
                <w:rFonts w:ascii="Calibri" w:hAnsi="Calibri"/>
                <w:color w:val="000000"/>
                <w:lang w:eastAsia="es-BO"/>
              </w:rPr>
            </w:pPr>
            <w:r w:rsidRPr="00CB051B">
              <w:rPr>
                <w:rFonts w:ascii="Calibri" w:hAnsi="Calibri"/>
                <w:color w:val="000000"/>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una fosa de lavado ubicado al centro de sección preferentemente de 30m x 30m. Las dimensiones detalladas pueden variar acorde a las definidas por el fabricante sin que sobrepase una dimensión mayor de 5cm. </w:t>
            </w:r>
            <w:r w:rsidRPr="00CB051B">
              <w:rPr>
                <w:rFonts w:ascii="Calibri" w:hAnsi="Calibri"/>
                <w:color w:val="000000"/>
                <w:lang w:eastAsia="es-BO"/>
              </w:rPr>
              <w:br/>
              <w:t>Debe  contar  con un certificado  de calidad,  permiso, autorización  u otro documento  necesario para asegurar su calidad y su importación  previo a su provisión en obra.</w:t>
            </w:r>
            <w:r w:rsidRPr="00CB051B">
              <w:rPr>
                <w:rFonts w:ascii="Calibri" w:hAnsi="Calibri"/>
                <w:color w:val="000000"/>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CB051B">
              <w:rPr>
                <w:rFonts w:ascii="Calibri" w:hAnsi="Calibri"/>
                <w:color w:val="000000"/>
                <w:lang w:eastAsia="es-BO"/>
              </w:rPr>
              <w:br/>
            </w:r>
            <w:r w:rsidRPr="00CB051B">
              <w:rPr>
                <w:rFonts w:ascii="Calibri" w:hAnsi="Calibri"/>
                <w:color w:val="000000"/>
                <w:lang w:eastAsia="es-BO"/>
              </w:rPr>
              <w:br/>
              <w:t>Modelo: Sobreponer</w:t>
            </w:r>
            <w:r w:rsidRPr="00CB051B">
              <w:rPr>
                <w:rFonts w:ascii="Calibri" w:hAnsi="Calibri"/>
                <w:color w:val="000000"/>
                <w:lang w:eastAsia="es-BO"/>
              </w:rPr>
              <w:br/>
              <w:t>Material: Acero inoxidable</w:t>
            </w:r>
            <w:r w:rsidRPr="00CB051B">
              <w:rPr>
                <w:rFonts w:ascii="Calibri" w:hAnsi="Calibri"/>
                <w:color w:val="000000"/>
                <w:lang w:eastAsia="es-BO"/>
              </w:rPr>
              <w:br/>
              <w:t>Ancho:  44 cm aprox.</w:t>
            </w:r>
            <w:r w:rsidRPr="00CB051B">
              <w:rPr>
                <w:rFonts w:ascii="Calibri" w:hAnsi="Calibri"/>
                <w:color w:val="000000"/>
                <w:lang w:eastAsia="es-BO"/>
              </w:rPr>
              <w:br/>
              <w:t>Largo:  78 cm aprox.</w:t>
            </w:r>
            <w:r w:rsidRPr="00CB051B">
              <w:rPr>
                <w:rFonts w:ascii="Calibri" w:hAnsi="Calibri"/>
                <w:color w:val="000000"/>
                <w:lang w:eastAsia="es-BO"/>
              </w:rPr>
              <w:br/>
              <w:t>Ubicación del seca platos: Izquierda/derecha</w:t>
            </w:r>
            <w:r w:rsidRPr="00CB051B">
              <w:rPr>
                <w:rFonts w:ascii="Calibri" w:hAnsi="Calibri"/>
                <w:color w:val="000000"/>
                <w:lang w:eastAsia="es-BO"/>
              </w:rPr>
              <w:br/>
              <w:t>Rebalse: Incluido</w:t>
            </w:r>
            <w:r w:rsidRPr="00CB051B">
              <w:rPr>
                <w:rFonts w:ascii="Calibri" w:hAnsi="Calibri"/>
                <w:color w:val="000000"/>
                <w:lang w:eastAsia="es-BO"/>
              </w:rPr>
              <w:br/>
              <w:t>Desagüe: Incluido</w:t>
            </w:r>
          </w:p>
        </w:tc>
      </w:tr>
      <w:tr w:rsidR="0063220E" w:rsidRPr="00CB051B" w14:paraId="109C0677" w14:textId="77777777" w:rsidTr="0063220E">
        <w:trPr>
          <w:trHeight w:val="2201"/>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EB3F8FD" w14:textId="77777777" w:rsidR="0063220E" w:rsidRPr="00CB051B" w:rsidRDefault="0063220E" w:rsidP="0063220E">
            <w:pPr>
              <w:jc w:val="right"/>
              <w:rPr>
                <w:rFonts w:ascii="Calibri" w:hAnsi="Calibri"/>
                <w:color w:val="000000"/>
                <w:lang w:eastAsia="es-BO"/>
              </w:rPr>
            </w:pPr>
            <w:r>
              <w:rPr>
                <w:rFonts w:ascii="Calibri" w:hAnsi="Calibri"/>
                <w:color w:val="000000"/>
                <w:lang w:eastAsia="es-BO"/>
              </w:rPr>
              <w:t>57</w:t>
            </w:r>
          </w:p>
        </w:tc>
        <w:tc>
          <w:tcPr>
            <w:tcW w:w="2385" w:type="dxa"/>
            <w:tcBorders>
              <w:top w:val="nil"/>
              <w:left w:val="nil"/>
              <w:bottom w:val="single" w:sz="4" w:space="0" w:color="000000"/>
              <w:right w:val="single" w:sz="4" w:space="0" w:color="000000"/>
            </w:tcBorders>
            <w:shd w:val="clear" w:color="auto" w:fill="auto"/>
            <w:noWrap/>
            <w:vAlign w:val="bottom"/>
            <w:hideMark/>
          </w:tcPr>
          <w:p w14:paraId="5963F896"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LIJA P/PARED</w:t>
            </w:r>
          </w:p>
        </w:tc>
        <w:tc>
          <w:tcPr>
            <w:tcW w:w="993" w:type="dxa"/>
            <w:tcBorders>
              <w:top w:val="nil"/>
              <w:left w:val="nil"/>
              <w:bottom w:val="single" w:sz="4" w:space="0" w:color="000000"/>
              <w:right w:val="single" w:sz="4" w:space="0" w:color="000000"/>
            </w:tcBorders>
            <w:shd w:val="clear" w:color="auto" w:fill="auto"/>
            <w:noWrap/>
            <w:vAlign w:val="bottom"/>
            <w:hideMark/>
          </w:tcPr>
          <w:p w14:paraId="6B4478C4"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3CD9F515" w14:textId="77777777" w:rsidR="0063220E" w:rsidRPr="00CB051B" w:rsidRDefault="0063220E" w:rsidP="0063220E">
            <w:pPr>
              <w:jc w:val="both"/>
              <w:rPr>
                <w:rFonts w:ascii="Calibri" w:hAnsi="Calibri"/>
                <w:color w:val="000000"/>
                <w:lang w:eastAsia="es-BO"/>
              </w:rPr>
            </w:pPr>
            <w:r w:rsidRPr="00CB051B">
              <w:rPr>
                <w:rFonts w:ascii="Calibri" w:hAnsi="Calibri"/>
                <w:color w:val="000000"/>
                <w:lang w:eastAsia="es-BO"/>
              </w:rPr>
              <w:t>El papel de lija o simplemente  lija, es una herramienta  que consiste en un soporte de papel sobre el cual se adhiere algún material abrasivo, como polvo de vidrio o esmeril.</w:t>
            </w:r>
            <w:r w:rsidRPr="00CB051B">
              <w:rPr>
                <w:rFonts w:ascii="Calibri" w:hAnsi="Calibri"/>
                <w:color w:val="000000"/>
                <w:lang w:eastAsia="es-BO"/>
              </w:rPr>
              <w:br/>
            </w:r>
            <w:r w:rsidRPr="00CB051B">
              <w:rPr>
                <w:rFonts w:ascii="Calibri" w:hAnsi="Calibri"/>
                <w:color w:val="000000"/>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63220E" w:rsidRPr="00CB051B" w14:paraId="37A56C9D" w14:textId="77777777" w:rsidTr="0063220E">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CB0C2EB" w14:textId="77777777" w:rsidR="0063220E" w:rsidRPr="00CB051B" w:rsidRDefault="0063220E" w:rsidP="0063220E">
            <w:pPr>
              <w:jc w:val="right"/>
              <w:rPr>
                <w:rFonts w:ascii="Calibri" w:hAnsi="Calibri"/>
                <w:color w:val="000000"/>
                <w:lang w:eastAsia="es-BO"/>
              </w:rPr>
            </w:pPr>
            <w:r>
              <w:rPr>
                <w:rFonts w:ascii="Calibri" w:hAnsi="Calibri"/>
                <w:color w:val="000000"/>
                <w:lang w:eastAsia="es-BO"/>
              </w:rPr>
              <w:t>58</w:t>
            </w:r>
          </w:p>
        </w:tc>
        <w:tc>
          <w:tcPr>
            <w:tcW w:w="2385" w:type="dxa"/>
            <w:tcBorders>
              <w:top w:val="nil"/>
              <w:left w:val="nil"/>
              <w:bottom w:val="single" w:sz="4" w:space="0" w:color="000000"/>
              <w:right w:val="single" w:sz="4" w:space="0" w:color="000000"/>
            </w:tcBorders>
            <w:shd w:val="clear" w:color="auto" w:fill="auto"/>
            <w:noWrap/>
            <w:vAlign w:val="bottom"/>
            <w:hideMark/>
          </w:tcPr>
          <w:p w14:paraId="34329A59"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LLAVE DE PASO 1/2"</w:t>
            </w:r>
          </w:p>
        </w:tc>
        <w:tc>
          <w:tcPr>
            <w:tcW w:w="993" w:type="dxa"/>
            <w:tcBorders>
              <w:top w:val="nil"/>
              <w:left w:val="nil"/>
              <w:bottom w:val="single" w:sz="4" w:space="0" w:color="000000"/>
              <w:right w:val="single" w:sz="4" w:space="0" w:color="000000"/>
            </w:tcBorders>
            <w:shd w:val="clear" w:color="auto" w:fill="auto"/>
            <w:noWrap/>
            <w:vAlign w:val="bottom"/>
            <w:hideMark/>
          </w:tcPr>
          <w:p w14:paraId="14580E2B"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11244630" w14:textId="77777777" w:rsidR="0063220E" w:rsidRPr="00CB051B" w:rsidRDefault="0063220E" w:rsidP="0063220E">
            <w:pPr>
              <w:jc w:val="both"/>
              <w:rPr>
                <w:rFonts w:ascii="Calibri" w:hAnsi="Calibri"/>
                <w:color w:val="000000"/>
                <w:lang w:eastAsia="es-BO"/>
              </w:rPr>
            </w:pPr>
            <w:r w:rsidRPr="00CB051B">
              <w:rPr>
                <w:rFonts w:ascii="Calibri" w:hAnsi="Calibri"/>
                <w:color w:val="000000"/>
                <w:lang w:eastAsia="es-BO"/>
              </w:rPr>
              <w:t xml:space="preserve">La llave de paso 1/2" requerida, se emplea para controlar caudales rectilíneos o generar pequeña restricción del paso del fluido, en el sistema de agua potable. </w:t>
            </w:r>
            <w:r w:rsidRPr="00CB051B">
              <w:rPr>
                <w:rFonts w:ascii="Calibri" w:hAnsi="Calibri"/>
                <w:color w:val="000000"/>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63220E" w:rsidRPr="00CB051B" w14:paraId="105D348D" w14:textId="77777777" w:rsidTr="0063220E">
        <w:trPr>
          <w:trHeight w:val="707"/>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044A052" w14:textId="77777777" w:rsidR="0063220E" w:rsidRPr="00CB051B" w:rsidRDefault="0063220E" w:rsidP="0063220E">
            <w:pPr>
              <w:jc w:val="right"/>
              <w:rPr>
                <w:rFonts w:ascii="Calibri" w:hAnsi="Calibri"/>
                <w:color w:val="000000"/>
                <w:lang w:eastAsia="es-BO"/>
              </w:rPr>
            </w:pPr>
            <w:r>
              <w:rPr>
                <w:rFonts w:ascii="Calibri" w:hAnsi="Calibri"/>
                <w:color w:val="000000"/>
                <w:lang w:eastAsia="es-BO"/>
              </w:rPr>
              <w:t>59</w:t>
            </w:r>
          </w:p>
        </w:tc>
        <w:tc>
          <w:tcPr>
            <w:tcW w:w="2385" w:type="dxa"/>
            <w:tcBorders>
              <w:top w:val="nil"/>
              <w:left w:val="nil"/>
              <w:bottom w:val="single" w:sz="4" w:space="0" w:color="000000"/>
              <w:right w:val="single" w:sz="4" w:space="0" w:color="000000"/>
            </w:tcBorders>
            <w:shd w:val="clear" w:color="auto" w:fill="auto"/>
            <w:noWrap/>
            <w:vAlign w:val="bottom"/>
            <w:hideMark/>
          </w:tcPr>
          <w:p w14:paraId="43C74919"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LLAVE DE PASO 1/2" PARA DUCHA</w:t>
            </w:r>
          </w:p>
        </w:tc>
        <w:tc>
          <w:tcPr>
            <w:tcW w:w="993" w:type="dxa"/>
            <w:tcBorders>
              <w:top w:val="nil"/>
              <w:left w:val="nil"/>
              <w:bottom w:val="single" w:sz="4" w:space="0" w:color="000000"/>
              <w:right w:val="single" w:sz="4" w:space="0" w:color="000000"/>
            </w:tcBorders>
            <w:shd w:val="clear" w:color="auto" w:fill="auto"/>
            <w:noWrap/>
            <w:vAlign w:val="bottom"/>
            <w:hideMark/>
          </w:tcPr>
          <w:p w14:paraId="4F4C1FB8"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3669B54E" w14:textId="77777777" w:rsidR="0063220E" w:rsidRPr="00CB051B" w:rsidRDefault="0063220E" w:rsidP="0063220E">
            <w:pPr>
              <w:jc w:val="both"/>
              <w:rPr>
                <w:rFonts w:ascii="Calibri" w:hAnsi="Calibri"/>
                <w:color w:val="000000"/>
                <w:lang w:eastAsia="es-BO"/>
              </w:rPr>
            </w:pPr>
            <w:r w:rsidRPr="00CB051B">
              <w:rPr>
                <w:rFonts w:ascii="Calibri" w:hAnsi="Calibri"/>
                <w:color w:val="000000"/>
                <w:lang w:eastAsia="es-BO"/>
              </w:rPr>
              <w:t xml:space="preserve">La llave de paso 1/2" para ducha requerida, se emplea para controlar caudales rectilíneos o generar pequeña restricción del paso del fluido en la ducha. </w:t>
            </w:r>
            <w:r w:rsidRPr="00CB051B">
              <w:rPr>
                <w:rFonts w:ascii="Calibri" w:hAnsi="Calibri"/>
                <w:color w:val="000000"/>
                <w:lang w:eastAsia="es-BO"/>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rsidR="0063220E" w:rsidRPr="00CB051B" w14:paraId="23E86BAA" w14:textId="77777777" w:rsidTr="0063220E">
        <w:trPr>
          <w:trHeight w:val="129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2B5B613" w14:textId="77777777" w:rsidR="0063220E" w:rsidRPr="00CB051B" w:rsidRDefault="0063220E" w:rsidP="0063220E">
            <w:pPr>
              <w:jc w:val="right"/>
              <w:rPr>
                <w:rFonts w:ascii="Calibri" w:hAnsi="Calibri"/>
                <w:color w:val="000000"/>
                <w:lang w:eastAsia="es-BO"/>
              </w:rPr>
            </w:pPr>
            <w:r w:rsidRPr="00CB051B">
              <w:rPr>
                <w:rFonts w:ascii="Calibri" w:hAnsi="Calibri"/>
                <w:color w:val="000000"/>
                <w:lang w:eastAsia="es-BO"/>
              </w:rPr>
              <w:lastRenderedPageBreak/>
              <w:t>6</w:t>
            </w:r>
            <w:r>
              <w:rPr>
                <w:rFonts w:ascii="Calibri" w:hAnsi="Calibri"/>
                <w:color w:val="000000"/>
                <w:lang w:eastAsia="es-BO"/>
              </w:rPr>
              <w:t>0</w:t>
            </w:r>
          </w:p>
        </w:tc>
        <w:tc>
          <w:tcPr>
            <w:tcW w:w="2385" w:type="dxa"/>
            <w:tcBorders>
              <w:top w:val="nil"/>
              <w:left w:val="nil"/>
              <w:bottom w:val="single" w:sz="4" w:space="0" w:color="000000"/>
              <w:right w:val="single" w:sz="4" w:space="0" w:color="000000"/>
            </w:tcBorders>
            <w:shd w:val="clear" w:color="auto" w:fill="auto"/>
            <w:noWrap/>
            <w:vAlign w:val="bottom"/>
            <w:hideMark/>
          </w:tcPr>
          <w:p w14:paraId="7016E139"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MADERA DE CONSTRUCCIÓN (3 USOS)</w:t>
            </w:r>
          </w:p>
        </w:tc>
        <w:tc>
          <w:tcPr>
            <w:tcW w:w="993" w:type="dxa"/>
            <w:tcBorders>
              <w:top w:val="nil"/>
              <w:left w:val="nil"/>
              <w:bottom w:val="single" w:sz="4" w:space="0" w:color="000000"/>
              <w:right w:val="single" w:sz="4" w:space="0" w:color="000000"/>
            </w:tcBorders>
            <w:shd w:val="clear" w:color="auto" w:fill="auto"/>
            <w:noWrap/>
            <w:vAlign w:val="bottom"/>
            <w:hideMark/>
          </w:tcPr>
          <w:p w14:paraId="38CB3E3F"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P2</w:t>
            </w:r>
          </w:p>
        </w:tc>
        <w:tc>
          <w:tcPr>
            <w:tcW w:w="6095" w:type="dxa"/>
            <w:tcBorders>
              <w:top w:val="nil"/>
              <w:left w:val="nil"/>
              <w:bottom w:val="single" w:sz="4" w:space="0" w:color="000000"/>
              <w:right w:val="single" w:sz="4" w:space="0" w:color="000000"/>
            </w:tcBorders>
            <w:shd w:val="clear" w:color="auto" w:fill="auto"/>
            <w:vAlign w:val="bottom"/>
            <w:hideMark/>
          </w:tcPr>
          <w:p w14:paraId="681FB826" w14:textId="77777777" w:rsidR="0063220E" w:rsidRPr="00CB051B" w:rsidRDefault="0063220E" w:rsidP="00B94169">
            <w:pPr>
              <w:jc w:val="both"/>
              <w:rPr>
                <w:rFonts w:ascii="Calibri" w:hAnsi="Calibri"/>
                <w:color w:val="000000"/>
                <w:lang w:eastAsia="es-BO"/>
              </w:rPr>
            </w:pPr>
            <w:r w:rsidRPr="00CB051B">
              <w:rPr>
                <w:rFonts w:ascii="Calibri" w:hAnsi="Calibri"/>
                <w:color w:val="000000"/>
                <w:lang w:eastAsia="es-BO"/>
              </w:rPr>
              <w:t>En la construcción de encofrados, se deberá utilizar maderas que reúnan las características de las que se señalan a continuación y para los usos específicos que se indican:</w:t>
            </w:r>
            <w:r w:rsidRPr="00CB051B">
              <w:rPr>
                <w:rFonts w:ascii="Calibri" w:hAnsi="Calibri"/>
                <w:color w:val="000000"/>
                <w:lang w:eastAsia="es-BO"/>
              </w:rPr>
              <w:br/>
              <w:t>La madera a emplearse deberá ser, de buena calidad, sin ojos ni astilla duras, bien estacionada, pudiendo ser esta de pino Oregón, abedul, eucalipto, chopo o abeto u otra similar.</w:t>
            </w:r>
            <w:r w:rsidRPr="00CB051B">
              <w:rPr>
                <w:rFonts w:ascii="Calibri" w:hAnsi="Calibri"/>
                <w:color w:val="000000"/>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CB051B">
              <w:rPr>
                <w:rFonts w:ascii="Calibri" w:hAnsi="Calibri"/>
                <w:color w:val="000000"/>
                <w:lang w:eastAsia="es-BO"/>
              </w:rPr>
              <w:br/>
              <w:t>La madera muy dura y con gran contracción se utilizará para puntales (Callapos).</w:t>
            </w:r>
            <w:r w:rsidRPr="00CB051B">
              <w:rPr>
                <w:rFonts w:ascii="Calibri" w:hAnsi="Calibri"/>
                <w:color w:val="000000"/>
                <w:lang w:eastAsia="es-BO"/>
              </w:rPr>
              <w:br/>
              <w:t>Los tableros no deben deformarse sufriendo torcedura, se deben conservar húmedos para evitar que se doblen, debido al hinchamiento que se producirá al vaciar el concreto.</w:t>
            </w:r>
            <w:r w:rsidRPr="00CB051B">
              <w:rPr>
                <w:rFonts w:ascii="Calibri" w:hAnsi="Calibri"/>
                <w:color w:val="000000"/>
                <w:lang w:eastAsia="es-BO"/>
              </w:rPr>
              <w:br/>
              <w:t>Los cuartones deben ser de madera más resistente que la de las tablas por la función que estos desempeñan y no deben conservar humedad.</w:t>
            </w:r>
          </w:p>
        </w:tc>
      </w:tr>
      <w:tr w:rsidR="0063220E" w:rsidRPr="00CB051B" w14:paraId="30E023F6" w14:textId="77777777" w:rsidTr="0063220E">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tcPr>
          <w:p w14:paraId="267714C7" w14:textId="77777777" w:rsidR="0063220E" w:rsidRPr="00CB051B" w:rsidRDefault="0063220E" w:rsidP="0063220E">
            <w:pPr>
              <w:jc w:val="right"/>
              <w:rPr>
                <w:rFonts w:ascii="Calibri" w:hAnsi="Calibri"/>
                <w:color w:val="000000"/>
                <w:lang w:eastAsia="es-BO"/>
              </w:rPr>
            </w:pPr>
            <w:r>
              <w:rPr>
                <w:rFonts w:ascii="Calibri" w:hAnsi="Calibri"/>
                <w:color w:val="000000"/>
                <w:lang w:eastAsia="es-BO"/>
              </w:rPr>
              <w:t>61</w:t>
            </w:r>
          </w:p>
        </w:tc>
        <w:tc>
          <w:tcPr>
            <w:tcW w:w="2385" w:type="dxa"/>
            <w:tcBorders>
              <w:top w:val="nil"/>
              <w:left w:val="nil"/>
              <w:bottom w:val="single" w:sz="4" w:space="0" w:color="000000"/>
              <w:right w:val="single" w:sz="4" w:space="0" w:color="000000"/>
            </w:tcBorders>
            <w:shd w:val="clear" w:color="auto" w:fill="auto"/>
            <w:noWrap/>
            <w:vAlign w:val="bottom"/>
          </w:tcPr>
          <w:p w14:paraId="4164DCBA" w14:textId="77777777" w:rsidR="0063220E" w:rsidRPr="00CB051B" w:rsidRDefault="0063220E" w:rsidP="0063220E">
            <w:pPr>
              <w:rPr>
                <w:rFonts w:ascii="Calibri" w:hAnsi="Calibri"/>
                <w:color w:val="000000"/>
                <w:lang w:eastAsia="es-BO"/>
              </w:rPr>
            </w:pPr>
            <w:r w:rsidRPr="00875FD0">
              <w:rPr>
                <w:rFonts w:ascii="Calibri" w:hAnsi="Calibri"/>
                <w:color w:val="000000"/>
                <w:lang w:eastAsia="es-BO"/>
              </w:rPr>
              <w:t>MARCO DE ALUMINIO LÍNEA 20 C/MALLA MILIMÉTRICA</w:t>
            </w:r>
          </w:p>
        </w:tc>
        <w:tc>
          <w:tcPr>
            <w:tcW w:w="993" w:type="dxa"/>
            <w:tcBorders>
              <w:top w:val="nil"/>
              <w:left w:val="nil"/>
              <w:bottom w:val="single" w:sz="4" w:space="0" w:color="000000"/>
              <w:right w:val="single" w:sz="4" w:space="0" w:color="000000"/>
            </w:tcBorders>
            <w:shd w:val="clear" w:color="auto" w:fill="auto"/>
            <w:noWrap/>
            <w:vAlign w:val="bottom"/>
          </w:tcPr>
          <w:p w14:paraId="55749B85" w14:textId="77777777" w:rsidR="0063220E" w:rsidRPr="00CB051B" w:rsidRDefault="0063220E" w:rsidP="0063220E">
            <w:pPr>
              <w:rPr>
                <w:rFonts w:ascii="Calibri" w:hAnsi="Calibri"/>
                <w:color w:val="000000"/>
                <w:lang w:eastAsia="es-BO"/>
              </w:rPr>
            </w:pPr>
            <w:r>
              <w:rPr>
                <w:rFonts w:ascii="Calibri" w:hAnsi="Calibri"/>
                <w:color w:val="000000"/>
                <w:lang w:eastAsia="es-BO"/>
              </w:rPr>
              <w:t>M2</w:t>
            </w:r>
          </w:p>
        </w:tc>
        <w:tc>
          <w:tcPr>
            <w:tcW w:w="6095" w:type="dxa"/>
            <w:tcBorders>
              <w:top w:val="nil"/>
              <w:left w:val="nil"/>
              <w:bottom w:val="single" w:sz="4" w:space="0" w:color="000000"/>
              <w:right w:val="single" w:sz="4" w:space="0" w:color="000000"/>
            </w:tcBorders>
            <w:shd w:val="clear" w:color="auto" w:fill="auto"/>
            <w:vAlign w:val="bottom"/>
          </w:tcPr>
          <w:p w14:paraId="757F0FE2" w14:textId="77777777" w:rsidR="0063220E" w:rsidRPr="00875FD0" w:rsidRDefault="0063220E" w:rsidP="0063220E">
            <w:pPr>
              <w:jc w:val="both"/>
              <w:rPr>
                <w:rFonts w:ascii="Calibri" w:hAnsi="Calibri"/>
                <w:color w:val="000000"/>
                <w:lang w:eastAsia="es-BO"/>
              </w:rPr>
            </w:pPr>
            <w:r w:rsidRPr="00875FD0">
              <w:rPr>
                <w:rFonts w:ascii="Calibri" w:hAnsi="Calibri"/>
                <w:color w:val="000000"/>
                <w:lang w:eastAsia="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p>
          <w:p w14:paraId="269157C0" w14:textId="77777777" w:rsidR="0063220E" w:rsidRPr="00CB051B" w:rsidRDefault="0063220E" w:rsidP="0063220E">
            <w:pPr>
              <w:jc w:val="both"/>
              <w:rPr>
                <w:rFonts w:ascii="Calibri" w:hAnsi="Calibri"/>
                <w:color w:val="000000"/>
                <w:lang w:eastAsia="es-BO"/>
              </w:rPr>
            </w:pPr>
            <w:r w:rsidRPr="00875FD0">
              <w:rPr>
                <w:rFonts w:ascii="Calibri" w:hAnsi="Calibri"/>
                <w:color w:val="000000"/>
                <w:lang w:eastAsia="es-BO"/>
              </w:rPr>
              <w:t>La malla milimétrica será metálica, de primera calidad y sin defectos, con las dimensiones indicadas en los planos.</w:t>
            </w:r>
          </w:p>
        </w:tc>
      </w:tr>
      <w:tr w:rsidR="0063220E" w:rsidRPr="00CB051B" w14:paraId="08F82922" w14:textId="77777777" w:rsidTr="0063220E">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1D06B96" w14:textId="77777777" w:rsidR="0063220E" w:rsidRPr="00CB051B" w:rsidRDefault="0063220E" w:rsidP="0063220E">
            <w:pPr>
              <w:jc w:val="right"/>
              <w:rPr>
                <w:rFonts w:ascii="Calibri" w:hAnsi="Calibri"/>
                <w:color w:val="000000"/>
                <w:lang w:eastAsia="es-BO"/>
              </w:rPr>
            </w:pPr>
            <w:r w:rsidRPr="00CB051B">
              <w:rPr>
                <w:rFonts w:ascii="Calibri" w:hAnsi="Calibri"/>
                <w:color w:val="000000"/>
                <w:lang w:eastAsia="es-BO"/>
              </w:rPr>
              <w:t>6</w:t>
            </w:r>
            <w:r>
              <w:rPr>
                <w:rFonts w:ascii="Calibri" w:hAnsi="Calibri"/>
                <w:color w:val="000000"/>
                <w:lang w:eastAsia="es-BO"/>
              </w:rPr>
              <w:t>2</w:t>
            </w:r>
          </w:p>
        </w:tc>
        <w:tc>
          <w:tcPr>
            <w:tcW w:w="2385" w:type="dxa"/>
            <w:tcBorders>
              <w:top w:val="nil"/>
              <w:left w:val="nil"/>
              <w:bottom w:val="single" w:sz="4" w:space="0" w:color="000000"/>
              <w:right w:val="single" w:sz="4" w:space="0" w:color="000000"/>
            </w:tcBorders>
            <w:shd w:val="clear" w:color="auto" w:fill="auto"/>
            <w:noWrap/>
            <w:vAlign w:val="bottom"/>
            <w:hideMark/>
          </w:tcPr>
          <w:p w14:paraId="53BC1D74"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MASA ACRÍLICA</w:t>
            </w:r>
          </w:p>
        </w:tc>
        <w:tc>
          <w:tcPr>
            <w:tcW w:w="993" w:type="dxa"/>
            <w:tcBorders>
              <w:top w:val="nil"/>
              <w:left w:val="nil"/>
              <w:bottom w:val="single" w:sz="4" w:space="0" w:color="000000"/>
              <w:right w:val="single" w:sz="4" w:space="0" w:color="000000"/>
            </w:tcBorders>
            <w:shd w:val="clear" w:color="auto" w:fill="auto"/>
            <w:noWrap/>
            <w:vAlign w:val="bottom"/>
            <w:hideMark/>
          </w:tcPr>
          <w:p w14:paraId="72C2BB50"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LT</w:t>
            </w:r>
          </w:p>
        </w:tc>
        <w:tc>
          <w:tcPr>
            <w:tcW w:w="6095" w:type="dxa"/>
            <w:tcBorders>
              <w:top w:val="nil"/>
              <w:left w:val="nil"/>
              <w:bottom w:val="single" w:sz="4" w:space="0" w:color="000000"/>
              <w:right w:val="single" w:sz="4" w:space="0" w:color="000000"/>
            </w:tcBorders>
            <w:shd w:val="clear" w:color="auto" w:fill="auto"/>
            <w:vAlign w:val="bottom"/>
            <w:hideMark/>
          </w:tcPr>
          <w:p w14:paraId="3398D38A" w14:textId="77777777" w:rsidR="0063220E" w:rsidRPr="00CB051B" w:rsidRDefault="0063220E" w:rsidP="0063220E">
            <w:pPr>
              <w:jc w:val="both"/>
              <w:rPr>
                <w:rFonts w:ascii="Calibri" w:hAnsi="Calibri"/>
                <w:color w:val="000000"/>
                <w:lang w:eastAsia="es-BO"/>
              </w:rPr>
            </w:pPr>
            <w:r w:rsidRPr="00CB051B">
              <w:rPr>
                <w:rFonts w:ascii="Calibri" w:hAnsi="Calibri"/>
                <w:color w:val="000000"/>
                <w:lang w:eastAsia="es-BO"/>
              </w:rPr>
              <w:t>La masa acrílica requerida, sera de alta viscosidad a base de una emulsión acrílica estirenada de elevada consistencia y rápido secado. Para uso en superficies internas y externas.</w:t>
            </w:r>
            <w:r w:rsidRPr="00CB051B">
              <w:rPr>
                <w:rFonts w:ascii="Calibri" w:hAnsi="Calibri"/>
                <w:color w:val="000000"/>
                <w:lang w:eastAsia="es-BO"/>
              </w:rPr>
              <w:br/>
              <w:t>Será aplicado en paredes externas e internas de revoque de cemento, concreto, estuco, panel de construcción, fibrocemento, ladrillos de concreto y/o paredes que requieran ser pintadas con pintura látex.</w:t>
            </w:r>
            <w:r w:rsidRPr="00CB051B">
              <w:rPr>
                <w:rFonts w:ascii="Calibri" w:hAnsi="Calibri"/>
                <w:color w:val="000000"/>
                <w:lang w:eastAsia="es-BO"/>
              </w:rPr>
              <w:br/>
              <w:t>Servirá para corregir pequeñas imperfecciones,  especialmente en muros, paredes y cielos raso.</w:t>
            </w:r>
            <w:r w:rsidRPr="00CB051B">
              <w:rPr>
                <w:rFonts w:ascii="Calibri" w:hAnsi="Calibri"/>
                <w:color w:val="000000"/>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63220E" w:rsidRPr="00CB051B" w14:paraId="04B3EAD3" w14:textId="77777777" w:rsidTr="0063220E">
        <w:trPr>
          <w:trHeight w:val="2267"/>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34EA238" w14:textId="77777777" w:rsidR="0063220E" w:rsidRPr="00CB051B" w:rsidRDefault="0063220E" w:rsidP="0063220E">
            <w:pPr>
              <w:jc w:val="right"/>
              <w:rPr>
                <w:rFonts w:ascii="Calibri" w:hAnsi="Calibri"/>
                <w:color w:val="000000"/>
                <w:lang w:eastAsia="es-BO"/>
              </w:rPr>
            </w:pPr>
            <w:r w:rsidRPr="00CB051B">
              <w:rPr>
                <w:rFonts w:ascii="Calibri" w:hAnsi="Calibri"/>
                <w:color w:val="000000"/>
                <w:lang w:eastAsia="es-BO"/>
              </w:rPr>
              <w:t>6</w:t>
            </w:r>
            <w:r>
              <w:rPr>
                <w:rFonts w:ascii="Calibri" w:hAnsi="Calibri"/>
                <w:color w:val="000000"/>
                <w:lang w:eastAsia="es-BO"/>
              </w:rPr>
              <w:t>3</w:t>
            </w:r>
          </w:p>
        </w:tc>
        <w:tc>
          <w:tcPr>
            <w:tcW w:w="2385" w:type="dxa"/>
            <w:tcBorders>
              <w:top w:val="nil"/>
              <w:left w:val="nil"/>
              <w:bottom w:val="single" w:sz="4" w:space="0" w:color="000000"/>
              <w:right w:val="single" w:sz="4" w:space="0" w:color="000000"/>
            </w:tcBorders>
            <w:shd w:val="clear" w:color="auto" w:fill="auto"/>
            <w:noWrap/>
            <w:vAlign w:val="bottom"/>
            <w:hideMark/>
          </w:tcPr>
          <w:p w14:paraId="6AB1FFE7"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MASA CORRIDA</w:t>
            </w:r>
          </w:p>
        </w:tc>
        <w:tc>
          <w:tcPr>
            <w:tcW w:w="993" w:type="dxa"/>
            <w:tcBorders>
              <w:top w:val="nil"/>
              <w:left w:val="nil"/>
              <w:bottom w:val="single" w:sz="4" w:space="0" w:color="000000"/>
              <w:right w:val="single" w:sz="4" w:space="0" w:color="000000"/>
            </w:tcBorders>
            <w:shd w:val="clear" w:color="auto" w:fill="auto"/>
            <w:noWrap/>
            <w:vAlign w:val="bottom"/>
            <w:hideMark/>
          </w:tcPr>
          <w:p w14:paraId="49B33EA6"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LT</w:t>
            </w:r>
          </w:p>
        </w:tc>
        <w:tc>
          <w:tcPr>
            <w:tcW w:w="6095" w:type="dxa"/>
            <w:tcBorders>
              <w:top w:val="nil"/>
              <w:left w:val="nil"/>
              <w:bottom w:val="single" w:sz="4" w:space="0" w:color="000000"/>
              <w:right w:val="single" w:sz="4" w:space="0" w:color="000000"/>
            </w:tcBorders>
            <w:shd w:val="clear" w:color="auto" w:fill="auto"/>
            <w:vAlign w:val="bottom"/>
            <w:hideMark/>
          </w:tcPr>
          <w:p w14:paraId="7C773833" w14:textId="77777777" w:rsidR="0063220E" w:rsidRPr="00CB051B" w:rsidRDefault="0063220E" w:rsidP="0063220E">
            <w:pPr>
              <w:jc w:val="both"/>
              <w:rPr>
                <w:rFonts w:ascii="Calibri" w:hAnsi="Calibri"/>
                <w:color w:val="000000"/>
                <w:lang w:eastAsia="es-BO"/>
              </w:rPr>
            </w:pPr>
            <w:r w:rsidRPr="00CB051B">
              <w:rPr>
                <w:rFonts w:ascii="Calibri" w:hAnsi="Calibri"/>
                <w:color w:val="000000"/>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CB051B">
              <w:rPr>
                <w:rFonts w:ascii="Calibri" w:hAnsi="Calibri"/>
                <w:color w:val="000000"/>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63220E" w:rsidRPr="00CB051B" w14:paraId="1037CB7D" w14:textId="77777777" w:rsidTr="0063220E">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5446285" w14:textId="77777777" w:rsidR="0063220E" w:rsidRPr="00CB051B" w:rsidRDefault="0063220E" w:rsidP="0063220E">
            <w:pPr>
              <w:jc w:val="right"/>
              <w:rPr>
                <w:rFonts w:ascii="Calibri" w:hAnsi="Calibri"/>
                <w:color w:val="000000"/>
                <w:lang w:eastAsia="es-BO"/>
              </w:rPr>
            </w:pPr>
            <w:r>
              <w:rPr>
                <w:rFonts w:ascii="Calibri" w:hAnsi="Calibri"/>
                <w:color w:val="000000"/>
                <w:lang w:eastAsia="es-BO"/>
              </w:rPr>
              <w:t>64</w:t>
            </w:r>
          </w:p>
        </w:tc>
        <w:tc>
          <w:tcPr>
            <w:tcW w:w="2385" w:type="dxa"/>
            <w:tcBorders>
              <w:top w:val="nil"/>
              <w:left w:val="nil"/>
              <w:bottom w:val="single" w:sz="4" w:space="0" w:color="000000"/>
              <w:right w:val="single" w:sz="4" w:space="0" w:color="000000"/>
            </w:tcBorders>
            <w:shd w:val="clear" w:color="auto" w:fill="auto"/>
            <w:noWrap/>
            <w:vAlign w:val="bottom"/>
            <w:hideMark/>
          </w:tcPr>
          <w:p w14:paraId="2B842ED5"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NIPLE PVC DE 1/2"</w:t>
            </w:r>
          </w:p>
        </w:tc>
        <w:tc>
          <w:tcPr>
            <w:tcW w:w="993" w:type="dxa"/>
            <w:tcBorders>
              <w:top w:val="nil"/>
              <w:left w:val="nil"/>
              <w:bottom w:val="single" w:sz="4" w:space="0" w:color="000000"/>
              <w:right w:val="single" w:sz="4" w:space="0" w:color="000000"/>
            </w:tcBorders>
            <w:shd w:val="clear" w:color="auto" w:fill="auto"/>
            <w:noWrap/>
            <w:vAlign w:val="bottom"/>
            <w:hideMark/>
          </w:tcPr>
          <w:p w14:paraId="090562CC"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2EABCF2D" w14:textId="77777777" w:rsidR="0063220E" w:rsidRPr="00CB051B" w:rsidRDefault="0063220E" w:rsidP="0063220E">
            <w:pPr>
              <w:jc w:val="both"/>
              <w:rPr>
                <w:rFonts w:ascii="Calibri" w:hAnsi="Calibri"/>
                <w:color w:val="000000"/>
                <w:lang w:eastAsia="es-BO"/>
              </w:rPr>
            </w:pPr>
            <w:r w:rsidRPr="00CB051B">
              <w:rPr>
                <w:rFonts w:ascii="Calibri" w:hAnsi="Calibri"/>
                <w:color w:val="000000"/>
                <w:lang w:eastAsia="es-BO"/>
              </w:rPr>
              <w:t>Requisitos sobre el Producto:</w:t>
            </w:r>
            <w:r w:rsidRPr="00CB051B">
              <w:rPr>
                <w:rFonts w:ascii="Calibri" w:hAnsi="Calibri"/>
                <w:color w:val="000000"/>
                <w:lang w:eastAsia="es-BO"/>
              </w:rPr>
              <w:br/>
              <w:t>Deberá ser de PVC de primera calidad y marca conocida.</w:t>
            </w:r>
            <w:r w:rsidRPr="00CB051B">
              <w:rPr>
                <w:rFonts w:ascii="Calibri" w:hAnsi="Calibri"/>
                <w:color w:val="000000"/>
                <w:lang w:eastAsia="es-BO"/>
              </w:rPr>
              <w:br/>
              <w:t>El proveedor deberá especificar el tipo, espesor, y resistencia.</w:t>
            </w:r>
            <w:r w:rsidRPr="00CB051B">
              <w:rPr>
                <w:rFonts w:ascii="Calibri" w:hAnsi="Calibri"/>
                <w:color w:val="000000"/>
                <w:lang w:eastAsia="es-BO"/>
              </w:rPr>
              <w:br/>
              <w:t>La superficie del accesorio deberá ser lisa y libre de grietas, fisuras y otros defectos que alteren su calidad.</w:t>
            </w:r>
            <w:r w:rsidRPr="00CB051B">
              <w:rPr>
                <w:rFonts w:ascii="Calibri" w:hAnsi="Calibri"/>
                <w:color w:val="000000"/>
                <w:lang w:eastAsia="es-BO"/>
              </w:rPr>
              <w:br/>
              <w:t>El accesorio deberá ser de color uniforme.</w:t>
            </w:r>
            <w:r w:rsidRPr="00CB051B">
              <w:rPr>
                <w:rFonts w:ascii="Calibri" w:hAnsi="Calibri"/>
                <w:color w:val="000000"/>
                <w:lang w:eastAsia="es-BO"/>
              </w:rPr>
              <w:br/>
            </w:r>
            <w:r w:rsidRPr="00CB051B">
              <w:rPr>
                <w:rFonts w:ascii="Calibri" w:hAnsi="Calibri"/>
                <w:color w:val="000000"/>
                <w:lang w:eastAsia="es-BO"/>
              </w:rPr>
              <w:lastRenderedPageBreak/>
              <w:t>Otros Requisitos</w:t>
            </w:r>
            <w:r w:rsidRPr="00CB051B">
              <w:rPr>
                <w:rFonts w:ascii="Calibri" w:hAnsi="Calibri"/>
                <w:color w:val="00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63220E" w:rsidRPr="00CB051B" w14:paraId="0350F4CB" w14:textId="77777777" w:rsidTr="0063220E">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tcPr>
          <w:p w14:paraId="47864198" w14:textId="77777777" w:rsidR="0063220E" w:rsidRPr="00CB051B" w:rsidRDefault="0063220E" w:rsidP="0063220E">
            <w:pPr>
              <w:jc w:val="right"/>
              <w:rPr>
                <w:rFonts w:ascii="Calibri" w:hAnsi="Calibri"/>
                <w:color w:val="000000"/>
                <w:lang w:eastAsia="es-BO"/>
              </w:rPr>
            </w:pPr>
            <w:r>
              <w:rPr>
                <w:rFonts w:ascii="Calibri" w:hAnsi="Calibri"/>
                <w:color w:val="000000"/>
                <w:lang w:eastAsia="es-BO"/>
              </w:rPr>
              <w:lastRenderedPageBreak/>
              <w:t>65</w:t>
            </w:r>
          </w:p>
        </w:tc>
        <w:tc>
          <w:tcPr>
            <w:tcW w:w="2385" w:type="dxa"/>
            <w:tcBorders>
              <w:top w:val="nil"/>
              <w:left w:val="nil"/>
              <w:bottom w:val="single" w:sz="4" w:space="0" w:color="000000"/>
              <w:right w:val="single" w:sz="4" w:space="0" w:color="000000"/>
            </w:tcBorders>
            <w:shd w:val="clear" w:color="auto" w:fill="auto"/>
            <w:noWrap/>
            <w:vAlign w:val="bottom"/>
          </w:tcPr>
          <w:p w14:paraId="048F2D21" w14:textId="77777777" w:rsidR="0063220E" w:rsidRPr="00CB051B" w:rsidRDefault="0063220E" w:rsidP="0063220E">
            <w:pPr>
              <w:rPr>
                <w:rFonts w:ascii="Calibri" w:hAnsi="Calibri"/>
                <w:color w:val="000000"/>
                <w:lang w:eastAsia="es-BO"/>
              </w:rPr>
            </w:pPr>
            <w:r w:rsidRPr="00B055B6">
              <w:rPr>
                <w:rFonts w:ascii="Calibri" w:hAnsi="Calibri"/>
                <w:color w:val="000000"/>
                <w:lang w:eastAsia="es-BO"/>
              </w:rPr>
              <w:t>PANEL LED 24W EMPOTRABLE</w:t>
            </w:r>
          </w:p>
        </w:tc>
        <w:tc>
          <w:tcPr>
            <w:tcW w:w="993" w:type="dxa"/>
            <w:tcBorders>
              <w:top w:val="nil"/>
              <w:left w:val="nil"/>
              <w:bottom w:val="single" w:sz="4" w:space="0" w:color="000000"/>
              <w:right w:val="single" w:sz="4" w:space="0" w:color="000000"/>
            </w:tcBorders>
            <w:shd w:val="clear" w:color="auto" w:fill="auto"/>
            <w:noWrap/>
            <w:vAlign w:val="bottom"/>
          </w:tcPr>
          <w:p w14:paraId="03C2F45A" w14:textId="1041FCD4" w:rsidR="0063220E" w:rsidRPr="00CB051B" w:rsidRDefault="0063220E" w:rsidP="0063220E">
            <w:pPr>
              <w:rPr>
                <w:rFonts w:ascii="Calibri" w:hAnsi="Calibri"/>
                <w:color w:val="000000"/>
                <w:lang w:eastAsia="es-BO"/>
              </w:rPr>
            </w:pPr>
            <w:r>
              <w:rPr>
                <w:rFonts w:ascii="Calibri" w:hAnsi="Calibri"/>
                <w:color w:val="000000"/>
                <w:lang w:eastAsia="es-BO"/>
              </w:rPr>
              <w:t>PZ</w:t>
            </w:r>
            <w:r w:rsidR="00DA3EE0">
              <w:rPr>
                <w:rFonts w:ascii="Calibri" w:hAnsi="Calibri"/>
                <w:color w:val="000000"/>
                <w:lang w:eastAsia="es-BO"/>
              </w:rPr>
              <w:t>A</w:t>
            </w:r>
          </w:p>
        </w:tc>
        <w:tc>
          <w:tcPr>
            <w:tcW w:w="6095" w:type="dxa"/>
            <w:tcBorders>
              <w:top w:val="nil"/>
              <w:left w:val="nil"/>
              <w:bottom w:val="single" w:sz="4" w:space="0" w:color="000000"/>
              <w:right w:val="single" w:sz="4" w:space="0" w:color="000000"/>
            </w:tcBorders>
            <w:shd w:val="clear" w:color="auto" w:fill="auto"/>
            <w:vAlign w:val="bottom"/>
          </w:tcPr>
          <w:p w14:paraId="6924DE5C" w14:textId="77777777" w:rsidR="0063220E" w:rsidRPr="00B055B6" w:rsidRDefault="0063220E" w:rsidP="0063220E">
            <w:pPr>
              <w:jc w:val="both"/>
              <w:rPr>
                <w:rFonts w:ascii="Calibri" w:hAnsi="Calibri"/>
                <w:color w:val="000000"/>
                <w:lang w:eastAsia="es-BO"/>
              </w:rPr>
            </w:pPr>
            <w:r w:rsidRPr="00B055B6">
              <w:rPr>
                <w:rFonts w:ascii="Calibri" w:hAnsi="Calibri"/>
                <w:color w:val="000000"/>
                <w:lang w:eastAsia="es-BO"/>
              </w:rPr>
              <w:t>Requisitos sobre el producto:</w:t>
            </w:r>
          </w:p>
          <w:p w14:paraId="46735C11" w14:textId="77777777" w:rsidR="0063220E" w:rsidRPr="00B055B6" w:rsidRDefault="0063220E" w:rsidP="0063220E">
            <w:pPr>
              <w:jc w:val="both"/>
              <w:rPr>
                <w:rFonts w:ascii="Calibri" w:hAnsi="Calibri"/>
                <w:color w:val="000000"/>
                <w:lang w:eastAsia="es-BO"/>
              </w:rPr>
            </w:pPr>
            <w:r w:rsidRPr="00B055B6">
              <w:rPr>
                <w:rFonts w:ascii="Calibri" w:hAnsi="Calibri"/>
                <w:color w:val="000000"/>
                <w:lang w:eastAsia="es-BO"/>
              </w:rPr>
              <w:t>CHIP Epistar o similar.</w:t>
            </w:r>
          </w:p>
          <w:p w14:paraId="529FE08D" w14:textId="77777777" w:rsidR="0063220E" w:rsidRPr="00B055B6" w:rsidRDefault="0063220E" w:rsidP="0063220E">
            <w:pPr>
              <w:jc w:val="both"/>
              <w:rPr>
                <w:rFonts w:ascii="Calibri" w:hAnsi="Calibri"/>
                <w:color w:val="000000"/>
                <w:lang w:eastAsia="es-BO"/>
              </w:rPr>
            </w:pPr>
            <w:r w:rsidRPr="00B055B6">
              <w:rPr>
                <w:rFonts w:ascii="Calibri" w:hAnsi="Calibri"/>
                <w:color w:val="000000"/>
                <w:lang w:eastAsia="es-BO"/>
              </w:rPr>
              <w:t>Factor e Potencia ≥ 0.5.</w:t>
            </w:r>
          </w:p>
          <w:p w14:paraId="5A765C09" w14:textId="77777777" w:rsidR="0063220E" w:rsidRPr="00B055B6" w:rsidRDefault="0063220E" w:rsidP="0063220E">
            <w:pPr>
              <w:jc w:val="both"/>
              <w:rPr>
                <w:rFonts w:ascii="Calibri" w:hAnsi="Calibri"/>
                <w:color w:val="000000"/>
                <w:lang w:eastAsia="es-BO"/>
              </w:rPr>
            </w:pPr>
            <w:r w:rsidRPr="00B055B6">
              <w:rPr>
                <w:rFonts w:ascii="Calibri" w:hAnsi="Calibri"/>
                <w:color w:val="000000"/>
                <w:lang w:eastAsia="es-BO"/>
              </w:rPr>
              <w:t>Alta resistencia de aislamiento.</w:t>
            </w:r>
          </w:p>
          <w:p w14:paraId="09B5A4CF" w14:textId="77777777" w:rsidR="0063220E" w:rsidRPr="00B055B6" w:rsidRDefault="0063220E" w:rsidP="0063220E">
            <w:pPr>
              <w:jc w:val="both"/>
              <w:rPr>
                <w:rFonts w:ascii="Calibri" w:hAnsi="Calibri"/>
                <w:color w:val="000000"/>
                <w:lang w:eastAsia="es-BO"/>
              </w:rPr>
            </w:pPr>
            <w:r w:rsidRPr="00B055B6">
              <w:rPr>
                <w:rFonts w:ascii="Calibri" w:hAnsi="Calibri"/>
                <w:color w:val="000000"/>
                <w:lang w:eastAsia="es-BO"/>
              </w:rPr>
              <w:t>Vida útil de ≥ 35.000 horas</w:t>
            </w:r>
          </w:p>
          <w:p w14:paraId="18803D05" w14:textId="77777777" w:rsidR="0063220E" w:rsidRPr="00B055B6" w:rsidRDefault="0063220E" w:rsidP="0063220E">
            <w:pPr>
              <w:jc w:val="both"/>
              <w:rPr>
                <w:rFonts w:ascii="Calibri" w:hAnsi="Calibri"/>
                <w:color w:val="000000"/>
                <w:lang w:eastAsia="es-BO"/>
              </w:rPr>
            </w:pPr>
            <w:r w:rsidRPr="00B055B6">
              <w:rPr>
                <w:rFonts w:ascii="Calibri" w:hAnsi="Calibri"/>
                <w:color w:val="000000"/>
                <w:lang w:eastAsia="es-BO"/>
              </w:rPr>
              <w:t>CRI ≥ 70</w:t>
            </w:r>
          </w:p>
          <w:p w14:paraId="0AB1958D" w14:textId="77777777" w:rsidR="0063220E" w:rsidRPr="00B055B6" w:rsidRDefault="0063220E" w:rsidP="0063220E">
            <w:pPr>
              <w:jc w:val="both"/>
              <w:rPr>
                <w:rFonts w:ascii="Calibri" w:hAnsi="Calibri"/>
                <w:color w:val="000000"/>
                <w:lang w:eastAsia="es-BO"/>
              </w:rPr>
            </w:pPr>
            <w:r w:rsidRPr="00B055B6">
              <w:rPr>
                <w:rFonts w:ascii="Calibri" w:hAnsi="Calibri"/>
                <w:color w:val="000000"/>
                <w:lang w:eastAsia="es-BO"/>
              </w:rPr>
              <w:t xml:space="preserve">Interior </w:t>
            </w:r>
          </w:p>
          <w:p w14:paraId="59C3068E" w14:textId="77777777" w:rsidR="0063220E" w:rsidRPr="00B055B6" w:rsidRDefault="0063220E" w:rsidP="0063220E">
            <w:pPr>
              <w:jc w:val="both"/>
              <w:rPr>
                <w:rFonts w:ascii="Calibri" w:hAnsi="Calibri"/>
                <w:color w:val="000000"/>
                <w:lang w:eastAsia="es-BO"/>
              </w:rPr>
            </w:pPr>
            <w:r w:rsidRPr="00B055B6">
              <w:rPr>
                <w:rFonts w:ascii="Calibri" w:hAnsi="Calibri"/>
                <w:color w:val="000000"/>
                <w:lang w:eastAsia="es-BO"/>
              </w:rPr>
              <w:t xml:space="preserve">Casas, apartamentos, locales comerciales </w:t>
            </w:r>
          </w:p>
          <w:p w14:paraId="29DF689A" w14:textId="77777777" w:rsidR="0063220E" w:rsidRPr="00B055B6" w:rsidRDefault="0063220E" w:rsidP="0063220E">
            <w:pPr>
              <w:jc w:val="both"/>
              <w:rPr>
                <w:rFonts w:ascii="Calibri" w:hAnsi="Calibri"/>
                <w:color w:val="000000"/>
                <w:lang w:eastAsia="es-BO"/>
              </w:rPr>
            </w:pPr>
            <w:r w:rsidRPr="00B055B6">
              <w:rPr>
                <w:rFonts w:ascii="Calibri" w:hAnsi="Calibri"/>
                <w:color w:val="000000"/>
                <w:lang w:eastAsia="es-BO"/>
              </w:rPr>
              <w:t xml:space="preserve">Centros Comerciales </w:t>
            </w:r>
          </w:p>
          <w:p w14:paraId="7ABCAED0" w14:textId="77777777" w:rsidR="0063220E" w:rsidRPr="00B055B6" w:rsidRDefault="0063220E" w:rsidP="0063220E">
            <w:pPr>
              <w:jc w:val="both"/>
              <w:rPr>
                <w:rFonts w:ascii="Calibri" w:hAnsi="Calibri"/>
                <w:color w:val="000000"/>
                <w:lang w:eastAsia="es-BO"/>
              </w:rPr>
            </w:pPr>
            <w:r w:rsidRPr="00B055B6">
              <w:rPr>
                <w:rFonts w:ascii="Calibri" w:hAnsi="Calibri"/>
                <w:color w:val="000000"/>
                <w:lang w:eastAsia="es-BO"/>
              </w:rPr>
              <w:t>Potencias (W) 6 – 48</w:t>
            </w:r>
          </w:p>
          <w:p w14:paraId="338B5DB8" w14:textId="77777777" w:rsidR="0063220E" w:rsidRPr="00B055B6" w:rsidRDefault="0063220E" w:rsidP="0063220E">
            <w:pPr>
              <w:jc w:val="both"/>
              <w:rPr>
                <w:rFonts w:ascii="Calibri" w:hAnsi="Calibri"/>
                <w:color w:val="000000"/>
                <w:lang w:eastAsia="es-BO"/>
              </w:rPr>
            </w:pPr>
            <w:r w:rsidRPr="00B055B6">
              <w:rPr>
                <w:rFonts w:ascii="Calibri" w:hAnsi="Calibri"/>
                <w:color w:val="000000"/>
                <w:lang w:eastAsia="es-BO"/>
              </w:rPr>
              <w:t>Frecuencia de trabajo fN (Hz) 50/60</w:t>
            </w:r>
          </w:p>
          <w:p w14:paraId="049734F0" w14:textId="77777777" w:rsidR="0063220E" w:rsidRPr="00B055B6" w:rsidRDefault="0063220E" w:rsidP="0063220E">
            <w:pPr>
              <w:jc w:val="both"/>
              <w:rPr>
                <w:rFonts w:ascii="Calibri" w:hAnsi="Calibri"/>
                <w:color w:val="000000"/>
                <w:lang w:eastAsia="es-BO"/>
              </w:rPr>
            </w:pPr>
            <w:r w:rsidRPr="00B055B6">
              <w:rPr>
                <w:rFonts w:ascii="Calibri" w:hAnsi="Calibri"/>
                <w:color w:val="000000"/>
                <w:lang w:eastAsia="es-BO"/>
              </w:rPr>
              <w:t>Temperatura de operación (ºC) -30 +50</w:t>
            </w:r>
          </w:p>
          <w:p w14:paraId="37D68D8A" w14:textId="77777777" w:rsidR="0063220E" w:rsidRPr="00B055B6" w:rsidRDefault="0063220E" w:rsidP="0063220E">
            <w:pPr>
              <w:jc w:val="both"/>
              <w:rPr>
                <w:rFonts w:ascii="Calibri" w:hAnsi="Calibri"/>
                <w:color w:val="000000"/>
                <w:lang w:eastAsia="es-BO"/>
              </w:rPr>
            </w:pPr>
            <w:r w:rsidRPr="00B055B6">
              <w:rPr>
                <w:rFonts w:ascii="Calibri" w:hAnsi="Calibri"/>
                <w:color w:val="000000"/>
                <w:lang w:eastAsia="es-BO"/>
              </w:rPr>
              <w:t>Tensión máxima de operación UMAX 1.1 * UN</w:t>
            </w:r>
          </w:p>
          <w:p w14:paraId="3D00C35F" w14:textId="77777777" w:rsidR="0063220E" w:rsidRPr="00B055B6" w:rsidRDefault="0063220E" w:rsidP="0063220E">
            <w:pPr>
              <w:jc w:val="both"/>
              <w:rPr>
                <w:rFonts w:ascii="Calibri" w:hAnsi="Calibri"/>
                <w:color w:val="000000"/>
                <w:lang w:eastAsia="es-BO"/>
              </w:rPr>
            </w:pPr>
            <w:r w:rsidRPr="00B055B6">
              <w:rPr>
                <w:rFonts w:ascii="Calibri" w:hAnsi="Calibri"/>
                <w:color w:val="000000"/>
                <w:lang w:eastAsia="es-BO"/>
              </w:rPr>
              <w:t xml:space="preserve">Calidad: </w:t>
            </w:r>
          </w:p>
          <w:p w14:paraId="6153DDFD" w14:textId="77777777" w:rsidR="0063220E" w:rsidRPr="00B055B6" w:rsidRDefault="0063220E" w:rsidP="0063220E">
            <w:pPr>
              <w:jc w:val="both"/>
              <w:rPr>
                <w:rFonts w:ascii="Calibri" w:hAnsi="Calibri"/>
                <w:color w:val="000000"/>
                <w:lang w:eastAsia="es-BO"/>
              </w:rPr>
            </w:pPr>
            <w:r w:rsidRPr="00B055B6">
              <w:rPr>
                <w:rFonts w:ascii="Calibri" w:hAnsi="Calibri"/>
                <w:color w:val="000000"/>
                <w:lang w:eastAsia="es-BO"/>
              </w:rPr>
              <w:t>La Entidad Ejecutora garantizará, la calidad en función a los requisitos exigidos.</w:t>
            </w:r>
          </w:p>
          <w:p w14:paraId="697821E0" w14:textId="77777777" w:rsidR="0063220E" w:rsidRPr="00B055B6" w:rsidRDefault="0063220E" w:rsidP="0063220E">
            <w:pPr>
              <w:jc w:val="both"/>
              <w:rPr>
                <w:rFonts w:ascii="Calibri" w:hAnsi="Calibri"/>
                <w:color w:val="000000"/>
                <w:lang w:eastAsia="es-BO"/>
              </w:rPr>
            </w:pPr>
            <w:r w:rsidRPr="00B055B6">
              <w:rPr>
                <w:rFonts w:ascii="Calibri" w:hAnsi="Calibri"/>
                <w:color w:val="000000"/>
                <w:lang w:eastAsia="es-BO"/>
              </w:rPr>
              <w:t xml:space="preserve">Almacenamiento: </w:t>
            </w:r>
          </w:p>
          <w:p w14:paraId="40B88EF4" w14:textId="77777777" w:rsidR="0063220E" w:rsidRPr="00CB051B" w:rsidRDefault="0063220E" w:rsidP="00B94169">
            <w:pPr>
              <w:jc w:val="both"/>
              <w:rPr>
                <w:rFonts w:ascii="Calibri" w:hAnsi="Calibri"/>
                <w:color w:val="000000"/>
                <w:lang w:eastAsia="es-BO"/>
              </w:rPr>
            </w:pPr>
            <w:r w:rsidRPr="00B055B6">
              <w:rPr>
                <w:rFonts w:ascii="Calibri" w:hAnsi="Calibri"/>
                <w:color w:val="000000"/>
                <w:lang w:eastAsia="es-BO"/>
              </w:rPr>
              <w:t>Se debe almacenar en lugares techados y protegidos del medio ambiente.</w:t>
            </w:r>
          </w:p>
        </w:tc>
      </w:tr>
      <w:tr w:rsidR="0063220E" w:rsidRPr="00CB051B" w14:paraId="1A6DF1E8" w14:textId="77777777" w:rsidTr="0063220E">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3CBD488" w14:textId="77777777" w:rsidR="0063220E" w:rsidRPr="00CB051B" w:rsidRDefault="0063220E" w:rsidP="0063220E">
            <w:pPr>
              <w:jc w:val="right"/>
              <w:rPr>
                <w:rFonts w:ascii="Calibri" w:hAnsi="Calibri"/>
                <w:color w:val="000000"/>
                <w:lang w:eastAsia="es-BO"/>
              </w:rPr>
            </w:pPr>
            <w:r w:rsidRPr="00CB051B">
              <w:rPr>
                <w:rFonts w:ascii="Calibri" w:hAnsi="Calibri"/>
                <w:color w:val="000000"/>
                <w:lang w:eastAsia="es-BO"/>
              </w:rPr>
              <w:t>6</w:t>
            </w:r>
            <w:r>
              <w:rPr>
                <w:rFonts w:ascii="Calibri" w:hAnsi="Calibri"/>
                <w:color w:val="000000"/>
                <w:lang w:eastAsia="es-BO"/>
              </w:rPr>
              <w:t>6</w:t>
            </w:r>
          </w:p>
        </w:tc>
        <w:tc>
          <w:tcPr>
            <w:tcW w:w="2385" w:type="dxa"/>
            <w:tcBorders>
              <w:top w:val="nil"/>
              <w:left w:val="nil"/>
              <w:bottom w:val="single" w:sz="4" w:space="0" w:color="000000"/>
              <w:right w:val="single" w:sz="4" w:space="0" w:color="000000"/>
            </w:tcBorders>
            <w:shd w:val="clear" w:color="auto" w:fill="auto"/>
            <w:noWrap/>
            <w:vAlign w:val="bottom"/>
            <w:hideMark/>
          </w:tcPr>
          <w:p w14:paraId="4DA53582"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PEGAMENTO PARA PVC</w:t>
            </w:r>
          </w:p>
        </w:tc>
        <w:tc>
          <w:tcPr>
            <w:tcW w:w="993" w:type="dxa"/>
            <w:tcBorders>
              <w:top w:val="nil"/>
              <w:left w:val="nil"/>
              <w:bottom w:val="single" w:sz="4" w:space="0" w:color="000000"/>
              <w:right w:val="single" w:sz="4" w:space="0" w:color="000000"/>
            </w:tcBorders>
            <w:shd w:val="clear" w:color="auto" w:fill="auto"/>
            <w:noWrap/>
            <w:vAlign w:val="bottom"/>
            <w:hideMark/>
          </w:tcPr>
          <w:p w14:paraId="56028D5F"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LT</w:t>
            </w:r>
          </w:p>
        </w:tc>
        <w:tc>
          <w:tcPr>
            <w:tcW w:w="6095" w:type="dxa"/>
            <w:tcBorders>
              <w:top w:val="nil"/>
              <w:left w:val="nil"/>
              <w:bottom w:val="single" w:sz="4" w:space="0" w:color="000000"/>
              <w:right w:val="single" w:sz="4" w:space="0" w:color="000000"/>
            </w:tcBorders>
            <w:shd w:val="clear" w:color="auto" w:fill="auto"/>
            <w:vAlign w:val="bottom"/>
            <w:hideMark/>
          </w:tcPr>
          <w:p w14:paraId="3AF66ADA" w14:textId="77777777" w:rsidR="0063220E" w:rsidRPr="00CB051B" w:rsidRDefault="0063220E" w:rsidP="00B94169">
            <w:pPr>
              <w:jc w:val="both"/>
              <w:rPr>
                <w:rFonts w:ascii="Calibri" w:hAnsi="Calibri"/>
                <w:color w:val="000000"/>
                <w:lang w:eastAsia="es-BO"/>
              </w:rPr>
            </w:pPr>
            <w:r w:rsidRPr="00CB051B">
              <w:rPr>
                <w:rFonts w:ascii="Calibri" w:hAnsi="Calibri"/>
                <w:color w:val="000000"/>
                <w:lang w:eastAsia="es-BO"/>
              </w:rPr>
              <w:t>Requisitos sobre el Producto</w:t>
            </w:r>
            <w:r w:rsidRPr="00CB051B">
              <w:rPr>
                <w:rFonts w:ascii="Calibri" w:hAnsi="Calibri"/>
                <w:color w:val="000000"/>
                <w:lang w:eastAsia="es-BO"/>
              </w:rPr>
              <w:br/>
              <w:t>El tipo de pegamento será el recomendado por el fabricante para tuberías de PVC. El Contratista deberá garantizar que el material de referencia sea de buena calidad y de marca reconocida.</w:t>
            </w:r>
            <w:r w:rsidRPr="00CB051B">
              <w:rPr>
                <w:rFonts w:ascii="Calibri" w:hAnsi="Calibri"/>
                <w:color w:val="000000"/>
                <w:lang w:eastAsia="es-BO"/>
              </w:rPr>
              <w:br/>
              <w:t>El pegamento debe ser:</w:t>
            </w:r>
            <w:r w:rsidRPr="00CB051B">
              <w:rPr>
                <w:rFonts w:ascii="Calibri" w:hAnsi="Calibri"/>
                <w:color w:val="000000"/>
                <w:lang w:eastAsia="es-BO"/>
              </w:rPr>
              <w:br/>
              <w:t>• De mediano espesor, de fraguado rápido para uso múltiple, resistente a las aguas servidas, que permita sierre perfecto, evitando fugas en condiciones de poca presión.</w:t>
            </w:r>
            <w:r w:rsidRPr="00CB051B">
              <w:rPr>
                <w:rFonts w:ascii="Calibri" w:hAnsi="Calibri"/>
                <w:color w:val="000000"/>
                <w:lang w:eastAsia="es-BO"/>
              </w:rPr>
              <w:br/>
              <w:t>• Debe ser atoxico para su uso en conexiones sanitarias y agua, que evite el desgaste del PVC durante su vida.</w:t>
            </w:r>
            <w:r w:rsidRPr="00CB051B">
              <w:rPr>
                <w:rFonts w:ascii="Calibri" w:hAnsi="Calibri"/>
                <w:color w:val="000000"/>
                <w:lang w:eastAsia="es-BO"/>
              </w:rPr>
              <w:br/>
              <w:t>• Debe   ser   antiadherente    para   una   buena   manipulación durante su uso lo que impide el agarrotamiento.</w:t>
            </w:r>
            <w:r w:rsidRPr="00CB051B">
              <w:rPr>
                <w:rFonts w:ascii="Calibri" w:hAnsi="Calibri"/>
                <w:color w:val="000000"/>
                <w:lang w:eastAsia="es-BO"/>
              </w:rPr>
              <w:br/>
              <w:t>•      Deberá ser de mediano espesor, de fraguado rápido, para usos múltiples, resistente a las aguas servidas.</w:t>
            </w:r>
            <w:r w:rsidRPr="00CB051B">
              <w:rPr>
                <w:rFonts w:ascii="Calibri" w:hAnsi="Calibri"/>
                <w:color w:val="000000"/>
                <w:lang w:eastAsia="es-BO"/>
              </w:rPr>
              <w:br/>
              <w:t>Características:  Polímero base Polímeros vinílicos (PVC) Disolvente MEK, THF, Ciclohexanona Apariencia Líquido viscoso traslúcido Densidad 0.92±0.05 g/ml 20ºC, e.g. EN 542Color del film seco Translúcido Flashpoint &lt;21ºC Adhesivo líquido</w:t>
            </w:r>
            <w:r w:rsidRPr="00CB051B">
              <w:rPr>
                <w:rFonts w:ascii="Calibri" w:hAnsi="Calibri"/>
                <w:color w:val="000000"/>
                <w:lang w:eastAsia="es-BO"/>
              </w:rPr>
              <w:br/>
              <w:t xml:space="preserve">Temperatura de almacenamiento +5 a +35ºC </w:t>
            </w:r>
            <w:r w:rsidRPr="00CB051B">
              <w:rPr>
                <w:rFonts w:ascii="Calibri" w:hAnsi="Calibri"/>
                <w:color w:val="000000"/>
                <w:lang w:eastAsia="es-BO"/>
              </w:rPr>
              <w:br/>
              <w:t>Almacenamiento 12 meses en lugar seco</w:t>
            </w:r>
          </w:p>
        </w:tc>
      </w:tr>
      <w:tr w:rsidR="0063220E" w:rsidRPr="00CB051B" w14:paraId="72DB60B8" w14:textId="77777777" w:rsidTr="0063220E">
        <w:trPr>
          <w:trHeight w:val="5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6E61A6A" w14:textId="77777777" w:rsidR="0063220E" w:rsidRPr="00CB051B" w:rsidRDefault="0063220E" w:rsidP="0063220E">
            <w:pPr>
              <w:jc w:val="right"/>
              <w:rPr>
                <w:rFonts w:ascii="Calibri" w:hAnsi="Calibri"/>
                <w:color w:val="000000"/>
                <w:lang w:eastAsia="es-BO"/>
              </w:rPr>
            </w:pPr>
            <w:r>
              <w:rPr>
                <w:rFonts w:ascii="Calibri" w:hAnsi="Calibri"/>
                <w:color w:val="000000"/>
                <w:lang w:eastAsia="es-BO"/>
              </w:rPr>
              <w:t>67</w:t>
            </w:r>
          </w:p>
        </w:tc>
        <w:tc>
          <w:tcPr>
            <w:tcW w:w="2385" w:type="dxa"/>
            <w:tcBorders>
              <w:top w:val="nil"/>
              <w:left w:val="nil"/>
              <w:bottom w:val="single" w:sz="4" w:space="0" w:color="000000"/>
              <w:right w:val="single" w:sz="4" w:space="0" w:color="000000"/>
            </w:tcBorders>
            <w:shd w:val="clear" w:color="auto" w:fill="auto"/>
            <w:noWrap/>
            <w:vAlign w:val="bottom"/>
            <w:hideMark/>
          </w:tcPr>
          <w:p w14:paraId="449012C6"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PERFIL COSTANERA GALVANIZADA 2MM (50X25X10)</w:t>
            </w:r>
          </w:p>
        </w:tc>
        <w:tc>
          <w:tcPr>
            <w:tcW w:w="993" w:type="dxa"/>
            <w:tcBorders>
              <w:top w:val="nil"/>
              <w:left w:val="nil"/>
              <w:bottom w:val="single" w:sz="4" w:space="0" w:color="000000"/>
              <w:right w:val="single" w:sz="4" w:space="0" w:color="000000"/>
            </w:tcBorders>
            <w:shd w:val="clear" w:color="auto" w:fill="auto"/>
            <w:noWrap/>
            <w:vAlign w:val="bottom"/>
            <w:hideMark/>
          </w:tcPr>
          <w:p w14:paraId="662D0D98"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696F6DFD" w14:textId="0EEFDF35" w:rsidR="0063220E" w:rsidRPr="00CB051B" w:rsidRDefault="0063220E" w:rsidP="0063220E">
            <w:pPr>
              <w:jc w:val="both"/>
              <w:rPr>
                <w:rFonts w:ascii="Calibri" w:hAnsi="Calibri"/>
                <w:color w:val="000000"/>
                <w:lang w:eastAsia="es-BO"/>
              </w:rPr>
            </w:pPr>
            <w:r w:rsidRPr="00CB051B">
              <w:rPr>
                <w:rFonts w:ascii="Calibri" w:hAnsi="Calibri"/>
                <w:color w:val="000000"/>
                <w:lang w:eastAsia="es-BO"/>
              </w:rPr>
              <w:t>Requisitos sobre el Producto</w:t>
            </w:r>
            <w:r w:rsidRPr="00CB051B">
              <w:rPr>
                <w:rFonts w:ascii="Calibri" w:hAnsi="Calibri"/>
                <w:color w:val="000000"/>
                <w:lang w:eastAsia="es-BO"/>
              </w:rPr>
              <w:br/>
              <w:t>Características Perfil costanera:</w:t>
            </w:r>
            <w:r w:rsidRPr="00CB051B">
              <w:rPr>
                <w:rFonts w:ascii="Calibri" w:hAnsi="Calibri"/>
                <w:color w:val="000000"/>
                <w:lang w:eastAsia="es-BO"/>
              </w:rPr>
              <w:br/>
              <w:t>Perfil hecho de acero laminado en caliente estructural soldable, con recubrimiento de Zinc, deberá presentar las sigui</w:t>
            </w:r>
            <w:r w:rsidR="00B94169">
              <w:rPr>
                <w:rFonts w:ascii="Calibri" w:hAnsi="Calibri"/>
                <w:color w:val="000000"/>
                <w:lang w:eastAsia="es-BO"/>
              </w:rPr>
              <w:t>entes características:</w:t>
            </w:r>
            <w:r w:rsidR="00B94169">
              <w:rPr>
                <w:rFonts w:ascii="Calibri" w:hAnsi="Calibri"/>
                <w:color w:val="000000"/>
                <w:lang w:eastAsia="es-BO"/>
              </w:rPr>
              <w:br/>
              <w:t>•Espesor:2mm</w:t>
            </w:r>
            <w:r w:rsidR="00B94169">
              <w:rPr>
                <w:rFonts w:ascii="Calibri" w:hAnsi="Calibri"/>
                <w:color w:val="000000"/>
                <w:lang w:eastAsia="es-BO"/>
              </w:rPr>
              <w:br/>
              <w:t>•Largo:6m</w:t>
            </w:r>
            <w:r w:rsidR="00B94169">
              <w:rPr>
                <w:rFonts w:ascii="Calibri" w:hAnsi="Calibri"/>
                <w:color w:val="000000"/>
                <w:lang w:eastAsia="es-BO"/>
              </w:rPr>
              <w:br/>
              <w:t>•Alto:50mm</w:t>
            </w:r>
            <w:r w:rsidR="00B94169">
              <w:rPr>
                <w:rFonts w:ascii="Calibri" w:hAnsi="Calibri"/>
                <w:color w:val="000000"/>
                <w:lang w:eastAsia="es-BO"/>
              </w:rPr>
              <w:br/>
              <w:t>•Ancho:25mm</w:t>
            </w:r>
            <w:r w:rsidR="00B94169">
              <w:rPr>
                <w:rFonts w:ascii="Calibri" w:hAnsi="Calibri"/>
                <w:color w:val="000000"/>
                <w:lang w:eastAsia="es-BO"/>
              </w:rPr>
              <w:br/>
              <w:t>•Pestañas:10</w:t>
            </w:r>
            <w:r w:rsidRPr="00CB051B">
              <w:rPr>
                <w:rFonts w:ascii="Calibri" w:hAnsi="Calibri"/>
                <w:color w:val="000000"/>
                <w:lang w:eastAsia="es-BO"/>
              </w:rPr>
              <w:t>mm</w:t>
            </w:r>
            <w:r w:rsidRPr="00CB051B">
              <w:rPr>
                <w:rFonts w:ascii="Calibri" w:hAnsi="Calibri"/>
                <w:color w:val="000000"/>
                <w:lang w:eastAsia="es-BO"/>
              </w:rPr>
              <w:br/>
            </w:r>
            <w:r w:rsidR="00B94169">
              <w:rPr>
                <w:rFonts w:ascii="Calibri" w:hAnsi="Calibri"/>
                <w:color w:val="000000"/>
                <w:lang w:eastAsia="es-BO"/>
              </w:rPr>
              <w:lastRenderedPageBreak/>
              <w:t>•Peso:10.10</w:t>
            </w:r>
            <w:r w:rsidRPr="00CB051B">
              <w:rPr>
                <w:rFonts w:ascii="Calibri" w:hAnsi="Calibri"/>
                <w:color w:val="000000"/>
                <w:lang w:eastAsia="es-BO"/>
              </w:rPr>
              <w:t>kg</w:t>
            </w:r>
            <w:r w:rsidRPr="00CB051B">
              <w:rPr>
                <w:rFonts w:ascii="Calibri" w:hAnsi="Calibri"/>
                <w:color w:val="000000"/>
                <w:lang w:eastAsia="es-BO"/>
              </w:rPr>
              <w:br/>
              <w:t>La Entidad Ejecutora deberá garantizar que el material de  referencia  sea  de  buena  calidad  y  de  marca reconocida.</w:t>
            </w:r>
            <w:r w:rsidRPr="00CB051B">
              <w:rPr>
                <w:rFonts w:ascii="Calibri" w:hAnsi="Calibri"/>
                <w:color w:val="000000"/>
                <w:lang w:eastAsia="es-BO"/>
              </w:rPr>
              <w:br/>
              <w:t>2.MANO DE  OBRA:</w:t>
            </w:r>
            <w:r w:rsidRPr="00CB051B">
              <w:rPr>
                <w:rFonts w:ascii="Calibri" w:hAnsi="Calibri"/>
                <w:color w:val="000000"/>
                <w:lang w:eastAsia="es-BO"/>
              </w:rPr>
              <w:br/>
              <w:t>La cotización del insumo, contempla la mano de obra calificada para el colocado.</w:t>
            </w:r>
          </w:p>
        </w:tc>
      </w:tr>
      <w:tr w:rsidR="0063220E" w:rsidRPr="00CB051B" w14:paraId="1585FD00" w14:textId="77777777" w:rsidTr="0063220E">
        <w:trPr>
          <w:trHeight w:val="3649"/>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51A5C91" w14:textId="77777777" w:rsidR="0063220E" w:rsidRPr="00CB051B" w:rsidRDefault="0063220E" w:rsidP="0063220E">
            <w:pPr>
              <w:jc w:val="right"/>
              <w:rPr>
                <w:rFonts w:ascii="Calibri" w:hAnsi="Calibri"/>
                <w:color w:val="000000"/>
                <w:lang w:eastAsia="es-BO"/>
              </w:rPr>
            </w:pPr>
            <w:r>
              <w:rPr>
                <w:rFonts w:ascii="Calibri" w:hAnsi="Calibri"/>
                <w:color w:val="000000"/>
                <w:lang w:eastAsia="es-BO"/>
              </w:rPr>
              <w:lastRenderedPageBreak/>
              <w:t>68</w:t>
            </w:r>
          </w:p>
        </w:tc>
        <w:tc>
          <w:tcPr>
            <w:tcW w:w="2385" w:type="dxa"/>
            <w:tcBorders>
              <w:top w:val="nil"/>
              <w:left w:val="nil"/>
              <w:bottom w:val="single" w:sz="4" w:space="0" w:color="000000"/>
              <w:right w:val="single" w:sz="4" w:space="0" w:color="000000"/>
            </w:tcBorders>
            <w:shd w:val="clear" w:color="auto" w:fill="auto"/>
            <w:noWrap/>
            <w:vAlign w:val="bottom"/>
            <w:hideMark/>
          </w:tcPr>
          <w:p w14:paraId="3F5E0BE7"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PERFIL COSTANERA GALVANIZADA 2MM (80X40X15)</w:t>
            </w:r>
          </w:p>
        </w:tc>
        <w:tc>
          <w:tcPr>
            <w:tcW w:w="993" w:type="dxa"/>
            <w:tcBorders>
              <w:top w:val="nil"/>
              <w:left w:val="nil"/>
              <w:bottom w:val="single" w:sz="4" w:space="0" w:color="000000"/>
              <w:right w:val="single" w:sz="4" w:space="0" w:color="000000"/>
            </w:tcBorders>
            <w:shd w:val="clear" w:color="auto" w:fill="auto"/>
            <w:noWrap/>
            <w:vAlign w:val="bottom"/>
            <w:hideMark/>
          </w:tcPr>
          <w:p w14:paraId="15FB85F8"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6D4F47E5" w14:textId="0A6CA9E8" w:rsidR="0063220E" w:rsidRPr="00CB051B" w:rsidRDefault="0063220E" w:rsidP="0063220E">
            <w:pPr>
              <w:jc w:val="both"/>
              <w:rPr>
                <w:rFonts w:ascii="Calibri" w:hAnsi="Calibri"/>
                <w:color w:val="000000"/>
                <w:lang w:eastAsia="es-BO"/>
              </w:rPr>
            </w:pPr>
            <w:r w:rsidRPr="00CB051B">
              <w:rPr>
                <w:rFonts w:ascii="Calibri" w:hAnsi="Calibri"/>
                <w:color w:val="000000"/>
                <w:lang w:eastAsia="es-BO"/>
              </w:rPr>
              <w:t>Requisitos sobre el Producto</w:t>
            </w:r>
            <w:r w:rsidRPr="00CB051B">
              <w:rPr>
                <w:rFonts w:ascii="Calibri" w:hAnsi="Calibri"/>
                <w:color w:val="000000"/>
                <w:lang w:eastAsia="es-BO"/>
              </w:rPr>
              <w:br/>
              <w:t>Características Perfil costanera:</w:t>
            </w:r>
            <w:r w:rsidRPr="00CB051B">
              <w:rPr>
                <w:rFonts w:ascii="Calibri" w:hAnsi="Calibri"/>
                <w:color w:val="000000"/>
                <w:lang w:eastAsia="es-BO"/>
              </w:rPr>
              <w:br/>
              <w:t>Perfil hecho de acero laminado en caliente estructural soldable, con recubrimiento de Zinc, deberá presentar las siguientes</w:t>
            </w:r>
            <w:r w:rsidR="00B94169">
              <w:rPr>
                <w:rFonts w:ascii="Calibri" w:hAnsi="Calibri"/>
                <w:color w:val="000000"/>
                <w:lang w:eastAsia="es-BO"/>
              </w:rPr>
              <w:t xml:space="preserve"> características:</w:t>
            </w:r>
            <w:r w:rsidR="00B94169">
              <w:rPr>
                <w:rFonts w:ascii="Calibri" w:hAnsi="Calibri"/>
                <w:color w:val="000000"/>
                <w:lang w:eastAsia="es-BO"/>
              </w:rPr>
              <w:br/>
              <w:t xml:space="preserve">     Espesor:2mm</w:t>
            </w:r>
            <w:r w:rsidR="00B94169">
              <w:rPr>
                <w:rFonts w:ascii="Calibri" w:hAnsi="Calibri"/>
                <w:color w:val="000000"/>
                <w:lang w:eastAsia="es-BO"/>
              </w:rPr>
              <w:br/>
              <w:t xml:space="preserve">     Largo:6m</w:t>
            </w:r>
            <w:r w:rsidR="00B94169">
              <w:rPr>
                <w:rFonts w:ascii="Calibri" w:hAnsi="Calibri"/>
                <w:color w:val="000000"/>
                <w:lang w:eastAsia="es-BO"/>
              </w:rPr>
              <w:br/>
              <w:t xml:space="preserve">     Alto:80mm</w:t>
            </w:r>
            <w:r w:rsidR="00B94169">
              <w:rPr>
                <w:rFonts w:ascii="Calibri" w:hAnsi="Calibri"/>
                <w:color w:val="000000"/>
                <w:lang w:eastAsia="es-BO"/>
              </w:rPr>
              <w:br/>
              <w:t xml:space="preserve">     Ancho:40mm</w:t>
            </w:r>
            <w:r w:rsidR="00B94169">
              <w:rPr>
                <w:rFonts w:ascii="Calibri" w:hAnsi="Calibri"/>
                <w:color w:val="000000"/>
                <w:lang w:eastAsia="es-BO"/>
              </w:rPr>
              <w:br/>
              <w:t xml:space="preserve">     Pestañas:15mm</w:t>
            </w:r>
            <w:r w:rsidR="00B94169">
              <w:rPr>
                <w:rFonts w:ascii="Calibri" w:hAnsi="Calibri"/>
                <w:color w:val="000000"/>
                <w:lang w:eastAsia="es-BO"/>
              </w:rPr>
              <w:br/>
              <w:t xml:space="preserve">     Peso:16.13</w:t>
            </w:r>
            <w:r w:rsidRPr="00CB051B">
              <w:rPr>
                <w:rFonts w:ascii="Calibri" w:hAnsi="Calibri"/>
                <w:color w:val="000000"/>
                <w:lang w:eastAsia="es-BO"/>
              </w:rPr>
              <w:t>kg</w:t>
            </w:r>
            <w:r w:rsidRPr="00CB051B">
              <w:rPr>
                <w:rFonts w:ascii="Calibri" w:hAnsi="Calibri"/>
                <w:color w:val="000000"/>
                <w:lang w:eastAsia="es-BO"/>
              </w:rPr>
              <w:br/>
              <w:t>La Entidad Ejecutora deberá garantizar que el material de  referencia  sea  de  buena  calidad  y  de  marca reconocida.</w:t>
            </w:r>
            <w:r w:rsidRPr="00CB051B">
              <w:rPr>
                <w:rFonts w:ascii="Calibri" w:hAnsi="Calibri"/>
                <w:color w:val="000000"/>
                <w:lang w:eastAsia="es-BO"/>
              </w:rPr>
              <w:br/>
              <w:t>2.Mano De Obra</w:t>
            </w:r>
            <w:r w:rsidRPr="00CB051B">
              <w:rPr>
                <w:rFonts w:ascii="Calibri" w:hAnsi="Calibri"/>
                <w:color w:val="000000"/>
                <w:lang w:eastAsia="es-BO"/>
              </w:rPr>
              <w:br/>
              <w:t>La cotización del insumo, contempla la mano de obra calificada para el colocado.</w:t>
            </w:r>
          </w:p>
        </w:tc>
      </w:tr>
      <w:tr w:rsidR="0063220E" w:rsidRPr="00CB051B" w14:paraId="39A4E8B6" w14:textId="77777777" w:rsidTr="0063220E">
        <w:trPr>
          <w:trHeight w:val="424"/>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047B68D" w14:textId="77777777" w:rsidR="0063220E" w:rsidRPr="00CB051B" w:rsidRDefault="0063220E" w:rsidP="0063220E">
            <w:pPr>
              <w:jc w:val="right"/>
              <w:rPr>
                <w:rFonts w:ascii="Calibri" w:hAnsi="Calibri"/>
                <w:color w:val="000000"/>
                <w:lang w:eastAsia="es-BO"/>
              </w:rPr>
            </w:pPr>
            <w:r>
              <w:rPr>
                <w:rFonts w:ascii="Calibri" w:hAnsi="Calibri"/>
                <w:color w:val="000000"/>
                <w:lang w:eastAsia="es-BO"/>
              </w:rPr>
              <w:t>69</w:t>
            </w:r>
          </w:p>
        </w:tc>
        <w:tc>
          <w:tcPr>
            <w:tcW w:w="2385" w:type="dxa"/>
            <w:tcBorders>
              <w:top w:val="nil"/>
              <w:left w:val="nil"/>
              <w:bottom w:val="single" w:sz="4" w:space="0" w:color="000000"/>
              <w:right w:val="single" w:sz="4" w:space="0" w:color="000000"/>
            </w:tcBorders>
            <w:shd w:val="clear" w:color="auto" w:fill="auto"/>
            <w:noWrap/>
            <w:vAlign w:val="bottom"/>
            <w:hideMark/>
          </w:tcPr>
          <w:p w14:paraId="6A3318FC"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PINTURA ANTICORROSIVA</w:t>
            </w:r>
          </w:p>
        </w:tc>
        <w:tc>
          <w:tcPr>
            <w:tcW w:w="993" w:type="dxa"/>
            <w:tcBorders>
              <w:top w:val="nil"/>
              <w:left w:val="nil"/>
              <w:bottom w:val="single" w:sz="4" w:space="0" w:color="000000"/>
              <w:right w:val="single" w:sz="4" w:space="0" w:color="000000"/>
            </w:tcBorders>
            <w:shd w:val="clear" w:color="auto" w:fill="auto"/>
            <w:noWrap/>
            <w:vAlign w:val="bottom"/>
            <w:hideMark/>
          </w:tcPr>
          <w:p w14:paraId="45526C9D"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LT</w:t>
            </w:r>
          </w:p>
        </w:tc>
        <w:tc>
          <w:tcPr>
            <w:tcW w:w="6095" w:type="dxa"/>
            <w:tcBorders>
              <w:top w:val="nil"/>
              <w:left w:val="nil"/>
              <w:bottom w:val="single" w:sz="4" w:space="0" w:color="000000"/>
              <w:right w:val="single" w:sz="4" w:space="0" w:color="000000"/>
            </w:tcBorders>
            <w:shd w:val="clear" w:color="auto" w:fill="auto"/>
            <w:vAlign w:val="bottom"/>
            <w:hideMark/>
          </w:tcPr>
          <w:p w14:paraId="061DA08D" w14:textId="77777777" w:rsidR="0063220E" w:rsidRPr="00CB051B" w:rsidRDefault="0063220E" w:rsidP="0063220E">
            <w:pPr>
              <w:jc w:val="both"/>
              <w:rPr>
                <w:rFonts w:ascii="Calibri" w:hAnsi="Calibri"/>
                <w:color w:val="000000"/>
                <w:lang w:eastAsia="es-BO"/>
              </w:rPr>
            </w:pPr>
            <w:r w:rsidRPr="00CB051B">
              <w:rPr>
                <w:rFonts w:ascii="Calibri" w:hAnsi="Calibri"/>
                <w:color w:val="000000"/>
                <w:lang w:eastAsia="es-BO"/>
              </w:rPr>
              <w:t xml:space="preserve">La pintura anticorrosiva se empleará para la protección de superficies galvanizadas como ser techos de calamina, desagües, chimeneas, acueductos de hojalata entre otros, los requisitos sobre el Producto serán: </w:t>
            </w:r>
            <w:r w:rsidRPr="00CB051B">
              <w:rPr>
                <w:rFonts w:ascii="Calibri" w:hAnsi="Calibri"/>
                <w:color w:val="000000"/>
                <w:lang w:eastAsia="es-BO"/>
              </w:rPr>
              <w:br/>
              <w:t>- La pintura a usarse será anticorrosiva.</w:t>
            </w:r>
            <w:r w:rsidRPr="00CB051B">
              <w:rPr>
                <w:rFonts w:ascii="Calibri" w:hAnsi="Calibri"/>
                <w:color w:val="000000"/>
                <w:lang w:eastAsia="es-BO"/>
              </w:rPr>
              <w:br/>
              <w:t>- Deberá ser de marca reconocida y primera calidad.</w:t>
            </w:r>
            <w:r w:rsidRPr="00CB051B">
              <w:rPr>
                <w:rFonts w:ascii="Calibri" w:hAnsi="Calibri"/>
                <w:color w:val="000000"/>
                <w:lang w:eastAsia="es-BO"/>
              </w:rPr>
              <w:br/>
              <w:t>- Su suministro será en el envase original de fábrica con sello de seguridad.</w:t>
            </w:r>
            <w:r w:rsidRPr="00CB051B">
              <w:rPr>
                <w:rFonts w:ascii="Calibri" w:hAnsi="Calibri"/>
                <w:color w:val="000000"/>
                <w:lang w:eastAsia="es-BO"/>
              </w:rPr>
              <w:br/>
              <w:t>-  El color deberá ser otorgado por el fabricante en Fábrica.</w:t>
            </w:r>
            <w:r w:rsidRPr="00CB051B">
              <w:rPr>
                <w:rFonts w:ascii="Calibri" w:hAnsi="Calibri"/>
                <w:color w:val="000000"/>
                <w:lang w:eastAsia="es-BO"/>
              </w:rPr>
              <w:br/>
              <w:t>- No se permitirá la preparación de los colores fuera de fábrica.</w:t>
            </w:r>
            <w:r w:rsidRPr="00CB051B">
              <w:rPr>
                <w:rFonts w:ascii="Calibri" w:hAnsi="Calibri"/>
                <w:color w:val="000000"/>
                <w:lang w:eastAsia="es-BO"/>
              </w:rPr>
              <w:br/>
              <w:t>2.   Otros Requisitos</w:t>
            </w:r>
            <w:r w:rsidRPr="00CB051B">
              <w:rPr>
                <w:rFonts w:ascii="Calibri" w:hAnsi="Calibri"/>
                <w:color w:val="00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63220E" w:rsidRPr="00CB051B" w14:paraId="638621B0" w14:textId="77777777" w:rsidTr="0063220E">
        <w:trPr>
          <w:trHeight w:val="1983"/>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6805D65" w14:textId="77777777" w:rsidR="0063220E" w:rsidRPr="00CB051B" w:rsidRDefault="0063220E" w:rsidP="0063220E">
            <w:pPr>
              <w:jc w:val="right"/>
              <w:rPr>
                <w:rFonts w:ascii="Calibri" w:hAnsi="Calibri"/>
                <w:color w:val="000000"/>
                <w:lang w:eastAsia="es-BO"/>
              </w:rPr>
            </w:pPr>
            <w:r w:rsidRPr="00CB051B">
              <w:rPr>
                <w:rFonts w:ascii="Calibri" w:hAnsi="Calibri"/>
                <w:color w:val="000000"/>
                <w:lang w:eastAsia="es-BO"/>
              </w:rPr>
              <w:t>7</w:t>
            </w:r>
            <w:r>
              <w:rPr>
                <w:rFonts w:ascii="Calibri" w:hAnsi="Calibri"/>
                <w:color w:val="000000"/>
                <w:lang w:eastAsia="es-BO"/>
              </w:rPr>
              <w:t>0</w:t>
            </w:r>
          </w:p>
        </w:tc>
        <w:tc>
          <w:tcPr>
            <w:tcW w:w="2385" w:type="dxa"/>
            <w:tcBorders>
              <w:top w:val="nil"/>
              <w:left w:val="nil"/>
              <w:bottom w:val="single" w:sz="4" w:space="0" w:color="000000"/>
              <w:right w:val="single" w:sz="4" w:space="0" w:color="000000"/>
            </w:tcBorders>
            <w:shd w:val="clear" w:color="auto" w:fill="auto"/>
            <w:noWrap/>
            <w:vAlign w:val="bottom"/>
            <w:hideMark/>
          </w:tcPr>
          <w:p w14:paraId="058BA5EA"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 xml:space="preserve">PINTURA LATEX </w:t>
            </w:r>
          </w:p>
        </w:tc>
        <w:tc>
          <w:tcPr>
            <w:tcW w:w="993" w:type="dxa"/>
            <w:tcBorders>
              <w:top w:val="nil"/>
              <w:left w:val="nil"/>
              <w:bottom w:val="single" w:sz="4" w:space="0" w:color="000000"/>
              <w:right w:val="single" w:sz="4" w:space="0" w:color="000000"/>
            </w:tcBorders>
            <w:shd w:val="clear" w:color="auto" w:fill="auto"/>
            <w:noWrap/>
            <w:vAlign w:val="bottom"/>
            <w:hideMark/>
          </w:tcPr>
          <w:p w14:paraId="5968BAA7"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LT</w:t>
            </w:r>
          </w:p>
        </w:tc>
        <w:tc>
          <w:tcPr>
            <w:tcW w:w="6095" w:type="dxa"/>
            <w:tcBorders>
              <w:top w:val="nil"/>
              <w:left w:val="nil"/>
              <w:bottom w:val="single" w:sz="4" w:space="0" w:color="000000"/>
              <w:right w:val="single" w:sz="4" w:space="0" w:color="000000"/>
            </w:tcBorders>
            <w:shd w:val="clear" w:color="auto" w:fill="auto"/>
            <w:vAlign w:val="bottom"/>
            <w:hideMark/>
          </w:tcPr>
          <w:p w14:paraId="21CD7ECC" w14:textId="77777777" w:rsidR="0063220E" w:rsidRPr="00CB051B" w:rsidRDefault="0063220E" w:rsidP="0063220E">
            <w:pPr>
              <w:spacing w:after="240"/>
              <w:jc w:val="both"/>
              <w:rPr>
                <w:rFonts w:ascii="Calibri" w:hAnsi="Calibri"/>
                <w:color w:val="000000"/>
                <w:lang w:eastAsia="es-BO"/>
              </w:rPr>
            </w:pPr>
            <w:r w:rsidRPr="00CB051B">
              <w:rPr>
                <w:rFonts w:ascii="Calibri" w:hAnsi="Calibri"/>
                <w:color w:val="000000"/>
                <w:lang w:eastAsia="es-BO"/>
              </w:rPr>
              <w:t>Requisitos sobre el producto:</w:t>
            </w:r>
            <w:r w:rsidRPr="00CB051B">
              <w:rPr>
                <w:rFonts w:ascii="Calibri" w:hAnsi="Calibri"/>
                <w:color w:val="000000"/>
                <w:lang w:eastAsia="es-BO"/>
              </w:rPr>
              <w:br/>
              <w:t>La Entidad Ejecutora deberá garantizar que el material de referencia sea de buena calidad y de marca reconocida.</w:t>
            </w:r>
            <w:r w:rsidRPr="00CB051B">
              <w:rPr>
                <w:rFonts w:ascii="Calibri" w:hAnsi="Calibri"/>
                <w:color w:val="000000"/>
                <w:lang w:eastAsia="es-BO"/>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CB051B">
              <w:rPr>
                <w:rFonts w:ascii="Calibri" w:hAnsi="Calibri"/>
                <w:color w:val="000000"/>
                <w:lang w:eastAsia="es-BO"/>
              </w:rPr>
              <w:br/>
              <w:t xml:space="preserve">CARACTERÍSTICAS: </w:t>
            </w:r>
            <w:r w:rsidRPr="00CB051B">
              <w:rPr>
                <w:rFonts w:ascii="Calibri" w:hAnsi="Calibri"/>
                <w:color w:val="000000"/>
                <w:lang w:eastAsia="es-BO"/>
              </w:rPr>
              <w:br/>
              <w:t>Pintura acrílica al agua, se diluye con agua fácil secado al aire, resistente a hongos y moho super lavable con respuesta favorable al medio ambiente</w:t>
            </w:r>
            <w:r w:rsidRPr="00CB051B">
              <w:rPr>
                <w:rFonts w:ascii="Calibri" w:hAnsi="Calibri"/>
                <w:color w:val="000000"/>
                <w:lang w:eastAsia="es-BO"/>
              </w:rPr>
              <w:br/>
              <w:t>Buena resistencia a la luz y a la intemperie.</w:t>
            </w:r>
            <w:r w:rsidRPr="00CB051B">
              <w:rPr>
                <w:rFonts w:ascii="Calibri" w:hAnsi="Calibri"/>
                <w:color w:val="000000"/>
                <w:lang w:eastAsia="es-BO"/>
              </w:rPr>
              <w:br/>
              <w:t xml:space="preserve">Es lavable y muy resistente a la abrasión en húmedo. </w:t>
            </w:r>
            <w:r w:rsidRPr="00CB051B">
              <w:rPr>
                <w:rFonts w:ascii="Calibri" w:hAnsi="Calibri"/>
                <w:color w:val="000000"/>
                <w:lang w:eastAsia="es-BO"/>
              </w:rPr>
              <w:br/>
              <w:t>Uso: Interiores  y exteriores</w:t>
            </w:r>
            <w:r w:rsidRPr="00CB051B">
              <w:rPr>
                <w:rFonts w:ascii="Calibri" w:hAnsi="Calibri"/>
                <w:color w:val="000000"/>
                <w:lang w:eastAsia="es-BO"/>
              </w:rPr>
              <w:br/>
            </w:r>
            <w:r w:rsidRPr="00CB051B">
              <w:rPr>
                <w:rFonts w:ascii="Calibri" w:hAnsi="Calibri"/>
                <w:color w:val="000000"/>
                <w:lang w:eastAsia="es-BO"/>
              </w:rPr>
              <w:br/>
              <w:t xml:space="preserve">Calidad: </w:t>
            </w:r>
            <w:r w:rsidRPr="00CB051B">
              <w:rPr>
                <w:rFonts w:ascii="Calibri" w:hAnsi="Calibri"/>
                <w:color w:val="000000"/>
                <w:lang w:eastAsia="es-BO"/>
              </w:rPr>
              <w:br/>
              <w:t>La Entidad Ejecutora garantizará, la calidad en función a los requisitos exigidos.</w:t>
            </w:r>
            <w:r w:rsidRPr="00CB051B">
              <w:rPr>
                <w:rFonts w:ascii="Calibri" w:hAnsi="Calibri"/>
                <w:color w:val="000000"/>
                <w:lang w:eastAsia="es-BO"/>
              </w:rPr>
              <w:br/>
            </w:r>
            <w:r w:rsidRPr="00CB051B">
              <w:rPr>
                <w:rFonts w:ascii="Calibri" w:hAnsi="Calibri"/>
                <w:color w:val="000000"/>
                <w:lang w:eastAsia="es-BO"/>
              </w:rPr>
              <w:lastRenderedPageBreak/>
              <w:br/>
              <w:t xml:space="preserve">Almacenamiento: </w:t>
            </w:r>
            <w:r w:rsidRPr="00CB051B">
              <w:rPr>
                <w:rFonts w:ascii="Calibri" w:hAnsi="Calibri"/>
                <w:color w:val="000000"/>
                <w:lang w:eastAsia="es-BO"/>
              </w:rPr>
              <w:br/>
              <w:t>Se debe almacenar en lugares techados y protegidos del medio ambiente.</w:t>
            </w:r>
            <w:r w:rsidRPr="00CB051B">
              <w:rPr>
                <w:rFonts w:ascii="Calibri" w:hAnsi="Calibri"/>
                <w:color w:val="000000"/>
                <w:lang w:eastAsia="es-BO"/>
              </w:rPr>
              <w:br/>
            </w:r>
            <w:r w:rsidRPr="00CB051B">
              <w:rPr>
                <w:rFonts w:ascii="Calibri" w:hAnsi="Calibri"/>
                <w:color w:val="000000"/>
                <w:lang w:eastAsia="es-BO"/>
              </w:rPr>
              <w:br/>
              <w:t>Color:</w:t>
            </w:r>
            <w:r w:rsidRPr="00CB051B">
              <w:rPr>
                <w:rFonts w:ascii="Calibri" w:hAnsi="Calibri"/>
                <w:color w:val="000000"/>
                <w:lang w:eastAsia="es-BO"/>
              </w:rPr>
              <w:br/>
              <w:t>El pintado exterior de las viviendas deberá contar con franjas de color azul con código RAL 5017 o similar en contraste con el color crema de tonalidad clara RAL 9001 o similar.</w:t>
            </w:r>
            <w:r w:rsidRPr="00CB051B">
              <w:rPr>
                <w:rFonts w:ascii="Calibri" w:hAnsi="Calibri"/>
                <w:color w:val="000000"/>
                <w:lang w:eastAsia="es-BO"/>
              </w:rPr>
              <w:br/>
              <w:t>Deberá contar una simbología de la Bandera Nacional en un lugar visible donde forme parte del frontis de la vivienda y/o tipología lateral que sea visible.</w:t>
            </w:r>
            <w:r w:rsidRPr="00CB051B">
              <w:rPr>
                <w:rFonts w:ascii="Calibri" w:hAnsi="Calibri"/>
                <w:color w:val="000000"/>
                <w:lang w:eastAsia="es-BO"/>
              </w:rPr>
              <w:br/>
              <w:t xml:space="preserve">También deberá colocarse un degrade de color azul en un lugar visible donde forme parte del frontis de preferencia en una esquina de la fachada en la vivienda. </w:t>
            </w:r>
            <w:r w:rsidRPr="00CB051B">
              <w:rPr>
                <w:rFonts w:ascii="Calibri" w:hAnsi="Calibri"/>
                <w:color w:val="000000"/>
                <w:lang w:eastAsia="es-BO"/>
              </w:rPr>
              <w:br/>
              <w:t>Todos estos acabados de pintura serán en coordinación y aproba</w:t>
            </w:r>
            <w:r>
              <w:rPr>
                <w:rFonts w:ascii="Calibri" w:hAnsi="Calibri"/>
                <w:color w:val="000000"/>
                <w:lang w:eastAsia="es-BO"/>
              </w:rPr>
              <w:t>ción del inspector de obra.</w:t>
            </w:r>
          </w:p>
        </w:tc>
      </w:tr>
      <w:tr w:rsidR="0063220E" w:rsidRPr="00CB051B" w14:paraId="54C1F045" w14:textId="77777777" w:rsidTr="0063220E">
        <w:trPr>
          <w:trHeight w:val="282"/>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BC74504" w14:textId="77777777" w:rsidR="0063220E" w:rsidRPr="00CB051B" w:rsidRDefault="0063220E" w:rsidP="0063220E">
            <w:pPr>
              <w:jc w:val="right"/>
              <w:rPr>
                <w:rFonts w:ascii="Calibri" w:hAnsi="Calibri"/>
                <w:color w:val="000000"/>
                <w:lang w:eastAsia="es-BO"/>
              </w:rPr>
            </w:pPr>
            <w:r w:rsidRPr="00CB051B">
              <w:rPr>
                <w:rFonts w:ascii="Calibri" w:hAnsi="Calibri"/>
                <w:color w:val="000000"/>
                <w:lang w:eastAsia="es-BO"/>
              </w:rPr>
              <w:lastRenderedPageBreak/>
              <w:t>7</w:t>
            </w:r>
            <w:r>
              <w:rPr>
                <w:rFonts w:ascii="Calibri" w:hAnsi="Calibri"/>
                <w:color w:val="000000"/>
                <w:lang w:eastAsia="es-BO"/>
              </w:rPr>
              <w:t>1</w:t>
            </w:r>
          </w:p>
        </w:tc>
        <w:tc>
          <w:tcPr>
            <w:tcW w:w="2385" w:type="dxa"/>
            <w:tcBorders>
              <w:top w:val="nil"/>
              <w:left w:val="nil"/>
              <w:bottom w:val="single" w:sz="4" w:space="0" w:color="000000"/>
              <w:right w:val="single" w:sz="4" w:space="0" w:color="000000"/>
            </w:tcBorders>
            <w:shd w:val="clear" w:color="auto" w:fill="auto"/>
            <w:noWrap/>
            <w:vAlign w:val="bottom"/>
            <w:hideMark/>
          </w:tcPr>
          <w:p w14:paraId="16AF6965"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PINTURA LATEX ENGOMADA</w:t>
            </w:r>
          </w:p>
        </w:tc>
        <w:tc>
          <w:tcPr>
            <w:tcW w:w="993" w:type="dxa"/>
            <w:tcBorders>
              <w:top w:val="nil"/>
              <w:left w:val="nil"/>
              <w:bottom w:val="single" w:sz="4" w:space="0" w:color="000000"/>
              <w:right w:val="single" w:sz="4" w:space="0" w:color="000000"/>
            </w:tcBorders>
            <w:shd w:val="clear" w:color="auto" w:fill="auto"/>
            <w:noWrap/>
            <w:vAlign w:val="bottom"/>
            <w:hideMark/>
          </w:tcPr>
          <w:p w14:paraId="626B1158"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LT</w:t>
            </w:r>
          </w:p>
        </w:tc>
        <w:tc>
          <w:tcPr>
            <w:tcW w:w="6095" w:type="dxa"/>
            <w:tcBorders>
              <w:top w:val="nil"/>
              <w:left w:val="nil"/>
              <w:bottom w:val="single" w:sz="4" w:space="0" w:color="000000"/>
              <w:right w:val="single" w:sz="4" w:space="0" w:color="000000"/>
            </w:tcBorders>
            <w:shd w:val="clear" w:color="auto" w:fill="auto"/>
            <w:vAlign w:val="bottom"/>
            <w:hideMark/>
          </w:tcPr>
          <w:p w14:paraId="40854C03" w14:textId="77777777" w:rsidR="0063220E" w:rsidRPr="00CB051B" w:rsidRDefault="0063220E" w:rsidP="0063220E">
            <w:pPr>
              <w:jc w:val="both"/>
              <w:rPr>
                <w:rFonts w:ascii="Calibri" w:hAnsi="Calibri"/>
                <w:color w:val="000000"/>
                <w:lang w:eastAsia="es-BO"/>
              </w:rPr>
            </w:pPr>
            <w:r w:rsidRPr="00CB051B">
              <w:rPr>
                <w:rFonts w:ascii="Calibri" w:hAnsi="Calibri"/>
                <w:color w:val="000000"/>
                <w:lang w:eastAsia="es-BO"/>
              </w:rPr>
              <w:t>Requisitos sobre el Producto</w:t>
            </w:r>
            <w:r w:rsidRPr="00CB051B">
              <w:rPr>
                <w:rFonts w:ascii="Calibri" w:hAnsi="Calibri"/>
                <w:color w:val="000000"/>
                <w:lang w:eastAsia="es-BO"/>
              </w:rPr>
              <w:br/>
              <w:t>La pintura, en el momento de la apertura del envase, no deberá venir sedimentada, ni mostrar separación del vehículo y pigmentación y el envase no debe mostrar corrosión.</w:t>
            </w:r>
            <w:r w:rsidRPr="00CB051B">
              <w:rPr>
                <w:rFonts w:ascii="Calibri" w:hAnsi="Calibri"/>
                <w:color w:val="000000"/>
                <w:lang w:eastAsia="es-BO"/>
              </w:rPr>
              <w:br/>
              <w:t>La pintura no deberá perder sus características al ser almacenada. En ningún caso se permitirá pintura con más de seis meses de fabricación.</w:t>
            </w:r>
            <w:r w:rsidRPr="00CB051B">
              <w:rPr>
                <w:rFonts w:ascii="Calibri" w:hAnsi="Calibri"/>
                <w:color w:val="000000"/>
                <w:lang w:eastAsia="es-BO"/>
              </w:rPr>
              <w:br/>
              <w:t>Deberá ser resistente a la abrasión y a los cambios de temperatura y mantendrá un acabado uniforme.</w:t>
            </w:r>
            <w:r w:rsidRPr="00CB051B">
              <w:rPr>
                <w:rFonts w:ascii="Calibri" w:hAnsi="Calibri"/>
                <w:color w:val="000000"/>
                <w:lang w:eastAsia="es-BO"/>
              </w:rPr>
              <w:br/>
              <w:t>No deberá presentar grietas ni ampollas, ni desprenderse cuando se haya aplicado adecuadamente.</w:t>
            </w:r>
          </w:p>
        </w:tc>
      </w:tr>
      <w:tr w:rsidR="0063220E" w:rsidRPr="00CB051B" w14:paraId="32D8FE2C" w14:textId="77777777" w:rsidTr="0063220E">
        <w:trPr>
          <w:trHeight w:val="4393"/>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F2B7776" w14:textId="77777777" w:rsidR="0063220E" w:rsidRPr="00CB051B" w:rsidRDefault="0063220E" w:rsidP="0063220E">
            <w:pPr>
              <w:jc w:val="right"/>
              <w:rPr>
                <w:rFonts w:ascii="Calibri" w:hAnsi="Calibri"/>
                <w:color w:val="000000"/>
                <w:lang w:eastAsia="es-BO"/>
              </w:rPr>
            </w:pPr>
            <w:r w:rsidRPr="00CB051B">
              <w:rPr>
                <w:rFonts w:ascii="Calibri" w:hAnsi="Calibri"/>
                <w:color w:val="000000"/>
                <w:lang w:eastAsia="es-BO"/>
              </w:rPr>
              <w:t>7</w:t>
            </w:r>
            <w:r>
              <w:rPr>
                <w:rFonts w:ascii="Calibri" w:hAnsi="Calibri"/>
                <w:color w:val="000000"/>
                <w:lang w:eastAsia="es-BO"/>
              </w:rPr>
              <w:t>2</w:t>
            </w:r>
          </w:p>
        </w:tc>
        <w:tc>
          <w:tcPr>
            <w:tcW w:w="2385" w:type="dxa"/>
            <w:tcBorders>
              <w:top w:val="nil"/>
              <w:left w:val="nil"/>
              <w:bottom w:val="single" w:sz="4" w:space="0" w:color="000000"/>
              <w:right w:val="single" w:sz="4" w:space="0" w:color="000000"/>
            </w:tcBorders>
            <w:shd w:val="clear" w:color="auto" w:fill="auto"/>
            <w:noWrap/>
            <w:vAlign w:val="bottom"/>
            <w:hideMark/>
          </w:tcPr>
          <w:p w14:paraId="3192AF07"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PLACA ONDULADA PREPINTADA DE FIBROCEMENTO</w:t>
            </w:r>
          </w:p>
        </w:tc>
        <w:tc>
          <w:tcPr>
            <w:tcW w:w="993" w:type="dxa"/>
            <w:tcBorders>
              <w:top w:val="nil"/>
              <w:left w:val="nil"/>
              <w:bottom w:val="single" w:sz="4" w:space="0" w:color="000000"/>
              <w:right w:val="single" w:sz="4" w:space="0" w:color="000000"/>
            </w:tcBorders>
            <w:shd w:val="clear" w:color="auto" w:fill="auto"/>
            <w:noWrap/>
            <w:vAlign w:val="bottom"/>
            <w:hideMark/>
          </w:tcPr>
          <w:p w14:paraId="63516C1E"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M2</w:t>
            </w:r>
          </w:p>
        </w:tc>
        <w:tc>
          <w:tcPr>
            <w:tcW w:w="6095" w:type="dxa"/>
            <w:tcBorders>
              <w:top w:val="nil"/>
              <w:left w:val="nil"/>
              <w:bottom w:val="single" w:sz="4" w:space="0" w:color="000000"/>
              <w:right w:val="single" w:sz="4" w:space="0" w:color="000000"/>
            </w:tcBorders>
            <w:shd w:val="clear" w:color="auto" w:fill="auto"/>
            <w:vAlign w:val="bottom"/>
            <w:hideMark/>
          </w:tcPr>
          <w:p w14:paraId="45ADAD2A" w14:textId="77777777" w:rsidR="0063220E" w:rsidRPr="00CB051B" w:rsidRDefault="0063220E" w:rsidP="00B94169">
            <w:pPr>
              <w:jc w:val="both"/>
              <w:rPr>
                <w:rFonts w:ascii="Calibri" w:hAnsi="Calibri"/>
                <w:color w:val="000000"/>
                <w:lang w:eastAsia="es-BO"/>
              </w:rPr>
            </w:pPr>
            <w:r w:rsidRPr="00CB051B">
              <w:rPr>
                <w:rFonts w:ascii="Calibri" w:hAnsi="Calibri"/>
                <w:color w:val="000000"/>
                <w:lang w:eastAsia="es-BO"/>
              </w:rPr>
              <w:t>La cubierta de placa ondulada de fibrocemento puede adaptarse a una inclinación máxima de 60° y mínima de 15° y su instalación requiere de un caballete central y el espesor de la misma deber corresponder al especificado.</w:t>
            </w:r>
            <w:r w:rsidRPr="00CB051B">
              <w:rPr>
                <w:rFonts w:ascii="Calibri" w:hAnsi="Calibri"/>
                <w:color w:val="000000"/>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CB051B">
              <w:rPr>
                <w:rFonts w:ascii="Calibri" w:hAnsi="Calibri"/>
                <w:color w:val="000000"/>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CB051B">
              <w:rPr>
                <w:rFonts w:ascii="Calibri" w:hAnsi="Calibri"/>
                <w:color w:val="000000"/>
                <w:lang w:eastAsia="es-BO"/>
              </w:rPr>
              <w:br/>
              <w:t>Este material no debe estar dentro de la suciedad, grasa o cualquier otro material. Se debe proteger el material contra la humedad, insectos y prever que no existan deformaciones del mismo.</w:t>
            </w:r>
            <w:r w:rsidRPr="00CB051B">
              <w:rPr>
                <w:rFonts w:ascii="Calibri" w:hAnsi="Calibri"/>
                <w:color w:val="000000"/>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63220E" w:rsidRPr="00CB051B" w14:paraId="2140B101" w14:textId="77777777" w:rsidTr="00B94169">
        <w:trPr>
          <w:trHeight w:val="453"/>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99BB6A0" w14:textId="77777777" w:rsidR="0063220E" w:rsidRPr="00CB051B" w:rsidRDefault="0063220E" w:rsidP="0063220E">
            <w:pPr>
              <w:jc w:val="right"/>
              <w:rPr>
                <w:rFonts w:ascii="Calibri" w:hAnsi="Calibri"/>
                <w:color w:val="000000"/>
                <w:lang w:eastAsia="es-BO"/>
              </w:rPr>
            </w:pPr>
            <w:r w:rsidRPr="00CB051B">
              <w:rPr>
                <w:rFonts w:ascii="Calibri" w:hAnsi="Calibri"/>
                <w:color w:val="000000"/>
                <w:lang w:eastAsia="es-BO"/>
              </w:rPr>
              <w:t>7</w:t>
            </w:r>
            <w:r>
              <w:rPr>
                <w:rFonts w:ascii="Calibri" w:hAnsi="Calibri"/>
                <w:color w:val="000000"/>
                <w:lang w:eastAsia="es-BO"/>
              </w:rPr>
              <w:t>3</w:t>
            </w:r>
          </w:p>
        </w:tc>
        <w:tc>
          <w:tcPr>
            <w:tcW w:w="2385" w:type="dxa"/>
            <w:tcBorders>
              <w:top w:val="nil"/>
              <w:left w:val="nil"/>
              <w:bottom w:val="single" w:sz="4" w:space="0" w:color="000000"/>
              <w:right w:val="single" w:sz="4" w:space="0" w:color="000000"/>
            </w:tcBorders>
            <w:shd w:val="clear" w:color="auto" w:fill="auto"/>
            <w:noWrap/>
            <w:vAlign w:val="bottom"/>
            <w:hideMark/>
          </w:tcPr>
          <w:p w14:paraId="75B9ED64"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PLETINA DE 1/8" X 3/4"</w:t>
            </w:r>
          </w:p>
        </w:tc>
        <w:tc>
          <w:tcPr>
            <w:tcW w:w="993" w:type="dxa"/>
            <w:tcBorders>
              <w:top w:val="nil"/>
              <w:left w:val="nil"/>
              <w:bottom w:val="single" w:sz="4" w:space="0" w:color="000000"/>
              <w:right w:val="single" w:sz="4" w:space="0" w:color="000000"/>
            </w:tcBorders>
            <w:shd w:val="clear" w:color="auto" w:fill="auto"/>
            <w:noWrap/>
            <w:vAlign w:val="bottom"/>
            <w:hideMark/>
          </w:tcPr>
          <w:p w14:paraId="78D50A4A"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1FF8A78E" w14:textId="77777777" w:rsidR="0063220E" w:rsidRPr="00CB051B" w:rsidRDefault="0063220E" w:rsidP="0063220E">
            <w:pPr>
              <w:jc w:val="both"/>
              <w:rPr>
                <w:rFonts w:ascii="Calibri" w:hAnsi="Calibri"/>
                <w:color w:val="000000"/>
                <w:lang w:eastAsia="es-BO"/>
              </w:rPr>
            </w:pPr>
            <w:r w:rsidRPr="00CB051B">
              <w:rPr>
                <w:rFonts w:ascii="Calibri" w:hAnsi="Calibri"/>
                <w:color w:val="000000"/>
                <w:lang w:eastAsia="es-BO"/>
              </w:rPr>
              <w:t xml:space="preserve">La pletina metálica, con dimensiones de 3/4 pulgadas de ancho, 1/8 pulgadas de espesor, y longitud personalizable según las necesidades, destaca por su calidad superior y resistencia excepcional. Diseñada para proyectos de construcción y fabricación, esta pletina ofrece la solidez </w:t>
            </w:r>
            <w:r w:rsidRPr="00CB051B">
              <w:rPr>
                <w:rFonts w:ascii="Calibri" w:hAnsi="Calibri"/>
                <w:color w:val="000000"/>
                <w:lang w:eastAsia="es-BO"/>
              </w:rPr>
              <w:lastRenderedPageBreak/>
              <w:t>necesaria para soportar cargas pesadas, al tiempo que proporciona una notable resistencia a la corrosión.</w:t>
            </w:r>
          </w:p>
        </w:tc>
      </w:tr>
      <w:tr w:rsidR="0063220E" w:rsidRPr="00CB051B" w14:paraId="595B9A3B" w14:textId="77777777" w:rsidTr="0063220E">
        <w:trPr>
          <w:trHeight w:val="1513"/>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9D3329A" w14:textId="77777777" w:rsidR="0063220E" w:rsidRPr="00CB051B" w:rsidRDefault="0063220E" w:rsidP="0063220E">
            <w:pPr>
              <w:jc w:val="right"/>
              <w:rPr>
                <w:rFonts w:ascii="Calibri" w:hAnsi="Calibri"/>
                <w:color w:val="000000"/>
                <w:lang w:eastAsia="es-BO"/>
              </w:rPr>
            </w:pPr>
            <w:r w:rsidRPr="00CB051B">
              <w:rPr>
                <w:rFonts w:ascii="Calibri" w:hAnsi="Calibri"/>
                <w:color w:val="000000"/>
                <w:lang w:eastAsia="es-BO"/>
              </w:rPr>
              <w:lastRenderedPageBreak/>
              <w:t>7</w:t>
            </w:r>
            <w:r>
              <w:rPr>
                <w:rFonts w:ascii="Calibri" w:hAnsi="Calibri"/>
                <w:color w:val="000000"/>
                <w:lang w:eastAsia="es-BO"/>
              </w:rPr>
              <w:t>4</w:t>
            </w:r>
          </w:p>
        </w:tc>
        <w:tc>
          <w:tcPr>
            <w:tcW w:w="2385" w:type="dxa"/>
            <w:tcBorders>
              <w:top w:val="nil"/>
              <w:left w:val="nil"/>
              <w:bottom w:val="single" w:sz="4" w:space="0" w:color="000000"/>
              <w:right w:val="single" w:sz="4" w:space="0" w:color="000000"/>
            </w:tcBorders>
            <w:shd w:val="clear" w:color="auto" w:fill="auto"/>
            <w:noWrap/>
            <w:vAlign w:val="bottom"/>
            <w:hideMark/>
          </w:tcPr>
          <w:p w14:paraId="46492379"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POLIESTIRENO E=1CM</w:t>
            </w:r>
          </w:p>
        </w:tc>
        <w:tc>
          <w:tcPr>
            <w:tcW w:w="993" w:type="dxa"/>
            <w:tcBorders>
              <w:top w:val="nil"/>
              <w:left w:val="nil"/>
              <w:bottom w:val="single" w:sz="4" w:space="0" w:color="000000"/>
              <w:right w:val="single" w:sz="4" w:space="0" w:color="000000"/>
            </w:tcBorders>
            <w:shd w:val="clear" w:color="auto" w:fill="auto"/>
            <w:noWrap/>
            <w:vAlign w:val="bottom"/>
            <w:hideMark/>
          </w:tcPr>
          <w:p w14:paraId="7EE2B783"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M2</w:t>
            </w:r>
          </w:p>
        </w:tc>
        <w:tc>
          <w:tcPr>
            <w:tcW w:w="6095" w:type="dxa"/>
            <w:tcBorders>
              <w:top w:val="nil"/>
              <w:left w:val="nil"/>
              <w:bottom w:val="single" w:sz="4" w:space="0" w:color="000000"/>
              <w:right w:val="single" w:sz="4" w:space="0" w:color="000000"/>
            </w:tcBorders>
            <w:shd w:val="clear" w:color="auto" w:fill="auto"/>
            <w:vAlign w:val="bottom"/>
            <w:hideMark/>
          </w:tcPr>
          <w:p w14:paraId="5AA725A2" w14:textId="77777777" w:rsidR="0063220E" w:rsidRPr="00CB051B" w:rsidRDefault="0063220E" w:rsidP="0063220E">
            <w:pPr>
              <w:jc w:val="both"/>
              <w:rPr>
                <w:rFonts w:ascii="Calibri" w:hAnsi="Calibri"/>
                <w:color w:val="000000"/>
                <w:lang w:eastAsia="es-BO"/>
              </w:rPr>
            </w:pPr>
            <w:r w:rsidRPr="00CB051B">
              <w:rPr>
                <w:rFonts w:ascii="Calibri" w:hAnsi="Calibri"/>
                <w:color w:val="000000"/>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CB051B">
              <w:rPr>
                <w:rFonts w:ascii="Calibri" w:hAnsi="Calibri"/>
                <w:color w:val="000000"/>
                <w:lang w:eastAsia="es-BO"/>
              </w:rPr>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r>
            <w:r w:rsidRPr="00CB051B">
              <w:rPr>
                <w:rFonts w:ascii="Calibri" w:hAnsi="Calibri"/>
                <w:color w:val="000000"/>
                <w:lang w:eastAsia="es-BO"/>
              </w:rPr>
              <w:br/>
              <w:t>El Poliestireno deberá ser de E-1cm y deberá presentar características de resistencia al envejecimiento, aislante térmico, amortiguación de impactos y resistencia a la humedad</w:t>
            </w:r>
            <w:r w:rsidRPr="00CB051B">
              <w:rPr>
                <w:rFonts w:ascii="Calibri" w:hAnsi="Calibri"/>
                <w:color w:val="000000"/>
                <w:lang w:eastAsia="es-BO"/>
              </w:rPr>
              <w:br/>
              <w:t>De manera previa a su instalación, una muestra del material a usarse en el proyecto, deberá ser puesto a consideración del Inspector de obra para su aprobación.</w:t>
            </w:r>
          </w:p>
        </w:tc>
      </w:tr>
      <w:tr w:rsidR="0063220E" w:rsidRPr="00CB051B" w14:paraId="0AF79D48" w14:textId="77777777" w:rsidTr="0063220E">
        <w:trPr>
          <w:trHeight w:val="1132"/>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A38B63B" w14:textId="77777777" w:rsidR="0063220E" w:rsidRPr="00CB051B" w:rsidRDefault="0063220E" w:rsidP="0063220E">
            <w:pPr>
              <w:jc w:val="right"/>
              <w:rPr>
                <w:rFonts w:ascii="Calibri" w:hAnsi="Calibri"/>
                <w:color w:val="000000"/>
                <w:lang w:eastAsia="es-BO"/>
              </w:rPr>
            </w:pPr>
            <w:r w:rsidRPr="00CB051B">
              <w:rPr>
                <w:rFonts w:ascii="Calibri" w:hAnsi="Calibri"/>
                <w:color w:val="000000"/>
                <w:lang w:eastAsia="es-BO"/>
              </w:rPr>
              <w:t>7</w:t>
            </w:r>
            <w:r>
              <w:rPr>
                <w:rFonts w:ascii="Calibri" w:hAnsi="Calibri"/>
                <w:color w:val="000000"/>
                <w:lang w:eastAsia="es-BO"/>
              </w:rPr>
              <w:t>5</w:t>
            </w:r>
          </w:p>
        </w:tc>
        <w:tc>
          <w:tcPr>
            <w:tcW w:w="2385" w:type="dxa"/>
            <w:tcBorders>
              <w:top w:val="nil"/>
              <w:left w:val="nil"/>
              <w:bottom w:val="single" w:sz="4" w:space="0" w:color="000000"/>
              <w:right w:val="single" w:sz="4" w:space="0" w:color="000000"/>
            </w:tcBorders>
            <w:shd w:val="clear" w:color="auto" w:fill="auto"/>
            <w:noWrap/>
            <w:vAlign w:val="bottom"/>
            <w:hideMark/>
          </w:tcPr>
          <w:p w14:paraId="5CB3C561"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PUERTA MIXTA METAL Y MADERA (1.00X2.10) INC/MARCO</w:t>
            </w:r>
          </w:p>
        </w:tc>
        <w:tc>
          <w:tcPr>
            <w:tcW w:w="993" w:type="dxa"/>
            <w:tcBorders>
              <w:top w:val="nil"/>
              <w:left w:val="nil"/>
              <w:bottom w:val="single" w:sz="4" w:space="0" w:color="000000"/>
              <w:right w:val="single" w:sz="4" w:space="0" w:color="000000"/>
            </w:tcBorders>
            <w:shd w:val="clear" w:color="auto" w:fill="auto"/>
            <w:noWrap/>
            <w:vAlign w:val="bottom"/>
            <w:hideMark/>
          </w:tcPr>
          <w:p w14:paraId="77A8132B"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05F45F45" w14:textId="77777777" w:rsidR="0063220E" w:rsidRPr="00CB051B" w:rsidRDefault="0063220E" w:rsidP="0063220E">
            <w:pPr>
              <w:jc w:val="both"/>
              <w:rPr>
                <w:rFonts w:ascii="Calibri" w:hAnsi="Calibri"/>
                <w:color w:val="000000"/>
                <w:lang w:eastAsia="es-BO"/>
              </w:rPr>
            </w:pPr>
            <w:r w:rsidRPr="00CB051B">
              <w:rPr>
                <w:rFonts w:ascii="Calibri" w:hAnsi="Calibri"/>
                <w:color w:val="000000"/>
                <w:lang w:eastAsia="es-BO"/>
              </w:rPr>
              <w:t>Para la fabricación de la estructura principal, se empleara fierro angular de 11/2”x1/8”y para la hoja se empleara tubo cuadrado de 30x30x1.2, la plancha metálica e será de 0.07mm, para el crecimiento de la batiente se colocaran bisagras de 4” de acuerdo a las dimenciones y detalles de  acuerdo a los planos.</w:t>
            </w:r>
            <w:r w:rsidRPr="00CB051B">
              <w:rPr>
                <w:rFonts w:ascii="Calibri" w:hAnsi="Calibri"/>
                <w:color w:val="000000"/>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CB051B">
              <w:rPr>
                <w:rFonts w:ascii="Calibri" w:hAnsi="Calibri"/>
                <w:color w:val="000000"/>
                <w:lang w:eastAsia="es-BO"/>
              </w:rPr>
              <w:br/>
              <w:t xml:space="preserve">Pintura anticorrosiva para el acabado final de la puerta. </w:t>
            </w:r>
            <w:r w:rsidRPr="00CB051B">
              <w:rPr>
                <w:rFonts w:ascii="Calibri" w:hAnsi="Calibri"/>
                <w:color w:val="000000"/>
                <w:lang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CB051B">
              <w:rPr>
                <w:rFonts w:ascii="Calibri" w:hAnsi="Calibri"/>
                <w:color w:val="000000"/>
                <w:lang w:eastAsia="es-BO"/>
              </w:rPr>
              <w:br/>
              <w:t>Se utilizara para el acabado pintura anticorrosiva o similar en el mercado local, que será aplicado tanto a la estructura (marcos) como la plancha en su totalidad.</w:t>
            </w:r>
            <w:r w:rsidRPr="00CB051B">
              <w:rPr>
                <w:rFonts w:ascii="Calibri" w:hAnsi="Calibri"/>
                <w:color w:val="000000"/>
                <w:lang w:eastAsia="es-BO"/>
              </w:rPr>
              <w:br/>
              <w:t>La puerta como tal, deberá tener 2 anclajes por lado para la sujeción de la misma en vano destinado para este fin.</w:t>
            </w:r>
            <w:r w:rsidRPr="00CB051B">
              <w:rPr>
                <w:rFonts w:ascii="Calibri" w:hAnsi="Calibri"/>
                <w:color w:val="000000"/>
                <w:lang w:eastAsia="es-BO"/>
              </w:rPr>
              <w:br/>
              <w:t>Las piezas de madera serán colocadas en la puerta según el diseño de la misma y asegurados con pernos de 1 ½” x ¼” y tuercas.</w:t>
            </w:r>
            <w:r w:rsidRPr="00CB051B">
              <w:rPr>
                <w:rFonts w:ascii="Calibri" w:hAnsi="Calibri"/>
                <w:color w:val="000000"/>
                <w:lang w:eastAsia="es-BO"/>
              </w:rPr>
              <w:br/>
              <w:t>Para asegurar el abatimiento de la puerta se colocara una chapa de dos golpes de buena calidad en el marco de perfil angular y tubular respectivamente.</w:t>
            </w:r>
          </w:p>
        </w:tc>
      </w:tr>
      <w:tr w:rsidR="0063220E" w:rsidRPr="00CB051B" w14:paraId="33DEB4C8" w14:textId="77777777" w:rsidTr="0063220E">
        <w:trPr>
          <w:trHeight w:val="1132"/>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8598402" w14:textId="77777777" w:rsidR="0063220E" w:rsidRPr="00CB051B" w:rsidRDefault="0063220E" w:rsidP="0063220E">
            <w:pPr>
              <w:jc w:val="right"/>
              <w:rPr>
                <w:rFonts w:ascii="Calibri" w:hAnsi="Calibri"/>
                <w:color w:val="000000"/>
                <w:lang w:eastAsia="es-BO"/>
              </w:rPr>
            </w:pPr>
            <w:r>
              <w:rPr>
                <w:rFonts w:ascii="Calibri" w:hAnsi="Calibri"/>
                <w:color w:val="000000"/>
                <w:lang w:eastAsia="es-BO"/>
              </w:rPr>
              <w:t>76</w:t>
            </w:r>
          </w:p>
        </w:tc>
        <w:tc>
          <w:tcPr>
            <w:tcW w:w="2385" w:type="dxa"/>
            <w:tcBorders>
              <w:top w:val="nil"/>
              <w:left w:val="nil"/>
              <w:bottom w:val="single" w:sz="4" w:space="0" w:color="000000"/>
              <w:right w:val="single" w:sz="4" w:space="0" w:color="000000"/>
            </w:tcBorders>
            <w:shd w:val="clear" w:color="auto" w:fill="auto"/>
            <w:noWrap/>
            <w:vAlign w:val="bottom"/>
            <w:hideMark/>
          </w:tcPr>
          <w:p w14:paraId="7D2A2B0C"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PUERTA TABLERO DE MADERA SEMIDURA (0,90X2,10) INC/MARCO</w:t>
            </w:r>
          </w:p>
        </w:tc>
        <w:tc>
          <w:tcPr>
            <w:tcW w:w="993" w:type="dxa"/>
            <w:tcBorders>
              <w:top w:val="nil"/>
              <w:left w:val="nil"/>
              <w:bottom w:val="single" w:sz="4" w:space="0" w:color="000000"/>
              <w:right w:val="single" w:sz="4" w:space="0" w:color="000000"/>
            </w:tcBorders>
            <w:shd w:val="clear" w:color="auto" w:fill="auto"/>
            <w:noWrap/>
            <w:vAlign w:val="bottom"/>
            <w:hideMark/>
          </w:tcPr>
          <w:p w14:paraId="55C261E5"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1D3275D2" w14:textId="77777777" w:rsidR="0063220E" w:rsidRPr="00CB051B" w:rsidRDefault="0063220E" w:rsidP="0063220E">
            <w:pPr>
              <w:jc w:val="both"/>
              <w:rPr>
                <w:rFonts w:ascii="Calibri" w:hAnsi="Calibri"/>
                <w:color w:val="000000"/>
                <w:lang w:eastAsia="es-BO"/>
              </w:rPr>
            </w:pPr>
            <w:r w:rsidRPr="00CB051B">
              <w:rPr>
                <w:rFonts w:ascii="Calibri" w:hAnsi="Calibri"/>
                <w:color w:val="000000"/>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CB051B">
              <w:rPr>
                <w:rFonts w:ascii="Calibri" w:hAnsi="Calibri"/>
                <w:color w:val="000000"/>
                <w:lang w:eastAsia="es-BO"/>
              </w:rPr>
              <w:br/>
            </w:r>
            <w:r w:rsidRPr="00CB051B">
              <w:rPr>
                <w:rFonts w:ascii="Calibri" w:hAnsi="Calibri"/>
                <w:color w:val="000000"/>
                <w:lang w:eastAsia="es-BO"/>
              </w:rPr>
              <w:lastRenderedPageBreak/>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CB051B">
              <w:rPr>
                <w:rFonts w:ascii="Calibri" w:hAnsi="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CB051B">
              <w:rPr>
                <w:rFonts w:ascii="Calibri" w:hAnsi="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CB051B">
              <w:rPr>
                <w:rFonts w:ascii="Calibri" w:hAnsi="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CB051B">
              <w:rPr>
                <w:rFonts w:ascii="Calibri" w:hAnsi="Calibri"/>
                <w:color w:val="000000"/>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63220E" w:rsidRPr="00CB051B" w14:paraId="60CA45BE" w14:textId="77777777" w:rsidTr="0063220E">
        <w:trPr>
          <w:trHeight w:val="592"/>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1CA3F0B" w14:textId="77777777" w:rsidR="0063220E" w:rsidRPr="00CB051B" w:rsidRDefault="0063220E" w:rsidP="0063220E">
            <w:pPr>
              <w:jc w:val="right"/>
              <w:rPr>
                <w:rFonts w:ascii="Calibri" w:hAnsi="Calibri"/>
                <w:color w:val="000000"/>
                <w:lang w:eastAsia="es-BO"/>
              </w:rPr>
            </w:pPr>
            <w:r>
              <w:rPr>
                <w:rFonts w:ascii="Calibri" w:hAnsi="Calibri"/>
                <w:color w:val="000000"/>
                <w:lang w:eastAsia="es-BO"/>
              </w:rPr>
              <w:lastRenderedPageBreak/>
              <w:t>77</w:t>
            </w:r>
          </w:p>
        </w:tc>
        <w:tc>
          <w:tcPr>
            <w:tcW w:w="2385" w:type="dxa"/>
            <w:tcBorders>
              <w:top w:val="nil"/>
              <w:left w:val="nil"/>
              <w:bottom w:val="single" w:sz="4" w:space="0" w:color="000000"/>
              <w:right w:val="single" w:sz="4" w:space="0" w:color="000000"/>
            </w:tcBorders>
            <w:shd w:val="clear" w:color="auto" w:fill="auto"/>
            <w:noWrap/>
            <w:vAlign w:val="bottom"/>
            <w:hideMark/>
          </w:tcPr>
          <w:p w14:paraId="46E12911"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REJILLA DE PISO METÁLICA</w:t>
            </w:r>
          </w:p>
        </w:tc>
        <w:tc>
          <w:tcPr>
            <w:tcW w:w="993" w:type="dxa"/>
            <w:tcBorders>
              <w:top w:val="nil"/>
              <w:left w:val="nil"/>
              <w:bottom w:val="single" w:sz="4" w:space="0" w:color="000000"/>
              <w:right w:val="single" w:sz="4" w:space="0" w:color="000000"/>
            </w:tcBorders>
            <w:shd w:val="clear" w:color="auto" w:fill="auto"/>
            <w:noWrap/>
            <w:vAlign w:val="bottom"/>
            <w:hideMark/>
          </w:tcPr>
          <w:p w14:paraId="46F14120"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305C5233"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Las rejillas de pisos serán de bronce de 10 x 10 cm con una variacion de +/- 1 cm., según los casos singularizados en los planos y deberán contar con dispositivos de campana para obtener el efecto de sifonaje.</w:t>
            </w:r>
          </w:p>
        </w:tc>
      </w:tr>
      <w:tr w:rsidR="0063220E" w:rsidRPr="00CB051B" w14:paraId="2DB1B62D" w14:textId="77777777" w:rsidTr="00B94169">
        <w:trPr>
          <w:trHeight w:val="45"/>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AE27459" w14:textId="77777777" w:rsidR="0063220E" w:rsidRPr="00CB051B" w:rsidRDefault="0063220E" w:rsidP="0063220E">
            <w:pPr>
              <w:jc w:val="right"/>
              <w:rPr>
                <w:rFonts w:ascii="Calibri" w:hAnsi="Calibri"/>
                <w:color w:val="000000"/>
                <w:lang w:eastAsia="es-BO"/>
              </w:rPr>
            </w:pPr>
            <w:r>
              <w:rPr>
                <w:rFonts w:ascii="Calibri" w:hAnsi="Calibri"/>
                <w:color w:val="000000"/>
                <w:lang w:eastAsia="es-BO"/>
              </w:rPr>
              <w:t>78</w:t>
            </w:r>
          </w:p>
        </w:tc>
        <w:tc>
          <w:tcPr>
            <w:tcW w:w="2385" w:type="dxa"/>
            <w:tcBorders>
              <w:top w:val="nil"/>
              <w:left w:val="nil"/>
              <w:bottom w:val="single" w:sz="4" w:space="0" w:color="000000"/>
              <w:right w:val="single" w:sz="4" w:space="0" w:color="000000"/>
            </w:tcBorders>
            <w:shd w:val="clear" w:color="auto" w:fill="auto"/>
            <w:noWrap/>
            <w:vAlign w:val="bottom"/>
            <w:hideMark/>
          </w:tcPr>
          <w:p w14:paraId="6C964A81"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REJILLA DE VENTILACIÓN (20X20)</w:t>
            </w:r>
          </w:p>
        </w:tc>
        <w:tc>
          <w:tcPr>
            <w:tcW w:w="993" w:type="dxa"/>
            <w:tcBorders>
              <w:top w:val="nil"/>
              <w:left w:val="nil"/>
              <w:bottom w:val="single" w:sz="4" w:space="0" w:color="000000"/>
              <w:right w:val="single" w:sz="4" w:space="0" w:color="000000"/>
            </w:tcBorders>
            <w:shd w:val="clear" w:color="auto" w:fill="auto"/>
            <w:noWrap/>
            <w:vAlign w:val="bottom"/>
            <w:hideMark/>
          </w:tcPr>
          <w:p w14:paraId="5CB51E56"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2B59C39A" w14:textId="77777777" w:rsidR="0063220E" w:rsidRPr="00CB051B" w:rsidRDefault="0063220E" w:rsidP="0063220E">
            <w:pPr>
              <w:jc w:val="both"/>
              <w:rPr>
                <w:rFonts w:ascii="Calibri" w:hAnsi="Calibri"/>
                <w:color w:val="000000"/>
                <w:lang w:eastAsia="es-BO"/>
              </w:rPr>
            </w:pPr>
            <w:r w:rsidRPr="00CB051B">
              <w:rPr>
                <w:rFonts w:ascii="Calibri" w:hAnsi="Calibri"/>
                <w:color w:val="000000"/>
                <w:lang w:eastAsia="es-BO"/>
              </w:rPr>
              <w:t>La rejilla será Metálica de industria nacional o su equivalente, deberá ser de buena calidad, se utilizara en la cocina para el ingreso y salida de aire.</w:t>
            </w:r>
            <w:r w:rsidRPr="00CB051B">
              <w:rPr>
                <w:rFonts w:ascii="Calibri" w:hAnsi="Calibri"/>
                <w:color w:val="000000"/>
                <w:lang w:eastAsia="es-BO"/>
              </w:rPr>
              <w:br/>
              <w:t>Los ramplugs fabricados con una resina sintética (poliamida) que se la conoce comercialmente con el nombre de nylon (Registro de la firma Dupont) Soportan temperaturas extremas (-40º a +80ºC). No son conductores de la electricidad y resistente los agentes corrosivos.</w:t>
            </w:r>
            <w:r w:rsidRPr="00CB051B">
              <w:rPr>
                <w:rFonts w:ascii="Calibri" w:hAnsi="Calibri"/>
                <w:color w:val="000000"/>
                <w:lang w:eastAsia="es-BO"/>
              </w:rPr>
              <w:br/>
              <w:t>Están diseñados de manera tal que no giran al momento de su colocación. Se usan en mamposterías en general. La medida del tornillo va a depender en este caso del tamaño del ramplug.</w:t>
            </w:r>
            <w:r w:rsidRPr="00CB051B">
              <w:rPr>
                <w:rFonts w:ascii="Calibri" w:hAnsi="Calibri"/>
                <w:color w:val="000000"/>
                <w:lang w:eastAsia="es-BO"/>
              </w:rPr>
              <w:br/>
            </w:r>
            <w:r w:rsidRPr="00CB051B">
              <w:rPr>
                <w:rFonts w:ascii="Calibri" w:hAnsi="Calibri"/>
                <w:color w:val="000000"/>
                <w:lang w:eastAsia="es-BO"/>
              </w:rPr>
              <w:lastRenderedPageBreak/>
              <w:t xml:space="preserve">Calidad: El Proveedor garantizará, la calidad de los materiales en función a los requisitos exigidos                                                                                          </w:t>
            </w:r>
          </w:p>
        </w:tc>
      </w:tr>
      <w:tr w:rsidR="0063220E" w:rsidRPr="00CB051B" w14:paraId="5B2BC854" w14:textId="77777777" w:rsidTr="0063220E">
        <w:trPr>
          <w:trHeight w:val="684"/>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5A69DEA" w14:textId="77777777" w:rsidR="0063220E" w:rsidRPr="00CB051B" w:rsidRDefault="0063220E" w:rsidP="0063220E">
            <w:pPr>
              <w:jc w:val="right"/>
              <w:rPr>
                <w:rFonts w:ascii="Calibri" w:hAnsi="Calibri"/>
                <w:color w:val="000000"/>
                <w:lang w:eastAsia="es-BO"/>
              </w:rPr>
            </w:pPr>
            <w:r>
              <w:rPr>
                <w:rFonts w:ascii="Calibri" w:hAnsi="Calibri"/>
                <w:color w:val="000000"/>
                <w:lang w:eastAsia="es-BO"/>
              </w:rPr>
              <w:lastRenderedPageBreak/>
              <w:t>79</w:t>
            </w:r>
          </w:p>
        </w:tc>
        <w:tc>
          <w:tcPr>
            <w:tcW w:w="2385" w:type="dxa"/>
            <w:tcBorders>
              <w:top w:val="nil"/>
              <w:left w:val="nil"/>
              <w:bottom w:val="single" w:sz="4" w:space="0" w:color="000000"/>
              <w:right w:val="single" w:sz="4" w:space="0" w:color="000000"/>
            </w:tcBorders>
            <w:shd w:val="clear" w:color="auto" w:fill="auto"/>
            <w:noWrap/>
            <w:vAlign w:val="bottom"/>
            <w:hideMark/>
          </w:tcPr>
          <w:p w14:paraId="3404CB03"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SELLA ROSCA</w:t>
            </w:r>
          </w:p>
        </w:tc>
        <w:tc>
          <w:tcPr>
            <w:tcW w:w="993" w:type="dxa"/>
            <w:tcBorders>
              <w:top w:val="nil"/>
              <w:left w:val="nil"/>
              <w:bottom w:val="single" w:sz="4" w:space="0" w:color="000000"/>
              <w:right w:val="single" w:sz="4" w:space="0" w:color="000000"/>
            </w:tcBorders>
            <w:shd w:val="clear" w:color="auto" w:fill="auto"/>
            <w:noWrap/>
            <w:vAlign w:val="bottom"/>
            <w:hideMark/>
          </w:tcPr>
          <w:p w14:paraId="36ED03FD"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3DBEC8D7" w14:textId="77777777" w:rsidR="0063220E" w:rsidRPr="00CB051B" w:rsidRDefault="0063220E" w:rsidP="0063220E">
            <w:pPr>
              <w:jc w:val="both"/>
              <w:rPr>
                <w:rFonts w:ascii="Calibri" w:hAnsi="Calibri"/>
                <w:color w:val="000000"/>
                <w:lang w:eastAsia="es-BO"/>
              </w:rPr>
            </w:pPr>
            <w:r w:rsidRPr="00CB051B">
              <w:rPr>
                <w:rFonts w:ascii="Calibri" w:hAnsi="Calibri"/>
                <w:color w:val="000000"/>
                <w:lang w:eastAsia="es-BO"/>
              </w:rPr>
              <w:t>El producto deberá ser de una marca reconocida y de primera calidad. Se exige que su suministro se realice en el envase original de fábrica, debidamente sellado para garantizar la autenticidad y calidad del contenido.</w:t>
            </w:r>
            <w:r w:rsidRPr="00CB051B">
              <w:rPr>
                <w:rFonts w:ascii="Calibri" w:hAnsi="Calibri"/>
                <w:color w:val="000000"/>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63220E" w:rsidRPr="00CB051B" w14:paraId="02930016" w14:textId="77777777" w:rsidTr="0063220E">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9B131C2" w14:textId="77777777" w:rsidR="0063220E" w:rsidRPr="00CB051B" w:rsidRDefault="0063220E" w:rsidP="0063220E">
            <w:pPr>
              <w:jc w:val="right"/>
              <w:rPr>
                <w:rFonts w:ascii="Calibri" w:hAnsi="Calibri"/>
                <w:color w:val="000000"/>
                <w:lang w:eastAsia="es-BO"/>
              </w:rPr>
            </w:pPr>
            <w:r w:rsidRPr="00CB051B">
              <w:rPr>
                <w:rFonts w:ascii="Calibri" w:hAnsi="Calibri"/>
                <w:color w:val="000000"/>
                <w:lang w:eastAsia="es-BO"/>
              </w:rPr>
              <w:t>8</w:t>
            </w:r>
            <w:r>
              <w:rPr>
                <w:rFonts w:ascii="Calibri" w:hAnsi="Calibri"/>
                <w:color w:val="000000"/>
                <w:lang w:eastAsia="es-BO"/>
              </w:rPr>
              <w:t>0</w:t>
            </w:r>
          </w:p>
        </w:tc>
        <w:tc>
          <w:tcPr>
            <w:tcW w:w="2385" w:type="dxa"/>
            <w:tcBorders>
              <w:top w:val="nil"/>
              <w:left w:val="nil"/>
              <w:bottom w:val="single" w:sz="4" w:space="0" w:color="000000"/>
              <w:right w:val="single" w:sz="4" w:space="0" w:color="000000"/>
            </w:tcBorders>
            <w:shd w:val="clear" w:color="auto" w:fill="auto"/>
            <w:noWrap/>
            <w:vAlign w:val="bottom"/>
            <w:hideMark/>
          </w:tcPr>
          <w:p w14:paraId="5DCEA0E3"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 xml:space="preserve">SELLADOR DE PARED </w:t>
            </w:r>
          </w:p>
        </w:tc>
        <w:tc>
          <w:tcPr>
            <w:tcW w:w="993" w:type="dxa"/>
            <w:tcBorders>
              <w:top w:val="nil"/>
              <w:left w:val="nil"/>
              <w:bottom w:val="single" w:sz="4" w:space="0" w:color="000000"/>
              <w:right w:val="single" w:sz="4" w:space="0" w:color="000000"/>
            </w:tcBorders>
            <w:shd w:val="clear" w:color="auto" w:fill="auto"/>
            <w:noWrap/>
            <w:vAlign w:val="bottom"/>
            <w:hideMark/>
          </w:tcPr>
          <w:p w14:paraId="5AFF1442"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LT</w:t>
            </w:r>
          </w:p>
        </w:tc>
        <w:tc>
          <w:tcPr>
            <w:tcW w:w="6095" w:type="dxa"/>
            <w:tcBorders>
              <w:top w:val="nil"/>
              <w:left w:val="nil"/>
              <w:bottom w:val="single" w:sz="4" w:space="0" w:color="000000"/>
              <w:right w:val="single" w:sz="4" w:space="0" w:color="000000"/>
            </w:tcBorders>
            <w:shd w:val="clear" w:color="auto" w:fill="auto"/>
            <w:vAlign w:val="bottom"/>
            <w:hideMark/>
          </w:tcPr>
          <w:p w14:paraId="06B9021E" w14:textId="77777777" w:rsidR="0063220E" w:rsidRPr="00CB051B" w:rsidRDefault="0063220E" w:rsidP="0063220E">
            <w:pPr>
              <w:jc w:val="both"/>
              <w:rPr>
                <w:rFonts w:ascii="Calibri" w:hAnsi="Calibri"/>
                <w:color w:val="000000"/>
                <w:lang w:eastAsia="es-BO"/>
              </w:rPr>
            </w:pPr>
            <w:r w:rsidRPr="00CB051B">
              <w:rPr>
                <w:rFonts w:ascii="Calibri" w:hAnsi="Calibri"/>
                <w:color w:val="000000"/>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CB051B">
              <w:rPr>
                <w:rFonts w:ascii="Calibri" w:hAnsi="Calibri"/>
                <w:color w:val="000000"/>
                <w:lang w:eastAsia="es-BO"/>
              </w:rPr>
              <w:br/>
              <w:t>REQUISITOS:</w:t>
            </w:r>
            <w:r w:rsidRPr="00CB051B">
              <w:rPr>
                <w:rFonts w:ascii="Calibri" w:hAnsi="Calibri"/>
                <w:color w:val="000000"/>
                <w:lang w:eastAsia="es-BO"/>
              </w:rPr>
              <w:br/>
              <w:t>Deberá sellar los poros y evitar que la resina de la pintura de acabado sea absorbida por la superficie. Deberá secarse al tacto en aproximadamente 12 minutos.</w:t>
            </w:r>
            <w:r w:rsidRPr="00CB051B">
              <w:rPr>
                <w:rFonts w:ascii="Calibri" w:hAnsi="Calibri"/>
                <w:color w:val="000000"/>
                <w:lang w:eastAsia="es-BO"/>
              </w:rPr>
              <w:br/>
              <w:t xml:space="preserve">Será usado para el sellado de superficies de concreto, yeso y estuco que tendrán como acabado pinturas Látex o sintética. </w:t>
            </w:r>
            <w:r w:rsidRPr="00CB051B">
              <w:rPr>
                <w:rFonts w:ascii="Calibri" w:hAnsi="Calibri"/>
                <w:color w:val="000000"/>
                <w:lang w:eastAsia="es-BO"/>
              </w:rPr>
              <w:br/>
              <w:t>La Entidad Ejecutora deberá garantizar que el material de referencia sea de buena calidad y de marca reconocida</w:t>
            </w:r>
          </w:p>
        </w:tc>
      </w:tr>
      <w:tr w:rsidR="0063220E" w:rsidRPr="00CB051B" w14:paraId="4DB702B5" w14:textId="77777777" w:rsidTr="0063220E">
        <w:trPr>
          <w:trHeight w:val="707"/>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C76EE88" w14:textId="77777777" w:rsidR="0063220E" w:rsidRPr="00CB051B" w:rsidRDefault="0063220E" w:rsidP="0063220E">
            <w:pPr>
              <w:jc w:val="right"/>
              <w:rPr>
                <w:rFonts w:ascii="Calibri" w:hAnsi="Calibri"/>
                <w:color w:val="000000"/>
                <w:lang w:eastAsia="es-BO"/>
              </w:rPr>
            </w:pPr>
            <w:r>
              <w:rPr>
                <w:rFonts w:ascii="Calibri" w:hAnsi="Calibri"/>
                <w:color w:val="000000"/>
                <w:lang w:eastAsia="es-BO"/>
              </w:rPr>
              <w:t>81</w:t>
            </w:r>
          </w:p>
        </w:tc>
        <w:tc>
          <w:tcPr>
            <w:tcW w:w="2385" w:type="dxa"/>
            <w:tcBorders>
              <w:top w:val="nil"/>
              <w:left w:val="nil"/>
              <w:bottom w:val="single" w:sz="4" w:space="0" w:color="000000"/>
              <w:right w:val="single" w:sz="4" w:space="0" w:color="000000"/>
            </w:tcBorders>
            <w:shd w:val="clear" w:color="auto" w:fill="auto"/>
            <w:noWrap/>
            <w:vAlign w:val="bottom"/>
            <w:hideMark/>
          </w:tcPr>
          <w:p w14:paraId="59A9CD7F"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SIFÓN DE PVC</w:t>
            </w:r>
          </w:p>
        </w:tc>
        <w:tc>
          <w:tcPr>
            <w:tcW w:w="993" w:type="dxa"/>
            <w:tcBorders>
              <w:top w:val="nil"/>
              <w:left w:val="nil"/>
              <w:bottom w:val="single" w:sz="4" w:space="0" w:color="000000"/>
              <w:right w:val="single" w:sz="4" w:space="0" w:color="000000"/>
            </w:tcBorders>
            <w:shd w:val="clear" w:color="auto" w:fill="auto"/>
            <w:noWrap/>
            <w:vAlign w:val="bottom"/>
            <w:hideMark/>
          </w:tcPr>
          <w:p w14:paraId="623D55CE"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6611A36A" w14:textId="77777777" w:rsidR="0063220E" w:rsidRPr="00CB051B" w:rsidRDefault="0063220E" w:rsidP="0063220E">
            <w:pPr>
              <w:jc w:val="both"/>
              <w:rPr>
                <w:rFonts w:ascii="Calibri" w:hAnsi="Calibri"/>
                <w:color w:val="000000"/>
                <w:lang w:eastAsia="es-BO"/>
              </w:rPr>
            </w:pPr>
            <w:r w:rsidRPr="00CB051B">
              <w:rPr>
                <w:rFonts w:ascii="Calibri" w:hAnsi="Calibri"/>
                <w:color w:val="000000"/>
                <w:lang w:eastAsia="es-BO"/>
              </w:rPr>
              <w:t>Un sifón es un dispositivo hidráulico que se utiliza para trasvasar un líquido de un recipiente a otro. Consiste simplemente en un tubo en forma de U invertida.</w:t>
            </w:r>
            <w:r w:rsidRPr="00CB051B">
              <w:rPr>
                <w:rFonts w:ascii="Calibri" w:hAnsi="Calibri"/>
                <w:color w:val="000000"/>
                <w:lang w:eastAsia="es-BO"/>
              </w:rPr>
              <w:br/>
              <w:t>CARACTERÍSTICAS</w:t>
            </w:r>
            <w:r w:rsidRPr="00CB051B">
              <w:rPr>
                <w:rFonts w:ascii="Calibri" w:hAnsi="Calibri"/>
                <w:color w:val="000000"/>
                <w:lang w:eastAsia="es-BO"/>
              </w:rPr>
              <w:br/>
              <w:t>1 1/4" Desagüe Lavatorio con Cola PVC y Tapón</w:t>
            </w:r>
            <w:r w:rsidRPr="00CB051B">
              <w:rPr>
                <w:rFonts w:ascii="Calibri" w:hAnsi="Calibri"/>
                <w:color w:val="000000"/>
                <w:lang w:eastAsia="es-BO"/>
              </w:rPr>
              <w:br/>
              <w:t>Gran resistencia a la humedad, aunque son vulnerables a los ácidos</w:t>
            </w:r>
            <w:r w:rsidRPr="00CB051B">
              <w:rPr>
                <w:rFonts w:ascii="Calibri" w:hAnsi="Calibri"/>
                <w:color w:val="000000"/>
                <w:lang w:eastAsia="es-BO"/>
              </w:rPr>
              <w:br/>
              <w:t>Sifón Lavatorio 1 1/4'</w:t>
            </w:r>
            <w:r w:rsidRPr="00CB051B">
              <w:rPr>
                <w:rFonts w:ascii="Calibri" w:hAnsi="Calibri"/>
                <w:color w:val="000000"/>
                <w:lang w:eastAsia="es-BO"/>
              </w:rPr>
              <w:br/>
              <w:t xml:space="preserve">Salida Recta 32 mm </w:t>
            </w:r>
            <w:r w:rsidRPr="00CB051B">
              <w:rPr>
                <w:rFonts w:ascii="Calibri" w:hAnsi="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CB051B">
              <w:rPr>
                <w:rFonts w:ascii="Calibri" w:hAnsi="Calibri"/>
                <w:color w:val="000000"/>
                <w:lang w:eastAsia="es-BO"/>
              </w:rPr>
              <w:br/>
              <w:t>La Entidad Ejecutora deberá garantizar que el material de referencia sea de buena calidad y de marca reconocida</w:t>
            </w:r>
          </w:p>
        </w:tc>
      </w:tr>
      <w:tr w:rsidR="0063220E" w:rsidRPr="00CB051B" w14:paraId="258B6A5F" w14:textId="77777777" w:rsidTr="0063220E">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0EFB47F" w14:textId="77777777" w:rsidR="0063220E" w:rsidRPr="00CB051B" w:rsidRDefault="0063220E" w:rsidP="0063220E">
            <w:pPr>
              <w:jc w:val="right"/>
              <w:rPr>
                <w:rFonts w:ascii="Calibri" w:hAnsi="Calibri"/>
                <w:color w:val="000000"/>
                <w:lang w:eastAsia="es-BO"/>
              </w:rPr>
            </w:pPr>
            <w:r w:rsidRPr="00CB051B">
              <w:rPr>
                <w:rFonts w:ascii="Calibri" w:hAnsi="Calibri"/>
                <w:color w:val="000000"/>
                <w:lang w:eastAsia="es-BO"/>
              </w:rPr>
              <w:t>8</w:t>
            </w:r>
            <w:r>
              <w:rPr>
                <w:rFonts w:ascii="Calibri" w:hAnsi="Calibri"/>
                <w:color w:val="000000"/>
                <w:lang w:eastAsia="es-BO"/>
              </w:rPr>
              <w:t>2</w:t>
            </w:r>
          </w:p>
        </w:tc>
        <w:tc>
          <w:tcPr>
            <w:tcW w:w="2385" w:type="dxa"/>
            <w:tcBorders>
              <w:top w:val="nil"/>
              <w:left w:val="nil"/>
              <w:bottom w:val="single" w:sz="4" w:space="0" w:color="000000"/>
              <w:right w:val="single" w:sz="4" w:space="0" w:color="000000"/>
            </w:tcBorders>
            <w:shd w:val="clear" w:color="auto" w:fill="auto"/>
            <w:noWrap/>
            <w:vAlign w:val="bottom"/>
            <w:hideMark/>
          </w:tcPr>
          <w:p w14:paraId="06EC1E58"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SIFÓN DE PVC PARA LAVANDERÍA</w:t>
            </w:r>
          </w:p>
        </w:tc>
        <w:tc>
          <w:tcPr>
            <w:tcW w:w="993" w:type="dxa"/>
            <w:tcBorders>
              <w:top w:val="nil"/>
              <w:left w:val="nil"/>
              <w:bottom w:val="single" w:sz="4" w:space="0" w:color="000000"/>
              <w:right w:val="single" w:sz="4" w:space="0" w:color="000000"/>
            </w:tcBorders>
            <w:shd w:val="clear" w:color="auto" w:fill="auto"/>
            <w:noWrap/>
            <w:vAlign w:val="bottom"/>
            <w:hideMark/>
          </w:tcPr>
          <w:p w14:paraId="2B54BDE9"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6D064B80" w14:textId="77777777" w:rsidR="0063220E" w:rsidRPr="00CB051B" w:rsidRDefault="0063220E" w:rsidP="0063220E">
            <w:pPr>
              <w:jc w:val="both"/>
              <w:rPr>
                <w:rFonts w:ascii="Calibri" w:hAnsi="Calibri"/>
                <w:color w:val="000000"/>
                <w:lang w:eastAsia="es-BO"/>
              </w:rPr>
            </w:pPr>
            <w:r w:rsidRPr="00CB051B">
              <w:rPr>
                <w:rFonts w:ascii="Calibri" w:hAnsi="Calibri"/>
                <w:color w:val="000000"/>
                <w:lang w:eastAsia="es-BO"/>
              </w:rPr>
              <w:t>Un sifón es un dispositivo hidráulico que se utiliza para trasvasar un líquido de un recipiente a otro. Consiste simplemente en un tubo en forma de U invertida.</w:t>
            </w:r>
            <w:r w:rsidRPr="00CB051B">
              <w:rPr>
                <w:rFonts w:ascii="Calibri" w:hAnsi="Calibri"/>
                <w:color w:val="000000"/>
                <w:lang w:eastAsia="es-BO"/>
              </w:rPr>
              <w:br/>
              <w:t>CARACTERÍSTICAS</w:t>
            </w:r>
            <w:r w:rsidRPr="00CB051B">
              <w:rPr>
                <w:rFonts w:ascii="Calibri" w:hAnsi="Calibri"/>
                <w:color w:val="000000"/>
                <w:lang w:eastAsia="es-BO"/>
              </w:rPr>
              <w:br/>
              <w:t>1 1/4" Desagüe Lavatorio con Cola PVC y Tapón</w:t>
            </w:r>
            <w:r w:rsidRPr="00CB051B">
              <w:rPr>
                <w:rFonts w:ascii="Calibri" w:hAnsi="Calibri"/>
                <w:color w:val="000000"/>
                <w:lang w:eastAsia="es-BO"/>
              </w:rPr>
              <w:br/>
              <w:t>Gran resistencia a la humedad, aunque son vulnerables a los ácidos</w:t>
            </w:r>
            <w:r w:rsidRPr="00CB051B">
              <w:rPr>
                <w:rFonts w:ascii="Calibri" w:hAnsi="Calibri"/>
                <w:color w:val="000000"/>
                <w:lang w:eastAsia="es-BO"/>
              </w:rPr>
              <w:br/>
              <w:t>Sifón Lavatorio 1 1/4'</w:t>
            </w:r>
            <w:r w:rsidRPr="00CB051B">
              <w:rPr>
                <w:rFonts w:ascii="Calibri" w:hAnsi="Calibri"/>
                <w:color w:val="000000"/>
                <w:lang w:eastAsia="es-BO"/>
              </w:rPr>
              <w:br/>
              <w:t xml:space="preserve">Salida Recta 32 mm </w:t>
            </w:r>
            <w:r w:rsidRPr="00CB051B">
              <w:rPr>
                <w:rFonts w:ascii="Calibri" w:hAnsi="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CB051B">
              <w:rPr>
                <w:rFonts w:ascii="Calibri" w:hAnsi="Calibri"/>
                <w:color w:val="000000"/>
                <w:lang w:eastAsia="es-BO"/>
              </w:rPr>
              <w:br/>
              <w:t>La Entidad Ejecutora deberá garantizar que el material de referencia sea de buena calidad y de marca.</w:t>
            </w:r>
          </w:p>
        </w:tc>
      </w:tr>
      <w:tr w:rsidR="0063220E" w:rsidRPr="00CB051B" w14:paraId="3C86363C" w14:textId="77777777" w:rsidTr="0063220E">
        <w:trPr>
          <w:trHeight w:val="1347"/>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07C79ED" w14:textId="77777777" w:rsidR="0063220E" w:rsidRPr="00CB051B" w:rsidRDefault="0063220E" w:rsidP="0063220E">
            <w:pPr>
              <w:jc w:val="right"/>
              <w:rPr>
                <w:rFonts w:ascii="Calibri" w:hAnsi="Calibri"/>
                <w:color w:val="000000"/>
                <w:lang w:eastAsia="es-BO"/>
              </w:rPr>
            </w:pPr>
            <w:r w:rsidRPr="00CB051B">
              <w:rPr>
                <w:rFonts w:ascii="Calibri" w:hAnsi="Calibri"/>
                <w:color w:val="000000"/>
                <w:lang w:eastAsia="es-BO"/>
              </w:rPr>
              <w:lastRenderedPageBreak/>
              <w:t>8</w:t>
            </w:r>
            <w:r>
              <w:rPr>
                <w:rFonts w:ascii="Calibri" w:hAnsi="Calibri"/>
                <w:color w:val="000000"/>
                <w:lang w:eastAsia="es-BO"/>
              </w:rPr>
              <w:t>3</w:t>
            </w:r>
          </w:p>
        </w:tc>
        <w:tc>
          <w:tcPr>
            <w:tcW w:w="2385" w:type="dxa"/>
            <w:tcBorders>
              <w:top w:val="nil"/>
              <w:left w:val="nil"/>
              <w:bottom w:val="single" w:sz="4" w:space="0" w:color="000000"/>
              <w:right w:val="single" w:sz="4" w:space="0" w:color="000000"/>
            </w:tcBorders>
            <w:shd w:val="clear" w:color="auto" w:fill="auto"/>
            <w:noWrap/>
            <w:vAlign w:val="bottom"/>
            <w:hideMark/>
          </w:tcPr>
          <w:p w14:paraId="725E7ADF"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TANQUE PLÁSTICO DE AGUA 450 LITROS C/ACCESORIOS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2D9CADEE"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GLB</w:t>
            </w:r>
          </w:p>
        </w:tc>
        <w:tc>
          <w:tcPr>
            <w:tcW w:w="6095" w:type="dxa"/>
            <w:tcBorders>
              <w:top w:val="nil"/>
              <w:left w:val="nil"/>
              <w:bottom w:val="single" w:sz="4" w:space="0" w:color="000000"/>
              <w:right w:val="single" w:sz="4" w:space="0" w:color="000000"/>
            </w:tcBorders>
            <w:shd w:val="clear" w:color="auto" w:fill="auto"/>
            <w:vAlign w:val="bottom"/>
            <w:hideMark/>
          </w:tcPr>
          <w:p w14:paraId="6EC9531B" w14:textId="77777777" w:rsidR="0063220E" w:rsidRPr="00CB051B" w:rsidRDefault="0063220E" w:rsidP="0063220E">
            <w:pPr>
              <w:jc w:val="both"/>
              <w:rPr>
                <w:rFonts w:ascii="Calibri" w:hAnsi="Calibri"/>
                <w:color w:val="000000"/>
                <w:lang w:eastAsia="es-BO"/>
              </w:rPr>
            </w:pPr>
            <w:r w:rsidRPr="00CB051B">
              <w:rPr>
                <w:rFonts w:ascii="Calibri" w:hAnsi="Calibri"/>
                <w:color w:val="000000"/>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CB051B">
              <w:rPr>
                <w:rFonts w:ascii="Calibri" w:hAnsi="Calibri"/>
                <w:color w:val="000000"/>
                <w:lang w:eastAsia="es-BO"/>
              </w:rPr>
              <w:br/>
              <w:t>El tanque deberá de ser de marca reconocida a nivel nacional, los trabajos de ensamble de las piezas, no permitirán fugas por lo que deberá realizarse mediante el empleo de ligantes y sellantes como teflón y pegamento PVC</w:t>
            </w:r>
            <w:r w:rsidRPr="00CB051B">
              <w:rPr>
                <w:rFonts w:ascii="Calibri" w:hAnsi="Calibri"/>
                <w:color w:val="000000"/>
                <w:lang w:eastAsia="es-BO"/>
              </w:rPr>
              <w:br/>
              <w:t>Las características que debe cumplir:</w:t>
            </w:r>
            <w:r w:rsidRPr="00CB051B">
              <w:rPr>
                <w:rFonts w:ascii="Calibri" w:hAnsi="Calibri"/>
                <w:color w:val="000000"/>
                <w:lang w:eastAsia="es-BO"/>
              </w:rPr>
              <w:br/>
              <w:t xml:space="preserve">• Capa externa negra, con protección UV </w:t>
            </w:r>
            <w:r w:rsidRPr="00CB051B">
              <w:rPr>
                <w:rFonts w:ascii="Calibri" w:hAnsi="Calibri"/>
                <w:color w:val="000000"/>
                <w:lang w:eastAsia="es-BO"/>
              </w:rPr>
              <w:br/>
              <w:t>• Capa interna que impidan la proliferación de bacterias, algas, hongos y esporas</w:t>
            </w:r>
            <w:r w:rsidRPr="00CB051B">
              <w:rPr>
                <w:rFonts w:ascii="Calibri" w:hAnsi="Calibri"/>
                <w:color w:val="000000"/>
                <w:lang w:eastAsia="es-BO"/>
              </w:rPr>
              <w:br/>
              <w:t xml:space="preserve">•  Tapa de fácil acceso y sellado </w:t>
            </w:r>
            <w:r w:rsidRPr="00CB051B">
              <w:rPr>
                <w:rFonts w:ascii="Calibri" w:hAnsi="Calibri"/>
                <w:color w:val="000000"/>
                <w:lang w:eastAsia="es-BO"/>
              </w:rPr>
              <w:br/>
              <w:t xml:space="preserve">• Material insípido, atoxico e higiénico </w:t>
            </w:r>
            <w:r w:rsidRPr="00CB051B">
              <w:rPr>
                <w:rFonts w:ascii="Calibri" w:hAnsi="Calibri"/>
                <w:color w:val="000000"/>
                <w:lang w:eastAsia="es-BO"/>
              </w:rPr>
              <w:br/>
              <w:t xml:space="preserve">Una vez instalados los artefactos, se realizarán las pruebas finales para verificar el correcto funcionamiento de todos y cada uno de los artefactos instalados,  </w:t>
            </w:r>
            <w:r w:rsidRPr="00CB051B">
              <w:rPr>
                <w:rFonts w:ascii="Calibri" w:hAnsi="Calibri"/>
                <w:color w:val="000000"/>
                <w:lang w:eastAsia="es-BO"/>
              </w:rPr>
              <w:br/>
              <w:t xml:space="preserve">La Entidad Ejecutora deberá garantizar que el material de referencia sea de buena calidad y de marca reconocida. </w:t>
            </w:r>
          </w:p>
        </w:tc>
      </w:tr>
      <w:tr w:rsidR="0063220E" w:rsidRPr="00CB051B" w14:paraId="18884E80" w14:textId="77777777" w:rsidTr="0063220E">
        <w:trPr>
          <w:trHeight w:val="141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3DB665B" w14:textId="77777777" w:rsidR="0063220E" w:rsidRPr="00CB051B" w:rsidRDefault="0063220E" w:rsidP="0063220E">
            <w:pPr>
              <w:jc w:val="right"/>
              <w:rPr>
                <w:rFonts w:ascii="Calibri" w:hAnsi="Calibri"/>
                <w:color w:val="000000"/>
                <w:lang w:eastAsia="es-BO"/>
              </w:rPr>
            </w:pPr>
            <w:r w:rsidRPr="00CB051B">
              <w:rPr>
                <w:rFonts w:ascii="Calibri" w:hAnsi="Calibri"/>
                <w:color w:val="000000"/>
                <w:lang w:eastAsia="es-BO"/>
              </w:rPr>
              <w:t>8</w:t>
            </w:r>
            <w:r>
              <w:rPr>
                <w:rFonts w:ascii="Calibri" w:hAnsi="Calibri"/>
                <w:color w:val="000000"/>
                <w:lang w:eastAsia="es-BO"/>
              </w:rPr>
              <w:t>4</w:t>
            </w:r>
          </w:p>
        </w:tc>
        <w:tc>
          <w:tcPr>
            <w:tcW w:w="2385" w:type="dxa"/>
            <w:tcBorders>
              <w:top w:val="nil"/>
              <w:left w:val="nil"/>
              <w:bottom w:val="single" w:sz="4" w:space="0" w:color="000000"/>
              <w:right w:val="single" w:sz="4" w:space="0" w:color="000000"/>
            </w:tcBorders>
            <w:shd w:val="clear" w:color="auto" w:fill="auto"/>
            <w:noWrap/>
            <w:vAlign w:val="bottom"/>
            <w:hideMark/>
          </w:tcPr>
          <w:p w14:paraId="12F25A46"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TANQUE SÉPTICO DE PVC DE 900 LTS</w:t>
            </w:r>
          </w:p>
        </w:tc>
        <w:tc>
          <w:tcPr>
            <w:tcW w:w="993" w:type="dxa"/>
            <w:tcBorders>
              <w:top w:val="nil"/>
              <w:left w:val="nil"/>
              <w:bottom w:val="single" w:sz="4" w:space="0" w:color="000000"/>
              <w:right w:val="single" w:sz="4" w:space="0" w:color="000000"/>
            </w:tcBorders>
            <w:shd w:val="clear" w:color="auto" w:fill="auto"/>
            <w:noWrap/>
            <w:vAlign w:val="bottom"/>
            <w:hideMark/>
          </w:tcPr>
          <w:p w14:paraId="767DDF28"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55E6F66B" w14:textId="77777777" w:rsidR="0063220E" w:rsidRPr="00CB051B" w:rsidRDefault="0063220E" w:rsidP="0063220E">
            <w:pPr>
              <w:jc w:val="both"/>
              <w:rPr>
                <w:rFonts w:ascii="Calibri" w:hAnsi="Calibri"/>
                <w:color w:val="000000"/>
                <w:lang w:eastAsia="es-BO"/>
              </w:rPr>
            </w:pPr>
            <w:r w:rsidRPr="00CB051B">
              <w:rPr>
                <w:rFonts w:ascii="Calibri" w:hAnsi="Calibri"/>
                <w:color w:val="000000"/>
                <w:lang w:eastAsia="es-BO"/>
              </w:rPr>
              <w:t>Este material se refiere a la colocación e instalación de todos los elementos necesarios para el funcionamiento del sistema para el trtamiento de aguas de las aguas residuales domensticas, debiendo contar con las siguientes caracteristicas: debe estar constituida por Polietileno tricapa con una conexión de entrada 4”, una conexión de salida de 4”, respiradero de 2", y una  tapa hermetica para la limpieza y mantenimiento. El tanque deberá de ser de marca reconocida a nivel nacional, los trabajos de ensamble de las piezas, no permitirán fugas por lo que deberá realizarse mediante el empleo de  sellantes pára PVC.</w:t>
            </w:r>
            <w:r w:rsidRPr="00CB051B">
              <w:rPr>
                <w:rFonts w:ascii="Calibri" w:hAnsi="Calibri"/>
                <w:color w:val="000000"/>
                <w:lang w:eastAsia="es-BO"/>
              </w:rPr>
              <w:br/>
              <w:t>La Entidad Ejecutora deberá garantizar que el material de referencia sea de buena calidad y de marca reconocida.</w:t>
            </w:r>
          </w:p>
        </w:tc>
      </w:tr>
      <w:tr w:rsidR="0063220E" w:rsidRPr="00CB051B" w14:paraId="5E399C48" w14:textId="77777777" w:rsidTr="0063220E">
        <w:trPr>
          <w:trHeight w:val="3144"/>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0383FFE" w14:textId="77777777" w:rsidR="0063220E" w:rsidRPr="00CB051B" w:rsidRDefault="0063220E" w:rsidP="0063220E">
            <w:pPr>
              <w:jc w:val="right"/>
              <w:rPr>
                <w:rFonts w:ascii="Calibri" w:hAnsi="Calibri"/>
                <w:color w:val="000000"/>
                <w:lang w:eastAsia="es-BO"/>
              </w:rPr>
            </w:pPr>
            <w:r>
              <w:rPr>
                <w:rFonts w:ascii="Calibri" w:hAnsi="Calibri"/>
                <w:color w:val="000000"/>
                <w:lang w:eastAsia="es-BO"/>
              </w:rPr>
              <w:t>85</w:t>
            </w:r>
          </w:p>
        </w:tc>
        <w:tc>
          <w:tcPr>
            <w:tcW w:w="2385" w:type="dxa"/>
            <w:tcBorders>
              <w:top w:val="nil"/>
              <w:left w:val="nil"/>
              <w:bottom w:val="single" w:sz="4" w:space="0" w:color="000000"/>
              <w:right w:val="single" w:sz="4" w:space="0" w:color="000000"/>
            </w:tcBorders>
            <w:shd w:val="clear" w:color="auto" w:fill="auto"/>
            <w:noWrap/>
            <w:vAlign w:val="bottom"/>
            <w:hideMark/>
          </w:tcPr>
          <w:p w14:paraId="48FBD5A7"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TEE PVC D=1/2</w:t>
            </w:r>
            <w:r>
              <w:rPr>
                <w:rFonts w:ascii="Calibri" w:hAnsi="Calibri"/>
                <w:color w:val="000000"/>
                <w:lang w:eastAsia="es-BO"/>
              </w:rPr>
              <w:t>”</w:t>
            </w:r>
          </w:p>
        </w:tc>
        <w:tc>
          <w:tcPr>
            <w:tcW w:w="993" w:type="dxa"/>
            <w:tcBorders>
              <w:top w:val="nil"/>
              <w:left w:val="nil"/>
              <w:bottom w:val="single" w:sz="4" w:space="0" w:color="000000"/>
              <w:right w:val="single" w:sz="4" w:space="0" w:color="000000"/>
            </w:tcBorders>
            <w:shd w:val="clear" w:color="auto" w:fill="auto"/>
            <w:noWrap/>
            <w:vAlign w:val="bottom"/>
            <w:hideMark/>
          </w:tcPr>
          <w:p w14:paraId="00405478"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3EF5292E" w14:textId="77777777" w:rsidR="0063220E" w:rsidRPr="00CB051B" w:rsidRDefault="0063220E" w:rsidP="0063220E">
            <w:pPr>
              <w:jc w:val="both"/>
              <w:rPr>
                <w:rFonts w:ascii="Calibri" w:hAnsi="Calibri"/>
                <w:color w:val="000000"/>
                <w:lang w:eastAsia="es-BO"/>
              </w:rPr>
            </w:pPr>
            <w:r w:rsidRPr="00CB051B">
              <w:rPr>
                <w:rFonts w:ascii="Calibri" w:hAnsi="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CB051B">
              <w:rPr>
                <w:rFonts w:ascii="Calibri" w:hAnsi="Calibri"/>
                <w:color w:val="000000"/>
                <w:lang w:eastAsia="es-BO"/>
              </w:rPr>
              <w:br/>
              <w:t xml:space="preserve">REQUISITOS: </w:t>
            </w:r>
            <w:r w:rsidRPr="00CB051B">
              <w:rPr>
                <w:rFonts w:ascii="Calibri" w:hAnsi="Calibri"/>
                <w:color w:val="000000"/>
                <w:lang w:eastAsia="es-BO"/>
              </w:rPr>
              <w:br/>
              <w:t>Debe presentar color uniforme, ser libre de cuerpos extraños, irregularidades, rajaduras y otros defectos visuales que indiquen discontinuidad del material o fallas derivadas del proceso de producción.</w:t>
            </w:r>
            <w:r w:rsidRPr="00CB051B">
              <w:rPr>
                <w:rFonts w:ascii="Calibri" w:hAnsi="Calibri"/>
                <w:color w:val="000000"/>
                <w:lang w:eastAsia="es-BO"/>
              </w:rPr>
              <w:br/>
              <w:t>Material de Policloruro de Vinilo (PVC) de 1/2", deberá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t>El accesorio procederá de fábrica por inyección de molde, no aceptándose el uso de piezas especiales obtenidas mediante cortes o unión de tubos cortados en sesgo.</w:t>
            </w:r>
          </w:p>
        </w:tc>
      </w:tr>
      <w:tr w:rsidR="0063220E" w:rsidRPr="00CB051B" w14:paraId="6D8C1776" w14:textId="77777777" w:rsidTr="00B94169">
        <w:trPr>
          <w:trHeight w:val="45"/>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32D64D3" w14:textId="77777777" w:rsidR="0063220E" w:rsidRPr="000617B7" w:rsidRDefault="0063220E" w:rsidP="0063220E">
            <w:pPr>
              <w:jc w:val="right"/>
              <w:rPr>
                <w:rFonts w:ascii="Calibri" w:hAnsi="Calibri"/>
                <w:color w:val="000000"/>
                <w:lang w:eastAsia="es-BO"/>
              </w:rPr>
            </w:pPr>
            <w:r>
              <w:rPr>
                <w:rFonts w:ascii="Calibri" w:hAnsi="Calibri"/>
                <w:color w:val="000000"/>
                <w:lang w:eastAsia="es-BO"/>
              </w:rPr>
              <w:t>86</w:t>
            </w:r>
          </w:p>
        </w:tc>
        <w:tc>
          <w:tcPr>
            <w:tcW w:w="2385" w:type="dxa"/>
            <w:tcBorders>
              <w:top w:val="nil"/>
              <w:left w:val="nil"/>
              <w:bottom w:val="single" w:sz="4" w:space="0" w:color="000000"/>
              <w:right w:val="single" w:sz="4" w:space="0" w:color="000000"/>
            </w:tcBorders>
            <w:shd w:val="clear" w:color="auto" w:fill="auto"/>
            <w:noWrap/>
            <w:vAlign w:val="bottom"/>
            <w:hideMark/>
          </w:tcPr>
          <w:p w14:paraId="5F81D75B" w14:textId="77777777" w:rsidR="0063220E" w:rsidRPr="000617B7" w:rsidRDefault="0063220E" w:rsidP="0063220E">
            <w:pPr>
              <w:rPr>
                <w:rFonts w:ascii="Calibri" w:hAnsi="Calibri"/>
                <w:color w:val="000000"/>
                <w:lang w:eastAsia="es-BO"/>
              </w:rPr>
            </w:pPr>
            <w:r w:rsidRPr="000617B7">
              <w:rPr>
                <w:rFonts w:ascii="Calibri" w:hAnsi="Calibri"/>
                <w:color w:val="000000"/>
                <w:lang w:eastAsia="es-BO"/>
              </w:rPr>
              <w:t>TEE PVC DESAGÜE 2"</w:t>
            </w:r>
          </w:p>
        </w:tc>
        <w:tc>
          <w:tcPr>
            <w:tcW w:w="993" w:type="dxa"/>
            <w:tcBorders>
              <w:top w:val="nil"/>
              <w:left w:val="nil"/>
              <w:bottom w:val="single" w:sz="4" w:space="0" w:color="000000"/>
              <w:right w:val="single" w:sz="4" w:space="0" w:color="000000"/>
            </w:tcBorders>
            <w:shd w:val="clear" w:color="auto" w:fill="auto"/>
            <w:noWrap/>
            <w:vAlign w:val="bottom"/>
            <w:hideMark/>
          </w:tcPr>
          <w:p w14:paraId="132F9CB2"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249B1BF4" w14:textId="77777777" w:rsidR="0063220E" w:rsidRPr="00CB051B" w:rsidRDefault="0063220E" w:rsidP="0063220E">
            <w:pPr>
              <w:jc w:val="both"/>
              <w:rPr>
                <w:rFonts w:ascii="Calibri" w:hAnsi="Calibri"/>
                <w:color w:val="000000"/>
                <w:lang w:eastAsia="es-BO"/>
              </w:rPr>
            </w:pPr>
            <w:r w:rsidRPr="00CB051B">
              <w:rPr>
                <w:rFonts w:ascii="Calibri" w:hAnsi="Calibri"/>
                <w:color w:val="000000"/>
                <w:lang w:eastAsia="es-BO"/>
              </w:rPr>
              <w:t xml:space="preserve">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w:t>
            </w:r>
            <w:r w:rsidRPr="00CB051B">
              <w:rPr>
                <w:rFonts w:ascii="Calibri" w:hAnsi="Calibri"/>
                <w:color w:val="000000"/>
                <w:lang w:eastAsia="es-BO"/>
              </w:rPr>
              <w:lastRenderedPageBreak/>
              <w:t>según planos de diseño y/o instrucciones del Inspector del Proyecto.</w:t>
            </w:r>
            <w:r w:rsidRPr="00CB051B">
              <w:rPr>
                <w:rFonts w:ascii="Calibri" w:hAnsi="Calibri"/>
                <w:color w:val="000000"/>
                <w:lang w:eastAsia="es-BO"/>
              </w:rPr>
              <w:br/>
              <w:t xml:space="preserve">REQUISITOS: </w:t>
            </w:r>
            <w:r w:rsidRPr="00CB051B">
              <w:rPr>
                <w:rFonts w:ascii="Calibri" w:hAnsi="Calibri"/>
                <w:color w:val="000000"/>
                <w:lang w:eastAsia="es-BO"/>
              </w:rPr>
              <w:br/>
              <w:t>Debe presentar color uniforme, ser libre de cuerpos extraños, irregularidades, rajaduras y otros defectos visuales que indiquen discontinuidad del material o fallas derivadas del proceso de producción.</w:t>
            </w:r>
            <w:r w:rsidRPr="00CB051B">
              <w:rPr>
                <w:rFonts w:ascii="Calibri" w:hAnsi="Calibri"/>
                <w:color w:val="000000"/>
                <w:lang w:eastAsia="es-BO"/>
              </w:rPr>
              <w:br/>
              <w:t>Material de Policloruro de Vinilo (PVC) de 2", deberá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t>El accesorio procederá de fábrica por inyección de molde, no aceptándose el uso de piezas especiales obtenidas mediante cortes o unión de tubos cortados en sesgo.</w:t>
            </w:r>
          </w:p>
        </w:tc>
      </w:tr>
      <w:tr w:rsidR="0063220E" w:rsidRPr="00CB051B" w14:paraId="29A2D85A" w14:textId="77777777" w:rsidTr="0063220E">
        <w:trPr>
          <w:trHeight w:val="56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26CF012" w14:textId="77777777" w:rsidR="0063220E" w:rsidRPr="00CB051B" w:rsidRDefault="0063220E" w:rsidP="0063220E">
            <w:pPr>
              <w:jc w:val="right"/>
              <w:rPr>
                <w:rFonts w:ascii="Calibri" w:hAnsi="Calibri"/>
                <w:color w:val="000000"/>
                <w:lang w:eastAsia="es-BO"/>
              </w:rPr>
            </w:pPr>
            <w:r>
              <w:rPr>
                <w:rFonts w:ascii="Calibri" w:hAnsi="Calibri"/>
                <w:color w:val="000000"/>
                <w:lang w:eastAsia="es-BO"/>
              </w:rPr>
              <w:lastRenderedPageBreak/>
              <w:t>87</w:t>
            </w:r>
          </w:p>
        </w:tc>
        <w:tc>
          <w:tcPr>
            <w:tcW w:w="2385" w:type="dxa"/>
            <w:tcBorders>
              <w:top w:val="nil"/>
              <w:left w:val="nil"/>
              <w:bottom w:val="single" w:sz="4" w:space="0" w:color="000000"/>
              <w:right w:val="single" w:sz="4" w:space="0" w:color="000000"/>
            </w:tcBorders>
            <w:shd w:val="clear" w:color="auto" w:fill="auto"/>
            <w:noWrap/>
            <w:vAlign w:val="bottom"/>
            <w:hideMark/>
          </w:tcPr>
          <w:p w14:paraId="1842B317"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TEE PVC DESAGÜE 4"</w:t>
            </w:r>
          </w:p>
        </w:tc>
        <w:tc>
          <w:tcPr>
            <w:tcW w:w="993" w:type="dxa"/>
            <w:tcBorders>
              <w:top w:val="nil"/>
              <w:left w:val="nil"/>
              <w:bottom w:val="single" w:sz="4" w:space="0" w:color="000000"/>
              <w:right w:val="single" w:sz="4" w:space="0" w:color="000000"/>
            </w:tcBorders>
            <w:shd w:val="clear" w:color="auto" w:fill="auto"/>
            <w:noWrap/>
            <w:vAlign w:val="bottom"/>
            <w:hideMark/>
          </w:tcPr>
          <w:p w14:paraId="51DD36F2"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2E91C798" w14:textId="77777777" w:rsidR="0063220E" w:rsidRPr="00CB051B" w:rsidRDefault="0063220E" w:rsidP="0063220E">
            <w:pPr>
              <w:jc w:val="both"/>
              <w:rPr>
                <w:rFonts w:ascii="Calibri" w:hAnsi="Calibri"/>
                <w:color w:val="000000"/>
                <w:lang w:eastAsia="es-BO"/>
              </w:rPr>
            </w:pPr>
            <w:r w:rsidRPr="00CB051B">
              <w:rPr>
                <w:rFonts w:ascii="Calibri" w:hAnsi="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63220E" w:rsidRPr="00CB051B" w14:paraId="6EB1A65E" w14:textId="77777777" w:rsidTr="0063220E">
        <w:trPr>
          <w:trHeight w:val="1552"/>
        </w:trPr>
        <w:tc>
          <w:tcPr>
            <w:tcW w:w="445" w:type="dxa"/>
            <w:tcBorders>
              <w:top w:val="nil"/>
              <w:left w:val="single" w:sz="4" w:space="0" w:color="000000"/>
              <w:bottom w:val="single" w:sz="4" w:space="0" w:color="000000"/>
              <w:right w:val="single" w:sz="4" w:space="0" w:color="000000"/>
            </w:tcBorders>
            <w:shd w:val="clear" w:color="auto" w:fill="auto"/>
            <w:noWrap/>
            <w:vAlign w:val="bottom"/>
          </w:tcPr>
          <w:p w14:paraId="6752CF22" w14:textId="77777777" w:rsidR="0063220E" w:rsidRPr="00CB051B" w:rsidRDefault="0063220E" w:rsidP="0063220E">
            <w:pPr>
              <w:jc w:val="right"/>
              <w:rPr>
                <w:rFonts w:ascii="Calibri" w:hAnsi="Calibri"/>
                <w:color w:val="000000"/>
                <w:lang w:eastAsia="es-BO"/>
              </w:rPr>
            </w:pPr>
            <w:r>
              <w:rPr>
                <w:rFonts w:ascii="Calibri" w:hAnsi="Calibri"/>
                <w:color w:val="000000"/>
                <w:lang w:eastAsia="es-BO"/>
              </w:rPr>
              <w:t>88</w:t>
            </w:r>
          </w:p>
        </w:tc>
        <w:tc>
          <w:tcPr>
            <w:tcW w:w="2385" w:type="dxa"/>
            <w:tcBorders>
              <w:top w:val="nil"/>
              <w:left w:val="nil"/>
              <w:bottom w:val="single" w:sz="4" w:space="0" w:color="000000"/>
              <w:right w:val="single" w:sz="4" w:space="0" w:color="000000"/>
            </w:tcBorders>
            <w:shd w:val="clear" w:color="auto" w:fill="auto"/>
            <w:noWrap/>
            <w:vAlign w:val="bottom"/>
            <w:hideMark/>
          </w:tcPr>
          <w:p w14:paraId="6EE12E67"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TEFLÓN 3/4"</w:t>
            </w:r>
          </w:p>
        </w:tc>
        <w:tc>
          <w:tcPr>
            <w:tcW w:w="993" w:type="dxa"/>
            <w:tcBorders>
              <w:top w:val="nil"/>
              <w:left w:val="nil"/>
              <w:bottom w:val="single" w:sz="4" w:space="0" w:color="000000"/>
              <w:right w:val="single" w:sz="4" w:space="0" w:color="000000"/>
            </w:tcBorders>
            <w:shd w:val="clear" w:color="auto" w:fill="auto"/>
            <w:noWrap/>
            <w:vAlign w:val="bottom"/>
            <w:hideMark/>
          </w:tcPr>
          <w:p w14:paraId="4FBE2A91"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4D73CDF9" w14:textId="77777777" w:rsidR="0063220E" w:rsidRPr="00CB051B" w:rsidRDefault="0063220E" w:rsidP="0063220E">
            <w:pPr>
              <w:spacing w:after="240"/>
              <w:jc w:val="both"/>
              <w:rPr>
                <w:rFonts w:ascii="Calibri" w:hAnsi="Calibri"/>
                <w:color w:val="000000"/>
                <w:lang w:eastAsia="es-BO"/>
              </w:rPr>
            </w:pPr>
            <w:r w:rsidRPr="00CB051B">
              <w:rPr>
                <w:rFonts w:ascii="Calibri" w:hAnsi="Calibri"/>
                <w:color w:val="000000"/>
                <w:lang w:eastAsia="es-BO"/>
              </w:rPr>
              <w:t>Cinta adhesiva que se coloca en las roscas y juntas de unión para evitar fugas en las tuberías.</w:t>
            </w:r>
            <w:r w:rsidRPr="00CB051B">
              <w:rPr>
                <w:rFonts w:ascii="Calibri" w:hAnsi="Calibri"/>
                <w:color w:val="000000"/>
                <w:lang w:eastAsia="es-BO"/>
              </w:rPr>
              <w:br/>
              <w:t>REQUISITOS:</w:t>
            </w:r>
            <w:r w:rsidRPr="00CB051B">
              <w:rPr>
                <w:rFonts w:ascii="Calibri" w:hAnsi="Calibri"/>
                <w:color w:val="000000"/>
                <w:lang w:eastAsia="es-BO"/>
              </w:rPr>
              <w:br/>
              <w:t>Debe presentar color uniforme, ser libre de cuerpos extraños, irregularidades, rajaduras y otros defectos visuales que indiquen discontinuidad del material o fallas derivadas del proceso de producción.</w:t>
            </w:r>
            <w:r w:rsidRPr="00CB051B">
              <w:rPr>
                <w:rFonts w:ascii="Calibri" w:hAnsi="Calibri"/>
                <w:color w:val="000000"/>
                <w:lang w:eastAsia="es-BO"/>
              </w:rPr>
              <w:br/>
              <w:t>Tamaño de 3/4"</w:t>
            </w:r>
          </w:p>
        </w:tc>
      </w:tr>
      <w:tr w:rsidR="0063220E" w:rsidRPr="00CB051B" w14:paraId="3110F9CF" w14:textId="77777777" w:rsidTr="0063220E">
        <w:trPr>
          <w:trHeight w:val="1507"/>
        </w:trPr>
        <w:tc>
          <w:tcPr>
            <w:tcW w:w="445" w:type="dxa"/>
            <w:tcBorders>
              <w:top w:val="nil"/>
              <w:left w:val="single" w:sz="4" w:space="0" w:color="000000"/>
              <w:bottom w:val="single" w:sz="4" w:space="0" w:color="000000"/>
              <w:right w:val="single" w:sz="4" w:space="0" w:color="000000"/>
            </w:tcBorders>
            <w:shd w:val="clear" w:color="auto" w:fill="auto"/>
            <w:noWrap/>
            <w:vAlign w:val="bottom"/>
          </w:tcPr>
          <w:p w14:paraId="304846FB" w14:textId="77777777" w:rsidR="0063220E" w:rsidRPr="00CB051B" w:rsidRDefault="0063220E" w:rsidP="0063220E">
            <w:pPr>
              <w:jc w:val="right"/>
              <w:rPr>
                <w:rFonts w:ascii="Calibri" w:hAnsi="Calibri"/>
                <w:color w:val="000000"/>
                <w:lang w:eastAsia="es-BO"/>
              </w:rPr>
            </w:pPr>
            <w:r>
              <w:rPr>
                <w:rFonts w:ascii="Calibri" w:hAnsi="Calibri"/>
                <w:color w:val="000000"/>
                <w:lang w:eastAsia="es-BO"/>
              </w:rPr>
              <w:t>89</w:t>
            </w:r>
          </w:p>
        </w:tc>
        <w:tc>
          <w:tcPr>
            <w:tcW w:w="2385" w:type="dxa"/>
            <w:tcBorders>
              <w:top w:val="nil"/>
              <w:left w:val="nil"/>
              <w:bottom w:val="single" w:sz="4" w:space="0" w:color="000000"/>
              <w:right w:val="single" w:sz="4" w:space="0" w:color="000000"/>
            </w:tcBorders>
            <w:shd w:val="clear" w:color="auto" w:fill="auto"/>
            <w:noWrap/>
            <w:vAlign w:val="bottom"/>
            <w:hideMark/>
          </w:tcPr>
          <w:p w14:paraId="5FD7D523"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TÉRMICO DE 20 AMP</w:t>
            </w:r>
          </w:p>
        </w:tc>
        <w:tc>
          <w:tcPr>
            <w:tcW w:w="993" w:type="dxa"/>
            <w:tcBorders>
              <w:top w:val="nil"/>
              <w:left w:val="nil"/>
              <w:bottom w:val="single" w:sz="4" w:space="0" w:color="000000"/>
              <w:right w:val="single" w:sz="4" w:space="0" w:color="000000"/>
            </w:tcBorders>
            <w:shd w:val="clear" w:color="auto" w:fill="auto"/>
            <w:noWrap/>
            <w:vAlign w:val="bottom"/>
            <w:hideMark/>
          </w:tcPr>
          <w:p w14:paraId="76188444"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25971BC4" w14:textId="77777777" w:rsidR="0063220E" w:rsidRPr="00CB051B" w:rsidRDefault="0063220E" w:rsidP="0063220E">
            <w:pPr>
              <w:jc w:val="both"/>
              <w:rPr>
                <w:rFonts w:ascii="Calibri" w:hAnsi="Calibri"/>
                <w:color w:val="000000"/>
                <w:lang w:eastAsia="es-BO"/>
              </w:rPr>
            </w:pPr>
            <w:r w:rsidRPr="00CB051B">
              <w:rPr>
                <w:rFonts w:ascii="Calibri" w:hAnsi="Calibri"/>
                <w:color w:val="000000"/>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CB051B">
              <w:rPr>
                <w:rFonts w:ascii="Calibri" w:hAnsi="Calibri"/>
                <w:color w:val="000000"/>
                <w:lang w:eastAsia="es-BO"/>
              </w:rPr>
              <w:br/>
              <w:t xml:space="preserve">REQUISITOS: </w:t>
            </w:r>
            <w:r w:rsidRPr="00CB051B">
              <w:rPr>
                <w:rFonts w:ascii="Calibri" w:hAnsi="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CB051B">
              <w:rPr>
                <w:rFonts w:ascii="Calibri" w:hAnsi="Calibri"/>
                <w:color w:val="000000"/>
                <w:lang w:eastAsia="es-BO"/>
              </w:rPr>
              <w:br/>
              <w:t>Vida mecánica 20.000 maniobras</w:t>
            </w:r>
            <w:r w:rsidRPr="00CB051B">
              <w:rPr>
                <w:rFonts w:ascii="Calibri" w:hAnsi="Calibri"/>
                <w:color w:val="000000"/>
                <w:lang w:eastAsia="es-BO"/>
              </w:rPr>
              <w:br/>
              <w:t>La Entidad Ejecutora deberá garantizar que el material de referencia sea de buena calidad y de marca reconocida.</w:t>
            </w:r>
          </w:p>
        </w:tc>
      </w:tr>
      <w:tr w:rsidR="0063220E" w:rsidRPr="00CB051B" w14:paraId="40E33CDB" w14:textId="77777777" w:rsidTr="00B94169">
        <w:trPr>
          <w:trHeight w:val="45"/>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34C383D" w14:textId="77777777" w:rsidR="0063220E" w:rsidRPr="00CB051B" w:rsidRDefault="0063220E" w:rsidP="0063220E">
            <w:pPr>
              <w:jc w:val="right"/>
              <w:rPr>
                <w:rFonts w:ascii="Calibri" w:hAnsi="Calibri"/>
                <w:color w:val="000000"/>
                <w:lang w:eastAsia="es-BO"/>
              </w:rPr>
            </w:pPr>
            <w:r>
              <w:rPr>
                <w:rFonts w:ascii="Calibri" w:hAnsi="Calibri"/>
                <w:color w:val="000000"/>
                <w:lang w:eastAsia="es-BO"/>
              </w:rPr>
              <w:t>90</w:t>
            </w:r>
          </w:p>
        </w:tc>
        <w:tc>
          <w:tcPr>
            <w:tcW w:w="2385" w:type="dxa"/>
            <w:tcBorders>
              <w:top w:val="nil"/>
              <w:left w:val="nil"/>
              <w:bottom w:val="single" w:sz="4" w:space="0" w:color="000000"/>
              <w:right w:val="single" w:sz="4" w:space="0" w:color="000000"/>
            </w:tcBorders>
            <w:shd w:val="clear" w:color="auto" w:fill="auto"/>
            <w:noWrap/>
            <w:vAlign w:val="bottom"/>
            <w:hideMark/>
          </w:tcPr>
          <w:p w14:paraId="4E166549"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TÉRMICO DE 25 AMP</w:t>
            </w:r>
          </w:p>
        </w:tc>
        <w:tc>
          <w:tcPr>
            <w:tcW w:w="993" w:type="dxa"/>
            <w:tcBorders>
              <w:top w:val="nil"/>
              <w:left w:val="nil"/>
              <w:bottom w:val="single" w:sz="4" w:space="0" w:color="000000"/>
              <w:right w:val="single" w:sz="4" w:space="0" w:color="000000"/>
            </w:tcBorders>
            <w:shd w:val="clear" w:color="auto" w:fill="auto"/>
            <w:noWrap/>
            <w:vAlign w:val="bottom"/>
            <w:hideMark/>
          </w:tcPr>
          <w:p w14:paraId="4C38755D"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2CFB5471" w14:textId="77777777" w:rsidR="0063220E" w:rsidRPr="00CB051B" w:rsidRDefault="0063220E" w:rsidP="0063220E">
            <w:pPr>
              <w:jc w:val="both"/>
              <w:rPr>
                <w:rFonts w:ascii="Calibri" w:hAnsi="Calibri"/>
                <w:color w:val="000000"/>
                <w:lang w:eastAsia="es-BO"/>
              </w:rPr>
            </w:pPr>
            <w:r w:rsidRPr="00CB051B">
              <w:rPr>
                <w:rFonts w:ascii="Calibri" w:hAnsi="Calibri"/>
                <w:color w:val="000000"/>
                <w:lang w:eastAsia="es-BO"/>
              </w:rPr>
              <w:t>Numero de polos: 2; Interruptor Llave Térmica Bipolar Peso 0.65 kg; Dimensiones 20 × 20 × 5 cm; Marca: Reconocida</w:t>
            </w:r>
            <w:r w:rsidRPr="00CB051B">
              <w:rPr>
                <w:rFonts w:ascii="Calibri" w:hAnsi="Calibri"/>
                <w:color w:val="000000"/>
                <w:lang w:eastAsia="es-BO"/>
              </w:rPr>
              <w:br/>
              <w:t xml:space="preserve">Línea bipolar; Material PVC; Amperaje: 2×32; </w:t>
            </w:r>
            <w:r w:rsidRPr="00CB051B">
              <w:rPr>
                <w:rFonts w:ascii="Calibri" w:hAnsi="Calibri"/>
                <w:color w:val="000000"/>
                <w:lang w:eastAsia="es-BO"/>
              </w:rPr>
              <w:br/>
              <w:t>Cantidad de módulos: 1</w:t>
            </w:r>
            <w:r w:rsidRPr="00CB051B">
              <w:rPr>
                <w:rFonts w:ascii="Calibri" w:hAnsi="Calibri"/>
                <w:color w:val="000000"/>
                <w:lang w:eastAsia="es-BO"/>
              </w:rPr>
              <w:br/>
              <w:t>Corriente nominal: 25 A; SKU 6566</w:t>
            </w:r>
            <w:r w:rsidRPr="00CB051B">
              <w:rPr>
                <w:rFonts w:ascii="Calibri" w:hAnsi="Calibri"/>
                <w:color w:val="000000"/>
                <w:lang w:eastAsia="es-BO"/>
              </w:rPr>
              <w:br/>
            </w:r>
            <w:r w:rsidRPr="00CB051B">
              <w:rPr>
                <w:rFonts w:ascii="Calibri" w:hAnsi="Calibri"/>
                <w:color w:val="000000"/>
                <w:lang w:eastAsia="es-BO"/>
              </w:rPr>
              <w:lastRenderedPageBreak/>
              <w:t>Unidades por paquete: 1</w:t>
            </w:r>
            <w:r w:rsidRPr="00CB051B">
              <w:rPr>
                <w:rFonts w:ascii="Calibri" w:hAnsi="Calibri"/>
                <w:color w:val="000000"/>
                <w:lang w:eastAsia="es-BO"/>
              </w:rPr>
              <w:br/>
              <w:t xml:space="preserve">REQUISITOS: </w:t>
            </w:r>
            <w:r w:rsidRPr="00CB051B">
              <w:rPr>
                <w:rFonts w:ascii="Calibri" w:hAnsi="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CB051B">
              <w:rPr>
                <w:rFonts w:ascii="Calibri" w:hAnsi="Calibri"/>
                <w:color w:val="000000"/>
                <w:lang w:eastAsia="es-BO"/>
              </w:rPr>
              <w:br/>
              <w:t>La Entidad Ejecutora deberá garantizar que el material de referencia sea de buena calidad y de marca reconocida.</w:t>
            </w:r>
          </w:p>
        </w:tc>
      </w:tr>
      <w:tr w:rsidR="0063220E" w:rsidRPr="00CB051B" w14:paraId="7DBDA62D" w14:textId="77777777" w:rsidTr="0063220E">
        <w:trPr>
          <w:trHeight w:val="991"/>
        </w:trPr>
        <w:tc>
          <w:tcPr>
            <w:tcW w:w="445" w:type="dxa"/>
            <w:tcBorders>
              <w:top w:val="nil"/>
              <w:left w:val="single" w:sz="4" w:space="0" w:color="000000"/>
              <w:bottom w:val="single" w:sz="4" w:space="0" w:color="000000"/>
              <w:right w:val="single" w:sz="4" w:space="0" w:color="000000"/>
            </w:tcBorders>
            <w:shd w:val="clear" w:color="auto" w:fill="auto"/>
            <w:noWrap/>
            <w:vAlign w:val="bottom"/>
          </w:tcPr>
          <w:p w14:paraId="68A2742C" w14:textId="77777777" w:rsidR="0063220E" w:rsidRPr="00CB051B" w:rsidRDefault="0063220E" w:rsidP="0063220E">
            <w:pPr>
              <w:jc w:val="right"/>
              <w:rPr>
                <w:rFonts w:ascii="Calibri" w:hAnsi="Calibri"/>
                <w:color w:val="000000"/>
                <w:lang w:eastAsia="es-BO"/>
              </w:rPr>
            </w:pPr>
            <w:r>
              <w:rPr>
                <w:rFonts w:ascii="Calibri" w:hAnsi="Calibri"/>
                <w:color w:val="000000"/>
                <w:lang w:eastAsia="es-BO"/>
              </w:rPr>
              <w:lastRenderedPageBreak/>
              <w:t>91</w:t>
            </w:r>
          </w:p>
        </w:tc>
        <w:tc>
          <w:tcPr>
            <w:tcW w:w="2385" w:type="dxa"/>
            <w:tcBorders>
              <w:top w:val="nil"/>
              <w:left w:val="nil"/>
              <w:bottom w:val="single" w:sz="4" w:space="0" w:color="000000"/>
              <w:right w:val="single" w:sz="4" w:space="0" w:color="000000"/>
            </w:tcBorders>
            <w:shd w:val="clear" w:color="auto" w:fill="auto"/>
            <w:noWrap/>
            <w:vAlign w:val="bottom"/>
            <w:hideMark/>
          </w:tcPr>
          <w:p w14:paraId="3B4FBB4A"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TÉRMICO DE 32 AMP</w:t>
            </w:r>
          </w:p>
        </w:tc>
        <w:tc>
          <w:tcPr>
            <w:tcW w:w="993" w:type="dxa"/>
            <w:tcBorders>
              <w:top w:val="nil"/>
              <w:left w:val="nil"/>
              <w:bottom w:val="single" w:sz="4" w:space="0" w:color="000000"/>
              <w:right w:val="single" w:sz="4" w:space="0" w:color="000000"/>
            </w:tcBorders>
            <w:shd w:val="clear" w:color="auto" w:fill="auto"/>
            <w:noWrap/>
            <w:vAlign w:val="bottom"/>
            <w:hideMark/>
          </w:tcPr>
          <w:p w14:paraId="7CD0D0A8"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71E1C7DF" w14:textId="77777777" w:rsidR="0063220E" w:rsidRPr="00CB051B" w:rsidRDefault="0063220E" w:rsidP="0063220E">
            <w:pPr>
              <w:jc w:val="both"/>
              <w:rPr>
                <w:rFonts w:ascii="Calibri" w:hAnsi="Calibri"/>
                <w:color w:val="000000"/>
                <w:lang w:eastAsia="es-BO"/>
              </w:rPr>
            </w:pPr>
            <w:r w:rsidRPr="00CB051B">
              <w:rPr>
                <w:rFonts w:ascii="Calibri" w:hAnsi="Calibri"/>
                <w:color w:val="000000"/>
                <w:lang w:eastAsia="es-BO"/>
              </w:rPr>
              <w:t>Capacidad de Ruptura: 3 KA; Curva: C; Polos: 2P; Bornes para cables hasta: hasta 16mm; Frecuencia : 50/60Hz; Amperaje: 2×32; Línea: Sicalimit; Tipo: Mando y Protección; Montaje: Riel Din; Tensión: 230v; SKU: 01SIC04115; Unidad de medida: C/U; Marca: Reconocida</w:t>
            </w:r>
            <w:r w:rsidRPr="00CB051B">
              <w:rPr>
                <w:rFonts w:ascii="Calibri" w:hAnsi="Calibri"/>
                <w:color w:val="000000"/>
                <w:lang w:eastAsia="es-BO"/>
              </w:rPr>
              <w:br/>
              <w:t xml:space="preserve">REQUISITOS: </w:t>
            </w:r>
            <w:r w:rsidRPr="00CB051B">
              <w:rPr>
                <w:rFonts w:ascii="Calibri" w:hAnsi="Calibri"/>
                <w:color w:val="000000"/>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CB051B">
              <w:rPr>
                <w:rFonts w:ascii="Calibri" w:hAnsi="Calibri"/>
                <w:color w:val="000000"/>
                <w:lang w:eastAsia="es-BO"/>
              </w:rPr>
              <w:br/>
              <w:t>La Entidad Ejecutora deberá garantizar que el material de referencia sea de buena calidad y de marca reconocida.</w:t>
            </w:r>
          </w:p>
        </w:tc>
      </w:tr>
      <w:tr w:rsidR="0063220E" w:rsidRPr="00CB051B" w14:paraId="5AEA8D5A" w14:textId="77777777" w:rsidTr="0063220E">
        <w:trPr>
          <w:trHeight w:val="415"/>
        </w:trPr>
        <w:tc>
          <w:tcPr>
            <w:tcW w:w="445" w:type="dxa"/>
            <w:tcBorders>
              <w:top w:val="nil"/>
              <w:left w:val="single" w:sz="4" w:space="0" w:color="000000"/>
              <w:bottom w:val="single" w:sz="4" w:space="0" w:color="000000"/>
              <w:right w:val="single" w:sz="4" w:space="0" w:color="000000"/>
            </w:tcBorders>
            <w:shd w:val="clear" w:color="auto" w:fill="auto"/>
            <w:noWrap/>
            <w:vAlign w:val="bottom"/>
          </w:tcPr>
          <w:p w14:paraId="6F9D0967" w14:textId="77777777" w:rsidR="0063220E" w:rsidRPr="00CB051B" w:rsidRDefault="0063220E" w:rsidP="0063220E">
            <w:pPr>
              <w:jc w:val="right"/>
              <w:rPr>
                <w:rFonts w:ascii="Calibri" w:hAnsi="Calibri"/>
                <w:color w:val="000000"/>
                <w:lang w:eastAsia="es-BO"/>
              </w:rPr>
            </w:pPr>
            <w:r>
              <w:rPr>
                <w:rFonts w:ascii="Calibri" w:hAnsi="Calibri"/>
                <w:color w:val="000000"/>
                <w:lang w:eastAsia="es-BO"/>
              </w:rPr>
              <w:t>92</w:t>
            </w:r>
          </w:p>
        </w:tc>
        <w:tc>
          <w:tcPr>
            <w:tcW w:w="2385" w:type="dxa"/>
            <w:tcBorders>
              <w:top w:val="nil"/>
              <w:left w:val="nil"/>
              <w:bottom w:val="single" w:sz="4" w:space="0" w:color="000000"/>
              <w:right w:val="single" w:sz="4" w:space="0" w:color="000000"/>
            </w:tcBorders>
            <w:shd w:val="clear" w:color="auto" w:fill="auto"/>
            <w:noWrap/>
            <w:vAlign w:val="bottom"/>
            <w:hideMark/>
          </w:tcPr>
          <w:p w14:paraId="767E9466"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TOMACORRIENTE DOBLE</w:t>
            </w:r>
          </w:p>
        </w:tc>
        <w:tc>
          <w:tcPr>
            <w:tcW w:w="993" w:type="dxa"/>
            <w:tcBorders>
              <w:top w:val="nil"/>
              <w:left w:val="nil"/>
              <w:bottom w:val="single" w:sz="4" w:space="0" w:color="000000"/>
              <w:right w:val="single" w:sz="4" w:space="0" w:color="000000"/>
            </w:tcBorders>
            <w:shd w:val="clear" w:color="auto" w:fill="auto"/>
            <w:noWrap/>
            <w:vAlign w:val="bottom"/>
            <w:hideMark/>
          </w:tcPr>
          <w:p w14:paraId="7110011E"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0E07C3AD" w14:textId="29B6BFBA" w:rsidR="0063220E" w:rsidRPr="00CB051B" w:rsidRDefault="0063220E" w:rsidP="00B94169">
            <w:pPr>
              <w:jc w:val="both"/>
              <w:rPr>
                <w:rFonts w:ascii="Calibri" w:hAnsi="Calibri"/>
                <w:color w:val="000000"/>
                <w:lang w:eastAsia="es-BO"/>
              </w:rPr>
            </w:pPr>
            <w:r w:rsidRPr="00CB051B">
              <w:rPr>
                <w:rFonts w:ascii="Calibri" w:hAnsi="Calibri"/>
                <w:color w:val="000000"/>
                <w:lang w:eastAsia="es-BO"/>
              </w:rPr>
              <w:t>Deberá ser de primera calidad y marca conocida, los tomacorrientes deberán ser bipolares con una capacidad mínima nominal de 10 amperios/250 voltios.</w:t>
            </w:r>
            <w:r w:rsidRPr="00CB051B">
              <w:rPr>
                <w:rFonts w:ascii="Calibri" w:hAnsi="Calibri"/>
                <w:color w:val="000000"/>
                <w:lang w:eastAsia="es-BO"/>
              </w:rPr>
              <w:br/>
              <w:t>La superficie del accesorio deberá ser lisa y libre de grietas, fisuras y otros defectos que alteren su calidad.</w:t>
            </w:r>
          </w:p>
        </w:tc>
      </w:tr>
      <w:tr w:rsidR="0063220E" w:rsidRPr="00CB051B" w14:paraId="792EA13A" w14:textId="77777777" w:rsidTr="0063220E">
        <w:trPr>
          <w:trHeight w:val="1020"/>
        </w:trPr>
        <w:tc>
          <w:tcPr>
            <w:tcW w:w="445" w:type="dxa"/>
            <w:tcBorders>
              <w:top w:val="nil"/>
              <w:left w:val="single" w:sz="4" w:space="0" w:color="000000"/>
              <w:bottom w:val="single" w:sz="4" w:space="0" w:color="000000"/>
              <w:right w:val="single" w:sz="4" w:space="0" w:color="000000"/>
            </w:tcBorders>
            <w:shd w:val="clear" w:color="auto" w:fill="auto"/>
            <w:noWrap/>
            <w:vAlign w:val="bottom"/>
          </w:tcPr>
          <w:p w14:paraId="733D96CD" w14:textId="77777777" w:rsidR="0063220E" w:rsidRPr="00CB051B" w:rsidRDefault="0063220E" w:rsidP="0063220E">
            <w:pPr>
              <w:jc w:val="right"/>
              <w:rPr>
                <w:rFonts w:ascii="Calibri" w:hAnsi="Calibri"/>
                <w:color w:val="000000"/>
                <w:lang w:eastAsia="es-BO"/>
              </w:rPr>
            </w:pPr>
            <w:r>
              <w:rPr>
                <w:rFonts w:ascii="Calibri" w:hAnsi="Calibri"/>
                <w:color w:val="000000"/>
                <w:lang w:eastAsia="es-BO"/>
              </w:rPr>
              <w:t>93</w:t>
            </w:r>
          </w:p>
        </w:tc>
        <w:tc>
          <w:tcPr>
            <w:tcW w:w="2385" w:type="dxa"/>
            <w:tcBorders>
              <w:top w:val="nil"/>
              <w:left w:val="nil"/>
              <w:bottom w:val="single" w:sz="4" w:space="0" w:color="000000"/>
              <w:right w:val="single" w:sz="4" w:space="0" w:color="000000"/>
            </w:tcBorders>
            <w:shd w:val="clear" w:color="auto" w:fill="auto"/>
            <w:noWrap/>
            <w:vAlign w:val="bottom"/>
            <w:hideMark/>
          </w:tcPr>
          <w:p w14:paraId="1CCF1FE6"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TOPE DE PUERTA</w:t>
            </w:r>
          </w:p>
        </w:tc>
        <w:tc>
          <w:tcPr>
            <w:tcW w:w="993" w:type="dxa"/>
            <w:tcBorders>
              <w:top w:val="nil"/>
              <w:left w:val="nil"/>
              <w:bottom w:val="single" w:sz="4" w:space="0" w:color="000000"/>
              <w:right w:val="single" w:sz="4" w:space="0" w:color="000000"/>
            </w:tcBorders>
            <w:shd w:val="clear" w:color="auto" w:fill="auto"/>
            <w:noWrap/>
            <w:vAlign w:val="bottom"/>
            <w:hideMark/>
          </w:tcPr>
          <w:p w14:paraId="510783E9"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285C54D1" w14:textId="77777777" w:rsidR="0063220E" w:rsidRPr="00CB051B" w:rsidRDefault="0063220E" w:rsidP="0063220E">
            <w:pPr>
              <w:jc w:val="both"/>
              <w:rPr>
                <w:rFonts w:ascii="Calibri" w:hAnsi="Calibri"/>
                <w:color w:val="000000"/>
                <w:lang w:eastAsia="es-BO"/>
              </w:rPr>
            </w:pPr>
            <w:r w:rsidRPr="00CB051B">
              <w:rPr>
                <w:rFonts w:ascii="Calibri" w:hAnsi="Calibri"/>
                <w:color w:val="000000"/>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63220E" w:rsidRPr="00CB051B" w14:paraId="3461E99C" w14:textId="77777777" w:rsidTr="00B94169">
        <w:trPr>
          <w:trHeight w:val="454"/>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CEC1CF8" w14:textId="77777777" w:rsidR="0063220E" w:rsidRPr="00CB051B" w:rsidRDefault="0063220E" w:rsidP="0063220E">
            <w:pPr>
              <w:jc w:val="right"/>
              <w:rPr>
                <w:rFonts w:ascii="Calibri" w:hAnsi="Calibri"/>
                <w:color w:val="000000"/>
                <w:lang w:eastAsia="es-BO"/>
              </w:rPr>
            </w:pPr>
            <w:r>
              <w:rPr>
                <w:rFonts w:ascii="Calibri" w:hAnsi="Calibri"/>
                <w:color w:val="000000"/>
                <w:lang w:eastAsia="es-BO"/>
              </w:rPr>
              <w:t>94</w:t>
            </w:r>
          </w:p>
        </w:tc>
        <w:tc>
          <w:tcPr>
            <w:tcW w:w="2385" w:type="dxa"/>
            <w:tcBorders>
              <w:top w:val="nil"/>
              <w:left w:val="nil"/>
              <w:bottom w:val="single" w:sz="4" w:space="0" w:color="000000"/>
              <w:right w:val="single" w:sz="4" w:space="0" w:color="000000"/>
            </w:tcBorders>
            <w:shd w:val="clear" w:color="auto" w:fill="auto"/>
            <w:noWrap/>
            <w:vAlign w:val="bottom"/>
            <w:hideMark/>
          </w:tcPr>
          <w:p w14:paraId="592002F9"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TORNILLO MAS RAMPLUG DE 2"X6MM</w:t>
            </w:r>
          </w:p>
        </w:tc>
        <w:tc>
          <w:tcPr>
            <w:tcW w:w="993" w:type="dxa"/>
            <w:tcBorders>
              <w:top w:val="nil"/>
              <w:left w:val="nil"/>
              <w:bottom w:val="single" w:sz="4" w:space="0" w:color="000000"/>
              <w:right w:val="single" w:sz="4" w:space="0" w:color="000000"/>
            </w:tcBorders>
            <w:shd w:val="clear" w:color="auto" w:fill="auto"/>
            <w:noWrap/>
            <w:vAlign w:val="bottom"/>
            <w:hideMark/>
          </w:tcPr>
          <w:p w14:paraId="3C1F0318"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0CC67422" w14:textId="77777777" w:rsidR="0063220E" w:rsidRPr="00CB051B" w:rsidRDefault="0063220E" w:rsidP="0063220E">
            <w:pPr>
              <w:jc w:val="both"/>
              <w:rPr>
                <w:rFonts w:ascii="Calibri" w:hAnsi="Calibri"/>
                <w:color w:val="000000"/>
                <w:lang w:eastAsia="es-BO"/>
              </w:rPr>
            </w:pPr>
            <w:r w:rsidRPr="00CB051B">
              <w:rPr>
                <w:rFonts w:ascii="Calibri" w:hAnsi="Calibri"/>
                <w:color w:val="000000"/>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CB051B">
              <w:rPr>
                <w:rFonts w:ascii="Calibri" w:hAnsi="Calibri"/>
                <w:color w:val="000000"/>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CB051B">
              <w:rPr>
                <w:rFonts w:ascii="Calibri" w:hAnsi="Calibri"/>
                <w:color w:val="000000"/>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CB051B">
              <w:rPr>
                <w:rFonts w:ascii="Calibri" w:hAnsi="Calibri"/>
                <w:color w:val="000000"/>
                <w:lang w:eastAsia="es-BO"/>
              </w:rPr>
              <w:br/>
              <w:t xml:space="preserve">Roscar el tornillo con precaución de no aplicar un par de apriete excesivo que pueda causar que el taco se pase de rosca. Esto es importante cuando </w:t>
            </w:r>
            <w:r w:rsidRPr="00CB051B">
              <w:rPr>
                <w:rFonts w:ascii="Calibri" w:hAnsi="Calibri"/>
                <w:color w:val="000000"/>
                <w:lang w:eastAsia="es-BO"/>
              </w:rPr>
              <w:lastRenderedPageBreak/>
              <w:t>se trata de materiales huecos, ya que debido a la expansión del taco se requiere una mayor cantidad de giros del tornillo.</w:t>
            </w:r>
          </w:p>
        </w:tc>
      </w:tr>
      <w:tr w:rsidR="0063220E" w:rsidRPr="00CB051B" w14:paraId="2516FB0A" w14:textId="77777777" w:rsidTr="0063220E">
        <w:trPr>
          <w:trHeight w:val="56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B4BD46C" w14:textId="77777777" w:rsidR="0063220E" w:rsidRPr="00CB051B" w:rsidRDefault="0063220E" w:rsidP="0063220E">
            <w:pPr>
              <w:jc w:val="right"/>
              <w:rPr>
                <w:rFonts w:ascii="Calibri" w:hAnsi="Calibri"/>
                <w:color w:val="000000"/>
                <w:lang w:eastAsia="es-BO"/>
              </w:rPr>
            </w:pPr>
            <w:r>
              <w:rPr>
                <w:rFonts w:ascii="Calibri" w:hAnsi="Calibri"/>
                <w:color w:val="000000"/>
                <w:lang w:eastAsia="es-BO"/>
              </w:rPr>
              <w:lastRenderedPageBreak/>
              <w:t>95</w:t>
            </w:r>
          </w:p>
        </w:tc>
        <w:tc>
          <w:tcPr>
            <w:tcW w:w="2385" w:type="dxa"/>
            <w:tcBorders>
              <w:top w:val="nil"/>
              <w:left w:val="nil"/>
              <w:bottom w:val="single" w:sz="4" w:space="0" w:color="000000"/>
              <w:right w:val="single" w:sz="4" w:space="0" w:color="000000"/>
            </w:tcBorders>
            <w:shd w:val="clear" w:color="auto" w:fill="auto"/>
            <w:noWrap/>
            <w:vAlign w:val="bottom"/>
            <w:hideMark/>
          </w:tcPr>
          <w:p w14:paraId="17210968"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TUBO PVC 1/2"</w:t>
            </w:r>
          </w:p>
        </w:tc>
        <w:tc>
          <w:tcPr>
            <w:tcW w:w="993" w:type="dxa"/>
            <w:tcBorders>
              <w:top w:val="nil"/>
              <w:left w:val="nil"/>
              <w:bottom w:val="single" w:sz="4" w:space="0" w:color="000000"/>
              <w:right w:val="single" w:sz="4" w:space="0" w:color="000000"/>
            </w:tcBorders>
            <w:shd w:val="clear" w:color="auto" w:fill="auto"/>
            <w:noWrap/>
            <w:vAlign w:val="bottom"/>
            <w:hideMark/>
          </w:tcPr>
          <w:p w14:paraId="697289E9"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6A219326" w14:textId="77777777" w:rsidR="0063220E" w:rsidRPr="00CB051B" w:rsidRDefault="0063220E" w:rsidP="0063220E">
            <w:pPr>
              <w:jc w:val="both"/>
              <w:rPr>
                <w:rFonts w:ascii="Calibri" w:hAnsi="Calibri"/>
                <w:color w:val="000000"/>
                <w:lang w:eastAsia="es-BO"/>
              </w:rPr>
            </w:pPr>
            <w:r w:rsidRPr="00CB051B">
              <w:rPr>
                <w:rFonts w:ascii="Calibri" w:hAnsi="Calibri"/>
                <w:color w:val="000000"/>
                <w:lang w:eastAsia="es-BO"/>
              </w:rPr>
              <w:t xml:space="preserve">Tubo de policloruro de vinilo (PVC) con diámetro nominal de 1/2”. Cuya principal aplicación se da en Instalaciones sanitarias. </w:t>
            </w:r>
            <w:r w:rsidRPr="00CB051B">
              <w:rPr>
                <w:rFonts w:ascii="Calibri" w:hAnsi="Calibri"/>
                <w:color w:val="000000"/>
                <w:lang w:eastAsia="es-BO"/>
              </w:rPr>
              <w:br/>
              <w:t>REQUISITOS:</w:t>
            </w:r>
            <w:r w:rsidRPr="00CB051B">
              <w:rPr>
                <w:rFonts w:ascii="Calibri" w:hAnsi="Calibri"/>
                <w:color w:val="000000"/>
                <w:lang w:eastAsia="es-BO"/>
              </w:rPr>
              <w:br/>
              <w:t xml:space="preserve">Material de Policloruro de Vinilo (PVC) de 1/2", los tubos deben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Los tubos procederán de fábrica por inyección de molde, no aceptándose el uso de piezas especiales obtenidas mediante cortes o cortadas en seco.</w:t>
            </w:r>
            <w:r w:rsidRPr="00CB051B">
              <w:rPr>
                <w:rFonts w:ascii="Calibri" w:hAnsi="Calibri"/>
                <w:color w:val="000000"/>
                <w:lang w:eastAsia="es-BO"/>
              </w:rPr>
              <w:br/>
              <w:t>Las juntas serán del Tipo campana – espiga</w:t>
            </w:r>
            <w:r w:rsidRPr="00CB051B">
              <w:rPr>
                <w:rFonts w:ascii="Calibri" w:hAnsi="Calibri"/>
                <w:color w:val="000000"/>
                <w:lang w:eastAsia="es-BO"/>
              </w:rPr>
              <w:br/>
              <w:t>Las tuberías de PVC deberán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63220E" w:rsidRPr="00CB051B" w14:paraId="79F5732B" w14:textId="77777777" w:rsidTr="0063220E">
        <w:trPr>
          <w:trHeight w:val="2139"/>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DA96720" w14:textId="77777777" w:rsidR="0063220E" w:rsidRPr="00CB051B" w:rsidRDefault="0063220E" w:rsidP="0063220E">
            <w:pPr>
              <w:jc w:val="right"/>
              <w:rPr>
                <w:rFonts w:ascii="Calibri" w:hAnsi="Calibri"/>
                <w:color w:val="000000"/>
                <w:lang w:eastAsia="es-BO"/>
              </w:rPr>
            </w:pPr>
            <w:r>
              <w:rPr>
                <w:rFonts w:ascii="Calibri" w:hAnsi="Calibri"/>
                <w:color w:val="000000"/>
                <w:lang w:eastAsia="es-BO"/>
              </w:rPr>
              <w:t>96</w:t>
            </w:r>
          </w:p>
        </w:tc>
        <w:tc>
          <w:tcPr>
            <w:tcW w:w="2385" w:type="dxa"/>
            <w:tcBorders>
              <w:top w:val="nil"/>
              <w:left w:val="nil"/>
              <w:bottom w:val="single" w:sz="4" w:space="0" w:color="000000"/>
              <w:right w:val="single" w:sz="4" w:space="0" w:color="000000"/>
            </w:tcBorders>
            <w:shd w:val="clear" w:color="auto" w:fill="auto"/>
            <w:noWrap/>
            <w:vAlign w:val="bottom"/>
            <w:hideMark/>
          </w:tcPr>
          <w:p w14:paraId="66E6352D"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TUBO PVC 5/8"</w:t>
            </w:r>
          </w:p>
        </w:tc>
        <w:tc>
          <w:tcPr>
            <w:tcW w:w="993" w:type="dxa"/>
            <w:tcBorders>
              <w:top w:val="nil"/>
              <w:left w:val="nil"/>
              <w:bottom w:val="single" w:sz="4" w:space="0" w:color="000000"/>
              <w:right w:val="single" w:sz="4" w:space="0" w:color="000000"/>
            </w:tcBorders>
            <w:shd w:val="clear" w:color="auto" w:fill="auto"/>
            <w:noWrap/>
            <w:vAlign w:val="bottom"/>
            <w:hideMark/>
          </w:tcPr>
          <w:p w14:paraId="2892F79C"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2931E39B" w14:textId="77777777" w:rsidR="0063220E" w:rsidRPr="00CB051B" w:rsidRDefault="0063220E" w:rsidP="0063220E">
            <w:pPr>
              <w:jc w:val="both"/>
              <w:rPr>
                <w:rFonts w:ascii="Calibri" w:hAnsi="Calibri"/>
                <w:color w:val="000000"/>
                <w:lang w:eastAsia="es-BO"/>
              </w:rPr>
            </w:pPr>
            <w:r w:rsidRPr="00CB051B">
              <w:rPr>
                <w:rFonts w:ascii="Calibri" w:hAnsi="Calibri"/>
                <w:color w:val="000000"/>
                <w:lang w:eastAsia="es-BO"/>
              </w:rPr>
              <w:t xml:space="preserve">Material de Poli cloruro de Vinilo (PVC), los tubos deben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Los tubos procederán de fábrica por inyección de molde, no aceptándose el uso de piezas especiales obtenidas mediante cortes o cortadas en seco. Las juntas serán del Tipo campana – espiga.</w:t>
            </w:r>
            <w:r w:rsidRPr="00CB051B">
              <w:rPr>
                <w:rFonts w:ascii="Calibri" w:hAnsi="Calibri"/>
                <w:color w:val="000000"/>
                <w:lang w:eastAsia="es-BO"/>
              </w:rPr>
              <w:br/>
              <w:t xml:space="preserve">REQUISITOS: </w:t>
            </w:r>
            <w:r w:rsidRPr="00CB051B">
              <w:rPr>
                <w:rFonts w:ascii="Calibri" w:hAnsi="Calibri"/>
                <w:color w:val="000000"/>
                <w:lang w:eastAsia="es-BO"/>
              </w:rPr>
              <w:br/>
              <w:t>Las tuberías de PVC y sus accesorios deberán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t>La Entidad Ejecutora deberá garantizar que el material de referencia sea de buena calidad y de marca reconocida.</w:t>
            </w:r>
          </w:p>
        </w:tc>
      </w:tr>
      <w:tr w:rsidR="0063220E" w:rsidRPr="00CB051B" w14:paraId="5876AD87" w14:textId="77777777" w:rsidTr="0081531B">
        <w:trPr>
          <w:trHeight w:val="312"/>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8502BDC" w14:textId="77777777" w:rsidR="0063220E" w:rsidRPr="00CB051B" w:rsidRDefault="0063220E" w:rsidP="0063220E">
            <w:pPr>
              <w:jc w:val="right"/>
              <w:rPr>
                <w:rFonts w:ascii="Calibri" w:hAnsi="Calibri"/>
                <w:color w:val="000000"/>
                <w:lang w:eastAsia="es-BO"/>
              </w:rPr>
            </w:pPr>
            <w:r>
              <w:rPr>
                <w:rFonts w:ascii="Calibri" w:hAnsi="Calibri"/>
                <w:color w:val="000000"/>
                <w:lang w:eastAsia="es-BO"/>
              </w:rPr>
              <w:t>97</w:t>
            </w:r>
          </w:p>
        </w:tc>
        <w:tc>
          <w:tcPr>
            <w:tcW w:w="2385" w:type="dxa"/>
            <w:tcBorders>
              <w:top w:val="nil"/>
              <w:left w:val="nil"/>
              <w:bottom w:val="single" w:sz="4" w:space="0" w:color="000000"/>
              <w:right w:val="single" w:sz="4" w:space="0" w:color="000000"/>
            </w:tcBorders>
            <w:shd w:val="clear" w:color="auto" w:fill="auto"/>
            <w:noWrap/>
            <w:vAlign w:val="bottom"/>
            <w:hideMark/>
          </w:tcPr>
          <w:p w14:paraId="16AF7EDA"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TUBO PVC DESAGUE 2"</w:t>
            </w:r>
          </w:p>
        </w:tc>
        <w:tc>
          <w:tcPr>
            <w:tcW w:w="993" w:type="dxa"/>
            <w:tcBorders>
              <w:top w:val="nil"/>
              <w:left w:val="nil"/>
              <w:bottom w:val="single" w:sz="4" w:space="0" w:color="000000"/>
              <w:right w:val="single" w:sz="4" w:space="0" w:color="000000"/>
            </w:tcBorders>
            <w:shd w:val="clear" w:color="auto" w:fill="auto"/>
            <w:noWrap/>
            <w:vAlign w:val="bottom"/>
            <w:hideMark/>
          </w:tcPr>
          <w:p w14:paraId="65A22232"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1806D06D" w14:textId="77777777" w:rsidR="0063220E" w:rsidRPr="00CB051B" w:rsidRDefault="0063220E" w:rsidP="0081531B">
            <w:pPr>
              <w:jc w:val="both"/>
              <w:rPr>
                <w:rFonts w:ascii="Calibri" w:hAnsi="Calibri"/>
                <w:color w:val="000000"/>
                <w:lang w:eastAsia="es-BO"/>
              </w:rPr>
            </w:pPr>
            <w:r w:rsidRPr="00CB051B">
              <w:rPr>
                <w:rFonts w:ascii="Calibri" w:hAnsi="Calibri"/>
                <w:color w:val="000000"/>
                <w:lang w:eastAsia="es-BO"/>
              </w:rPr>
              <w:t xml:space="preserve">Tubo de policloruro de vinilo (PVC) con diámetro nominal de 2”. Cuya principal aplicación se da en Instalaciones sanitarias. </w:t>
            </w:r>
            <w:r w:rsidRPr="00CB051B">
              <w:rPr>
                <w:rFonts w:ascii="Calibri" w:hAnsi="Calibri"/>
                <w:color w:val="000000"/>
                <w:lang w:eastAsia="es-BO"/>
              </w:rPr>
              <w:br/>
              <w:t>REQUISITOS:</w:t>
            </w:r>
            <w:r w:rsidRPr="00CB051B">
              <w:rPr>
                <w:rFonts w:ascii="Calibri" w:hAnsi="Calibri"/>
                <w:color w:val="000000"/>
                <w:lang w:eastAsia="es-BO"/>
              </w:rPr>
              <w:br/>
              <w:t xml:space="preserve">Material de Policloruro de Vinilo (PVC) de 2", los tubos deben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Los tubos procederán de fábrica por inyección de molde, no aceptándose el uso de piezas especiales obtenidas mediante cortes o cortadas en seco.</w:t>
            </w:r>
            <w:r w:rsidRPr="00CB051B">
              <w:rPr>
                <w:rFonts w:ascii="Calibri" w:hAnsi="Calibri"/>
                <w:color w:val="000000"/>
                <w:lang w:eastAsia="es-BO"/>
              </w:rPr>
              <w:br/>
              <w:t>Las juntas serán del Tipo campana – espiga</w:t>
            </w:r>
            <w:r w:rsidRPr="00CB051B">
              <w:rPr>
                <w:rFonts w:ascii="Calibri" w:hAnsi="Calibri"/>
                <w:color w:val="000000"/>
                <w:lang w:eastAsia="es-BO"/>
              </w:rPr>
              <w:br/>
              <w:t>Las tuberías de PVC deberán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t xml:space="preserve">La tubería de PVC deberá almacenarse sobre soportes adecuados y </w:t>
            </w:r>
            <w:r w:rsidRPr="00CB051B">
              <w:rPr>
                <w:rFonts w:ascii="Calibri" w:hAnsi="Calibri"/>
                <w:color w:val="000000"/>
                <w:lang w:eastAsia="es-BO"/>
              </w:rPr>
              <w:lastRenderedPageBreak/>
              <w:t>apilarse en alturas no mayores a 1.50 m. especialmente si la temperatura ambiente es elevada, pues camadas inferiores podrían deformarse. No se las deberán tener expuestas al sol por periodos prolongados.</w:t>
            </w:r>
          </w:p>
        </w:tc>
      </w:tr>
      <w:tr w:rsidR="0063220E" w:rsidRPr="00CB051B" w14:paraId="17C75545" w14:textId="77777777" w:rsidTr="0063220E">
        <w:trPr>
          <w:trHeight w:val="565"/>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BEBFC44" w14:textId="77777777" w:rsidR="0063220E" w:rsidRPr="00CB051B" w:rsidRDefault="0063220E" w:rsidP="0063220E">
            <w:pPr>
              <w:jc w:val="right"/>
              <w:rPr>
                <w:rFonts w:ascii="Calibri" w:hAnsi="Calibri"/>
                <w:color w:val="000000"/>
                <w:lang w:eastAsia="es-BO"/>
              </w:rPr>
            </w:pPr>
            <w:r>
              <w:rPr>
                <w:rFonts w:ascii="Calibri" w:hAnsi="Calibri"/>
                <w:color w:val="000000"/>
                <w:lang w:eastAsia="es-BO"/>
              </w:rPr>
              <w:lastRenderedPageBreak/>
              <w:t>98</w:t>
            </w:r>
          </w:p>
        </w:tc>
        <w:tc>
          <w:tcPr>
            <w:tcW w:w="2385" w:type="dxa"/>
            <w:tcBorders>
              <w:top w:val="nil"/>
              <w:left w:val="nil"/>
              <w:bottom w:val="single" w:sz="4" w:space="0" w:color="000000"/>
              <w:right w:val="single" w:sz="4" w:space="0" w:color="000000"/>
            </w:tcBorders>
            <w:shd w:val="clear" w:color="auto" w:fill="auto"/>
            <w:noWrap/>
            <w:vAlign w:val="bottom"/>
            <w:hideMark/>
          </w:tcPr>
          <w:p w14:paraId="0739AFF2" w14:textId="77777777" w:rsidR="0063220E" w:rsidRDefault="0063220E" w:rsidP="0063220E">
            <w:pPr>
              <w:rPr>
                <w:rFonts w:ascii="Calibri" w:hAnsi="Calibri"/>
                <w:color w:val="000000"/>
                <w:lang w:eastAsia="es-BO"/>
              </w:rPr>
            </w:pPr>
            <w:r w:rsidRPr="00CB051B">
              <w:rPr>
                <w:rFonts w:ascii="Calibri" w:hAnsi="Calibri"/>
                <w:color w:val="000000"/>
                <w:lang w:eastAsia="es-BO"/>
              </w:rPr>
              <w:t>TUBO PVC DESAGÜE 3"</w:t>
            </w:r>
          </w:p>
          <w:p w14:paraId="4B1F9853" w14:textId="77777777" w:rsidR="0063220E" w:rsidRPr="00CB051B" w:rsidRDefault="0063220E" w:rsidP="0063220E">
            <w:pPr>
              <w:rPr>
                <w:rFonts w:ascii="Calibri" w:hAnsi="Calibri"/>
                <w:color w:val="000000"/>
                <w:lang w:eastAsia="es-BO"/>
              </w:rPr>
            </w:pPr>
          </w:p>
        </w:tc>
        <w:tc>
          <w:tcPr>
            <w:tcW w:w="993" w:type="dxa"/>
            <w:tcBorders>
              <w:top w:val="nil"/>
              <w:left w:val="nil"/>
              <w:bottom w:val="single" w:sz="4" w:space="0" w:color="000000"/>
              <w:right w:val="single" w:sz="4" w:space="0" w:color="000000"/>
            </w:tcBorders>
            <w:shd w:val="clear" w:color="auto" w:fill="auto"/>
            <w:noWrap/>
            <w:vAlign w:val="bottom"/>
            <w:hideMark/>
          </w:tcPr>
          <w:p w14:paraId="162397F3"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6E88F90D" w14:textId="77777777" w:rsidR="0063220E" w:rsidRPr="00CB051B" w:rsidRDefault="0063220E" w:rsidP="0063220E">
            <w:pPr>
              <w:jc w:val="both"/>
              <w:rPr>
                <w:rFonts w:ascii="Calibri" w:hAnsi="Calibri"/>
                <w:color w:val="000000"/>
                <w:lang w:eastAsia="es-BO"/>
              </w:rPr>
            </w:pPr>
            <w:r w:rsidRPr="00CB051B">
              <w:rPr>
                <w:rFonts w:ascii="Calibri" w:hAnsi="Calibri"/>
                <w:color w:val="000000"/>
                <w:lang w:eastAsia="es-BO"/>
              </w:rPr>
              <w:t xml:space="preserve">Tubo de policloruro de vinilo (PVC) con diámetro nominal de 3”. Cuya principal aplicación se da en Instalaciones hidráulicas. </w:t>
            </w:r>
            <w:r w:rsidRPr="00CB051B">
              <w:rPr>
                <w:rFonts w:ascii="Calibri" w:hAnsi="Calibri"/>
                <w:color w:val="000000"/>
                <w:lang w:eastAsia="es-BO"/>
              </w:rPr>
              <w:br/>
              <w:t>REQUISITOS:</w:t>
            </w:r>
            <w:r w:rsidRPr="00CB051B">
              <w:rPr>
                <w:rFonts w:ascii="Calibri" w:hAnsi="Calibri"/>
                <w:color w:val="000000"/>
                <w:lang w:eastAsia="es-BO"/>
              </w:rPr>
              <w:br/>
              <w:t xml:space="preserve">Material de Policloruro de Vinilo (PVC) de 3", los tubos deben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Los tubos procederán de fábrica por inyección de molde, no aceptándose el uso de piezas especiales obtenidas mediante cortes o cortadas en seco.</w:t>
            </w:r>
            <w:r w:rsidRPr="00CB051B">
              <w:rPr>
                <w:rFonts w:ascii="Calibri" w:hAnsi="Calibri"/>
                <w:color w:val="000000"/>
                <w:lang w:eastAsia="es-BO"/>
              </w:rPr>
              <w:br/>
              <w:t>Las juntas serán del Tipo campana – espiga</w:t>
            </w:r>
            <w:r w:rsidRPr="00CB051B">
              <w:rPr>
                <w:rFonts w:ascii="Calibri" w:hAnsi="Calibri"/>
                <w:color w:val="000000"/>
                <w:lang w:eastAsia="es-BO"/>
              </w:rPr>
              <w:br/>
              <w:t>Las tuberías de PVC deberán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63220E" w:rsidRPr="00CB051B" w14:paraId="4329D274" w14:textId="77777777" w:rsidTr="0063220E">
        <w:trPr>
          <w:trHeight w:val="1274"/>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51F011F" w14:textId="77777777" w:rsidR="0063220E" w:rsidRPr="00CB051B" w:rsidRDefault="0063220E" w:rsidP="0063220E">
            <w:pPr>
              <w:jc w:val="right"/>
              <w:rPr>
                <w:rFonts w:ascii="Calibri" w:hAnsi="Calibri"/>
                <w:color w:val="000000"/>
                <w:lang w:eastAsia="es-BO"/>
              </w:rPr>
            </w:pPr>
            <w:r>
              <w:rPr>
                <w:rFonts w:ascii="Calibri" w:hAnsi="Calibri"/>
                <w:color w:val="000000"/>
                <w:lang w:eastAsia="es-BO"/>
              </w:rPr>
              <w:t>99</w:t>
            </w:r>
          </w:p>
        </w:tc>
        <w:tc>
          <w:tcPr>
            <w:tcW w:w="2385" w:type="dxa"/>
            <w:tcBorders>
              <w:top w:val="nil"/>
              <w:left w:val="nil"/>
              <w:bottom w:val="single" w:sz="4" w:space="0" w:color="000000"/>
              <w:right w:val="single" w:sz="4" w:space="0" w:color="000000"/>
            </w:tcBorders>
            <w:shd w:val="clear" w:color="auto" w:fill="auto"/>
            <w:noWrap/>
            <w:vAlign w:val="bottom"/>
            <w:hideMark/>
          </w:tcPr>
          <w:p w14:paraId="217ADFED"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TUBO PVC DESAGÜE 4"</w:t>
            </w:r>
          </w:p>
        </w:tc>
        <w:tc>
          <w:tcPr>
            <w:tcW w:w="993" w:type="dxa"/>
            <w:tcBorders>
              <w:top w:val="nil"/>
              <w:left w:val="nil"/>
              <w:bottom w:val="single" w:sz="4" w:space="0" w:color="000000"/>
              <w:right w:val="single" w:sz="4" w:space="0" w:color="000000"/>
            </w:tcBorders>
            <w:shd w:val="clear" w:color="auto" w:fill="auto"/>
            <w:noWrap/>
            <w:vAlign w:val="bottom"/>
            <w:hideMark/>
          </w:tcPr>
          <w:p w14:paraId="01ED3C87"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0537A7B7" w14:textId="77777777" w:rsidR="0063220E" w:rsidRPr="00CB051B" w:rsidRDefault="0063220E" w:rsidP="0063220E">
            <w:pPr>
              <w:jc w:val="both"/>
              <w:rPr>
                <w:rFonts w:ascii="Calibri" w:hAnsi="Calibri"/>
                <w:color w:val="000000"/>
                <w:lang w:eastAsia="es-BO"/>
              </w:rPr>
            </w:pPr>
            <w:r w:rsidRPr="00CB051B">
              <w:rPr>
                <w:rFonts w:ascii="Calibri" w:hAnsi="Calibri"/>
                <w:color w:val="000000"/>
                <w:lang w:eastAsia="es-BO"/>
              </w:rPr>
              <w:t xml:space="preserve">Tubo de policloruro de vinilo (PVC) con diámetro nominal de 4”. Cuya principal aplicación se da en Instalaciones hidráulicas. </w:t>
            </w:r>
            <w:r w:rsidRPr="00CB051B">
              <w:rPr>
                <w:rFonts w:ascii="Calibri" w:hAnsi="Calibri"/>
                <w:color w:val="000000"/>
                <w:lang w:eastAsia="es-BO"/>
              </w:rPr>
              <w:br/>
              <w:t>REQUISITOS:</w:t>
            </w:r>
            <w:r w:rsidRPr="00CB051B">
              <w:rPr>
                <w:rFonts w:ascii="Calibri" w:hAnsi="Calibri"/>
                <w:color w:val="000000"/>
                <w:lang w:eastAsia="es-BO"/>
              </w:rPr>
              <w:br/>
              <w:t xml:space="preserve">Material de Policloruro de Vinilo (PVC) de 4", los tubos deben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Los tubos procederán de fábrica por inyección de molde, no aceptándose el uso de piezas especiales obtenidas mediante cortes o cortadas en seco.</w:t>
            </w:r>
            <w:r w:rsidRPr="00CB051B">
              <w:rPr>
                <w:rFonts w:ascii="Calibri" w:hAnsi="Calibri"/>
                <w:color w:val="000000"/>
                <w:lang w:eastAsia="es-BO"/>
              </w:rPr>
              <w:br/>
              <w:t>Las juntas serán del Tipo campana – espiga</w:t>
            </w:r>
            <w:r w:rsidRPr="00CB051B">
              <w:rPr>
                <w:rFonts w:ascii="Calibri" w:hAnsi="Calibri"/>
                <w:color w:val="000000"/>
                <w:lang w:eastAsia="es-BO"/>
              </w:rPr>
              <w:br/>
              <w:t>Las tuberías de PVC deberán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63220E" w:rsidRPr="00CB051B" w14:paraId="784C1CC4" w14:textId="77777777" w:rsidTr="0063220E">
        <w:trPr>
          <w:trHeight w:val="14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67B74BD" w14:textId="77777777" w:rsidR="0063220E" w:rsidRPr="00CB051B" w:rsidRDefault="0063220E" w:rsidP="0063220E">
            <w:pPr>
              <w:jc w:val="right"/>
              <w:rPr>
                <w:rFonts w:ascii="Calibri" w:hAnsi="Calibri"/>
                <w:color w:val="000000"/>
                <w:lang w:eastAsia="es-BO"/>
              </w:rPr>
            </w:pPr>
            <w:r w:rsidRPr="00CB051B">
              <w:rPr>
                <w:rFonts w:ascii="Calibri" w:hAnsi="Calibri"/>
                <w:color w:val="000000"/>
                <w:lang w:eastAsia="es-BO"/>
              </w:rPr>
              <w:t>1</w:t>
            </w:r>
            <w:r>
              <w:rPr>
                <w:rFonts w:ascii="Calibri" w:hAnsi="Calibri"/>
                <w:color w:val="000000"/>
                <w:lang w:eastAsia="es-BO"/>
              </w:rPr>
              <w:t>00</w:t>
            </w:r>
          </w:p>
        </w:tc>
        <w:tc>
          <w:tcPr>
            <w:tcW w:w="2385" w:type="dxa"/>
            <w:tcBorders>
              <w:top w:val="nil"/>
              <w:left w:val="nil"/>
              <w:bottom w:val="single" w:sz="4" w:space="0" w:color="000000"/>
              <w:right w:val="single" w:sz="4" w:space="0" w:color="000000"/>
            </w:tcBorders>
            <w:shd w:val="clear" w:color="auto" w:fill="auto"/>
            <w:noWrap/>
            <w:vAlign w:val="bottom"/>
            <w:hideMark/>
          </w:tcPr>
          <w:p w14:paraId="393A4197"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VENTANA DE ALUMINIO LÍNEA 20 C/VIDRIO 4MM MAS 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0AF309E9"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M2</w:t>
            </w:r>
          </w:p>
        </w:tc>
        <w:tc>
          <w:tcPr>
            <w:tcW w:w="6095" w:type="dxa"/>
            <w:tcBorders>
              <w:top w:val="nil"/>
              <w:left w:val="nil"/>
              <w:bottom w:val="single" w:sz="4" w:space="0" w:color="000000"/>
              <w:right w:val="single" w:sz="4" w:space="0" w:color="000000"/>
            </w:tcBorders>
            <w:shd w:val="clear" w:color="auto" w:fill="auto"/>
            <w:vAlign w:val="bottom"/>
            <w:hideMark/>
          </w:tcPr>
          <w:p w14:paraId="28CFF122" w14:textId="77777777" w:rsidR="0063220E" w:rsidRDefault="0063220E" w:rsidP="0063220E">
            <w:pPr>
              <w:jc w:val="both"/>
              <w:rPr>
                <w:rFonts w:ascii="Calibri" w:hAnsi="Calibri"/>
                <w:color w:val="000000"/>
                <w:lang w:eastAsia="es-BO"/>
              </w:rPr>
            </w:pPr>
            <w:r w:rsidRPr="00CB051B">
              <w:rPr>
                <w:rFonts w:ascii="Calibri" w:hAnsi="Calibri"/>
                <w:color w:val="000000"/>
                <w:lang w:eastAsia="es-BO"/>
              </w:rPr>
              <w:t xml:space="preserve">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w:t>
            </w:r>
            <w:r w:rsidRPr="00CB051B">
              <w:rPr>
                <w:rFonts w:ascii="Calibri" w:hAnsi="Calibri"/>
                <w:color w:val="000000"/>
                <w:lang w:eastAsia="es-BO"/>
              </w:rPr>
              <w:lastRenderedPageBreak/>
              <w:t>acabado, filtración de agua o de aire no previsto o fuera de los valores permisibles. La Entidad Ejecutora deberá garantizar que el material de referencia sea de buena calidad y de marca reconocida.</w:t>
            </w:r>
          </w:p>
          <w:p w14:paraId="4C6275C0" w14:textId="77777777" w:rsidR="0063220E" w:rsidRPr="00CB051B" w:rsidRDefault="0063220E" w:rsidP="0063220E">
            <w:pPr>
              <w:jc w:val="both"/>
              <w:rPr>
                <w:rFonts w:ascii="Calibri" w:hAnsi="Calibri"/>
                <w:color w:val="000000"/>
                <w:lang w:eastAsia="es-BO"/>
              </w:rPr>
            </w:pPr>
            <w:r w:rsidRPr="003E4B52">
              <w:rPr>
                <w:rFonts w:ascii="Calibri" w:hAnsi="Calibri" w:cs="Calibri"/>
                <w:color w:val="000000"/>
                <w:lang w:val="es-MX" w:eastAsia="es-MX"/>
              </w:rPr>
              <w:t xml:space="preserve">Para los baños las ventanas deben </w:t>
            </w:r>
            <w:r w:rsidRPr="003E4B52">
              <w:rPr>
                <w:rFonts w:ascii="Calibri" w:hAnsi="Calibri" w:cs="Calibri"/>
                <w:b/>
                <w:color w:val="000000"/>
                <w:u w:val="single"/>
                <w:lang w:val="es-MX" w:eastAsia="es-MX"/>
              </w:rPr>
              <w:t>incorporar vidrio esmerilado, traslucido o ahumado</w:t>
            </w:r>
            <w:r w:rsidRPr="003E4B52">
              <w:rPr>
                <w:rFonts w:ascii="Calibri" w:hAnsi="Calibri" w:cs="Calibri"/>
                <w:color w:val="000000"/>
                <w:lang w:val="es-MX" w:eastAsia="es-MX"/>
              </w:rPr>
              <w:t>, para dar privacidad a este ambiente.</w:t>
            </w:r>
          </w:p>
        </w:tc>
      </w:tr>
      <w:tr w:rsidR="0063220E" w:rsidRPr="00CB051B" w14:paraId="385400D9" w14:textId="77777777" w:rsidTr="0063220E">
        <w:trPr>
          <w:trHeight w:val="424"/>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AF87920" w14:textId="77777777" w:rsidR="0063220E" w:rsidRPr="00CB051B" w:rsidRDefault="0063220E" w:rsidP="0063220E">
            <w:pPr>
              <w:jc w:val="right"/>
              <w:rPr>
                <w:rFonts w:ascii="Calibri" w:hAnsi="Calibri"/>
                <w:color w:val="000000"/>
                <w:lang w:eastAsia="es-BO"/>
              </w:rPr>
            </w:pPr>
            <w:r w:rsidRPr="00CB051B">
              <w:rPr>
                <w:rFonts w:ascii="Calibri" w:hAnsi="Calibri"/>
                <w:color w:val="000000"/>
                <w:lang w:eastAsia="es-BO"/>
              </w:rPr>
              <w:lastRenderedPageBreak/>
              <w:t>10</w:t>
            </w:r>
            <w:r>
              <w:rPr>
                <w:rFonts w:ascii="Calibri" w:hAnsi="Calibri"/>
                <w:color w:val="000000"/>
                <w:lang w:eastAsia="es-BO"/>
              </w:rPr>
              <w:t>1</w:t>
            </w:r>
          </w:p>
        </w:tc>
        <w:tc>
          <w:tcPr>
            <w:tcW w:w="2385" w:type="dxa"/>
            <w:tcBorders>
              <w:top w:val="nil"/>
              <w:left w:val="nil"/>
              <w:bottom w:val="single" w:sz="4" w:space="0" w:color="000000"/>
              <w:right w:val="single" w:sz="4" w:space="0" w:color="000000"/>
            </w:tcBorders>
            <w:shd w:val="clear" w:color="auto" w:fill="auto"/>
            <w:noWrap/>
            <w:vAlign w:val="bottom"/>
            <w:hideMark/>
          </w:tcPr>
          <w:p w14:paraId="494B8615"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YEE PVC DESAGÜE 4" A 2"</w:t>
            </w:r>
          </w:p>
        </w:tc>
        <w:tc>
          <w:tcPr>
            <w:tcW w:w="993" w:type="dxa"/>
            <w:tcBorders>
              <w:top w:val="nil"/>
              <w:left w:val="nil"/>
              <w:bottom w:val="single" w:sz="4" w:space="0" w:color="000000"/>
              <w:right w:val="single" w:sz="4" w:space="0" w:color="000000"/>
            </w:tcBorders>
            <w:shd w:val="clear" w:color="auto" w:fill="auto"/>
            <w:noWrap/>
            <w:vAlign w:val="bottom"/>
            <w:hideMark/>
          </w:tcPr>
          <w:p w14:paraId="7163BC14"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1A332D0D" w14:textId="77777777" w:rsidR="0063220E" w:rsidRPr="00CB051B" w:rsidRDefault="0063220E" w:rsidP="0063220E">
            <w:pPr>
              <w:jc w:val="both"/>
              <w:rPr>
                <w:rFonts w:ascii="Calibri" w:hAnsi="Calibri"/>
                <w:color w:val="000000"/>
                <w:lang w:eastAsia="es-BO"/>
              </w:rPr>
            </w:pPr>
            <w:r w:rsidRPr="00CB051B">
              <w:rPr>
                <w:rFonts w:ascii="Calibri" w:hAnsi="Calibri"/>
                <w:color w:val="000000"/>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r>
            <w:r w:rsidRPr="00CB051B">
              <w:rPr>
                <w:rFonts w:ascii="Calibri" w:hAnsi="Calibri"/>
                <w:color w:val="000000"/>
                <w:lang w:eastAsia="es-BO"/>
              </w:rPr>
              <w:br/>
              <w:t xml:space="preserve">REQUISITOS: </w:t>
            </w:r>
            <w:r w:rsidRPr="00CB051B">
              <w:rPr>
                <w:rFonts w:ascii="Calibri" w:hAnsi="Calibri"/>
                <w:color w:val="000000"/>
                <w:lang w:eastAsia="es-BO"/>
              </w:rPr>
              <w:br/>
              <w:t>- Debe presentar color uniforme, ser libre de cuerpos extraños, irregularidades, rajaduras y otros defectos visuales que indiquen discontinuidad del material o fallas derivadas del proceso de producción.</w:t>
            </w:r>
            <w:r w:rsidRPr="00CB051B">
              <w:rPr>
                <w:rFonts w:ascii="Calibri" w:hAnsi="Calibri"/>
                <w:color w:val="000000"/>
                <w:lang w:eastAsia="es-BO"/>
              </w:rPr>
              <w:br/>
              <w:t>- Material de Policloruro de Vinilo (PVC), deberá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t>El accesorio procederá de fábrica por inyección de molde, no aceptándose el uso de piezas especiales obtenidas mediante cortes o unión de tubos cortados en sesgo.</w:t>
            </w:r>
          </w:p>
        </w:tc>
      </w:tr>
      <w:tr w:rsidR="0063220E" w:rsidRPr="00CB051B" w14:paraId="53022AE7" w14:textId="77777777" w:rsidTr="0063220E">
        <w:trPr>
          <w:trHeight w:val="502"/>
        </w:trPr>
        <w:tc>
          <w:tcPr>
            <w:tcW w:w="445" w:type="dxa"/>
            <w:tcBorders>
              <w:top w:val="nil"/>
              <w:left w:val="single" w:sz="4" w:space="0" w:color="000000"/>
              <w:bottom w:val="single" w:sz="4" w:space="0" w:color="auto"/>
              <w:right w:val="single" w:sz="4" w:space="0" w:color="000000"/>
            </w:tcBorders>
            <w:shd w:val="clear" w:color="auto" w:fill="auto"/>
            <w:noWrap/>
            <w:vAlign w:val="bottom"/>
            <w:hideMark/>
          </w:tcPr>
          <w:p w14:paraId="09B1565C" w14:textId="77777777" w:rsidR="0063220E" w:rsidRPr="00CB051B" w:rsidRDefault="0063220E" w:rsidP="0063220E">
            <w:pPr>
              <w:jc w:val="right"/>
              <w:rPr>
                <w:rFonts w:ascii="Calibri" w:hAnsi="Calibri"/>
                <w:color w:val="000000"/>
                <w:lang w:eastAsia="es-BO"/>
              </w:rPr>
            </w:pPr>
            <w:r w:rsidRPr="00CB051B">
              <w:rPr>
                <w:rFonts w:ascii="Calibri" w:hAnsi="Calibri"/>
                <w:color w:val="000000"/>
                <w:lang w:eastAsia="es-BO"/>
              </w:rPr>
              <w:t>10</w:t>
            </w:r>
            <w:r>
              <w:rPr>
                <w:rFonts w:ascii="Calibri" w:hAnsi="Calibri"/>
                <w:color w:val="000000"/>
                <w:lang w:eastAsia="es-BO"/>
              </w:rPr>
              <w:t>2</w:t>
            </w:r>
          </w:p>
        </w:tc>
        <w:tc>
          <w:tcPr>
            <w:tcW w:w="2385" w:type="dxa"/>
            <w:tcBorders>
              <w:top w:val="nil"/>
              <w:left w:val="nil"/>
              <w:bottom w:val="single" w:sz="4" w:space="0" w:color="auto"/>
              <w:right w:val="single" w:sz="4" w:space="0" w:color="000000"/>
            </w:tcBorders>
            <w:shd w:val="clear" w:color="auto" w:fill="auto"/>
            <w:noWrap/>
            <w:vAlign w:val="bottom"/>
            <w:hideMark/>
          </w:tcPr>
          <w:p w14:paraId="734AAC82"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YESO</w:t>
            </w:r>
          </w:p>
        </w:tc>
        <w:tc>
          <w:tcPr>
            <w:tcW w:w="993" w:type="dxa"/>
            <w:tcBorders>
              <w:top w:val="nil"/>
              <w:left w:val="nil"/>
              <w:bottom w:val="single" w:sz="4" w:space="0" w:color="auto"/>
              <w:right w:val="single" w:sz="4" w:space="0" w:color="000000"/>
            </w:tcBorders>
            <w:shd w:val="clear" w:color="auto" w:fill="auto"/>
            <w:noWrap/>
            <w:vAlign w:val="bottom"/>
            <w:hideMark/>
          </w:tcPr>
          <w:p w14:paraId="12C8F40F" w14:textId="77777777" w:rsidR="0063220E" w:rsidRPr="00CB051B" w:rsidRDefault="0063220E" w:rsidP="0063220E">
            <w:pPr>
              <w:rPr>
                <w:rFonts w:ascii="Calibri" w:hAnsi="Calibri"/>
                <w:color w:val="000000"/>
                <w:lang w:eastAsia="es-BO"/>
              </w:rPr>
            </w:pPr>
            <w:r w:rsidRPr="00CB051B">
              <w:rPr>
                <w:rFonts w:ascii="Calibri" w:hAnsi="Calibri"/>
                <w:color w:val="000000"/>
                <w:lang w:eastAsia="es-BO"/>
              </w:rPr>
              <w:t>KG</w:t>
            </w:r>
          </w:p>
        </w:tc>
        <w:tc>
          <w:tcPr>
            <w:tcW w:w="6095" w:type="dxa"/>
            <w:tcBorders>
              <w:top w:val="nil"/>
              <w:left w:val="nil"/>
              <w:bottom w:val="single" w:sz="4" w:space="0" w:color="auto"/>
              <w:right w:val="single" w:sz="4" w:space="0" w:color="000000"/>
            </w:tcBorders>
            <w:shd w:val="clear" w:color="auto" w:fill="auto"/>
            <w:vAlign w:val="bottom"/>
            <w:hideMark/>
          </w:tcPr>
          <w:p w14:paraId="4247AE9A" w14:textId="77777777" w:rsidR="0063220E" w:rsidRPr="00CB051B" w:rsidRDefault="0063220E" w:rsidP="0063220E">
            <w:pPr>
              <w:jc w:val="both"/>
              <w:rPr>
                <w:rFonts w:ascii="Calibri" w:hAnsi="Calibri"/>
                <w:color w:val="000000"/>
                <w:lang w:eastAsia="es-BO"/>
              </w:rPr>
            </w:pPr>
            <w:r w:rsidRPr="00CB051B">
              <w:rPr>
                <w:rFonts w:ascii="Calibri" w:hAnsi="Calibri"/>
                <w:color w:val="000000"/>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CB051B">
              <w:rPr>
                <w:rFonts w:ascii="Calibri" w:hAnsi="Calibri"/>
                <w:color w:val="000000"/>
                <w:lang w:eastAsia="es-BO"/>
              </w:rPr>
              <w:br/>
              <w:t>El yeso deberá cumplir los requisitos de la norma NB 122004:2006 y las demás relacionadas prescritas por IBNORCA. El almacenamiento y manipuleo deberá seguir las indicaciones del proveedor del material.</w:t>
            </w:r>
          </w:p>
        </w:tc>
      </w:tr>
    </w:tbl>
    <w:p w14:paraId="1534BB69" w14:textId="77777777" w:rsidR="0063220E" w:rsidRPr="0081531B" w:rsidRDefault="0063220E" w:rsidP="0063220E">
      <w:pPr>
        <w:spacing w:line="300" w:lineRule="auto"/>
        <w:jc w:val="both"/>
        <w:rPr>
          <w:rFonts w:ascii="Arial" w:hAnsi="Arial" w:cs="Arial"/>
          <w:b/>
          <w:i/>
          <w:sz w:val="12"/>
          <w:u w:val="single"/>
        </w:rPr>
      </w:pPr>
    </w:p>
    <w:p w14:paraId="2306564E" w14:textId="77777777" w:rsidR="0063220E" w:rsidRPr="00882269" w:rsidRDefault="0063220E" w:rsidP="0063220E">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4529B9CA" w14:textId="77777777" w:rsidR="0063220E" w:rsidRPr="00A82394" w:rsidRDefault="0063220E" w:rsidP="0063220E">
      <w:pPr>
        <w:keepNext/>
        <w:widowControl w:val="0"/>
        <w:numPr>
          <w:ilvl w:val="0"/>
          <w:numId w:val="43"/>
        </w:numPr>
        <w:autoSpaceDE w:val="0"/>
        <w:autoSpaceDN w:val="0"/>
        <w:spacing w:before="240" w:after="60" w:line="260" w:lineRule="atLeast"/>
        <w:outlineLvl w:val="0"/>
        <w:rPr>
          <w:rFonts w:ascii="Tahoma" w:hAnsi="Tahoma" w:cs="Tahoma"/>
          <w:b/>
          <w:bCs/>
          <w:color w:val="000000"/>
          <w:kern w:val="32"/>
          <w:lang w:val="es-ES_tradnl"/>
        </w:rPr>
      </w:pPr>
      <w:r w:rsidRPr="00A82394">
        <w:rPr>
          <w:rFonts w:ascii="Tahoma" w:hAnsi="Tahoma" w:cs="Tahoma"/>
          <w:b/>
          <w:bCs/>
          <w:color w:val="000000"/>
          <w:kern w:val="32"/>
          <w:lang w:val="es-ES_tradnl"/>
        </w:rPr>
        <w:t>ESPECIFICACIONES TÉCNICAS DE LOS ITEMS CONTEMPLADOS EN EL PROYECTO</w:t>
      </w:r>
    </w:p>
    <w:tbl>
      <w:tblPr>
        <w:tblStyle w:val="TablaconcuadrculaCOPA3"/>
        <w:tblW w:w="9634" w:type="dxa"/>
        <w:tblLook w:val="04A0" w:firstRow="1" w:lastRow="0" w:firstColumn="1" w:lastColumn="0" w:noHBand="0" w:noVBand="1"/>
      </w:tblPr>
      <w:tblGrid>
        <w:gridCol w:w="584"/>
        <w:gridCol w:w="2385"/>
        <w:gridCol w:w="1145"/>
        <w:gridCol w:w="5520"/>
      </w:tblGrid>
      <w:tr w:rsidR="0063220E" w:rsidRPr="00A82394" w14:paraId="3135A599" w14:textId="77777777" w:rsidTr="0063220E">
        <w:tc>
          <w:tcPr>
            <w:tcW w:w="584" w:type="dxa"/>
            <w:shd w:val="clear" w:color="auto" w:fill="1F3864" w:themeFill="accent5" w:themeFillShade="80"/>
          </w:tcPr>
          <w:p w14:paraId="6CC950D9" w14:textId="77777777" w:rsidR="0063220E" w:rsidRPr="00A82394" w:rsidRDefault="0063220E" w:rsidP="0063220E">
            <w:pPr>
              <w:widowControl w:val="0"/>
              <w:tabs>
                <w:tab w:val="center" w:pos="184"/>
              </w:tabs>
              <w:autoSpaceDE w:val="0"/>
              <w:autoSpaceDN w:val="0"/>
              <w:rPr>
                <w:rFonts w:ascii="Verdana" w:eastAsia="Arial" w:hAnsi="Verdana" w:cs="Arial"/>
                <w:b/>
                <w:lang w:val="es-ES"/>
              </w:rPr>
            </w:pPr>
            <w:r w:rsidRPr="00A82394">
              <w:rPr>
                <w:rFonts w:ascii="Verdana" w:eastAsia="Arial" w:hAnsi="Verdana" w:cs="Arial"/>
                <w:b/>
                <w:lang w:val="es-ES"/>
              </w:rPr>
              <w:tab/>
              <w:t>N°</w:t>
            </w:r>
          </w:p>
        </w:tc>
        <w:tc>
          <w:tcPr>
            <w:tcW w:w="2385" w:type="dxa"/>
            <w:shd w:val="clear" w:color="auto" w:fill="1F3864" w:themeFill="accent5" w:themeFillShade="80"/>
          </w:tcPr>
          <w:p w14:paraId="022F8634" w14:textId="77777777" w:rsidR="0063220E" w:rsidRPr="00A82394" w:rsidRDefault="0063220E" w:rsidP="0063220E">
            <w:pPr>
              <w:widowControl w:val="0"/>
              <w:autoSpaceDE w:val="0"/>
              <w:autoSpaceDN w:val="0"/>
              <w:spacing w:line="360" w:lineRule="auto"/>
              <w:jc w:val="center"/>
              <w:rPr>
                <w:rFonts w:ascii="Verdana" w:eastAsia="Arial" w:hAnsi="Verdana" w:cs="Arial"/>
                <w:b/>
                <w:lang w:val="es-ES"/>
              </w:rPr>
            </w:pPr>
            <w:r w:rsidRPr="00A82394">
              <w:rPr>
                <w:rFonts w:ascii="Verdana" w:eastAsia="Arial" w:hAnsi="Verdana" w:cs="Arial"/>
                <w:b/>
                <w:lang w:val="es-ES"/>
              </w:rPr>
              <w:t>CODIGO</w:t>
            </w:r>
          </w:p>
        </w:tc>
        <w:tc>
          <w:tcPr>
            <w:tcW w:w="1145" w:type="dxa"/>
            <w:shd w:val="clear" w:color="auto" w:fill="1F3864" w:themeFill="accent5" w:themeFillShade="80"/>
          </w:tcPr>
          <w:p w14:paraId="743C259F" w14:textId="77777777" w:rsidR="0063220E" w:rsidRPr="00A82394" w:rsidRDefault="0063220E" w:rsidP="0063220E">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UNIDAD</w:t>
            </w:r>
          </w:p>
        </w:tc>
        <w:tc>
          <w:tcPr>
            <w:tcW w:w="5520" w:type="dxa"/>
            <w:shd w:val="clear" w:color="auto" w:fill="1F3864" w:themeFill="accent5" w:themeFillShade="80"/>
          </w:tcPr>
          <w:p w14:paraId="427C2F76" w14:textId="77777777" w:rsidR="0063220E" w:rsidRPr="00A82394" w:rsidRDefault="0063220E" w:rsidP="0063220E">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ITEM</w:t>
            </w:r>
          </w:p>
        </w:tc>
      </w:tr>
      <w:tr w:rsidR="0063220E" w:rsidRPr="00A82394" w14:paraId="575CF11C" w14:textId="77777777" w:rsidTr="0063220E">
        <w:tc>
          <w:tcPr>
            <w:tcW w:w="584" w:type="dxa"/>
            <w:shd w:val="clear" w:color="auto" w:fill="BDD6EE" w:themeFill="accent1" w:themeFillTint="66"/>
          </w:tcPr>
          <w:p w14:paraId="721EAF5A" w14:textId="77777777" w:rsidR="0063220E" w:rsidRPr="00A82394" w:rsidRDefault="0063220E" w:rsidP="0063220E">
            <w:pPr>
              <w:widowControl w:val="0"/>
              <w:autoSpaceDE w:val="0"/>
              <w:autoSpaceDN w:val="0"/>
              <w:jc w:val="both"/>
              <w:rPr>
                <w:rFonts w:ascii="Verdana" w:eastAsia="Arial" w:hAnsi="Verdana" w:cs="Arial"/>
                <w:b/>
                <w:lang w:val="es-ES"/>
              </w:rPr>
            </w:pPr>
            <w:r w:rsidRPr="00A82394">
              <w:rPr>
                <w:rFonts w:ascii="Verdana" w:eastAsia="Arial" w:hAnsi="Verdana" w:cs="Arial"/>
                <w:b/>
                <w:lang w:val="es-ES"/>
              </w:rPr>
              <w:t>1</w:t>
            </w:r>
          </w:p>
        </w:tc>
        <w:tc>
          <w:tcPr>
            <w:tcW w:w="2385" w:type="dxa"/>
            <w:shd w:val="clear" w:color="auto" w:fill="BDD6EE" w:themeFill="accent1" w:themeFillTint="66"/>
            <w:vAlign w:val="center"/>
          </w:tcPr>
          <w:p w14:paraId="1E3A088F" w14:textId="77777777" w:rsidR="0063220E" w:rsidRPr="00A82394" w:rsidRDefault="0063220E" w:rsidP="0063220E">
            <w:pPr>
              <w:widowControl w:val="0"/>
              <w:autoSpaceDE w:val="0"/>
              <w:autoSpaceDN w:val="0"/>
              <w:jc w:val="center"/>
              <w:rPr>
                <w:rFonts w:ascii="Verdana" w:eastAsia="Arial" w:hAnsi="Verdana" w:cs="Arial"/>
                <w:b/>
                <w:lang w:val="es-ES"/>
              </w:rPr>
            </w:pPr>
            <w:r w:rsidRPr="00A82394">
              <w:rPr>
                <w:rFonts w:ascii="Verdana" w:eastAsia="Arial" w:hAnsi="Verdana" w:cs="Tahoma"/>
                <w:b/>
                <w:bCs/>
                <w:lang w:val="es-ES"/>
              </w:rPr>
              <w:t>VAC-OP-TRE-1</w:t>
            </w:r>
          </w:p>
        </w:tc>
        <w:tc>
          <w:tcPr>
            <w:tcW w:w="1145" w:type="dxa"/>
            <w:shd w:val="clear" w:color="auto" w:fill="BDD6EE" w:themeFill="accent1" w:themeFillTint="66"/>
            <w:vAlign w:val="center"/>
          </w:tcPr>
          <w:p w14:paraId="336708FA" w14:textId="77777777" w:rsidR="0063220E" w:rsidRPr="00A82394" w:rsidRDefault="0063220E" w:rsidP="0063220E">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GLB</w:t>
            </w:r>
          </w:p>
        </w:tc>
        <w:tc>
          <w:tcPr>
            <w:tcW w:w="5520" w:type="dxa"/>
            <w:shd w:val="clear" w:color="auto" w:fill="BDD6EE" w:themeFill="accent1" w:themeFillTint="66"/>
            <w:vAlign w:val="center"/>
          </w:tcPr>
          <w:p w14:paraId="12D02D0C" w14:textId="77777777" w:rsidR="0063220E" w:rsidRPr="00A82394" w:rsidRDefault="0063220E" w:rsidP="0063220E">
            <w:pPr>
              <w:widowControl w:val="0"/>
              <w:autoSpaceDE w:val="0"/>
              <w:autoSpaceDN w:val="0"/>
              <w:spacing w:line="276" w:lineRule="auto"/>
              <w:jc w:val="center"/>
              <w:rPr>
                <w:rFonts w:ascii="Verdana" w:eastAsia="Arial" w:hAnsi="Verdana" w:cs="Tahoma"/>
                <w:b/>
                <w:bCs/>
                <w:lang w:val="es-ES"/>
              </w:rPr>
            </w:pPr>
            <w:r w:rsidRPr="00A82394">
              <w:rPr>
                <w:rFonts w:ascii="Verdana" w:eastAsia="Arial" w:hAnsi="Verdana" w:cs="Tahoma"/>
                <w:b/>
                <w:bCs/>
                <w:lang w:val="es-ES"/>
              </w:rPr>
              <w:t>TRAZADO Y REPLANTEO</w:t>
            </w:r>
          </w:p>
        </w:tc>
      </w:tr>
    </w:tbl>
    <w:p w14:paraId="239AB184" w14:textId="77777777" w:rsidR="0063220E" w:rsidRPr="00A82394" w:rsidRDefault="0063220E" w:rsidP="0063220E">
      <w:pPr>
        <w:widowControl w:val="0"/>
        <w:autoSpaceDE w:val="0"/>
        <w:autoSpaceDN w:val="0"/>
        <w:jc w:val="both"/>
        <w:rPr>
          <w:rFonts w:ascii="Verdana" w:eastAsia="Arial" w:hAnsi="Verdana" w:cs="Arial"/>
          <w:b/>
        </w:rPr>
      </w:pPr>
      <w:r w:rsidRPr="00A82394">
        <w:rPr>
          <w:rFonts w:ascii="Verdana" w:eastAsia="Arial" w:hAnsi="Verdana" w:cs="Arial"/>
          <w:b/>
        </w:rPr>
        <w:t>DESCRIPCIÓN. –</w:t>
      </w:r>
    </w:p>
    <w:p w14:paraId="0098CF7A" w14:textId="77777777" w:rsidR="0063220E" w:rsidRPr="00A82394" w:rsidRDefault="0063220E" w:rsidP="0063220E">
      <w:pPr>
        <w:widowControl w:val="0"/>
        <w:autoSpaceDE w:val="0"/>
        <w:autoSpaceDN w:val="0"/>
        <w:jc w:val="both"/>
        <w:rPr>
          <w:rFonts w:ascii="Verdana" w:eastAsia="Arial" w:hAnsi="Verdana" w:cs="Arial"/>
          <w:bCs/>
        </w:rPr>
      </w:pPr>
      <w:r w:rsidRPr="00A82394">
        <w:rPr>
          <w:rFonts w:ascii="Verdana" w:eastAsia="Arial" w:hAnsi="Verdana" w:cs="Arial"/>
          <w:bCs/>
        </w:rPr>
        <w:t>El ítem comprende los trabajos de ubicación, replanteo, trazado, alineamiento y nivelación necesarios para la localización en general y en detalle donde se ejecutará la obra, de acuerdo a los planos constructivos, e instrucción del Inspector.</w:t>
      </w:r>
    </w:p>
    <w:p w14:paraId="015C297B" w14:textId="77777777" w:rsidR="0063220E" w:rsidRPr="00A82394" w:rsidRDefault="0063220E" w:rsidP="0063220E">
      <w:pPr>
        <w:widowControl w:val="0"/>
        <w:autoSpaceDE w:val="0"/>
        <w:autoSpaceDN w:val="0"/>
        <w:jc w:val="both"/>
        <w:rPr>
          <w:rFonts w:ascii="Verdana" w:eastAsia="Arial" w:hAnsi="Verdana" w:cs="Arial"/>
        </w:rPr>
      </w:pPr>
    </w:p>
    <w:p w14:paraId="47B002F7" w14:textId="77777777" w:rsidR="0063220E" w:rsidRPr="00A82394" w:rsidRDefault="0063220E" w:rsidP="0063220E">
      <w:pPr>
        <w:widowControl w:val="0"/>
        <w:autoSpaceDE w:val="0"/>
        <w:autoSpaceDN w:val="0"/>
        <w:jc w:val="both"/>
        <w:rPr>
          <w:rFonts w:ascii="Verdana" w:eastAsia="Arial" w:hAnsi="Verdana" w:cs="Arial"/>
          <w:b/>
        </w:rPr>
      </w:pPr>
      <w:r w:rsidRPr="00A82394">
        <w:rPr>
          <w:rFonts w:ascii="Verdana" w:eastAsia="Arial" w:hAnsi="Verdana" w:cs="Arial"/>
          <w:b/>
        </w:rPr>
        <w:t>MATERIALES, HERRAMIENTAS Y EQUIPO. –</w:t>
      </w:r>
    </w:p>
    <w:p w14:paraId="466E944F" w14:textId="77777777" w:rsidR="0063220E" w:rsidRDefault="0063220E" w:rsidP="0063220E">
      <w:pPr>
        <w:widowControl w:val="0"/>
        <w:tabs>
          <w:tab w:val="left" w:pos="560"/>
        </w:tabs>
        <w:autoSpaceDE w:val="0"/>
        <w:autoSpaceDN w:val="0"/>
        <w:jc w:val="both"/>
        <w:rPr>
          <w:rFonts w:ascii="Verdana" w:eastAsia="Arial" w:hAnsi="Verdana" w:cs="Tahoma"/>
        </w:rPr>
      </w:pPr>
      <w:r w:rsidRPr="00A82394">
        <w:rPr>
          <w:rFonts w:ascii="Verdana" w:eastAsia="Arial" w:hAnsi="Verdana" w:cs="Tahoma"/>
        </w:rPr>
        <w:t>La Entidad Ejecutora proporcionará todos los materiales, herramientas y equipo necesarios para la ejecución de los trabajos, exceptuando los de aporte propio y los mismos deberán ser aprobados por el inspector.</w:t>
      </w:r>
    </w:p>
    <w:p w14:paraId="4D91040D" w14:textId="77777777" w:rsidR="0081531B" w:rsidRPr="00A82394" w:rsidRDefault="0081531B" w:rsidP="0063220E">
      <w:pPr>
        <w:widowControl w:val="0"/>
        <w:tabs>
          <w:tab w:val="left" w:pos="560"/>
        </w:tabs>
        <w:autoSpaceDE w:val="0"/>
        <w:autoSpaceDN w:val="0"/>
        <w:jc w:val="both"/>
        <w:rPr>
          <w:rFonts w:ascii="Verdana" w:eastAsia="Arial" w:hAnsi="Verdana" w:cs="Tahoma"/>
        </w:rPr>
      </w:pPr>
    </w:p>
    <w:p w14:paraId="1B3C6C60" w14:textId="77777777" w:rsidR="0063220E" w:rsidRPr="00A82394" w:rsidRDefault="0063220E" w:rsidP="0063220E">
      <w:pPr>
        <w:widowControl w:val="0"/>
        <w:autoSpaceDE w:val="0"/>
        <w:autoSpaceDN w:val="0"/>
        <w:jc w:val="both"/>
        <w:rPr>
          <w:rFonts w:ascii="Verdana" w:eastAsia="Arial" w:hAnsi="Verdana" w:cs="Arial"/>
          <w:b/>
        </w:rPr>
      </w:pPr>
      <w:r w:rsidRPr="00A82394">
        <w:rPr>
          <w:rFonts w:ascii="Verdana" w:eastAsia="Arial" w:hAnsi="Verdana" w:cs="Arial"/>
          <w:b/>
        </w:rPr>
        <w:t>FORMA DE EJECUCIÓN. –</w:t>
      </w:r>
    </w:p>
    <w:p w14:paraId="781651E6" w14:textId="77777777" w:rsidR="0063220E" w:rsidRPr="00A82394" w:rsidRDefault="0063220E" w:rsidP="0063220E">
      <w:pPr>
        <w:widowControl w:val="0"/>
        <w:autoSpaceDE w:val="0"/>
        <w:autoSpaceDN w:val="0"/>
        <w:jc w:val="both"/>
        <w:rPr>
          <w:rFonts w:ascii="Verdana" w:eastAsia="Arial" w:hAnsi="Verdana" w:cs="Arial"/>
          <w:bCs/>
          <w:kern w:val="28"/>
        </w:rPr>
      </w:pPr>
      <w:bookmarkStart w:id="162" w:name="_Hlk164763822"/>
      <w:bookmarkStart w:id="163" w:name="_Hlk164763925"/>
      <w:bookmarkStart w:id="164" w:name="_Hlk99371405"/>
      <w:r w:rsidRPr="00A82394">
        <w:rPr>
          <w:rFonts w:ascii="Verdana" w:eastAsia="Arial" w:hAnsi="Verdana" w:cs="Arial"/>
          <w:bCs/>
          <w:kern w:val="28"/>
        </w:rPr>
        <w:t>Previo al inicio de la ejecución del presente ítem</w:t>
      </w:r>
      <w:bookmarkEnd w:id="162"/>
      <w:r w:rsidRPr="00A82394">
        <w:rPr>
          <w:rFonts w:ascii="Verdana" w:eastAsia="Arial" w:hAnsi="Verdana" w:cs="Arial"/>
          <w:bCs/>
          <w:kern w:val="28"/>
        </w:rPr>
        <w:t>, el Inspector deberá instruir a la Entidad Ejecutora en un plazo no mayor a 24 horas desde la emisión de la orden de proceder, el inicio de las gestiones para la obtención del Certificado de no propiedad de los beneficiarios y sus conyugues.</w:t>
      </w:r>
    </w:p>
    <w:p w14:paraId="0B50D926" w14:textId="77777777" w:rsidR="0063220E" w:rsidRPr="00A82394" w:rsidRDefault="0063220E" w:rsidP="0063220E">
      <w:pPr>
        <w:widowControl w:val="0"/>
        <w:autoSpaceDE w:val="0"/>
        <w:autoSpaceDN w:val="0"/>
        <w:jc w:val="both"/>
        <w:rPr>
          <w:rFonts w:ascii="Verdana" w:eastAsia="Arial" w:hAnsi="Verdana" w:cs="Arial"/>
          <w:bCs/>
          <w:kern w:val="28"/>
        </w:rPr>
      </w:pPr>
    </w:p>
    <w:p w14:paraId="37A72C32" w14:textId="77777777" w:rsidR="0063220E" w:rsidRPr="00A82394" w:rsidRDefault="0063220E" w:rsidP="0063220E">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El Inspector del Proyecto y el personal técnico/social de la Entidad Ejecutora deberán verificar la documentación del Certificado de no Propiedad antes de iniciar con las actividades físicas de Obra.</w:t>
      </w:r>
    </w:p>
    <w:p w14:paraId="23574625" w14:textId="77777777" w:rsidR="0063220E" w:rsidRPr="00A82394" w:rsidRDefault="0063220E" w:rsidP="0063220E">
      <w:pPr>
        <w:widowControl w:val="0"/>
        <w:autoSpaceDE w:val="0"/>
        <w:autoSpaceDN w:val="0"/>
        <w:jc w:val="both"/>
        <w:rPr>
          <w:rFonts w:ascii="Verdana" w:eastAsia="Arial" w:hAnsi="Verdana" w:cs="Arial"/>
          <w:bCs/>
          <w:kern w:val="28"/>
        </w:rPr>
      </w:pPr>
    </w:p>
    <w:p w14:paraId="662AB3F5" w14:textId="77777777" w:rsidR="0063220E" w:rsidRPr="00A82394" w:rsidRDefault="0063220E" w:rsidP="0063220E">
      <w:pPr>
        <w:widowControl w:val="0"/>
        <w:autoSpaceDE w:val="0"/>
        <w:autoSpaceDN w:val="0"/>
        <w:jc w:val="both"/>
        <w:rPr>
          <w:rFonts w:ascii="Verdana" w:eastAsia="Arial" w:hAnsi="Verdana" w:cs="Arial"/>
          <w:bCs/>
          <w:kern w:val="28"/>
        </w:rPr>
      </w:pPr>
      <w:r w:rsidRPr="00A82394">
        <w:rPr>
          <w:rFonts w:ascii="Verdana" w:eastAsia="Arial" w:hAnsi="Verdana" w:cs="Tahoma"/>
        </w:rPr>
        <w:t>Una vez realizadas las actividades anteriormente mencionadas</w:t>
      </w:r>
      <w:r w:rsidRPr="00A82394">
        <w:rPr>
          <w:rFonts w:ascii="Verdana" w:eastAsia="Arial" w:hAnsi="Verdana" w:cs="Arial"/>
          <w:bCs/>
          <w:kern w:val="28"/>
        </w:rPr>
        <w:t>, el Inspector de proyecto proporcionará al Entidad Ejecutora los puntos de referencia para el trazado y alineación del eje de la obra.</w:t>
      </w:r>
    </w:p>
    <w:bookmarkEnd w:id="163"/>
    <w:p w14:paraId="0F46B8E4" w14:textId="77777777" w:rsidR="0063220E" w:rsidRPr="00A82394" w:rsidRDefault="0063220E" w:rsidP="0063220E">
      <w:pPr>
        <w:widowControl w:val="0"/>
        <w:autoSpaceDE w:val="0"/>
        <w:autoSpaceDN w:val="0"/>
        <w:jc w:val="both"/>
        <w:rPr>
          <w:rFonts w:ascii="Verdana" w:eastAsia="Arial" w:hAnsi="Verdana" w:cs="Arial"/>
          <w:bCs/>
          <w:kern w:val="28"/>
        </w:rPr>
      </w:pPr>
    </w:p>
    <w:p w14:paraId="272FB21C" w14:textId="77777777" w:rsidR="0063220E" w:rsidRPr="00A82394" w:rsidRDefault="0063220E" w:rsidP="0063220E">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6BD0A73F" w14:textId="77777777" w:rsidR="0063220E" w:rsidRPr="00A82394" w:rsidRDefault="0063220E" w:rsidP="0063220E">
      <w:pPr>
        <w:widowControl w:val="0"/>
        <w:autoSpaceDE w:val="0"/>
        <w:autoSpaceDN w:val="0"/>
        <w:jc w:val="both"/>
        <w:rPr>
          <w:rFonts w:ascii="Verdana" w:eastAsia="Arial" w:hAnsi="Verdana" w:cs="Arial"/>
          <w:bCs/>
          <w:kern w:val="28"/>
        </w:rPr>
      </w:pPr>
    </w:p>
    <w:p w14:paraId="3EAD1C3D" w14:textId="77777777" w:rsidR="0063220E" w:rsidRPr="00A82394" w:rsidRDefault="0063220E" w:rsidP="0063220E">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Se traza la forma del perímetro de la obra y se señalan los ejes y/o contornos donde se debe situar la cimentación.</w:t>
      </w:r>
    </w:p>
    <w:p w14:paraId="12212FD9" w14:textId="77777777" w:rsidR="0063220E" w:rsidRPr="00A82394" w:rsidRDefault="0063220E" w:rsidP="0063220E">
      <w:pPr>
        <w:widowControl w:val="0"/>
        <w:autoSpaceDE w:val="0"/>
        <w:autoSpaceDN w:val="0"/>
        <w:jc w:val="both"/>
        <w:rPr>
          <w:rFonts w:ascii="Verdana" w:eastAsia="Arial" w:hAnsi="Verdana" w:cs="Arial"/>
          <w:bCs/>
          <w:kern w:val="28"/>
        </w:rPr>
      </w:pPr>
    </w:p>
    <w:p w14:paraId="1E354996" w14:textId="77777777" w:rsidR="0063220E" w:rsidRPr="00A82394" w:rsidRDefault="0063220E" w:rsidP="0063220E">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7D54CA58" w14:textId="77777777" w:rsidR="0063220E" w:rsidRPr="00A82394" w:rsidRDefault="0063220E" w:rsidP="0063220E">
      <w:pPr>
        <w:widowControl w:val="0"/>
        <w:autoSpaceDE w:val="0"/>
        <w:autoSpaceDN w:val="0"/>
        <w:jc w:val="both"/>
        <w:rPr>
          <w:rFonts w:ascii="Verdana" w:eastAsia="Arial" w:hAnsi="Verdana" w:cs="Arial"/>
          <w:bCs/>
          <w:kern w:val="28"/>
        </w:rPr>
      </w:pPr>
    </w:p>
    <w:p w14:paraId="38E37D6B" w14:textId="77777777" w:rsidR="0063220E" w:rsidRPr="00A82394" w:rsidRDefault="0063220E" w:rsidP="0063220E">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El trazado deberá ser aprobado por escrito por el Inspector de proyectos con anterioridad a la iniciación de cualquier trabajo de excavación.</w:t>
      </w:r>
    </w:p>
    <w:bookmarkEnd w:id="164"/>
    <w:p w14:paraId="0A4F37A2" w14:textId="77777777" w:rsidR="0063220E" w:rsidRPr="00A82394" w:rsidRDefault="0063220E" w:rsidP="0063220E">
      <w:pPr>
        <w:widowControl w:val="0"/>
        <w:autoSpaceDE w:val="0"/>
        <w:autoSpaceDN w:val="0"/>
        <w:jc w:val="both"/>
        <w:rPr>
          <w:rFonts w:ascii="Verdana" w:eastAsia="Arial" w:hAnsi="Verdana" w:cs="Arial"/>
          <w:kern w:val="28"/>
        </w:rPr>
      </w:pPr>
    </w:p>
    <w:p w14:paraId="1C15F973" w14:textId="77777777" w:rsidR="0063220E" w:rsidRPr="00A82394" w:rsidRDefault="0063220E" w:rsidP="0063220E">
      <w:pPr>
        <w:widowControl w:val="0"/>
        <w:autoSpaceDE w:val="0"/>
        <w:autoSpaceDN w:val="0"/>
        <w:jc w:val="both"/>
        <w:rPr>
          <w:rFonts w:ascii="Verdana" w:eastAsia="Arial" w:hAnsi="Verdana" w:cs="Arial"/>
          <w:b/>
        </w:rPr>
      </w:pPr>
      <w:r w:rsidRPr="00A82394">
        <w:rPr>
          <w:rFonts w:ascii="Verdana" w:eastAsia="Arial" w:hAnsi="Verdana" w:cs="Arial"/>
          <w:b/>
        </w:rPr>
        <w:t>MEDICIÓN. –</w:t>
      </w:r>
    </w:p>
    <w:p w14:paraId="120F8214" w14:textId="77777777" w:rsidR="0063220E" w:rsidRPr="00A82394" w:rsidRDefault="0063220E" w:rsidP="0063220E">
      <w:pPr>
        <w:widowControl w:val="0"/>
        <w:autoSpaceDE w:val="0"/>
        <w:autoSpaceDN w:val="0"/>
        <w:jc w:val="both"/>
        <w:rPr>
          <w:rFonts w:ascii="Verdana" w:eastAsia="Arial" w:hAnsi="Verdana" w:cs="Tahoma"/>
          <w:bCs/>
        </w:rPr>
      </w:pPr>
      <w:r w:rsidRPr="00A82394">
        <w:rPr>
          <w:rFonts w:ascii="Verdana" w:eastAsia="Arial" w:hAnsi="Verdana" w:cs="Tahoma"/>
          <w:bCs/>
        </w:rPr>
        <w:t xml:space="preserve">El trazado y replanteo será medido en forma </w:t>
      </w:r>
      <w:r w:rsidRPr="00A82394">
        <w:rPr>
          <w:rFonts w:ascii="Verdana" w:eastAsia="Arial" w:hAnsi="Verdana" w:cs="Tahoma"/>
          <w:b/>
          <w:bCs/>
        </w:rPr>
        <w:t>global</w:t>
      </w:r>
      <w:r w:rsidRPr="00A82394">
        <w:rPr>
          <w:rFonts w:ascii="Verdana" w:eastAsia="Arial" w:hAnsi="Verdana" w:cs="Tahoma"/>
          <w:bCs/>
        </w:rPr>
        <w:t xml:space="preserve"> a lo largo de los ejes de construcción establecidos en los planos, previa verificación y aprobación por el inspector.</w:t>
      </w:r>
    </w:p>
    <w:p w14:paraId="77FDEFCF" w14:textId="77777777" w:rsidR="0063220E" w:rsidRPr="00A82394" w:rsidRDefault="0063220E" w:rsidP="0063220E">
      <w:pPr>
        <w:widowControl w:val="0"/>
        <w:autoSpaceDE w:val="0"/>
        <w:autoSpaceDN w:val="0"/>
        <w:jc w:val="both"/>
        <w:rPr>
          <w:rFonts w:ascii="Verdana" w:eastAsia="Arial" w:hAnsi="Verdana" w:cs="Arial"/>
        </w:rPr>
      </w:pPr>
    </w:p>
    <w:p w14:paraId="63E5E164" w14:textId="77777777" w:rsidR="0063220E" w:rsidRPr="00A82394" w:rsidRDefault="0063220E" w:rsidP="0063220E">
      <w:pPr>
        <w:widowControl w:val="0"/>
        <w:tabs>
          <w:tab w:val="left" w:pos="560"/>
        </w:tabs>
        <w:autoSpaceDE w:val="0"/>
        <w:autoSpaceDN w:val="0"/>
        <w:jc w:val="both"/>
        <w:rPr>
          <w:rFonts w:ascii="Verdana" w:eastAsia="Arial" w:hAnsi="Verdana" w:cs="Tahoma"/>
          <w:b/>
          <w:color w:val="000000"/>
        </w:rPr>
      </w:pPr>
      <w:r w:rsidRPr="00A82394">
        <w:rPr>
          <w:rFonts w:ascii="Verdana" w:eastAsia="Arial" w:hAnsi="Verdana" w:cs="Tahoma"/>
          <w:b/>
          <w:color w:val="000000"/>
        </w:rPr>
        <w:t>APORTE PROPIO. -</w:t>
      </w:r>
    </w:p>
    <w:p w14:paraId="0504A9A6" w14:textId="77777777" w:rsidR="0063220E" w:rsidRPr="00A82394" w:rsidRDefault="0063220E" w:rsidP="0063220E">
      <w:pPr>
        <w:widowControl w:val="0"/>
        <w:autoSpaceDE w:val="0"/>
        <w:autoSpaceDN w:val="0"/>
        <w:jc w:val="both"/>
        <w:rPr>
          <w:rFonts w:ascii="Verdana" w:eastAsia="Arial" w:hAnsi="Verdana" w:cs="Tahoma"/>
          <w:color w:val="000000"/>
        </w:rPr>
      </w:pPr>
      <w:r w:rsidRPr="00A82394">
        <w:rPr>
          <w:rFonts w:ascii="Verdana" w:eastAsia="Arial" w:hAnsi="Verdana" w:cs="Tahoma"/>
          <w:color w:val="000000"/>
        </w:rPr>
        <w:t xml:space="preserve">El aporte propio se encuentra especificado en el </w:t>
      </w:r>
      <w:r w:rsidRPr="00A82394">
        <w:rPr>
          <w:rFonts w:ascii="Verdana" w:eastAsia="Arial" w:hAnsi="Verdana" w:cs="Tahoma"/>
        </w:rPr>
        <w:t xml:space="preserve">análisis de precios unitarios, mismos </w:t>
      </w:r>
      <w:r w:rsidRPr="00A82394">
        <w:rPr>
          <w:rFonts w:ascii="Verdana" w:eastAsia="Arial"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EED037F" w14:textId="77777777" w:rsidR="0063220E" w:rsidRPr="00A82394" w:rsidRDefault="0063220E" w:rsidP="0063220E">
      <w:pPr>
        <w:widowControl w:val="0"/>
        <w:autoSpaceDE w:val="0"/>
        <w:autoSpaceDN w:val="0"/>
        <w:jc w:val="both"/>
        <w:rPr>
          <w:rFonts w:ascii="Verdana" w:eastAsia="Arial" w:hAnsi="Verdana" w:cs="Tahoma"/>
          <w:color w:val="000000"/>
        </w:rPr>
      </w:pPr>
    </w:p>
    <w:p w14:paraId="05ABEFD7" w14:textId="77777777" w:rsidR="0063220E" w:rsidRPr="00A82394" w:rsidRDefault="0063220E" w:rsidP="0063220E">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Tahoma"/>
          <w:color w:val="000000"/>
        </w:rPr>
        <w:t>Este aporte propio estará sujeto al cronograma de ejecución de obra de la Entidad Ejecutora.</w:t>
      </w:r>
    </w:p>
    <w:p w14:paraId="301CB045" w14:textId="77777777" w:rsidR="0063220E" w:rsidRPr="00A82394" w:rsidRDefault="0063220E" w:rsidP="0063220E">
      <w:pPr>
        <w:widowControl w:val="0"/>
        <w:autoSpaceDE w:val="0"/>
        <w:autoSpaceDN w:val="0"/>
        <w:rPr>
          <w:rFonts w:ascii="Verdana" w:eastAsia="Arial" w:hAnsi="Verdana" w:cs="Arial"/>
        </w:rPr>
      </w:pPr>
    </w:p>
    <w:tbl>
      <w:tblPr>
        <w:tblStyle w:val="Tablaconcuadrcula3"/>
        <w:tblW w:w="9634" w:type="dxa"/>
        <w:tblLook w:val="04A0" w:firstRow="1" w:lastRow="0" w:firstColumn="1" w:lastColumn="0" w:noHBand="0" w:noVBand="1"/>
      </w:tblPr>
      <w:tblGrid>
        <w:gridCol w:w="584"/>
        <w:gridCol w:w="2385"/>
        <w:gridCol w:w="1145"/>
        <w:gridCol w:w="5520"/>
      </w:tblGrid>
      <w:tr w:rsidR="0063220E" w:rsidRPr="00A82394" w14:paraId="5DE7E5D0" w14:textId="77777777" w:rsidTr="0063220E">
        <w:tc>
          <w:tcPr>
            <w:tcW w:w="584" w:type="dxa"/>
            <w:shd w:val="clear" w:color="auto" w:fill="1F3864" w:themeFill="accent5" w:themeFillShade="80"/>
          </w:tcPr>
          <w:p w14:paraId="57A32480" w14:textId="77777777" w:rsidR="0063220E" w:rsidRPr="00A82394" w:rsidRDefault="0063220E" w:rsidP="0063220E">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N°</w:t>
            </w:r>
          </w:p>
        </w:tc>
        <w:tc>
          <w:tcPr>
            <w:tcW w:w="2385" w:type="dxa"/>
            <w:shd w:val="clear" w:color="auto" w:fill="1F3864" w:themeFill="accent5" w:themeFillShade="80"/>
          </w:tcPr>
          <w:p w14:paraId="28BC2FBF" w14:textId="77777777" w:rsidR="0063220E" w:rsidRPr="00A82394" w:rsidRDefault="0063220E" w:rsidP="0063220E">
            <w:pPr>
              <w:widowControl w:val="0"/>
              <w:autoSpaceDE w:val="0"/>
              <w:autoSpaceDN w:val="0"/>
              <w:spacing w:line="360" w:lineRule="auto"/>
              <w:jc w:val="center"/>
              <w:rPr>
                <w:rFonts w:ascii="Verdana" w:eastAsia="Arial" w:hAnsi="Verdana" w:cs="Arial"/>
                <w:b/>
                <w:lang w:val="es-ES"/>
              </w:rPr>
            </w:pPr>
            <w:r w:rsidRPr="00A82394">
              <w:rPr>
                <w:rFonts w:ascii="Verdana" w:eastAsia="Arial" w:hAnsi="Verdana" w:cs="Arial"/>
                <w:b/>
                <w:lang w:val="es-ES"/>
              </w:rPr>
              <w:t>CODIGO</w:t>
            </w:r>
          </w:p>
        </w:tc>
        <w:tc>
          <w:tcPr>
            <w:tcW w:w="1145" w:type="dxa"/>
            <w:shd w:val="clear" w:color="auto" w:fill="1F3864" w:themeFill="accent5" w:themeFillShade="80"/>
          </w:tcPr>
          <w:p w14:paraId="568085C8" w14:textId="77777777" w:rsidR="0063220E" w:rsidRPr="00A82394" w:rsidRDefault="0063220E" w:rsidP="0063220E">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UNIDAD</w:t>
            </w:r>
          </w:p>
        </w:tc>
        <w:tc>
          <w:tcPr>
            <w:tcW w:w="5520" w:type="dxa"/>
            <w:shd w:val="clear" w:color="auto" w:fill="1F3864" w:themeFill="accent5" w:themeFillShade="80"/>
          </w:tcPr>
          <w:p w14:paraId="1B9929DE" w14:textId="77777777" w:rsidR="0063220E" w:rsidRPr="00A82394" w:rsidRDefault="0063220E" w:rsidP="0063220E">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ITEM</w:t>
            </w:r>
          </w:p>
        </w:tc>
      </w:tr>
      <w:tr w:rsidR="0063220E" w:rsidRPr="00A82394" w14:paraId="4D7D7CC7" w14:textId="77777777" w:rsidTr="0063220E">
        <w:tc>
          <w:tcPr>
            <w:tcW w:w="584" w:type="dxa"/>
            <w:shd w:val="clear" w:color="auto" w:fill="BDD6EE" w:themeFill="accent1" w:themeFillTint="66"/>
          </w:tcPr>
          <w:p w14:paraId="2468574C" w14:textId="77777777" w:rsidR="0063220E" w:rsidRPr="00A82394" w:rsidRDefault="0063220E" w:rsidP="0063220E">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2</w:t>
            </w:r>
          </w:p>
        </w:tc>
        <w:tc>
          <w:tcPr>
            <w:tcW w:w="2385" w:type="dxa"/>
            <w:shd w:val="clear" w:color="auto" w:fill="BDD6EE" w:themeFill="accent1" w:themeFillTint="66"/>
            <w:vAlign w:val="center"/>
          </w:tcPr>
          <w:p w14:paraId="51E9C651" w14:textId="77777777" w:rsidR="0063220E" w:rsidRPr="00A82394" w:rsidRDefault="0063220E" w:rsidP="0063220E">
            <w:pPr>
              <w:widowControl w:val="0"/>
              <w:autoSpaceDE w:val="0"/>
              <w:autoSpaceDN w:val="0"/>
              <w:jc w:val="center"/>
              <w:rPr>
                <w:rFonts w:ascii="Verdana" w:eastAsia="Arial" w:hAnsi="Verdana" w:cs="Arial"/>
                <w:b/>
                <w:lang w:val="es-ES"/>
              </w:rPr>
            </w:pPr>
            <w:r w:rsidRPr="00A82394">
              <w:rPr>
                <w:rFonts w:ascii="Verdana" w:eastAsia="Arial" w:hAnsi="Verdana" w:cs="Arial"/>
                <w:b/>
                <w:bCs/>
                <w:lang w:val="es-ES"/>
              </w:rPr>
              <w:t>VAC-OG-EXC-1</w:t>
            </w:r>
          </w:p>
        </w:tc>
        <w:tc>
          <w:tcPr>
            <w:tcW w:w="1145" w:type="dxa"/>
            <w:shd w:val="clear" w:color="auto" w:fill="BDD6EE" w:themeFill="accent1" w:themeFillTint="66"/>
            <w:vAlign w:val="center"/>
          </w:tcPr>
          <w:p w14:paraId="1069E4C0" w14:textId="77777777" w:rsidR="0063220E" w:rsidRPr="00A82394" w:rsidRDefault="0063220E" w:rsidP="0063220E">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M3</w:t>
            </w:r>
          </w:p>
        </w:tc>
        <w:tc>
          <w:tcPr>
            <w:tcW w:w="5520" w:type="dxa"/>
            <w:shd w:val="clear" w:color="auto" w:fill="BDD6EE" w:themeFill="accent1" w:themeFillTint="66"/>
            <w:vAlign w:val="center"/>
          </w:tcPr>
          <w:p w14:paraId="49794CA0" w14:textId="77777777" w:rsidR="0063220E" w:rsidRPr="00A82394" w:rsidRDefault="0063220E" w:rsidP="0063220E">
            <w:pPr>
              <w:widowControl w:val="0"/>
              <w:autoSpaceDE w:val="0"/>
              <w:autoSpaceDN w:val="0"/>
              <w:spacing w:line="276" w:lineRule="auto"/>
              <w:jc w:val="center"/>
              <w:rPr>
                <w:rFonts w:ascii="Verdana" w:eastAsia="Arial" w:hAnsi="Verdana" w:cs="Arial"/>
                <w:b/>
                <w:lang w:val="es-ES"/>
              </w:rPr>
            </w:pPr>
            <w:r w:rsidRPr="00A82394">
              <w:rPr>
                <w:rFonts w:ascii="Verdana" w:eastAsia="Arial" w:hAnsi="Verdana" w:cs="Tahoma"/>
                <w:b/>
                <w:bCs/>
                <w:lang w:val="es-ES"/>
              </w:rPr>
              <w:t>EXCAVACIÓN DE 0 A 2,50 M (SIN AGOTAMIENTO)</w:t>
            </w:r>
          </w:p>
        </w:tc>
      </w:tr>
    </w:tbl>
    <w:p w14:paraId="6228B249" w14:textId="77777777" w:rsidR="0063220E" w:rsidRPr="00A82394" w:rsidRDefault="0063220E" w:rsidP="0063220E">
      <w:pPr>
        <w:widowControl w:val="0"/>
        <w:autoSpaceDE w:val="0"/>
        <w:autoSpaceDN w:val="0"/>
        <w:jc w:val="both"/>
        <w:rPr>
          <w:rFonts w:ascii="Verdana" w:eastAsia="Arial" w:hAnsi="Verdana" w:cs="Arial"/>
          <w:b/>
        </w:rPr>
      </w:pPr>
      <w:r w:rsidRPr="00A82394">
        <w:rPr>
          <w:rFonts w:ascii="Verdana" w:eastAsia="Arial" w:hAnsi="Verdana" w:cs="Arial"/>
          <w:b/>
        </w:rPr>
        <w:t>DESCRIPCIÓN. –</w:t>
      </w:r>
    </w:p>
    <w:p w14:paraId="4E4C8C1C"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69A7F618" w14:textId="77777777" w:rsidR="0063220E" w:rsidRPr="00A82394" w:rsidRDefault="0063220E" w:rsidP="0063220E">
      <w:pPr>
        <w:widowControl w:val="0"/>
        <w:autoSpaceDE w:val="0"/>
        <w:autoSpaceDN w:val="0"/>
        <w:jc w:val="both"/>
        <w:rPr>
          <w:rFonts w:ascii="Verdana" w:eastAsia="Arial" w:hAnsi="Verdana" w:cs="Arial"/>
        </w:rPr>
      </w:pPr>
    </w:p>
    <w:p w14:paraId="6B98F472" w14:textId="77777777" w:rsidR="0063220E" w:rsidRPr="00A82394" w:rsidRDefault="0063220E" w:rsidP="0063220E">
      <w:pPr>
        <w:widowControl w:val="0"/>
        <w:autoSpaceDE w:val="0"/>
        <w:autoSpaceDN w:val="0"/>
        <w:jc w:val="both"/>
        <w:rPr>
          <w:rFonts w:ascii="Verdana" w:eastAsia="Arial" w:hAnsi="Verdana" w:cs="Arial"/>
          <w:b/>
        </w:rPr>
      </w:pPr>
      <w:r w:rsidRPr="00A82394">
        <w:rPr>
          <w:rFonts w:ascii="Verdana" w:eastAsia="Arial" w:hAnsi="Verdana" w:cs="Arial"/>
          <w:b/>
        </w:rPr>
        <w:lastRenderedPageBreak/>
        <w:t>MATERIALES, HERRAMIENTAS Y EQUIPO. -</w:t>
      </w:r>
    </w:p>
    <w:p w14:paraId="65E6B1AC" w14:textId="77777777" w:rsidR="0063220E" w:rsidRPr="00A82394" w:rsidRDefault="0063220E" w:rsidP="0063220E">
      <w:pPr>
        <w:widowControl w:val="0"/>
        <w:autoSpaceDE w:val="0"/>
        <w:autoSpaceDN w:val="0"/>
        <w:jc w:val="both"/>
        <w:rPr>
          <w:rFonts w:ascii="Verdana" w:eastAsia="Arial" w:hAnsi="Verdana" w:cs="Tahoma"/>
        </w:rPr>
      </w:pPr>
      <w:r w:rsidRPr="00A82394">
        <w:rPr>
          <w:rFonts w:ascii="Verdana" w:eastAsia="Arial" w:hAnsi="Verdana" w:cs="Tahoma"/>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5E3B01DA" w14:textId="77777777" w:rsidR="0063220E" w:rsidRPr="00A82394" w:rsidRDefault="0063220E" w:rsidP="0063220E">
      <w:pPr>
        <w:widowControl w:val="0"/>
        <w:autoSpaceDE w:val="0"/>
        <w:autoSpaceDN w:val="0"/>
        <w:jc w:val="both"/>
        <w:rPr>
          <w:rFonts w:ascii="Verdana" w:eastAsia="Arial" w:hAnsi="Verdana" w:cs="Arial"/>
          <w:color w:val="000000" w:themeColor="text1"/>
        </w:rPr>
      </w:pPr>
    </w:p>
    <w:p w14:paraId="18C2F764" w14:textId="77777777" w:rsidR="0063220E" w:rsidRPr="00A82394" w:rsidRDefault="0063220E" w:rsidP="0063220E">
      <w:pPr>
        <w:widowControl w:val="0"/>
        <w:autoSpaceDE w:val="0"/>
        <w:autoSpaceDN w:val="0"/>
        <w:jc w:val="both"/>
        <w:rPr>
          <w:rFonts w:ascii="Verdana" w:eastAsia="Arial" w:hAnsi="Verdana" w:cs="Arial"/>
          <w:b/>
        </w:rPr>
      </w:pPr>
      <w:r w:rsidRPr="00A82394">
        <w:rPr>
          <w:rFonts w:ascii="Verdana" w:eastAsia="Arial" w:hAnsi="Verdana" w:cs="Arial"/>
          <w:b/>
        </w:rPr>
        <w:t>FORMA DE EJECUCIÓN. –</w:t>
      </w:r>
    </w:p>
    <w:p w14:paraId="0A998016" w14:textId="77777777" w:rsidR="0063220E" w:rsidRPr="00A82394" w:rsidRDefault="0063220E" w:rsidP="0063220E">
      <w:pPr>
        <w:widowControl w:val="0"/>
        <w:autoSpaceDE w:val="0"/>
        <w:autoSpaceDN w:val="0"/>
        <w:jc w:val="both"/>
        <w:rPr>
          <w:rFonts w:ascii="Verdana" w:hAnsi="Verdana" w:cs="Arial"/>
          <w:lang w:val="es-ES_tradnl" w:eastAsia="es-ES"/>
        </w:rPr>
      </w:pPr>
      <w:r w:rsidRPr="00A82394">
        <w:rPr>
          <w:rFonts w:ascii="Verdana" w:hAnsi="Verdana" w:cs="Arial"/>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3DD38DC8" w14:textId="77777777" w:rsidR="0063220E" w:rsidRPr="00A82394" w:rsidRDefault="0063220E" w:rsidP="0063220E">
      <w:pPr>
        <w:widowControl w:val="0"/>
        <w:autoSpaceDE w:val="0"/>
        <w:autoSpaceDN w:val="0"/>
        <w:jc w:val="both"/>
        <w:rPr>
          <w:rFonts w:ascii="Verdana" w:hAnsi="Verdana" w:cs="Arial"/>
          <w:lang w:val="es-ES_tradnl" w:eastAsia="es-ES"/>
        </w:rPr>
      </w:pPr>
    </w:p>
    <w:p w14:paraId="77F2F790" w14:textId="77777777" w:rsidR="0063220E" w:rsidRPr="00A82394" w:rsidRDefault="0063220E" w:rsidP="0063220E">
      <w:pPr>
        <w:widowControl w:val="0"/>
        <w:autoSpaceDE w:val="0"/>
        <w:autoSpaceDN w:val="0"/>
        <w:jc w:val="both"/>
        <w:rPr>
          <w:rFonts w:ascii="Verdana" w:hAnsi="Verdana" w:cs="Arial"/>
          <w:lang w:val="es-ES_tradnl" w:eastAsia="es-ES"/>
        </w:rPr>
      </w:pPr>
      <w:r w:rsidRPr="00A82394">
        <w:rPr>
          <w:rFonts w:ascii="Verdana" w:hAnsi="Verdana" w:cs="Arial"/>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3F103B36" w14:textId="77777777" w:rsidR="0063220E" w:rsidRPr="00A82394" w:rsidRDefault="0063220E" w:rsidP="0063220E">
      <w:pPr>
        <w:widowControl w:val="0"/>
        <w:autoSpaceDE w:val="0"/>
        <w:autoSpaceDN w:val="0"/>
        <w:jc w:val="both"/>
        <w:rPr>
          <w:rFonts w:ascii="Verdana" w:hAnsi="Verdana" w:cs="Arial"/>
          <w:lang w:val="es-ES_tradnl" w:eastAsia="es-ES"/>
        </w:rPr>
      </w:pPr>
    </w:p>
    <w:p w14:paraId="6CBC4FAB" w14:textId="77777777" w:rsidR="0063220E" w:rsidRPr="00A82394" w:rsidRDefault="0063220E" w:rsidP="0063220E">
      <w:pPr>
        <w:widowControl w:val="0"/>
        <w:autoSpaceDE w:val="0"/>
        <w:autoSpaceDN w:val="0"/>
        <w:jc w:val="both"/>
        <w:rPr>
          <w:rFonts w:ascii="Verdana" w:hAnsi="Verdana" w:cs="Arial"/>
          <w:lang w:val="es-ES_tradnl" w:eastAsia="es-ES"/>
        </w:rPr>
      </w:pPr>
      <w:r w:rsidRPr="00A82394">
        <w:rPr>
          <w:rFonts w:ascii="Verdana" w:hAnsi="Verdana" w:cs="Arial"/>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0F495726" w14:textId="77777777" w:rsidR="0063220E" w:rsidRPr="00A82394" w:rsidRDefault="0063220E" w:rsidP="0063220E">
      <w:pPr>
        <w:widowControl w:val="0"/>
        <w:autoSpaceDE w:val="0"/>
        <w:autoSpaceDN w:val="0"/>
        <w:jc w:val="both"/>
        <w:rPr>
          <w:rFonts w:ascii="Verdana" w:hAnsi="Verdana" w:cs="Arial"/>
          <w:lang w:val="es-ES_tradnl" w:eastAsia="es-ES"/>
        </w:rPr>
      </w:pPr>
    </w:p>
    <w:p w14:paraId="0BA10262" w14:textId="77777777" w:rsidR="0063220E" w:rsidRPr="00A82394" w:rsidRDefault="0063220E" w:rsidP="0063220E">
      <w:pPr>
        <w:widowControl w:val="0"/>
        <w:autoSpaceDE w:val="0"/>
        <w:autoSpaceDN w:val="0"/>
        <w:jc w:val="both"/>
        <w:rPr>
          <w:rFonts w:ascii="Verdana" w:hAnsi="Verdana" w:cs="Arial"/>
          <w:lang w:val="es-ES_tradnl" w:eastAsia="es-ES"/>
        </w:rPr>
      </w:pPr>
      <w:r w:rsidRPr="00A82394">
        <w:rPr>
          <w:rFonts w:ascii="Verdana" w:hAnsi="Verdana" w:cs="Arial"/>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3AE51835" w14:textId="77777777" w:rsidR="0063220E" w:rsidRPr="00A82394" w:rsidRDefault="0063220E" w:rsidP="0063220E">
      <w:pPr>
        <w:widowControl w:val="0"/>
        <w:autoSpaceDE w:val="0"/>
        <w:autoSpaceDN w:val="0"/>
        <w:jc w:val="both"/>
        <w:rPr>
          <w:rFonts w:ascii="Verdana" w:hAnsi="Verdana" w:cs="Arial"/>
          <w:lang w:val="es-ES_tradnl" w:eastAsia="es-ES"/>
        </w:rPr>
      </w:pPr>
    </w:p>
    <w:p w14:paraId="01DE8259" w14:textId="77777777" w:rsidR="0063220E" w:rsidRPr="00A82394" w:rsidRDefault="0063220E" w:rsidP="0063220E">
      <w:pPr>
        <w:widowControl w:val="0"/>
        <w:autoSpaceDE w:val="0"/>
        <w:autoSpaceDN w:val="0"/>
        <w:jc w:val="both"/>
        <w:rPr>
          <w:rFonts w:ascii="Verdana" w:hAnsi="Verdana" w:cs="Arial"/>
          <w:lang w:val="es-ES_tradnl" w:eastAsia="es-ES"/>
        </w:rPr>
      </w:pPr>
      <w:r w:rsidRPr="00A82394">
        <w:rPr>
          <w:rFonts w:ascii="Verdana" w:hAnsi="Verdana" w:cs="Arial"/>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503B42AF" w14:textId="77777777" w:rsidR="0063220E" w:rsidRPr="00A82394" w:rsidRDefault="0063220E" w:rsidP="0063220E">
      <w:pPr>
        <w:widowControl w:val="0"/>
        <w:autoSpaceDE w:val="0"/>
        <w:autoSpaceDN w:val="0"/>
        <w:jc w:val="both"/>
        <w:rPr>
          <w:rFonts w:ascii="Verdana" w:hAnsi="Verdana" w:cs="Arial"/>
          <w:lang w:val="es-ES_tradnl" w:eastAsia="es-ES"/>
        </w:rPr>
      </w:pPr>
    </w:p>
    <w:p w14:paraId="0C7A0FD1" w14:textId="77777777" w:rsidR="0063220E" w:rsidRPr="00A82394" w:rsidRDefault="0063220E" w:rsidP="0063220E">
      <w:pPr>
        <w:widowControl w:val="0"/>
        <w:autoSpaceDE w:val="0"/>
        <w:autoSpaceDN w:val="0"/>
        <w:ind w:left="119"/>
        <w:outlineLvl w:val="0"/>
        <w:rPr>
          <w:rFonts w:ascii="Arial" w:eastAsia="Arial" w:hAnsi="Arial" w:cs="Arial"/>
          <w:b/>
          <w:bCs/>
          <w:lang w:eastAsia="es-ES"/>
        </w:rPr>
      </w:pPr>
      <w:r w:rsidRPr="00A82394">
        <w:rPr>
          <w:rFonts w:ascii="Arial" w:eastAsia="Arial" w:hAnsi="Arial" w:cs="Arial"/>
          <w:b/>
          <w:bCs/>
          <w:lang w:eastAsia="es-ES"/>
        </w:rPr>
        <w:t xml:space="preserve">Las zanjas o excavaciones terminadas, deberán presentar superficies sin irregularidades y tanto las paredes como el fondo tendrán las dimensiones indicadas en los planos. </w:t>
      </w:r>
    </w:p>
    <w:p w14:paraId="41BD800B" w14:textId="77777777" w:rsidR="0063220E" w:rsidRPr="00A82394" w:rsidRDefault="0063220E" w:rsidP="0063220E">
      <w:pPr>
        <w:widowControl w:val="0"/>
        <w:autoSpaceDE w:val="0"/>
        <w:autoSpaceDN w:val="0"/>
        <w:jc w:val="both"/>
        <w:rPr>
          <w:rFonts w:ascii="Verdana" w:hAnsi="Verdana" w:cs="Arial"/>
          <w:lang w:val="es-ES_tradnl" w:eastAsia="es-ES"/>
        </w:rPr>
      </w:pPr>
      <w:r w:rsidRPr="00A82394">
        <w:rPr>
          <w:rFonts w:ascii="Verdana" w:hAnsi="Verdana" w:cs="Arial"/>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1DE60BE7" w14:textId="77777777" w:rsidR="0063220E" w:rsidRPr="00A82394" w:rsidRDefault="0063220E" w:rsidP="0063220E">
      <w:pPr>
        <w:widowControl w:val="0"/>
        <w:autoSpaceDE w:val="0"/>
        <w:autoSpaceDN w:val="0"/>
        <w:jc w:val="both"/>
        <w:rPr>
          <w:rFonts w:ascii="Verdana" w:hAnsi="Verdana" w:cs="Arial"/>
          <w:lang w:val="es-ES_tradnl" w:eastAsia="es-ES"/>
        </w:rPr>
      </w:pPr>
    </w:p>
    <w:p w14:paraId="1D635198" w14:textId="77777777" w:rsidR="0063220E" w:rsidRPr="00A82394" w:rsidRDefault="0063220E" w:rsidP="0063220E">
      <w:pPr>
        <w:widowControl w:val="0"/>
        <w:autoSpaceDE w:val="0"/>
        <w:autoSpaceDN w:val="0"/>
        <w:jc w:val="both"/>
        <w:rPr>
          <w:rFonts w:ascii="Verdana" w:hAnsi="Verdana" w:cs="Arial"/>
          <w:lang w:val="es-ES_tradnl" w:eastAsia="es-ES"/>
        </w:rPr>
      </w:pPr>
      <w:r w:rsidRPr="00A82394">
        <w:rPr>
          <w:rFonts w:ascii="Verdana" w:hAnsi="Verdana" w:cs="Arial"/>
          <w:lang w:val="es-ES_tradnl" w:eastAsia="es-ES"/>
        </w:rPr>
        <w:t>El retiro del material excedente al botadero autorizado no se contempla en este ítem.</w:t>
      </w:r>
    </w:p>
    <w:p w14:paraId="063E024C" w14:textId="77777777" w:rsidR="0063220E" w:rsidRPr="00A82394" w:rsidRDefault="0063220E" w:rsidP="0063220E">
      <w:pPr>
        <w:widowControl w:val="0"/>
        <w:autoSpaceDE w:val="0"/>
        <w:autoSpaceDN w:val="0"/>
        <w:jc w:val="both"/>
        <w:rPr>
          <w:rFonts w:ascii="Verdana" w:eastAsia="Arial" w:hAnsi="Verdana" w:cs="Arial"/>
          <w:b/>
          <w:lang w:val="es-ES_tradnl"/>
        </w:rPr>
      </w:pPr>
    </w:p>
    <w:p w14:paraId="13EADB6E" w14:textId="77777777" w:rsidR="0063220E" w:rsidRPr="00A82394" w:rsidRDefault="0063220E" w:rsidP="0063220E">
      <w:pPr>
        <w:widowControl w:val="0"/>
        <w:autoSpaceDE w:val="0"/>
        <w:autoSpaceDN w:val="0"/>
        <w:jc w:val="both"/>
        <w:rPr>
          <w:rFonts w:ascii="Verdana" w:eastAsia="Arial" w:hAnsi="Verdana" w:cs="Arial"/>
          <w:b/>
        </w:rPr>
      </w:pPr>
      <w:r w:rsidRPr="00A82394">
        <w:rPr>
          <w:rFonts w:ascii="Verdana" w:eastAsia="Arial" w:hAnsi="Verdana" w:cs="Arial"/>
          <w:b/>
        </w:rPr>
        <w:t>MEDICIÓN. -</w:t>
      </w:r>
    </w:p>
    <w:p w14:paraId="33F0B8D1"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 xml:space="preserve">La excavación de 0 a 2,50 m (sin agotamiento) será medida en </w:t>
      </w:r>
      <w:r w:rsidRPr="00A82394">
        <w:rPr>
          <w:rFonts w:ascii="Verdana" w:eastAsia="Arial" w:hAnsi="Verdana" w:cs="Arial"/>
          <w:b/>
        </w:rPr>
        <w:t>metros cúbicos</w:t>
      </w:r>
      <w:r w:rsidRPr="00A82394">
        <w:rPr>
          <w:rFonts w:ascii="Verdana" w:eastAsia="Arial" w:hAnsi="Verdana" w:cs="Arial"/>
        </w:rPr>
        <w:t xml:space="preserve"> tomando en cuenta únicamente el volumen neto del trabajo ejecutado y autorizado.</w:t>
      </w:r>
    </w:p>
    <w:p w14:paraId="34EF0A0F" w14:textId="77777777" w:rsidR="0063220E" w:rsidRPr="00A82394" w:rsidRDefault="0063220E" w:rsidP="0063220E">
      <w:pPr>
        <w:widowControl w:val="0"/>
        <w:autoSpaceDE w:val="0"/>
        <w:autoSpaceDN w:val="0"/>
        <w:jc w:val="both"/>
        <w:rPr>
          <w:rFonts w:ascii="Verdana" w:eastAsia="Arial" w:hAnsi="Verdana" w:cs="Arial"/>
        </w:rPr>
      </w:pPr>
    </w:p>
    <w:p w14:paraId="5161BD03" w14:textId="77777777" w:rsidR="0063220E" w:rsidRPr="00A82394" w:rsidRDefault="0063220E" w:rsidP="0063220E">
      <w:pPr>
        <w:widowControl w:val="0"/>
        <w:tabs>
          <w:tab w:val="left" w:pos="560"/>
        </w:tabs>
        <w:autoSpaceDE w:val="0"/>
        <w:autoSpaceDN w:val="0"/>
        <w:jc w:val="both"/>
        <w:rPr>
          <w:rFonts w:ascii="Verdana" w:eastAsia="Arial" w:hAnsi="Verdana" w:cs="Tahoma"/>
          <w:b/>
        </w:rPr>
      </w:pPr>
      <w:r w:rsidRPr="00A82394">
        <w:rPr>
          <w:rFonts w:ascii="Verdana" w:eastAsia="Arial" w:hAnsi="Verdana" w:cs="Tahoma"/>
          <w:b/>
          <w:color w:val="000000"/>
        </w:rPr>
        <w:t>APORTE PROPIO. -</w:t>
      </w:r>
    </w:p>
    <w:p w14:paraId="2D9CF495" w14:textId="77777777" w:rsidR="0063220E" w:rsidRPr="00A82394" w:rsidRDefault="0063220E" w:rsidP="0063220E">
      <w:pPr>
        <w:widowControl w:val="0"/>
        <w:autoSpaceDE w:val="0"/>
        <w:autoSpaceDN w:val="0"/>
        <w:jc w:val="both"/>
        <w:rPr>
          <w:rFonts w:ascii="Verdana" w:eastAsia="Arial" w:hAnsi="Verdana" w:cs="Tahoma"/>
          <w:color w:val="000000"/>
        </w:rPr>
      </w:pPr>
      <w:r w:rsidRPr="00A82394">
        <w:rPr>
          <w:rFonts w:ascii="Verdana" w:eastAsia="Arial" w:hAnsi="Verdana" w:cs="Tahoma"/>
        </w:rPr>
        <w:t xml:space="preserve">El aporte propio se encuentra especificado en el análisis de precios unitarios, mismos que no serán tomados en cuenta en la cantidad monetaria del </w:t>
      </w:r>
      <w:r w:rsidRPr="00A82394">
        <w:rPr>
          <w:rFonts w:ascii="Verdana" w:eastAsia="Arial" w:hAnsi="Verdana" w:cs="Tahoma"/>
          <w:color w:val="000000"/>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795FBF75" w14:textId="77777777" w:rsidR="0063220E" w:rsidRPr="00A82394" w:rsidRDefault="0063220E" w:rsidP="0063220E">
      <w:pPr>
        <w:widowControl w:val="0"/>
        <w:autoSpaceDE w:val="0"/>
        <w:autoSpaceDN w:val="0"/>
        <w:jc w:val="both"/>
        <w:rPr>
          <w:rFonts w:ascii="Verdana" w:eastAsia="Arial" w:hAnsi="Verdana" w:cs="Tahoma"/>
          <w:color w:val="000000"/>
        </w:rPr>
      </w:pPr>
    </w:p>
    <w:p w14:paraId="6940E8B5" w14:textId="77777777" w:rsidR="0063220E" w:rsidRPr="00A82394" w:rsidRDefault="0063220E" w:rsidP="0063220E">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Tahoma"/>
          <w:color w:val="000000"/>
        </w:rPr>
        <w:t>Este aporte propio estará sujeto al cronograma de ejecución de obra de la Entidad Ejecutora.</w:t>
      </w:r>
    </w:p>
    <w:tbl>
      <w:tblPr>
        <w:tblStyle w:val="Tablaconcuadrcula41"/>
        <w:tblW w:w="9634" w:type="dxa"/>
        <w:tblLook w:val="04A0" w:firstRow="1" w:lastRow="0" w:firstColumn="1" w:lastColumn="0" w:noHBand="0" w:noVBand="1"/>
      </w:tblPr>
      <w:tblGrid>
        <w:gridCol w:w="584"/>
        <w:gridCol w:w="2385"/>
        <w:gridCol w:w="1145"/>
        <w:gridCol w:w="5520"/>
      </w:tblGrid>
      <w:tr w:rsidR="0063220E" w:rsidRPr="00A82394" w14:paraId="7776FA20" w14:textId="77777777" w:rsidTr="0063220E">
        <w:tc>
          <w:tcPr>
            <w:tcW w:w="584" w:type="dxa"/>
            <w:shd w:val="clear" w:color="auto" w:fill="1F3864" w:themeFill="accent5" w:themeFillShade="80"/>
          </w:tcPr>
          <w:p w14:paraId="11DF933C" w14:textId="77777777" w:rsidR="0063220E" w:rsidRPr="00A82394" w:rsidRDefault="0063220E" w:rsidP="0063220E">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lastRenderedPageBreak/>
              <w:t>N°</w:t>
            </w:r>
          </w:p>
        </w:tc>
        <w:tc>
          <w:tcPr>
            <w:tcW w:w="2385" w:type="dxa"/>
            <w:shd w:val="clear" w:color="auto" w:fill="1F3864" w:themeFill="accent5" w:themeFillShade="80"/>
          </w:tcPr>
          <w:p w14:paraId="49202011" w14:textId="77777777" w:rsidR="0063220E" w:rsidRPr="00A82394" w:rsidRDefault="0063220E" w:rsidP="0063220E">
            <w:pPr>
              <w:widowControl w:val="0"/>
              <w:autoSpaceDE w:val="0"/>
              <w:autoSpaceDN w:val="0"/>
              <w:spacing w:line="360" w:lineRule="auto"/>
              <w:jc w:val="center"/>
              <w:rPr>
                <w:rFonts w:ascii="Verdana" w:eastAsia="Arial" w:hAnsi="Verdana" w:cs="Arial"/>
                <w:b/>
                <w:lang w:val="es-ES"/>
              </w:rPr>
            </w:pPr>
            <w:r w:rsidRPr="00A82394">
              <w:rPr>
                <w:rFonts w:ascii="Verdana" w:eastAsia="Arial" w:hAnsi="Verdana" w:cs="Arial"/>
                <w:b/>
                <w:lang w:val="es-ES"/>
              </w:rPr>
              <w:t>CODIGO</w:t>
            </w:r>
          </w:p>
        </w:tc>
        <w:tc>
          <w:tcPr>
            <w:tcW w:w="1145" w:type="dxa"/>
            <w:shd w:val="clear" w:color="auto" w:fill="1F3864" w:themeFill="accent5" w:themeFillShade="80"/>
          </w:tcPr>
          <w:p w14:paraId="707AF9A6" w14:textId="77777777" w:rsidR="0063220E" w:rsidRPr="00A82394" w:rsidRDefault="0063220E" w:rsidP="0063220E">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UNIDAD</w:t>
            </w:r>
          </w:p>
        </w:tc>
        <w:tc>
          <w:tcPr>
            <w:tcW w:w="5520" w:type="dxa"/>
            <w:shd w:val="clear" w:color="auto" w:fill="1F3864" w:themeFill="accent5" w:themeFillShade="80"/>
          </w:tcPr>
          <w:p w14:paraId="38C84E77" w14:textId="77777777" w:rsidR="0063220E" w:rsidRPr="00A82394" w:rsidRDefault="0063220E" w:rsidP="0063220E">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ITEM</w:t>
            </w:r>
          </w:p>
        </w:tc>
      </w:tr>
      <w:tr w:rsidR="0063220E" w:rsidRPr="00A82394" w14:paraId="182EB655" w14:textId="77777777" w:rsidTr="0063220E">
        <w:tc>
          <w:tcPr>
            <w:tcW w:w="584" w:type="dxa"/>
            <w:shd w:val="clear" w:color="auto" w:fill="BDD6EE" w:themeFill="accent1" w:themeFillTint="66"/>
          </w:tcPr>
          <w:p w14:paraId="2A66A818" w14:textId="77777777" w:rsidR="0063220E" w:rsidRPr="00A82394" w:rsidRDefault="0063220E" w:rsidP="0063220E">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3</w:t>
            </w:r>
          </w:p>
        </w:tc>
        <w:tc>
          <w:tcPr>
            <w:tcW w:w="2385" w:type="dxa"/>
            <w:shd w:val="clear" w:color="auto" w:fill="BDD6EE" w:themeFill="accent1" w:themeFillTint="66"/>
            <w:vAlign w:val="center"/>
          </w:tcPr>
          <w:p w14:paraId="3F4B6DF8" w14:textId="77777777" w:rsidR="0063220E" w:rsidRPr="00A82394" w:rsidRDefault="0063220E" w:rsidP="0063220E">
            <w:pPr>
              <w:widowControl w:val="0"/>
              <w:autoSpaceDE w:val="0"/>
              <w:autoSpaceDN w:val="0"/>
              <w:jc w:val="center"/>
              <w:rPr>
                <w:rFonts w:ascii="Verdana" w:eastAsia="Arial" w:hAnsi="Verdana" w:cs="Arial"/>
                <w:b/>
                <w:lang w:val="es-ES"/>
              </w:rPr>
            </w:pPr>
            <w:r w:rsidRPr="00A82394">
              <w:rPr>
                <w:rFonts w:ascii="Verdana" w:eastAsia="Arial" w:hAnsi="Verdana" w:cs="Tahoma"/>
                <w:b/>
                <w:lang w:val="es-ES"/>
              </w:rPr>
              <w:t>VAC - OG - HOP - 1</w:t>
            </w:r>
          </w:p>
        </w:tc>
        <w:tc>
          <w:tcPr>
            <w:tcW w:w="1145" w:type="dxa"/>
            <w:shd w:val="clear" w:color="auto" w:fill="BDD6EE" w:themeFill="accent1" w:themeFillTint="66"/>
            <w:vAlign w:val="center"/>
          </w:tcPr>
          <w:p w14:paraId="4BC6A759" w14:textId="77777777" w:rsidR="0063220E" w:rsidRPr="00A82394" w:rsidRDefault="0063220E" w:rsidP="0063220E">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M3</w:t>
            </w:r>
          </w:p>
        </w:tc>
        <w:tc>
          <w:tcPr>
            <w:tcW w:w="5520" w:type="dxa"/>
            <w:shd w:val="clear" w:color="auto" w:fill="BDD6EE" w:themeFill="accent1" w:themeFillTint="66"/>
            <w:vAlign w:val="center"/>
          </w:tcPr>
          <w:p w14:paraId="1F0EDC86" w14:textId="77777777" w:rsidR="0063220E" w:rsidRPr="00A82394" w:rsidRDefault="0063220E" w:rsidP="0063220E">
            <w:pPr>
              <w:widowControl w:val="0"/>
              <w:autoSpaceDE w:val="0"/>
              <w:autoSpaceDN w:val="0"/>
              <w:spacing w:line="276" w:lineRule="auto"/>
              <w:jc w:val="center"/>
              <w:rPr>
                <w:rFonts w:ascii="Verdana" w:eastAsia="Arial" w:hAnsi="Verdana" w:cs="Arial"/>
                <w:b/>
                <w:lang w:val="es-ES"/>
              </w:rPr>
            </w:pPr>
            <w:r w:rsidRPr="00A82394">
              <w:rPr>
                <w:rFonts w:ascii="Verdana" w:eastAsia="Arial" w:hAnsi="Verdana" w:cs="Tahoma"/>
                <w:b/>
                <w:bCs/>
                <w:lang w:val="es-ES"/>
              </w:rPr>
              <w:t>HORMIGÓN POBRE P/ BASE DE ZAPATAS</w:t>
            </w:r>
          </w:p>
        </w:tc>
      </w:tr>
    </w:tbl>
    <w:p w14:paraId="53159074" w14:textId="77777777" w:rsidR="0063220E" w:rsidRPr="00A82394" w:rsidRDefault="0063220E" w:rsidP="0063220E">
      <w:pPr>
        <w:widowControl w:val="0"/>
        <w:autoSpaceDE w:val="0"/>
        <w:autoSpaceDN w:val="0"/>
        <w:jc w:val="both"/>
        <w:rPr>
          <w:rFonts w:ascii="Verdana" w:eastAsia="Arial" w:hAnsi="Verdana" w:cs="Arial"/>
          <w:b/>
        </w:rPr>
      </w:pPr>
      <w:r w:rsidRPr="00A82394">
        <w:rPr>
          <w:rFonts w:ascii="Verdana" w:eastAsia="Arial" w:hAnsi="Verdana" w:cs="Arial"/>
          <w:b/>
        </w:rPr>
        <w:t>DESCRIPCIÓN. –</w:t>
      </w:r>
    </w:p>
    <w:p w14:paraId="7D53871B" w14:textId="77777777" w:rsidR="0063220E" w:rsidRPr="00A82394" w:rsidRDefault="0063220E" w:rsidP="0063220E">
      <w:pPr>
        <w:widowControl w:val="0"/>
        <w:autoSpaceDE w:val="0"/>
        <w:autoSpaceDN w:val="0"/>
        <w:jc w:val="both"/>
        <w:rPr>
          <w:rFonts w:ascii="Verdana" w:eastAsia="Arial" w:hAnsi="Verdana" w:cs="Arial"/>
          <w:b/>
        </w:rPr>
      </w:pPr>
    </w:p>
    <w:p w14:paraId="08731644"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Este ítem se refiere al vaciado de una capa de hormigón pobre con dosificación 1:3:5, que servirá de cama o asiento para la construcción de zapatas, fundaciones y diferentes estructuras, de acuerdo a la altura y sectores singularizados en los planos y/o instrucciones del Inspector de proyecto.</w:t>
      </w:r>
    </w:p>
    <w:p w14:paraId="4229E121" w14:textId="77777777" w:rsidR="0063220E" w:rsidRPr="00A82394" w:rsidRDefault="0063220E" w:rsidP="0063220E">
      <w:pPr>
        <w:widowControl w:val="0"/>
        <w:autoSpaceDE w:val="0"/>
        <w:autoSpaceDN w:val="0"/>
        <w:jc w:val="both"/>
        <w:rPr>
          <w:rFonts w:ascii="Verdana" w:eastAsia="Arial" w:hAnsi="Verdana" w:cs="Arial"/>
        </w:rPr>
      </w:pPr>
    </w:p>
    <w:p w14:paraId="532B4E85" w14:textId="4F5544FB" w:rsidR="0063220E" w:rsidRPr="00A82394" w:rsidRDefault="0063220E" w:rsidP="0063220E">
      <w:pPr>
        <w:widowControl w:val="0"/>
        <w:autoSpaceDE w:val="0"/>
        <w:autoSpaceDN w:val="0"/>
        <w:jc w:val="both"/>
        <w:rPr>
          <w:rFonts w:ascii="Verdana" w:eastAsia="Arial" w:hAnsi="Verdana" w:cs="Arial"/>
          <w:b/>
        </w:rPr>
      </w:pPr>
      <w:r w:rsidRPr="00A82394">
        <w:rPr>
          <w:rFonts w:ascii="Verdana" w:eastAsia="Arial" w:hAnsi="Verdana" w:cs="Arial"/>
          <w:b/>
        </w:rPr>
        <w:t>MATERIALES, HERRAMIENTAS Y EQUIPO. –</w:t>
      </w:r>
    </w:p>
    <w:p w14:paraId="3F7033A9"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La Entidad Ejecutora proporcionará todos los materiales, herramientas y equipo a emplearse en la preparación y vaciado del hormigón, exceptuando los de aporte propio y serán aprobados del Inspector de proyecto y deberán cumplir con los requisitos establecidos en la Norma Boliviana del Hormigón Armado CBH-87.</w:t>
      </w:r>
    </w:p>
    <w:p w14:paraId="4E7AB116" w14:textId="77777777" w:rsidR="0063220E" w:rsidRPr="00A82394" w:rsidRDefault="0063220E" w:rsidP="0063220E">
      <w:pPr>
        <w:widowControl w:val="0"/>
        <w:tabs>
          <w:tab w:val="left" w:pos="8711"/>
        </w:tabs>
        <w:autoSpaceDE w:val="0"/>
        <w:autoSpaceDN w:val="0"/>
        <w:rPr>
          <w:rFonts w:ascii="Verdana" w:eastAsia="Arial" w:hAnsi="Verdana" w:cs="Tahoma"/>
        </w:rPr>
      </w:pPr>
    </w:p>
    <w:p w14:paraId="53E878E6"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Así mismo deberán cumplir, en cuanto se refiere a la fabricación, transporte, colocación, compactación, protección, curado y otros, con las recomendaciones y requisitos indicados en dicha norma.</w:t>
      </w:r>
    </w:p>
    <w:p w14:paraId="1872FC94" w14:textId="77777777" w:rsidR="0063220E" w:rsidRPr="00A82394" w:rsidRDefault="0063220E" w:rsidP="0063220E">
      <w:pPr>
        <w:widowControl w:val="0"/>
        <w:tabs>
          <w:tab w:val="left" w:pos="8711"/>
        </w:tabs>
        <w:autoSpaceDE w:val="0"/>
        <w:autoSpaceDN w:val="0"/>
        <w:jc w:val="both"/>
        <w:rPr>
          <w:rFonts w:ascii="Verdana" w:eastAsia="Arial" w:hAnsi="Verdana" w:cs="Tahoma"/>
        </w:rPr>
      </w:pPr>
    </w:p>
    <w:p w14:paraId="0E507842"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El hormigón pobre se preparará con un contenido mínimo de cemento de 261 kilogramos por metro cúbico de hormigón, con un espesor máximo de 5 cm.</w:t>
      </w:r>
    </w:p>
    <w:p w14:paraId="4022422F" w14:textId="77777777" w:rsidR="0063220E" w:rsidRPr="00A82394" w:rsidRDefault="0063220E" w:rsidP="0063220E">
      <w:pPr>
        <w:widowControl w:val="0"/>
        <w:autoSpaceDE w:val="0"/>
        <w:autoSpaceDN w:val="0"/>
        <w:jc w:val="both"/>
        <w:rPr>
          <w:rFonts w:ascii="Verdana" w:eastAsia="Arial" w:hAnsi="Verdana" w:cs="Arial"/>
          <w:color w:val="000000" w:themeColor="text1"/>
        </w:rPr>
      </w:pPr>
    </w:p>
    <w:p w14:paraId="4A03DB9E" w14:textId="15443E5B" w:rsidR="0063220E" w:rsidRPr="00A82394" w:rsidRDefault="0063220E" w:rsidP="0063220E">
      <w:pPr>
        <w:widowControl w:val="0"/>
        <w:autoSpaceDE w:val="0"/>
        <w:autoSpaceDN w:val="0"/>
        <w:jc w:val="both"/>
        <w:rPr>
          <w:rFonts w:ascii="Verdana" w:eastAsia="Arial" w:hAnsi="Verdana" w:cs="Arial"/>
          <w:b/>
        </w:rPr>
      </w:pPr>
      <w:r w:rsidRPr="00A82394">
        <w:rPr>
          <w:rFonts w:ascii="Verdana" w:eastAsia="Arial" w:hAnsi="Verdana" w:cs="Arial"/>
          <w:b/>
        </w:rPr>
        <w:t>FORMA DE EJECUCIÓN. –</w:t>
      </w:r>
    </w:p>
    <w:p w14:paraId="3EE9EA85" w14:textId="7618F57C" w:rsidR="0063220E" w:rsidRPr="00A82394" w:rsidRDefault="0063220E" w:rsidP="0063220E">
      <w:pPr>
        <w:widowControl w:val="0"/>
        <w:autoSpaceDE w:val="0"/>
        <w:autoSpaceDN w:val="0"/>
        <w:jc w:val="both"/>
        <w:rPr>
          <w:rFonts w:ascii="Verdana" w:eastAsia="Arial" w:hAnsi="Verdana" w:cs="Tahoma"/>
        </w:rPr>
      </w:pPr>
      <w:r w:rsidRPr="00A82394">
        <w:rPr>
          <w:rFonts w:ascii="Verdana" w:eastAsia="Arial" w:hAnsi="Verdana" w:cs="Tahoma"/>
          <w:b/>
        </w:rPr>
        <w:t>Limpieza y Preparación</w:t>
      </w:r>
    </w:p>
    <w:p w14:paraId="2ED6D3E6" w14:textId="77777777" w:rsidR="0063220E" w:rsidRPr="00A82394" w:rsidRDefault="0063220E" w:rsidP="0063220E">
      <w:pPr>
        <w:widowControl w:val="0"/>
        <w:autoSpaceDE w:val="0"/>
        <w:autoSpaceDN w:val="0"/>
        <w:jc w:val="both"/>
        <w:rPr>
          <w:rFonts w:ascii="Verdana" w:eastAsia="Arial" w:hAnsi="Verdana" w:cs="Tahoma"/>
        </w:rPr>
      </w:pPr>
      <w:r w:rsidRPr="00A82394">
        <w:rPr>
          <w:rFonts w:ascii="Verdana" w:eastAsia="Arial" w:hAnsi="Verdana" w:cs="Tahoma"/>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028BE165" w14:textId="77777777" w:rsidR="0063220E" w:rsidRPr="00A82394" w:rsidRDefault="0063220E" w:rsidP="0063220E">
      <w:pPr>
        <w:widowControl w:val="0"/>
        <w:autoSpaceDE w:val="0"/>
        <w:autoSpaceDN w:val="0"/>
        <w:jc w:val="both"/>
        <w:rPr>
          <w:rFonts w:ascii="Verdana" w:eastAsia="Arial" w:hAnsi="Verdana" w:cs="Tahoma"/>
        </w:rPr>
      </w:pPr>
    </w:p>
    <w:p w14:paraId="4B529411" w14:textId="77777777" w:rsidR="0063220E" w:rsidRPr="00A82394" w:rsidRDefault="0063220E" w:rsidP="0081531B">
      <w:pPr>
        <w:widowControl w:val="0"/>
        <w:tabs>
          <w:tab w:val="left" w:pos="8711"/>
        </w:tabs>
        <w:autoSpaceDE w:val="0"/>
        <w:autoSpaceDN w:val="0"/>
        <w:jc w:val="both"/>
        <w:rPr>
          <w:rFonts w:ascii="Verdana" w:eastAsia="Arial" w:hAnsi="Verdana" w:cs="Tahoma"/>
          <w:b/>
        </w:rPr>
      </w:pPr>
      <w:r w:rsidRPr="00A82394">
        <w:rPr>
          <w:rFonts w:ascii="Verdana" w:eastAsia="Arial" w:hAnsi="Verdana" w:cs="Tahoma"/>
          <w:b/>
        </w:rPr>
        <w:t>Mezclado</w:t>
      </w:r>
    </w:p>
    <w:p w14:paraId="3A0728BE" w14:textId="77777777" w:rsidR="0063220E" w:rsidRPr="00A82394" w:rsidRDefault="0063220E" w:rsidP="0063220E">
      <w:pPr>
        <w:widowControl w:val="0"/>
        <w:tabs>
          <w:tab w:val="left" w:pos="560"/>
        </w:tabs>
        <w:autoSpaceDE w:val="0"/>
        <w:autoSpaceDN w:val="0"/>
        <w:jc w:val="both"/>
        <w:rPr>
          <w:rFonts w:ascii="Verdana" w:eastAsia="Arial" w:hAnsi="Verdana" w:cs="Arial"/>
        </w:rPr>
      </w:pPr>
      <w:r w:rsidRPr="00A82394">
        <w:rPr>
          <w:rFonts w:ascii="Verdana" w:eastAsia="Arial" w:hAnsi="Verdana" w:cs="Arial"/>
        </w:rPr>
        <w:t xml:space="preserve">El hormigón podrá ser mezclado manualmente dosificando por volumen los materiales constituyentes en la proporción de cemento arena y grava de </w:t>
      </w:r>
      <w:r w:rsidRPr="00A82394">
        <w:rPr>
          <w:rFonts w:ascii="Verdana" w:eastAsia="Arial" w:hAnsi="Verdana" w:cs="Tahoma"/>
        </w:rPr>
        <w:t>1:3:5</w:t>
      </w:r>
      <w:r w:rsidRPr="00A82394">
        <w:rPr>
          <w:rFonts w:ascii="Verdana" w:eastAsia="Arial" w:hAnsi="Verdana" w:cs="Arial"/>
        </w:rPr>
        <w:t>.</w:t>
      </w:r>
    </w:p>
    <w:p w14:paraId="3FB2E654" w14:textId="77777777" w:rsidR="0063220E" w:rsidRPr="00A82394" w:rsidRDefault="0063220E" w:rsidP="0063220E">
      <w:pPr>
        <w:widowControl w:val="0"/>
        <w:tabs>
          <w:tab w:val="left" w:pos="560"/>
        </w:tabs>
        <w:autoSpaceDE w:val="0"/>
        <w:autoSpaceDN w:val="0"/>
        <w:jc w:val="both"/>
        <w:rPr>
          <w:rFonts w:ascii="Verdana" w:eastAsia="Arial" w:hAnsi="Verdana" w:cs="Arial"/>
        </w:rPr>
      </w:pPr>
    </w:p>
    <w:p w14:paraId="4D3AEE2B" w14:textId="77777777" w:rsidR="0063220E" w:rsidRPr="00A82394" w:rsidRDefault="0063220E" w:rsidP="0081531B">
      <w:pPr>
        <w:widowControl w:val="0"/>
        <w:tabs>
          <w:tab w:val="left" w:pos="8711"/>
        </w:tabs>
        <w:autoSpaceDE w:val="0"/>
        <w:autoSpaceDN w:val="0"/>
        <w:jc w:val="both"/>
        <w:rPr>
          <w:rFonts w:ascii="Verdana" w:eastAsia="Arial" w:hAnsi="Verdana" w:cs="Tahoma"/>
          <w:b/>
        </w:rPr>
      </w:pPr>
      <w:r w:rsidRPr="00A82394">
        <w:rPr>
          <w:rFonts w:ascii="Verdana" w:eastAsia="Arial" w:hAnsi="Verdana" w:cs="Tahoma"/>
          <w:b/>
        </w:rPr>
        <w:t>Hormigonado</w:t>
      </w:r>
    </w:p>
    <w:p w14:paraId="68CFD6AA" w14:textId="77777777" w:rsidR="0063220E" w:rsidRPr="00A82394" w:rsidRDefault="0063220E" w:rsidP="0063220E">
      <w:pPr>
        <w:widowControl w:val="0"/>
        <w:autoSpaceDE w:val="0"/>
        <w:autoSpaceDN w:val="0"/>
        <w:jc w:val="both"/>
        <w:rPr>
          <w:rFonts w:ascii="Verdana" w:eastAsia="Arial" w:hAnsi="Verdana" w:cs="Tahoma"/>
        </w:rPr>
      </w:pPr>
      <w:r w:rsidRPr="00A82394">
        <w:rPr>
          <w:rFonts w:ascii="Verdana" w:eastAsia="Arial" w:hAnsi="Verdana" w:cs="Tahoma"/>
        </w:rPr>
        <w:t>Una vez preparada el área respectiva, se efectuará el vaciado del hormigón pobre en un espesor o altura de 5 cm. como mínimo. El nivel de la superficie terminada deberá respetar las cotas de los planos constructivos.</w:t>
      </w:r>
    </w:p>
    <w:p w14:paraId="086B18F2" w14:textId="77777777" w:rsidR="0063220E" w:rsidRPr="00A82394" w:rsidRDefault="0063220E" w:rsidP="0063220E">
      <w:pPr>
        <w:widowControl w:val="0"/>
        <w:tabs>
          <w:tab w:val="left" w:pos="560"/>
        </w:tabs>
        <w:autoSpaceDE w:val="0"/>
        <w:autoSpaceDN w:val="0"/>
        <w:jc w:val="both"/>
        <w:rPr>
          <w:rFonts w:ascii="Verdana" w:eastAsia="Arial" w:hAnsi="Verdana" w:cs="Arial"/>
        </w:rPr>
      </w:pPr>
    </w:p>
    <w:p w14:paraId="0FA89F95" w14:textId="77777777" w:rsidR="0063220E" w:rsidRPr="00A82394" w:rsidRDefault="0063220E" w:rsidP="0063220E">
      <w:pPr>
        <w:widowControl w:val="0"/>
        <w:autoSpaceDE w:val="0"/>
        <w:autoSpaceDN w:val="0"/>
        <w:jc w:val="both"/>
        <w:rPr>
          <w:rFonts w:ascii="Verdana" w:eastAsia="Arial" w:hAnsi="Verdana" w:cs="Tahoma"/>
        </w:rPr>
      </w:pPr>
      <w:r w:rsidRPr="00A82394">
        <w:rPr>
          <w:rFonts w:ascii="Verdana" w:eastAsia="Arial" w:hAnsi="Verdana" w:cs="Tahoma"/>
        </w:rPr>
        <w:t>Efectuada la compactación se procederá a realizar el enrasado y nivelado mediante una regla de madera, dejando una superficie lisa, uniforme y en la cota prevista en el plano.</w:t>
      </w:r>
    </w:p>
    <w:p w14:paraId="52FEDC49" w14:textId="77777777" w:rsidR="0063220E" w:rsidRPr="00A82394" w:rsidRDefault="0063220E" w:rsidP="0063220E">
      <w:pPr>
        <w:widowControl w:val="0"/>
        <w:tabs>
          <w:tab w:val="left" w:pos="8711"/>
        </w:tabs>
        <w:autoSpaceDE w:val="0"/>
        <w:autoSpaceDN w:val="0"/>
        <w:jc w:val="both"/>
        <w:rPr>
          <w:rFonts w:ascii="Verdana" w:eastAsia="Arial" w:hAnsi="Verdana" w:cs="Tahoma"/>
        </w:rPr>
      </w:pPr>
    </w:p>
    <w:p w14:paraId="7504ADC4" w14:textId="368E7A60" w:rsidR="0063220E" w:rsidRPr="0081531B" w:rsidRDefault="0063220E" w:rsidP="0063220E">
      <w:pPr>
        <w:widowControl w:val="0"/>
        <w:autoSpaceDE w:val="0"/>
        <w:autoSpaceDN w:val="0"/>
        <w:jc w:val="both"/>
        <w:rPr>
          <w:rFonts w:ascii="Verdana" w:eastAsia="Arial" w:hAnsi="Verdana" w:cs="Arial"/>
          <w:b/>
        </w:rPr>
      </w:pPr>
      <w:r w:rsidRPr="00A82394">
        <w:rPr>
          <w:rFonts w:ascii="Verdana" w:eastAsia="Arial" w:hAnsi="Verdana" w:cs="Arial"/>
          <w:b/>
        </w:rPr>
        <w:t>MEDICIÓN. -</w:t>
      </w:r>
    </w:p>
    <w:p w14:paraId="4F8B387B"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El hormigón pobre p/ base de zapatas se medirá en </w:t>
      </w:r>
      <w:r w:rsidRPr="00A82394">
        <w:rPr>
          <w:rFonts w:ascii="Verdana" w:eastAsia="Arial" w:hAnsi="Verdana" w:cs="Tahoma"/>
          <w:b/>
          <w:bCs/>
        </w:rPr>
        <w:t>metros cúbicos</w:t>
      </w:r>
      <w:r w:rsidRPr="00A82394">
        <w:rPr>
          <w:rFonts w:ascii="Verdana" w:eastAsia="Arial" w:hAnsi="Verdana" w:cs="Tahoma"/>
        </w:rPr>
        <w:t>, teniendo en cuenta únicamente los volúmenes ejecutados y autorizados.</w:t>
      </w:r>
    </w:p>
    <w:p w14:paraId="2B029F53" w14:textId="77777777" w:rsidR="0063220E" w:rsidRPr="00A82394" w:rsidRDefault="0063220E" w:rsidP="0063220E">
      <w:pPr>
        <w:widowControl w:val="0"/>
        <w:autoSpaceDE w:val="0"/>
        <w:autoSpaceDN w:val="0"/>
        <w:jc w:val="both"/>
        <w:rPr>
          <w:rFonts w:ascii="Verdana" w:eastAsia="Arial" w:hAnsi="Verdana" w:cs="Arial"/>
        </w:rPr>
      </w:pPr>
    </w:p>
    <w:p w14:paraId="08FAE5D6" w14:textId="12F9971C" w:rsidR="0063220E" w:rsidRPr="0081531B" w:rsidRDefault="0063220E" w:rsidP="0081531B">
      <w:pPr>
        <w:widowControl w:val="0"/>
        <w:tabs>
          <w:tab w:val="left" w:pos="560"/>
        </w:tabs>
        <w:autoSpaceDE w:val="0"/>
        <w:autoSpaceDN w:val="0"/>
        <w:jc w:val="both"/>
        <w:rPr>
          <w:rFonts w:ascii="Verdana" w:eastAsia="Arial" w:hAnsi="Verdana" w:cs="Tahoma"/>
          <w:b/>
          <w:color w:val="000000"/>
        </w:rPr>
      </w:pPr>
      <w:r w:rsidRPr="00A82394">
        <w:rPr>
          <w:rFonts w:ascii="Verdana" w:eastAsia="Arial" w:hAnsi="Verdana" w:cs="Tahoma"/>
          <w:b/>
          <w:color w:val="000000"/>
        </w:rPr>
        <w:t>APORTE PROPIO. -</w:t>
      </w:r>
    </w:p>
    <w:p w14:paraId="1C500AFA" w14:textId="77777777" w:rsidR="0063220E" w:rsidRPr="00A82394" w:rsidRDefault="0063220E" w:rsidP="0063220E">
      <w:pPr>
        <w:widowControl w:val="0"/>
        <w:autoSpaceDE w:val="0"/>
        <w:autoSpaceDN w:val="0"/>
        <w:jc w:val="both"/>
        <w:rPr>
          <w:rFonts w:ascii="Verdana" w:eastAsia="Arial" w:hAnsi="Verdana" w:cs="Tahoma"/>
          <w:color w:val="000000"/>
        </w:rPr>
      </w:pPr>
      <w:r w:rsidRPr="00A82394">
        <w:rPr>
          <w:rFonts w:ascii="Verdana" w:eastAsia="Arial" w:hAnsi="Verdana" w:cs="Tahoma"/>
          <w:color w:val="000000"/>
        </w:rPr>
        <w:t xml:space="preserve">El aporte propio se encuentra especificado en el </w:t>
      </w:r>
      <w:r w:rsidRPr="00A82394">
        <w:rPr>
          <w:rFonts w:ascii="Verdana" w:eastAsia="Arial" w:hAnsi="Verdana" w:cs="Tahoma"/>
        </w:rPr>
        <w:t xml:space="preserve">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w:t>
      </w:r>
      <w:r w:rsidRPr="00A82394">
        <w:rPr>
          <w:rFonts w:ascii="Verdana" w:eastAsia="Arial" w:hAnsi="Verdana" w:cs="Tahoma"/>
          <w:color w:val="000000"/>
        </w:rPr>
        <w:t>por el Inspector de proyecto, para garantizar su calidad.</w:t>
      </w:r>
    </w:p>
    <w:p w14:paraId="45C1D031" w14:textId="77777777" w:rsidR="0063220E" w:rsidRPr="00A82394" w:rsidRDefault="0063220E" w:rsidP="0063220E">
      <w:pPr>
        <w:widowControl w:val="0"/>
        <w:autoSpaceDE w:val="0"/>
        <w:autoSpaceDN w:val="0"/>
        <w:jc w:val="both"/>
        <w:rPr>
          <w:rFonts w:ascii="Verdana" w:eastAsia="Arial" w:hAnsi="Verdana" w:cs="Tahoma"/>
          <w:color w:val="000000"/>
        </w:rPr>
      </w:pPr>
    </w:p>
    <w:p w14:paraId="375CCA8F" w14:textId="77777777" w:rsidR="0063220E" w:rsidRDefault="0063220E" w:rsidP="0063220E">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Tahoma"/>
          <w:color w:val="000000"/>
        </w:rPr>
        <w:lastRenderedPageBreak/>
        <w:t>Este aporte propio estará sujeto al cronograma de ejecución de obra de la Entidad Ejecutora.</w:t>
      </w:r>
    </w:p>
    <w:p w14:paraId="0C26C5AC" w14:textId="77777777" w:rsidR="0081531B" w:rsidRPr="00A82394" w:rsidRDefault="0081531B" w:rsidP="0063220E">
      <w:pPr>
        <w:widowControl w:val="0"/>
        <w:tabs>
          <w:tab w:val="left" w:pos="560"/>
        </w:tabs>
        <w:autoSpaceDE w:val="0"/>
        <w:autoSpaceDN w:val="0"/>
        <w:jc w:val="both"/>
        <w:rPr>
          <w:rFonts w:ascii="Verdana" w:eastAsia="Arial" w:hAnsi="Verdana" w:cs="Tahoma"/>
          <w:color w:val="000000"/>
        </w:rPr>
      </w:pPr>
    </w:p>
    <w:tbl>
      <w:tblPr>
        <w:tblStyle w:val="Tablaconcuadrcula42"/>
        <w:tblW w:w="9493" w:type="dxa"/>
        <w:tblLook w:val="04A0" w:firstRow="1" w:lastRow="0" w:firstColumn="1" w:lastColumn="0" w:noHBand="0" w:noVBand="1"/>
      </w:tblPr>
      <w:tblGrid>
        <w:gridCol w:w="584"/>
        <w:gridCol w:w="2385"/>
        <w:gridCol w:w="1145"/>
        <w:gridCol w:w="5379"/>
      </w:tblGrid>
      <w:tr w:rsidR="0063220E" w:rsidRPr="00A82394" w14:paraId="2570C3B3" w14:textId="77777777" w:rsidTr="0063220E">
        <w:tc>
          <w:tcPr>
            <w:tcW w:w="584" w:type="dxa"/>
            <w:shd w:val="clear" w:color="auto" w:fill="1F3864" w:themeFill="accent5" w:themeFillShade="80"/>
          </w:tcPr>
          <w:p w14:paraId="7DD392DB" w14:textId="77777777" w:rsidR="0063220E" w:rsidRPr="00A82394" w:rsidRDefault="0063220E" w:rsidP="0063220E">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N°</w:t>
            </w:r>
          </w:p>
        </w:tc>
        <w:tc>
          <w:tcPr>
            <w:tcW w:w="2385" w:type="dxa"/>
            <w:shd w:val="clear" w:color="auto" w:fill="1F3864" w:themeFill="accent5" w:themeFillShade="80"/>
          </w:tcPr>
          <w:p w14:paraId="38B5E3A1" w14:textId="77777777" w:rsidR="0063220E" w:rsidRPr="00A82394" w:rsidRDefault="0063220E" w:rsidP="0063220E">
            <w:pPr>
              <w:widowControl w:val="0"/>
              <w:autoSpaceDE w:val="0"/>
              <w:autoSpaceDN w:val="0"/>
              <w:spacing w:line="360" w:lineRule="auto"/>
              <w:jc w:val="center"/>
              <w:rPr>
                <w:rFonts w:ascii="Verdana" w:eastAsia="Arial" w:hAnsi="Verdana" w:cs="Arial"/>
                <w:b/>
                <w:lang w:val="es-ES"/>
              </w:rPr>
            </w:pPr>
            <w:r w:rsidRPr="00A82394">
              <w:rPr>
                <w:rFonts w:ascii="Verdana" w:eastAsia="Arial" w:hAnsi="Verdana" w:cs="Arial"/>
                <w:b/>
                <w:lang w:val="es-ES"/>
              </w:rPr>
              <w:t>CODIGO</w:t>
            </w:r>
          </w:p>
        </w:tc>
        <w:tc>
          <w:tcPr>
            <w:tcW w:w="1145" w:type="dxa"/>
            <w:shd w:val="clear" w:color="auto" w:fill="1F3864" w:themeFill="accent5" w:themeFillShade="80"/>
          </w:tcPr>
          <w:p w14:paraId="34EA6BEF" w14:textId="77777777" w:rsidR="0063220E" w:rsidRPr="00A82394" w:rsidRDefault="0063220E" w:rsidP="0063220E">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UNIDAD</w:t>
            </w:r>
          </w:p>
        </w:tc>
        <w:tc>
          <w:tcPr>
            <w:tcW w:w="5379" w:type="dxa"/>
            <w:shd w:val="clear" w:color="auto" w:fill="1F3864" w:themeFill="accent5" w:themeFillShade="80"/>
          </w:tcPr>
          <w:p w14:paraId="203B7E80" w14:textId="77777777" w:rsidR="0063220E" w:rsidRPr="00A82394" w:rsidRDefault="0063220E" w:rsidP="0063220E">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ITEM</w:t>
            </w:r>
          </w:p>
        </w:tc>
      </w:tr>
      <w:tr w:rsidR="0063220E" w:rsidRPr="00A82394" w14:paraId="7A050C97" w14:textId="77777777" w:rsidTr="0063220E">
        <w:tc>
          <w:tcPr>
            <w:tcW w:w="584" w:type="dxa"/>
            <w:shd w:val="clear" w:color="auto" w:fill="BDD6EE" w:themeFill="accent1" w:themeFillTint="66"/>
          </w:tcPr>
          <w:p w14:paraId="721083A4" w14:textId="77777777" w:rsidR="0063220E" w:rsidRPr="00A82394" w:rsidRDefault="0063220E" w:rsidP="0063220E">
            <w:pPr>
              <w:widowControl w:val="0"/>
              <w:autoSpaceDE w:val="0"/>
              <w:autoSpaceDN w:val="0"/>
              <w:jc w:val="both"/>
              <w:rPr>
                <w:rFonts w:ascii="Verdana" w:eastAsia="Arial" w:hAnsi="Verdana" w:cs="Arial"/>
                <w:b/>
                <w:lang w:val="es-ES"/>
              </w:rPr>
            </w:pPr>
            <w:r w:rsidRPr="00A82394">
              <w:rPr>
                <w:rFonts w:ascii="Verdana" w:eastAsia="Arial" w:hAnsi="Verdana" w:cs="Arial"/>
                <w:b/>
                <w:lang w:val="es-ES"/>
              </w:rPr>
              <w:t>4</w:t>
            </w:r>
          </w:p>
        </w:tc>
        <w:tc>
          <w:tcPr>
            <w:tcW w:w="2385" w:type="dxa"/>
            <w:shd w:val="clear" w:color="auto" w:fill="BDD6EE" w:themeFill="accent1" w:themeFillTint="66"/>
            <w:vAlign w:val="center"/>
          </w:tcPr>
          <w:p w14:paraId="7E970DB4" w14:textId="77777777" w:rsidR="0063220E" w:rsidRPr="00A82394" w:rsidRDefault="0063220E" w:rsidP="0063220E">
            <w:pPr>
              <w:widowControl w:val="0"/>
              <w:autoSpaceDE w:val="0"/>
              <w:autoSpaceDN w:val="0"/>
              <w:jc w:val="center"/>
              <w:rPr>
                <w:rFonts w:ascii="Verdana" w:eastAsia="Arial" w:hAnsi="Verdana" w:cs="Arial"/>
                <w:b/>
                <w:lang w:val="es-ES"/>
              </w:rPr>
            </w:pPr>
            <w:r w:rsidRPr="00A82394">
              <w:rPr>
                <w:rFonts w:ascii="Verdana" w:eastAsia="Arial" w:hAnsi="Verdana" w:cs="Tahoma"/>
                <w:b/>
                <w:bCs/>
                <w:lang w:val="es-ES"/>
              </w:rPr>
              <w:t>VAC-OG-ZAP-1</w:t>
            </w:r>
          </w:p>
        </w:tc>
        <w:tc>
          <w:tcPr>
            <w:tcW w:w="1145" w:type="dxa"/>
            <w:shd w:val="clear" w:color="auto" w:fill="BDD6EE" w:themeFill="accent1" w:themeFillTint="66"/>
            <w:vAlign w:val="center"/>
          </w:tcPr>
          <w:p w14:paraId="03F5BE96" w14:textId="77777777" w:rsidR="0063220E" w:rsidRPr="00A82394" w:rsidRDefault="0063220E" w:rsidP="0063220E">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M3</w:t>
            </w:r>
          </w:p>
        </w:tc>
        <w:tc>
          <w:tcPr>
            <w:tcW w:w="5379" w:type="dxa"/>
            <w:shd w:val="clear" w:color="auto" w:fill="BDD6EE" w:themeFill="accent1" w:themeFillTint="66"/>
            <w:vAlign w:val="center"/>
          </w:tcPr>
          <w:p w14:paraId="059D2E47" w14:textId="77777777" w:rsidR="0063220E" w:rsidRPr="00A82394" w:rsidRDefault="0063220E" w:rsidP="0063220E">
            <w:pPr>
              <w:widowControl w:val="0"/>
              <w:autoSpaceDE w:val="0"/>
              <w:autoSpaceDN w:val="0"/>
              <w:spacing w:line="276" w:lineRule="auto"/>
              <w:jc w:val="center"/>
              <w:rPr>
                <w:rFonts w:ascii="Verdana" w:eastAsia="Arial" w:hAnsi="Verdana" w:cs="Arial"/>
                <w:b/>
                <w:lang w:val="es-ES"/>
              </w:rPr>
            </w:pPr>
            <w:r w:rsidRPr="00A82394">
              <w:rPr>
                <w:rFonts w:ascii="Verdana" w:eastAsia="Arial" w:hAnsi="Verdana" w:cs="Tahoma"/>
                <w:b/>
                <w:bCs/>
                <w:lang w:val="es-ES"/>
              </w:rPr>
              <w:t>ZAPATA DE HORMIGÓN ARMADO</w:t>
            </w:r>
          </w:p>
        </w:tc>
      </w:tr>
    </w:tbl>
    <w:p w14:paraId="2EC102E7" w14:textId="77777777" w:rsidR="0063220E" w:rsidRPr="00A82394" w:rsidRDefault="0063220E" w:rsidP="0063220E">
      <w:pPr>
        <w:widowControl w:val="0"/>
        <w:autoSpaceDE w:val="0"/>
        <w:autoSpaceDN w:val="0"/>
        <w:jc w:val="both"/>
        <w:rPr>
          <w:rFonts w:ascii="Verdana" w:eastAsia="Arial" w:hAnsi="Verdana" w:cs="Arial"/>
          <w:b/>
        </w:rPr>
      </w:pPr>
      <w:r w:rsidRPr="00A82394">
        <w:rPr>
          <w:rFonts w:ascii="Verdana" w:eastAsia="Arial" w:hAnsi="Verdana" w:cs="Arial"/>
          <w:b/>
        </w:rPr>
        <w:t>DESCRIPCIÓN. –</w:t>
      </w:r>
    </w:p>
    <w:p w14:paraId="38D773FF"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3C89BE9A" w14:textId="77777777" w:rsidR="0063220E" w:rsidRPr="00A82394" w:rsidRDefault="0063220E" w:rsidP="0063220E">
      <w:pPr>
        <w:widowControl w:val="0"/>
        <w:autoSpaceDE w:val="0"/>
        <w:autoSpaceDN w:val="0"/>
        <w:jc w:val="both"/>
        <w:rPr>
          <w:rFonts w:ascii="Verdana" w:eastAsia="Arial" w:hAnsi="Verdana" w:cs="Arial"/>
        </w:rPr>
      </w:pPr>
    </w:p>
    <w:p w14:paraId="0B61DFEF" w14:textId="77777777" w:rsidR="0063220E" w:rsidRPr="00A82394" w:rsidRDefault="0063220E" w:rsidP="0063220E">
      <w:pPr>
        <w:widowControl w:val="0"/>
        <w:autoSpaceDE w:val="0"/>
        <w:autoSpaceDN w:val="0"/>
        <w:jc w:val="both"/>
        <w:rPr>
          <w:rFonts w:ascii="Verdana" w:eastAsia="Arial" w:hAnsi="Verdana" w:cs="Arial"/>
          <w:b/>
        </w:rPr>
      </w:pPr>
      <w:r w:rsidRPr="00A82394">
        <w:rPr>
          <w:rFonts w:ascii="Verdana" w:eastAsia="Arial" w:hAnsi="Verdana" w:cs="Arial"/>
          <w:b/>
        </w:rPr>
        <w:t>MATERIALES, HERRAMIENTAS Y EQUIPO. –</w:t>
      </w:r>
    </w:p>
    <w:p w14:paraId="3FCBBDAA" w14:textId="77777777" w:rsidR="0063220E" w:rsidRPr="00A82394" w:rsidRDefault="0063220E" w:rsidP="0063220E">
      <w:pPr>
        <w:widowControl w:val="0"/>
        <w:autoSpaceDE w:val="0"/>
        <w:autoSpaceDN w:val="0"/>
        <w:jc w:val="both"/>
        <w:rPr>
          <w:rFonts w:ascii="Verdana" w:eastAsia="Arial" w:hAnsi="Verdana" w:cs="Tahoma"/>
        </w:rPr>
      </w:pPr>
      <w:r w:rsidRPr="00A82394">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063800CC" w14:textId="77777777" w:rsidR="0063220E" w:rsidRPr="00A82394" w:rsidRDefault="0063220E" w:rsidP="0063220E">
      <w:pPr>
        <w:widowControl w:val="0"/>
        <w:autoSpaceDE w:val="0"/>
        <w:autoSpaceDN w:val="0"/>
        <w:jc w:val="both"/>
        <w:rPr>
          <w:rFonts w:ascii="Verdana" w:eastAsia="Arial" w:hAnsi="Verdana" w:cs="Tahoma"/>
        </w:rPr>
      </w:pPr>
    </w:p>
    <w:p w14:paraId="2D834403" w14:textId="77777777" w:rsidR="0063220E" w:rsidRPr="00A82394" w:rsidRDefault="0063220E" w:rsidP="0063220E">
      <w:pPr>
        <w:widowControl w:val="0"/>
        <w:autoSpaceDE w:val="0"/>
        <w:autoSpaceDN w:val="0"/>
        <w:jc w:val="both"/>
        <w:rPr>
          <w:rFonts w:ascii="Verdana" w:eastAsia="Arial" w:hAnsi="Verdana" w:cs="Tahoma"/>
        </w:rPr>
      </w:pPr>
      <w:r w:rsidRPr="00A82394">
        <w:rPr>
          <w:rFonts w:ascii="Verdana" w:eastAsia="Arial" w:hAnsi="Verdana" w:cs="Tahoma"/>
        </w:rPr>
        <w:t>La Entidad Ejecutora deberá cumplir con los requisitos establecidos en la Norma Boliviana del Hormigón Armado CBH-87 para los materiales que cubre esta norma.</w:t>
      </w:r>
    </w:p>
    <w:p w14:paraId="1FD4FFE2" w14:textId="77777777" w:rsidR="0063220E" w:rsidRPr="00A82394" w:rsidRDefault="0063220E" w:rsidP="0063220E">
      <w:pPr>
        <w:widowControl w:val="0"/>
        <w:autoSpaceDE w:val="0"/>
        <w:autoSpaceDN w:val="0"/>
        <w:jc w:val="both"/>
        <w:rPr>
          <w:rFonts w:ascii="Verdana" w:eastAsia="Arial" w:hAnsi="Verdana" w:cs="Tahoma"/>
        </w:rPr>
      </w:pPr>
    </w:p>
    <w:p w14:paraId="49693DF1" w14:textId="77777777" w:rsidR="0063220E" w:rsidRPr="00A82394" w:rsidRDefault="0063220E" w:rsidP="0063220E">
      <w:pPr>
        <w:widowControl w:val="0"/>
        <w:autoSpaceDE w:val="0"/>
        <w:autoSpaceDN w:val="0"/>
        <w:jc w:val="both"/>
        <w:rPr>
          <w:rFonts w:ascii="Verdana" w:eastAsia="Arial" w:hAnsi="Verdana" w:cs="Tahoma"/>
        </w:rPr>
      </w:pPr>
      <w:r w:rsidRPr="00A82394">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57A3345" w14:textId="77777777" w:rsidR="0063220E" w:rsidRPr="00A82394" w:rsidRDefault="0063220E" w:rsidP="0063220E">
      <w:pPr>
        <w:widowControl w:val="0"/>
        <w:autoSpaceDE w:val="0"/>
        <w:autoSpaceDN w:val="0"/>
        <w:jc w:val="both"/>
        <w:rPr>
          <w:rFonts w:ascii="Verdana" w:eastAsia="Arial" w:hAnsi="Verdana" w:cs="Tahoma"/>
        </w:rPr>
      </w:pPr>
    </w:p>
    <w:p w14:paraId="1C0DCD6A" w14:textId="77777777" w:rsidR="0063220E" w:rsidRPr="00A82394" w:rsidRDefault="0063220E" w:rsidP="0063220E">
      <w:pPr>
        <w:widowControl w:val="0"/>
        <w:autoSpaceDE w:val="0"/>
        <w:autoSpaceDN w:val="0"/>
        <w:jc w:val="both"/>
        <w:rPr>
          <w:rFonts w:ascii="Verdana" w:eastAsia="Arial" w:hAnsi="Verdana" w:cs="Arial"/>
          <w:b/>
        </w:rPr>
      </w:pPr>
      <w:r w:rsidRPr="00A82394">
        <w:rPr>
          <w:rFonts w:ascii="Verdana" w:eastAsia="Arial" w:hAnsi="Verdana" w:cs="Arial"/>
          <w:b/>
        </w:rPr>
        <w:t>FORMA DE EJECUCIÓN. –</w:t>
      </w:r>
    </w:p>
    <w:p w14:paraId="5C68F0A6"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En cuanto a la: preparación, encofrado, mezclado, transporte, hormigonado, compactación, desencofrado, curado y protección de los hormigones deberán cumplir con la norma CBH-87 y normativa técnica al respecto.</w:t>
      </w:r>
    </w:p>
    <w:p w14:paraId="40E4FD53" w14:textId="77777777" w:rsidR="0063220E" w:rsidRPr="00A82394" w:rsidRDefault="0063220E" w:rsidP="0063220E">
      <w:pPr>
        <w:widowControl w:val="0"/>
        <w:autoSpaceDE w:val="0"/>
        <w:autoSpaceDN w:val="0"/>
        <w:jc w:val="both"/>
        <w:rPr>
          <w:rFonts w:ascii="Verdana" w:eastAsia="Arial" w:hAnsi="Verdana" w:cs="Arial"/>
          <w:kern w:val="28"/>
        </w:rPr>
      </w:pPr>
    </w:p>
    <w:p w14:paraId="2BD73E02"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En general, la zapata de hormigón armado deberá cumplir con las siguientes directrices referidas a la ejecución:</w:t>
      </w:r>
    </w:p>
    <w:p w14:paraId="7B7298EE" w14:textId="77777777" w:rsidR="0063220E" w:rsidRPr="00A82394" w:rsidRDefault="0063220E" w:rsidP="0063220E">
      <w:pPr>
        <w:widowControl w:val="0"/>
        <w:autoSpaceDE w:val="0"/>
        <w:autoSpaceDN w:val="0"/>
        <w:jc w:val="both"/>
        <w:rPr>
          <w:rFonts w:ascii="Verdana" w:eastAsia="Arial" w:hAnsi="Verdana" w:cs="Arial"/>
          <w:kern w:val="28"/>
        </w:rPr>
      </w:pPr>
    </w:p>
    <w:p w14:paraId="7661EA3A" w14:textId="77777777" w:rsidR="0063220E" w:rsidRPr="00A82394" w:rsidRDefault="0063220E" w:rsidP="0063220E">
      <w:pPr>
        <w:widowControl w:val="0"/>
        <w:autoSpaceDE w:val="0"/>
        <w:autoSpaceDN w:val="0"/>
        <w:jc w:val="both"/>
        <w:rPr>
          <w:rFonts w:ascii="Verdana" w:eastAsia="Arial" w:hAnsi="Verdana" w:cs="Arial"/>
          <w:b/>
          <w:kern w:val="28"/>
        </w:rPr>
      </w:pPr>
      <w:r w:rsidRPr="00A82394">
        <w:rPr>
          <w:rFonts w:ascii="Verdana" w:eastAsia="Arial" w:hAnsi="Verdana" w:cs="Arial"/>
          <w:b/>
          <w:kern w:val="28"/>
        </w:rPr>
        <w:t>Limpieza y Preparación</w:t>
      </w:r>
    </w:p>
    <w:p w14:paraId="7DA4CD61"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3667FD45" w14:textId="77777777" w:rsidR="0063220E" w:rsidRPr="00A82394" w:rsidRDefault="0063220E" w:rsidP="0063220E">
      <w:pPr>
        <w:widowControl w:val="0"/>
        <w:autoSpaceDE w:val="0"/>
        <w:autoSpaceDN w:val="0"/>
        <w:jc w:val="both"/>
        <w:rPr>
          <w:rFonts w:ascii="Verdana" w:eastAsia="Arial" w:hAnsi="Verdana" w:cs="Arial"/>
          <w:kern w:val="28"/>
        </w:rPr>
      </w:pPr>
    </w:p>
    <w:p w14:paraId="4E6C23CC"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Luego de haber emparejado el fondo de la excavación se deberá vaciar una capa de hormigón pobre con dosificación 1:3:5 en un espesor de 5 cm.</w:t>
      </w:r>
    </w:p>
    <w:p w14:paraId="25A619E2" w14:textId="77777777" w:rsidR="0063220E" w:rsidRPr="00A82394" w:rsidRDefault="0063220E" w:rsidP="0063220E">
      <w:pPr>
        <w:widowControl w:val="0"/>
        <w:autoSpaceDE w:val="0"/>
        <w:autoSpaceDN w:val="0"/>
        <w:jc w:val="both"/>
        <w:rPr>
          <w:rFonts w:ascii="Verdana" w:eastAsia="Arial" w:hAnsi="Verdana" w:cs="Arial"/>
          <w:kern w:val="28"/>
        </w:rPr>
      </w:pPr>
    </w:p>
    <w:p w14:paraId="703BC598" w14:textId="77777777" w:rsidR="0063220E" w:rsidRPr="00A82394" w:rsidRDefault="0063220E" w:rsidP="0063220E">
      <w:pPr>
        <w:widowControl w:val="0"/>
        <w:autoSpaceDE w:val="0"/>
        <w:autoSpaceDN w:val="0"/>
        <w:jc w:val="both"/>
        <w:rPr>
          <w:rFonts w:ascii="Verdana" w:eastAsia="Arial" w:hAnsi="Verdana" w:cs="Arial"/>
          <w:b/>
          <w:kern w:val="28"/>
        </w:rPr>
      </w:pPr>
      <w:r w:rsidRPr="00A82394">
        <w:rPr>
          <w:rFonts w:ascii="Verdana" w:eastAsia="Arial" w:hAnsi="Verdana" w:cs="Arial"/>
          <w:b/>
          <w:kern w:val="28"/>
        </w:rPr>
        <w:t>Encofrados</w:t>
      </w:r>
    </w:p>
    <w:p w14:paraId="00F0D9D1"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Los encofrados podrán ser de madera, metálicos u otro material lo suficientemente rígido, estanco y estable.</w:t>
      </w:r>
    </w:p>
    <w:p w14:paraId="32E0D070" w14:textId="77777777" w:rsidR="0063220E" w:rsidRPr="00A82394" w:rsidRDefault="0063220E" w:rsidP="0063220E">
      <w:pPr>
        <w:widowControl w:val="0"/>
        <w:autoSpaceDE w:val="0"/>
        <w:autoSpaceDN w:val="0"/>
        <w:jc w:val="both"/>
        <w:rPr>
          <w:rFonts w:ascii="Verdana" w:eastAsia="Arial" w:hAnsi="Verdana" w:cs="Arial"/>
          <w:kern w:val="28"/>
        </w:rPr>
      </w:pPr>
    </w:p>
    <w:p w14:paraId="75A9244A" w14:textId="77777777" w:rsidR="0063220E" w:rsidRPr="00A82394" w:rsidRDefault="0063220E" w:rsidP="0063220E">
      <w:pPr>
        <w:widowControl w:val="0"/>
        <w:autoSpaceDE w:val="0"/>
        <w:autoSpaceDN w:val="0"/>
        <w:jc w:val="both"/>
        <w:rPr>
          <w:rFonts w:ascii="Verdana" w:eastAsia="Arial" w:hAnsi="Verdana" w:cs="Arial"/>
          <w:kern w:val="28"/>
        </w:rPr>
      </w:pPr>
    </w:p>
    <w:p w14:paraId="74E21AC9"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Serán armados o ensamblados de tal forma que permitan garantizar que la construcción de los elementos de hormigón armado tenga las dimensiones y secciones conforme a planos constructivos.</w:t>
      </w:r>
    </w:p>
    <w:p w14:paraId="212A88D5" w14:textId="77777777" w:rsidR="0063220E" w:rsidRPr="00A82394" w:rsidRDefault="0063220E" w:rsidP="0063220E">
      <w:pPr>
        <w:widowControl w:val="0"/>
        <w:autoSpaceDE w:val="0"/>
        <w:autoSpaceDN w:val="0"/>
        <w:jc w:val="both"/>
        <w:rPr>
          <w:rFonts w:ascii="Verdana" w:eastAsia="Arial" w:hAnsi="Verdana" w:cs="Arial"/>
          <w:kern w:val="28"/>
        </w:rPr>
      </w:pPr>
    </w:p>
    <w:p w14:paraId="77D017EF"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Su arreglo y escuadrías usadas serán los necesarios para resistir el peso del hormigón fresco, equipo de construcción y los obreros durante la operación del vaciado.</w:t>
      </w:r>
    </w:p>
    <w:p w14:paraId="053333C0" w14:textId="77777777" w:rsidR="0063220E" w:rsidRPr="00A82394" w:rsidRDefault="0063220E" w:rsidP="0063220E">
      <w:pPr>
        <w:widowControl w:val="0"/>
        <w:autoSpaceDE w:val="0"/>
        <w:autoSpaceDN w:val="0"/>
        <w:jc w:val="both"/>
        <w:rPr>
          <w:rFonts w:ascii="Verdana" w:eastAsia="Arial" w:hAnsi="Verdana" w:cs="Arial"/>
          <w:kern w:val="28"/>
        </w:rPr>
      </w:pPr>
    </w:p>
    <w:p w14:paraId="1854ED0C"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lastRenderedPageBreak/>
        <w:t>Los encofrados deberán ser estancos a fin de evitar el empobrecimiento del hormigón por escurrimiento del agua.</w:t>
      </w:r>
    </w:p>
    <w:p w14:paraId="0D16A3DA" w14:textId="77777777" w:rsidR="0063220E" w:rsidRPr="00A82394" w:rsidRDefault="0063220E" w:rsidP="0063220E">
      <w:pPr>
        <w:widowControl w:val="0"/>
        <w:autoSpaceDE w:val="0"/>
        <w:autoSpaceDN w:val="0"/>
        <w:jc w:val="both"/>
        <w:rPr>
          <w:rFonts w:ascii="Verdana" w:eastAsia="Arial" w:hAnsi="Verdana" w:cs="Arial"/>
          <w:kern w:val="28"/>
        </w:rPr>
      </w:pPr>
    </w:p>
    <w:p w14:paraId="3898A867"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En todos los elementos se procederá como medida previa a la colocación del hormigón se procederá a la limpieza y humedecimiento de los encofrados, no debiendo sin embargo quedar películas de agua sobre la superficie.</w:t>
      </w:r>
    </w:p>
    <w:p w14:paraId="538158D3" w14:textId="77777777" w:rsidR="0063220E" w:rsidRPr="00A82394" w:rsidRDefault="0063220E" w:rsidP="0063220E">
      <w:pPr>
        <w:widowControl w:val="0"/>
        <w:autoSpaceDE w:val="0"/>
        <w:autoSpaceDN w:val="0"/>
        <w:jc w:val="both"/>
        <w:rPr>
          <w:rFonts w:ascii="Verdana" w:eastAsia="Arial" w:hAnsi="Verdana" w:cs="Arial"/>
          <w:kern w:val="28"/>
        </w:rPr>
      </w:pPr>
    </w:p>
    <w:p w14:paraId="24397597"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En casos que el Inspector de proyecto vea conveniente, solicitara al Entidad Ejecutora las respectivas verificaciones estructurales del encofrado de manera previa.</w:t>
      </w:r>
    </w:p>
    <w:p w14:paraId="4B60DAA7" w14:textId="77777777" w:rsidR="0063220E" w:rsidRPr="00A82394" w:rsidRDefault="0063220E" w:rsidP="0063220E">
      <w:pPr>
        <w:widowControl w:val="0"/>
        <w:autoSpaceDE w:val="0"/>
        <w:autoSpaceDN w:val="0"/>
        <w:jc w:val="both"/>
        <w:rPr>
          <w:rFonts w:ascii="Verdana" w:eastAsia="Arial" w:hAnsi="Verdana" w:cs="Arial"/>
          <w:kern w:val="28"/>
        </w:rPr>
      </w:pPr>
    </w:p>
    <w:p w14:paraId="5DB1065E"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Cuando el Inspector de proyecto compruebe que los encofrados presentan defectos, postergará el día del vaciado o interrumpirá las operaciones de vaciado hasta que las deficiencias sean corregidas.</w:t>
      </w:r>
    </w:p>
    <w:p w14:paraId="6B4E2BD9" w14:textId="77777777" w:rsidR="0063220E" w:rsidRPr="00A82394" w:rsidRDefault="0063220E" w:rsidP="0063220E">
      <w:pPr>
        <w:widowControl w:val="0"/>
        <w:autoSpaceDE w:val="0"/>
        <w:autoSpaceDN w:val="0"/>
        <w:jc w:val="both"/>
        <w:rPr>
          <w:rFonts w:ascii="Verdana" w:eastAsia="Arial" w:hAnsi="Verdana" w:cs="Arial"/>
          <w:kern w:val="28"/>
        </w:rPr>
      </w:pPr>
    </w:p>
    <w:p w14:paraId="30F50CA8"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Si se prevén varios usos de los encofrados, estos deberán limpiarse y repararse perfectamente antes de su nuevo uso. El número máximo de usos será el indicado en el proyecto.</w:t>
      </w:r>
    </w:p>
    <w:p w14:paraId="43F3675E" w14:textId="77777777" w:rsidR="0063220E" w:rsidRPr="00A82394" w:rsidRDefault="0063220E" w:rsidP="0063220E">
      <w:pPr>
        <w:widowControl w:val="0"/>
        <w:autoSpaceDE w:val="0"/>
        <w:autoSpaceDN w:val="0"/>
        <w:jc w:val="both"/>
        <w:rPr>
          <w:rFonts w:ascii="Verdana" w:eastAsia="Arial" w:hAnsi="Verdana" w:cs="Arial"/>
          <w:kern w:val="28"/>
        </w:rPr>
      </w:pPr>
    </w:p>
    <w:p w14:paraId="6BD14EEC"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En el caso de fundaciones y muros, no se deberán utilizar superficies de tierra que hagan las veces de encofrado a menos que así se especifique en planos.</w:t>
      </w:r>
    </w:p>
    <w:p w14:paraId="57CDA267" w14:textId="77777777" w:rsidR="0063220E" w:rsidRPr="00A82394" w:rsidRDefault="0063220E" w:rsidP="0063220E">
      <w:pPr>
        <w:widowControl w:val="0"/>
        <w:autoSpaceDE w:val="0"/>
        <w:autoSpaceDN w:val="0"/>
        <w:jc w:val="both"/>
        <w:rPr>
          <w:rFonts w:ascii="Verdana" w:eastAsia="Arial" w:hAnsi="Verdana" w:cs="Arial"/>
          <w:kern w:val="28"/>
        </w:rPr>
      </w:pPr>
    </w:p>
    <w:p w14:paraId="06DC2E33"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b/>
          <w:kern w:val="28"/>
        </w:rPr>
        <w:t>Limpieza y colocación de Fierros Corrugados</w:t>
      </w:r>
      <w:r w:rsidRPr="00A82394">
        <w:rPr>
          <w:rFonts w:ascii="Verdana" w:eastAsia="Arial" w:hAnsi="Verdana" w:cs="Arial"/>
          <w:kern w:val="28"/>
        </w:rPr>
        <w:t xml:space="preserve"> </w:t>
      </w:r>
    </w:p>
    <w:p w14:paraId="3B1A59BB"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Antes de introducir las armaduras en los encofrados, se limpiarán adecuadamente con cepillos de acero, librándolas de óxido, polvo, barro grasas, pinturas y todo aquello que disminuya la adherencia.</w:t>
      </w:r>
    </w:p>
    <w:p w14:paraId="7CF1397D" w14:textId="77777777" w:rsidR="0063220E" w:rsidRPr="00A82394" w:rsidRDefault="0063220E" w:rsidP="0063220E">
      <w:pPr>
        <w:widowControl w:val="0"/>
        <w:autoSpaceDE w:val="0"/>
        <w:autoSpaceDN w:val="0"/>
        <w:jc w:val="both"/>
        <w:rPr>
          <w:rFonts w:ascii="Verdana" w:eastAsia="Arial" w:hAnsi="Verdana" w:cs="Arial"/>
          <w:kern w:val="28"/>
        </w:rPr>
      </w:pPr>
    </w:p>
    <w:p w14:paraId="4D377974"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Si a momento de colocar el hormigón existieran barras con mortero u hormigón endurecido, éstos se deberán eliminar completamente.</w:t>
      </w:r>
    </w:p>
    <w:p w14:paraId="643B3985" w14:textId="77777777" w:rsidR="0063220E" w:rsidRPr="00A82394" w:rsidRDefault="0063220E" w:rsidP="0063220E">
      <w:pPr>
        <w:widowControl w:val="0"/>
        <w:autoSpaceDE w:val="0"/>
        <w:autoSpaceDN w:val="0"/>
        <w:jc w:val="both"/>
        <w:rPr>
          <w:rFonts w:ascii="Verdana" w:eastAsia="Arial" w:hAnsi="Verdana" w:cs="Arial"/>
          <w:kern w:val="28"/>
        </w:rPr>
      </w:pPr>
    </w:p>
    <w:p w14:paraId="4F1A901D"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Todas las armaduras se colocarán en las posiciones indicadas en los planos, cualquier modificación en obra debido a razones constructivas, deberá ser autorizada por el Inspector de proyecto.</w:t>
      </w:r>
    </w:p>
    <w:p w14:paraId="4917787C" w14:textId="77777777" w:rsidR="0063220E" w:rsidRPr="00A82394" w:rsidRDefault="0063220E" w:rsidP="0063220E">
      <w:pPr>
        <w:widowControl w:val="0"/>
        <w:autoSpaceDE w:val="0"/>
        <w:autoSpaceDN w:val="0"/>
        <w:jc w:val="both"/>
        <w:rPr>
          <w:rFonts w:ascii="Verdana" w:eastAsia="Arial" w:hAnsi="Verdana" w:cs="Arial"/>
          <w:kern w:val="28"/>
        </w:rPr>
      </w:pPr>
    </w:p>
    <w:p w14:paraId="2475FF9F"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DDC30AE" w14:textId="77777777" w:rsidR="0063220E" w:rsidRPr="00A82394" w:rsidRDefault="0063220E" w:rsidP="0063220E">
      <w:pPr>
        <w:widowControl w:val="0"/>
        <w:autoSpaceDE w:val="0"/>
        <w:autoSpaceDN w:val="0"/>
        <w:jc w:val="both"/>
        <w:rPr>
          <w:rFonts w:ascii="Verdana" w:eastAsia="Arial" w:hAnsi="Verdana" w:cs="Arial"/>
          <w:kern w:val="28"/>
        </w:rPr>
      </w:pPr>
    </w:p>
    <w:p w14:paraId="63446CB5"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En caso de no especificarse los recubrimientos en los planos, se aplicarán los siguientes:</w:t>
      </w:r>
    </w:p>
    <w:p w14:paraId="530B525D"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 xml:space="preserve">Ambientes interiores protegidos:                            </w:t>
      </w:r>
      <w:r w:rsidRPr="00A82394">
        <w:rPr>
          <w:rFonts w:ascii="Verdana" w:eastAsia="Arial" w:hAnsi="Verdana" w:cs="Arial"/>
          <w:kern w:val="28"/>
        </w:rPr>
        <w:tab/>
      </w:r>
      <w:r w:rsidRPr="00A82394">
        <w:rPr>
          <w:rFonts w:ascii="Verdana" w:eastAsia="Arial" w:hAnsi="Verdana" w:cs="Arial"/>
          <w:kern w:val="28"/>
        </w:rPr>
        <w:tab/>
        <w:t>1,0 a 1,5   cm</w:t>
      </w:r>
    </w:p>
    <w:p w14:paraId="7463A83A"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 xml:space="preserve">Elementos expuestos a la atmósfera normal:        </w:t>
      </w:r>
      <w:r w:rsidRPr="00A82394">
        <w:rPr>
          <w:rFonts w:ascii="Verdana" w:eastAsia="Arial" w:hAnsi="Verdana" w:cs="Arial"/>
          <w:kern w:val="28"/>
        </w:rPr>
        <w:tab/>
        <w:t xml:space="preserve">          1,5 a 2,0   cm</w:t>
      </w:r>
    </w:p>
    <w:p w14:paraId="2E39AF3C"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 xml:space="preserve">Elementos expuestos a la atmósfera húmeda:       </w:t>
      </w:r>
      <w:r w:rsidRPr="00A82394">
        <w:rPr>
          <w:rFonts w:ascii="Verdana" w:eastAsia="Arial" w:hAnsi="Verdana" w:cs="Arial"/>
          <w:kern w:val="28"/>
        </w:rPr>
        <w:tab/>
      </w:r>
      <w:r w:rsidRPr="00A82394">
        <w:rPr>
          <w:rFonts w:ascii="Verdana" w:eastAsia="Arial" w:hAnsi="Verdana" w:cs="Arial"/>
          <w:kern w:val="28"/>
        </w:rPr>
        <w:tab/>
        <w:t>2,0 a 2,5   cm</w:t>
      </w:r>
    </w:p>
    <w:p w14:paraId="76045581"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 xml:space="preserve">Elementos expuestos a la atmósfera corrosiva:      </w:t>
      </w:r>
      <w:r w:rsidRPr="00A82394">
        <w:rPr>
          <w:rFonts w:ascii="Verdana" w:eastAsia="Arial" w:hAnsi="Verdana" w:cs="Arial"/>
          <w:kern w:val="28"/>
        </w:rPr>
        <w:tab/>
      </w:r>
      <w:r w:rsidRPr="00A82394">
        <w:rPr>
          <w:rFonts w:ascii="Verdana" w:eastAsia="Arial" w:hAnsi="Verdana" w:cs="Arial"/>
          <w:kern w:val="28"/>
        </w:rPr>
        <w:tab/>
        <w:t>3,0 a 3,5   cm</w:t>
      </w:r>
    </w:p>
    <w:p w14:paraId="1F51255C" w14:textId="77777777" w:rsidR="0063220E" w:rsidRPr="00A82394" w:rsidRDefault="0063220E" w:rsidP="0063220E">
      <w:pPr>
        <w:widowControl w:val="0"/>
        <w:autoSpaceDE w:val="0"/>
        <w:autoSpaceDN w:val="0"/>
        <w:jc w:val="both"/>
        <w:rPr>
          <w:rFonts w:ascii="Verdana" w:eastAsia="Arial" w:hAnsi="Verdana" w:cs="Arial"/>
          <w:kern w:val="28"/>
        </w:rPr>
      </w:pPr>
    </w:p>
    <w:p w14:paraId="0712F8B1"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 xml:space="preserve">Se cuidará especialmente que todas las armaduras queden protegidas mediante los recubrimientos mínimos especificados en los planos. </w:t>
      </w:r>
    </w:p>
    <w:p w14:paraId="7DDB4F9A" w14:textId="77777777" w:rsidR="0063220E" w:rsidRPr="00A82394" w:rsidRDefault="0063220E" w:rsidP="0063220E">
      <w:pPr>
        <w:widowControl w:val="0"/>
        <w:autoSpaceDE w:val="0"/>
        <w:autoSpaceDN w:val="0"/>
        <w:jc w:val="both"/>
        <w:rPr>
          <w:rFonts w:ascii="Verdana" w:eastAsia="Arial" w:hAnsi="Verdana" w:cs="Arial"/>
          <w:kern w:val="28"/>
        </w:rPr>
      </w:pPr>
    </w:p>
    <w:p w14:paraId="6189B4B7"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Todos los cruces de barras deberán atarse en forma adecuada con alambre de amarre o accesorios previamente aprobados.</w:t>
      </w:r>
    </w:p>
    <w:p w14:paraId="7AE6AE5D" w14:textId="77777777" w:rsidR="0063220E" w:rsidRPr="00A82394" w:rsidRDefault="0063220E" w:rsidP="0063220E">
      <w:pPr>
        <w:widowControl w:val="0"/>
        <w:autoSpaceDE w:val="0"/>
        <w:autoSpaceDN w:val="0"/>
        <w:jc w:val="both"/>
        <w:rPr>
          <w:rFonts w:ascii="Verdana" w:eastAsia="Arial" w:hAnsi="Verdana" w:cs="Arial"/>
          <w:kern w:val="28"/>
        </w:rPr>
      </w:pPr>
    </w:p>
    <w:p w14:paraId="7EBC1679"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 xml:space="preserve">Previamente el vaciado, el Inspector de proyecto deberá verificar cuidadosamente que la </w:t>
      </w:r>
      <w:r w:rsidRPr="00A82394">
        <w:rPr>
          <w:rFonts w:ascii="Verdana" w:eastAsia="Arial" w:hAnsi="Verdana" w:cs="Arial"/>
          <w:kern w:val="28"/>
        </w:rPr>
        <w:lastRenderedPageBreak/>
        <w:t>armadura este exento de óxido y de acuerdo a planos constructivos para luego autorizar de manera escrita el vaciado del hormigón.</w:t>
      </w:r>
    </w:p>
    <w:p w14:paraId="10B7275B" w14:textId="77777777" w:rsidR="0063220E" w:rsidRPr="00A82394" w:rsidRDefault="0063220E" w:rsidP="0063220E">
      <w:pPr>
        <w:widowControl w:val="0"/>
        <w:autoSpaceDE w:val="0"/>
        <w:autoSpaceDN w:val="0"/>
        <w:jc w:val="both"/>
        <w:rPr>
          <w:rFonts w:ascii="Verdana" w:eastAsia="Arial" w:hAnsi="Verdana" w:cs="Arial"/>
          <w:kern w:val="28"/>
        </w:rPr>
      </w:pPr>
    </w:p>
    <w:p w14:paraId="5D6D8A39" w14:textId="77777777" w:rsidR="0063220E" w:rsidRPr="00A82394" w:rsidRDefault="0063220E" w:rsidP="0063220E">
      <w:pPr>
        <w:widowControl w:val="0"/>
        <w:autoSpaceDE w:val="0"/>
        <w:autoSpaceDN w:val="0"/>
        <w:jc w:val="both"/>
        <w:rPr>
          <w:rFonts w:ascii="Verdana" w:eastAsia="Arial" w:hAnsi="Verdana" w:cs="Arial"/>
          <w:b/>
          <w:kern w:val="28"/>
        </w:rPr>
      </w:pPr>
      <w:r w:rsidRPr="00A82394">
        <w:rPr>
          <w:rFonts w:ascii="Verdana" w:eastAsia="Arial" w:hAnsi="Verdana" w:cs="Arial"/>
          <w:b/>
          <w:kern w:val="28"/>
        </w:rPr>
        <w:t>Armado de Fierros Corrugados</w:t>
      </w:r>
    </w:p>
    <w:p w14:paraId="539061C2"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El armado de las barras de acero corrugado a usarse en el presente ítem deberá cumplir con la norma CBH-87 complementadas las normas IBNORCA en cuanto a control de calidad de la ejecución.</w:t>
      </w:r>
    </w:p>
    <w:p w14:paraId="650322CB" w14:textId="77777777" w:rsidR="0063220E" w:rsidRPr="00A82394" w:rsidRDefault="0063220E" w:rsidP="0063220E">
      <w:pPr>
        <w:widowControl w:val="0"/>
        <w:autoSpaceDE w:val="0"/>
        <w:autoSpaceDN w:val="0"/>
        <w:jc w:val="both"/>
        <w:rPr>
          <w:rFonts w:ascii="Verdana" w:eastAsia="Arial" w:hAnsi="Verdana" w:cs="Arial"/>
          <w:kern w:val="28"/>
        </w:rPr>
      </w:pPr>
    </w:p>
    <w:p w14:paraId="445AC559"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Se dispondrá un sitio específico en la obra para el doblado y preparación de armaduras con las herramientas adecuadas.</w:t>
      </w:r>
    </w:p>
    <w:p w14:paraId="6951CDFB" w14:textId="77777777" w:rsidR="0063220E" w:rsidRPr="00A82394" w:rsidRDefault="0063220E" w:rsidP="0063220E">
      <w:pPr>
        <w:widowControl w:val="0"/>
        <w:autoSpaceDE w:val="0"/>
        <w:autoSpaceDN w:val="0"/>
        <w:jc w:val="both"/>
        <w:rPr>
          <w:rFonts w:ascii="Verdana" w:eastAsia="Arial" w:hAnsi="Verdana" w:cs="Arial"/>
          <w:kern w:val="28"/>
        </w:rPr>
      </w:pPr>
    </w:p>
    <w:p w14:paraId="0258108C"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77F6FBA" w14:textId="77777777" w:rsidR="0063220E" w:rsidRPr="00A82394" w:rsidRDefault="0063220E" w:rsidP="0063220E">
      <w:pPr>
        <w:widowControl w:val="0"/>
        <w:autoSpaceDE w:val="0"/>
        <w:autoSpaceDN w:val="0"/>
        <w:jc w:val="both"/>
        <w:rPr>
          <w:rFonts w:ascii="Verdana" w:eastAsia="Arial" w:hAnsi="Verdana" w:cs="Arial"/>
          <w:kern w:val="28"/>
        </w:rPr>
      </w:pPr>
    </w:p>
    <w:p w14:paraId="3EEDF423"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El doblado de las barras se realizará en frío, mediante el equipo adecuado y velocidad limitada, sin golpes ni choques. Queda terminantemente prohibido el cortado y el doblado en caliente.</w:t>
      </w:r>
    </w:p>
    <w:p w14:paraId="49BBAAB6" w14:textId="77777777" w:rsidR="0063220E" w:rsidRPr="00A82394" w:rsidRDefault="0063220E" w:rsidP="0063220E">
      <w:pPr>
        <w:widowControl w:val="0"/>
        <w:autoSpaceDE w:val="0"/>
        <w:autoSpaceDN w:val="0"/>
        <w:jc w:val="both"/>
        <w:rPr>
          <w:rFonts w:ascii="Verdana" w:eastAsia="Arial" w:hAnsi="Verdana" w:cs="Arial"/>
          <w:kern w:val="28"/>
        </w:rPr>
      </w:pPr>
    </w:p>
    <w:p w14:paraId="3F90E807"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Las barras de fierro que fueron dobladas no podrán ser enderezadas, ni podrán ser utilizadas nuevamente sin antes eliminar la zona doblada.</w:t>
      </w:r>
    </w:p>
    <w:p w14:paraId="35221B34" w14:textId="77777777" w:rsidR="0063220E" w:rsidRPr="00A82394" w:rsidRDefault="0063220E" w:rsidP="0063220E">
      <w:pPr>
        <w:widowControl w:val="0"/>
        <w:autoSpaceDE w:val="0"/>
        <w:autoSpaceDN w:val="0"/>
        <w:jc w:val="both"/>
        <w:rPr>
          <w:rFonts w:ascii="Verdana" w:eastAsia="Arial" w:hAnsi="Verdana" w:cs="Arial"/>
          <w:kern w:val="28"/>
        </w:rPr>
      </w:pPr>
    </w:p>
    <w:p w14:paraId="787A5861"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El radio mínimo de doblado, así como las longitudes de patillas y ganchos, deberá respetar lo indicado en planos constructivos y la normativa CBH-87.</w:t>
      </w:r>
    </w:p>
    <w:p w14:paraId="089D6DD0" w14:textId="77777777" w:rsidR="0063220E" w:rsidRPr="00A82394" w:rsidRDefault="0063220E" w:rsidP="0063220E">
      <w:pPr>
        <w:widowControl w:val="0"/>
        <w:autoSpaceDE w:val="0"/>
        <w:autoSpaceDN w:val="0"/>
        <w:jc w:val="both"/>
        <w:rPr>
          <w:rFonts w:ascii="Verdana" w:eastAsia="Arial" w:hAnsi="Verdana" w:cs="Arial"/>
          <w:kern w:val="28"/>
        </w:rPr>
      </w:pPr>
    </w:p>
    <w:p w14:paraId="1A8A7FAF"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Queda terminantemente prohibido el empleo de aceros de diferentes tipos en una misma sección, salvo ello sea debidamente justificado por la Entidad Ejecutora y aprobado por el Inspector de proyecto.</w:t>
      </w:r>
    </w:p>
    <w:p w14:paraId="4E511C1D" w14:textId="77777777" w:rsidR="0063220E" w:rsidRPr="00A82394" w:rsidRDefault="0063220E" w:rsidP="0063220E">
      <w:pPr>
        <w:widowControl w:val="0"/>
        <w:autoSpaceDE w:val="0"/>
        <w:autoSpaceDN w:val="0"/>
        <w:jc w:val="both"/>
        <w:rPr>
          <w:rFonts w:ascii="Verdana" w:eastAsia="Arial" w:hAnsi="Verdana" w:cs="Arial"/>
          <w:kern w:val="28"/>
        </w:rPr>
      </w:pPr>
    </w:p>
    <w:p w14:paraId="18B05F93"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Todas las herramientas a emplearse para el cortado, amarre y doblado de fierro, serán proporcionados por la Entidad Ejecutora en condiciones adecuadas y de manera oportuna.</w:t>
      </w:r>
    </w:p>
    <w:p w14:paraId="414F587A" w14:textId="77777777" w:rsidR="0063220E" w:rsidRPr="00A82394" w:rsidRDefault="0063220E" w:rsidP="0063220E">
      <w:pPr>
        <w:widowControl w:val="0"/>
        <w:autoSpaceDE w:val="0"/>
        <w:autoSpaceDN w:val="0"/>
        <w:jc w:val="both"/>
        <w:rPr>
          <w:rFonts w:ascii="Verdana" w:eastAsia="Arial" w:hAnsi="Verdana" w:cs="Arial"/>
          <w:kern w:val="28"/>
        </w:rPr>
      </w:pPr>
    </w:p>
    <w:p w14:paraId="1C022481" w14:textId="77777777" w:rsidR="0063220E" w:rsidRPr="00A82394" w:rsidRDefault="0063220E" w:rsidP="0063220E">
      <w:pPr>
        <w:widowControl w:val="0"/>
        <w:autoSpaceDE w:val="0"/>
        <w:autoSpaceDN w:val="0"/>
        <w:jc w:val="both"/>
        <w:rPr>
          <w:rFonts w:ascii="Verdana" w:eastAsia="Arial" w:hAnsi="Verdana" w:cs="Arial"/>
          <w:b/>
          <w:kern w:val="28"/>
        </w:rPr>
      </w:pPr>
      <w:r w:rsidRPr="00A82394">
        <w:rPr>
          <w:rFonts w:ascii="Verdana" w:eastAsia="Arial" w:hAnsi="Verdana" w:cs="Arial"/>
          <w:b/>
          <w:kern w:val="28"/>
        </w:rPr>
        <w:t>Empalmes en las barras</w:t>
      </w:r>
    </w:p>
    <w:p w14:paraId="245770FB"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Se ejecutarán los empalmes en los sectores donde estén expresamente indicado en planos constructivos o instruido por el Inspector de proyecto.</w:t>
      </w:r>
    </w:p>
    <w:p w14:paraId="49960262" w14:textId="77777777" w:rsidR="0063220E" w:rsidRPr="00A82394" w:rsidRDefault="0063220E" w:rsidP="0063220E">
      <w:pPr>
        <w:widowControl w:val="0"/>
        <w:autoSpaceDE w:val="0"/>
        <w:autoSpaceDN w:val="0"/>
        <w:jc w:val="both"/>
        <w:rPr>
          <w:rFonts w:ascii="Verdana" w:eastAsia="Arial" w:hAnsi="Verdana" w:cs="Arial"/>
          <w:kern w:val="28"/>
        </w:rPr>
      </w:pPr>
    </w:p>
    <w:p w14:paraId="1AE64218"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E825A0E" w14:textId="77777777" w:rsidR="0063220E" w:rsidRPr="00A82394" w:rsidRDefault="0063220E" w:rsidP="0063220E">
      <w:pPr>
        <w:widowControl w:val="0"/>
        <w:autoSpaceDE w:val="0"/>
        <w:autoSpaceDN w:val="0"/>
        <w:jc w:val="both"/>
        <w:rPr>
          <w:rFonts w:ascii="Verdana" w:eastAsia="Arial" w:hAnsi="Verdana" w:cs="Arial"/>
          <w:kern w:val="28"/>
        </w:rPr>
      </w:pPr>
    </w:p>
    <w:p w14:paraId="39C57B91"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Se realizarán empalmes por superposición de acuerdo al siguiente detalle:</w:t>
      </w:r>
    </w:p>
    <w:p w14:paraId="68223128" w14:textId="77777777" w:rsidR="0063220E" w:rsidRPr="00A82394" w:rsidRDefault="0063220E" w:rsidP="006958C2">
      <w:pPr>
        <w:widowControl w:val="0"/>
        <w:numPr>
          <w:ilvl w:val="0"/>
          <w:numId w:val="102"/>
        </w:numPr>
        <w:autoSpaceDE w:val="0"/>
        <w:autoSpaceDN w:val="0"/>
        <w:jc w:val="both"/>
        <w:rPr>
          <w:rFonts w:ascii="Verdana" w:eastAsia="Arial" w:hAnsi="Verdana" w:cs="Arial"/>
          <w:kern w:val="28"/>
        </w:rPr>
      </w:pPr>
      <w:r w:rsidRPr="00A82394">
        <w:rPr>
          <w:rFonts w:ascii="Verdana" w:eastAsia="Arial" w:hAnsi="Verdana" w:cs="Arial"/>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02C4B050" w14:textId="77777777" w:rsidR="0063220E" w:rsidRPr="00A82394" w:rsidRDefault="0063220E" w:rsidP="006958C2">
      <w:pPr>
        <w:widowControl w:val="0"/>
        <w:numPr>
          <w:ilvl w:val="0"/>
          <w:numId w:val="102"/>
        </w:numPr>
        <w:autoSpaceDE w:val="0"/>
        <w:autoSpaceDN w:val="0"/>
        <w:jc w:val="both"/>
        <w:rPr>
          <w:rFonts w:ascii="Verdana" w:eastAsia="Arial" w:hAnsi="Verdana" w:cs="Arial"/>
          <w:kern w:val="28"/>
        </w:rPr>
      </w:pPr>
      <w:r w:rsidRPr="00A82394">
        <w:rPr>
          <w:rFonts w:ascii="Verdana" w:eastAsia="Arial" w:hAnsi="Verdana" w:cs="Arial"/>
          <w:kern w:val="28"/>
        </w:rPr>
        <w:t>En toda la longitud del empalme se colocarán armaduras transversales suplementarias para mejorar las condiciones del empalme, cuando sea necesario.</w:t>
      </w:r>
    </w:p>
    <w:p w14:paraId="4EACAC4D" w14:textId="77777777" w:rsidR="0063220E" w:rsidRPr="00A82394" w:rsidRDefault="0063220E" w:rsidP="006958C2">
      <w:pPr>
        <w:widowControl w:val="0"/>
        <w:numPr>
          <w:ilvl w:val="0"/>
          <w:numId w:val="102"/>
        </w:numPr>
        <w:autoSpaceDE w:val="0"/>
        <w:autoSpaceDN w:val="0"/>
        <w:jc w:val="both"/>
        <w:rPr>
          <w:rFonts w:ascii="Verdana" w:eastAsia="Arial" w:hAnsi="Verdana" w:cs="Arial"/>
          <w:kern w:val="28"/>
        </w:rPr>
      </w:pPr>
      <w:r w:rsidRPr="00A82394">
        <w:rPr>
          <w:rFonts w:ascii="Verdana" w:eastAsia="Arial" w:hAnsi="Verdana" w:cs="Arial"/>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15AEB81" w14:textId="77777777" w:rsidR="0063220E" w:rsidRPr="00A82394" w:rsidRDefault="0063220E" w:rsidP="0063220E">
      <w:pPr>
        <w:widowControl w:val="0"/>
        <w:autoSpaceDE w:val="0"/>
        <w:autoSpaceDN w:val="0"/>
        <w:jc w:val="both"/>
        <w:rPr>
          <w:rFonts w:ascii="Verdana" w:eastAsia="Arial" w:hAnsi="Verdana" w:cs="Arial"/>
          <w:kern w:val="28"/>
        </w:rPr>
      </w:pPr>
    </w:p>
    <w:p w14:paraId="28098310" w14:textId="77777777" w:rsidR="0063220E" w:rsidRPr="00A82394" w:rsidRDefault="0063220E" w:rsidP="0063220E">
      <w:pPr>
        <w:widowControl w:val="0"/>
        <w:autoSpaceDE w:val="0"/>
        <w:autoSpaceDN w:val="0"/>
        <w:jc w:val="both"/>
        <w:rPr>
          <w:rFonts w:ascii="Verdana" w:eastAsia="Arial" w:hAnsi="Verdana" w:cs="Arial"/>
          <w:b/>
          <w:kern w:val="28"/>
        </w:rPr>
      </w:pPr>
      <w:r w:rsidRPr="00A82394">
        <w:rPr>
          <w:rFonts w:ascii="Verdana" w:eastAsia="Arial" w:hAnsi="Verdana" w:cs="Arial"/>
          <w:b/>
          <w:kern w:val="28"/>
        </w:rPr>
        <w:t>Mezclado</w:t>
      </w:r>
    </w:p>
    <w:p w14:paraId="652FF6BA"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 xml:space="preserve">El hormigón deberá ser mezclado mecánicamente dosificando por volumen y deseablemente </w:t>
      </w:r>
      <w:r w:rsidRPr="00A82394">
        <w:rPr>
          <w:rFonts w:ascii="Verdana" w:eastAsia="Arial" w:hAnsi="Verdana" w:cs="Arial"/>
          <w:kern w:val="28"/>
        </w:rPr>
        <w:lastRenderedPageBreak/>
        <w:t>por peso. Para esta tarea:</w:t>
      </w:r>
    </w:p>
    <w:p w14:paraId="7C192352" w14:textId="77777777" w:rsidR="0063220E" w:rsidRPr="00A82394" w:rsidRDefault="0063220E" w:rsidP="006958C2">
      <w:pPr>
        <w:widowControl w:val="0"/>
        <w:numPr>
          <w:ilvl w:val="0"/>
          <w:numId w:val="103"/>
        </w:numPr>
        <w:autoSpaceDE w:val="0"/>
        <w:autoSpaceDN w:val="0"/>
        <w:jc w:val="both"/>
        <w:rPr>
          <w:rFonts w:ascii="Verdana" w:eastAsia="Arial" w:hAnsi="Verdana" w:cs="Arial"/>
          <w:kern w:val="28"/>
        </w:rPr>
      </w:pPr>
      <w:r w:rsidRPr="00A82394">
        <w:rPr>
          <w:rFonts w:ascii="Verdana" w:eastAsia="Arial" w:hAnsi="Verdana" w:cs="Arial"/>
          <w:kern w:val="28"/>
        </w:rPr>
        <w:t>Se utilizarán una o más hormigoneras de capacidad adecuada y se empleará personal especializado para su manejo</w:t>
      </w:r>
    </w:p>
    <w:p w14:paraId="6B6CF440" w14:textId="77777777" w:rsidR="0063220E" w:rsidRPr="00A82394" w:rsidRDefault="0063220E" w:rsidP="006958C2">
      <w:pPr>
        <w:widowControl w:val="0"/>
        <w:numPr>
          <w:ilvl w:val="0"/>
          <w:numId w:val="103"/>
        </w:numPr>
        <w:autoSpaceDE w:val="0"/>
        <w:autoSpaceDN w:val="0"/>
        <w:jc w:val="both"/>
        <w:rPr>
          <w:rFonts w:ascii="Verdana" w:eastAsia="Arial" w:hAnsi="Verdana" w:cs="Arial"/>
          <w:kern w:val="28"/>
        </w:rPr>
      </w:pPr>
      <w:r w:rsidRPr="00A82394">
        <w:rPr>
          <w:rFonts w:ascii="Verdana" w:eastAsia="Arial" w:hAnsi="Verdana" w:cs="Arial"/>
          <w:kern w:val="28"/>
        </w:rPr>
        <w:t>Periódicamente se verificará la uniformidad del mezclado</w:t>
      </w:r>
    </w:p>
    <w:p w14:paraId="4DE33801" w14:textId="77777777" w:rsidR="0063220E" w:rsidRPr="00A82394" w:rsidRDefault="0063220E" w:rsidP="006958C2">
      <w:pPr>
        <w:widowControl w:val="0"/>
        <w:numPr>
          <w:ilvl w:val="0"/>
          <w:numId w:val="103"/>
        </w:numPr>
        <w:autoSpaceDE w:val="0"/>
        <w:autoSpaceDN w:val="0"/>
        <w:jc w:val="both"/>
        <w:rPr>
          <w:rFonts w:ascii="Verdana" w:eastAsia="Arial" w:hAnsi="Verdana" w:cs="Arial"/>
          <w:kern w:val="28"/>
        </w:rPr>
      </w:pPr>
      <w:r w:rsidRPr="00A82394">
        <w:rPr>
          <w:rFonts w:ascii="Verdana" w:eastAsia="Arial" w:hAnsi="Verdana" w:cs="Arial"/>
          <w:kern w:val="28"/>
        </w:rPr>
        <w:t>Los materiales componentes serán introducidos en el orden siguiente:</w:t>
      </w:r>
    </w:p>
    <w:p w14:paraId="20E868D7" w14:textId="77777777" w:rsidR="0063220E" w:rsidRPr="00A82394" w:rsidRDefault="0063220E" w:rsidP="006958C2">
      <w:pPr>
        <w:widowControl w:val="0"/>
        <w:numPr>
          <w:ilvl w:val="0"/>
          <w:numId w:val="104"/>
        </w:numPr>
        <w:autoSpaceDE w:val="0"/>
        <w:autoSpaceDN w:val="0"/>
        <w:jc w:val="both"/>
        <w:rPr>
          <w:rFonts w:ascii="Verdana" w:eastAsia="Arial" w:hAnsi="Verdana" w:cs="Arial"/>
          <w:kern w:val="28"/>
        </w:rPr>
      </w:pPr>
      <w:r w:rsidRPr="00A82394">
        <w:rPr>
          <w:rFonts w:ascii="Verdana" w:eastAsia="Arial" w:hAnsi="Verdana" w:cs="Arial"/>
          <w:kern w:val="28"/>
        </w:rPr>
        <w:t>Una parte del agua del mezclado (aproximadamente la mitad)</w:t>
      </w:r>
    </w:p>
    <w:p w14:paraId="0F0AB7DB" w14:textId="77777777" w:rsidR="0063220E" w:rsidRPr="00A82394" w:rsidRDefault="0063220E" w:rsidP="006958C2">
      <w:pPr>
        <w:widowControl w:val="0"/>
        <w:numPr>
          <w:ilvl w:val="0"/>
          <w:numId w:val="104"/>
        </w:numPr>
        <w:autoSpaceDE w:val="0"/>
        <w:autoSpaceDN w:val="0"/>
        <w:jc w:val="both"/>
        <w:rPr>
          <w:rFonts w:ascii="Verdana" w:eastAsia="Arial" w:hAnsi="Verdana" w:cs="Arial"/>
          <w:kern w:val="28"/>
        </w:rPr>
      </w:pPr>
      <w:r w:rsidRPr="00A82394">
        <w:rPr>
          <w:rFonts w:ascii="Verdana" w:eastAsia="Arial" w:hAnsi="Verdana" w:cs="Arial"/>
          <w:kern w:val="28"/>
        </w:rPr>
        <w:t>El cemento y la arena simultáneamente. Si esto no es posible, se verterá una fracción del primero y después la fracción que proporcionalmente corresponda de la segunda: repitiendo la operación hasta completar las cantidades previstas</w:t>
      </w:r>
    </w:p>
    <w:p w14:paraId="293C056E" w14:textId="77777777" w:rsidR="0063220E" w:rsidRPr="00A82394" w:rsidRDefault="0063220E" w:rsidP="006958C2">
      <w:pPr>
        <w:widowControl w:val="0"/>
        <w:numPr>
          <w:ilvl w:val="0"/>
          <w:numId w:val="104"/>
        </w:numPr>
        <w:autoSpaceDE w:val="0"/>
        <w:autoSpaceDN w:val="0"/>
        <w:jc w:val="both"/>
        <w:rPr>
          <w:rFonts w:ascii="Verdana" w:eastAsia="Arial" w:hAnsi="Verdana" w:cs="Arial"/>
          <w:kern w:val="28"/>
        </w:rPr>
      </w:pPr>
      <w:r w:rsidRPr="00A82394">
        <w:rPr>
          <w:rFonts w:ascii="Verdana" w:eastAsia="Arial" w:hAnsi="Verdana" w:cs="Arial"/>
          <w:kern w:val="28"/>
        </w:rPr>
        <w:t>La grava</w:t>
      </w:r>
    </w:p>
    <w:p w14:paraId="7EA921A0" w14:textId="77777777" w:rsidR="0063220E" w:rsidRPr="00A82394" w:rsidRDefault="0063220E" w:rsidP="006958C2">
      <w:pPr>
        <w:widowControl w:val="0"/>
        <w:numPr>
          <w:ilvl w:val="0"/>
          <w:numId w:val="104"/>
        </w:numPr>
        <w:autoSpaceDE w:val="0"/>
        <w:autoSpaceDN w:val="0"/>
        <w:jc w:val="both"/>
        <w:rPr>
          <w:rFonts w:ascii="Verdana" w:eastAsia="Arial" w:hAnsi="Verdana" w:cs="Arial"/>
          <w:kern w:val="28"/>
        </w:rPr>
      </w:pPr>
      <w:r w:rsidRPr="00A82394">
        <w:rPr>
          <w:rFonts w:ascii="Verdana" w:eastAsia="Arial" w:hAnsi="Verdana" w:cs="Arial"/>
          <w:kern w:val="28"/>
        </w:rPr>
        <w:t>El resto del agua de amasado</w:t>
      </w:r>
    </w:p>
    <w:p w14:paraId="397C0112" w14:textId="77777777" w:rsidR="0063220E" w:rsidRPr="00A82394" w:rsidRDefault="0063220E" w:rsidP="0063220E">
      <w:pPr>
        <w:widowControl w:val="0"/>
        <w:autoSpaceDE w:val="0"/>
        <w:autoSpaceDN w:val="0"/>
        <w:jc w:val="both"/>
        <w:rPr>
          <w:rFonts w:ascii="Verdana" w:eastAsia="Arial" w:hAnsi="Verdana" w:cs="Arial"/>
          <w:kern w:val="28"/>
        </w:rPr>
      </w:pPr>
    </w:p>
    <w:p w14:paraId="6541D273"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933677C" w14:textId="77777777" w:rsidR="0063220E" w:rsidRPr="00A82394" w:rsidRDefault="0063220E" w:rsidP="0063220E">
      <w:pPr>
        <w:widowControl w:val="0"/>
        <w:autoSpaceDE w:val="0"/>
        <w:autoSpaceDN w:val="0"/>
        <w:jc w:val="both"/>
        <w:rPr>
          <w:rFonts w:ascii="Verdana" w:eastAsia="Arial" w:hAnsi="Verdana" w:cs="Arial"/>
          <w:kern w:val="28"/>
        </w:rPr>
      </w:pPr>
    </w:p>
    <w:p w14:paraId="3415D47E"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 xml:space="preserve">No se permitirá cargar la hormigonera antes de haberse procedido a descargarla totalmente de la batida anterior. </w:t>
      </w:r>
    </w:p>
    <w:p w14:paraId="4485B473" w14:textId="77777777" w:rsidR="0063220E" w:rsidRPr="00A82394" w:rsidRDefault="0063220E" w:rsidP="0063220E">
      <w:pPr>
        <w:widowControl w:val="0"/>
        <w:autoSpaceDE w:val="0"/>
        <w:autoSpaceDN w:val="0"/>
        <w:jc w:val="both"/>
        <w:rPr>
          <w:rFonts w:ascii="Verdana" w:eastAsia="Arial" w:hAnsi="Verdana" w:cs="Arial"/>
          <w:kern w:val="28"/>
        </w:rPr>
      </w:pPr>
    </w:p>
    <w:p w14:paraId="58686EFA"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El mezclado manual queda expresamente prohibido.</w:t>
      </w:r>
    </w:p>
    <w:p w14:paraId="3976466F" w14:textId="77777777" w:rsidR="0063220E" w:rsidRPr="00A82394" w:rsidRDefault="0063220E" w:rsidP="0063220E">
      <w:pPr>
        <w:widowControl w:val="0"/>
        <w:autoSpaceDE w:val="0"/>
        <w:autoSpaceDN w:val="0"/>
        <w:jc w:val="both"/>
        <w:rPr>
          <w:rFonts w:ascii="Verdana" w:eastAsia="Arial" w:hAnsi="Verdana" w:cs="Arial"/>
          <w:kern w:val="28"/>
        </w:rPr>
      </w:pPr>
    </w:p>
    <w:p w14:paraId="0978F375" w14:textId="77777777" w:rsidR="0063220E" w:rsidRPr="00A82394" w:rsidRDefault="0063220E" w:rsidP="0063220E">
      <w:pPr>
        <w:widowControl w:val="0"/>
        <w:autoSpaceDE w:val="0"/>
        <w:autoSpaceDN w:val="0"/>
        <w:jc w:val="both"/>
        <w:rPr>
          <w:rFonts w:ascii="Verdana" w:eastAsia="Arial" w:hAnsi="Verdana" w:cs="Arial"/>
          <w:b/>
          <w:kern w:val="28"/>
        </w:rPr>
      </w:pPr>
      <w:r w:rsidRPr="00A82394">
        <w:rPr>
          <w:rFonts w:ascii="Verdana" w:eastAsia="Arial" w:hAnsi="Verdana" w:cs="Arial"/>
          <w:b/>
          <w:kern w:val="28"/>
        </w:rPr>
        <w:t>Transporte</w:t>
      </w:r>
    </w:p>
    <w:p w14:paraId="7C16B44A"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E0F7791" w14:textId="77777777" w:rsidR="0063220E" w:rsidRPr="00A82394" w:rsidRDefault="0063220E" w:rsidP="0063220E">
      <w:pPr>
        <w:widowControl w:val="0"/>
        <w:autoSpaceDE w:val="0"/>
        <w:autoSpaceDN w:val="0"/>
        <w:jc w:val="both"/>
        <w:rPr>
          <w:rFonts w:ascii="Verdana" w:eastAsia="Arial" w:hAnsi="Verdana" w:cs="Arial"/>
          <w:kern w:val="28"/>
        </w:rPr>
      </w:pPr>
    </w:p>
    <w:p w14:paraId="026AC122"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En todos los casos, se deberá evitar que la mezcla no llegue a fraguar de modo que impida o dificulte su puesta en obra y vibrado En ningún caso se debe añadir agua a la mezcla una vez sacada de la hormigonera.</w:t>
      </w:r>
    </w:p>
    <w:p w14:paraId="547FE574" w14:textId="77777777" w:rsidR="0063220E" w:rsidRPr="00A82394" w:rsidRDefault="0063220E" w:rsidP="0063220E">
      <w:pPr>
        <w:widowControl w:val="0"/>
        <w:autoSpaceDE w:val="0"/>
        <w:autoSpaceDN w:val="0"/>
        <w:jc w:val="both"/>
        <w:rPr>
          <w:rFonts w:ascii="Verdana" w:eastAsia="Arial" w:hAnsi="Verdana" w:cs="Arial"/>
          <w:kern w:val="28"/>
        </w:rPr>
      </w:pPr>
    </w:p>
    <w:p w14:paraId="49928482"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Para los medios corrientes de transporte, el hormigón debe colocarse en su posición definitiva dentro de los encofrados, antes de que transcurran 30 minutos desde su preparación.</w:t>
      </w:r>
    </w:p>
    <w:p w14:paraId="14F25941" w14:textId="77777777" w:rsidR="0063220E" w:rsidRPr="00A82394" w:rsidRDefault="0063220E" w:rsidP="0063220E">
      <w:pPr>
        <w:widowControl w:val="0"/>
        <w:autoSpaceDE w:val="0"/>
        <w:autoSpaceDN w:val="0"/>
        <w:jc w:val="both"/>
        <w:rPr>
          <w:rFonts w:ascii="Verdana" w:eastAsia="Arial" w:hAnsi="Verdana" w:cs="Arial"/>
          <w:kern w:val="28"/>
        </w:rPr>
      </w:pPr>
    </w:p>
    <w:p w14:paraId="3056C6EA" w14:textId="77777777" w:rsidR="0063220E" w:rsidRPr="00A82394" w:rsidRDefault="0063220E" w:rsidP="0063220E">
      <w:pPr>
        <w:widowControl w:val="0"/>
        <w:autoSpaceDE w:val="0"/>
        <w:autoSpaceDN w:val="0"/>
        <w:jc w:val="both"/>
        <w:rPr>
          <w:rFonts w:ascii="Verdana" w:eastAsia="Arial" w:hAnsi="Verdana" w:cs="Arial"/>
          <w:b/>
          <w:kern w:val="28"/>
        </w:rPr>
      </w:pPr>
      <w:r w:rsidRPr="00A82394">
        <w:rPr>
          <w:rFonts w:ascii="Verdana" w:eastAsia="Arial" w:hAnsi="Verdana" w:cs="Arial"/>
          <w:b/>
          <w:kern w:val="28"/>
        </w:rPr>
        <w:t>Hormigonado</w:t>
      </w:r>
    </w:p>
    <w:p w14:paraId="55649CBB"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El hormigonado deberá cumplir con las exigencias y requisitos establecidos en la Norma CBH-87 para hormigones.</w:t>
      </w:r>
    </w:p>
    <w:p w14:paraId="0FDD8448" w14:textId="77777777" w:rsidR="0063220E" w:rsidRPr="00A82394" w:rsidRDefault="0063220E" w:rsidP="0063220E">
      <w:pPr>
        <w:widowControl w:val="0"/>
        <w:autoSpaceDE w:val="0"/>
        <w:autoSpaceDN w:val="0"/>
        <w:jc w:val="both"/>
        <w:rPr>
          <w:rFonts w:ascii="Verdana" w:eastAsia="Arial" w:hAnsi="Verdana" w:cs="Arial"/>
          <w:kern w:val="28"/>
        </w:rPr>
      </w:pPr>
    </w:p>
    <w:p w14:paraId="40288989"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No se procederá al vaciado de los elementos estructurales sin antes contar con la autorización del Inspector de proyecto.</w:t>
      </w:r>
    </w:p>
    <w:p w14:paraId="6E311C44" w14:textId="77777777" w:rsidR="0063220E" w:rsidRPr="00A82394" w:rsidRDefault="0063220E" w:rsidP="0063220E">
      <w:pPr>
        <w:widowControl w:val="0"/>
        <w:autoSpaceDE w:val="0"/>
        <w:autoSpaceDN w:val="0"/>
        <w:jc w:val="both"/>
        <w:rPr>
          <w:rFonts w:ascii="Verdana" w:eastAsia="Arial" w:hAnsi="Verdana" w:cs="Arial"/>
          <w:kern w:val="28"/>
        </w:rPr>
      </w:pPr>
    </w:p>
    <w:p w14:paraId="6D165230"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El vaciado del hormigón se realizará de acuerdo a un plan de trabajo previamente autorizado por el Inspector de proyecto.</w:t>
      </w:r>
    </w:p>
    <w:p w14:paraId="0C5BF473" w14:textId="77777777" w:rsidR="0063220E" w:rsidRPr="00A82394" w:rsidRDefault="0063220E" w:rsidP="0063220E">
      <w:pPr>
        <w:widowControl w:val="0"/>
        <w:autoSpaceDE w:val="0"/>
        <w:autoSpaceDN w:val="0"/>
        <w:jc w:val="both"/>
        <w:rPr>
          <w:rFonts w:ascii="Verdana" w:eastAsia="Arial" w:hAnsi="Verdana" w:cs="Arial"/>
          <w:kern w:val="28"/>
        </w:rPr>
      </w:pPr>
    </w:p>
    <w:p w14:paraId="3EBDA0BE"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0BCC5F03" w14:textId="77777777" w:rsidR="0063220E" w:rsidRPr="00A82394" w:rsidRDefault="0063220E" w:rsidP="0063220E">
      <w:pPr>
        <w:widowControl w:val="0"/>
        <w:autoSpaceDE w:val="0"/>
        <w:autoSpaceDN w:val="0"/>
        <w:jc w:val="both"/>
        <w:rPr>
          <w:rFonts w:ascii="Verdana" w:eastAsia="Arial" w:hAnsi="Verdana" w:cs="Arial"/>
          <w:kern w:val="28"/>
        </w:rPr>
      </w:pPr>
    </w:p>
    <w:p w14:paraId="3A659C3B"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En caso de que no se indiquen las juntas constructivas en el proyecto, el Inspector de proyecto indicará donde pueden hacerse las juntas constructivas.</w:t>
      </w:r>
    </w:p>
    <w:p w14:paraId="6727485E" w14:textId="77777777" w:rsidR="0063220E" w:rsidRPr="00A82394" w:rsidRDefault="0063220E" w:rsidP="0063220E">
      <w:pPr>
        <w:widowControl w:val="0"/>
        <w:autoSpaceDE w:val="0"/>
        <w:autoSpaceDN w:val="0"/>
        <w:jc w:val="both"/>
        <w:rPr>
          <w:rFonts w:ascii="Verdana" w:eastAsia="Arial" w:hAnsi="Verdana" w:cs="Arial"/>
          <w:kern w:val="28"/>
        </w:rPr>
      </w:pPr>
    </w:p>
    <w:p w14:paraId="69101C2E"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Las siguientes prohibiciones para el hormigonado deben tenerse en cuenta:</w:t>
      </w:r>
    </w:p>
    <w:p w14:paraId="2A160F57" w14:textId="77777777" w:rsidR="0063220E" w:rsidRPr="00A82394" w:rsidRDefault="0063220E" w:rsidP="006958C2">
      <w:pPr>
        <w:widowControl w:val="0"/>
        <w:numPr>
          <w:ilvl w:val="0"/>
          <w:numId w:val="105"/>
        </w:numPr>
        <w:autoSpaceDE w:val="0"/>
        <w:autoSpaceDN w:val="0"/>
        <w:jc w:val="both"/>
        <w:rPr>
          <w:rFonts w:ascii="Verdana" w:eastAsia="Arial" w:hAnsi="Verdana" w:cs="Arial"/>
          <w:kern w:val="28"/>
        </w:rPr>
      </w:pPr>
      <w:r w:rsidRPr="00A82394">
        <w:rPr>
          <w:rFonts w:ascii="Verdana" w:eastAsia="Arial" w:hAnsi="Verdana" w:cs="Arial"/>
          <w:kern w:val="28"/>
        </w:rPr>
        <w:t>La temperatura de vaciado no será menor a 5°C.</w:t>
      </w:r>
    </w:p>
    <w:p w14:paraId="2B575566" w14:textId="77777777" w:rsidR="0063220E" w:rsidRPr="00A82394" w:rsidRDefault="0063220E" w:rsidP="006958C2">
      <w:pPr>
        <w:widowControl w:val="0"/>
        <w:numPr>
          <w:ilvl w:val="0"/>
          <w:numId w:val="105"/>
        </w:numPr>
        <w:autoSpaceDE w:val="0"/>
        <w:autoSpaceDN w:val="0"/>
        <w:jc w:val="both"/>
        <w:rPr>
          <w:rFonts w:ascii="Verdana" w:eastAsia="Arial" w:hAnsi="Verdana" w:cs="Arial"/>
          <w:kern w:val="28"/>
        </w:rPr>
      </w:pPr>
      <w:r w:rsidRPr="00A82394">
        <w:rPr>
          <w:rFonts w:ascii="Verdana" w:eastAsia="Arial" w:hAnsi="Verdana" w:cs="Arial"/>
          <w:kern w:val="28"/>
        </w:rPr>
        <w:t>No podrá efectuarse el vaciado durante la lluvia.</w:t>
      </w:r>
    </w:p>
    <w:p w14:paraId="5073E6E5" w14:textId="77777777" w:rsidR="0063220E" w:rsidRPr="00A82394" w:rsidRDefault="0063220E" w:rsidP="006958C2">
      <w:pPr>
        <w:widowControl w:val="0"/>
        <w:numPr>
          <w:ilvl w:val="0"/>
          <w:numId w:val="105"/>
        </w:numPr>
        <w:autoSpaceDE w:val="0"/>
        <w:autoSpaceDN w:val="0"/>
        <w:jc w:val="both"/>
        <w:rPr>
          <w:rFonts w:ascii="Verdana" w:eastAsia="Arial" w:hAnsi="Verdana" w:cs="Arial"/>
          <w:kern w:val="28"/>
        </w:rPr>
      </w:pPr>
      <w:r w:rsidRPr="00A82394">
        <w:rPr>
          <w:rFonts w:ascii="Verdana" w:eastAsia="Arial" w:hAnsi="Verdana" w:cs="Arial"/>
          <w:kern w:val="28"/>
        </w:rPr>
        <w:t>No será permitido disponer de grandes cantidades de hormigón en un solo lugar para esparcirlo posteriormente.</w:t>
      </w:r>
    </w:p>
    <w:p w14:paraId="096DCBEA" w14:textId="77777777" w:rsidR="0063220E" w:rsidRPr="00A82394" w:rsidRDefault="0063220E" w:rsidP="006958C2">
      <w:pPr>
        <w:widowControl w:val="0"/>
        <w:numPr>
          <w:ilvl w:val="0"/>
          <w:numId w:val="105"/>
        </w:numPr>
        <w:autoSpaceDE w:val="0"/>
        <w:autoSpaceDN w:val="0"/>
        <w:jc w:val="both"/>
        <w:rPr>
          <w:rFonts w:ascii="Verdana" w:eastAsia="Arial" w:hAnsi="Verdana" w:cs="Arial"/>
          <w:kern w:val="28"/>
        </w:rPr>
      </w:pPr>
      <w:r w:rsidRPr="00A82394">
        <w:rPr>
          <w:rFonts w:ascii="Verdana" w:eastAsia="Arial" w:hAnsi="Verdana" w:cs="Arial"/>
          <w:kern w:val="28"/>
        </w:rPr>
        <w:t>Por ningún motivo se podrá agregar agua en el momento de hormigonar.</w:t>
      </w:r>
    </w:p>
    <w:p w14:paraId="543498FD" w14:textId="77777777" w:rsidR="0063220E" w:rsidRPr="00A82394" w:rsidRDefault="0063220E" w:rsidP="006958C2">
      <w:pPr>
        <w:widowControl w:val="0"/>
        <w:numPr>
          <w:ilvl w:val="0"/>
          <w:numId w:val="105"/>
        </w:numPr>
        <w:autoSpaceDE w:val="0"/>
        <w:autoSpaceDN w:val="0"/>
        <w:jc w:val="both"/>
        <w:rPr>
          <w:rFonts w:ascii="Verdana" w:eastAsia="Arial" w:hAnsi="Verdana" w:cs="Arial"/>
          <w:kern w:val="28"/>
        </w:rPr>
      </w:pPr>
      <w:r w:rsidRPr="00A82394">
        <w:rPr>
          <w:rFonts w:ascii="Verdana" w:eastAsia="Arial" w:hAnsi="Verdana" w:cs="Arial"/>
          <w:kern w:val="28"/>
        </w:rPr>
        <w:t>El espesor máximo de la capa de hormigón no deberá exceder a 20 cm para permitir una compactación eficaz.</w:t>
      </w:r>
    </w:p>
    <w:p w14:paraId="00DDF89B" w14:textId="77777777" w:rsidR="0063220E" w:rsidRPr="00A82394" w:rsidRDefault="0063220E" w:rsidP="006958C2">
      <w:pPr>
        <w:widowControl w:val="0"/>
        <w:numPr>
          <w:ilvl w:val="0"/>
          <w:numId w:val="105"/>
        </w:numPr>
        <w:autoSpaceDE w:val="0"/>
        <w:autoSpaceDN w:val="0"/>
        <w:jc w:val="both"/>
        <w:rPr>
          <w:rFonts w:ascii="Verdana" w:eastAsia="Arial" w:hAnsi="Verdana" w:cs="Arial"/>
          <w:kern w:val="28"/>
        </w:rPr>
      </w:pPr>
      <w:r w:rsidRPr="00A82394">
        <w:rPr>
          <w:rFonts w:ascii="Verdana" w:eastAsia="Arial" w:hAnsi="Verdana" w:cs="Arial"/>
          <w:kern w:val="28"/>
        </w:rPr>
        <w:t>La velocidad del vaciado será la suficiente para garantizar que el hormigón se mantenga plástico en todo momento.</w:t>
      </w:r>
    </w:p>
    <w:p w14:paraId="5E970BDA" w14:textId="77777777" w:rsidR="0063220E" w:rsidRPr="00A82394" w:rsidRDefault="0063220E" w:rsidP="006958C2">
      <w:pPr>
        <w:widowControl w:val="0"/>
        <w:numPr>
          <w:ilvl w:val="0"/>
          <w:numId w:val="105"/>
        </w:numPr>
        <w:autoSpaceDE w:val="0"/>
        <w:autoSpaceDN w:val="0"/>
        <w:jc w:val="both"/>
        <w:rPr>
          <w:rFonts w:ascii="Verdana" w:eastAsia="Arial" w:hAnsi="Verdana" w:cs="Arial"/>
          <w:kern w:val="28"/>
        </w:rPr>
      </w:pPr>
      <w:r w:rsidRPr="00A82394">
        <w:rPr>
          <w:rFonts w:ascii="Verdana" w:eastAsia="Arial" w:hAnsi="Verdana" w:cs="Arial"/>
          <w:kern w:val="28"/>
        </w:rPr>
        <w:t>No se podrá verter el hormigón en caída libre desde alturas superiores a 1,50 m, debiendo en este caso utilizar canalones, embudos o ductos.</w:t>
      </w:r>
    </w:p>
    <w:p w14:paraId="63AE9737" w14:textId="77777777" w:rsidR="0063220E" w:rsidRPr="00A82394" w:rsidRDefault="0063220E" w:rsidP="0063220E">
      <w:pPr>
        <w:widowControl w:val="0"/>
        <w:autoSpaceDE w:val="0"/>
        <w:autoSpaceDN w:val="0"/>
        <w:jc w:val="both"/>
        <w:rPr>
          <w:rFonts w:ascii="Verdana" w:eastAsia="Arial" w:hAnsi="Verdana" w:cs="Arial"/>
          <w:kern w:val="28"/>
        </w:rPr>
      </w:pPr>
    </w:p>
    <w:p w14:paraId="3BEC094C" w14:textId="77777777" w:rsidR="0063220E" w:rsidRPr="00A82394" w:rsidRDefault="0063220E" w:rsidP="0063220E">
      <w:pPr>
        <w:widowControl w:val="0"/>
        <w:autoSpaceDE w:val="0"/>
        <w:autoSpaceDN w:val="0"/>
        <w:jc w:val="both"/>
        <w:rPr>
          <w:rFonts w:ascii="Verdana" w:eastAsia="Arial" w:hAnsi="Verdana" w:cs="Arial"/>
          <w:b/>
          <w:kern w:val="28"/>
        </w:rPr>
      </w:pPr>
      <w:r w:rsidRPr="00A82394">
        <w:rPr>
          <w:rFonts w:ascii="Verdana" w:eastAsia="Arial" w:hAnsi="Verdana" w:cs="Arial"/>
          <w:b/>
          <w:kern w:val="28"/>
        </w:rPr>
        <w:t>Compactación</w:t>
      </w:r>
    </w:p>
    <w:p w14:paraId="138D54F5"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La compactación de los hormigones se realizará mediante vibrado de manera tal que se eliminen los huecos o burbujas de aire en el interior de la masa, evitando la disgregación de los agregados.</w:t>
      </w:r>
    </w:p>
    <w:p w14:paraId="30010688"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El vibrado será realizado mediante vibradoras de inmersión y alta frecuencia que deberán ser manejadas por obreros con experiencia en la actividad.</w:t>
      </w:r>
    </w:p>
    <w:p w14:paraId="32646CD8" w14:textId="77777777" w:rsidR="0063220E" w:rsidRPr="00A82394" w:rsidRDefault="0063220E" w:rsidP="0063220E">
      <w:pPr>
        <w:widowControl w:val="0"/>
        <w:autoSpaceDE w:val="0"/>
        <w:autoSpaceDN w:val="0"/>
        <w:jc w:val="both"/>
        <w:rPr>
          <w:rFonts w:ascii="Verdana" w:eastAsia="Arial" w:hAnsi="Verdana" w:cs="Arial"/>
          <w:kern w:val="28"/>
        </w:rPr>
      </w:pPr>
    </w:p>
    <w:p w14:paraId="51B0615A"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De ninguna manera se permitirá el uso de las vibradoras para el transporte de la mezcla o la distribución dentro del encofrado.</w:t>
      </w:r>
    </w:p>
    <w:p w14:paraId="76938D16" w14:textId="77777777" w:rsidR="0063220E" w:rsidRPr="00A82394" w:rsidRDefault="0063220E" w:rsidP="0063220E">
      <w:pPr>
        <w:widowControl w:val="0"/>
        <w:autoSpaceDE w:val="0"/>
        <w:autoSpaceDN w:val="0"/>
        <w:jc w:val="both"/>
        <w:rPr>
          <w:rFonts w:ascii="Verdana" w:eastAsia="Arial" w:hAnsi="Verdana" w:cs="Arial"/>
          <w:kern w:val="28"/>
        </w:rPr>
      </w:pPr>
    </w:p>
    <w:p w14:paraId="15988B91"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En ningún caso se iniciará el vaciado si no se cuenta por lo menos con dos vibradoras en perfecto estado y con el diámetro de la aguja adecuado para el elemento.</w:t>
      </w:r>
    </w:p>
    <w:p w14:paraId="182EF5D9" w14:textId="77777777" w:rsidR="0063220E" w:rsidRPr="00A82394" w:rsidRDefault="0063220E" w:rsidP="0063220E">
      <w:pPr>
        <w:widowControl w:val="0"/>
        <w:autoSpaceDE w:val="0"/>
        <w:autoSpaceDN w:val="0"/>
        <w:jc w:val="both"/>
        <w:rPr>
          <w:rFonts w:ascii="Verdana" w:eastAsia="Arial" w:hAnsi="Verdana" w:cs="Arial"/>
          <w:kern w:val="28"/>
        </w:rPr>
      </w:pPr>
    </w:p>
    <w:p w14:paraId="5C9A33D6"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Las vibradoras serán introducidas en puntos equidistantes a 45 cm entre sí y durante 5 a 15 segundos para evitar la disgregación.</w:t>
      </w:r>
    </w:p>
    <w:p w14:paraId="22C386D0" w14:textId="77777777" w:rsidR="0063220E" w:rsidRPr="00A82394" w:rsidRDefault="0063220E" w:rsidP="0063220E">
      <w:pPr>
        <w:widowControl w:val="0"/>
        <w:autoSpaceDE w:val="0"/>
        <w:autoSpaceDN w:val="0"/>
        <w:jc w:val="both"/>
        <w:rPr>
          <w:rFonts w:ascii="Verdana" w:eastAsia="Arial" w:hAnsi="Verdana" w:cs="Arial"/>
          <w:kern w:val="28"/>
        </w:rPr>
      </w:pPr>
    </w:p>
    <w:p w14:paraId="4217ACE2"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Las vibradoras se introducirán y retirarán lentamente y en posición vertical o ligeramente inclinadas tal que se eliminen los huecos o burbujas de aire en el interior de la masa, evitando la disgregación de los agregados.</w:t>
      </w:r>
    </w:p>
    <w:p w14:paraId="21503358" w14:textId="77777777" w:rsidR="0063220E" w:rsidRPr="00A82394" w:rsidRDefault="0063220E" w:rsidP="0063220E">
      <w:pPr>
        <w:widowControl w:val="0"/>
        <w:autoSpaceDE w:val="0"/>
        <w:autoSpaceDN w:val="0"/>
        <w:jc w:val="both"/>
        <w:rPr>
          <w:rFonts w:ascii="Verdana" w:eastAsia="Arial" w:hAnsi="Verdana" w:cs="Arial"/>
          <w:kern w:val="28"/>
        </w:rPr>
      </w:pPr>
    </w:p>
    <w:p w14:paraId="1CCE7742"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El compactado del hormigón se completará con un apisonado manual del hormigón y un golpeteo de los encofrados.</w:t>
      </w:r>
    </w:p>
    <w:p w14:paraId="37C1F2F9" w14:textId="77777777" w:rsidR="0063220E" w:rsidRPr="00A82394" w:rsidRDefault="0063220E" w:rsidP="0063220E">
      <w:pPr>
        <w:widowControl w:val="0"/>
        <w:autoSpaceDE w:val="0"/>
        <w:autoSpaceDN w:val="0"/>
        <w:jc w:val="both"/>
        <w:rPr>
          <w:rFonts w:ascii="Verdana" w:eastAsia="Arial" w:hAnsi="Verdana" w:cs="Arial"/>
          <w:kern w:val="28"/>
        </w:rPr>
      </w:pPr>
    </w:p>
    <w:p w14:paraId="269305B0"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La compactación manual del hormigón mediante varillas de hierro será usada solo bajo autorización de Inspector de proyecto.</w:t>
      </w:r>
    </w:p>
    <w:p w14:paraId="714DF27F" w14:textId="77777777" w:rsidR="0063220E" w:rsidRPr="00A82394" w:rsidRDefault="0063220E" w:rsidP="0063220E">
      <w:pPr>
        <w:widowControl w:val="0"/>
        <w:autoSpaceDE w:val="0"/>
        <w:autoSpaceDN w:val="0"/>
        <w:jc w:val="both"/>
        <w:rPr>
          <w:rFonts w:ascii="Verdana" w:eastAsia="Arial" w:hAnsi="Verdana" w:cs="Arial"/>
          <w:kern w:val="28"/>
        </w:rPr>
      </w:pPr>
    </w:p>
    <w:p w14:paraId="565CEFDE" w14:textId="77777777" w:rsidR="0063220E" w:rsidRPr="00A82394" w:rsidRDefault="0063220E" w:rsidP="0063220E">
      <w:pPr>
        <w:widowControl w:val="0"/>
        <w:autoSpaceDE w:val="0"/>
        <w:autoSpaceDN w:val="0"/>
        <w:jc w:val="both"/>
        <w:rPr>
          <w:rFonts w:ascii="Verdana" w:eastAsia="Arial" w:hAnsi="Verdana" w:cs="Arial"/>
          <w:b/>
          <w:kern w:val="28"/>
        </w:rPr>
      </w:pPr>
      <w:r w:rsidRPr="00A82394">
        <w:rPr>
          <w:rFonts w:ascii="Verdana" w:eastAsia="Arial" w:hAnsi="Verdana" w:cs="Arial"/>
          <w:b/>
          <w:kern w:val="28"/>
        </w:rPr>
        <w:t>Desencofrado</w:t>
      </w:r>
    </w:p>
    <w:p w14:paraId="0E942789"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4BD6C63" w14:textId="77777777" w:rsidR="0063220E" w:rsidRPr="00A82394" w:rsidRDefault="0063220E" w:rsidP="0063220E">
      <w:pPr>
        <w:widowControl w:val="0"/>
        <w:autoSpaceDE w:val="0"/>
        <w:autoSpaceDN w:val="0"/>
        <w:jc w:val="both"/>
        <w:rPr>
          <w:rFonts w:ascii="Verdana" w:eastAsia="Arial" w:hAnsi="Verdana" w:cs="Arial"/>
          <w:kern w:val="28"/>
        </w:rPr>
      </w:pPr>
    </w:p>
    <w:p w14:paraId="51F405F4"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Los encofrados se retirarán progresivamente y sin golpes, sacudidas ni vibraciones en la estructura, evitando el desprendimiento de partes de hormigón que provoque perdida de recubrimiento o de sección de elemento.</w:t>
      </w:r>
    </w:p>
    <w:p w14:paraId="19954260" w14:textId="77777777" w:rsidR="0063220E" w:rsidRPr="00A82394" w:rsidRDefault="0063220E" w:rsidP="0063220E">
      <w:pPr>
        <w:widowControl w:val="0"/>
        <w:autoSpaceDE w:val="0"/>
        <w:autoSpaceDN w:val="0"/>
        <w:jc w:val="both"/>
        <w:rPr>
          <w:rFonts w:ascii="Verdana" w:eastAsia="Arial" w:hAnsi="Verdana" w:cs="Arial"/>
          <w:kern w:val="28"/>
        </w:rPr>
      </w:pPr>
    </w:p>
    <w:p w14:paraId="0E202376"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01FD1D65" w14:textId="77777777" w:rsidR="0063220E" w:rsidRPr="00A82394" w:rsidRDefault="0063220E" w:rsidP="0063220E">
      <w:pPr>
        <w:widowControl w:val="0"/>
        <w:autoSpaceDE w:val="0"/>
        <w:autoSpaceDN w:val="0"/>
        <w:jc w:val="both"/>
        <w:rPr>
          <w:rFonts w:ascii="Verdana" w:eastAsia="Arial" w:hAnsi="Verdana" w:cs="Arial"/>
          <w:kern w:val="28"/>
        </w:rPr>
      </w:pPr>
    </w:p>
    <w:p w14:paraId="665D4FA8"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Los encofrados superiores en superficies inclinadas deberán ser removidos tan pronto como el hormigón tenga suficiente resistencia para no escurrir.</w:t>
      </w:r>
    </w:p>
    <w:p w14:paraId="24C5C111" w14:textId="77777777" w:rsidR="0063220E" w:rsidRPr="00A82394" w:rsidRDefault="0063220E" w:rsidP="0063220E">
      <w:pPr>
        <w:widowControl w:val="0"/>
        <w:autoSpaceDE w:val="0"/>
        <w:autoSpaceDN w:val="0"/>
        <w:jc w:val="both"/>
        <w:rPr>
          <w:rFonts w:ascii="Verdana" w:eastAsia="Arial" w:hAnsi="Verdana" w:cs="Arial"/>
          <w:kern w:val="28"/>
        </w:rPr>
      </w:pPr>
    </w:p>
    <w:p w14:paraId="518C7C45"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Los tiempos de desencofrado serán los indicados en el proyecto (planos y/o memoria de cálculo) y lo indicado en la norma CBH-87.</w:t>
      </w:r>
    </w:p>
    <w:p w14:paraId="15884DC4" w14:textId="77777777" w:rsidR="0063220E" w:rsidRPr="00A82394" w:rsidRDefault="0063220E" w:rsidP="0063220E">
      <w:pPr>
        <w:widowControl w:val="0"/>
        <w:autoSpaceDE w:val="0"/>
        <w:autoSpaceDN w:val="0"/>
        <w:jc w:val="both"/>
        <w:rPr>
          <w:rFonts w:ascii="Verdana" w:eastAsia="Arial" w:hAnsi="Verdana" w:cs="Arial"/>
          <w:kern w:val="28"/>
        </w:rPr>
      </w:pPr>
    </w:p>
    <w:p w14:paraId="291C24DB" w14:textId="77777777" w:rsidR="0063220E" w:rsidRPr="00A82394" w:rsidRDefault="0063220E" w:rsidP="0063220E">
      <w:pPr>
        <w:widowControl w:val="0"/>
        <w:autoSpaceDE w:val="0"/>
        <w:autoSpaceDN w:val="0"/>
        <w:jc w:val="both"/>
        <w:rPr>
          <w:rFonts w:ascii="Verdana" w:eastAsia="Arial" w:hAnsi="Verdana" w:cs="Arial"/>
          <w:b/>
          <w:kern w:val="28"/>
        </w:rPr>
      </w:pPr>
      <w:r w:rsidRPr="00A82394">
        <w:rPr>
          <w:rFonts w:ascii="Verdana" w:eastAsia="Arial" w:hAnsi="Verdana" w:cs="Arial"/>
          <w:b/>
          <w:kern w:val="28"/>
        </w:rPr>
        <w:t>Protección y Curado</w:t>
      </w:r>
    </w:p>
    <w:p w14:paraId="2AB629C1"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Una vez vaciado el hormigón fresco, deberá protegerse contra la lluvia, el viento, sol y en general contra toda acción que lo perjudique.</w:t>
      </w:r>
    </w:p>
    <w:p w14:paraId="296CAA21" w14:textId="77777777" w:rsidR="0063220E" w:rsidRPr="00A82394" w:rsidRDefault="0063220E" w:rsidP="0063220E">
      <w:pPr>
        <w:widowControl w:val="0"/>
        <w:autoSpaceDE w:val="0"/>
        <w:autoSpaceDN w:val="0"/>
        <w:jc w:val="both"/>
        <w:rPr>
          <w:rFonts w:ascii="Verdana" w:eastAsia="Arial" w:hAnsi="Verdana" w:cs="Arial"/>
          <w:kern w:val="28"/>
        </w:rPr>
      </w:pPr>
    </w:p>
    <w:p w14:paraId="48C785BC"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El hormigón será protegido manteniéndose a una temperatura superior a 5°C por lo menos durante 96 horas.</w:t>
      </w:r>
    </w:p>
    <w:p w14:paraId="29625DA8"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El tiempo de curado será el indicado en el proyecto (planos o memoria de cálculo) y lo indicado por la norma CBH-87. En ningún caso el tiempo de curado será menos de 7 días a partir del momento en que se inició el endurecimiento.</w:t>
      </w:r>
    </w:p>
    <w:p w14:paraId="3DAFC023" w14:textId="77777777" w:rsidR="0063220E" w:rsidRPr="00A82394" w:rsidRDefault="0063220E" w:rsidP="0063220E">
      <w:pPr>
        <w:widowControl w:val="0"/>
        <w:autoSpaceDE w:val="0"/>
        <w:autoSpaceDN w:val="0"/>
        <w:jc w:val="both"/>
        <w:rPr>
          <w:rFonts w:ascii="Verdana" w:eastAsia="Arial" w:hAnsi="Verdana" w:cs="Arial"/>
          <w:kern w:val="28"/>
        </w:rPr>
      </w:pPr>
    </w:p>
    <w:p w14:paraId="1A6ACAD8"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Durante la construcción, queda prohibido aplicar cargas, acumular materiales o maquinarias que signifiquen un peligro en la estabilidad de la estructura.</w:t>
      </w:r>
    </w:p>
    <w:p w14:paraId="0DF488EE" w14:textId="77777777" w:rsidR="0063220E" w:rsidRPr="00A82394" w:rsidRDefault="0063220E" w:rsidP="0063220E">
      <w:pPr>
        <w:widowControl w:val="0"/>
        <w:autoSpaceDE w:val="0"/>
        <w:autoSpaceDN w:val="0"/>
        <w:jc w:val="both"/>
        <w:rPr>
          <w:rFonts w:ascii="Verdana" w:eastAsia="Arial" w:hAnsi="Verdana" w:cs="Arial"/>
          <w:kern w:val="28"/>
        </w:rPr>
      </w:pPr>
    </w:p>
    <w:p w14:paraId="7935B85F" w14:textId="77777777" w:rsidR="0063220E" w:rsidRPr="00A82394" w:rsidRDefault="0063220E" w:rsidP="0063220E">
      <w:pPr>
        <w:widowControl w:val="0"/>
        <w:autoSpaceDE w:val="0"/>
        <w:autoSpaceDN w:val="0"/>
        <w:jc w:val="both"/>
        <w:rPr>
          <w:rFonts w:ascii="Verdana" w:eastAsia="Arial" w:hAnsi="Verdana" w:cs="Arial"/>
          <w:b/>
          <w:kern w:val="28"/>
        </w:rPr>
      </w:pPr>
      <w:r w:rsidRPr="00A82394">
        <w:rPr>
          <w:rFonts w:ascii="Verdana" w:eastAsia="Arial" w:hAnsi="Verdana" w:cs="Arial"/>
          <w:b/>
          <w:kern w:val="28"/>
        </w:rPr>
        <w:t>Control de Calidad</w:t>
      </w:r>
    </w:p>
    <w:p w14:paraId="1A76482E"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Todas las operaciones de la Obra deberán ser controladas mediante ensayos e inspecciones, no eximiéndose la responsabilidad de la Entidad Ejecutora en caso de encontrarse cualquier defecto en forma posterior.</w:t>
      </w:r>
    </w:p>
    <w:p w14:paraId="46BBC475" w14:textId="77777777" w:rsidR="0063220E" w:rsidRPr="00A82394" w:rsidRDefault="0063220E" w:rsidP="0063220E">
      <w:pPr>
        <w:widowControl w:val="0"/>
        <w:autoSpaceDE w:val="0"/>
        <w:autoSpaceDN w:val="0"/>
        <w:jc w:val="both"/>
        <w:rPr>
          <w:rFonts w:ascii="Verdana" w:eastAsia="Arial" w:hAnsi="Verdana" w:cs="Arial"/>
          <w:kern w:val="28"/>
        </w:rPr>
      </w:pPr>
    </w:p>
    <w:p w14:paraId="2C6C9BBD"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Los ensayos a realizar serán los requeridos por la normativa CBH-87 pudiendo la Entidad Ejecutora realizar ensayos adicionales los cuales deberán ser indicados en su propuesta.</w:t>
      </w:r>
    </w:p>
    <w:p w14:paraId="5D9F7654" w14:textId="77777777" w:rsidR="0063220E" w:rsidRPr="00A82394" w:rsidRDefault="0063220E" w:rsidP="0063220E">
      <w:pPr>
        <w:widowControl w:val="0"/>
        <w:autoSpaceDE w:val="0"/>
        <w:autoSpaceDN w:val="0"/>
        <w:jc w:val="both"/>
        <w:rPr>
          <w:rFonts w:ascii="Verdana" w:eastAsia="Arial" w:hAnsi="Verdana" w:cs="Arial"/>
          <w:kern w:val="28"/>
        </w:rPr>
      </w:pPr>
    </w:p>
    <w:p w14:paraId="498B5818"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Para todos los casos, el nivel de control será el indicado en los planos constructivos o memoria de cálculo o, en ausencia de dicha indicación, se asumirá un nivel de control normal.</w:t>
      </w:r>
    </w:p>
    <w:p w14:paraId="01BF79EC" w14:textId="77777777" w:rsidR="0063220E" w:rsidRPr="00A82394" w:rsidRDefault="0063220E" w:rsidP="0063220E">
      <w:pPr>
        <w:widowControl w:val="0"/>
        <w:autoSpaceDE w:val="0"/>
        <w:autoSpaceDN w:val="0"/>
        <w:jc w:val="both"/>
        <w:rPr>
          <w:rFonts w:ascii="Verdana" w:eastAsia="Arial" w:hAnsi="Verdana" w:cs="Arial"/>
          <w:kern w:val="28"/>
        </w:rPr>
      </w:pPr>
    </w:p>
    <w:p w14:paraId="29B5071C" w14:textId="77777777" w:rsidR="0063220E" w:rsidRPr="00A82394" w:rsidRDefault="0063220E" w:rsidP="006958C2">
      <w:pPr>
        <w:widowControl w:val="0"/>
        <w:numPr>
          <w:ilvl w:val="0"/>
          <w:numId w:val="108"/>
        </w:numPr>
        <w:autoSpaceDE w:val="0"/>
        <w:autoSpaceDN w:val="0"/>
        <w:jc w:val="both"/>
        <w:rPr>
          <w:rFonts w:ascii="Verdana" w:eastAsia="Arial" w:hAnsi="Verdana" w:cs="Arial"/>
          <w:b/>
          <w:kern w:val="28"/>
        </w:rPr>
      </w:pPr>
      <w:r w:rsidRPr="00A82394">
        <w:rPr>
          <w:rFonts w:ascii="Verdana" w:eastAsia="Arial" w:hAnsi="Verdana" w:cs="Arial"/>
          <w:b/>
          <w:kern w:val="28"/>
        </w:rPr>
        <w:t>Ensayos a Realizar</w:t>
      </w:r>
    </w:p>
    <w:p w14:paraId="162358F7"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En el caso del presente ítem mínimamente se realizarán los siguientes ensayos de calidad:</w:t>
      </w:r>
    </w:p>
    <w:p w14:paraId="6518C562" w14:textId="77777777" w:rsidR="0063220E" w:rsidRPr="00A82394" w:rsidRDefault="0063220E" w:rsidP="006958C2">
      <w:pPr>
        <w:widowControl w:val="0"/>
        <w:numPr>
          <w:ilvl w:val="0"/>
          <w:numId w:val="106"/>
        </w:numPr>
        <w:autoSpaceDE w:val="0"/>
        <w:autoSpaceDN w:val="0"/>
        <w:jc w:val="both"/>
        <w:rPr>
          <w:rFonts w:ascii="Verdana" w:eastAsia="Arial" w:hAnsi="Verdana" w:cs="Arial"/>
          <w:kern w:val="28"/>
        </w:rPr>
      </w:pPr>
      <w:r w:rsidRPr="00A82394">
        <w:rPr>
          <w:rFonts w:ascii="Verdana" w:eastAsia="Arial" w:hAnsi="Verdana" w:cs="Arial"/>
          <w:kern w:val="28"/>
        </w:rPr>
        <w:t>Granulometría de los Áridos</w:t>
      </w:r>
    </w:p>
    <w:p w14:paraId="02592FA6" w14:textId="77777777" w:rsidR="0063220E" w:rsidRPr="00A82394" w:rsidRDefault="0063220E" w:rsidP="006958C2">
      <w:pPr>
        <w:widowControl w:val="0"/>
        <w:numPr>
          <w:ilvl w:val="0"/>
          <w:numId w:val="106"/>
        </w:numPr>
        <w:autoSpaceDE w:val="0"/>
        <w:autoSpaceDN w:val="0"/>
        <w:jc w:val="both"/>
        <w:rPr>
          <w:rFonts w:ascii="Verdana" w:eastAsia="Arial" w:hAnsi="Verdana" w:cs="Arial"/>
          <w:kern w:val="28"/>
        </w:rPr>
      </w:pPr>
      <w:r w:rsidRPr="00A82394">
        <w:rPr>
          <w:rFonts w:ascii="Verdana" w:eastAsia="Arial" w:hAnsi="Verdana" w:cs="Arial"/>
          <w:kern w:val="28"/>
        </w:rPr>
        <w:t>Ensayos de Control de la Resistencia del Hormigón – Probetas Cilíndricas</w:t>
      </w:r>
    </w:p>
    <w:p w14:paraId="3285AE20" w14:textId="77777777" w:rsidR="0063220E" w:rsidRPr="00A82394" w:rsidRDefault="0063220E" w:rsidP="006958C2">
      <w:pPr>
        <w:widowControl w:val="0"/>
        <w:numPr>
          <w:ilvl w:val="0"/>
          <w:numId w:val="106"/>
        </w:numPr>
        <w:autoSpaceDE w:val="0"/>
        <w:autoSpaceDN w:val="0"/>
        <w:jc w:val="both"/>
        <w:rPr>
          <w:rFonts w:ascii="Verdana" w:eastAsia="Arial" w:hAnsi="Verdana" w:cs="Arial"/>
          <w:kern w:val="28"/>
        </w:rPr>
      </w:pPr>
      <w:r w:rsidRPr="00A82394">
        <w:rPr>
          <w:rFonts w:ascii="Verdana" w:eastAsia="Arial" w:hAnsi="Verdana" w:cs="Arial"/>
          <w:kern w:val="28"/>
        </w:rPr>
        <w:t>Ensayos de Control de la Consistencia del Hormigón - Cono de Abraham</w:t>
      </w:r>
    </w:p>
    <w:p w14:paraId="4D75CBA8" w14:textId="77777777" w:rsidR="0063220E" w:rsidRPr="00A82394" w:rsidRDefault="0063220E" w:rsidP="0063220E">
      <w:pPr>
        <w:widowControl w:val="0"/>
        <w:autoSpaceDE w:val="0"/>
        <w:autoSpaceDN w:val="0"/>
        <w:jc w:val="both"/>
        <w:rPr>
          <w:rFonts w:ascii="Verdana" w:eastAsia="Arial" w:hAnsi="Verdana" w:cs="Arial"/>
          <w:kern w:val="28"/>
        </w:rPr>
      </w:pPr>
    </w:p>
    <w:p w14:paraId="3B12C832"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Adicionalmente, el Inspector de proyecto indicará la realización de los siguientes ensayos de calidad cuando las condiciones de la obra así lo requieran:</w:t>
      </w:r>
    </w:p>
    <w:p w14:paraId="5A96E9AC" w14:textId="77777777" w:rsidR="0063220E" w:rsidRPr="00A82394" w:rsidRDefault="0063220E" w:rsidP="006958C2">
      <w:pPr>
        <w:widowControl w:val="0"/>
        <w:numPr>
          <w:ilvl w:val="0"/>
          <w:numId w:val="107"/>
        </w:numPr>
        <w:autoSpaceDE w:val="0"/>
        <w:autoSpaceDN w:val="0"/>
        <w:jc w:val="both"/>
        <w:rPr>
          <w:rFonts w:ascii="Verdana" w:eastAsia="Arial" w:hAnsi="Verdana" w:cs="Arial"/>
          <w:kern w:val="28"/>
        </w:rPr>
      </w:pPr>
      <w:r w:rsidRPr="00A82394">
        <w:rPr>
          <w:rFonts w:ascii="Verdana" w:eastAsia="Arial" w:hAnsi="Verdana" w:cs="Arial"/>
          <w:kern w:val="28"/>
        </w:rPr>
        <w:t>Ensayos de calidad sobre el cemento</w:t>
      </w:r>
    </w:p>
    <w:p w14:paraId="6A8F5E92" w14:textId="77777777" w:rsidR="0063220E" w:rsidRPr="00A82394" w:rsidRDefault="0063220E" w:rsidP="006958C2">
      <w:pPr>
        <w:widowControl w:val="0"/>
        <w:numPr>
          <w:ilvl w:val="0"/>
          <w:numId w:val="107"/>
        </w:numPr>
        <w:autoSpaceDE w:val="0"/>
        <w:autoSpaceDN w:val="0"/>
        <w:jc w:val="both"/>
        <w:rPr>
          <w:rFonts w:ascii="Verdana" w:eastAsia="Arial" w:hAnsi="Verdana" w:cs="Arial"/>
          <w:kern w:val="28"/>
        </w:rPr>
      </w:pPr>
      <w:r w:rsidRPr="00A82394">
        <w:rPr>
          <w:rFonts w:ascii="Verdana" w:eastAsia="Arial" w:hAnsi="Verdana" w:cs="Arial"/>
          <w:kern w:val="28"/>
        </w:rPr>
        <w:t>Ensayos de calidad de los aceros de refuerzo</w:t>
      </w:r>
    </w:p>
    <w:p w14:paraId="192C073E" w14:textId="77777777" w:rsidR="0063220E" w:rsidRPr="00A82394" w:rsidRDefault="0063220E" w:rsidP="006958C2">
      <w:pPr>
        <w:widowControl w:val="0"/>
        <w:numPr>
          <w:ilvl w:val="0"/>
          <w:numId w:val="107"/>
        </w:numPr>
        <w:autoSpaceDE w:val="0"/>
        <w:autoSpaceDN w:val="0"/>
        <w:jc w:val="both"/>
        <w:rPr>
          <w:rFonts w:ascii="Verdana" w:eastAsia="Arial" w:hAnsi="Verdana" w:cs="Arial"/>
          <w:kern w:val="28"/>
        </w:rPr>
      </w:pPr>
      <w:r w:rsidRPr="00A82394">
        <w:rPr>
          <w:rFonts w:ascii="Verdana" w:eastAsia="Arial" w:hAnsi="Verdana" w:cs="Arial"/>
          <w:kern w:val="28"/>
        </w:rPr>
        <w:t>Ensayo de la Máquina de los Ángeles</w:t>
      </w:r>
    </w:p>
    <w:p w14:paraId="491EA732" w14:textId="77777777" w:rsidR="0063220E" w:rsidRPr="00A82394" w:rsidRDefault="0063220E" w:rsidP="006958C2">
      <w:pPr>
        <w:widowControl w:val="0"/>
        <w:numPr>
          <w:ilvl w:val="0"/>
          <w:numId w:val="107"/>
        </w:numPr>
        <w:autoSpaceDE w:val="0"/>
        <w:autoSpaceDN w:val="0"/>
        <w:jc w:val="both"/>
        <w:rPr>
          <w:rFonts w:ascii="Verdana" w:eastAsia="Arial" w:hAnsi="Verdana" w:cs="Arial"/>
          <w:kern w:val="28"/>
        </w:rPr>
      </w:pPr>
      <w:r w:rsidRPr="00A82394">
        <w:rPr>
          <w:rFonts w:ascii="Verdana" w:eastAsia="Arial" w:hAnsi="Verdana" w:cs="Arial"/>
          <w:kern w:val="28"/>
        </w:rPr>
        <w:t>Otros que el proponente oferte en su propuesta</w:t>
      </w:r>
    </w:p>
    <w:p w14:paraId="3801028E" w14:textId="77777777" w:rsidR="0063220E" w:rsidRPr="00A82394" w:rsidRDefault="0063220E" w:rsidP="0063220E">
      <w:pPr>
        <w:widowControl w:val="0"/>
        <w:autoSpaceDE w:val="0"/>
        <w:autoSpaceDN w:val="0"/>
        <w:jc w:val="both"/>
        <w:rPr>
          <w:rFonts w:ascii="Verdana" w:eastAsia="Arial" w:hAnsi="Verdana" w:cs="Arial"/>
          <w:kern w:val="28"/>
        </w:rPr>
      </w:pPr>
    </w:p>
    <w:p w14:paraId="19CBCFD0" w14:textId="77777777" w:rsidR="0063220E" w:rsidRPr="00A82394" w:rsidRDefault="0063220E" w:rsidP="006958C2">
      <w:pPr>
        <w:widowControl w:val="0"/>
        <w:numPr>
          <w:ilvl w:val="0"/>
          <w:numId w:val="108"/>
        </w:numPr>
        <w:autoSpaceDE w:val="0"/>
        <w:autoSpaceDN w:val="0"/>
        <w:jc w:val="both"/>
        <w:rPr>
          <w:rFonts w:ascii="Verdana" w:eastAsia="Arial" w:hAnsi="Verdana" w:cs="Arial"/>
          <w:b/>
          <w:kern w:val="28"/>
        </w:rPr>
      </w:pPr>
      <w:r w:rsidRPr="00A82394">
        <w:rPr>
          <w:rFonts w:ascii="Verdana" w:eastAsia="Arial" w:hAnsi="Verdana" w:cs="Arial"/>
          <w:b/>
          <w:kern w:val="28"/>
        </w:rPr>
        <w:t>Laboratorio</w:t>
      </w:r>
    </w:p>
    <w:p w14:paraId="2A943168"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2381D4E" w14:textId="77777777" w:rsidR="0063220E" w:rsidRPr="00A82394" w:rsidRDefault="0063220E" w:rsidP="0063220E">
      <w:pPr>
        <w:widowControl w:val="0"/>
        <w:autoSpaceDE w:val="0"/>
        <w:autoSpaceDN w:val="0"/>
        <w:jc w:val="both"/>
        <w:rPr>
          <w:rFonts w:ascii="Verdana" w:eastAsia="Arial" w:hAnsi="Verdana" w:cs="Arial"/>
          <w:kern w:val="28"/>
        </w:rPr>
      </w:pPr>
    </w:p>
    <w:p w14:paraId="0DC8E77F" w14:textId="77777777" w:rsidR="0063220E" w:rsidRPr="00A82394" w:rsidRDefault="0063220E" w:rsidP="006958C2">
      <w:pPr>
        <w:widowControl w:val="0"/>
        <w:numPr>
          <w:ilvl w:val="0"/>
          <w:numId w:val="108"/>
        </w:numPr>
        <w:autoSpaceDE w:val="0"/>
        <w:autoSpaceDN w:val="0"/>
        <w:jc w:val="both"/>
        <w:rPr>
          <w:rFonts w:ascii="Verdana" w:eastAsia="Arial" w:hAnsi="Verdana" w:cs="Arial"/>
          <w:b/>
          <w:kern w:val="28"/>
        </w:rPr>
      </w:pPr>
      <w:r w:rsidRPr="00A82394">
        <w:rPr>
          <w:rFonts w:ascii="Verdana" w:eastAsia="Arial" w:hAnsi="Verdana" w:cs="Arial"/>
          <w:b/>
          <w:kern w:val="28"/>
        </w:rPr>
        <w:t>Frecuencia de los Ensayos</w:t>
      </w:r>
    </w:p>
    <w:p w14:paraId="2914ADF3"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 xml:space="preserve">La frecuencia de los ensayos tanto de los materiales como del propio hormigón y mortero se tomará de acuerdo a lo indicado en la normativa CBH-87 en conformidad con el nivel de </w:t>
      </w:r>
      <w:r w:rsidRPr="00A82394">
        <w:rPr>
          <w:rFonts w:ascii="Verdana" w:eastAsia="Arial" w:hAnsi="Verdana" w:cs="Arial"/>
          <w:kern w:val="28"/>
        </w:rPr>
        <w:lastRenderedPageBreak/>
        <w:t>control del proyecto.</w:t>
      </w:r>
    </w:p>
    <w:p w14:paraId="19621D6B" w14:textId="77777777" w:rsidR="0063220E" w:rsidRPr="00A82394" w:rsidRDefault="0063220E" w:rsidP="0063220E">
      <w:pPr>
        <w:widowControl w:val="0"/>
        <w:autoSpaceDE w:val="0"/>
        <w:autoSpaceDN w:val="0"/>
        <w:jc w:val="both"/>
        <w:rPr>
          <w:rFonts w:ascii="Verdana" w:eastAsia="Arial" w:hAnsi="Verdana" w:cs="Arial"/>
          <w:kern w:val="28"/>
        </w:rPr>
      </w:pPr>
    </w:p>
    <w:p w14:paraId="640F590D"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BD836FE"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Es obligación d</w:t>
      </w:r>
      <w:r w:rsidRPr="00A82394">
        <w:rPr>
          <w:rFonts w:ascii="Verdana" w:eastAsia="Arial" w:hAnsi="Verdana" w:cs="Arial"/>
          <w:color w:val="FF0000"/>
          <w:kern w:val="28"/>
        </w:rPr>
        <w:t>e</w:t>
      </w:r>
      <w:r w:rsidRPr="00A82394">
        <w:rPr>
          <w:rFonts w:ascii="Verdana" w:eastAsia="Arial" w:hAnsi="Verdana" w:cs="Arial"/>
          <w:kern w:val="2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70C27DFF" w14:textId="77777777" w:rsidR="0063220E" w:rsidRPr="00A82394" w:rsidRDefault="0063220E" w:rsidP="0063220E">
      <w:pPr>
        <w:widowControl w:val="0"/>
        <w:autoSpaceDE w:val="0"/>
        <w:autoSpaceDN w:val="0"/>
        <w:jc w:val="both"/>
        <w:rPr>
          <w:rFonts w:ascii="Verdana" w:eastAsia="Arial" w:hAnsi="Verdana" w:cs="Arial"/>
          <w:kern w:val="28"/>
        </w:rPr>
      </w:pPr>
    </w:p>
    <w:p w14:paraId="706883AA"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748FFD7A" w14:textId="77777777" w:rsidR="0063220E" w:rsidRPr="00A82394" w:rsidRDefault="0063220E" w:rsidP="0063220E">
      <w:pPr>
        <w:widowControl w:val="0"/>
        <w:autoSpaceDE w:val="0"/>
        <w:autoSpaceDN w:val="0"/>
        <w:jc w:val="both"/>
        <w:rPr>
          <w:rFonts w:ascii="Verdana" w:eastAsia="Arial" w:hAnsi="Verdana" w:cs="Arial"/>
          <w:kern w:val="28"/>
        </w:rPr>
      </w:pPr>
    </w:p>
    <w:p w14:paraId="52FC20BD"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2D80D066" w14:textId="77777777" w:rsidR="0063220E" w:rsidRPr="00A82394" w:rsidRDefault="0063220E" w:rsidP="0063220E">
      <w:pPr>
        <w:widowControl w:val="0"/>
        <w:autoSpaceDE w:val="0"/>
        <w:autoSpaceDN w:val="0"/>
        <w:jc w:val="both"/>
        <w:rPr>
          <w:rFonts w:ascii="Verdana" w:eastAsia="Arial" w:hAnsi="Verdana" w:cs="Arial"/>
          <w:kern w:val="28"/>
        </w:rPr>
      </w:pPr>
    </w:p>
    <w:p w14:paraId="41C79572"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0BD1FB1" w14:textId="77777777" w:rsidR="0063220E" w:rsidRPr="00A82394" w:rsidRDefault="0063220E" w:rsidP="0063220E">
      <w:pPr>
        <w:widowControl w:val="0"/>
        <w:autoSpaceDE w:val="0"/>
        <w:autoSpaceDN w:val="0"/>
        <w:jc w:val="both"/>
        <w:rPr>
          <w:rFonts w:ascii="Verdana" w:eastAsia="Arial" w:hAnsi="Verdana" w:cs="Arial"/>
          <w:kern w:val="28"/>
        </w:rPr>
      </w:pPr>
    </w:p>
    <w:p w14:paraId="127584A6"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En cualquier caso, las cantidades mínimas de cemento/m3 de hormigón deberán respetar lo indicado en el proyecto (memoria de cálculo o planos constructivos) o las indicadas en el cuadro siguiente.</w:t>
      </w:r>
    </w:p>
    <w:p w14:paraId="416E8263" w14:textId="77777777" w:rsidR="0063220E" w:rsidRPr="00A82394" w:rsidRDefault="0063220E" w:rsidP="0063220E">
      <w:pPr>
        <w:widowControl w:val="0"/>
        <w:autoSpaceDE w:val="0"/>
        <w:autoSpaceDN w:val="0"/>
        <w:jc w:val="both"/>
        <w:rPr>
          <w:rFonts w:ascii="Verdana" w:eastAsia="Arial" w:hAnsi="Verdana" w:cs="Arial"/>
          <w:kern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7"/>
        <w:gridCol w:w="1607"/>
        <w:gridCol w:w="1789"/>
        <w:gridCol w:w="1310"/>
        <w:gridCol w:w="1262"/>
      </w:tblGrid>
      <w:tr w:rsidR="0063220E" w:rsidRPr="00A82394" w14:paraId="5E0A7602" w14:textId="77777777" w:rsidTr="0063220E">
        <w:trPr>
          <w:jc w:val="center"/>
        </w:trPr>
        <w:tc>
          <w:tcPr>
            <w:tcW w:w="912" w:type="pct"/>
            <w:shd w:val="clear" w:color="auto" w:fill="1F3864" w:themeFill="accent5" w:themeFillShade="80"/>
            <w:vAlign w:val="center"/>
          </w:tcPr>
          <w:p w14:paraId="478CDEA4" w14:textId="77777777" w:rsidR="0063220E" w:rsidRPr="00A82394" w:rsidRDefault="0063220E" w:rsidP="0063220E">
            <w:pPr>
              <w:widowControl w:val="0"/>
              <w:autoSpaceDE w:val="0"/>
              <w:autoSpaceDN w:val="0"/>
              <w:jc w:val="both"/>
              <w:rPr>
                <w:rFonts w:ascii="Verdana" w:eastAsia="Arial" w:hAnsi="Verdana" w:cs="Arial"/>
                <w:b/>
                <w:kern w:val="28"/>
              </w:rPr>
            </w:pPr>
            <w:r w:rsidRPr="00A82394">
              <w:rPr>
                <w:rFonts w:ascii="Verdana" w:eastAsia="Arial" w:hAnsi="Verdana" w:cs="Arial"/>
                <w:b/>
                <w:kern w:val="28"/>
              </w:rPr>
              <w:t>TIPO DEL Hº</w:t>
            </w:r>
          </w:p>
        </w:tc>
        <w:tc>
          <w:tcPr>
            <w:tcW w:w="874" w:type="pct"/>
            <w:shd w:val="clear" w:color="auto" w:fill="1F3864" w:themeFill="accent5" w:themeFillShade="80"/>
            <w:vAlign w:val="center"/>
          </w:tcPr>
          <w:p w14:paraId="024608C8" w14:textId="77777777" w:rsidR="0063220E" w:rsidRPr="00A82394" w:rsidRDefault="0063220E" w:rsidP="0063220E">
            <w:pPr>
              <w:widowControl w:val="0"/>
              <w:autoSpaceDE w:val="0"/>
              <w:autoSpaceDN w:val="0"/>
              <w:jc w:val="both"/>
              <w:rPr>
                <w:rFonts w:ascii="Verdana" w:eastAsia="Arial" w:hAnsi="Verdana" w:cs="Arial"/>
                <w:b/>
                <w:kern w:val="28"/>
              </w:rPr>
            </w:pPr>
            <w:r w:rsidRPr="00A82394">
              <w:rPr>
                <w:rFonts w:ascii="Verdana" w:eastAsia="Arial" w:hAnsi="Verdana" w:cs="Arial"/>
                <w:b/>
                <w:kern w:val="28"/>
              </w:rPr>
              <w:t>TAM. MAX. AGREGADO</w:t>
            </w:r>
          </w:p>
        </w:tc>
        <w:tc>
          <w:tcPr>
            <w:tcW w:w="874" w:type="pct"/>
            <w:shd w:val="clear" w:color="auto" w:fill="1F3864" w:themeFill="accent5" w:themeFillShade="80"/>
            <w:vAlign w:val="center"/>
          </w:tcPr>
          <w:p w14:paraId="53CB93E8" w14:textId="77777777" w:rsidR="0063220E" w:rsidRPr="00A82394" w:rsidRDefault="0063220E" w:rsidP="0063220E">
            <w:pPr>
              <w:widowControl w:val="0"/>
              <w:autoSpaceDE w:val="0"/>
              <w:autoSpaceDN w:val="0"/>
              <w:jc w:val="both"/>
              <w:rPr>
                <w:rFonts w:ascii="Verdana" w:eastAsia="Arial" w:hAnsi="Verdana" w:cs="Arial"/>
                <w:b/>
                <w:kern w:val="28"/>
              </w:rPr>
            </w:pPr>
            <w:r w:rsidRPr="00A82394">
              <w:rPr>
                <w:rFonts w:ascii="Verdana" w:eastAsia="Arial" w:hAnsi="Verdana" w:cs="Arial"/>
                <w:b/>
                <w:kern w:val="28"/>
              </w:rPr>
              <w:t>RES. Kg/cm2</w:t>
            </w:r>
          </w:p>
          <w:p w14:paraId="43F60E6A" w14:textId="77777777" w:rsidR="0063220E" w:rsidRPr="00A82394" w:rsidRDefault="0063220E" w:rsidP="0063220E">
            <w:pPr>
              <w:widowControl w:val="0"/>
              <w:autoSpaceDE w:val="0"/>
              <w:autoSpaceDN w:val="0"/>
              <w:jc w:val="both"/>
              <w:rPr>
                <w:rFonts w:ascii="Verdana" w:eastAsia="Arial" w:hAnsi="Verdana" w:cs="Arial"/>
                <w:b/>
                <w:kern w:val="28"/>
              </w:rPr>
            </w:pPr>
            <w:r w:rsidRPr="00A82394">
              <w:rPr>
                <w:rFonts w:ascii="Verdana" w:eastAsia="Arial" w:hAnsi="Verdana" w:cs="Arial"/>
                <w:b/>
                <w:kern w:val="28"/>
              </w:rPr>
              <w:t>(28 días)</w:t>
            </w:r>
          </w:p>
        </w:tc>
        <w:tc>
          <w:tcPr>
            <w:tcW w:w="972" w:type="pct"/>
            <w:shd w:val="clear" w:color="auto" w:fill="1F3864" w:themeFill="accent5" w:themeFillShade="80"/>
            <w:vAlign w:val="center"/>
          </w:tcPr>
          <w:p w14:paraId="5193CEE6" w14:textId="77777777" w:rsidR="0063220E" w:rsidRPr="00A82394" w:rsidRDefault="0063220E" w:rsidP="0063220E">
            <w:pPr>
              <w:widowControl w:val="0"/>
              <w:autoSpaceDE w:val="0"/>
              <w:autoSpaceDN w:val="0"/>
              <w:jc w:val="both"/>
              <w:rPr>
                <w:rFonts w:ascii="Verdana" w:eastAsia="Arial" w:hAnsi="Verdana" w:cs="Arial"/>
                <w:b/>
                <w:kern w:val="28"/>
                <w:lang w:val="pt-BR"/>
              </w:rPr>
            </w:pPr>
            <w:r w:rsidRPr="00A82394">
              <w:rPr>
                <w:rFonts w:ascii="Verdana" w:eastAsia="Arial" w:hAnsi="Verdana" w:cs="Arial"/>
                <w:b/>
                <w:kern w:val="28"/>
                <w:lang w:val="pt-BR"/>
              </w:rPr>
              <w:t>PESO APROX. CEM. Kg/m3</w:t>
            </w:r>
          </w:p>
        </w:tc>
        <w:tc>
          <w:tcPr>
            <w:tcW w:w="680" w:type="pct"/>
            <w:shd w:val="clear" w:color="auto" w:fill="1F3864" w:themeFill="accent5" w:themeFillShade="80"/>
            <w:vAlign w:val="center"/>
          </w:tcPr>
          <w:p w14:paraId="2E7537F4" w14:textId="77777777" w:rsidR="0063220E" w:rsidRPr="00A82394" w:rsidRDefault="0063220E" w:rsidP="0063220E">
            <w:pPr>
              <w:widowControl w:val="0"/>
              <w:autoSpaceDE w:val="0"/>
              <w:autoSpaceDN w:val="0"/>
              <w:jc w:val="both"/>
              <w:rPr>
                <w:rFonts w:ascii="Verdana" w:eastAsia="Arial" w:hAnsi="Verdana" w:cs="Arial"/>
                <w:b/>
                <w:kern w:val="28"/>
              </w:rPr>
            </w:pPr>
            <w:r w:rsidRPr="00A82394">
              <w:rPr>
                <w:rFonts w:ascii="Verdana" w:eastAsia="Arial" w:hAnsi="Verdana" w:cs="Arial"/>
                <w:b/>
                <w:kern w:val="28"/>
              </w:rPr>
              <w:t>RELACIÓN a / c</w:t>
            </w:r>
          </w:p>
        </w:tc>
        <w:tc>
          <w:tcPr>
            <w:tcW w:w="687" w:type="pct"/>
            <w:shd w:val="clear" w:color="auto" w:fill="1F3864" w:themeFill="accent5" w:themeFillShade="80"/>
            <w:vAlign w:val="center"/>
          </w:tcPr>
          <w:p w14:paraId="61F062C8" w14:textId="77777777" w:rsidR="0063220E" w:rsidRPr="00A82394" w:rsidRDefault="0063220E" w:rsidP="0063220E">
            <w:pPr>
              <w:widowControl w:val="0"/>
              <w:autoSpaceDE w:val="0"/>
              <w:autoSpaceDN w:val="0"/>
              <w:jc w:val="both"/>
              <w:rPr>
                <w:rFonts w:ascii="Verdana" w:eastAsia="Arial" w:hAnsi="Verdana" w:cs="Arial"/>
                <w:b/>
                <w:kern w:val="28"/>
              </w:rPr>
            </w:pPr>
            <w:r w:rsidRPr="00A82394">
              <w:rPr>
                <w:rFonts w:ascii="Verdana" w:eastAsia="Arial" w:hAnsi="Verdana" w:cs="Arial"/>
                <w:b/>
                <w:kern w:val="28"/>
              </w:rPr>
              <w:t>Rev. (pulg)</w:t>
            </w:r>
          </w:p>
        </w:tc>
      </w:tr>
      <w:tr w:rsidR="0063220E" w:rsidRPr="00A82394" w14:paraId="03A25769" w14:textId="77777777" w:rsidTr="0063220E">
        <w:trPr>
          <w:trHeight w:val="304"/>
          <w:jc w:val="center"/>
        </w:trPr>
        <w:tc>
          <w:tcPr>
            <w:tcW w:w="912" w:type="pct"/>
            <w:vAlign w:val="center"/>
          </w:tcPr>
          <w:p w14:paraId="525E2562" w14:textId="77777777" w:rsidR="0063220E" w:rsidRPr="00A82394" w:rsidRDefault="0063220E" w:rsidP="0063220E">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H “</w:t>
            </w:r>
            <w:smartTag w:uri="urn:schemas-microsoft-com:office:smarttags" w:element="metricconverter">
              <w:smartTagPr>
                <w:attr w:name="ProductID" w:val="400”"/>
              </w:smartTagPr>
              <w:r w:rsidRPr="00A82394">
                <w:rPr>
                  <w:rFonts w:ascii="Verdana" w:eastAsia="Arial" w:hAnsi="Verdana" w:cs="Arial"/>
                  <w:bCs/>
                  <w:kern w:val="28"/>
                </w:rPr>
                <w:t>400”</w:t>
              </w:r>
            </w:smartTag>
          </w:p>
        </w:tc>
        <w:tc>
          <w:tcPr>
            <w:tcW w:w="874" w:type="pct"/>
            <w:vAlign w:val="center"/>
          </w:tcPr>
          <w:p w14:paraId="00CD07B5" w14:textId="77777777" w:rsidR="0063220E" w:rsidRPr="00A82394" w:rsidRDefault="0063220E" w:rsidP="0063220E">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1”"/>
              </w:smartTagPr>
              <w:r w:rsidRPr="00A82394">
                <w:rPr>
                  <w:rFonts w:ascii="Verdana" w:eastAsia="Arial" w:hAnsi="Verdana" w:cs="Arial"/>
                  <w:bCs/>
                  <w:kern w:val="28"/>
                </w:rPr>
                <w:t>1”</w:t>
              </w:r>
            </w:smartTag>
          </w:p>
        </w:tc>
        <w:tc>
          <w:tcPr>
            <w:tcW w:w="874" w:type="pct"/>
            <w:vAlign w:val="center"/>
          </w:tcPr>
          <w:p w14:paraId="54AD5BD5" w14:textId="77777777" w:rsidR="0063220E" w:rsidRPr="00A82394" w:rsidRDefault="0063220E" w:rsidP="0063220E">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400</w:t>
            </w:r>
          </w:p>
        </w:tc>
        <w:tc>
          <w:tcPr>
            <w:tcW w:w="972" w:type="pct"/>
            <w:vAlign w:val="center"/>
          </w:tcPr>
          <w:p w14:paraId="19A8D33F" w14:textId="77777777" w:rsidR="0063220E" w:rsidRPr="00A82394" w:rsidRDefault="0063220E" w:rsidP="0063220E">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470</w:t>
            </w:r>
          </w:p>
        </w:tc>
        <w:tc>
          <w:tcPr>
            <w:tcW w:w="680" w:type="pct"/>
            <w:vAlign w:val="center"/>
          </w:tcPr>
          <w:p w14:paraId="7CBCE728" w14:textId="77777777" w:rsidR="0063220E" w:rsidRPr="00A82394" w:rsidRDefault="0063220E" w:rsidP="0063220E">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0,4</w:t>
            </w:r>
          </w:p>
        </w:tc>
        <w:tc>
          <w:tcPr>
            <w:tcW w:w="687" w:type="pct"/>
            <w:vAlign w:val="center"/>
          </w:tcPr>
          <w:p w14:paraId="75FCF079" w14:textId="77777777" w:rsidR="0063220E" w:rsidRPr="00A82394" w:rsidRDefault="0063220E" w:rsidP="0063220E">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1 – 3</w:t>
            </w:r>
          </w:p>
        </w:tc>
      </w:tr>
      <w:tr w:rsidR="0063220E" w:rsidRPr="00A82394" w14:paraId="647C7A69" w14:textId="77777777" w:rsidTr="0063220E">
        <w:trPr>
          <w:trHeight w:val="132"/>
          <w:jc w:val="center"/>
        </w:trPr>
        <w:tc>
          <w:tcPr>
            <w:tcW w:w="912" w:type="pct"/>
            <w:vAlign w:val="center"/>
          </w:tcPr>
          <w:p w14:paraId="05FFF798" w14:textId="77777777" w:rsidR="0063220E" w:rsidRPr="00A82394" w:rsidRDefault="0063220E" w:rsidP="0063220E">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H “</w:t>
            </w:r>
            <w:smartTag w:uri="urn:schemas-microsoft-com:office:smarttags" w:element="metricconverter">
              <w:smartTagPr>
                <w:attr w:name="ProductID" w:val="350”"/>
              </w:smartTagPr>
              <w:r w:rsidRPr="00A82394">
                <w:rPr>
                  <w:rFonts w:ascii="Verdana" w:eastAsia="Arial" w:hAnsi="Verdana" w:cs="Arial"/>
                  <w:bCs/>
                  <w:kern w:val="28"/>
                </w:rPr>
                <w:t>350”</w:t>
              </w:r>
            </w:smartTag>
          </w:p>
        </w:tc>
        <w:tc>
          <w:tcPr>
            <w:tcW w:w="874" w:type="pct"/>
            <w:vAlign w:val="center"/>
          </w:tcPr>
          <w:p w14:paraId="47CA2848" w14:textId="77777777" w:rsidR="0063220E" w:rsidRPr="00A82394" w:rsidRDefault="0063220E" w:rsidP="0063220E">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1”"/>
              </w:smartTagPr>
              <w:r w:rsidRPr="00A82394">
                <w:rPr>
                  <w:rFonts w:ascii="Verdana" w:eastAsia="Arial" w:hAnsi="Verdana" w:cs="Arial"/>
                  <w:bCs/>
                  <w:kern w:val="28"/>
                </w:rPr>
                <w:t>1”</w:t>
              </w:r>
            </w:smartTag>
          </w:p>
        </w:tc>
        <w:tc>
          <w:tcPr>
            <w:tcW w:w="874" w:type="pct"/>
            <w:vAlign w:val="center"/>
          </w:tcPr>
          <w:p w14:paraId="3178367D" w14:textId="77777777" w:rsidR="0063220E" w:rsidRPr="00A82394" w:rsidRDefault="0063220E" w:rsidP="0063220E">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350</w:t>
            </w:r>
          </w:p>
        </w:tc>
        <w:tc>
          <w:tcPr>
            <w:tcW w:w="972" w:type="pct"/>
            <w:vAlign w:val="center"/>
          </w:tcPr>
          <w:p w14:paraId="6BCF1533" w14:textId="77777777" w:rsidR="0063220E" w:rsidRPr="00A82394" w:rsidRDefault="0063220E" w:rsidP="0063220E">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450</w:t>
            </w:r>
          </w:p>
        </w:tc>
        <w:tc>
          <w:tcPr>
            <w:tcW w:w="680" w:type="pct"/>
            <w:vAlign w:val="center"/>
          </w:tcPr>
          <w:p w14:paraId="026D43C9" w14:textId="77777777" w:rsidR="0063220E" w:rsidRPr="00A82394" w:rsidRDefault="0063220E" w:rsidP="0063220E">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0,4 – 0.45</w:t>
            </w:r>
          </w:p>
        </w:tc>
        <w:tc>
          <w:tcPr>
            <w:tcW w:w="687" w:type="pct"/>
            <w:vAlign w:val="center"/>
          </w:tcPr>
          <w:p w14:paraId="34CE2C0B" w14:textId="77777777" w:rsidR="0063220E" w:rsidRPr="00A82394" w:rsidRDefault="0063220E" w:rsidP="0063220E">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1 – 3</w:t>
            </w:r>
          </w:p>
        </w:tc>
      </w:tr>
      <w:tr w:rsidR="0063220E" w:rsidRPr="00A82394" w14:paraId="3B15F9D7" w14:textId="77777777" w:rsidTr="0063220E">
        <w:trPr>
          <w:trHeight w:val="304"/>
          <w:jc w:val="center"/>
        </w:trPr>
        <w:tc>
          <w:tcPr>
            <w:tcW w:w="912" w:type="pct"/>
            <w:vAlign w:val="center"/>
          </w:tcPr>
          <w:p w14:paraId="16710BE1" w14:textId="77777777" w:rsidR="0063220E" w:rsidRPr="00A82394" w:rsidRDefault="0063220E" w:rsidP="0063220E">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Tipo “A” 210</w:t>
            </w:r>
          </w:p>
        </w:tc>
        <w:tc>
          <w:tcPr>
            <w:tcW w:w="874" w:type="pct"/>
            <w:vAlign w:val="center"/>
          </w:tcPr>
          <w:p w14:paraId="09E16246" w14:textId="77777777" w:rsidR="0063220E" w:rsidRPr="00A82394" w:rsidRDefault="0063220E" w:rsidP="0063220E">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1”"/>
              </w:smartTagPr>
              <w:r w:rsidRPr="00A82394">
                <w:rPr>
                  <w:rFonts w:ascii="Verdana" w:eastAsia="Arial" w:hAnsi="Verdana" w:cs="Arial"/>
                  <w:bCs/>
                  <w:kern w:val="28"/>
                </w:rPr>
                <w:t>1”</w:t>
              </w:r>
            </w:smartTag>
            <w:r w:rsidRPr="00A82394">
              <w:rPr>
                <w:rFonts w:ascii="Verdana" w:eastAsia="Arial" w:hAnsi="Verdana" w:cs="Arial"/>
                <w:bCs/>
                <w:kern w:val="28"/>
              </w:rPr>
              <w:t xml:space="preserve"> – 1/2”</w:t>
            </w:r>
          </w:p>
        </w:tc>
        <w:tc>
          <w:tcPr>
            <w:tcW w:w="874" w:type="pct"/>
            <w:vAlign w:val="center"/>
          </w:tcPr>
          <w:p w14:paraId="2683DF5D" w14:textId="77777777" w:rsidR="0063220E" w:rsidRPr="00A82394" w:rsidRDefault="0063220E" w:rsidP="0063220E">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210</w:t>
            </w:r>
          </w:p>
        </w:tc>
        <w:tc>
          <w:tcPr>
            <w:tcW w:w="972" w:type="pct"/>
            <w:vAlign w:val="center"/>
          </w:tcPr>
          <w:p w14:paraId="2C1CB4A6" w14:textId="77777777" w:rsidR="0063220E" w:rsidRPr="00A82394" w:rsidRDefault="0063220E" w:rsidP="0063220E">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350</w:t>
            </w:r>
          </w:p>
        </w:tc>
        <w:tc>
          <w:tcPr>
            <w:tcW w:w="680" w:type="pct"/>
            <w:vAlign w:val="center"/>
          </w:tcPr>
          <w:p w14:paraId="644B112E" w14:textId="77777777" w:rsidR="0063220E" w:rsidRPr="00A82394" w:rsidRDefault="0063220E" w:rsidP="0063220E">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0,5</w:t>
            </w:r>
          </w:p>
        </w:tc>
        <w:tc>
          <w:tcPr>
            <w:tcW w:w="687" w:type="pct"/>
            <w:vAlign w:val="center"/>
          </w:tcPr>
          <w:p w14:paraId="2EDEF97D" w14:textId="77777777" w:rsidR="0063220E" w:rsidRPr="00A82394" w:rsidRDefault="0063220E" w:rsidP="0063220E">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2 – 4</w:t>
            </w:r>
          </w:p>
        </w:tc>
      </w:tr>
      <w:tr w:rsidR="0063220E" w:rsidRPr="00A82394" w14:paraId="2982B65E" w14:textId="77777777" w:rsidTr="0063220E">
        <w:trPr>
          <w:trHeight w:val="305"/>
          <w:jc w:val="center"/>
        </w:trPr>
        <w:tc>
          <w:tcPr>
            <w:tcW w:w="912" w:type="pct"/>
            <w:vAlign w:val="center"/>
          </w:tcPr>
          <w:p w14:paraId="551E873E" w14:textId="77777777" w:rsidR="0063220E" w:rsidRPr="00A82394" w:rsidRDefault="0063220E" w:rsidP="0063220E">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Tipo “B” 180</w:t>
            </w:r>
          </w:p>
        </w:tc>
        <w:tc>
          <w:tcPr>
            <w:tcW w:w="874" w:type="pct"/>
            <w:vAlign w:val="center"/>
          </w:tcPr>
          <w:p w14:paraId="0F374312" w14:textId="77777777" w:rsidR="0063220E" w:rsidRPr="00A82394" w:rsidRDefault="0063220E" w:rsidP="0063220E">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1”"/>
              </w:smartTagPr>
              <w:r w:rsidRPr="00A82394">
                <w:rPr>
                  <w:rFonts w:ascii="Verdana" w:eastAsia="Arial" w:hAnsi="Verdana" w:cs="Arial"/>
                  <w:bCs/>
                  <w:kern w:val="28"/>
                </w:rPr>
                <w:t>1”</w:t>
              </w:r>
            </w:smartTag>
            <w:r w:rsidRPr="00A82394">
              <w:rPr>
                <w:rFonts w:ascii="Verdana" w:eastAsia="Arial" w:hAnsi="Verdana" w:cs="Arial"/>
                <w:bCs/>
                <w:kern w:val="28"/>
              </w:rPr>
              <w:t xml:space="preserve"> – 11/2”</w:t>
            </w:r>
          </w:p>
        </w:tc>
        <w:tc>
          <w:tcPr>
            <w:tcW w:w="874" w:type="pct"/>
            <w:vAlign w:val="center"/>
          </w:tcPr>
          <w:p w14:paraId="5614D271" w14:textId="77777777" w:rsidR="0063220E" w:rsidRPr="00A82394" w:rsidRDefault="0063220E" w:rsidP="0063220E">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180</w:t>
            </w:r>
          </w:p>
        </w:tc>
        <w:tc>
          <w:tcPr>
            <w:tcW w:w="972" w:type="pct"/>
            <w:vAlign w:val="center"/>
          </w:tcPr>
          <w:p w14:paraId="77DA2F22" w14:textId="77777777" w:rsidR="0063220E" w:rsidRPr="00A82394" w:rsidRDefault="0063220E" w:rsidP="0063220E">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310</w:t>
            </w:r>
          </w:p>
        </w:tc>
        <w:tc>
          <w:tcPr>
            <w:tcW w:w="680" w:type="pct"/>
            <w:vAlign w:val="center"/>
          </w:tcPr>
          <w:p w14:paraId="084F35BF" w14:textId="77777777" w:rsidR="0063220E" w:rsidRPr="00A82394" w:rsidRDefault="0063220E" w:rsidP="0063220E">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0,55</w:t>
            </w:r>
          </w:p>
        </w:tc>
        <w:tc>
          <w:tcPr>
            <w:tcW w:w="687" w:type="pct"/>
            <w:vAlign w:val="center"/>
          </w:tcPr>
          <w:p w14:paraId="61CDA6BE" w14:textId="77777777" w:rsidR="0063220E" w:rsidRPr="00A82394" w:rsidRDefault="0063220E" w:rsidP="0063220E">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2 – 4</w:t>
            </w:r>
          </w:p>
        </w:tc>
      </w:tr>
      <w:tr w:rsidR="0063220E" w:rsidRPr="00A82394" w14:paraId="0B5E6F78" w14:textId="77777777" w:rsidTr="0063220E">
        <w:trPr>
          <w:trHeight w:val="304"/>
          <w:jc w:val="center"/>
        </w:trPr>
        <w:tc>
          <w:tcPr>
            <w:tcW w:w="912" w:type="pct"/>
            <w:vAlign w:val="center"/>
          </w:tcPr>
          <w:p w14:paraId="169B0AD8" w14:textId="77777777" w:rsidR="0063220E" w:rsidRPr="00A82394" w:rsidRDefault="0063220E" w:rsidP="0063220E">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Tipo “C” 160</w:t>
            </w:r>
          </w:p>
        </w:tc>
        <w:tc>
          <w:tcPr>
            <w:tcW w:w="874" w:type="pct"/>
            <w:vAlign w:val="center"/>
          </w:tcPr>
          <w:p w14:paraId="54FBBA03" w14:textId="77777777" w:rsidR="0063220E" w:rsidRPr="00A82394" w:rsidRDefault="0063220E" w:rsidP="0063220E">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1”"/>
              </w:smartTagPr>
              <w:r w:rsidRPr="00A82394">
                <w:rPr>
                  <w:rFonts w:ascii="Verdana" w:eastAsia="Arial" w:hAnsi="Verdana" w:cs="Arial"/>
                  <w:bCs/>
                  <w:kern w:val="28"/>
                </w:rPr>
                <w:t>1”</w:t>
              </w:r>
            </w:smartTag>
            <w:r w:rsidRPr="00A82394">
              <w:rPr>
                <w:rFonts w:ascii="Verdana" w:eastAsia="Arial" w:hAnsi="Verdana" w:cs="Arial"/>
                <w:bCs/>
                <w:kern w:val="28"/>
              </w:rPr>
              <w:t xml:space="preserve"> – 11/2”</w:t>
            </w:r>
          </w:p>
        </w:tc>
        <w:tc>
          <w:tcPr>
            <w:tcW w:w="874" w:type="pct"/>
            <w:vAlign w:val="center"/>
          </w:tcPr>
          <w:p w14:paraId="581BF21C" w14:textId="77777777" w:rsidR="0063220E" w:rsidRPr="00A82394" w:rsidRDefault="0063220E" w:rsidP="0063220E">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160</w:t>
            </w:r>
          </w:p>
        </w:tc>
        <w:tc>
          <w:tcPr>
            <w:tcW w:w="972" w:type="pct"/>
            <w:vAlign w:val="center"/>
          </w:tcPr>
          <w:p w14:paraId="43240107" w14:textId="77777777" w:rsidR="0063220E" w:rsidRPr="00A82394" w:rsidRDefault="0063220E" w:rsidP="0063220E">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250</w:t>
            </w:r>
          </w:p>
        </w:tc>
        <w:tc>
          <w:tcPr>
            <w:tcW w:w="680" w:type="pct"/>
            <w:vAlign w:val="center"/>
          </w:tcPr>
          <w:p w14:paraId="57482FC0" w14:textId="77777777" w:rsidR="0063220E" w:rsidRPr="00A82394" w:rsidRDefault="0063220E" w:rsidP="0063220E">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0,6</w:t>
            </w:r>
          </w:p>
        </w:tc>
        <w:tc>
          <w:tcPr>
            <w:tcW w:w="687" w:type="pct"/>
            <w:vAlign w:val="center"/>
          </w:tcPr>
          <w:p w14:paraId="075CBA29" w14:textId="77777777" w:rsidR="0063220E" w:rsidRPr="00A82394" w:rsidRDefault="0063220E" w:rsidP="0063220E">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2 – 3</w:t>
            </w:r>
          </w:p>
        </w:tc>
      </w:tr>
      <w:tr w:rsidR="0063220E" w:rsidRPr="00A82394" w14:paraId="422C26F8" w14:textId="77777777" w:rsidTr="0063220E">
        <w:trPr>
          <w:trHeight w:val="304"/>
          <w:jc w:val="center"/>
        </w:trPr>
        <w:tc>
          <w:tcPr>
            <w:tcW w:w="912" w:type="pct"/>
            <w:vAlign w:val="center"/>
          </w:tcPr>
          <w:p w14:paraId="40E70764" w14:textId="77777777" w:rsidR="0063220E" w:rsidRPr="00A82394" w:rsidRDefault="0063220E" w:rsidP="0063220E">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Tipo “D” 130</w:t>
            </w:r>
          </w:p>
        </w:tc>
        <w:tc>
          <w:tcPr>
            <w:tcW w:w="874" w:type="pct"/>
            <w:vAlign w:val="center"/>
          </w:tcPr>
          <w:p w14:paraId="7A135507" w14:textId="77777777" w:rsidR="0063220E" w:rsidRPr="00A82394" w:rsidRDefault="0063220E" w:rsidP="0063220E">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2”"/>
              </w:smartTagPr>
              <w:r w:rsidRPr="00A82394">
                <w:rPr>
                  <w:rFonts w:ascii="Verdana" w:eastAsia="Arial" w:hAnsi="Verdana" w:cs="Arial"/>
                  <w:bCs/>
                  <w:kern w:val="28"/>
                </w:rPr>
                <w:t>2”</w:t>
              </w:r>
            </w:smartTag>
          </w:p>
        </w:tc>
        <w:tc>
          <w:tcPr>
            <w:tcW w:w="874" w:type="pct"/>
            <w:vAlign w:val="center"/>
          </w:tcPr>
          <w:p w14:paraId="52B1D53E" w14:textId="77777777" w:rsidR="0063220E" w:rsidRPr="00A82394" w:rsidRDefault="0063220E" w:rsidP="0063220E">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130</w:t>
            </w:r>
          </w:p>
        </w:tc>
        <w:tc>
          <w:tcPr>
            <w:tcW w:w="972" w:type="pct"/>
            <w:vAlign w:val="center"/>
          </w:tcPr>
          <w:p w14:paraId="0B4E945A" w14:textId="77777777" w:rsidR="0063220E" w:rsidRPr="00A82394" w:rsidRDefault="0063220E" w:rsidP="0063220E">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230</w:t>
            </w:r>
          </w:p>
        </w:tc>
        <w:tc>
          <w:tcPr>
            <w:tcW w:w="680" w:type="pct"/>
            <w:vAlign w:val="center"/>
          </w:tcPr>
          <w:p w14:paraId="609DF897" w14:textId="77777777" w:rsidR="0063220E" w:rsidRPr="00A82394" w:rsidRDefault="0063220E" w:rsidP="0063220E">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0,7</w:t>
            </w:r>
          </w:p>
        </w:tc>
        <w:tc>
          <w:tcPr>
            <w:tcW w:w="687" w:type="pct"/>
            <w:vAlign w:val="center"/>
          </w:tcPr>
          <w:p w14:paraId="2756A607" w14:textId="77777777" w:rsidR="0063220E" w:rsidRPr="00A82394" w:rsidRDefault="0063220E" w:rsidP="0063220E">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2 – 3</w:t>
            </w:r>
          </w:p>
        </w:tc>
      </w:tr>
      <w:tr w:rsidR="0063220E" w:rsidRPr="00A82394" w14:paraId="52C4CE5C" w14:textId="77777777" w:rsidTr="0063220E">
        <w:trPr>
          <w:trHeight w:val="305"/>
          <w:jc w:val="center"/>
        </w:trPr>
        <w:tc>
          <w:tcPr>
            <w:tcW w:w="912" w:type="pct"/>
            <w:vAlign w:val="center"/>
          </w:tcPr>
          <w:p w14:paraId="32DFDC6D" w14:textId="77777777" w:rsidR="0063220E" w:rsidRPr="00A82394" w:rsidRDefault="0063220E" w:rsidP="0063220E">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Tipo “E”</w:t>
            </w:r>
          </w:p>
        </w:tc>
        <w:tc>
          <w:tcPr>
            <w:tcW w:w="874" w:type="pct"/>
            <w:vAlign w:val="center"/>
          </w:tcPr>
          <w:p w14:paraId="5117FD64" w14:textId="77777777" w:rsidR="0063220E" w:rsidRPr="00A82394" w:rsidRDefault="0063220E" w:rsidP="0063220E">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2”"/>
              </w:smartTagPr>
              <w:r w:rsidRPr="00A82394">
                <w:rPr>
                  <w:rFonts w:ascii="Verdana" w:eastAsia="Arial" w:hAnsi="Verdana" w:cs="Arial"/>
                  <w:bCs/>
                  <w:kern w:val="28"/>
                </w:rPr>
                <w:t>2”</w:t>
              </w:r>
            </w:smartTag>
            <w:r w:rsidRPr="00A82394">
              <w:rPr>
                <w:rFonts w:ascii="Verdana" w:eastAsia="Arial" w:hAnsi="Verdana" w:cs="Arial"/>
                <w:bCs/>
                <w:kern w:val="28"/>
              </w:rPr>
              <w:t xml:space="preserve"> – 2 ½”</w:t>
            </w:r>
          </w:p>
        </w:tc>
        <w:tc>
          <w:tcPr>
            <w:tcW w:w="874" w:type="pct"/>
            <w:vAlign w:val="center"/>
          </w:tcPr>
          <w:p w14:paraId="2060BD39" w14:textId="77777777" w:rsidR="0063220E" w:rsidRPr="00A82394" w:rsidRDefault="0063220E" w:rsidP="0063220E">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210</w:t>
            </w:r>
          </w:p>
        </w:tc>
        <w:tc>
          <w:tcPr>
            <w:tcW w:w="972" w:type="pct"/>
            <w:vAlign w:val="center"/>
          </w:tcPr>
          <w:p w14:paraId="3A47E9A8" w14:textId="77777777" w:rsidR="0063220E" w:rsidRPr="00A82394" w:rsidRDefault="0063220E" w:rsidP="0063220E">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225</w:t>
            </w:r>
          </w:p>
        </w:tc>
        <w:tc>
          <w:tcPr>
            <w:tcW w:w="680" w:type="pct"/>
            <w:vAlign w:val="center"/>
          </w:tcPr>
          <w:p w14:paraId="73DBA37A" w14:textId="77777777" w:rsidR="0063220E" w:rsidRPr="00A82394" w:rsidRDefault="0063220E" w:rsidP="0063220E">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0,75</w:t>
            </w:r>
          </w:p>
        </w:tc>
        <w:tc>
          <w:tcPr>
            <w:tcW w:w="687" w:type="pct"/>
            <w:vAlign w:val="center"/>
          </w:tcPr>
          <w:p w14:paraId="4C1B6A2B" w14:textId="77777777" w:rsidR="0063220E" w:rsidRPr="00A82394" w:rsidRDefault="0063220E" w:rsidP="0063220E">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2 – 3</w:t>
            </w:r>
          </w:p>
        </w:tc>
      </w:tr>
    </w:tbl>
    <w:p w14:paraId="632D77FC" w14:textId="77777777" w:rsidR="0063220E" w:rsidRPr="00A82394" w:rsidRDefault="0063220E" w:rsidP="0063220E">
      <w:pPr>
        <w:widowControl w:val="0"/>
        <w:autoSpaceDE w:val="0"/>
        <w:autoSpaceDN w:val="0"/>
        <w:jc w:val="both"/>
        <w:rPr>
          <w:rFonts w:ascii="Verdana" w:eastAsia="Arial" w:hAnsi="Verdana" w:cs="Arial"/>
          <w:kern w:val="28"/>
        </w:rPr>
      </w:pPr>
    </w:p>
    <w:p w14:paraId="6260F335" w14:textId="77777777" w:rsidR="0063220E" w:rsidRPr="00A82394" w:rsidRDefault="0063220E" w:rsidP="0063220E">
      <w:pPr>
        <w:widowControl w:val="0"/>
        <w:autoSpaceDE w:val="0"/>
        <w:autoSpaceDN w:val="0"/>
        <w:jc w:val="both"/>
        <w:rPr>
          <w:rFonts w:ascii="Verdana" w:eastAsia="Arial" w:hAnsi="Verdana" w:cs="Arial"/>
          <w:b/>
          <w:kern w:val="28"/>
        </w:rPr>
      </w:pPr>
      <w:r w:rsidRPr="00A82394">
        <w:rPr>
          <w:rFonts w:ascii="Verdana" w:eastAsia="Arial" w:hAnsi="Verdana" w:cs="Arial"/>
          <w:b/>
          <w:kern w:val="28"/>
        </w:rPr>
        <w:t>Criterios de Aceptación y Rechazo</w:t>
      </w:r>
    </w:p>
    <w:p w14:paraId="3C5F3157"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2AF49E77" w14:textId="77777777" w:rsidR="0063220E" w:rsidRPr="00A82394" w:rsidRDefault="0063220E" w:rsidP="0063220E">
      <w:pPr>
        <w:widowControl w:val="0"/>
        <w:autoSpaceDE w:val="0"/>
        <w:autoSpaceDN w:val="0"/>
        <w:jc w:val="both"/>
        <w:rPr>
          <w:rFonts w:ascii="Verdana" w:eastAsia="Arial" w:hAnsi="Verdana" w:cs="Arial"/>
          <w:kern w:val="28"/>
        </w:rPr>
      </w:pPr>
    </w:p>
    <w:p w14:paraId="056FF621"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3341FAA0" w14:textId="77777777" w:rsidR="0063220E" w:rsidRPr="00A82394" w:rsidRDefault="0063220E" w:rsidP="0063220E">
      <w:pPr>
        <w:widowControl w:val="0"/>
        <w:autoSpaceDE w:val="0"/>
        <w:autoSpaceDN w:val="0"/>
        <w:jc w:val="both"/>
        <w:rPr>
          <w:rFonts w:ascii="Verdana" w:eastAsia="Arial" w:hAnsi="Verdana" w:cs="Arial"/>
          <w:kern w:val="28"/>
        </w:rPr>
      </w:pPr>
    </w:p>
    <w:p w14:paraId="05388D2B"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 xml:space="preserve">Todo material, hormigón o elemento ejecutado que sea rechazado se procederá conforme a lo indicado en la Normativa referida CBH-87 con su curado, corrección, demolición o </w:t>
      </w:r>
      <w:r w:rsidRPr="00A82394">
        <w:rPr>
          <w:rFonts w:ascii="Verdana" w:eastAsia="Arial" w:hAnsi="Verdana" w:cs="Arial"/>
          <w:kern w:val="28"/>
        </w:rPr>
        <w:lastRenderedPageBreak/>
        <w:t>reposición, actividad que deberá ser aprobada por el Inspector de proyecto.</w:t>
      </w:r>
    </w:p>
    <w:p w14:paraId="658C5135" w14:textId="77777777" w:rsidR="0063220E" w:rsidRPr="00A82394" w:rsidRDefault="0063220E" w:rsidP="0063220E">
      <w:pPr>
        <w:widowControl w:val="0"/>
        <w:autoSpaceDE w:val="0"/>
        <w:autoSpaceDN w:val="0"/>
        <w:jc w:val="both"/>
        <w:rPr>
          <w:rFonts w:ascii="Verdana" w:eastAsia="Arial" w:hAnsi="Verdana" w:cs="Arial"/>
          <w:kern w:val="28"/>
        </w:rPr>
      </w:pPr>
    </w:p>
    <w:p w14:paraId="53144CFF"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Todos los ensayos, pruebas, demoliciones, curados y reemplazos necesarios serán cancelados por la Entidad Ejecutora.</w:t>
      </w:r>
    </w:p>
    <w:p w14:paraId="4CDABE4F" w14:textId="77777777" w:rsidR="0063220E" w:rsidRPr="00A82394" w:rsidRDefault="0063220E" w:rsidP="0063220E">
      <w:pPr>
        <w:widowControl w:val="0"/>
        <w:autoSpaceDE w:val="0"/>
        <w:autoSpaceDN w:val="0"/>
        <w:jc w:val="both"/>
        <w:rPr>
          <w:rFonts w:ascii="Verdana" w:eastAsia="Arial" w:hAnsi="Verdana" w:cs="Arial"/>
          <w:kern w:val="28"/>
        </w:rPr>
      </w:pPr>
    </w:p>
    <w:p w14:paraId="7EC3B736" w14:textId="77777777" w:rsidR="0063220E" w:rsidRPr="00A82394" w:rsidRDefault="0063220E" w:rsidP="0063220E">
      <w:pPr>
        <w:widowControl w:val="0"/>
        <w:autoSpaceDE w:val="0"/>
        <w:autoSpaceDN w:val="0"/>
        <w:jc w:val="both"/>
        <w:rPr>
          <w:rFonts w:ascii="Verdana" w:eastAsia="Arial" w:hAnsi="Verdana" w:cs="Arial"/>
          <w:b/>
          <w:bCs/>
          <w:kern w:val="28"/>
        </w:rPr>
      </w:pPr>
      <w:r w:rsidRPr="00A82394">
        <w:rPr>
          <w:rFonts w:ascii="Verdana" w:eastAsia="Arial" w:hAnsi="Verdana" w:cs="Arial"/>
          <w:b/>
          <w:bCs/>
          <w:kern w:val="28"/>
        </w:rPr>
        <w:t>Reparación del Hormigón Armado</w:t>
      </w:r>
    </w:p>
    <w:p w14:paraId="1EB27A52"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El Inspector de proyecto definirá si un defecto o daño del elemento es reparable o corresponde su demolición y reconstrucción.</w:t>
      </w:r>
    </w:p>
    <w:p w14:paraId="400B4DFE" w14:textId="77777777" w:rsidR="0063220E" w:rsidRPr="00A82394" w:rsidRDefault="0063220E" w:rsidP="0063220E">
      <w:pPr>
        <w:widowControl w:val="0"/>
        <w:autoSpaceDE w:val="0"/>
        <w:autoSpaceDN w:val="0"/>
        <w:jc w:val="both"/>
        <w:rPr>
          <w:rFonts w:ascii="Verdana" w:eastAsia="Arial" w:hAnsi="Verdana" w:cs="Arial"/>
          <w:kern w:val="28"/>
        </w:rPr>
      </w:pPr>
    </w:p>
    <w:p w14:paraId="0CBBD794"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1D49F520" w14:textId="77777777" w:rsidR="0063220E" w:rsidRPr="00A82394" w:rsidRDefault="0063220E" w:rsidP="0063220E">
      <w:pPr>
        <w:widowControl w:val="0"/>
        <w:autoSpaceDE w:val="0"/>
        <w:autoSpaceDN w:val="0"/>
        <w:jc w:val="both"/>
        <w:rPr>
          <w:rFonts w:ascii="Verdana" w:eastAsia="Arial" w:hAnsi="Verdana" w:cs="Arial"/>
          <w:kern w:val="28"/>
        </w:rPr>
      </w:pPr>
    </w:p>
    <w:p w14:paraId="394D947B"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704613F0" w14:textId="77777777" w:rsidR="0063220E" w:rsidRPr="00A82394" w:rsidRDefault="0063220E" w:rsidP="0063220E">
      <w:pPr>
        <w:widowControl w:val="0"/>
        <w:autoSpaceDE w:val="0"/>
        <w:autoSpaceDN w:val="0"/>
        <w:jc w:val="both"/>
        <w:rPr>
          <w:rFonts w:ascii="Verdana" w:eastAsia="Arial" w:hAnsi="Verdana" w:cs="Arial"/>
          <w:kern w:val="28"/>
        </w:rPr>
      </w:pPr>
    </w:p>
    <w:p w14:paraId="4B77D58C"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Para la ejecución de la reparación, primero se deberá eliminar el hormigón defectuoso eliminado en la profundidad necesaria sin afectar la estabilidad de la estructura.</w:t>
      </w:r>
    </w:p>
    <w:p w14:paraId="4F484356" w14:textId="77777777" w:rsidR="0063220E" w:rsidRPr="00A82394" w:rsidRDefault="0063220E" w:rsidP="0063220E">
      <w:pPr>
        <w:widowControl w:val="0"/>
        <w:autoSpaceDE w:val="0"/>
        <w:autoSpaceDN w:val="0"/>
        <w:jc w:val="both"/>
        <w:rPr>
          <w:rFonts w:ascii="Verdana" w:eastAsia="Arial" w:hAnsi="Verdana" w:cs="Arial"/>
          <w:kern w:val="28"/>
        </w:rPr>
      </w:pPr>
    </w:p>
    <w:p w14:paraId="224C0E2A"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 xml:space="preserve">Cuando las armaduras resulten afectadas por la cavidad, el hormigón se eliminará hasta que quede un espesor mínimo de 2,5 cm alrededor de la barra.  </w:t>
      </w:r>
    </w:p>
    <w:p w14:paraId="5AC82584"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 xml:space="preserve"> </w:t>
      </w:r>
    </w:p>
    <w:p w14:paraId="4B542500"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Las rebabas y protuberancias serán totalmente eliminadas y las superficies desgastadas hasta condicionarlas con las zonas vecinas.</w:t>
      </w:r>
    </w:p>
    <w:p w14:paraId="761C47FD" w14:textId="77777777" w:rsidR="0063220E" w:rsidRPr="00A82394" w:rsidRDefault="0063220E" w:rsidP="0063220E">
      <w:pPr>
        <w:widowControl w:val="0"/>
        <w:autoSpaceDE w:val="0"/>
        <w:autoSpaceDN w:val="0"/>
        <w:jc w:val="both"/>
        <w:rPr>
          <w:rFonts w:ascii="Verdana" w:eastAsia="Arial" w:hAnsi="Verdana" w:cs="Arial"/>
          <w:kern w:val="28"/>
        </w:rPr>
      </w:pPr>
    </w:p>
    <w:p w14:paraId="3602B0B1"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Se deberá aplicar un puente de adherencia adecuado para la unión del hormigón viejo con el hormigón nuevo.</w:t>
      </w:r>
    </w:p>
    <w:p w14:paraId="204152D7" w14:textId="77777777" w:rsidR="0063220E" w:rsidRPr="00A82394" w:rsidRDefault="0063220E" w:rsidP="0063220E">
      <w:pPr>
        <w:widowControl w:val="0"/>
        <w:autoSpaceDE w:val="0"/>
        <w:autoSpaceDN w:val="0"/>
        <w:jc w:val="both"/>
        <w:rPr>
          <w:rFonts w:ascii="Verdana" w:eastAsia="Arial" w:hAnsi="Verdana" w:cs="Arial"/>
          <w:kern w:val="28"/>
        </w:rPr>
      </w:pPr>
    </w:p>
    <w:p w14:paraId="0513C219" w14:textId="77777777" w:rsidR="0063220E"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467A0950" w14:textId="77777777" w:rsidR="0081531B" w:rsidRPr="00A82394" w:rsidRDefault="0081531B" w:rsidP="0063220E">
      <w:pPr>
        <w:widowControl w:val="0"/>
        <w:autoSpaceDE w:val="0"/>
        <w:autoSpaceDN w:val="0"/>
        <w:jc w:val="both"/>
        <w:rPr>
          <w:rFonts w:ascii="Verdana" w:eastAsia="Arial" w:hAnsi="Verdana" w:cs="Arial"/>
          <w:kern w:val="28"/>
        </w:rPr>
      </w:pPr>
    </w:p>
    <w:p w14:paraId="6209F134" w14:textId="77777777" w:rsidR="0063220E" w:rsidRPr="00A82394" w:rsidRDefault="0063220E" w:rsidP="0063220E">
      <w:pPr>
        <w:widowControl w:val="0"/>
        <w:autoSpaceDE w:val="0"/>
        <w:autoSpaceDN w:val="0"/>
        <w:jc w:val="both"/>
        <w:rPr>
          <w:rFonts w:ascii="Verdana" w:eastAsia="Arial" w:hAnsi="Verdana" w:cs="Arial"/>
          <w:b/>
        </w:rPr>
      </w:pPr>
      <w:r w:rsidRPr="00A82394">
        <w:rPr>
          <w:rFonts w:ascii="Verdana" w:eastAsia="Arial" w:hAnsi="Verdana" w:cs="Arial"/>
          <w:b/>
        </w:rPr>
        <w:t>MEDICIÓN. –</w:t>
      </w:r>
    </w:p>
    <w:p w14:paraId="22038160"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 xml:space="preserve">La Zapata de Hormigón Armado será medida en </w:t>
      </w:r>
      <w:r w:rsidRPr="00A82394">
        <w:rPr>
          <w:rFonts w:ascii="Verdana" w:eastAsia="Arial" w:hAnsi="Verdana" w:cs="Arial"/>
          <w:b/>
          <w:kern w:val="28"/>
        </w:rPr>
        <w:t>metros cúbicos,</w:t>
      </w:r>
      <w:r w:rsidRPr="00A82394">
        <w:rPr>
          <w:rFonts w:ascii="Verdana" w:eastAsia="Arial" w:hAnsi="Verdana" w:cs="Arial"/>
          <w:kern w:val="28"/>
        </w:rPr>
        <w:t xml:space="preserve"> tomando en cuenta únicamente el volumen neto del trabajo ejecutado indicado en los planos y/o instrucciones escritas del Inspector de proyecto.</w:t>
      </w:r>
    </w:p>
    <w:p w14:paraId="7B86FEF6" w14:textId="77777777" w:rsidR="0063220E" w:rsidRPr="00A82394" w:rsidRDefault="0063220E" w:rsidP="0063220E">
      <w:pPr>
        <w:widowControl w:val="0"/>
        <w:autoSpaceDE w:val="0"/>
        <w:autoSpaceDN w:val="0"/>
        <w:jc w:val="both"/>
        <w:rPr>
          <w:rFonts w:ascii="Verdana" w:eastAsia="Arial" w:hAnsi="Verdana" w:cs="Arial"/>
        </w:rPr>
      </w:pPr>
    </w:p>
    <w:p w14:paraId="04F02153" w14:textId="77777777" w:rsidR="0063220E" w:rsidRPr="00A82394" w:rsidRDefault="0063220E" w:rsidP="0063220E">
      <w:pPr>
        <w:widowControl w:val="0"/>
        <w:tabs>
          <w:tab w:val="left" w:pos="560"/>
        </w:tabs>
        <w:autoSpaceDE w:val="0"/>
        <w:autoSpaceDN w:val="0"/>
        <w:jc w:val="both"/>
        <w:rPr>
          <w:rFonts w:ascii="Verdana" w:eastAsia="Arial" w:hAnsi="Verdana" w:cs="Tahoma"/>
          <w:b/>
          <w:color w:val="000000"/>
        </w:rPr>
      </w:pPr>
      <w:r w:rsidRPr="00A82394">
        <w:rPr>
          <w:rFonts w:ascii="Verdana" w:eastAsia="Arial" w:hAnsi="Verdana" w:cs="Tahoma"/>
          <w:b/>
          <w:color w:val="000000"/>
        </w:rPr>
        <w:t>APORTE PROPIO. -</w:t>
      </w:r>
    </w:p>
    <w:p w14:paraId="7853BBA8" w14:textId="77777777" w:rsidR="0063220E" w:rsidRPr="00A82394" w:rsidRDefault="0063220E" w:rsidP="0063220E">
      <w:pPr>
        <w:widowControl w:val="0"/>
        <w:autoSpaceDE w:val="0"/>
        <w:autoSpaceDN w:val="0"/>
        <w:jc w:val="both"/>
        <w:rPr>
          <w:rFonts w:ascii="Verdana" w:eastAsia="Arial" w:hAnsi="Verdana" w:cs="Tahoma"/>
        </w:rPr>
      </w:pPr>
      <w:r w:rsidRPr="00A82394">
        <w:rPr>
          <w:rFonts w:ascii="Verdana" w:eastAsia="Arial" w:hAnsi="Verdana" w:cs="Tahoma"/>
          <w:color w:val="000000"/>
        </w:rPr>
        <w:t xml:space="preserve">El aporte propio se encuentra especificado en </w:t>
      </w:r>
      <w:r w:rsidRPr="00A82394">
        <w:rPr>
          <w:rFonts w:ascii="Verdana" w:eastAsia="Arial" w:hAnsi="Verdana" w:cs="Tahoma"/>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F530142" w14:textId="77777777" w:rsidR="0063220E" w:rsidRPr="00A82394" w:rsidRDefault="0063220E" w:rsidP="0063220E">
      <w:pPr>
        <w:widowControl w:val="0"/>
        <w:autoSpaceDE w:val="0"/>
        <w:autoSpaceDN w:val="0"/>
        <w:jc w:val="both"/>
        <w:rPr>
          <w:rFonts w:ascii="Verdana" w:eastAsia="Arial" w:hAnsi="Verdana" w:cs="Tahoma"/>
          <w:color w:val="000000"/>
        </w:rPr>
      </w:pPr>
    </w:p>
    <w:p w14:paraId="6E642A19" w14:textId="77777777" w:rsidR="0063220E" w:rsidRPr="00A82394" w:rsidRDefault="0063220E" w:rsidP="0063220E">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Tahoma"/>
          <w:color w:val="000000"/>
        </w:rPr>
        <w:t>Este aporte propio estará sujeto al cronograma de ejecución de obra de la Entidad Ejecutora.</w:t>
      </w:r>
    </w:p>
    <w:p w14:paraId="13AFFB38" w14:textId="77777777" w:rsidR="0063220E" w:rsidRPr="00A82394" w:rsidRDefault="0063220E" w:rsidP="0063220E">
      <w:pPr>
        <w:widowControl w:val="0"/>
        <w:tabs>
          <w:tab w:val="left" w:pos="560"/>
        </w:tabs>
        <w:autoSpaceDE w:val="0"/>
        <w:autoSpaceDN w:val="0"/>
        <w:jc w:val="both"/>
        <w:rPr>
          <w:rFonts w:ascii="Verdana" w:eastAsia="Arial" w:hAnsi="Verdana" w:cs="Tahoma"/>
          <w:color w:val="000000"/>
        </w:rPr>
      </w:pPr>
    </w:p>
    <w:tbl>
      <w:tblPr>
        <w:tblW w:w="9634" w:type="dxa"/>
        <w:tblLook w:val="04A0" w:firstRow="1" w:lastRow="0" w:firstColumn="1" w:lastColumn="0" w:noHBand="0" w:noVBand="1"/>
      </w:tblPr>
      <w:tblGrid>
        <w:gridCol w:w="584"/>
        <w:gridCol w:w="2385"/>
        <w:gridCol w:w="1145"/>
        <w:gridCol w:w="5520"/>
      </w:tblGrid>
      <w:tr w:rsidR="0063220E" w:rsidRPr="00A82394" w14:paraId="65C344E7" w14:textId="77777777" w:rsidTr="0063220E">
        <w:tc>
          <w:tcPr>
            <w:tcW w:w="584" w:type="dxa"/>
            <w:shd w:val="clear" w:color="auto" w:fill="1F3864" w:themeFill="accent5" w:themeFillShade="80"/>
          </w:tcPr>
          <w:p w14:paraId="614549D1" w14:textId="77777777" w:rsidR="0063220E" w:rsidRPr="00A82394" w:rsidRDefault="0063220E" w:rsidP="0063220E">
            <w:pPr>
              <w:widowControl w:val="0"/>
              <w:autoSpaceDE w:val="0"/>
              <w:autoSpaceDN w:val="0"/>
              <w:jc w:val="center"/>
              <w:rPr>
                <w:rFonts w:ascii="Verdana" w:eastAsia="Arial" w:hAnsi="Verdana" w:cs="Arial"/>
                <w:b/>
              </w:rPr>
            </w:pPr>
            <w:r w:rsidRPr="00A82394">
              <w:rPr>
                <w:rFonts w:ascii="Verdana" w:eastAsia="Arial" w:hAnsi="Verdana" w:cs="Arial"/>
                <w:b/>
              </w:rPr>
              <w:t>N°</w:t>
            </w:r>
          </w:p>
        </w:tc>
        <w:tc>
          <w:tcPr>
            <w:tcW w:w="2385" w:type="dxa"/>
            <w:shd w:val="clear" w:color="auto" w:fill="1F3864" w:themeFill="accent5" w:themeFillShade="80"/>
          </w:tcPr>
          <w:p w14:paraId="3A2DB2CA" w14:textId="77777777" w:rsidR="0063220E" w:rsidRPr="00A82394" w:rsidRDefault="0063220E" w:rsidP="0063220E">
            <w:pPr>
              <w:widowControl w:val="0"/>
              <w:autoSpaceDE w:val="0"/>
              <w:autoSpaceDN w:val="0"/>
              <w:spacing w:line="360" w:lineRule="auto"/>
              <w:jc w:val="center"/>
              <w:rPr>
                <w:rFonts w:ascii="Verdana" w:eastAsia="Arial" w:hAnsi="Verdana" w:cs="Arial"/>
                <w:b/>
              </w:rPr>
            </w:pPr>
            <w:r w:rsidRPr="00A82394">
              <w:rPr>
                <w:rFonts w:ascii="Verdana" w:eastAsia="Arial" w:hAnsi="Verdana" w:cs="Arial"/>
                <w:b/>
              </w:rPr>
              <w:t>CODIGO</w:t>
            </w:r>
          </w:p>
        </w:tc>
        <w:tc>
          <w:tcPr>
            <w:tcW w:w="1145" w:type="dxa"/>
            <w:shd w:val="clear" w:color="auto" w:fill="1F3864" w:themeFill="accent5" w:themeFillShade="80"/>
          </w:tcPr>
          <w:p w14:paraId="0630BD63" w14:textId="77777777" w:rsidR="0063220E" w:rsidRPr="00A82394" w:rsidRDefault="0063220E" w:rsidP="0063220E">
            <w:pPr>
              <w:widowControl w:val="0"/>
              <w:autoSpaceDE w:val="0"/>
              <w:autoSpaceDN w:val="0"/>
              <w:jc w:val="center"/>
              <w:rPr>
                <w:rFonts w:ascii="Verdana" w:eastAsia="Arial" w:hAnsi="Verdana" w:cs="Arial"/>
                <w:b/>
              </w:rPr>
            </w:pPr>
            <w:r w:rsidRPr="00A82394">
              <w:rPr>
                <w:rFonts w:ascii="Verdana" w:eastAsia="Arial" w:hAnsi="Verdana" w:cs="Arial"/>
                <w:b/>
              </w:rPr>
              <w:t>UNIDAD</w:t>
            </w:r>
          </w:p>
        </w:tc>
        <w:tc>
          <w:tcPr>
            <w:tcW w:w="5520" w:type="dxa"/>
            <w:shd w:val="clear" w:color="auto" w:fill="1F3864" w:themeFill="accent5" w:themeFillShade="80"/>
          </w:tcPr>
          <w:p w14:paraId="16DE35D1" w14:textId="77777777" w:rsidR="0063220E" w:rsidRPr="00A82394" w:rsidRDefault="0063220E" w:rsidP="0063220E">
            <w:pPr>
              <w:widowControl w:val="0"/>
              <w:autoSpaceDE w:val="0"/>
              <w:autoSpaceDN w:val="0"/>
              <w:jc w:val="center"/>
              <w:rPr>
                <w:rFonts w:ascii="Verdana" w:eastAsia="Arial" w:hAnsi="Verdana" w:cs="Arial"/>
                <w:b/>
              </w:rPr>
            </w:pPr>
            <w:r w:rsidRPr="00A82394">
              <w:rPr>
                <w:rFonts w:ascii="Verdana" w:eastAsia="Arial" w:hAnsi="Verdana" w:cs="Arial"/>
                <w:b/>
              </w:rPr>
              <w:t>ITEM</w:t>
            </w:r>
          </w:p>
        </w:tc>
      </w:tr>
      <w:tr w:rsidR="0063220E" w:rsidRPr="00A82394" w14:paraId="53DC8C4E" w14:textId="77777777" w:rsidTr="0063220E">
        <w:tc>
          <w:tcPr>
            <w:tcW w:w="584" w:type="dxa"/>
            <w:shd w:val="clear" w:color="auto" w:fill="BDD6EE" w:themeFill="accent1" w:themeFillTint="66"/>
          </w:tcPr>
          <w:p w14:paraId="0F3731AE" w14:textId="77777777" w:rsidR="0063220E" w:rsidRPr="00A82394" w:rsidRDefault="0063220E" w:rsidP="0063220E">
            <w:pPr>
              <w:widowControl w:val="0"/>
              <w:autoSpaceDE w:val="0"/>
              <w:autoSpaceDN w:val="0"/>
              <w:jc w:val="center"/>
              <w:rPr>
                <w:rFonts w:ascii="Verdana" w:eastAsia="Arial" w:hAnsi="Verdana" w:cs="Arial"/>
                <w:b/>
              </w:rPr>
            </w:pPr>
            <w:r w:rsidRPr="00A82394">
              <w:rPr>
                <w:rFonts w:ascii="Verdana" w:eastAsia="Arial" w:hAnsi="Verdana" w:cs="Arial"/>
                <w:b/>
              </w:rPr>
              <w:t>5</w:t>
            </w:r>
          </w:p>
        </w:tc>
        <w:tc>
          <w:tcPr>
            <w:tcW w:w="2385" w:type="dxa"/>
            <w:shd w:val="clear" w:color="auto" w:fill="BDD6EE" w:themeFill="accent1" w:themeFillTint="66"/>
          </w:tcPr>
          <w:p w14:paraId="537998EE" w14:textId="77777777" w:rsidR="0063220E" w:rsidRPr="00A82394" w:rsidRDefault="0063220E" w:rsidP="0063220E">
            <w:pPr>
              <w:widowControl w:val="0"/>
              <w:autoSpaceDE w:val="0"/>
              <w:autoSpaceDN w:val="0"/>
              <w:jc w:val="center"/>
              <w:rPr>
                <w:rFonts w:ascii="Verdana" w:eastAsia="Arial" w:hAnsi="Verdana" w:cs="Arial"/>
                <w:b/>
              </w:rPr>
            </w:pPr>
            <w:r w:rsidRPr="00A82394">
              <w:rPr>
                <w:rFonts w:ascii="Verdana" w:eastAsia="Arial" w:hAnsi="Verdana" w:cs="Arial"/>
                <w:b/>
                <w:bCs/>
              </w:rPr>
              <w:t>VAC-OG-COL-2</w:t>
            </w:r>
          </w:p>
        </w:tc>
        <w:tc>
          <w:tcPr>
            <w:tcW w:w="1145" w:type="dxa"/>
            <w:shd w:val="clear" w:color="auto" w:fill="BDD6EE" w:themeFill="accent1" w:themeFillTint="66"/>
          </w:tcPr>
          <w:p w14:paraId="7AECCF8E" w14:textId="77777777" w:rsidR="0063220E" w:rsidRPr="00A82394" w:rsidRDefault="0063220E" w:rsidP="0063220E">
            <w:pPr>
              <w:widowControl w:val="0"/>
              <w:autoSpaceDE w:val="0"/>
              <w:autoSpaceDN w:val="0"/>
              <w:jc w:val="center"/>
              <w:rPr>
                <w:rFonts w:ascii="Verdana" w:eastAsia="Arial" w:hAnsi="Verdana" w:cs="Arial"/>
                <w:b/>
              </w:rPr>
            </w:pPr>
            <w:r w:rsidRPr="00A82394">
              <w:rPr>
                <w:rFonts w:ascii="Verdana" w:eastAsia="Arial" w:hAnsi="Verdana" w:cs="Arial"/>
                <w:b/>
              </w:rPr>
              <w:t>M3</w:t>
            </w:r>
          </w:p>
        </w:tc>
        <w:tc>
          <w:tcPr>
            <w:tcW w:w="5520" w:type="dxa"/>
            <w:shd w:val="clear" w:color="auto" w:fill="BDD6EE" w:themeFill="accent1" w:themeFillTint="66"/>
          </w:tcPr>
          <w:p w14:paraId="69E36668" w14:textId="77777777" w:rsidR="0063220E" w:rsidRPr="00A82394" w:rsidRDefault="0063220E" w:rsidP="0063220E">
            <w:pPr>
              <w:widowControl w:val="0"/>
              <w:autoSpaceDE w:val="0"/>
              <w:autoSpaceDN w:val="0"/>
              <w:spacing w:line="276" w:lineRule="auto"/>
              <w:jc w:val="center"/>
              <w:rPr>
                <w:rFonts w:ascii="Verdana" w:eastAsia="Arial" w:hAnsi="Verdana" w:cs="Arial"/>
                <w:b/>
              </w:rPr>
            </w:pPr>
            <w:r w:rsidRPr="00A82394">
              <w:rPr>
                <w:rFonts w:ascii="Verdana" w:eastAsia="Arial" w:hAnsi="Verdana" w:cs="Tahoma"/>
                <w:b/>
                <w:bCs/>
              </w:rPr>
              <w:t>COLUMNA DE HORMIGÓN ARMADO (0,20X0,20)</w:t>
            </w:r>
          </w:p>
        </w:tc>
      </w:tr>
    </w:tbl>
    <w:p w14:paraId="52C413E2" w14:textId="77777777" w:rsidR="0081531B" w:rsidRDefault="0081531B" w:rsidP="0063220E">
      <w:pPr>
        <w:widowControl w:val="0"/>
        <w:autoSpaceDE w:val="0"/>
        <w:autoSpaceDN w:val="0"/>
        <w:jc w:val="both"/>
        <w:rPr>
          <w:rFonts w:ascii="Verdana" w:eastAsia="Arial" w:hAnsi="Verdana" w:cs="Arial"/>
          <w:b/>
        </w:rPr>
      </w:pPr>
    </w:p>
    <w:p w14:paraId="4EFF7516" w14:textId="77777777" w:rsidR="0063220E" w:rsidRPr="00A82394" w:rsidRDefault="0063220E" w:rsidP="0063220E">
      <w:pPr>
        <w:widowControl w:val="0"/>
        <w:autoSpaceDE w:val="0"/>
        <w:autoSpaceDN w:val="0"/>
        <w:jc w:val="both"/>
        <w:rPr>
          <w:rFonts w:ascii="Verdana" w:eastAsia="Arial" w:hAnsi="Verdana" w:cs="Arial"/>
          <w:b/>
        </w:rPr>
      </w:pPr>
      <w:r w:rsidRPr="00A82394">
        <w:rPr>
          <w:rFonts w:ascii="Verdana" w:eastAsia="Arial" w:hAnsi="Verdana" w:cs="Arial"/>
          <w:b/>
        </w:rPr>
        <w:lastRenderedPageBreak/>
        <w:t>DESCRIPCIÓN. –</w:t>
      </w:r>
    </w:p>
    <w:p w14:paraId="401A4F73" w14:textId="77777777" w:rsidR="0063220E" w:rsidRPr="00A82394" w:rsidRDefault="0063220E" w:rsidP="0063220E">
      <w:pPr>
        <w:widowControl w:val="0"/>
        <w:autoSpaceDE w:val="0"/>
        <w:autoSpaceDN w:val="0"/>
        <w:jc w:val="both"/>
        <w:rPr>
          <w:rFonts w:ascii="Verdana" w:eastAsia="Arial" w:hAnsi="Verdana" w:cs="Arial"/>
          <w:color w:val="000000" w:themeColor="text1"/>
        </w:rPr>
      </w:pPr>
      <w:r w:rsidRPr="00A82394">
        <w:rPr>
          <w:rFonts w:ascii="Verdana" w:eastAsia="Arial" w:hAnsi="Verdana" w:cs="Tahoma"/>
          <w:color w:val="000000"/>
        </w:rPr>
        <w:t>Este ítem comprende la construcción de Columnas de Hormigón Armado (0,20x0,20), de acuerdo a los planos constructivos y/o</w:t>
      </w:r>
      <w:r w:rsidRPr="00A82394">
        <w:rPr>
          <w:rFonts w:ascii="Verdana" w:eastAsia="Arial" w:hAnsi="Verdana" w:cs="Arial"/>
          <w:color w:val="000000" w:themeColor="text1"/>
        </w:rPr>
        <w:t xml:space="preserve"> instrucciones de Inspector de proyecto.</w:t>
      </w:r>
    </w:p>
    <w:p w14:paraId="4C66BAD4" w14:textId="77777777" w:rsidR="0063220E" w:rsidRPr="00A82394" w:rsidRDefault="0063220E" w:rsidP="0063220E">
      <w:pPr>
        <w:widowControl w:val="0"/>
        <w:autoSpaceDE w:val="0"/>
        <w:autoSpaceDN w:val="0"/>
        <w:jc w:val="both"/>
        <w:rPr>
          <w:rFonts w:ascii="Verdana" w:eastAsia="Arial" w:hAnsi="Verdana" w:cs="Arial"/>
        </w:rPr>
      </w:pPr>
    </w:p>
    <w:p w14:paraId="1C1A3EDE" w14:textId="77777777" w:rsidR="0063220E" w:rsidRPr="00A82394" w:rsidRDefault="0063220E" w:rsidP="0063220E">
      <w:pPr>
        <w:widowControl w:val="0"/>
        <w:autoSpaceDE w:val="0"/>
        <w:autoSpaceDN w:val="0"/>
        <w:jc w:val="both"/>
        <w:rPr>
          <w:rFonts w:ascii="Verdana" w:eastAsia="Arial" w:hAnsi="Verdana" w:cs="Arial"/>
          <w:b/>
        </w:rPr>
      </w:pPr>
      <w:r w:rsidRPr="00A82394">
        <w:rPr>
          <w:rFonts w:ascii="Verdana" w:eastAsia="Arial" w:hAnsi="Verdana" w:cs="Arial"/>
          <w:b/>
        </w:rPr>
        <w:t>MATERIALES, HERRAMIENTAS Y EQUIPO. -</w:t>
      </w:r>
    </w:p>
    <w:p w14:paraId="044AF162"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La </w:t>
      </w:r>
      <w:r w:rsidRPr="00A82394">
        <w:rPr>
          <w:rFonts w:ascii="Arial" w:eastAsia="Arial" w:hAnsi="Arial" w:cs="Arial"/>
        </w:rPr>
        <w:t>Entidad Ejecutora</w:t>
      </w:r>
      <w:r w:rsidRPr="00A82394">
        <w:rPr>
          <w:rFonts w:ascii="Verdana" w:eastAsia="Arial" w:hAnsi="Verdana" w:cs="Tahoma"/>
        </w:rPr>
        <w:t xml:space="preserve"> proporcionará todos los materiales (excepto los de aporte propio), herramientas y equipo necesarios para la ejecución de los trabajos, los mismos deberán ser aprobados por el Inspector de proyecto.</w:t>
      </w:r>
    </w:p>
    <w:p w14:paraId="4A1ADDCB" w14:textId="77777777" w:rsidR="0063220E" w:rsidRPr="00A82394" w:rsidRDefault="0063220E" w:rsidP="0063220E">
      <w:pPr>
        <w:widowControl w:val="0"/>
        <w:autoSpaceDE w:val="0"/>
        <w:autoSpaceDN w:val="0"/>
        <w:adjustRightInd w:val="0"/>
        <w:jc w:val="both"/>
        <w:rPr>
          <w:rFonts w:ascii="Verdana" w:hAnsi="Verdana" w:cs="Verdana"/>
          <w:color w:val="000000"/>
        </w:rPr>
      </w:pPr>
    </w:p>
    <w:p w14:paraId="03BBA07F"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La </w:t>
      </w:r>
      <w:r w:rsidRPr="00A82394">
        <w:rPr>
          <w:rFonts w:ascii="Arial" w:eastAsia="Arial" w:hAnsi="Arial" w:cs="Arial"/>
        </w:rPr>
        <w:t xml:space="preserve">entidad ejecutora </w:t>
      </w:r>
      <w:r w:rsidRPr="00A82394">
        <w:rPr>
          <w:rFonts w:ascii="Verdana" w:eastAsia="Arial" w:hAnsi="Verdana" w:cs="Tahoma"/>
        </w:rPr>
        <w:t>deberá cumplir con los requisitos establecidos en la Norma Boliviana del Hormigón Armado CBH-87 para los materiales que cubre esta norma.</w:t>
      </w:r>
    </w:p>
    <w:p w14:paraId="5008E341" w14:textId="77777777" w:rsidR="0063220E" w:rsidRPr="00A82394" w:rsidRDefault="0063220E" w:rsidP="0063220E">
      <w:pPr>
        <w:widowControl w:val="0"/>
        <w:tabs>
          <w:tab w:val="left" w:pos="8711"/>
        </w:tabs>
        <w:autoSpaceDE w:val="0"/>
        <w:autoSpaceDN w:val="0"/>
        <w:jc w:val="both"/>
        <w:rPr>
          <w:rFonts w:ascii="Verdana" w:eastAsia="Arial" w:hAnsi="Verdana" w:cs="Tahoma"/>
        </w:rPr>
      </w:pPr>
    </w:p>
    <w:p w14:paraId="00031A85"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21D14FE" w14:textId="77777777" w:rsidR="0063220E" w:rsidRPr="00A82394" w:rsidRDefault="0063220E" w:rsidP="0063220E">
      <w:pPr>
        <w:widowControl w:val="0"/>
        <w:autoSpaceDE w:val="0"/>
        <w:autoSpaceDN w:val="0"/>
        <w:jc w:val="both"/>
        <w:rPr>
          <w:rFonts w:ascii="Verdana" w:eastAsia="Arial" w:hAnsi="Verdana" w:cs="Arial"/>
          <w:b/>
        </w:rPr>
      </w:pPr>
    </w:p>
    <w:p w14:paraId="00BB225B" w14:textId="77777777" w:rsidR="0063220E" w:rsidRPr="00A82394" w:rsidRDefault="0063220E" w:rsidP="0063220E">
      <w:pPr>
        <w:widowControl w:val="0"/>
        <w:autoSpaceDE w:val="0"/>
        <w:autoSpaceDN w:val="0"/>
        <w:jc w:val="both"/>
        <w:rPr>
          <w:rFonts w:ascii="Verdana" w:eastAsia="Arial" w:hAnsi="Verdana" w:cs="Arial"/>
          <w:b/>
        </w:rPr>
      </w:pPr>
      <w:r w:rsidRPr="00A82394">
        <w:rPr>
          <w:rFonts w:ascii="Verdana" w:eastAsia="Arial" w:hAnsi="Verdana" w:cs="Arial"/>
          <w:b/>
        </w:rPr>
        <w:t>FORMA DE EJECUCIÓN. –</w:t>
      </w:r>
    </w:p>
    <w:p w14:paraId="735D91F2"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En cuanto al: encofrado, apuntalamiento, armado, limpieza y colocación de fierros, empalmes, mezclado, transporte, hormigonado, compactación, desencofrado, curado y protección de hormigones y morteros deberán cumplir con la norma CBH-87.</w:t>
      </w:r>
    </w:p>
    <w:p w14:paraId="67B4F6A9" w14:textId="77777777" w:rsidR="0063220E" w:rsidRPr="00A82394" w:rsidRDefault="0063220E" w:rsidP="0063220E">
      <w:pPr>
        <w:widowControl w:val="0"/>
        <w:autoSpaceDE w:val="0"/>
        <w:autoSpaceDN w:val="0"/>
        <w:jc w:val="both"/>
        <w:rPr>
          <w:rFonts w:ascii="Verdana" w:eastAsia="Arial" w:hAnsi="Verdana" w:cs="Arial"/>
        </w:rPr>
      </w:pPr>
    </w:p>
    <w:p w14:paraId="24679414"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En general, se deberán cumplir con las siguientes directrices referidas a la ejecución.</w:t>
      </w:r>
    </w:p>
    <w:p w14:paraId="34A87F36" w14:textId="77777777" w:rsidR="0063220E" w:rsidRPr="00A82394" w:rsidRDefault="0063220E" w:rsidP="0063220E">
      <w:pPr>
        <w:widowControl w:val="0"/>
        <w:autoSpaceDE w:val="0"/>
        <w:autoSpaceDN w:val="0"/>
        <w:jc w:val="both"/>
        <w:rPr>
          <w:rFonts w:ascii="Verdana" w:eastAsia="Arial" w:hAnsi="Verdana" w:cs="Arial"/>
        </w:rPr>
      </w:pPr>
    </w:p>
    <w:p w14:paraId="3F24FA15" w14:textId="77777777" w:rsidR="0063220E" w:rsidRPr="00A82394" w:rsidRDefault="0063220E" w:rsidP="0063220E">
      <w:pPr>
        <w:widowControl w:val="0"/>
        <w:autoSpaceDE w:val="0"/>
        <w:autoSpaceDN w:val="0"/>
        <w:jc w:val="both"/>
        <w:rPr>
          <w:rFonts w:ascii="Verdana" w:eastAsia="Arial" w:hAnsi="Verdana" w:cs="Arial"/>
          <w:b/>
        </w:rPr>
      </w:pPr>
      <w:r w:rsidRPr="00A82394">
        <w:rPr>
          <w:rFonts w:ascii="Verdana" w:eastAsia="Arial" w:hAnsi="Verdana" w:cs="Arial"/>
          <w:b/>
        </w:rPr>
        <w:t>Encofrados</w:t>
      </w:r>
    </w:p>
    <w:p w14:paraId="089ACBB4"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Los encofrados podrán ser de madera, metálicos u otro material lo suficientemente rígido, estanco y estable.</w:t>
      </w:r>
    </w:p>
    <w:p w14:paraId="3585643A" w14:textId="77777777" w:rsidR="0063220E" w:rsidRPr="00A82394" w:rsidRDefault="0063220E" w:rsidP="0063220E">
      <w:pPr>
        <w:widowControl w:val="0"/>
        <w:autoSpaceDE w:val="0"/>
        <w:autoSpaceDN w:val="0"/>
        <w:jc w:val="both"/>
        <w:rPr>
          <w:rFonts w:ascii="Verdana" w:eastAsia="Arial" w:hAnsi="Verdana" w:cs="Arial"/>
        </w:rPr>
      </w:pPr>
    </w:p>
    <w:p w14:paraId="5962C283"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Serán armados o ensamblados de tal forma que permitan garantizar que la construcción de los elementos de hormigón armado tenga las dimensiones y secciones conforme a planos constructivos.</w:t>
      </w:r>
    </w:p>
    <w:p w14:paraId="3CCCF355" w14:textId="77777777" w:rsidR="0063220E" w:rsidRPr="00A82394" w:rsidRDefault="0063220E" w:rsidP="0063220E">
      <w:pPr>
        <w:widowControl w:val="0"/>
        <w:autoSpaceDE w:val="0"/>
        <w:autoSpaceDN w:val="0"/>
        <w:jc w:val="both"/>
        <w:rPr>
          <w:rFonts w:ascii="Verdana" w:eastAsia="Arial" w:hAnsi="Verdana" w:cs="Arial"/>
        </w:rPr>
      </w:pPr>
    </w:p>
    <w:p w14:paraId="1D9FD242"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Su arreglo y escuadrías usadas serán los necesarios para resistir el peso del hormigón fresco, equipo de construcción y los obreros durante la operación del vaciado.</w:t>
      </w:r>
    </w:p>
    <w:p w14:paraId="1751E14E" w14:textId="77777777" w:rsidR="0063220E" w:rsidRPr="00A82394" w:rsidRDefault="0063220E" w:rsidP="0063220E">
      <w:pPr>
        <w:widowControl w:val="0"/>
        <w:autoSpaceDE w:val="0"/>
        <w:autoSpaceDN w:val="0"/>
        <w:jc w:val="both"/>
        <w:rPr>
          <w:rFonts w:ascii="Verdana" w:eastAsia="Arial" w:hAnsi="Verdana" w:cs="Arial"/>
        </w:rPr>
      </w:pPr>
    </w:p>
    <w:p w14:paraId="3B3D3112"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Los encofrados deberán ser estancos a fin de evitar el empobrecimiento del hormigón por escurrimiento del agua.</w:t>
      </w:r>
    </w:p>
    <w:p w14:paraId="3590612C" w14:textId="77777777" w:rsidR="0063220E" w:rsidRPr="00A82394" w:rsidRDefault="0063220E" w:rsidP="0063220E">
      <w:pPr>
        <w:widowControl w:val="0"/>
        <w:autoSpaceDE w:val="0"/>
        <w:autoSpaceDN w:val="0"/>
        <w:jc w:val="both"/>
        <w:rPr>
          <w:rFonts w:ascii="Verdana" w:eastAsia="Arial" w:hAnsi="Verdana" w:cs="Arial"/>
        </w:rPr>
      </w:pPr>
    </w:p>
    <w:p w14:paraId="7EECA275"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En casos que el Inspector de proyecto vea conveniente, solicitara a la Entidad Ejecutora las respectivas verificaciones estructurales del encofrado de manera previa.</w:t>
      </w:r>
    </w:p>
    <w:p w14:paraId="57215BA9" w14:textId="77777777" w:rsidR="0063220E" w:rsidRPr="00A82394" w:rsidRDefault="0063220E" w:rsidP="0063220E">
      <w:pPr>
        <w:widowControl w:val="0"/>
        <w:autoSpaceDE w:val="0"/>
        <w:autoSpaceDN w:val="0"/>
        <w:jc w:val="both"/>
        <w:rPr>
          <w:rFonts w:ascii="Verdana" w:eastAsia="Arial" w:hAnsi="Verdana" w:cs="Arial"/>
        </w:rPr>
      </w:pPr>
    </w:p>
    <w:p w14:paraId="35C657A9"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Cuando el Inspector de proyecto compruebe que los encofrados presentan defectos, postergará el día del vaciado o interrumpirá las operaciones de vaciado hasta que las deficiencias sean corregidas.</w:t>
      </w:r>
    </w:p>
    <w:p w14:paraId="151DAC23" w14:textId="77777777" w:rsidR="0063220E" w:rsidRPr="00A82394" w:rsidRDefault="0063220E" w:rsidP="0063220E">
      <w:pPr>
        <w:widowControl w:val="0"/>
        <w:autoSpaceDE w:val="0"/>
        <w:autoSpaceDN w:val="0"/>
        <w:jc w:val="both"/>
        <w:rPr>
          <w:rFonts w:ascii="Verdana" w:eastAsia="Arial" w:hAnsi="Verdana" w:cs="Arial"/>
        </w:rPr>
      </w:pPr>
    </w:p>
    <w:p w14:paraId="2E6187F8"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Si se prevén varios usos de los encofrados, estos deberán limpiarse y repararse perfectamente antes de su nuevo uso. El número máximo de usos será el indicado en el proyecto.</w:t>
      </w:r>
    </w:p>
    <w:p w14:paraId="6EA9F2FB" w14:textId="77777777" w:rsidR="0063220E" w:rsidRPr="00A82394" w:rsidRDefault="0063220E" w:rsidP="0063220E">
      <w:pPr>
        <w:widowControl w:val="0"/>
        <w:autoSpaceDE w:val="0"/>
        <w:autoSpaceDN w:val="0"/>
        <w:jc w:val="both"/>
        <w:rPr>
          <w:rFonts w:ascii="Verdana" w:eastAsia="Arial" w:hAnsi="Verdana" w:cs="Arial"/>
        </w:rPr>
      </w:pPr>
    </w:p>
    <w:p w14:paraId="08DB88BD" w14:textId="77777777" w:rsidR="0063220E" w:rsidRPr="00A82394" w:rsidRDefault="0063220E" w:rsidP="0063220E">
      <w:pPr>
        <w:widowControl w:val="0"/>
        <w:autoSpaceDE w:val="0"/>
        <w:autoSpaceDN w:val="0"/>
        <w:jc w:val="both"/>
        <w:rPr>
          <w:rFonts w:ascii="Verdana" w:eastAsia="Arial" w:hAnsi="Verdana" w:cs="Arial"/>
          <w:b/>
        </w:rPr>
      </w:pPr>
      <w:r w:rsidRPr="00A82394">
        <w:rPr>
          <w:rFonts w:ascii="Verdana" w:eastAsia="Arial" w:hAnsi="Verdana" w:cs="Arial"/>
          <w:b/>
        </w:rPr>
        <w:t>Apuntalamiento</w:t>
      </w:r>
    </w:p>
    <w:p w14:paraId="69197062"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En el caso de elementos elevados, se colocarán puntales y listones máximos cada 1,50m o según lo indicado en los planos constructivos y/o memoria de cálculo.</w:t>
      </w:r>
    </w:p>
    <w:p w14:paraId="0FF94283" w14:textId="77777777" w:rsidR="0063220E" w:rsidRPr="00A82394" w:rsidRDefault="0063220E" w:rsidP="0063220E">
      <w:pPr>
        <w:widowControl w:val="0"/>
        <w:autoSpaceDE w:val="0"/>
        <w:autoSpaceDN w:val="0"/>
        <w:jc w:val="both"/>
        <w:rPr>
          <w:rFonts w:ascii="Verdana" w:eastAsia="Arial" w:hAnsi="Verdana" w:cs="Arial"/>
        </w:rPr>
      </w:pPr>
    </w:p>
    <w:p w14:paraId="68794612"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lastRenderedPageBreak/>
        <w:t>Debajo de los puntales, en la base, se colocarán cuñas de madera para una mejor distribución de cargas, evitar el hundimiento en el piso y facilitar los trabajos de des apuntalamiento.</w:t>
      </w:r>
    </w:p>
    <w:p w14:paraId="0F82205F" w14:textId="77777777" w:rsidR="0063220E" w:rsidRPr="00A82394" w:rsidRDefault="0063220E" w:rsidP="0063220E">
      <w:pPr>
        <w:widowControl w:val="0"/>
        <w:autoSpaceDE w:val="0"/>
        <w:autoSpaceDN w:val="0"/>
        <w:jc w:val="both"/>
        <w:rPr>
          <w:rFonts w:ascii="Verdana" w:eastAsia="Arial" w:hAnsi="Verdana" w:cs="Arial"/>
        </w:rPr>
      </w:pPr>
    </w:p>
    <w:p w14:paraId="0E208B58"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El des apuntalamiento se efectuará según lo indicado en los planos constructivos y/o memoria de cálculo, pero en ningún caso será antes de los 7 días.</w:t>
      </w:r>
    </w:p>
    <w:p w14:paraId="118E769A" w14:textId="77777777" w:rsidR="0063220E" w:rsidRPr="00A82394" w:rsidRDefault="0063220E" w:rsidP="0063220E">
      <w:pPr>
        <w:widowControl w:val="0"/>
        <w:autoSpaceDE w:val="0"/>
        <w:autoSpaceDN w:val="0"/>
        <w:jc w:val="both"/>
        <w:rPr>
          <w:rFonts w:ascii="Verdana" w:eastAsia="Arial" w:hAnsi="Verdana" w:cs="Arial"/>
        </w:rPr>
      </w:pPr>
    </w:p>
    <w:p w14:paraId="2168BE4D" w14:textId="77777777" w:rsidR="0063220E"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El desapuntalado se realizará previa autorización escrita del Inspector de proyecto, asimismo, en los casos que el Inspector de proyecto vea necesario, solicitará a la Entidad Ejecutora de manera previa la secuencia.</w:t>
      </w:r>
    </w:p>
    <w:p w14:paraId="473BAC6D" w14:textId="77777777" w:rsidR="0081531B" w:rsidRPr="00A82394" w:rsidRDefault="0081531B" w:rsidP="0063220E">
      <w:pPr>
        <w:widowControl w:val="0"/>
        <w:autoSpaceDE w:val="0"/>
        <w:autoSpaceDN w:val="0"/>
        <w:jc w:val="both"/>
        <w:rPr>
          <w:rFonts w:ascii="Verdana" w:eastAsia="Arial" w:hAnsi="Verdana" w:cs="Arial"/>
        </w:rPr>
      </w:pPr>
    </w:p>
    <w:p w14:paraId="4A5946F8" w14:textId="77777777" w:rsidR="0063220E" w:rsidRPr="00A82394" w:rsidRDefault="0063220E" w:rsidP="0063220E">
      <w:pPr>
        <w:widowControl w:val="0"/>
        <w:autoSpaceDE w:val="0"/>
        <w:autoSpaceDN w:val="0"/>
        <w:jc w:val="both"/>
        <w:rPr>
          <w:rFonts w:ascii="Verdana" w:eastAsia="Arial" w:hAnsi="Verdana" w:cs="Arial"/>
          <w:b/>
        </w:rPr>
      </w:pPr>
      <w:r w:rsidRPr="00A82394">
        <w:rPr>
          <w:rFonts w:ascii="Verdana" w:eastAsia="Arial" w:hAnsi="Verdana" w:cs="Arial"/>
          <w:b/>
        </w:rPr>
        <w:t xml:space="preserve">Limpieza y colocación </w:t>
      </w:r>
    </w:p>
    <w:p w14:paraId="5E047E5F"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14:paraId="6D70DA07" w14:textId="77777777" w:rsidR="0063220E" w:rsidRPr="00A82394" w:rsidRDefault="0063220E" w:rsidP="0063220E">
      <w:pPr>
        <w:widowControl w:val="0"/>
        <w:autoSpaceDE w:val="0"/>
        <w:autoSpaceDN w:val="0"/>
        <w:jc w:val="both"/>
        <w:rPr>
          <w:rFonts w:ascii="Verdana" w:eastAsia="Arial" w:hAnsi="Verdana" w:cs="Arial"/>
        </w:rPr>
      </w:pPr>
    </w:p>
    <w:p w14:paraId="1D691E61"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Si a momento de colocar el hormigón existieran barras con mortero u hormigón endurecido, éstos se deberán eliminar completamente.</w:t>
      </w:r>
    </w:p>
    <w:p w14:paraId="64BF2F00" w14:textId="77777777" w:rsidR="0063220E" w:rsidRPr="00A82394" w:rsidRDefault="0063220E" w:rsidP="0063220E">
      <w:pPr>
        <w:widowControl w:val="0"/>
        <w:autoSpaceDE w:val="0"/>
        <w:autoSpaceDN w:val="0"/>
        <w:jc w:val="both"/>
        <w:rPr>
          <w:rFonts w:ascii="Verdana" w:eastAsia="Arial" w:hAnsi="Verdana" w:cs="Arial"/>
        </w:rPr>
      </w:pPr>
    </w:p>
    <w:p w14:paraId="157B02F2"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Todas las armaduras se colocarán en las posiciones indicadas en los planos, cualquier modificación en obra debido a razones constructivas, deberá ser autorizada por el Inspector de proyecto.</w:t>
      </w:r>
    </w:p>
    <w:p w14:paraId="2B2CBFA1" w14:textId="77777777" w:rsidR="0063220E" w:rsidRPr="00A82394" w:rsidRDefault="0063220E" w:rsidP="0063220E">
      <w:pPr>
        <w:widowControl w:val="0"/>
        <w:autoSpaceDE w:val="0"/>
        <w:autoSpaceDN w:val="0"/>
        <w:jc w:val="both"/>
        <w:rPr>
          <w:rFonts w:ascii="Verdana" w:eastAsia="Arial" w:hAnsi="Verdana" w:cs="Arial"/>
        </w:rPr>
      </w:pPr>
    </w:p>
    <w:p w14:paraId="6EC0426D"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0C13F9D" w14:textId="77777777" w:rsidR="0063220E" w:rsidRPr="00A82394" w:rsidRDefault="0063220E" w:rsidP="0063220E">
      <w:pPr>
        <w:widowControl w:val="0"/>
        <w:autoSpaceDE w:val="0"/>
        <w:autoSpaceDN w:val="0"/>
        <w:jc w:val="both"/>
        <w:rPr>
          <w:rFonts w:ascii="Verdana" w:eastAsia="Arial" w:hAnsi="Verdana" w:cs="Arial"/>
        </w:rPr>
      </w:pPr>
    </w:p>
    <w:p w14:paraId="70B25927"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En caso de no especificarse los recubrimientos en los planos, se aplicarán los siguientes:</w:t>
      </w:r>
    </w:p>
    <w:p w14:paraId="05131552" w14:textId="77777777" w:rsidR="0063220E" w:rsidRPr="00A82394" w:rsidRDefault="0063220E" w:rsidP="0063220E">
      <w:pPr>
        <w:widowControl w:val="0"/>
        <w:numPr>
          <w:ilvl w:val="0"/>
          <w:numId w:val="89"/>
        </w:numPr>
        <w:autoSpaceDE w:val="0"/>
        <w:autoSpaceDN w:val="0"/>
        <w:jc w:val="both"/>
        <w:rPr>
          <w:rFonts w:ascii="Verdana" w:eastAsia="Arial" w:hAnsi="Verdana" w:cs="Arial"/>
        </w:rPr>
      </w:pPr>
      <w:r w:rsidRPr="00A82394">
        <w:rPr>
          <w:rFonts w:ascii="Verdana" w:eastAsia="Arial" w:hAnsi="Verdana" w:cs="Arial"/>
        </w:rPr>
        <w:t xml:space="preserve">Ambientes interiores protegidos:                            </w:t>
      </w:r>
      <w:r w:rsidRPr="00A82394">
        <w:rPr>
          <w:rFonts w:ascii="Verdana" w:eastAsia="Arial" w:hAnsi="Verdana" w:cs="Arial"/>
        </w:rPr>
        <w:tab/>
      </w:r>
      <w:r w:rsidRPr="00A82394">
        <w:rPr>
          <w:rFonts w:ascii="Verdana" w:eastAsia="Arial" w:hAnsi="Verdana" w:cs="Arial"/>
        </w:rPr>
        <w:tab/>
        <w:t>1,0 a 1,5   cm</w:t>
      </w:r>
    </w:p>
    <w:p w14:paraId="4825B0D9" w14:textId="77777777" w:rsidR="0063220E" w:rsidRPr="00A82394" w:rsidRDefault="0063220E" w:rsidP="0063220E">
      <w:pPr>
        <w:widowControl w:val="0"/>
        <w:numPr>
          <w:ilvl w:val="0"/>
          <w:numId w:val="89"/>
        </w:numPr>
        <w:autoSpaceDE w:val="0"/>
        <w:autoSpaceDN w:val="0"/>
        <w:jc w:val="both"/>
        <w:rPr>
          <w:rFonts w:ascii="Verdana" w:eastAsia="Arial" w:hAnsi="Verdana" w:cs="Arial"/>
        </w:rPr>
      </w:pPr>
      <w:r w:rsidRPr="00A82394">
        <w:rPr>
          <w:rFonts w:ascii="Verdana" w:eastAsia="Arial" w:hAnsi="Verdana" w:cs="Arial"/>
        </w:rPr>
        <w:t xml:space="preserve">Elementos expuestos a la atmósfera normal:        </w:t>
      </w:r>
      <w:r w:rsidRPr="00A82394">
        <w:rPr>
          <w:rFonts w:ascii="Verdana" w:eastAsia="Arial" w:hAnsi="Verdana" w:cs="Arial"/>
        </w:rPr>
        <w:tab/>
      </w:r>
      <w:r w:rsidRPr="00A82394">
        <w:rPr>
          <w:rFonts w:ascii="Verdana" w:eastAsia="Arial" w:hAnsi="Verdana" w:cs="Arial"/>
        </w:rPr>
        <w:tab/>
        <w:t>1,5 a 2,0   cm</w:t>
      </w:r>
    </w:p>
    <w:p w14:paraId="68FE484D" w14:textId="77777777" w:rsidR="0063220E" w:rsidRPr="00A82394" w:rsidRDefault="0063220E" w:rsidP="0063220E">
      <w:pPr>
        <w:widowControl w:val="0"/>
        <w:numPr>
          <w:ilvl w:val="0"/>
          <w:numId w:val="89"/>
        </w:numPr>
        <w:autoSpaceDE w:val="0"/>
        <w:autoSpaceDN w:val="0"/>
        <w:jc w:val="both"/>
        <w:rPr>
          <w:rFonts w:ascii="Verdana" w:eastAsia="Arial" w:hAnsi="Verdana" w:cs="Arial"/>
        </w:rPr>
      </w:pPr>
      <w:r w:rsidRPr="00A82394">
        <w:rPr>
          <w:rFonts w:ascii="Verdana" w:eastAsia="Arial" w:hAnsi="Verdana" w:cs="Arial"/>
        </w:rPr>
        <w:t xml:space="preserve">Elementos expuestos a la atmósfera húmeda:       </w:t>
      </w:r>
      <w:r w:rsidRPr="00A82394">
        <w:rPr>
          <w:rFonts w:ascii="Verdana" w:eastAsia="Arial" w:hAnsi="Verdana" w:cs="Arial"/>
        </w:rPr>
        <w:tab/>
      </w:r>
      <w:r w:rsidRPr="00A82394">
        <w:rPr>
          <w:rFonts w:ascii="Verdana" w:eastAsia="Arial" w:hAnsi="Verdana" w:cs="Arial"/>
        </w:rPr>
        <w:tab/>
        <w:t>2,0 a 2,5   cm</w:t>
      </w:r>
    </w:p>
    <w:p w14:paraId="7E289925" w14:textId="77777777" w:rsidR="0063220E" w:rsidRPr="00A82394" w:rsidRDefault="0063220E" w:rsidP="0063220E">
      <w:pPr>
        <w:widowControl w:val="0"/>
        <w:numPr>
          <w:ilvl w:val="0"/>
          <w:numId w:val="89"/>
        </w:numPr>
        <w:autoSpaceDE w:val="0"/>
        <w:autoSpaceDN w:val="0"/>
        <w:jc w:val="both"/>
        <w:rPr>
          <w:rFonts w:ascii="Verdana" w:eastAsia="Arial" w:hAnsi="Verdana" w:cs="Arial"/>
        </w:rPr>
      </w:pPr>
      <w:r w:rsidRPr="00A82394">
        <w:rPr>
          <w:rFonts w:ascii="Verdana" w:eastAsia="Arial" w:hAnsi="Verdana" w:cs="Arial"/>
        </w:rPr>
        <w:t xml:space="preserve">Elementos expuestos a la atmósfera corrosiva:      </w:t>
      </w:r>
      <w:r w:rsidRPr="00A82394">
        <w:rPr>
          <w:rFonts w:ascii="Verdana" w:eastAsia="Arial" w:hAnsi="Verdana" w:cs="Arial"/>
        </w:rPr>
        <w:tab/>
      </w:r>
      <w:r w:rsidRPr="00A82394">
        <w:rPr>
          <w:rFonts w:ascii="Verdana" w:eastAsia="Arial" w:hAnsi="Verdana" w:cs="Arial"/>
        </w:rPr>
        <w:tab/>
        <w:t>3,0 a 3,5   cm</w:t>
      </w:r>
    </w:p>
    <w:p w14:paraId="76882536" w14:textId="77777777" w:rsidR="0063220E" w:rsidRPr="00A82394" w:rsidRDefault="0063220E" w:rsidP="0063220E">
      <w:pPr>
        <w:widowControl w:val="0"/>
        <w:autoSpaceDE w:val="0"/>
        <w:autoSpaceDN w:val="0"/>
        <w:jc w:val="both"/>
        <w:rPr>
          <w:rFonts w:ascii="Verdana" w:eastAsia="Arial" w:hAnsi="Verdana" w:cs="Arial"/>
        </w:rPr>
      </w:pPr>
    </w:p>
    <w:p w14:paraId="600883B9"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 xml:space="preserve">Se cuidará especialmente que todas las armaduras queden protegidas mediante los recubrimientos mínimos especificados en los planos. </w:t>
      </w:r>
    </w:p>
    <w:p w14:paraId="41B23AD5" w14:textId="77777777" w:rsidR="0063220E" w:rsidRPr="00A82394" w:rsidRDefault="0063220E" w:rsidP="0063220E">
      <w:pPr>
        <w:widowControl w:val="0"/>
        <w:autoSpaceDE w:val="0"/>
        <w:autoSpaceDN w:val="0"/>
        <w:jc w:val="both"/>
        <w:rPr>
          <w:rFonts w:ascii="Verdana" w:eastAsia="Arial" w:hAnsi="Verdana" w:cs="Arial"/>
        </w:rPr>
      </w:pPr>
    </w:p>
    <w:p w14:paraId="6D87C30F"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Todos los cruces de barras deberán atarse en forma adecuada con alambre de amarre o accesorios previamente aprobados.</w:t>
      </w:r>
    </w:p>
    <w:p w14:paraId="0C5313CF" w14:textId="77777777" w:rsidR="0063220E" w:rsidRPr="00A82394" w:rsidRDefault="0063220E" w:rsidP="0063220E">
      <w:pPr>
        <w:widowControl w:val="0"/>
        <w:autoSpaceDE w:val="0"/>
        <w:autoSpaceDN w:val="0"/>
        <w:jc w:val="both"/>
        <w:rPr>
          <w:rFonts w:ascii="Verdana" w:eastAsia="Arial" w:hAnsi="Verdana" w:cs="Arial"/>
        </w:rPr>
      </w:pPr>
    </w:p>
    <w:p w14:paraId="6A2B9B54"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Previamente el vaciado, el Inspector de proyecto deberá verificar cuidadosamente la armadura este exento de óxido y de acuerdo a planos constructivos para luego autorizar de manera escrita el vaciado del hormigón.</w:t>
      </w:r>
    </w:p>
    <w:p w14:paraId="25F2C906" w14:textId="77777777" w:rsidR="0063220E" w:rsidRPr="00A82394" w:rsidRDefault="0063220E" w:rsidP="0063220E">
      <w:pPr>
        <w:widowControl w:val="0"/>
        <w:autoSpaceDE w:val="0"/>
        <w:autoSpaceDN w:val="0"/>
        <w:jc w:val="both"/>
        <w:rPr>
          <w:rFonts w:ascii="Verdana" w:eastAsia="Arial" w:hAnsi="Verdana" w:cs="Arial"/>
          <w:b/>
        </w:rPr>
      </w:pPr>
    </w:p>
    <w:p w14:paraId="6E16A70B"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b/>
        </w:rPr>
        <w:t>Armado de Fierros</w:t>
      </w:r>
    </w:p>
    <w:p w14:paraId="76135637"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El armado de las barras de acero corrugado a usarse en el presente ítem deberá cumplir con la norma CBH-87 complementadas las normas IBNORCA en cuanto a control de calidad de la ejecución.</w:t>
      </w:r>
    </w:p>
    <w:p w14:paraId="5EDF7AAF" w14:textId="77777777" w:rsidR="0063220E" w:rsidRPr="00A82394" w:rsidRDefault="0063220E" w:rsidP="0063220E">
      <w:pPr>
        <w:widowControl w:val="0"/>
        <w:autoSpaceDE w:val="0"/>
        <w:autoSpaceDN w:val="0"/>
        <w:jc w:val="both"/>
        <w:rPr>
          <w:rFonts w:ascii="Verdana" w:eastAsia="Arial" w:hAnsi="Verdana" w:cs="Arial"/>
        </w:rPr>
      </w:pPr>
    </w:p>
    <w:p w14:paraId="3E726B68"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Se dispondrá un sitio específico en la obra para el doblado y preparación de armaduras con las herramientas adecuadas.</w:t>
      </w:r>
    </w:p>
    <w:p w14:paraId="468F5AD5" w14:textId="77777777" w:rsidR="0063220E" w:rsidRPr="00A82394" w:rsidRDefault="0063220E" w:rsidP="0063220E">
      <w:pPr>
        <w:widowControl w:val="0"/>
        <w:autoSpaceDE w:val="0"/>
        <w:autoSpaceDN w:val="0"/>
        <w:jc w:val="both"/>
        <w:rPr>
          <w:rFonts w:ascii="Verdana" w:eastAsia="Arial" w:hAnsi="Verdana" w:cs="Arial"/>
        </w:rPr>
      </w:pPr>
    </w:p>
    <w:p w14:paraId="049C865B"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lastRenderedPageBreak/>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3DB16E5" w14:textId="77777777" w:rsidR="0063220E" w:rsidRPr="00A82394" w:rsidRDefault="0063220E" w:rsidP="0063220E">
      <w:pPr>
        <w:widowControl w:val="0"/>
        <w:autoSpaceDE w:val="0"/>
        <w:autoSpaceDN w:val="0"/>
        <w:jc w:val="both"/>
        <w:rPr>
          <w:rFonts w:ascii="Verdana" w:eastAsia="Arial" w:hAnsi="Verdana" w:cs="Arial"/>
        </w:rPr>
      </w:pPr>
    </w:p>
    <w:p w14:paraId="070A0DC3"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El doblado de las barras se realizará en frío, mediante el equipo adecuado y velocidad limitada, sin golpes ni choques. Queda terminantemente prohibido el cortado y el doblado en caliente.</w:t>
      </w:r>
    </w:p>
    <w:p w14:paraId="27BE98A8" w14:textId="77777777" w:rsidR="0063220E" w:rsidRPr="00A82394" w:rsidRDefault="0063220E" w:rsidP="0063220E">
      <w:pPr>
        <w:widowControl w:val="0"/>
        <w:autoSpaceDE w:val="0"/>
        <w:autoSpaceDN w:val="0"/>
        <w:jc w:val="both"/>
        <w:rPr>
          <w:rFonts w:ascii="Verdana" w:eastAsia="Arial" w:hAnsi="Verdana" w:cs="Arial"/>
        </w:rPr>
      </w:pPr>
    </w:p>
    <w:p w14:paraId="55F31BF4"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Las barras de fierro que fueron dobladas no podrán ser enderezadas, ni podrán ser utilizadas nuevamente sin antes eliminar la zona doblada.</w:t>
      </w:r>
    </w:p>
    <w:p w14:paraId="6A843EF2" w14:textId="77777777" w:rsidR="0063220E" w:rsidRPr="00A82394" w:rsidRDefault="0063220E" w:rsidP="0063220E">
      <w:pPr>
        <w:widowControl w:val="0"/>
        <w:autoSpaceDE w:val="0"/>
        <w:autoSpaceDN w:val="0"/>
        <w:jc w:val="both"/>
        <w:rPr>
          <w:rFonts w:ascii="Verdana" w:eastAsia="Arial" w:hAnsi="Verdana" w:cs="Arial"/>
        </w:rPr>
      </w:pPr>
    </w:p>
    <w:p w14:paraId="6E6FCBEA"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El radio mínimo de doblado, así como las longitudes de patillas y ganchos, deberá respetar lo indicado en planos constructivos y la normativa CBH-87.</w:t>
      </w:r>
    </w:p>
    <w:p w14:paraId="51EEAF77" w14:textId="77777777" w:rsidR="0063220E" w:rsidRPr="00A82394" w:rsidRDefault="0063220E" w:rsidP="0063220E">
      <w:pPr>
        <w:widowControl w:val="0"/>
        <w:autoSpaceDE w:val="0"/>
        <w:autoSpaceDN w:val="0"/>
        <w:jc w:val="both"/>
        <w:rPr>
          <w:rFonts w:ascii="Verdana" w:eastAsia="Arial" w:hAnsi="Verdana" w:cs="Arial"/>
        </w:rPr>
      </w:pPr>
    </w:p>
    <w:p w14:paraId="4CCE51F4"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Queda terminantemente prohibido el empleo de aceros de diferentes tipos en una misma sección, salvo ello sea debidamente justificado por la Entidad Ejecutora y aprobado por el Inspector de proyecto.</w:t>
      </w:r>
    </w:p>
    <w:p w14:paraId="222AE2CC" w14:textId="77777777" w:rsidR="0063220E" w:rsidRPr="00A82394" w:rsidRDefault="0063220E" w:rsidP="0063220E">
      <w:pPr>
        <w:widowControl w:val="0"/>
        <w:autoSpaceDE w:val="0"/>
        <w:autoSpaceDN w:val="0"/>
        <w:jc w:val="both"/>
        <w:rPr>
          <w:rFonts w:ascii="Verdana" w:eastAsia="Arial" w:hAnsi="Verdana" w:cs="Arial"/>
        </w:rPr>
      </w:pPr>
    </w:p>
    <w:p w14:paraId="624B67D3"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Todas las herramientas a emplearse para el cortado, amarre y doblado de fierro, serán proporcionados por la Entidad Ejecutora en condiciones adecuadas y de manera oportuna.</w:t>
      </w:r>
    </w:p>
    <w:p w14:paraId="01DB00F1" w14:textId="77777777" w:rsidR="0063220E" w:rsidRPr="00A82394" w:rsidRDefault="0063220E" w:rsidP="0063220E">
      <w:pPr>
        <w:widowControl w:val="0"/>
        <w:autoSpaceDE w:val="0"/>
        <w:autoSpaceDN w:val="0"/>
        <w:jc w:val="both"/>
        <w:rPr>
          <w:rFonts w:ascii="Verdana" w:eastAsia="Arial" w:hAnsi="Verdana" w:cs="Arial"/>
          <w:b/>
        </w:rPr>
      </w:pPr>
    </w:p>
    <w:p w14:paraId="49BFD79F" w14:textId="77777777" w:rsidR="0063220E" w:rsidRPr="00A82394" w:rsidRDefault="0063220E" w:rsidP="0063220E">
      <w:pPr>
        <w:widowControl w:val="0"/>
        <w:autoSpaceDE w:val="0"/>
        <w:autoSpaceDN w:val="0"/>
        <w:jc w:val="both"/>
        <w:rPr>
          <w:rFonts w:ascii="Verdana" w:eastAsia="Arial" w:hAnsi="Verdana" w:cs="Arial"/>
          <w:b/>
        </w:rPr>
      </w:pPr>
      <w:r w:rsidRPr="00A82394">
        <w:rPr>
          <w:rFonts w:ascii="Verdana" w:eastAsia="Arial" w:hAnsi="Verdana" w:cs="Arial"/>
          <w:b/>
        </w:rPr>
        <w:t>Empalmes en las barras</w:t>
      </w:r>
    </w:p>
    <w:p w14:paraId="5FBFBFD6"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Se ejecutarán los empalmes en los sectores donde estén expresamente indicado en planos constructivos o instruido por el Inspector de proyecto.</w:t>
      </w:r>
    </w:p>
    <w:p w14:paraId="5A2F53C0" w14:textId="77777777" w:rsidR="0063220E" w:rsidRPr="00A82394" w:rsidRDefault="0063220E" w:rsidP="0063220E">
      <w:pPr>
        <w:widowControl w:val="0"/>
        <w:autoSpaceDE w:val="0"/>
        <w:autoSpaceDN w:val="0"/>
        <w:jc w:val="both"/>
        <w:rPr>
          <w:rFonts w:ascii="Verdana" w:eastAsia="Arial" w:hAnsi="Verdana" w:cs="Arial"/>
        </w:rPr>
      </w:pPr>
    </w:p>
    <w:p w14:paraId="64ACD2E0"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522CB51" w14:textId="77777777" w:rsidR="0063220E" w:rsidRPr="00A82394" w:rsidRDefault="0063220E" w:rsidP="0063220E">
      <w:pPr>
        <w:widowControl w:val="0"/>
        <w:autoSpaceDE w:val="0"/>
        <w:autoSpaceDN w:val="0"/>
        <w:jc w:val="both"/>
        <w:rPr>
          <w:rFonts w:ascii="Verdana" w:eastAsia="Arial" w:hAnsi="Verdana" w:cs="Arial"/>
        </w:rPr>
      </w:pPr>
    </w:p>
    <w:p w14:paraId="32DECA81"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Se realizarán empalmes por superposición de acuerdo al siguiente detalle:</w:t>
      </w:r>
    </w:p>
    <w:p w14:paraId="280B75CE"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14:paraId="5AB3297D"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b) En toda la longitud del empalme se colocarán armaduras transversales suplementarias para mejorar las condiciones del empalme, cuando sea necesario.</w:t>
      </w:r>
    </w:p>
    <w:p w14:paraId="264B8F75"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BCB3653" w14:textId="77777777" w:rsidR="0063220E" w:rsidRPr="00A82394" w:rsidRDefault="0063220E" w:rsidP="0063220E">
      <w:pPr>
        <w:widowControl w:val="0"/>
        <w:autoSpaceDE w:val="0"/>
        <w:autoSpaceDN w:val="0"/>
        <w:jc w:val="both"/>
        <w:rPr>
          <w:rFonts w:ascii="Verdana" w:eastAsia="Arial" w:hAnsi="Verdana" w:cs="Arial"/>
        </w:rPr>
      </w:pPr>
    </w:p>
    <w:p w14:paraId="7DEFD82E" w14:textId="77777777" w:rsidR="0063220E" w:rsidRPr="00A82394" w:rsidRDefault="0063220E" w:rsidP="0063220E">
      <w:pPr>
        <w:widowControl w:val="0"/>
        <w:autoSpaceDE w:val="0"/>
        <w:autoSpaceDN w:val="0"/>
        <w:jc w:val="both"/>
        <w:rPr>
          <w:rFonts w:ascii="Verdana" w:eastAsia="Arial" w:hAnsi="Verdana" w:cs="Arial"/>
          <w:b/>
        </w:rPr>
      </w:pPr>
      <w:r w:rsidRPr="00A82394">
        <w:rPr>
          <w:rFonts w:ascii="Verdana" w:eastAsia="Arial" w:hAnsi="Verdana" w:cs="Arial"/>
          <w:b/>
        </w:rPr>
        <w:t>Mezclado</w:t>
      </w:r>
    </w:p>
    <w:p w14:paraId="7545483B"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El hormigón deberá ser mezclado mecánicamente dosificando por volumen y deseablemente por peso. Para esta tarea:</w:t>
      </w:r>
    </w:p>
    <w:p w14:paraId="7DF0F272"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 Sé utilizarán una o más hormigoneras de capacidad adecuada y se empleará personal especializado para su manejo.</w:t>
      </w:r>
    </w:p>
    <w:p w14:paraId="1F91F8BA"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 Periódicamente se verificará la uniformidad del mezclado.</w:t>
      </w:r>
    </w:p>
    <w:p w14:paraId="3DFFAE0B"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 Los materiales componentes serán introducidos en el orden siguiente:</w:t>
      </w:r>
    </w:p>
    <w:p w14:paraId="14C4B7DC"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1º Una parte del agua del mezclado (aproximadamente la mitad)</w:t>
      </w:r>
    </w:p>
    <w:p w14:paraId="59CE40EC"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2º El cemento y la arena simultáneamente. Si esto no es posible, se verterá una fracción del primero y después la fracción que proporcionalmente corresponda de la segunda: repitiendo la operación hasta completar las cantidades previstas.</w:t>
      </w:r>
    </w:p>
    <w:p w14:paraId="589D7AF2"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3º La grava.</w:t>
      </w:r>
    </w:p>
    <w:p w14:paraId="2C826E42"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4º El resto del agua de amasado.</w:t>
      </w:r>
    </w:p>
    <w:p w14:paraId="22CC9360" w14:textId="77777777" w:rsidR="0063220E" w:rsidRPr="00A82394" w:rsidRDefault="0063220E" w:rsidP="0063220E">
      <w:pPr>
        <w:widowControl w:val="0"/>
        <w:autoSpaceDE w:val="0"/>
        <w:autoSpaceDN w:val="0"/>
        <w:jc w:val="both"/>
        <w:rPr>
          <w:rFonts w:ascii="Verdana" w:eastAsia="Arial" w:hAnsi="Verdana" w:cs="Arial"/>
        </w:rPr>
      </w:pPr>
    </w:p>
    <w:p w14:paraId="1D3E8299"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224EE52" w14:textId="77777777" w:rsidR="0063220E" w:rsidRPr="00A82394" w:rsidRDefault="0063220E" w:rsidP="0063220E">
      <w:pPr>
        <w:widowControl w:val="0"/>
        <w:autoSpaceDE w:val="0"/>
        <w:autoSpaceDN w:val="0"/>
        <w:jc w:val="both"/>
        <w:rPr>
          <w:rFonts w:ascii="Verdana" w:eastAsia="Arial" w:hAnsi="Verdana" w:cs="Arial"/>
        </w:rPr>
      </w:pPr>
    </w:p>
    <w:p w14:paraId="5DD75EE2"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 xml:space="preserve">No se permitirá cargar la hormigonera antes de haberse procedido a descargarla totalmente de la batida anterior. </w:t>
      </w:r>
    </w:p>
    <w:p w14:paraId="2A5FEC8E" w14:textId="77777777" w:rsidR="0063220E" w:rsidRPr="00A82394" w:rsidRDefault="0063220E" w:rsidP="0063220E">
      <w:pPr>
        <w:widowControl w:val="0"/>
        <w:autoSpaceDE w:val="0"/>
        <w:autoSpaceDN w:val="0"/>
        <w:jc w:val="both"/>
        <w:rPr>
          <w:rFonts w:ascii="Verdana" w:eastAsia="Arial" w:hAnsi="Verdana" w:cs="Arial"/>
        </w:rPr>
      </w:pPr>
    </w:p>
    <w:p w14:paraId="3D02D602"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El mezclado manual queda expresamente prohibido.</w:t>
      </w:r>
    </w:p>
    <w:p w14:paraId="30D8DD13" w14:textId="77777777" w:rsidR="0063220E" w:rsidRPr="00A82394" w:rsidRDefault="0063220E" w:rsidP="0063220E">
      <w:pPr>
        <w:widowControl w:val="0"/>
        <w:autoSpaceDE w:val="0"/>
        <w:autoSpaceDN w:val="0"/>
        <w:jc w:val="both"/>
        <w:rPr>
          <w:rFonts w:ascii="Verdana" w:eastAsia="Arial" w:hAnsi="Verdana" w:cs="Arial"/>
          <w:b/>
        </w:rPr>
      </w:pPr>
    </w:p>
    <w:p w14:paraId="0AA5ED49" w14:textId="77777777" w:rsidR="0063220E" w:rsidRPr="00A82394" w:rsidRDefault="0063220E" w:rsidP="0063220E">
      <w:pPr>
        <w:widowControl w:val="0"/>
        <w:autoSpaceDE w:val="0"/>
        <w:autoSpaceDN w:val="0"/>
        <w:jc w:val="both"/>
        <w:rPr>
          <w:rFonts w:ascii="Verdana" w:eastAsia="Arial" w:hAnsi="Verdana" w:cs="Arial"/>
          <w:b/>
        </w:rPr>
      </w:pPr>
      <w:r w:rsidRPr="00A82394">
        <w:rPr>
          <w:rFonts w:ascii="Verdana" w:eastAsia="Arial" w:hAnsi="Verdana" w:cs="Arial"/>
          <w:b/>
        </w:rPr>
        <w:t>Transporte</w:t>
      </w:r>
    </w:p>
    <w:p w14:paraId="1A8CB2A8"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2AEA628" w14:textId="77777777" w:rsidR="0063220E" w:rsidRPr="00A82394" w:rsidRDefault="0063220E" w:rsidP="0063220E">
      <w:pPr>
        <w:widowControl w:val="0"/>
        <w:autoSpaceDE w:val="0"/>
        <w:autoSpaceDN w:val="0"/>
        <w:jc w:val="both"/>
        <w:rPr>
          <w:rFonts w:ascii="Verdana" w:eastAsia="Arial" w:hAnsi="Verdana" w:cs="Arial"/>
        </w:rPr>
      </w:pPr>
    </w:p>
    <w:p w14:paraId="21291F2E"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En todos los casos, se deberá evitar que la mezcla no llegue a fraguar de modo que impida o dificulte su puesta en obra y vibrado en ningún caso se debe añadir agua a la mezcla una vez sacada de la hormigonera.</w:t>
      </w:r>
    </w:p>
    <w:p w14:paraId="419DE899" w14:textId="77777777" w:rsidR="0063220E" w:rsidRPr="00A82394" w:rsidRDefault="0063220E" w:rsidP="0063220E">
      <w:pPr>
        <w:widowControl w:val="0"/>
        <w:autoSpaceDE w:val="0"/>
        <w:autoSpaceDN w:val="0"/>
        <w:jc w:val="both"/>
        <w:rPr>
          <w:rFonts w:ascii="Verdana" w:eastAsia="Arial" w:hAnsi="Verdana" w:cs="Arial"/>
        </w:rPr>
      </w:pPr>
    </w:p>
    <w:p w14:paraId="61F11AF5"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Para los medios corrientes de transporte, el hormigón debe colocarse en su posición definitiva dentro de los encofrados, antes de que transcurran 30 minutos desde su preparación.</w:t>
      </w:r>
    </w:p>
    <w:p w14:paraId="79A41FFD" w14:textId="77777777" w:rsidR="0063220E" w:rsidRPr="00A82394" w:rsidRDefault="0063220E" w:rsidP="0063220E">
      <w:pPr>
        <w:widowControl w:val="0"/>
        <w:autoSpaceDE w:val="0"/>
        <w:autoSpaceDN w:val="0"/>
        <w:jc w:val="both"/>
        <w:rPr>
          <w:rFonts w:ascii="Verdana" w:eastAsia="Arial" w:hAnsi="Verdana" w:cs="Arial"/>
          <w:b/>
        </w:rPr>
      </w:pPr>
    </w:p>
    <w:p w14:paraId="286C17D6" w14:textId="77777777" w:rsidR="0063220E" w:rsidRPr="00A82394" w:rsidRDefault="0063220E" w:rsidP="0063220E">
      <w:pPr>
        <w:widowControl w:val="0"/>
        <w:autoSpaceDE w:val="0"/>
        <w:autoSpaceDN w:val="0"/>
        <w:jc w:val="both"/>
        <w:rPr>
          <w:rFonts w:ascii="Verdana" w:eastAsia="Arial" w:hAnsi="Verdana" w:cs="Arial"/>
          <w:b/>
        </w:rPr>
      </w:pPr>
      <w:r w:rsidRPr="00A82394">
        <w:rPr>
          <w:rFonts w:ascii="Verdana" w:eastAsia="Arial" w:hAnsi="Verdana" w:cs="Arial"/>
          <w:b/>
        </w:rPr>
        <w:t>Hormigonado</w:t>
      </w:r>
    </w:p>
    <w:p w14:paraId="55DB2802"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El hormigonado deberá cumplir con las exigencias y requisitos establecidos en la Norma CBH-87 para hormigones.</w:t>
      </w:r>
    </w:p>
    <w:p w14:paraId="539AC891" w14:textId="77777777" w:rsidR="0063220E" w:rsidRPr="00A82394" w:rsidRDefault="0063220E" w:rsidP="0063220E">
      <w:pPr>
        <w:widowControl w:val="0"/>
        <w:autoSpaceDE w:val="0"/>
        <w:autoSpaceDN w:val="0"/>
        <w:jc w:val="both"/>
        <w:rPr>
          <w:rFonts w:ascii="Verdana" w:eastAsia="Arial" w:hAnsi="Verdana" w:cs="Arial"/>
        </w:rPr>
      </w:pPr>
    </w:p>
    <w:p w14:paraId="740D3578"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No se procederá al vaciado de los elementos estructurales sin antes contar con la autorización del Inspector de proyecto.</w:t>
      </w:r>
    </w:p>
    <w:p w14:paraId="39C931C8" w14:textId="77777777" w:rsidR="0063220E" w:rsidRPr="00A82394" w:rsidRDefault="0063220E" w:rsidP="0063220E">
      <w:pPr>
        <w:widowControl w:val="0"/>
        <w:autoSpaceDE w:val="0"/>
        <w:autoSpaceDN w:val="0"/>
        <w:jc w:val="both"/>
        <w:rPr>
          <w:rFonts w:ascii="Verdana" w:eastAsia="Arial" w:hAnsi="Verdana" w:cs="Arial"/>
        </w:rPr>
      </w:pPr>
    </w:p>
    <w:p w14:paraId="7687A2CA"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El vaciado del hormigón se realizará de acuerdo a un plan de trabajo previamente autorizado por el Inspector de proyecto.</w:t>
      </w:r>
    </w:p>
    <w:p w14:paraId="4C7D171E" w14:textId="77777777" w:rsidR="0063220E" w:rsidRPr="00A82394" w:rsidRDefault="0063220E" w:rsidP="0063220E">
      <w:pPr>
        <w:widowControl w:val="0"/>
        <w:autoSpaceDE w:val="0"/>
        <w:autoSpaceDN w:val="0"/>
        <w:jc w:val="both"/>
        <w:rPr>
          <w:rFonts w:ascii="Verdana" w:eastAsia="Arial" w:hAnsi="Verdana" w:cs="Arial"/>
        </w:rPr>
      </w:pPr>
    </w:p>
    <w:p w14:paraId="75ECBDED"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163F19BF" w14:textId="77777777" w:rsidR="0063220E" w:rsidRPr="00A82394" w:rsidRDefault="0063220E" w:rsidP="0063220E">
      <w:pPr>
        <w:widowControl w:val="0"/>
        <w:autoSpaceDE w:val="0"/>
        <w:autoSpaceDN w:val="0"/>
        <w:jc w:val="both"/>
        <w:rPr>
          <w:rFonts w:ascii="Verdana" w:eastAsia="Arial" w:hAnsi="Verdana" w:cs="Arial"/>
        </w:rPr>
      </w:pPr>
    </w:p>
    <w:p w14:paraId="0DCB768D"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En caso de que no se indiquen las juntas constructivas en el proyecto, el Inspector de proyecto indicará donde pueden hacerse las juntas constructivas.</w:t>
      </w:r>
    </w:p>
    <w:p w14:paraId="518FC19C" w14:textId="77777777" w:rsidR="0063220E" w:rsidRPr="00A82394" w:rsidRDefault="0063220E" w:rsidP="0063220E">
      <w:pPr>
        <w:widowControl w:val="0"/>
        <w:autoSpaceDE w:val="0"/>
        <w:autoSpaceDN w:val="0"/>
        <w:jc w:val="both"/>
        <w:rPr>
          <w:rFonts w:ascii="Verdana" w:eastAsia="Arial" w:hAnsi="Verdana" w:cs="Arial"/>
        </w:rPr>
      </w:pPr>
    </w:p>
    <w:p w14:paraId="130354F7"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Las siguientes prohibiciones para el hormigonado deben tenerse en cuenta:</w:t>
      </w:r>
    </w:p>
    <w:p w14:paraId="01DF52AA" w14:textId="77777777" w:rsidR="0063220E" w:rsidRPr="00A82394" w:rsidRDefault="0063220E" w:rsidP="0063220E">
      <w:pPr>
        <w:widowControl w:val="0"/>
        <w:numPr>
          <w:ilvl w:val="0"/>
          <w:numId w:val="95"/>
        </w:numPr>
        <w:autoSpaceDE w:val="0"/>
        <w:autoSpaceDN w:val="0"/>
        <w:jc w:val="both"/>
        <w:rPr>
          <w:rFonts w:ascii="Verdana" w:eastAsia="Arial" w:hAnsi="Verdana" w:cs="Arial"/>
        </w:rPr>
      </w:pPr>
      <w:r w:rsidRPr="00A82394">
        <w:rPr>
          <w:rFonts w:ascii="Verdana" w:eastAsia="Arial" w:hAnsi="Verdana" w:cs="Arial"/>
        </w:rPr>
        <w:t>La temperatura de vaciado no será menor a 5°C.</w:t>
      </w:r>
    </w:p>
    <w:p w14:paraId="6F72E972" w14:textId="77777777" w:rsidR="0063220E" w:rsidRPr="00A82394" w:rsidRDefault="0063220E" w:rsidP="0063220E">
      <w:pPr>
        <w:widowControl w:val="0"/>
        <w:numPr>
          <w:ilvl w:val="0"/>
          <w:numId w:val="95"/>
        </w:numPr>
        <w:autoSpaceDE w:val="0"/>
        <w:autoSpaceDN w:val="0"/>
        <w:jc w:val="both"/>
        <w:rPr>
          <w:rFonts w:ascii="Verdana" w:eastAsia="Arial" w:hAnsi="Verdana" w:cs="Arial"/>
        </w:rPr>
      </w:pPr>
      <w:r w:rsidRPr="00A82394">
        <w:rPr>
          <w:rFonts w:ascii="Verdana" w:eastAsia="Arial" w:hAnsi="Verdana" w:cs="Arial"/>
        </w:rPr>
        <w:t>No podrá efectuarse el vaciado durante la lluvia.</w:t>
      </w:r>
    </w:p>
    <w:p w14:paraId="2672A245" w14:textId="77777777" w:rsidR="0063220E" w:rsidRPr="00A82394" w:rsidRDefault="0063220E" w:rsidP="0063220E">
      <w:pPr>
        <w:widowControl w:val="0"/>
        <w:numPr>
          <w:ilvl w:val="0"/>
          <w:numId w:val="95"/>
        </w:numPr>
        <w:autoSpaceDE w:val="0"/>
        <w:autoSpaceDN w:val="0"/>
        <w:jc w:val="both"/>
        <w:rPr>
          <w:rFonts w:ascii="Verdana" w:eastAsia="Arial" w:hAnsi="Verdana" w:cs="Arial"/>
        </w:rPr>
      </w:pPr>
      <w:r w:rsidRPr="00A82394">
        <w:rPr>
          <w:rFonts w:ascii="Verdana" w:eastAsia="Arial" w:hAnsi="Verdana" w:cs="Arial"/>
        </w:rPr>
        <w:t>No será permitido disponer de grandes cantidades de hormigón en un solo lugar para esparcirlo posteriormente.</w:t>
      </w:r>
    </w:p>
    <w:p w14:paraId="16C7F22F" w14:textId="77777777" w:rsidR="0063220E" w:rsidRPr="00A82394" w:rsidRDefault="0063220E" w:rsidP="0063220E">
      <w:pPr>
        <w:widowControl w:val="0"/>
        <w:numPr>
          <w:ilvl w:val="0"/>
          <w:numId w:val="95"/>
        </w:numPr>
        <w:autoSpaceDE w:val="0"/>
        <w:autoSpaceDN w:val="0"/>
        <w:jc w:val="both"/>
        <w:rPr>
          <w:rFonts w:ascii="Verdana" w:eastAsia="Arial" w:hAnsi="Verdana" w:cs="Arial"/>
        </w:rPr>
      </w:pPr>
      <w:r w:rsidRPr="00A82394">
        <w:rPr>
          <w:rFonts w:ascii="Verdana" w:eastAsia="Arial" w:hAnsi="Verdana" w:cs="Arial"/>
        </w:rPr>
        <w:t>Por ningún motivo se podrá agregar agua en el momento de hormigonar.</w:t>
      </w:r>
    </w:p>
    <w:p w14:paraId="0FA2A2A2" w14:textId="77777777" w:rsidR="0063220E" w:rsidRPr="00A82394" w:rsidRDefault="0063220E" w:rsidP="0063220E">
      <w:pPr>
        <w:widowControl w:val="0"/>
        <w:autoSpaceDE w:val="0"/>
        <w:autoSpaceDN w:val="0"/>
        <w:jc w:val="both"/>
        <w:rPr>
          <w:rFonts w:ascii="Verdana" w:eastAsia="Arial" w:hAnsi="Verdana" w:cs="Arial"/>
        </w:rPr>
      </w:pPr>
    </w:p>
    <w:p w14:paraId="6D45E51C"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El espesor máximo de la capa de hormigón no deberá exceder a 20 cm para permitir una compactación eficaz.</w:t>
      </w:r>
    </w:p>
    <w:p w14:paraId="2D734F38" w14:textId="77777777" w:rsidR="0063220E" w:rsidRPr="00A82394" w:rsidRDefault="0063220E" w:rsidP="0063220E">
      <w:pPr>
        <w:widowControl w:val="0"/>
        <w:autoSpaceDE w:val="0"/>
        <w:autoSpaceDN w:val="0"/>
        <w:jc w:val="both"/>
        <w:rPr>
          <w:rFonts w:ascii="Verdana" w:eastAsia="Arial" w:hAnsi="Verdana" w:cs="Arial"/>
        </w:rPr>
      </w:pPr>
    </w:p>
    <w:p w14:paraId="3BB2EE7C"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lastRenderedPageBreak/>
        <w:t>La velocidad del vaciado será la suficiente para garantizar que el hormigón se mantenga plástico en todo momento.</w:t>
      </w:r>
    </w:p>
    <w:p w14:paraId="5A73EE67" w14:textId="77777777" w:rsidR="0063220E" w:rsidRPr="00A82394" w:rsidRDefault="0063220E" w:rsidP="0063220E">
      <w:pPr>
        <w:widowControl w:val="0"/>
        <w:autoSpaceDE w:val="0"/>
        <w:autoSpaceDN w:val="0"/>
        <w:jc w:val="both"/>
        <w:rPr>
          <w:rFonts w:ascii="Verdana" w:eastAsia="Arial" w:hAnsi="Verdana" w:cs="Arial"/>
        </w:rPr>
      </w:pPr>
    </w:p>
    <w:p w14:paraId="2C8DB9B7"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No se podrá verter el hormigón en caída libre desde alturas superiores a 1,50 m, debiendo en este caso utilizar canalones, embudos o ductos.</w:t>
      </w:r>
    </w:p>
    <w:p w14:paraId="541A6238" w14:textId="77777777" w:rsidR="0063220E" w:rsidRPr="00A82394" w:rsidRDefault="0063220E" w:rsidP="0063220E">
      <w:pPr>
        <w:widowControl w:val="0"/>
        <w:autoSpaceDE w:val="0"/>
        <w:autoSpaceDN w:val="0"/>
        <w:jc w:val="both"/>
        <w:rPr>
          <w:rFonts w:ascii="Verdana" w:eastAsia="Arial" w:hAnsi="Verdana" w:cs="Arial"/>
        </w:rPr>
      </w:pPr>
    </w:p>
    <w:p w14:paraId="1336D5CA" w14:textId="77777777" w:rsidR="0063220E" w:rsidRPr="00A82394" w:rsidRDefault="0063220E" w:rsidP="0063220E">
      <w:pPr>
        <w:widowControl w:val="0"/>
        <w:autoSpaceDE w:val="0"/>
        <w:autoSpaceDN w:val="0"/>
        <w:jc w:val="both"/>
        <w:rPr>
          <w:rFonts w:ascii="Verdana" w:eastAsia="Arial" w:hAnsi="Verdana" w:cs="Arial"/>
          <w:b/>
        </w:rPr>
      </w:pPr>
      <w:r w:rsidRPr="00A82394">
        <w:rPr>
          <w:rFonts w:ascii="Verdana" w:eastAsia="Arial" w:hAnsi="Verdana" w:cs="Arial"/>
          <w:b/>
        </w:rPr>
        <w:t>Compactación</w:t>
      </w:r>
    </w:p>
    <w:p w14:paraId="39B458E3"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La compactación de los hormigones se realizará mediante vibrado de manera tal que se eliminen los huecos o burbujas de aire en el interior de la masa, evitando la disgregación de los agregados.</w:t>
      </w:r>
    </w:p>
    <w:p w14:paraId="56C2C046" w14:textId="77777777" w:rsidR="0063220E" w:rsidRPr="00A82394" w:rsidRDefault="0063220E" w:rsidP="0063220E">
      <w:pPr>
        <w:widowControl w:val="0"/>
        <w:autoSpaceDE w:val="0"/>
        <w:autoSpaceDN w:val="0"/>
        <w:jc w:val="both"/>
        <w:rPr>
          <w:rFonts w:ascii="Verdana" w:eastAsia="Arial" w:hAnsi="Verdana" w:cs="Arial"/>
        </w:rPr>
      </w:pPr>
    </w:p>
    <w:p w14:paraId="08572609"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El vibrado será realizado mediante vibradoras de inmersión y alta frecuencia que deberán ser manejadas por obreros con experiencia en la actividad.</w:t>
      </w:r>
    </w:p>
    <w:p w14:paraId="125ACA44" w14:textId="77777777" w:rsidR="0063220E" w:rsidRPr="00A82394" w:rsidRDefault="0063220E" w:rsidP="0063220E">
      <w:pPr>
        <w:widowControl w:val="0"/>
        <w:autoSpaceDE w:val="0"/>
        <w:autoSpaceDN w:val="0"/>
        <w:jc w:val="both"/>
        <w:rPr>
          <w:rFonts w:ascii="Verdana" w:eastAsia="Arial" w:hAnsi="Verdana" w:cs="Arial"/>
        </w:rPr>
      </w:pPr>
    </w:p>
    <w:p w14:paraId="400E3F83"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De ninguna manera se permitirá el uso de las vibradoras para el transporte de la mezcla o la distribución dentro del encofrado.</w:t>
      </w:r>
    </w:p>
    <w:p w14:paraId="7DA74FE4" w14:textId="77777777" w:rsidR="0063220E" w:rsidRPr="00A82394" w:rsidRDefault="0063220E" w:rsidP="0063220E">
      <w:pPr>
        <w:widowControl w:val="0"/>
        <w:autoSpaceDE w:val="0"/>
        <w:autoSpaceDN w:val="0"/>
        <w:jc w:val="both"/>
        <w:rPr>
          <w:rFonts w:ascii="Verdana" w:eastAsia="Arial" w:hAnsi="Verdana" w:cs="Arial"/>
        </w:rPr>
      </w:pPr>
    </w:p>
    <w:p w14:paraId="16B0CCBA"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En ningún caso se iniciará el vaciado si no se cuenta por lo menos con dos vibradoras en perfecto estado y con el diámetro de la aguja adecuado para el elemento.</w:t>
      </w:r>
    </w:p>
    <w:p w14:paraId="17AAA875"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Las vibradoras serán introducidas en puntos equidistantes a 45 cm entre sí y durante 5 a 15 segundos para evitar la disgregación.</w:t>
      </w:r>
    </w:p>
    <w:p w14:paraId="090D3C6A" w14:textId="77777777" w:rsidR="0063220E" w:rsidRPr="00A82394" w:rsidRDefault="0063220E" w:rsidP="0063220E">
      <w:pPr>
        <w:widowControl w:val="0"/>
        <w:autoSpaceDE w:val="0"/>
        <w:autoSpaceDN w:val="0"/>
        <w:jc w:val="both"/>
        <w:rPr>
          <w:rFonts w:ascii="Verdana" w:eastAsia="Arial" w:hAnsi="Verdana" w:cs="Arial"/>
        </w:rPr>
      </w:pPr>
    </w:p>
    <w:p w14:paraId="5BD372EA"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Las vibradoras se introducirán y retirarán lentamente y en posición vertical o ligeramente inclinadas tal que se eliminen los huecos o burbujas de aire en el interior de la masa, evitando la disgregación de los agregados.</w:t>
      </w:r>
    </w:p>
    <w:p w14:paraId="59EC74FD" w14:textId="77777777" w:rsidR="0063220E" w:rsidRPr="00A82394" w:rsidRDefault="0063220E" w:rsidP="0063220E">
      <w:pPr>
        <w:widowControl w:val="0"/>
        <w:autoSpaceDE w:val="0"/>
        <w:autoSpaceDN w:val="0"/>
        <w:jc w:val="both"/>
        <w:rPr>
          <w:rFonts w:ascii="Verdana" w:eastAsia="Arial" w:hAnsi="Verdana" w:cs="Arial"/>
        </w:rPr>
      </w:pPr>
    </w:p>
    <w:p w14:paraId="5F510306"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El compactado del hormigón se completará con un apisonado manual del hormigón y un golpeteo de los encofrados.</w:t>
      </w:r>
    </w:p>
    <w:p w14:paraId="41EDD359" w14:textId="77777777" w:rsidR="0063220E" w:rsidRPr="00A82394" w:rsidRDefault="0063220E" w:rsidP="0063220E">
      <w:pPr>
        <w:widowControl w:val="0"/>
        <w:autoSpaceDE w:val="0"/>
        <w:autoSpaceDN w:val="0"/>
        <w:jc w:val="both"/>
        <w:rPr>
          <w:rFonts w:ascii="Verdana" w:eastAsia="Arial" w:hAnsi="Verdana" w:cs="Arial"/>
        </w:rPr>
      </w:pPr>
    </w:p>
    <w:p w14:paraId="5BD1D2D3"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La compactación manual del hormigón mediante varillas de hierro será usada solo bajo autorización de Inspector de proyecto.</w:t>
      </w:r>
    </w:p>
    <w:p w14:paraId="1B91CC29" w14:textId="77777777" w:rsidR="0063220E" w:rsidRPr="00A82394" w:rsidRDefault="0063220E" w:rsidP="0063220E">
      <w:pPr>
        <w:widowControl w:val="0"/>
        <w:autoSpaceDE w:val="0"/>
        <w:autoSpaceDN w:val="0"/>
        <w:jc w:val="both"/>
        <w:rPr>
          <w:rFonts w:ascii="Verdana" w:eastAsia="Arial" w:hAnsi="Verdana" w:cs="Arial"/>
        </w:rPr>
      </w:pPr>
    </w:p>
    <w:p w14:paraId="4351FCC3" w14:textId="77777777" w:rsidR="0063220E" w:rsidRPr="00A82394" w:rsidRDefault="0063220E" w:rsidP="0063220E">
      <w:pPr>
        <w:widowControl w:val="0"/>
        <w:autoSpaceDE w:val="0"/>
        <w:autoSpaceDN w:val="0"/>
        <w:jc w:val="both"/>
        <w:rPr>
          <w:rFonts w:ascii="Verdana" w:eastAsia="Arial" w:hAnsi="Verdana" w:cs="Arial"/>
          <w:b/>
        </w:rPr>
      </w:pPr>
      <w:r w:rsidRPr="00A82394">
        <w:rPr>
          <w:rFonts w:ascii="Verdana" w:eastAsia="Arial" w:hAnsi="Verdana" w:cs="Arial"/>
          <w:b/>
        </w:rPr>
        <w:t>Desencofrado</w:t>
      </w:r>
    </w:p>
    <w:p w14:paraId="3B5AA3B3"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F46E238" w14:textId="77777777" w:rsidR="0063220E" w:rsidRPr="00A82394" w:rsidRDefault="0063220E" w:rsidP="0063220E">
      <w:pPr>
        <w:widowControl w:val="0"/>
        <w:autoSpaceDE w:val="0"/>
        <w:autoSpaceDN w:val="0"/>
        <w:jc w:val="both"/>
        <w:rPr>
          <w:rFonts w:ascii="Verdana" w:eastAsia="Arial" w:hAnsi="Verdana" w:cs="Arial"/>
        </w:rPr>
      </w:pPr>
    </w:p>
    <w:p w14:paraId="7D615029"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Los encofrados se retirarán progresivamente y sin golpes, sacudidas ni vibraciones en la estructura, evitando el desprendimiento de partes de hormigón que provoque pérdida de recubrimiento o de sección de elemento.</w:t>
      </w:r>
    </w:p>
    <w:p w14:paraId="194D4296" w14:textId="77777777" w:rsidR="0063220E" w:rsidRPr="00A82394" w:rsidRDefault="0063220E" w:rsidP="0063220E">
      <w:pPr>
        <w:widowControl w:val="0"/>
        <w:autoSpaceDE w:val="0"/>
        <w:autoSpaceDN w:val="0"/>
        <w:jc w:val="both"/>
        <w:rPr>
          <w:rFonts w:ascii="Verdana" w:eastAsia="Arial" w:hAnsi="Verdana" w:cs="Arial"/>
        </w:rPr>
      </w:pPr>
    </w:p>
    <w:p w14:paraId="44003A8D"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El desencofrado no se realizará hasta que el hormigón haya alcanzado la resistencia necesaria para soportar con suficiente seguridad y sin deformaciones excesivas, los esfuerzos a que va a estar sometido durante y después del desencofrado.</w:t>
      </w:r>
    </w:p>
    <w:p w14:paraId="57D306B1" w14:textId="77777777" w:rsidR="0063220E" w:rsidRPr="00A82394" w:rsidRDefault="0063220E" w:rsidP="0063220E">
      <w:pPr>
        <w:widowControl w:val="0"/>
        <w:autoSpaceDE w:val="0"/>
        <w:autoSpaceDN w:val="0"/>
        <w:jc w:val="both"/>
        <w:rPr>
          <w:rFonts w:ascii="Verdana" w:eastAsia="Arial" w:hAnsi="Verdana" w:cs="Arial"/>
        </w:rPr>
      </w:pPr>
    </w:p>
    <w:p w14:paraId="55B49B7A"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Los encofrados superiores en superficies inclinadas deberán ser removidos tan pronto como el hormigón tenga suficiente resistencia para no escurrir.</w:t>
      </w:r>
    </w:p>
    <w:p w14:paraId="5B5A5BAD"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Los tiempos de desencofrado serán los indicados en el proyecto (planos y/o memoria de cálculo) y lo indicado en la norma CBH-87.</w:t>
      </w:r>
    </w:p>
    <w:p w14:paraId="347BE666" w14:textId="77777777" w:rsidR="0063220E" w:rsidRPr="00A82394" w:rsidRDefault="0063220E" w:rsidP="0063220E">
      <w:pPr>
        <w:widowControl w:val="0"/>
        <w:autoSpaceDE w:val="0"/>
        <w:autoSpaceDN w:val="0"/>
        <w:jc w:val="both"/>
        <w:rPr>
          <w:rFonts w:ascii="Verdana" w:eastAsia="Arial" w:hAnsi="Verdana" w:cs="Arial"/>
        </w:rPr>
      </w:pPr>
    </w:p>
    <w:p w14:paraId="104295C6" w14:textId="77777777" w:rsidR="0063220E" w:rsidRPr="00A82394" w:rsidRDefault="0063220E" w:rsidP="0063220E">
      <w:pPr>
        <w:widowControl w:val="0"/>
        <w:autoSpaceDE w:val="0"/>
        <w:autoSpaceDN w:val="0"/>
        <w:jc w:val="both"/>
        <w:rPr>
          <w:rFonts w:ascii="Verdana" w:eastAsia="Arial" w:hAnsi="Verdana" w:cs="Arial"/>
          <w:b/>
        </w:rPr>
      </w:pPr>
      <w:r w:rsidRPr="00A82394">
        <w:rPr>
          <w:rFonts w:ascii="Verdana" w:eastAsia="Arial" w:hAnsi="Verdana" w:cs="Arial"/>
          <w:b/>
        </w:rPr>
        <w:t>Protección y Curado</w:t>
      </w:r>
    </w:p>
    <w:p w14:paraId="657881AD"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 xml:space="preserve">Una vez vaciado el hormigón fresco, deberá protegerse contra la lluvia, el viento, sol y en </w:t>
      </w:r>
      <w:r w:rsidRPr="00A82394">
        <w:rPr>
          <w:rFonts w:ascii="Verdana" w:eastAsia="Arial" w:hAnsi="Verdana" w:cs="Arial"/>
        </w:rPr>
        <w:lastRenderedPageBreak/>
        <w:t>general contra toda acción que lo perjudique.</w:t>
      </w:r>
    </w:p>
    <w:p w14:paraId="5B13C541" w14:textId="77777777" w:rsidR="0063220E" w:rsidRPr="00A82394" w:rsidRDefault="0063220E" w:rsidP="0063220E">
      <w:pPr>
        <w:widowControl w:val="0"/>
        <w:autoSpaceDE w:val="0"/>
        <w:autoSpaceDN w:val="0"/>
        <w:jc w:val="both"/>
        <w:rPr>
          <w:rFonts w:ascii="Verdana" w:eastAsia="Arial" w:hAnsi="Verdana" w:cs="Arial"/>
        </w:rPr>
      </w:pPr>
    </w:p>
    <w:p w14:paraId="20832EAC"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El hormigón será protegido manteniéndose a una temperatura superior a 5°C por lo menos durante 96 horas.</w:t>
      </w:r>
    </w:p>
    <w:p w14:paraId="63A25114" w14:textId="77777777" w:rsidR="0063220E" w:rsidRPr="00A82394" w:rsidRDefault="0063220E" w:rsidP="0063220E">
      <w:pPr>
        <w:widowControl w:val="0"/>
        <w:autoSpaceDE w:val="0"/>
        <w:autoSpaceDN w:val="0"/>
        <w:jc w:val="both"/>
        <w:rPr>
          <w:rFonts w:ascii="Verdana" w:eastAsia="Arial" w:hAnsi="Verdana" w:cs="Arial"/>
        </w:rPr>
      </w:pPr>
    </w:p>
    <w:p w14:paraId="650D48E0"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El tiempo de curado será el indicado en el proyecto (planos o memoria de cálculo) y lo indicado por la norma CBH-87. En ningún caso el tiempo de curado será menos de 7 días a partir del momento en que se inició el endurecimiento.</w:t>
      </w:r>
    </w:p>
    <w:p w14:paraId="49B1A6B2" w14:textId="77777777" w:rsidR="0063220E" w:rsidRPr="00A82394" w:rsidRDefault="0063220E" w:rsidP="0063220E">
      <w:pPr>
        <w:widowControl w:val="0"/>
        <w:autoSpaceDE w:val="0"/>
        <w:autoSpaceDN w:val="0"/>
        <w:jc w:val="both"/>
        <w:rPr>
          <w:rFonts w:ascii="Verdana" w:eastAsia="Arial" w:hAnsi="Verdana" w:cs="Arial"/>
        </w:rPr>
      </w:pPr>
    </w:p>
    <w:p w14:paraId="3F54D507"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Durante la construcción, queda prohibido aplicar cargas, acumular materiales o maquinarias que signifiquen un peligro en la estabilidad de la estructura.</w:t>
      </w:r>
    </w:p>
    <w:p w14:paraId="347D49A2" w14:textId="77777777" w:rsidR="0063220E" w:rsidRPr="00A82394" w:rsidRDefault="0063220E" w:rsidP="0063220E">
      <w:pPr>
        <w:widowControl w:val="0"/>
        <w:autoSpaceDE w:val="0"/>
        <w:autoSpaceDN w:val="0"/>
        <w:jc w:val="both"/>
        <w:rPr>
          <w:rFonts w:ascii="Verdana" w:eastAsia="Arial" w:hAnsi="Verdana" w:cs="Arial"/>
        </w:rPr>
      </w:pPr>
    </w:p>
    <w:p w14:paraId="457E8865" w14:textId="77777777" w:rsidR="0063220E" w:rsidRPr="00A82394" w:rsidRDefault="0063220E" w:rsidP="0063220E">
      <w:pPr>
        <w:widowControl w:val="0"/>
        <w:autoSpaceDE w:val="0"/>
        <w:autoSpaceDN w:val="0"/>
        <w:jc w:val="both"/>
        <w:rPr>
          <w:rFonts w:ascii="Verdana" w:eastAsia="Arial" w:hAnsi="Verdana" w:cs="Arial"/>
          <w:b/>
        </w:rPr>
      </w:pPr>
      <w:r w:rsidRPr="00A82394">
        <w:rPr>
          <w:rFonts w:ascii="Verdana" w:eastAsia="Arial" w:hAnsi="Verdana" w:cs="Arial"/>
          <w:b/>
        </w:rPr>
        <w:t>Control de Calidad</w:t>
      </w:r>
    </w:p>
    <w:p w14:paraId="22435B8B"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Todas las operaciones de la Obra deberán ser controladas mediante ensayos e inspecciones, no eximiéndose la responsabilidad de la Entidad Ejecutora en caso de encontrarse cualquier defecto en forma posterior.</w:t>
      </w:r>
    </w:p>
    <w:p w14:paraId="0D1B969A" w14:textId="77777777" w:rsidR="0063220E" w:rsidRPr="00A82394" w:rsidRDefault="0063220E" w:rsidP="0063220E">
      <w:pPr>
        <w:widowControl w:val="0"/>
        <w:autoSpaceDE w:val="0"/>
        <w:autoSpaceDN w:val="0"/>
        <w:jc w:val="both"/>
        <w:rPr>
          <w:rFonts w:ascii="Verdana" w:eastAsia="Arial" w:hAnsi="Verdana" w:cs="Arial"/>
        </w:rPr>
      </w:pPr>
    </w:p>
    <w:p w14:paraId="766D40C6"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Los ensayos a realizar serán los requeridos por la normativa CBH-87 pudiendo la Entidad Ejecutora realizar ensayos adicionales los cuales deberán ser indicados en su propuesta.</w:t>
      </w:r>
    </w:p>
    <w:p w14:paraId="585AD9EC" w14:textId="77777777" w:rsidR="0063220E" w:rsidRPr="00A82394" w:rsidRDefault="0063220E" w:rsidP="0063220E">
      <w:pPr>
        <w:widowControl w:val="0"/>
        <w:autoSpaceDE w:val="0"/>
        <w:autoSpaceDN w:val="0"/>
        <w:jc w:val="both"/>
        <w:rPr>
          <w:rFonts w:ascii="Verdana" w:eastAsia="Arial" w:hAnsi="Verdana" w:cs="Arial"/>
        </w:rPr>
      </w:pPr>
    </w:p>
    <w:p w14:paraId="30672573"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Para todos los casos, el nivel de control será el indicado en los planos constructivos o memoria de cálculo o, en ausencia de dicha indicación, se asumirá un nivel de control normal.</w:t>
      </w:r>
    </w:p>
    <w:p w14:paraId="00148A24" w14:textId="77777777" w:rsidR="0063220E" w:rsidRPr="00A82394" w:rsidRDefault="0063220E" w:rsidP="0063220E">
      <w:pPr>
        <w:widowControl w:val="0"/>
        <w:autoSpaceDE w:val="0"/>
        <w:autoSpaceDN w:val="0"/>
        <w:jc w:val="both"/>
        <w:rPr>
          <w:rFonts w:ascii="Verdana" w:eastAsia="Arial" w:hAnsi="Verdana" w:cs="Arial"/>
        </w:rPr>
      </w:pPr>
    </w:p>
    <w:p w14:paraId="2F0446FE" w14:textId="77777777" w:rsidR="0063220E" w:rsidRPr="00A82394" w:rsidRDefault="0063220E" w:rsidP="0063220E">
      <w:pPr>
        <w:widowControl w:val="0"/>
        <w:numPr>
          <w:ilvl w:val="0"/>
          <w:numId w:val="94"/>
        </w:numPr>
        <w:autoSpaceDE w:val="0"/>
        <w:autoSpaceDN w:val="0"/>
        <w:jc w:val="both"/>
        <w:rPr>
          <w:rFonts w:ascii="Verdana" w:eastAsia="Arial" w:hAnsi="Verdana" w:cs="Arial"/>
          <w:b/>
        </w:rPr>
      </w:pPr>
      <w:r w:rsidRPr="00A82394">
        <w:rPr>
          <w:rFonts w:ascii="Verdana" w:eastAsia="Arial" w:hAnsi="Verdana" w:cs="Arial"/>
          <w:b/>
        </w:rPr>
        <w:t>Ensayos a Realizar</w:t>
      </w:r>
    </w:p>
    <w:p w14:paraId="522455CA"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En el caso del presente ítem mínimamente se realizarán los siguientes ensayos de calidad:</w:t>
      </w:r>
    </w:p>
    <w:p w14:paraId="56FC13DA" w14:textId="77777777" w:rsidR="0063220E" w:rsidRPr="00A82394" w:rsidRDefault="0063220E" w:rsidP="0063220E">
      <w:pPr>
        <w:widowControl w:val="0"/>
        <w:numPr>
          <w:ilvl w:val="0"/>
          <w:numId w:val="78"/>
        </w:numPr>
        <w:autoSpaceDE w:val="0"/>
        <w:autoSpaceDN w:val="0"/>
        <w:jc w:val="both"/>
        <w:rPr>
          <w:rFonts w:ascii="Verdana" w:eastAsia="Arial" w:hAnsi="Verdana" w:cs="Arial"/>
        </w:rPr>
      </w:pPr>
      <w:r w:rsidRPr="00A82394">
        <w:rPr>
          <w:rFonts w:ascii="Verdana" w:eastAsia="Arial" w:hAnsi="Verdana" w:cs="Arial"/>
        </w:rPr>
        <w:t>Granulometría de los Áridos.</w:t>
      </w:r>
    </w:p>
    <w:p w14:paraId="1F927A7F" w14:textId="77777777" w:rsidR="0063220E" w:rsidRPr="00A82394" w:rsidRDefault="0063220E" w:rsidP="0063220E">
      <w:pPr>
        <w:widowControl w:val="0"/>
        <w:numPr>
          <w:ilvl w:val="0"/>
          <w:numId w:val="78"/>
        </w:numPr>
        <w:autoSpaceDE w:val="0"/>
        <w:autoSpaceDN w:val="0"/>
        <w:jc w:val="both"/>
        <w:rPr>
          <w:rFonts w:ascii="Verdana" w:eastAsia="Arial" w:hAnsi="Verdana" w:cs="Arial"/>
        </w:rPr>
      </w:pPr>
      <w:r w:rsidRPr="00A82394">
        <w:rPr>
          <w:rFonts w:ascii="Verdana" w:eastAsia="Arial" w:hAnsi="Verdana" w:cs="Arial"/>
        </w:rPr>
        <w:t>Ensayos de Control de la Resistencia del Hormigón – Probetas Cilíndricas.</w:t>
      </w:r>
    </w:p>
    <w:p w14:paraId="51722DFB" w14:textId="77777777" w:rsidR="0063220E" w:rsidRPr="00A82394" w:rsidRDefault="0063220E" w:rsidP="0063220E">
      <w:pPr>
        <w:widowControl w:val="0"/>
        <w:numPr>
          <w:ilvl w:val="0"/>
          <w:numId w:val="78"/>
        </w:numPr>
        <w:autoSpaceDE w:val="0"/>
        <w:autoSpaceDN w:val="0"/>
        <w:jc w:val="both"/>
        <w:rPr>
          <w:rFonts w:ascii="Verdana" w:eastAsia="Arial" w:hAnsi="Verdana" w:cs="Arial"/>
        </w:rPr>
      </w:pPr>
      <w:r w:rsidRPr="00A82394">
        <w:rPr>
          <w:rFonts w:ascii="Verdana" w:eastAsia="Arial" w:hAnsi="Verdana" w:cs="Arial"/>
        </w:rPr>
        <w:t>Ensayos de Control de la Consistencia del Hormigón - Cono de Abraham.</w:t>
      </w:r>
    </w:p>
    <w:p w14:paraId="245AD9D7" w14:textId="77777777" w:rsidR="0063220E" w:rsidRPr="00A82394" w:rsidRDefault="0063220E" w:rsidP="0063220E">
      <w:pPr>
        <w:widowControl w:val="0"/>
        <w:numPr>
          <w:ilvl w:val="0"/>
          <w:numId w:val="78"/>
        </w:numPr>
        <w:autoSpaceDE w:val="0"/>
        <w:autoSpaceDN w:val="0"/>
        <w:jc w:val="both"/>
        <w:rPr>
          <w:rFonts w:ascii="Verdana" w:eastAsia="Arial" w:hAnsi="Verdana" w:cs="Arial"/>
        </w:rPr>
      </w:pPr>
      <w:r w:rsidRPr="00A82394">
        <w:rPr>
          <w:rFonts w:ascii="Verdana" w:eastAsia="Arial" w:hAnsi="Verdana" w:cs="Arial"/>
        </w:rPr>
        <w:t>Ensayo de la Máquina de los Ángeles.</w:t>
      </w:r>
    </w:p>
    <w:p w14:paraId="4C63D6E9" w14:textId="77777777" w:rsidR="0063220E" w:rsidRPr="00A82394" w:rsidRDefault="0063220E" w:rsidP="0063220E">
      <w:pPr>
        <w:widowControl w:val="0"/>
        <w:autoSpaceDE w:val="0"/>
        <w:autoSpaceDN w:val="0"/>
        <w:jc w:val="both"/>
        <w:rPr>
          <w:rFonts w:ascii="Verdana" w:eastAsia="Arial" w:hAnsi="Verdana" w:cs="Arial"/>
        </w:rPr>
      </w:pPr>
    </w:p>
    <w:p w14:paraId="2D387F43"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Adicionalmente, el Inspector de proyecto indicará la realización de los siguientes ensayos de calidad cuando las condiciones de la obra así lo requieran:</w:t>
      </w:r>
    </w:p>
    <w:p w14:paraId="6B770647" w14:textId="77777777" w:rsidR="0063220E" w:rsidRPr="00A82394" w:rsidRDefault="0063220E" w:rsidP="0063220E">
      <w:pPr>
        <w:widowControl w:val="0"/>
        <w:numPr>
          <w:ilvl w:val="0"/>
          <w:numId w:val="79"/>
        </w:numPr>
        <w:autoSpaceDE w:val="0"/>
        <w:autoSpaceDN w:val="0"/>
        <w:jc w:val="both"/>
        <w:rPr>
          <w:rFonts w:ascii="Verdana" w:eastAsia="Arial" w:hAnsi="Verdana" w:cs="Arial"/>
        </w:rPr>
      </w:pPr>
      <w:r w:rsidRPr="00A82394">
        <w:rPr>
          <w:rFonts w:ascii="Verdana" w:eastAsia="Arial" w:hAnsi="Verdana" w:cs="Arial"/>
        </w:rPr>
        <w:t>Ensayos de calidad sobre el cemento.</w:t>
      </w:r>
    </w:p>
    <w:p w14:paraId="5038C2EF" w14:textId="77777777" w:rsidR="0063220E" w:rsidRPr="00A82394" w:rsidRDefault="0063220E" w:rsidP="0063220E">
      <w:pPr>
        <w:widowControl w:val="0"/>
        <w:numPr>
          <w:ilvl w:val="0"/>
          <w:numId w:val="79"/>
        </w:numPr>
        <w:autoSpaceDE w:val="0"/>
        <w:autoSpaceDN w:val="0"/>
        <w:jc w:val="both"/>
        <w:rPr>
          <w:rFonts w:ascii="Verdana" w:eastAsia="Arial" w:hAnsi="Verdana" w:cs="Arial"/>
        </w:rPr>
      </w:pPr>
      <w:r w:rsidRPr="00A82394">
        <w:rPr>
          <w:rFonts w:ascii="Verdana" w:eastAsia="Arial" w:hAnsi="Verdana" w:cs="Arial"/>
        </w:rPr>
        <w:t>Ensayos de calidad de los aceros de refuerzo.</w:t>
      </w:r>
    </w:p>
    <w:p w14:paraId="2C9B2F74" w14:textId="77777777" w:rsidR="0063220E" w:rsidRPr="00A82394" w:rsidRDefault="0063220E" w:rsidP="0063220E">
      <w:pPr>
        <w:widowControl w:val="0"/>
        <w:numPr>
          <w:ilvl w:val="0"/>
          <w:numId w:val="79"/>
        </w:numPr>
        <w:autoSpaceDE w:val="0"/>
        <w:autoSpaceDN w:val="0"/>
        <w:jc w:val="both"/>
        <w:rPr>
          <w:rFonts w:ascii="Verdana" w:eastAsia="Arial" w:hAnsi="Verdana" w:cs="Arial"/>
        </w:rPr>
      </w:pPr>
      <w:r w:rsidRPr="00A82394">
        <w:rPr>
          <w:rFonts w:ascii="Verdana" w:eastAsia="Arial" w:hAnsi="Verdana" w:cs="Arial"/>
        </w:rPr>
        <w:t>Ensayo de la Máquina de los Ángeles.</w:t>
      </w:r>
    </w:p>
    <w:p w14:paraId="58784CCE" w14:textId="77777777" w:rsidR="0063220E" w:rsidRPr="00A82394" w:rsidRDefault="0063220E" w:rsidP="0063220E">
      <w:pPr>
        <w:widowControl w:val="0"/>
        <w:numPr>
          <w:ilvl w:val="0"/>
          <w:numId w:val="79"/>
        </w:numPr>
        <w:autoSpaceDE w:val="0"/>
        <w:autoSpaceDN w:val="0"/>
        <w:jc w:val="both"/>
        <w:rPr>
          <w:rFonts w:ascii="Verdana" w:eastAsia="Arial" w:hAnsi="Verdana" w:cs="Arial"/>
        </w:rPr>
      </w:pPr>
      <w:r w:rsidRPr="00A82394">
        <w:rPr>
          <w:rFonts w:ascii="Verdana" w:eastAsia="Arial" w:hAnsi="Verdana" w:cs="Arial"/>
        </w:rPr>
        <w:t xml:space="preserve">Otros que el proponente oferte en su propuesta. </w:t>
      </w:r>
    </w:p>
    <w:p w14:paraId="1A27689C" w14:textId="77777777" w:rsidR="0063220E" w:rsidRPr="00A82394" w:rsidRDefault="0063220E" w:rsidP="0063220E">
      <w:pPr>
        <w:widowControl w:val="0"/>
        <w:autoSpaceDE w:val="0"/>
        <w:autoSpaceDN w:val="0"/>
        <w:jc w:val="both"/>
        <w:rPr>
          <w:rFonts w:ascii="Verdana" w:eastAsia="Arial" w:hAnsi="Verdana" w:cs="Arial"/>
        </w:rPr>
      </w:pPr>
    </w:p>
    <w:p w14:paraId="74E4E01E" w14:textId="77777777" w:rsidR="0063220E" w:rsidRPr="00A82394" w:rsidRDefault="0063220E" w:rsidP="0063220E">
      <w:pPr>
        <w:widowControl w:val="0"/>
        <w:numPr>
          <w:ilvl w:val="0"/>
          <w:numId w:val="94"/>
        </w:numPr>
        <w:autoSpaceDE w:val="0"/>
        <w:autoSpaceDN w:val="0"/>
        <w:jc w:val="both"/>
        <w:rPr>
          <w:rFonts w:ascii="Verdana" w:eastAsia="Arial" w:hAnsi="Verdana" w:cs="Arial"/>
          <w:b/>
        </w:rPr>
      </w:pPr>
      <w:r w:rsidRPr="00A82394">
        <w:rPr>
          <w:rFonts w:ascii="Verdana" w:eastAsia="Arial" w:hAnsi="Verdana" w:cs="Arial"/>
          <w:b/>
        </w:rPr>
        <w:t>Laboratorio</w:t>
      </w:r>
    </w:p>
    <w:p w14:paraId="0B76C8A0"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6FB60FD" w14:textId="77777777" w:rsidR="0063220E" w:rsidRPr="00A82394" w:rsidRDefault="0063220E" w:rsidP="0063220E">
      <w:pPr>
        <w:widowControl w:val="0"/>
        <w:autoSpaceDE w:val="0"/>
        <w:autoSpaceDN w:val="0"/>
        <w:jc w:val="both"/>
        <w:rPr>
          <w:rFonts w:ascii="Verdana" w:eastAsia="Arial" w:hAnsi="Verdana" w:cs="Arial"/>
        </w:rPr>
      </w:pPr>
    </w:p>
    <w:p w14:paraId="54C4B2F5" w14:textId="77777777" w:rsidR="0063220E" w:rsidRPr="00A82394" w:rsidRDefault="0063220E" w:rsidP="0063220E">
      <w:pPr>
        <w:widowControl w:val="0"/>
        <w:numPr>
          <w:ilvl w:val="0"/>
          <w:numId w:val="99"/>
        </w:numPr>
        <w:autoSpaceDE w:val="0"/>
        <w:autoSpaceDN w:val="0"/>
        <w:jc w:val="both"/>
        <w:rPr>
          <w:rFonts w:ascii="Verdana" w:eastAsia="Arial" w:hAnsi="Verdana" w:cs="Arial"/>
          <w:b/>
        </w:rPr>
      </w:pPr>
      <w:r w:rsidRPr="00A82394">
        <w:rPr>
          <w:rFonts w:ascii="Verdana" w:eastAsia="Arial" w:hAnsi="Verdana" w:cs="Arial"/>
          <w:b/>
        </w:rPr>
        <w:t>Frecuencia de los Ensayos</w:t>
      </w:r>
    </w:p>
    <w:p w14:paraId="1912542C"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La frecuencia de los ensayos tanto de los materiales como del propio hormigón y mortero se tomará de acuerdo a lo indicado en la normativa CBH-87 en conformidad con el nivel de control del proyecto.</w:t>
      </w:r>
    </w:p>
    <w:p w14:paraId="6F33D66D" w14:textId="77777777" w:rsidR="0063220E" w:rsidRPr="00A82394" w:rsidRDefault="0063220E" w:rsidP="0063220E">
      <w:pPr>
        <w:widowControl w:val="0"/>
        <w:autoSpaceDE w:val="0"/>
        <w:autoSpaceDN w:val="0"/>
        <w:jc w:val="both"/>
        <w:rPr>
          <w:rFonts w:ascii="Verdana" w:eastAsia="Arial" w:hAnsi="Verdana" w:cs="Arial"/>
        </w:rPr>
      </w:pPr>
    </w:p>
    <w:p w14:paraId="32B60783"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5427BA2"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lastRenderedPageBreak/>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28DCF3D" w14:textId="77777777" w:rsidR="0063220E" w:rsidRPr="00A82394" w:rsidRDefault="0063220E" w:rsidP="0063220E">
      <w:pPr>
        <w:widowControl w:val="0"/>
        <w:autoSpaceDE w:val="0"/>
        <w:autoSpaceDN w:val="0"/>
        <w:jc w:val="both"/>
        <w:rPr>
          <w:rFonts w:ascii="Verdana" w:eastAsia="Arial" w:hAnsi="Verdana" w:cs="Arial"/>
        </w:rPr>
      </w:pPr>
    </w:p>
    <w:p w14:paraId="25544BC0"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2DEAD081" w14:textId="77777777" w:rsidR="0063220E" w:rsidRPr="00A82394" w:rsidRDefault="0063220E" w:rsidP="0063220E">
      <w:pPr>
        <w:widowControl w:val="0"/>
        <w:autoSpaceDE w:val="0"/>
        <w:autoSpaceDN w:val="0"/>
        <w:jc w:val="both"/>
        <w:rPr>
          <w:rFonts w:ascii="Verdana" w:eastAsia="Arial" w:hAnsi="Verdana" w:cs="Arial"/>
        </w:rPr>
      </w:pPr>
    </w:p>
    <w:p w14:paraId="244DB0D8"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En el caso de ensayos de resistencia a compresión del hormigón, se deberá individualizar cada probeta anotando la fecha y hora y el elemento estructural correspondiente. Las probetas serán preparadas en presencia del Inspector de proyecto.</w:t>
      </w:r>
    </w:p>
    <w:p w14:paraId="538608FD" w14:textId="77777777" w:rsidR="0063220E" w:rsidRPr="00A82394" w:rsidRDefault="0063220E" w:rsidP="0063220E">
      <w:pPr>
        <w:widowControl w:val="0"/>
        <w:autoSpaceDE w:val="0"/>
        <w:autoSpaceDN w:val="0"/>
        <w:jc w:val="both"/>
        <w:rPr>
          <w:rFonts w:ascii="Verdana" w:eastAsia="Arial" w:hAnsi="Verdana" w:cs="Arial"/>
        </w:rPr>
      </w:pPr>
    </w:p>
    <w:p w14:paraId="5813A66E"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4E49F9C" w14:textId="77777777" w:rsidR="0063220E" w:rsidRPr="00A82394" w:rsidRDefault="0063220E" w:rsidP="0063220E">
      <w:pPr>
        <w:widowControl w:val="0"/>
        <w:autoSpaceDE w:val="0"/>
        <w:autoSpaceDN w:val="0"/>
        <w:jc w:val="both"/>
        <w:rPr>
          <w:rFonts w:ascii="Verdana" w:eastAsia="Arial" w:hAnsi="Verdana" w:cs="Arial"/>
        </w:rPr>
      </w:pPr>
    </w:p>
    <w:p w14:paraId="51CBC863"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En cualquier caso, las cantidades mínimas de cemento/m3 de hormigón deberán respetar lo indicado en el proyecto (memoria de cálculo o planos constructivos) o las indicadas en el cuadro siguiente.</w:t>
      </w:r>
    </w:p>
    <w:p w14:paraId="11D357F5" w14:textId="77777777" w:rsidR="0063220E" w:rsidRPr="00A82394" w:rsidRDefault="0063220E" w:rsidP="0063220E">
      <w:pPr>
        <w:widowControl w:val="0"/>
        <w:autoSpaceDE w:val="0"/>
        <w:autoSpaceDN w:val="0"/>
        <w:jc w:val="both"/>
        <w:rPr>
          <w:rFonts w:ascii="Verdana" w:eastAsia="Arial" w:hAnsi="Verdana" w:cs="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7"/>
        <w:gridCol w:w="1607"/>
        <w:gridCol w:w="1789"/>
        <w:gridCol w:w="1310"/>
        <w:gridCol w:w="1262"/>
      </w:tblGrid>
      <w:tr w:rsidR="0063220E" w:rsidRPr="00A82394" w14:paraId="560F455F" w14:textId="77777777" w:rsidTr="0063220E">
        <w:trPr>
          <w:jc w:val="center"/>
        </w:trPr>
        <w:tc>
          <w:tcPr>
            <w:tcW w:w="912" w:type="pct"/>
            <w:shd w:val="clear" w:color="auto" w:fill="1F3864" w:themeFill="accent5" w:themeFillShade="80"/>
            <w:vAlign w:val="center"/>
          </w:tcPr>
          <w:p w14:paraId="73E20B3F" w14:textId="77777777" w:rsidR="0063220E" w:rsidRPr="00A82394" w:rsidRDefault="0063220E" w:rsidP="0063220E">
            <w:pPr>
              <w:widowControl w:val="0"/>
              <w:autoSpaceDE w:val="0"/>
              <w:autoSpaceDN w:val="0"/>
              <w:jc w:val="both"/>
              <w:rPr>
                <w:rFonts w:ascii="Verdana" w:eastAsia="Arial" w:hAnsi="Verdana" w:cs="Arial"/>
                <w:b/>
              </w:rPr>
            </w:pPr>
            <w:r w:rsidRPr="00A82394">
              <w:rPr>
                <w:rFonts w:ascii="Verdana" w:eastAsia="Arial" w:hAnsi="Verdana" w:cs="Arial"/>
                <w:b/>
              </w:rPr>
              <w:t>TIPO DEL Hº</w:t>
            </w:r>
          </w:p>
        </w:tc>
        <w:tc>
          <w:tcPr>
            <w:tcW w:w="874" w:type="pct"/>
            <w:shd w:val="clear" w:color="auto" w:fill="1F3864" w:themeFill="accent5" w:themeFillShade="80"/>
            <w:vAlign w:val="center"/>
          </w:tcPr>
          <w:p w14:paraId="41D66766" w14:textId="77777777" w:rsidR="0063220E" w:rsidRPr="00A82394" w:rsidRDefault="0063220E" w:rsidP="0063220E">
            <w:pPr>
              <w:widowControl w:val="0"/>
              <w:autoSpaceDE w:val="0"/>
              <w:autoSpaceDN w:val="0"/>
              <w:jc w:val="both"/>
              <w:rPr>
                <w:rFonts w:ascii="Verdana" w:eastAsia="Arial" w:hAnsi="Verdana" w:cs="Arial"/>
                <w:b/>
              </w:rPr>
            </w:pPr>
            <w:r w:rsidRPr="00A82394">
              <w:rPr>
                <w:rFonts w:ascii="Verdana" w:eastAsia="Arial" w:hAnsi="Verdana" w:cs="Arial"/>
                <w:b/>
              </w:rPr>
              <w:t>TAM. MAX. AGREGADO</w:t>
            </w:r>
          </w:p>
        </w:tc>
        <w:tc>
          <w:tcPr>
            <w:tcW w:w="874" w:type="pct"/>
            <w:shd w:val="clear" w:color="auto" w:fill="1F3864" w:themeFill="accent5" w:themeFillShade="80"/>
            <w:vAlign w:val="center"/>
          </w:tcPr>
          <w:p w14:paraId="5949831A" w14:textId="77777777" w:rsidR="0063220E" w:rsidRPr="00A82394" w:rsidRDefault="0063220E" w:rsidP="0063220E">
            <w:pPr>
              <w:widowControl w:val="0"/>
              <w:autoSpaceDE w:val="0"/>
              <w:autoSpaceDN w:val="0"/>
              <w:jc w:val="both"/>
              <w:rPr>
                <w:rFonts w:ascii="Verdana" w:eastAsia="Arial" w:hAnsi="Verdana" w:cs="Arial"/>
                <w:b/>
              </w:rPr>
            </w:pPr>
            <w:r w:rsidRPr="00A82394">
              <w:rPr>
                <w:rFonts w:ascii="Verdana" w:eastAsia="Arial" w:hAnsi="Verdana" w:cs="Arial"/>
                <w:b/>
              </w:rPr>
              <w:t>RES. Kg/cm2</w:t>
            </w:r>
          </w:p>
          <w:p w14:paraId="74376E7C" w14:textId="77777777" w:rsidR="0063220E" w:rsidRPr="00A82394" w:rsidRDefault="0063220E" w:rsidP="0063220E">
            <w:pPr>
              <w:widowControl w:val="0"/>
              <w:autoSpaceDE w:val="0"/>
              <w:autoSpaceDN w:val="0"/>
              <w:jc w:val="both"/>
              <w:rPr>
                <w:rFonts w:ascii="Verdana" w:eastAsia="Arial" w:hAnsi="Verdana" w:cs="Arial"/>
                <w:b/>
              </w:rPr>
            </w:pPr>
            <w:r w:rsidRPr="00A82394">
              <w:rPr>
                <w:rFonts w:ascii="Verdana" w:eastAsia="Arial" w:hAnsi="Verdana" w:cs="Arial"/>
                <w:b/>
              </w:rPr>
              <w:t>(28 días)</w:t>
            </w:r>
          </w:p>
        </w:tc>
        <w:tc>
          <w:tcPr>
            <w:tcW w:w="972" w:type="pct"/>
            <w:shd w:val="clear" w:color="auto" w:fill="1F3864" w:themeFill="accent5" w:themeFillShade="80"/>
            <w:vAlign w:val="center"/>
          </w:tcPr>
          <w:p w14:paraId="0D96766C" w14:textId="77777777" w:rsidR="0063220E" w:rsidRPr="00A82394" w:rsidRDefault="0063220E" w:rsidP="0063220E">
            <w:pPr>
              <w:widowControl w:val="0"/>
              <w:autoSpaceDE w:val="0"/>
              <w:autoSpaceDN w:val="0"/>
              <w:jc w:val="both"/>
              <w:rPr>
                <w:rFonts w:ascii="Verdana" w:eastAsia="Arial" w:hAnsi="Verdana" w:cs="Arial"/>
                <w:b/>
                <w:lang w:val="pt-BR"/>
              </w:rPr>
            </w:pPr>
            <w:r w:rsidRPr="00A82394">
              <w:rPr>
                <w:rFonts w:ascii="Verdana" w:eastAsia="Arial" w:hAnsi="Verdana" w:cs="Arial"/>
                <w:b/>
                <w:lang w:val="pt-BR"/>
              </w:rPr>
              <w:t>PESO APROX. CEM. Kg/m3</w:t>
            </w:r>
          </w:p>
        </w:tc>
        <w:tc>
          <w:tcPr>
            <w:tcW w:w="680" w:type="pct"/>
            <w:shd w:val="clear" w:color="auto" w:fill="1F3864" w:themeFill="accent5" w:themeFillShade="80"/>
            <w:vAlign w:val="center"/>
          </w:tcPr>
          <w:p w14:paraId="6049CBF3" w14:textId="77777777" w:rsidR="0063220E" w:rsidRPr="00A82394" w:rsidRDefault="0063220E" w:rsidP="0063220E">
            <w:pPr>
              <w:widowControl w:val="0"/>
              <w:autoSpaceDE w:val="0"/>
              <w:autoSpaceDN w:val="0"/>
              <w:jc w:val="both"/>
              <w:rPr>
                <w:rFonts w:ascii="Verdana" w:eastAsia="Arial" w:hAnsi="Verdana" w:cs="Arial"/>
                <w:b/>
              </w:rPr>
            </w:pPr>
            <w:r w:rsidRPr="00A82394">
              <w:rPr>
                <w:rFonts w:ascii="Verdana" w:eastAsia="Arial" w:hAnsi="Verdana" w:cs="Arial"/>
                <w:b/>
              </w:rPr>
              <w:t>RELACIÓN a / c</w:t>
            </w:r>
          </w:p>
        </w:tc>
        <w:tc>
          <w:tcPr>
            <w:tcW w:w="687" w:type="pct"/>
            <w:shd w:val="clear" w:color="auto" w:fill="1F3864" w:themeFill="accent5" w:themeFillShade="80"/>
            <w:vAlign w:val="center"/>
          </w:tcPr>
          <w:p w14:paraId="0A220465" w14:textId="77777777" w:rsidR="0063220E" w:rsidRPr="00A82394" w:rsidRDefault="0063220E" w:rsidP="0063220E">
            <w:pPr>
              <w:widowControl w:val="0"/>
              <w:autoSpaceDE w:val="0"/>
              <w:autoSpaceDN w:val="0"/>
              <w:jc w:val="both"/>
              <w:rPr>
                <w:rFonts w:ascii="Verdana" w:eastAsia="Arial" w:hAnsi="Verdana" w:cs="Arial"/>
                <w:b/>
              </w:rPr>
            </w:pPr>
            <w:r w:rsidRPr="00A82394">
              <w:rPr>
                <w:rFonts w:ascii="Verdana" w:eastAsia="Arial" w:hAnsi="Verdana" w:cs="Arial"/>
                <w:b/>
              </w:rPr>
              <w:t>Rev. (pulg)</w:t>
            </w:r>
          </w:p>
        </w:tc>
      </w:tr>
      <w:tr w:rsidR="0063220E" w:rsidRPr="00A82394" w14:paraId="55A94CEE" w14:textId="77777777" w:rsidTr="0063220E">
        <w:trPr>
          <w:trHeight w:val="304"/>
          <w:jc w:val="center"/>
        </w:trPr>
        <w:tc>
          <w:tcPr>
            <w:tcW w:w="912" w:type="pct"/>
            <w:vAlign w:val="center"/>
          </w:tcPr>
          <w:p w14:paraId="22E52D92"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H “</w:t>
            </w:r>
            <w:smartTag w:uri="urn:schemas-microsoft-com:office:smarttags" w:element="metricconverter">
              <w:smartTagPr>
                <w:attr w:name="ProductID" w:val="400”"/>
              </w:smartTagPr>
              <w:r w:rsidRPr="00A82394">
                <w:rPr>
                  <w:rFonts w:ascii="Verdana" w:eastAsia="Arial" w:hAnsi="Verdana" w:cs="Arial"/>
                </w:rPr>
                <w:t>400”</w:t>
              </w:r>
            </w:smartTag>
          </w:p>
        </w:tc>
        <w:tc>
          <w:tcPr>
            <w:tcW w:w="874" w:type="pct"/>
            <w:vAlign w:val="center"/>
          </w:tcPr>
          <w:p w14:paraId="4D120EA2" w14:textId="77777777" w:rsidR="0063220E" w:rsidRPr="00A82394" w:rsidRDefault="0063220E" w:rsidP="0063220E">
            <w:pPr>
              <w:widowControl w:val="0"/>
              <w:autoSpaceDE w:val="0"/>
              <w:autoSpaceDN w:val="0"/>
              <w:jc w:val="both"/>
              <w:rPr>
                <w:rFonts w:ascii="Verdana" w:eastAsia="Arial" w:hAnsi="Verdana" w:cs="Arial"/>
              </w:rPr>
            </w:pPr>
            <w:smartTag w:uri="urn:schemas-microsoft-com:office:smarttags" w:element="metricconverter">
              <w:smartTagPr>
                <w:attr w:name="ProductID" w:val="1”"/>
              </w:smartTagPr>
              <w:r w:rsidRPr="00A82394">
                <w:rPr>
                  <w:rFonts w:ascii="Verdana" w:eastAsia="Arial" w:hAnsi="Verdana" w:cs="Arial"/>
                </w:rPr>
                <w:t>1”</w:t>
              </w:r>
            </w:smartTag>
          </w:p>
        </w:tc>
        <w:tc>
          <w:tcPr>
            <w:tcW w:w="874" w:type="pct"/>
            <w:vAlign w:val="center"/>
          </w:tcPr>
          <w:p w14:paraId="48C83976"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400</w:t>
            </w:r>
          </w:p>
        </w:tc>
        <w:tc>
          <w:tcPr>
            <w:tcW w:w="972" w:type="pct"/>
            <w:vAlign w:val="center"/>
          </w:tcPr>
          <w:p w14:paraId="44515130"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470</w:t>
            </w:r>
          </w:p>
        </w:tc>
        <w:tc>
          <w:tcPr>
            <w:tcW w:w="680" w:type="pct"/>
            <w:vAlign w:val="center"/>
          </w:tcPr>
          <w:p w14:paraId="7EA478CC"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0,4</w:t>
            </w:r>
          </w:p>
        </w:tc>
        <w:tc>
          <w:tcPr>
            <w:tcW w:w="687" w:type="pct"/>
            <w:vAlign w:val="center"/>
          </w:tcPr>
          <w:p w14:paraId="06BB2C90"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1 – 3</w:t>
            </w:r>
          </w:p>
        </w:tc>
      </w:tr>
      <w:tr w:rsidR="0063220E" w:rsidRPr="00A82394" w14:paraId="21367B99" w14:textId="77777777" w:rsidTr="0063220E">
        <w:trPr>
          <w:trHeight w:val="132"/>
          <w:jc w:val="center"/>
        </w:trPr>
        <w:tc>
          <w:tcPr>
            <w:tcW w:w="912" w:type="pct"/>
            <w:vAlign w:val="center"/>
          </w:tcPr>
          <w:p w14:paraId="5AF91E47"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H “</w:t>
            </w:r>
            <w:smartTag w:uri="urn:schemas-microsoft-com:office:smarttags" w:element="metricconverter">
              <w:smartTagPr>
                <w:attr w:name="ProductID" w:val="350”"/>
              </w:smartTagPr>
              <w:r w:rsidRPr="00A82394">
                <w:rPr>
                  <w:rFonts w:ascii="Verdana" w:eastAsia="Arial" w:hAnsi="Verdana" w:cs="Arial"/>
                </w:rPr>
                <w:t>350”</w:t>
              </w:r>
            </w:smartTag>
          </w:p>
        </w:tc>
        <w:tc>
          <w:tcPr>
            <w:tcW w:w="874" w:type="pct"/>
            <w:vAlign w:val="center"/>
          </w:tcPr>
          <w:p w14:paraId="220B5F23" w14:textId="77777777" w:rsidR="0063220E" w:rsidRPr="00A82394" w:rsidRDefault="0063220E" w:rsidP="0063220E">
            <w:pPr>
              <w:widowControl w:val="0"/>
              <w:autoSpaceDE w:val="0"/>
              <w:autoSpaceDN w:val="0"/>
              <w:jc w:val="both"/>
              <w:rPr>
                <w:rFonts w:ascii="Verdana" w:eastAsia="Arial" w:hAnsi="Verdana" w:cs="Arial"/>
              </w:rPr>
            </w:pPr>
            <w:smartTag w:uri="urn:schemas-microsoft-com:office:smarttags" w:element="metricconverter">
              <w:smartTagPr>
                <w:attr w:name="ProductID" w:val="1”"/>
              </w:smartTagPr>
              <w:r w:rsidRPr="00A82394">
                <w:rPr>
                  <w:rFonts w:ascii="Verdana" w:eastAsia="Arial" w:hAnsi="Verdana" w:cs="Arial"/>
                </w:rPr>
                <w:t>1”</w:t>
              </w:r>
            </w:smartTag>
          </w:p>
        </w:tc>
        <w:tc>
          <w:tcPr>
            <w:tcW w:w="874" w:type="pct"/>
            <w:vAlign w:val="center"/>
          </w:tcPr>
          <w:p w14:paraId="294D9749"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350</w:t>
            </w:r>
          </w:p>
        </w:tc>
        <w:tc>
          <w:tcPr>
            <w:tcW w:w="972" w:type="pct"/>
            <w:vAlign w:val="center"/>
          </w:tcPr>
          <w:p w14:paraId="20B18FA2"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450</w:t>
            </w:r>
          </w:p>
        </w:tc>
        <w:tc>
          <w:tcPr>
            <w:tcW w:w="680" w:type="pct"/>
            <w:vAlign w:val="center"/>
          </w:tcPr>
          <w:p w14:paraId="56DFF199"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0,4 – 0.45</w:t>
            </w:r>
          </w:p>
        </w:tc>
        <w:tc>
          <w:tcPr>
            <w:tcW w:w="687" w:type="pct"/>
            <w:vAlign w:val="center"/>
          </w:tcPr>
          <w:p w14:paraId="684459D0"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1 – 3</w:t>
            </w:r>
          </w:p>
        </w:tc>
      </w:tr>
      <w:tr w:rsidR="0063220E" w:rsidRPr="00A82394" w14:paraId="4C787192" w14:textId="77777777" w:rsidTr="0063220E">
        <w:trPr>
          <w:trHeight w:val="304"/>
          <w:jc w:val="center"/>
        </w:trPr>
        <w:tc>
          <w:tcPr>
            <w:tcW w:w="912" w:type="pct"/>
            <w:vAlign w:val="center"/>
          </w:tcPr>
          <w:p w14:paraId="423059CC" w14:textId="77777777" w:rsidR="0063220E" w:rsidRPr="00A82394" w:rsidRDefault="0063220E" w:rsidP="0063220E">
            <w:pPr>
              <w:widowControl w:val="0"/>
              <w:autoSpaceDE w:val="0"/>
              <w:autoSpaceDN w:val="0"/>
              <w:jc w:val="both"/>
              <w:rPr>
                <w:rFonts w:ascii="Verdana" w:eastAsia="Arial" w:hAnsi="Verdana" w:cs="Arial"/>
                <w:b/>
              </w:rPr>
            </w:pPr>
            <w:r w:rsidRPr="00A82394">
              <w:rPr>
                <w:rFonts w:ascii="Verdana" w:eastAsia="Arial" w:hAnsi="Verdana" w:cs="Arial"/>
                <w:b/>
              </w:rPr>
              <w:t>Tipo “A” 210</w:t>
            </w:r>
          </w:p>
        </w:tc>
        <w:tc>
          <w:tcPr>
            <w:tcW w:w="874" w:type="pct"/>
            <w:vAlign w:val="center"/>
          </w:tcPr>
          <w:p w14:paraId="53F1D04F" w14:textId="77777777" w:rsidR="0063220E" w:rsidRPr="00A82394" w:rsidRDefault="0063220E" w:rsidP="0063220E">
            <w:pPr>
              <w:widowControl w:val="0"/>
              <w:autoSpaceDE w:val="0"/>
              <w:autoSpaceDN w:val="0"/>
              <w:jc w:val="both"/>
              <w:rPr>
                <w:rFonts w:ascii="Verdana" w:eastAsia="Arial" w:hAnsi="Verdana" w:cs="Arial"/>
                <w:b/>
              </w:rPr>
            </w:pPr>
            <w:smartTag w:uri="urn:schemas-microsoft-com:office:smarttags" w:element="metricconverter">
              <w:smartTagPr>
                <w:attr w:name="ProductID" w:val="1”"/>
              </w:smartTagPr>
              <w:r w:rsidRPr="00A82394">
                <w:rPr>
                  <w:rFonts w:ascii="Verdana" w:eastAsia="Arial" w:hAnsi="Verdana" w:cs="Arial"/>
                  <w:b/>
                </w:rPr>
                <w:t>1”</w:t>
              </w:r>
            </w:smartTag>
            <w:r w:rsidRPr="00A82394">
              <w:rPr>
                <w:rFonts w:ascii="Verdana" w:eastAsia="Arial" w:hAnsi="Verdana" w:cs="Arial"/>
                <w:b/>
              </w:rPr>
              <w:t xml:space="preserve"> – 1/2”</w:t>
            </w:r>
          </w:p>
        </w:tc>
        <w:tc>
          <w:tcPr>
            <w:tcW w:w="874" w:type="pct"/>
            <w:vAlign w:val="center"/>
          </w:tcPr>
          <w:p w14:paraId="7ED1416F" w14:textId="77777777" w:rsidR="0063220E" w:rsidRPr="00A82394" w:rsidRDefault="0063220E" w:rsidP="0063220E">
            <w:pPr>
              <w:widowControl w:val="0"/>
              <w:autoSpaceDE w:val="0"/>
              <w:autoSpaceDN w:val="0"/>
              <w:jc w:val="both"/>
              <w:rPr>
                <w:rFonts w:ascii="Verdana" w:eastAsia="Arial" w:hAnsi="Verdana" w:cs="Arial"/>
                <w:b/>
              </w:rPr>
            </w:pPr>
            <w:r w:rsidRPr="00A82394">
              <w:rPr>
                <w:rFonts w:ascii="Verdana" w:eastAsia="Arial" w:hAnsi="Verdana" w:cs="Arial"/>
                <w:b/>
              </w:rPr>
              <w:t>210</w:t>
            </w:r>
          </w:p>
        </w:tc>
        <w:tc>
          <w:tcPr>
            <w:tcW w:w="972" w:type="pct"/>
            <w:vAlign w:val="center"/>
          </w:tcPr>
          <w:p w14:paraId="3CC83E41" w14:textId="77777777" w:rsidR="0063220E" w:rsidRPr="00A82394" w:rsidRDefault="0063220E" w:rsidP="0063220E">
            <w:pPr>
              <w:widowControl w:val="0"/>
              <w:autoSpaceDE w:val="0"/>
              <w:autoSpaceDN w:val="0"/>
              <w:jc w:val="both"/>
              <w:rPr>
                <w:rFonts w:ascii="Verdana" w:eastAsia="Arial" w:hAnsi="Verdana" w:cs="Arial"/>
                <w:b/>
              </w:rPr>
            </w:pPr>
            <w:r w:rsidRPr="00A82394">
              <w:rPr>
                <w:rFonts w:ascii="Verdana" w:eastAsia="Arial" w:hAnsi="Verdana" w:cs="Arial"/>
                <w:b/>
              </w:rPr>
              <w:t>350</w:t>
            </w:r>
          </w:p>
        </w:tc>
        <w:tc>
          <w:tcPr>
            <w:tcW w:w="680" w:type="pct"/>
            <w:vAlign w:val="center"/>
          </w:tcPr>
          <w:p w14:paraId="69091210" w14:textId="77777777" w:rsidR="0063220E" w:rsidRPr="00A82394" w:rsidRDefault="0063220E" w:rsidP="0063220E">
            <w:pPr>
              <w:widowControl w:val="0"/>
              <w:autoSpaceDE w:val="0"/>
              <w:autoSpaceDN w:val="0"/>
              <w:jc w:val="both"/>
              <w:rPr>
                <w:rFonts w:ascii="Verdana" w:eastAsia="Arial" w:hAnsi="Verdana" w:cs="Arial"/>
                <w:b/>
              </w:rPr>
            </w:pPr>
            <w:r w:rsidRPr="00A82394">
              <w:rPr>
                <w:rFonts w:ascii="Verdana" w:eastAsia="Arial" w:hAnsi="Verdana" w:cs="Arial"/>
                <w:b/>
              </w:rPr>
              <w:t>0,5</w:t>
            </w:r>
          </w:p>
        </w:tc>
        <w:tc>
          <w:tcPr>
            <w:tcW w:w="687" w:type="pct"/>
            <w:vAlign w:val="center"/>
          </w:tcPr>
          <w:p w14:paraId="1C06D079" w14:textId="77777777" w:rsidR="0063220E" w:rsidRPr="00A82394" w:rsidRDefault="0063220E" w:rsidP="0063220E">
            <w:pPr>
              <w:widowControl w:val="0"/>
              <w:autoSpaceDE w:val="0"/>
              <w:autoSpaceDN w:val="0"/>
              <w:jc w:val="both"/>
              <w:rPr>
                <w:rFonts w:ascii="Verdana" w:eastAsia="Arial" w:hAnsi="Verdana" w:cs="Arial"/>
                <w:b/>
              </w:rPr>
            </w:pPr>
            <w:r w:rsidRPr="00A82394">
              <w:rPr>
                <w:rFonts w:ascii="Verdana" w:eastAsia="Arial" w:hAnsi="Verdana" w:cs="Arial"/>
                <w:b/>
              </w:rPr>
              <w:t>2 – 4</w:t>
            </w:r>
          </w:p>
        </w:tc>
      </w:tr>
      <w:tr w:rsidR="0063220E" w:rsidRPr="00A82394" w14:paraId="45892E0E" w14:textId="77777777" w:rsidTr="0063220E">
        <w:trPr>
          <w:trHeight w:val="305"/>
          <w:jc w:val="center"/>
        </w:trPr>
        <w:tc>
          <w:tcPr>
            <w:tcW w:w="912" w:type="pct"/>
            <w:vAlign w:val="center"/>
          </w:tcPr>
          <w:p w14:paraId="43A9D00C"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Tipo “B” 180</w:t>
            </w:r>
          </w:p>
        </w:tc>
        <w:tc>
          <w:tcPr>
            <w:tcW w:w="874" w:type="pct"/>
            <w:vAlign w:val="center"/>
          </w:tcPr>
          <w:p w14:paraId="649F2650" w14:textId="77777777" w:rsidR="0063220E" w:rsidRPr="00A82394" w:rsidRDefault="0063220E" w:rsidP="0063220E">
            <w:pPr>
              <w:widowControl w:val="0"/>
              <w:autoSpaceDE w:val="0"/>
              <w:autoSpaceDN w:val="0"/>
              <w:jc w:val="both"/>
              <w:rPr>
                <w:rFonts w:ascii="Verdana" w:eastAsia="Arial" w:hAnsi="Verdana" w:cs="Arial"/>
              </w:rPr>
            </w:pPr>
            <w:smartTag w:uri="urn:schemas-microsoft-com:office:smarttags" w:element="metricconverter">
              <w:smartTagPr>
                <w:attr w:name="ProductID" w:val="1”"/>
              </w:smartTagPr>
              <w:r w:rsidRPr="00A82394">
                <w:rPr>
                  <w:rFonts w:ascii="Verdana" w:eastAsia="Arial" w:hAnsi="Verdana" w:cs="Arial"/>
                </w:rPr>
                <w:t>1”</w:t>
              </w:r>
            </w:smartTag>
            <w:r w:rsidRPr="00A82394">
              <w:rPr>
                <w:rFonts w:ascii="Verdana" w:eastAsia="Arial" w:hAnsi="Verdana" w:cs="Arial"/>
              </w:rPr>
              <w:t xml:space="preserve"> – 11/2”</w:t>
            </w:r>
          </w:p>
        </w:tc>
        <w:tc>
          <w:tcPr>
            <w:tcW w:w="874" w:type="pct"/>
            <w:vAlign w:val="center"/>
          </w:tcPr>
          <w:p w14:paraId="488DAF9E"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180</w:t>
            </w:r>
          </w:p>
        </w:tc>
        <w:tc>
          <w:tcPr>
            <w:tcW w:w="972" w:type="pct"/>
            <w:vAlign w:val="center"/>
          </w:tcPr>
          <w:p w14:paraId="7E971118"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310</w:t>
            </w:r>
          </w:p>
        </w:tc>
        <w:tc>
          <w:tcPr>
            <w:tcW w:w="680" w:type="pct"/>
            <w:vAlign w:val="center"/>
          </w:tcPr>
          <w:p w14:paraId="0477B79D"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0,55</w:t>
            </w:r>
          </w:p>
        </w:tc>
        <w:tc>
          <w:tcPr>
            <w:tcW w:w="687" w:type="pct"/>
            <w:vAlign w:val="center"/>
          </w:tcPr>
          <w:p w14:paraId="7FCBB91B"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2 – 4</w:t>
            </w:r>
          </w:p>
        </w:tc>
      </w:tr>
      <w:tr w:rsidR="0063220E" w:rsidRPr="00A82394" w14:paraId="2D6E217F" w14:textId="77777777" w:rsidTr="0063220E">
        <w:trPr>
          <w:trHeight w:val="304"/>
          <w:jc w:val="center"/>
        </w:trPr>
        <w:tc>
          <w:tcPr>
            <w:tcW w:w="912" w:type="pct"/>
            <w:vAlign w:val="center"/>
          </w:tcPr>
          <w:p w14:paraId="3AB8A2A2"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Tipo “C” 160</w:t>
            </w:r>
          </w:p>
        </w:tc>
        <w:tc>
          <w:tcPr>
            <w:tcW w:w="874" w:type="pct"/>
            <w:vAlign w:val="center"/>
          </w:tcPr>
          <w:p w14:paraId="5843E8A2" w14:textId="77777777" w:rsidR="0063220E" w:rsidRPr="00A82394" w:rsidRDefault="0063220E" w:rsidP="0063220E">
            <w:pPr>
              <w:widowControl w:val="0"/>
              <w:autoSpaceDE w:val="0"/>
              <w:autoSpaceDN w:val="0"/>
              <w:jc w:val="both"/>
              <w:rPr>
                <w:rFonts w:ascii="Verdana" w:eastAsia="Arial" w:hAnsi="Verdana" w:cs="Arial"/>
              </w:rPr>
            </w:pPr>
            <w:smartTag w:uri="urn:schemas-microsoft-com:office:smarttags" w:element="metricconverter">
              <w:smartTagPr>
                <w:attr w:name="ProductID" w:val="1”"/>
              </w:smartTagPr>
              <w:r w:rsidRPr="00A82394">
                <w:rPr>
                  <w:rFonts w:ascii="Verdana" w:eastAsia="Arial" w:hAnsi="Verdana" w:cs="Arial"/>
                </w:rPr>
                <w:t>1”</w:t>
              </w:r>
            </w:smartTag>
            <w:r w:rsidRPr="00A82394">
              <w:rPr>
                <w:rFonts w:ascii="Verdana" w:eastAsia="Arial" w:hAnsi="Verdana" w:cs="Arial"/>
              </w:rPr>
              <w:t xml:space="preserve"> – 11/2”</w:t>
            </w:r>
          </w:p>
        </w:tc>
        <w:tc>
          <w:tcPr>
            <w:tcW w:w="874" w:type="pct"/>
            <w:vAlign w:val="center"/>
          </w:tcPr>
          <w:p w14:paraId="40406924"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160</w:t>
            </w:r>
          </w:p>
        </w:tc>
        <w:tc>
          <w:tcPr>
            <w:tcW w:w="972" w:type="pct"/>
            <w:vAlign w:val="center"/>
          </w:tcPr>
          <w:p w14:paraId="020E5F33"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250</w:t>
            </w:r>
          </w:p>
        </w:tc>
        <w:tc>
          <w:tcPr>
            <w:tcW w:w="680" w:type="pct"/>
            <w:vAlign w:val="center"/>
          </w:tcPr>
          <w:p w14:paraId="7C66E830"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0,6</w:t>
            </w:r>
          </w:p>
        </w:tc>
        <w:tc>
          <w:tcPr>
            <w:tcW w:w="687" w:type="pct"/>
            <w:vAlign w:val="center"/>
          </w:tcPr>
          <w:p w14:paraId="12E67047"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2 – 3</w:t>
            </w:r>
          </w:p>
        </w:tc>
      </w:tr>
      <w:tr w:rsidR="0063220E" w:rsidRPr="00A82394" w14:paraId="3A51274E" w14:textId="77777777" w:rsidTr="0063220E">
        <w:trPr>
          <w:trHeight w:val="304"/>
          <w:jc w:val="center"/>
        </w:trPr>
        <w:tc>
          <w:tcPr>
            <w:tcW w:w="912" w:type="pct"/>
            <w:vAlign w:val="center"/>
          </w:tcPr>
          <w:p w14:paraId="7507C679"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Tipo “D” 130</w:t>
            </w:r>
          </w:p>
        </w:tc>
        <w:tc>
          <w:tcPr>
            <w:tcW w:w="874" w:type="pct"/>
            <w:vAlign w:val="center"/>
          </w:tcPr>
          <w:p w14:paraId="4655F8C8" w14:textId="77777777" w:rsidR="0063220E" w:rsidRPr="00A82394" w:rsidRDefault="0063220E" w:rsidP="0063220E">
            <w:pPr>
              <w:widowControl w:val="0"/>
              <w:autoSpaceDE w:val="0"/>
              <w:autoSpaceDN w:val="0"/>
              <w:jc w:val="both"/>
              <w:rPr>
                <w:rFonts w:ascii="Verdana" w:eastAsia="Arial" w:hAnsi="Verdana" w:cs="Arial"/>
              </w:rPr>
            </w:pPr>
            <w:smartTag w:uri="urn:schemas-microsoft-com:office:smarttags" w:element="metricconverter">
              <w:smartTagPr>
                <w:attr w:name="ProductID" w:val="2”"/>
              </w:smartTagPr>
              <w:r w:rsidRPr="00A82394">
                <w:rPr>
                  <w:rFonts w:ascii="Verdana" w:eastAsia="Arial" w:hAnsi="Verdana" w:cs="Arial"/>
                </w:rPr>
                <w:t>2”</w:t>
              </w:r>
            </w:smartTag>
          </w:p>
        </w:tc>
        <w:tc>
          <w:tcPr>
            <w:tcW w:w="874" w:type="pct"/>
            <w:vAlign w:val="center"/>
          </w:tcPr>
          <w:p w14:paraId="6B35EEFD"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130</w:t>
            </w:r>
          </w:p>
        </w:tc>
        <w:tc>
          <w:tcPr>
            <w:tcW w:w="972" w:type="pct"/>
            <w:vAlign w:val="center"/>
          </w:tcPr>
          <w:p w14:paraId="0F1E540D"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230</w:t>
            </w:r>
          </w:p>
        </w:tc>
        <w:tc>
          <w:tcPr>
            <w:tcW w:w="680" w:type="pct"/>
            <w:vAlign w:val="center"/>
          </w:tcPr>
          <w:p w14:paraId="198B3F2E"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0,7</w:t>
            </w:r>
          </w:p>
        </w:tc>
        <w:tc>
          <w:tcPr>
            <w:tcW w:w="687" w:type="pct"/>
            <w:vAlign w:val="center"/>
          </w:tcPr>
          <w:p w14:paraId="0E0393FE"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2 – 3</w:t>
            </w:r>
          </w:p>
        </w:tc>
      </w:tr>
      <w:tr w:rsidR="0063220E" w:rsidRPr="00A82394" w14:paraId="51F8DCB1" w14:textId="77777777" w:rsidTr="0063220E">
        <w:trPr>
          <w:trHeight w:val="305"/>
          <w:jc w:val="center"/>
        </w:trPr>
        <w:tc>
          <w:tcPr>
            <w:tcW w:w="912" w:type="pct"/>
            <w:vAlign w:val="center"/>
          </w:tcPr>
          <w:p w14:paraId="565D9F5F"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Tipo “E”</w:t>
            </w:r>
          </w:p>
        </w:tc>
        <w:tc>
          <w:tcPr>
            <w:tcW w:w="874" w:type="pct"/>
            <w:vAlign w:val="center"/>
          </w:tcPr>
          <w:p w14:paraId="60B7D6A7" w14:textId="77777777" w:rsidR="0063220E" w:rsidRPr="00A82394" w:rsidRDefault="0063220E" w:rsidP="0063220E">
            <w:pPr>
              <w:widowControl w:val="0"/>
              <w:autoSpaceDE w:val="0"/>
              <w:autoSpaceDN w:val="0"/>
              <w:jc w:val="both"/>
              <w:rPr>
                <w:rFonts w:ascii="Verdana" w:eastAsia="Arial" w:hAnsi="Verdana" w:cs="Arial"/>
              </w:rPr>
            </w:pPr>
            <w:smartTag w:uri="urn:schemas-microsoft-com:office:smarttags" w:element="metricconverter">
              <w:smartTagPr>
                <w:attr w:name="ProductID" w:val="2”"/>
              </w:smartTagPr>
              <w:r w:rsidRPr="00A82394">
                <w:rPr>
                  <w:rFonts w:ascii="Verdana" w:eastAsia="Arial" w:hAnsi="Verdana" w:cs="Arial"/>
                </w:rPr>
                <w:t>2”</w:t>
              </w:r>
            </w:smartTag>
            <w:r w:rsidRPr="00A82394">
              <w:rPr>
                <w:rFonts w:ascii="Verdana" w:eastAsia="Arial" w:hAnsi="Verdana" w:cs="Arial"/>
              </w:rPr>
              <w:t xml:space="preserve"> – 2 ½”</w:t>
            </w:r>
          </w:p>
        </w:tc>
        <w:tc>
          <w:tcPr>
            <w:tcW w:w="874" w:type="pct"/>
            <w:vAlign w:val="center"/>
          </w:tcPr>
          <w:p w14:paraId="07B2A807"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210</w:t>
            </w:r>
          </w:p>
        </w:tc>
        <w:tc>
          <w:tcPr>
            <w:tcW w:w="972" w:type="pct"/>
            <w:vAlign w:val="center"/>
          </w:tcPr>
          <w:p w14:paraId="6BE4C279"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225</w:t>
            </w:r>
          </w:p>
        </w:tc>
        <w:tc>
          <w:tcPr>
            <w:tcW w:w="680" w:type="pct"/>
            <w:vAlign w:val="center"/>
          </w:tcPr>
          <w:p w14:paraId="4205830F"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0,75</w:t>
            </w:r>
          </w:p>
        </w:tc>
        <w:tc>
          <w:tcPr>
            <w:tcW w:w="687" w:type="pct"/>
            <w:vAlign w:val="center"/>
          </w:tcPr>
          <w:p w14:paraId="6881ADE3"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2 – 3</w:t>
            </w:r>
          </w:p>
        </w:tc>
      </w:tr>
    </w:tbl>
    <w:p w14:paraId="53375C79" w14:textId="77777777" w:rsidR="0063220E" w:rsidRPr="00A82394" w:rsidRDefault="0063220E" w:rsidP="0063220E">
      <w:pPr>
        <w:widowControl w:val="0"/>
        <w:autoSpaceDE w:val="0"/>
        <w:autoSpaceDN w:val="0"/>
        <w:jc w:val="both"/>
        <w:rPr>
          <w:rFonts w:ascii="Verdana" w:eastAsia="Arial" w:hAnsi="Verdana" w:cs="Arial"/>
        </w:rPr>
      </w:pPr>
    </w:p>
    <w:p w14:paraId="0DE3768F" w14:textId="77777777" w:rsidR="0063220E" w:rsidRPr="00A82394" w:rsidRDefault="0063220E" w:rsidP="0063220E">
      <w:pPr>
        <w:widowControl w:val="0"/>
        <w:autoSpaceDE w:val="0"/>
        <w:autoSpaceDN w:val="0"/>
        <w:jc w:val="both"/>
        <w:rPr>
          <w:rFonts w:ascii="Verdana" w:eastAsia="Arial" w:hAnsi="Verdana" w:cs="Arial"/>
          <w:b/>
        </w:rPr>
      </w:pPr>
      <w:r w:rsidRPr="00A82394">
        <w:rPr>
          <w:rFonts w:ascii="Verdana" w:eastAsia="Arial" w:hAnsi="Verdana" w:cs="Arial"/>
          <w:b/>
        </w:rPr>
        <w:t>Criterios de Aceptación y Rechazo</w:t>
      </w:r>
    </w:p>
    <w:p w14:paraId="6A48154D"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A662481" w14:textId="77777777" w:rsidR="0063220E" w:rsidRPr="00A82394" w:rsidRDefault="0063220E" w:rsidP="0063220E">
      <w:pPr>
        <w:widowControl w:val="0"/>
        <w:autoSpaceDE w:val="0"/>
        <w:autoSpaceDN w:val="0"/>
        <w:jc w:val="both"/>
        <w:rPr>
          <w:rFonts w:ascii="Verdana" w:eastAsia="Arial" w:hAnsi="Verdana" w:cs="Arial"/>
        </w:rPr>
      </w:pPr>
    </w:p>
    <w:p w14:paraId="6B935A87"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0F04DBF1" w14:textId="77777777" w:rsidR="0063220E" w:rsidRPr="00A82394" w:rsidRDefault="0063220E" w:rsidP="0063220E">
      <w:pPr>
        <w:widowControl w:val="0"/>
        <w:autoSpaceDE w:val="0"/>
        <w:autoSpaceDN w:val="0"/>
        <w:jc w:val="both"/>
        <w:rPr>
          <w:rFonts w:ascii="Verdana" w:eastAsia="Arial" w:hAnsi="Verdana" w:cs="Arial"/>
        </w:rPr>
      </w:pPr>
    </w:p>
    <w:p w14:paraId="4876596F"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Todo material, hormigón o elemento ejecutado que sea rechazado se procederá conforme a lo indicado en la Normativa referida CBH-87 con su curado, corrección, demolición o reposición, actividad que deberá ser aprobada por el Inspector de proyecto.</w:t>
      </w:r>
    </w:p>
    <w:p w14:paraId="7F51C998" w14:textId="77777777" w:rsidR="0063220E" w:rsidRPr="00A82394" w:rsidRDefault="0063220E" w:rsidP="0063220E">
      <w:pPr>
        <w:widowControl w:val="0"/>
        <w:autoSpaceDE w:val="0"/>
        <w:autoSpaceDN w:val="0"/>
        <w:jc w:val="both"/>
        <w:rPr>
          <w:rFonts w:ascii="Verdana" w:eastAsia="Arial" w:hAnsi="Verdana" w:cs="Arial"/>
        </w:rPr>
      </w:pPr>
    </w:p>
    <w:p w14:paraId="7FAFB6FD"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Todos los ensayos, pruebas, demoliciones, curados y reemplazos necesarios serán cancelados por la Entidad Ejecutora.</w:t>
      </w:r>
    </w:p>
    <w:p w14:paraId="130C01F9" w14:textId="77777777" w:rsidR="0063220E" w:rsidRPr="00A82394" w:rsidRDefault="0063220E" w:rsidP="0063220E">
      <w:pPr>
        <w:widowControl w:val="0"/>
        <w:autoSpaceDE w:val="0"/>
        <w:autoSpaceDN w:val="0"/>
        <w:jc w:val="both"/>
        <w:rPr>
          <w:rFonts w:ascii="Verdana" w:eastAsia="Arial" w:hAnsi="Verdana" w:cs="Arial"/>
        </w:rPr>
      </w:pPr>
    </w:p>
    <w:p w14:paraId="4EB45CE3" w14:textId="77777777" w:rsidR="0063220E" w:rsidRPr="00A82394" w:rsidRDefault="0063220E" w:rsidP="0063220E">
      <w:pPr>
        <w:widowControl w:val="0"/>
        <w:autoSpaceDE w:val="0"/>
        <w:autoSpaceDN w:val="0"/>
        <w:jc w:val="both"/>
        <w:rPr>
          <w:rFonts w:ascii="Verdana" w:eastAsia="Arial" w:hAnsi="Verdana" w:cs="Arial"/>
          <w:b/>
        </w:rPr>
      </w:pPr>
      <w:r w:rsidRPr="00A82394">
        <w:rPr>
          <w:rFonts w:ascii="Verdana" w:eastAsia="Arial" w:hAnsi="Verdana" w:cs="Arial"/>
          <w:b/>
        </w:rPr>
        <w:t>Reparación del Hormigón Armado</w:t>
      </w:r>
    </w:p>
    <w:p w14:paraId="785C497A"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 xml:space="preserve">El Inspector de proyecto definirá si un defecto o daño del elemento es reparable o </w:t>
      </w:r>
      <w:r w:rsidRPr="00A82394">
        <w:rPr>
          <w:rFonts w:ascii="Verdana" w:eastAsia="Arial" w:hAnsi="Verdana" w:cs="Arial"/>
        </w:rPr>
        <w:lastRenderedPageBreak/>
        <w:t>corresponde su demolición y reconstrucción.</w:t>
      </w:r>
    </w:p>
    <w:p w14:paraId="077BC56F" w14:textId="77777777" w:rsidR="0063220E" w:rsidRPr="00A82394" w:rsidRDefault="0063220E" w:rsidP="0063220E">
      <w:pPr>
        <w:widowControl w:val="0"/>
        <w:autoSpaceDE w:val="0"/>
        <w:autoSpaceDN w:val="0"/>
        <w:jc w:val="both"/>
        <w:rPr>
          <w:rFonts w:ascii="Verdana" w:eastAsia="Arial" w:hAnsi="Verdana" w:cs="Arial"/>
        </w:rPr>
      </w:pPr>
    </w:p>
    <w:p w14:paraId="3251ED65"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 xml:space="preserve">En el caso de ser posible la reparación del elemento ejecutado, la Entidad Ejecutora propondrá al Inspector de proyecto cual será el procedimiento de reparación, al respecto deberán seguirse los siguientes lineamientos: </w:t>
      </w:r>
    </w:p>
    <w:p w14:paraId="0C0D0CC4" w14:textId="77777777" w:rsidR="0063220E" w:rsidRPr="00A82394" w:rsidRDefault="0063220E" w:rsidP="0063220E">
      <w:pPr>
        <w:widowControl w:val="0"/>
        <w:autoSpaceDE w:val="0"/>
        <w:autoSpaceDN w:val="0"/>
        <w:jc w:val="both"/>
        <w:rPr>
          <w:rFonts w:ascii="Verdana" w:eastAsia="Arial" w:hAnsi="Verdana" w:cs="Arial"/>
        </w:rPr>
      </w:pPr>
    </w:p>
    <w:p w14:paraId="6BAF8335"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47497773" w14:textId="77777777" w:rsidR="0063220E" w:rsidRPr="00A82394" w:rsidRDefault="0063220E" w:rsidP="0063220E">
      <w:pPr>
        <w:widowControl w:val="0"/>
        <w:autoSpaceDE w:val="0"/>
        <w:autoSpaceDN w:val="0"/>
        <w:jc w:val="both"/>
        <w:rPr>
          <w:rFonts w:ascii="Verdana" w:eastAsia="Arial" w:hAnsi="Verdana" w:cs="Arial"/>
        </w:rPr>
      </w:pPr>
    </w:p>
    <w:p w14:paraId="68783F88"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Para la ejecución de la reparación, primero se deberá eliminar el hormigón defectuoso eliminado en la profundidad necesaria sin afectar la estabilidad de la estructura.</w:t>
      </w:r>
    </w:p>
    <w:p w14:paraId="682A2C8E" w14:textId="77777777" w:rsidR="0063220E" w:rsidRPr="00A82394" w:rsidRDefault="0063220E" w:rsidP="0063220E">
      <w:pPr>
        <w:widowControl w:val="0"/>
        <w:autoSpaceDE w:val="0"/>
        <w:autoSpaceDN w:val="0"/>
        <w:jc w:val="both"/>
        <w:rPr>
          <w:rFonts w:ascii="Verdana" w:eastAsia="Arial" w:hAnsi="Verdana" w:cs="Arial"/>
        </w:rPr>
      </w:pPr>
    </w:p>
    <w:p w14:paraId="34FC2FDC"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 xml:space="preserve">Cuando las armaduras resulten afectadas por la cavidad, el hormigón se eliminará hasta que quede un espesor mínimo de 2,5 cm alrededor de la barra.  </w:t>
      </w:r>
    </w:p>
    <w:p w14:paraId="49C4D074"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 xml:space="preserve"> </w:t>
      </w:r>
    </w:p>
    <w:p w14:paraId="1E7DE190"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Las rebabas y protuberancias serán totalmente eliminadas y las superficies desgastadas hasta condicionarlas con las zonas vecinas.</w:t>
      </w:r>
    </w:p>
    <w:p w14:paraId="5E43089C" w14:textId="77777777" w:rsidR="0063220E" w:rsidRPr="00A82394" w:rsidRDefault="0063220E" w:rsidP="0063220E">
      <w:pPr>
        <w:widowControl w:val="0"/>
        <w:autoSpaceDE w:val="0"/>
        <w:autoSpaceDN w:val="0"/>
        <w:jc w:val="both"/>
        <w:rPr>
          <w:rFonts w:ascii="Verdana" w:eastAsia="Arial" w:hAnsi="Verdana" w:cs="Arial"/>
        </w:rPr>
      </w:pPr>
    </w:p>
    <w:p w14:paraId="4CAE2475"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Se deberá aplicar un puente de adherencia adecuado para la unión del hormigón viejo con el hormigón nuevo.</w:t>
      </w:r>
    </w:p>
    <w:p w14:paraId="4FB989E6" w14:textId="77777777" w:rsidR="0063220E" w:rsidRPr="00A82394" w:rsidRDefault="0063220E" w:rsidP="0063220E">
      <w:pPr>
        <w:widowControl w:val="0"/>
        <w:autoSpaceDE w:val="0"/>
        <w:autoSpaceDN w:val="0"/>
        <w:jc w:val="both"/>
        <w:rPr>
          <w:rFonts w:ascii="Verdana" w:eastAsia="Arial" w:hAnsi="Verdana" w:cs="Arial"/>
        </w:rPr>
      </w:pPr>
    </w:p>
    <w:p w14:paraId="1BEC1DE4"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4C43656E" w14:textId="77777777" w:rsidR="0063220E" w:rsidRPr="00A82394" w:rsidRDefault="0063220E" w:rsidP="0063220E">
      <w:pPr>
        <w:widowControl w:val="0"/>
        <w:autoSpaceDE w:val="0"/>
        <w:autoSpaceDN w:val="0"/>
        <w:jc w:val="both"/>
        <w:rPr>
          <w:rFonts w:ascii="Verdana" w:eastAsia="Arial" w:hAnsi="Verdana" w:cs="Arial"/>
        </w:rPr>
      </w:pPr>
    </w:p>
    <w:p w14:paraId="5097103E" w14:textId="77777777" w:rsidR="0063220E" w:rsidRPr="00A82394" w:rsidRDefault="0063220E" w:rsidP="0063220E">
      <w:pPr>
        <w:widowControl w:val="0"/>
        <w:autoSpaceDE w:val="0"/>
        <w:autoSpaceDN w:val="0"/>
        <w:jc w:val="both"/>
        <w:rPr>
          <w:rFonts w:ascii="Verdana" w:eastAsia="Arial" w:hAnsi="Verdana" w:cs="Arial"/>
          <w:b/>
        </w:rPr>
      </w:pPr>
      <w:r w:rsidRPr="00A82394">
        <w:rPr>
          <w:rFonts w:ascii="Verdana" w:eastAsia="Arial" w:hAnsi="Verdana" w:cs="Arial"/>
          <w:b/>
        </w:rPr>
        <w:t>MEDICIÓN. -</w:t>
      </w:r>
    </w:p>
    <w:p w14:paraId="77095B0D"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 xml:space="preserve">La Columna de Hormigón Armado (0,20x0,20) y las cantidades de hormigón armado que componen la estructura una vez terminada serán medidas en </w:t>
      </w:r>
      <w:r w:rsidRPr="00A82394">
        <w:rPr>
          <w:rFonts w:ascii="Verdana" w:eastAsia="Arial" w:hAnsi="Verdana" w:cs="Arial"/>
          <w:b/>
        </w:rPr>
        <w:t>metros cúbicos,</w:t>
      </w:r>
      <w:r w:rsidRPr="00A82394">
        <w:rPr>
          <w:rFonts w:ascii="Verdana" w:eastAsia="Arial" w:hAnsi="Verdana" w:cs="Arial"/>
        </w:rPr>
        <w:t xml:space="preserve"> tomando en cuenta solo los volúmenes netos ejecutadas y autorizados.</w:t>
      </w:r>
    </w:p>
    <w:p w14:paraId="3CF6FF27" w14:textId="77777777" w:rsidR="0063220E" w:rsidRPr="00A82394" w:rsidRDefault="0063220E" w:rsidP="0063220E">
      <w:pPr>
        <w:widowControl w:val="0"/>
        <w:autoSpaceDE w:val="0"/>
        <w:autoSpaceDN w:val="0"/>
        <w:jc w:val="both"/>
        <w:rPr>
          <w:rFonts w:ascii="Verdana" w:eastAsia="Arial" w:hAnsi="Verdana" w:cs="Arial"/>
        </w:rPr>
      </w:pPr>
    </w:p>
    <w:p w14:paraId="6AA757B4" w14:textId="77777777" w:rsidR="0063220E" w:rsidRPr="00A82394" w:rsidRDefault="0063220E" w:rsidP="0063220E">
      <w:pPr>
        <w:widowControl w:val="0"/>
        <w:tabs>
          <w:tab w:val="left" w:pos="560"/>
        </w:tabs>
        <w:autoSpaceDE w:val="0"/>
        <w:autoSpaceDN w:val="0"/>
        <w:jc w:val="both"/>
        <w:rPr>
          <w:rFonts w:ascii="Verdana" w:eastAsia="Arial" w:hAnsi="Verdana" w:cs="Tahoma"/>
          <w:b/>
          <w:color w:val="000000"/>
        </w:rPr>
      </w:pPr>
      <w:r w:rsidRPr="00A82394">
        <w:rPr>
          <w:rFonts w:ascii="Verdana" w:eastAsia="Arial" w:hAnsi="Verdana" w:cs="Tahoma"/>
          <w:b/>
          <w:color w:val="000000"/>
        </w:rPr>
        <w:t>APORTE PROPIO. -</w:t>
      </w:r>
    </w:p>
    <w:p w14:paraId="155DA983" w14:textId="77777777" w:rsidR="0063220E" w:rsidRPr="00A82394" w:rsidRDefault="0063220E" w:rsidP="0063220E">
      <w:pPr>
        <w:widowControl w:val="0"/>
        <w:autoSpaceDE w:val="0"/>
        <w:autoSpaceDN w:val="0"/>
        <w:jc w:val="both"/>
        <w:rPr>
          <w:rFonts w:ascii="Verdana" w:eastAsia="Arial" w:hAnsi="Verdana" w:cs="Tahoma"/>
          <w:color w:val="000000"/>
        </w:rPr>
      </w:pPr>
      <w:r w:rsidRPr="00A82394">
        <w:rPr>
          <w:rFonts w:ascii="Verdana" w:eastAsia="Arial" w:hAnsi="Verdana" w:cs="Tahoma"/>
          <w:color w:val="000000"/>
        </w:rPr>
        <w:t xml:space="preserve">El aporte propio se encuentra especificado en el </w:t>
      </w:r>
      <w:r w:rsidRPr="00A82394">
        <w:rPr>
          <w:rFonts w:ascii="Verdana" w:eastAsia="Arial" w:hAnsi="Verdana" w:cs="Tahoma"/>
        </w:rPr>
        <w:t xml:space="preserve">análisis de precios unitarios, </w:t>
      </w:r>
      <w:r w:rsidRPr="00A82394">
        <w:rPr>
          <w:rFonts w:ascii="Verdana" w:eastAsia="Arial"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53CBBF0" w14:textId="77777777" w:rsidR="0063220E" w:rsidRPr="00A82394" w:rsidRDefault="0063220E" w:rsidP="0063220E">
      <w:pPr>
        <w:widowControl w:val="0"/>
        <w:autoSpaceDE w:val="0"/>
        <w:autoSpaceDN w:val="0"/>
        <w:jc w:val="both"/>
        <w:rPr>
          <w:rFonts w:ascii="Verdana" w:eastAsia="Arial" w:hAnsi="Verdana" w:cs="Tahoma"/>
          <w:color w:val="000000"/>
        </w:rPr>
      </w:pPr>
    </w:p>
    <w:p w14:paraId="4602CC9D" w14:textId="77777777" w:rsidR="0063220E" w:rsidRPr="00A82394" w:rsidRDefault="0063220E" w:rsidP="0063220E">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Tahoma"/>
          <w:color w:val="000000"/>
        </w:rPr>
        <w:t>Este aporte propio estará sujeto al cronograma de ejecución de obra de la Entidad Ejecutora.</w:t>
      </w:r>
    </w:p>
    <w:p w14:paraId="7470887C" w14:textId="77777777" w:rsidR="0063220E" w:rsidRPr="00A82394" w:rsidRDefault="0063220E" w:rsidP="0063220E">
      <w:pPr>
        <w:widowControl w:val="0"/>
        <w:tabs>
          <w:tab w:val="left" w:pos="560"/>
        </w:tabs>
        <w:autoSpaceDE w:val="0"/>
        <w:autoSpaceDN w:val="0"/>
        <w:jc w:val="both"/>
        <w:rPr>
          <w:rFonts w:ascii="Verdana" w:eastAsia="Arial" w:hAnsi="Verdana" w:cs="Tahoma"/>
          <w:color w:val="000000"/>
        </w:rPr>
      </w:pPr>
    </w:p>
    <w:tbl>
      <w:tblPr>
        <w:tblW w:w="9634" w:type="dxa"/>
        <w:tblLook w:val="04A0" w:firstRow="1" w:lastRow="0" w:firstColumn="1" w:lastColumn="0" w:noHBand="0" w:noVBand="1"/>
      </w:tblPr>
      <w:tblGrid>
        <w:gridCol w:w="584"/>
        <w:gridCol w:w="2385"/>
        <w:gridCol w:w="1145"/>
        <w:gridCol w:w="5520"/>
      </w:tblGrid>
      <w:tr w:rsidR="0063220E" w:rsidRPr="00A82394" w14:paraId="5EAAE314" w14:textId="77777777" w:rsidTr="0063220E">
        <w:tc>
          <w:tcPr>
            <w:tcW w:w="584" w:type="dxa"/>
            <w:shd w:val="clear" w:color="auto" w:fill="1F3864" w:themeFill="accent5" w:themeFillShade="80"/>
          </w:tcPr>
          <w:p w14:paraId="1C30FB01" w14:textId="77777777" w:rsidR="0063220E" w:rsidRPr="00A82394" w:rsidRDefault="0063220E" w:rsidP="0063220E">
            <w:pPr>
              <w:widowControl w:val="0"/>
              <w:autoSpaceDE w:val="0"/>
              <w:autoSpaceDN w:val="0"/>
              <w:jc w:val="center"/>
              <w:rPr>
                <w:rFonts w:ascii="Verdana" w:eastAsia="Arial" w:hAnsi="Verdana" w:cs="Arial"/>
                <w:b/>
              </w:rPr>
            </w:pPr>
            <w:r w:rsidRPr="00A82394">
              <w:rPr>
                <w:rFonts w:ascii="Verdana" w:eastAsia="Arial" w:hAnsi="Verdana" w:cs="Arial"/>
                <w:b/>
              </w:rPr>
              <w:t>N°</w:t>
            </w:r>
          </w:p>
        </w:tc>
        <w:tc>
          <w:tcPr>
            <w:tcW w:w="2385" w:type="dxa"/>
            <w:shd w:val="clear" w:color="auto" w:fill="1F3864" w:themeFill="accent5" w:themeFillShade="80"/>
          </w:tcPr>
          <w:p w14:paraId="1E1A15E1" w14:textId="77777777" w:rsidR="0063220E" w:rsidRPr="00A82394" w:rsidRDefault="0063220E" w:rsidP="0063220E">
            <w:pPr>
              <w:widowControl w:val="0"/>
              <w:autoSpaceDE w:val="0"/>
              <w:autoSpaceDN w:val="0"/>
              <w:spacing w:line="360" w:lineRule="auto"/>
              <w:jc w:val="center"/>
              <w:rPr>
                <w:rFonts w:ascii="Verdana" w:eastAsia="Arial" w:hAnsi="Verdana" w:cs="Arial"/>
                <w:b/>
              </w:rPr>
            </w:pPr>
            <w:r w:rsidRPr="00A82394">
              <w:rPr>
                <w:rFonts w:ascii="Verdana" w:eastAsia="Arial" w:hAnsi="Verdana" w:cs="Arial"/>
                <w:b/>
              </w:rPr>
              <w:t>CODIGO</w:t>
            </w:r>
          </w:p>
        </w:tc>
        <w:tc>
          <w:tcPr>
            <w:tcW w:w="1145" w:type="dxa"/>
            <w:shd w:val="clear" w:color="auto" w:fill="1F3864" w:themeFill="accent5" w:themeFillShade="80"/>
          </w:tcPr>
          <w:p w14:paraId="69C61B46" w14:textId="77777777" w:rsidR="0063220E" w:rsidRPr="00A82394" w:rsidRDefault="0063220E" w:rsidP="0063220E">
            <w:pPr>
              <w:widowControl w:val="0"/>
              <w:autoSpaceDE w:val="0"/>
              <w:autoSpaceDN w:val="0"/>
              <w:jc w:val="center"/>
              <w:rPr>
                <w:rFonts w:ascii="Verdana" w:eastAsia="Arial" w:hAnsi="Verdana" w:cs="Arial"/>
                <w:b/>
              </w:rPr>
            </w:pPr>
            <w:r w:rsidRPr="00A82394">
              <w:rPr>
                <w:rFonts w:ascii="Verdana" w:eastAsia="Arial" w:hAnsi="Verdana" w:cs="Arial"/>
                <w:b/>
              </w:rPr>
              <w:t>UNIDAD</w:t>
            </w:r>
          </w:p>
        </w:tc>
        <w:tc>
          <w:tcPr>
            <w:tcW w:w="5520" w:type="dxa"/>
            <w:shd w:val="clear" w:color="auto" w:fill="1F3864" w:themeFill="accent5" w:themeFillShade="80"/>
          </w:tcPr>
          <w:p w14:paraId="701131A8" w14:textId="77777777" w:rsidR="0063220E" w:rsidRPr="00A82394" w:rsidRDefault="0063220E" w:rsidP="0063220E">
            <w:pPr>
              <w:widowControl w:val="0"/>
              <w:autoSpaceDE w:val="0"/>
              <w:autoSpaceDN w:val="0"/>
              <w:jc w:val="center"/>
              <w:rPr>
                <w:rFonts w:ascii="Verdana" w:eastAsia="Arial" w:hAnsi="Verdana" w:cs="Arial"/>
                <w:b/>
              </w:rPr>
            </w:pPr>
            <w:r w:rsidRPr="00A82394">
              <w:rPr>
                <w:rFonts w:ascii="Verdana" w:eastAsia="Arial" w:hAnsi="Verdana" w:cs="Arial"/>
                <w:b/>
              </w:rPr>
              <w:t>ITEM</w:t>
            </w:r>
          </w:p>
        </w:tc>
      </w:tr>
      <w:tr w:rsidR="0063220E" w:rsidRPr="00A82394" w14:paraId="0C049B34" w14:textId="77777777" w:rsidTr="0063220E">
        <w:tc>
          <w:tcPr>
            <w:tcW w:w="584" w:type="dxa"/>
            <w:shd w:val="clear" w:color="auto" w:fill="BDD6EE" w:themeFill="accent1" w:themeFillTint="66"/>
          </w:tcPr>
          <w:p w14:paraId="5CD66994" w14:textId="77777777" w:rsidR="0063220E" w:rsidRPr="00A82394" w:rsidRDefault="0063220E" w:rsidP="0063220E">
            <w:pPr>
              <w:widowControl w:val="0"/>
              <w:autoSpaceDE w:val="0"/>
              <w:autoSpaceDN w:val="0"/>
              <w:jc w:val="center"/>
              <w:rPr>
                <w:rFonts w:ascii="Verdana" w:eastAsia="Arial" w:hAnsi="Verdana" w:cs="Arial"/>
                <w:b/>
              </w:rPr>
            </w:pPr>
            <w:r w:rsidRPr="00A82394">
              <w:rPr>
                <w:rFonts w:ascii="Verdana" w:eastAsia="Arial" w:hAnsi="Verdana" w:cs="Arial"/>
                <w:b/>
              </w:rPr>
              <w:t>6</w:t>
            </w:r>
          </w:p>
        </w:tc>
        <w:tc>
          <w:tcPr>
            <w:tcW w:w="2385" w:type="dxa"/>
            <w:shd w:val="clear" w:color="auto" w:fill="BDD6EE" w:themeFill="accent1" w:themeFillTint="66"/>
            <w:vAlign w:val="center"/>
          </w:tcPr>
          <w:p w14:paraId="289D4183" w14:textId="77777777" w:rsidR="0063220E" w:rsidRPr="00A82394" w:rsidRDefault="0063220E" w:rsidP="0063220E">
            <w:pPr>
              <w:widowControl w:val="0"/>
              <w:autoSpaceDE w:val="0"/>
              <w:autoSpaceDN w:val="0"/>
              <w:jc w:val="center"/>
              <w:rPr>
                <w:rFonts w:ascii="Verdana" w:eastAsia="Arial" w:hAnsi="Verdana" w:cs="Arial"/>
                <w:b/>
              </w:rPr>
            </w:pPr>
            <w:r w:rsidRPr="00A82394">
              <w:rPr>
                <w:rFonts w:ascii="Verdana" w:eastAsia="Arial" w:hAnsi="Verdana" w:cs="Arial"/>
                <w:b/>
                <w:bCs/>
              </w:rPr>
              <w:t>VAC-OG-COL-1</w:t>
            </w:r>
          </w:p>
        </w:tc>
        <w:tc>
          <w:tcPr>
            <w:tcW w:w="1145" w:type="dxa"/>
            <w:shd w:val="clear" w:color="auto" w:fill="BDD6EE" w:themeFill="accent1" w:themeFillTint="66"/>
            <w:vAlign w:val="center"/>
          </w:tcPr>
          <w:p w14:paraId="33E703E6" w14:textId="77777777" w:rsidR="0063220E" w:rsidRPr="00A82394" w:rsidRDefault="0063220E" w:rsidP="0063220E">
            <w:pPr>
              <w:widowControl w:val="0"/>
              <w:autoSpaceDE w:val="0"/>
              <w:autoSpaceDN w:val="0"/>
              <w:jc w:val="center"/>
              <w:rPr>
                <w:rFonts w:ascii="Verdana" w:eastAsia="Arial" w:hAnsi="Verdana" w:cs="Arial"/>
                <w:b/>
              </w:rPr>
            </w:pPr>
            <w:r w:rsidRPr="00A82394">
              <w:rPr>
                <w:rFonts w:ascii="Verdana" w:eastAsia="Arial" w:hAnsi="Verdana" w:cs="Arial"/>
                <w:b/>
              </w:rPr>
              <w:t>M3</w:t>
            </w:r>
          </w:p>
        </w:tc>
        <w:tc>
          <w:tcPr>
            <w:tcW w:w="5520" w:type="dxa"/>
            <w:shd w:val="clear" w:color="auto" w:fill="BDD6EE" w:themeFill="accent1" w:themeFillTint="66"/>
          </w:tcPr>
          <w:p w14:paraId="408D6911" w14:textId="77777777" w:rsidR="0063220E" w:rsidRPr="00A82394" w:rsidRDefault="0063220E" w:rsidP="0063220E">
            <w:pPr>
              <w:widowControl w:val="0"/>
              <w:autoSpaceDE w:val="0"/>
              <w:autoSpaceDN w:val="0"/>
              <w:spacing w:line="276" w:lineRule="auto"/>
              <w:jc w:val="center"/>
              <w:rPr>
                <w:rFonts w:ascii="Verdana" w:eastAsia="Arial" w:hAnsi="Verdana" w:cs="Arial"/>
                <w:b/>
              </w:rPr>
            </w:pPr>
            <w:r w:rsidRPr="00A82394">
              <w:rPr>
                <w:rFonts w:ascii="Verdana" w:eastAsia="Arial" w:hAnsi="Verdana" w:cs="Tahoma"/>
                <w:b/>
                <w:bCs/>
              </w:rPr>
              <w:t>COLUMNA DE HORMIGÓN ARMADO (0,20X0,12) (NO ESTRUCTURAL)</w:t>
            </w:r>
          </w:p>
        </w:tc>
      </w:tr>
    </w:tbl>
    <w:p w14:paraId="27C2CE31" w14:textId="77777777" w:rsidR="0063220E" w:rsidRPr="00A82394" w:rsidRDefault="0063220E" w:rsidP="0063220E">
      <w:pPr>
        <w:widowControl w:val="0"/>
        <w:autoSpaceDE w:val="0"/>
        <w:autoSpaceDN w:val="0"/>
        <w:jc w:val="both"/>
        <w:rPr>
          <w:rFonts w:ascii="Verdana" w:eastAsia="Arial" w:hAnsi="Verdana" w:cs="Arial"/>
          <w:b/>
        </w:rPr>
      </w:pPr>
      <w:r w:rsidRPr="00A82394">
        <w:rPr>
          <w:rFonts w:ascii="Verdana" w:eastAsia="Arial" w:hAnsi="Verdana" w:cs="Arial"/>
          <w:b/>
        </w:rPr>
        <w:t>DESCRIPCIÓN. –</w:t>
      </w:r>
    </w:p>
    <w:p w14:paraId="2B8EBE7A" w14:textId="77777777" w:rsidR="0063220E" w:rsidRPr="00A82394" w:rsidRDefault="0063220E" w:rsidP="0063220E">
      <w:pPr>
        <w:widowControl w:val="0"/>
        <w:autoSpaceDE w:val="0"/>
        <w:autoSpaceDN w:val="0"/>
        <w:jc w:val="both"/>
        <w:rPr>
          <w:rFonts w:ascii="Verdana" w:eastAsia="Arial" w:hAnsi="Verdana" w:cs="Tahoma"/>
          <w:color w:val="000000"/>
        </w:rPr>
      </w:pPr>
      <w:r w:rsidRPr="00A82394">
        <w:rPr>
          <w:rFonts w:ascii="Verdana" w:eastAsia="Arial" w:hAnsi="Verdana" w:cs="Tahoma"/>
          <w:color w:val="000000"/>
        </w:rPr>
        <w:t>Este ítem comprende la construcción de columnas de Hormigón Armado (0,20x0,12) (no estructural), será ejecutado de acuerdo a las dosificaciones y resistencias establecidas en los planos estructurales y/o instrucciones del Inspector de proyecto.</w:t>
      </w:r>
    </w:p>
    <w:p w14:paraId="1E2E20AB" w14:textId="77777777" w:rsidR="0063220E" w:rsidRPr="00A82394" w:rsidRDefault="0063220E" w:rsidP="0063220E">
      <w:pPr>
        <w:widowControl w:val="0"/>
        <w:autoSpaceDE w:val="0"/>
        <w:autoSpaceDN w:val="0"/>
        <w:jc w:val="both"/>
        <w:rPr>
          <w:rFonts w:ascii="Verdana" w:eastAsia="Arial" w:hAnsi="Verdana" w:cs="Arial"/>
        </w:rPr>
      </w:pPr>
    </w:p>
    <w:p w14:paraId="6AA80B7F" w14:textId="77777777" w:rsidR="0063220E" w:rsidRPr="00A82394" w:rsidRDefault="0063220E" w:rsidP="0063220E">
      <w:pPr>
        <w:widowControl w:val="0"/>
        <w:autoSpaceDE w:val="0"/>
        <w:autoSpaceDN w:val="0"/>
        <w:jc w:val="both"/>
        <w:rPr>
          <w:rFonts w:ascii="Verdana" w:eastAsia="Arial" w:hAnsi="Verdana" w:cs="Arial"/>
          <w:b/>
        </w:rPr>
      </w:pPr>
      <w:r w:rsidRPr="00A82394">
        <w:rPr>
          <w:rFonts w:ascii="Verdana" w:eastAsia="Arial" w:hAnsi="Verdana" w:cs="Arial"/>
          <w:b/>
        </w:rPr>
        <w:t>MATERIALES, HERRAMIENTAS Y EQUIPO. -</w:t>
      </w:r>
    </w:p>
    <w:p w14:paraId="386FB820"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La </w:t>
      </w:r>
      <w:r w:rsidRPr="00A82394">
        <w:rPr>
          <w:rFonts w:ascii="Arial" w:eastAsia="Arial" w:hAnsi="Arial" w:cs="Arial"/>
        </w:rPr>
        <w:t>Entidad Ejecutora</w:t>
      </w:r>
      <w:r w:rsidRPr="00A82394">
        <w:rPr>
          <w:rFonts w:ascii="Verdana" w:eastAsia="Arial" w:hAnsi="Verdana" w:cs="Tahoma"/>
        </w:rPr>
        <w:t xml:space="preserve"> proporcionará todos los materiales (excepto los de aporte propio), herramientas y equipo necesarios para la ejecución de los trabajos, los mismos deberán ser </w:t>
      </w:r>
      <w:r w:rsidRPr="00A82394">
        <w:rPr>
          <w:rFonts w:ascii="Verdana" w:eastAsia="Arial" w:hAnsi="Verdana" w:cs="Tahoma"/>
        </w:rPr>
        <w:lastRenderedPageBreak/>
        <w:t>aprobados por el Inspector de proyecto.</w:t>
      </w:r>
    </w:p>
    <w:p w14:paraId="30F77646" w14:textId="77777777" w:rsidR="0063220E" w:rsidRPr="00A82394" w:rsidRDefault="0063220E" w:rsidP="0063220E">
      <w:pPr>
        <w:widowControl w:val="0"/>
        <w:autoSpaceDE w:val="0"/>
        <w:autoSpaceDN w:val="0"/>
        <w:adjustRightInd w:val="0"/>
        <w:jc w:val="both"/>
        <w:rPr>
          <w:rFonts w:ascii="Verdana" w:hAnsi="Verdana" w:cs="Verdana"/>
          <w:color w:val="000000"/>
        </w:rPr>
      </w:pPr>
    </w:p>
    <w:p w14:paraId="20811C52"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La </w:t>
      </w:r>
      <w:r w:rsidRPr="00A82394">
        <w:rPr>
          <w:rFonts w:ascii="Arial" w:eastAsia="Arial" w:hAnsi="Arial" w:cs="Arial"/>
        </w:rPr>
        <w:t xml:space="preserve">entidad ejecutora </w:t>
      </w:r>
      <w:r w:rsidRPr="00A82394">
        <w:rPr>
          <w:rFonts w:ascii="Verdana" w:eastAsia="Arial" w:hAnsi="Verdana" w:cs="Tahoma"/>
        </w:rPr>
        <w:t>deberá cumplir con los requisitos establecidos en la Norma Boliviana del Hormigón Armado CBH-87 para los materiales que cubre esta norma.</w:t>
      </w:r>
    </w:p>
    <w:p w14:paraId="142834CF" w14:textId="77777777" w:rsidR="0063220E" w:rsidRPr="00A82394" w:rsidRDefault="0063220E" w:rsidP="0063220E">
      <w:pPr>
        <w:widowControl w:val="0"/>
        <w:tabs>
          <w:tab w:val="left" w:pos="8711"/>
        </w:tabs>
        <w:autoSpaceDE w:val="0"/>
        <w:autoSpaceDN w:val="0"/>
        <w:jc w:val="both"/>
        <w:rPr>
          <w:rFonts w:ascii="Verdana" w:eastAsia="Arial" w:hAnsi="Verdana" w:cs="Tahoma"/>
        </w:rPr>
      </w:pPr>
    </w:p>
    <w:p w14:paraId="657E9375"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3EBDA6D" w14:textId="77777777" w:rsidR="0063220E" w:rsidRPr="00A82394" w:rsidRDefault="0063220E" w:rsidP="0063220E">
      <w:pPr>
        <w:widowControl w:val="0"/>
        <w:autoSpaceDE w:val="0"/>
        <w:autoSpaceDN w:val="0"/>
        <w:jc w:val="both"/>
        <w:rPr>
          <w:rFonts w:ascii="Verdana" w:eastAsia="Arial" w:hAnsi="Verdana" w:cs="Arial"/>
          <w:b/>
        </w:rPr>
      </w:pPr>
    </w:p>
    <w:p w14:paraId="4A276927" w14:textId="77777777" w:rsidR="0063220E" w:rsidRPr="00A82394" w:rsidRDefault="0063220E" w:rsidP="0063220E">
      <w:pPr>
        <w:widowControl w:val="0"/>
        <w:autoSpaceDE w:val="0"/>
        <w:autoSpaceDN w:val="0"/>
        <w:jc w:val="both"/>
        <w:rPr>
          <w:rFonts w:ascii="Verdana" w:eastAsia="Arial" w:hAnsi="Verdana" w:cs="Arial"/>
          <w:b/>
          <w:bCs/>
        </w:rPr>
      </w:pPr>
      <w:r w:rsidRPr="00A82394">
        <w:rPr>
          <w:rFonts w:ascii="Verdana" w:eastAsia="Arial" w:hAnsi="Verdana" w:cs="Arial"/>
          <w:b/>
          <w:bCs/>
        </w:rPr>
        <w:t>FORMA DE EJECUCION. –</w:t>
      </w:r>
    </w:p>
    <w:p w14:paraId="6294588C"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En cuanto al: encofrado, armado, limpieza y colocado de fierros, empalmes, mezclado, transporte, hormigonado, compactación, desencofrado, curado y protección de hormigones y morteros deberán cumplir con la norma CBH-87.</w:t>
      </w:r>
    </w:p>
    <w:p w14:paraId="7015E7AC" w14:textId="77777777" w:rsidR="0063220E" w:rsidRPr="00A82394" w:rsidRDefault="0063220E" w:rsidP="0063220E">
      <w:pPr>
        <w:widowControl w:val="0"/>
        <w:autoSpaceDE w:val="0"/>
        <w:autoSpaceDN w:val="0"/>
        <w:jc w:val="both"/>
        <w:rPr>
          <w:rFonts w:ascii="Verdana" w:eastAsia="Arial" w:hAnsi="Verdana" w:cs="Arial"/>
        </w:rPr>
      </w:pPr>
    </w:p>
    <w:p w14:paraId="13659225"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En general, se deberán cumplir con las siguientes directrices referidas a la ejecución:</w:t>
      </w:r>
    </w:p>
    <w:p w14:paraId="3AA45535" w14:textId="77777777" w:rsidR="0063220E" w:rsidRPr="00A82394" w:rsidRDefault="0063220E" w:rsidP="0063220E">
      <w:pPr>
        <w:widowControl w:val="0"/>
        <w:autoSpaceDE w:val="0"/>
        <w:autoSpaceDN w:val="0"/>
        <w:jc w:val="both"/>
        <w:rPr>
          <w:rFonts w:ascii="Verdana" w:eastAsia="Arial" w:hAnsi="Verdana" w:cs="Arial"/>
          <w:b/>
          <w:bCs/>
        </w:rPr>
      </w:pPr>
    </w:p>
    <w:p w14:paraId="4D659BD5" w14:textId="77777777" w:rsidR="0063220E" w:rsidRPr="00A82394" w:rsidRDefault="0063220E" w:rsidP="0063220E">
      <w:pPr>
        <w:widowControl w:val="0"/>
        <w:autoSpaceDE w:val="0"/>
        <w:autoSpaceDN w:val="0"/>
        <w:jc w:val="both"/>
        <w:rPr>
          <w:rFonts w:ascii="Verdana" w:eastAsia="Arial" w:hAnsi="Verdana" w:cs="Arial"/>
          <w:b/>
          <w:bCs/>
        </w:rPr>
      </w:pPr>
      <w:r w:rsidRPr="00A82394">
        <w:rPr>
          <w:rFonts w:ascii="Verdana" w:eastAsia="Arial" w:hAnsi="Verdana" w:cs="Arial"/>
          <w:b/>
          <w:bCs/>
        </w:rPr>
        <w:t>MEZCLADO</w:t>
      </w:r>
    </w:p>
    <w:p w14:paraId="4E182274"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Hormigón premezclado en seco a base de cemento gris, árido calizo y aditivos químicos, que mejoran su plasticidad, compacidad y durabilidad.</w:t>
      </w:r>
    </w:p>
    <w:p w14:paraId="0EEEA172"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No se permitirá un mezclado excesivo que haga necesario agregar agua para mantener la consistencia adecuada.</w:t>
      </w:r>
    </w:p>
    <w:p w14:paraId="73B45C11" w14:textId="77777777" w:rsidR="0063220E" w:rsidRPr="00A82394" w:rsidRDefault="0063220E" w:rsidP="0063220E">
      <w:pPr>
        <w:widowControl w:val="0"/>
        <w:autoSpaceDE w:val="0"/>
        <w:autoSpaceDN w:val="0"/>
        <w:jc w:val="both"/>
        <w:rPr>
          <w:rFonts w:ascii="Verdana" w:eastAsia="Arial" w:hAnsi="Verdana" w:cs="Arial"/>
          <w:b/>
          <w:bCs/>
        </w:rPr>
      </w:pPr>
    </w:p>
    <w:p w14:paraId="693CE738" w14:textId="77777777" w:rsidR="0063220E" w:rsidRPr="00A82394" w:rsidRDefault="0063220E" w:rsidP="0063220E">
      <w:pPr>
        <w:widowControl w:val="0"/>
        <w:autoSpaceDE w:val="0"/>
        <w:autoSpaceDN w:val="0"/>
        <w:jc w:val="both"/>
        <w:rPr>
          <w:rFonts w:ascii="Verdana" w:eastAsia="Arial" w:hAnsi="Verdana" w:cs="Arial"/>
          <w:b/>
          <w:bCs/>
        </w:rPr>
      </w:pPr>
      <w:r w:rsidRPr="00A82394">
        <w:rPr>
          <w:rFonts w:ascii="Verdana" w:eastAsia="Arial" w:hAnsi="Verdana" w:cs="Arial"/>
          <w:b/>
          <w:bCs/>
        </w:rPr>
        <w:t>TRANSPORTE</w:t>
      </w:r>
    </w:p>
    <w:p w14:paraId="607F30AD"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El hormigón será transportado desde la preparación del mismo hasta el lugar de su colocado en condiciones que impidan su segregación o el comienzo del fraguado. Para ello se emplearán métodos y equipo que permita mantener la homogeneidad del hormigón y evitar la pérdida de sus componentes o la introducción de materias ajenas.</w:t>
      </w:r>
    </w:p>
    <w:p w14:paraId="0A7B34D1" w14:textId="77777777" w:rsidR="0063220E" w:rsidRPr="00A82394" w:rsidRDefault="0063220E" w:rsidP="0063220E">
      <w:pPr>
        <w:widowControl w:val="0"/>
        <w:autoSpaceDE w:val="0"/>
        <w:autoSpaceDN w:val="0"/>
        <w:jc w:val="both"/>
        <w:rPr>
          <w:rFonts w:ascii="Verdana" w:eastAsia="Arial" w:hAnsi="Verdana" w:cs="Arial"/>
          <w:b/>
          <w:bCs/>
        </w:rPr>
      </w:pPr>
    </w:p>
    <w:p w14:paraId="33A5F2D8" w14:textId="77777777" w:rsidR="0063220E" w:rsidRPr="00A82394" w:rsidRDefault="0063220E" w:rsidP="0063220E">
      <w:pPr>
        <w:widowControl w:val="0"/>
        <w:autoSpaceDE w:val="0"/>
        <w:autoSpaceDN w:val="0"/>
        <w:jc w:val="both"/>
        <w:rPr>
          <w:rFonts w:ascii="Verdana" w:eastAsia="Arial" w:hAnsi="Verdana" w:cs="Arial"/>
          <w:b/>
          <w:bCs/>
        </w:rPr>
      </w:pPr>
      <w:r w:rsidRPr="00A82394">
        <w:rPr>
          <w:rFonts w:ascii="Verdana" w:eastAsia="Arial" w:hAnsi="Verdana" w:cs="Arial"/>
          <w:b/>
          <w:bCs/>
        </w:rPr>
        <w:t>COLOCADO</w:t>
      </w:r>
    </w:p>
    <w:p w14:paraId="006215CD"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Antes del vaciado del hormigón en cualquier sección, La Entidad Ejecutora deberá requerir la correspondiente autorización escrita del Inspector de Proyecto.</w:t>
      </w:r>
    </w:p>
    <w:p w14:paraId="4DEAF7F8"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El espesor máximo de la capa de hormigón no deberá exceder de 50 cm.</w:t>
      </w:r>
    </w:p>
    <w:p w14:paraId="4A37BC29"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La velocidad de colocado será la necesaria para que el hormigón en todo momento se mantenga plástico y ocupe rápidamente los espacios comprendidos entre las armaduras.</w:t>
      </w:r>
    </w:p>
    <w:p w14:paraId="573A5BAB"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No se permitirá verter libremente hormigón desde alturas mayores a 1.50 metros. Durante la coloca y compactación del hormigón se deberá evitar el desplazamiento de las armaduras.</w:t>
      </w:r>
    </w:p>
    <w:p w14:paraId="74DB82BD" w14:textId="77777777" w:rsidR="0063220E" w:rsidRPr="00A82394" w:rsidRDefault="0063220E" w:rsidP="0063220E">
      <w:pPr>
        <w:widowControl w:val="0"/>
        <w:autoSpaceDE w:val="0"/>
        <w:autoSpaceDN w:val="0"/>
        <w:jc w:val="both"/>
        <w:rPr>
          <w:rFonts w:ascii="Verdana" w:eastAsia="Arial" w:hAnsi="Verdana" w:cs="Arial"/>
          <w:b/>
          <w:bCs/>
        </w:rPr>
      </w:pPr>
    </w:p>
    <w:p w14:paraId="243381C6" w14:textId="77777777" w:rsidR="0063220E" w:rsidRPr="00A82394" w:rsidRDefault="0063220E" w:rsidP="0063220E">
      <w:pPr>
        <w:widowControl w:val="0"/>
        <w:autoSpaceDE w:val="0"/>
        <w:autoSpaceDN w:val="0"/>
        <w:jc w:val="both"/>
        <w:rPr>
          <w:rFonts w:ascii="Verdana" w:eastAsia="Arial" w:hAnsi="Verdana" w:cs="Arial"/>
          <w:b/>
          <w:bCs/>
        </w:rPr>
      </w:pPr>
      <w:r w:rsidRPr="00A82394">
        <w:rPr>
          <w:rFonts w:ascii="Verdana" w:eastAsia="Arial" w:hAnsi="Verdana" w:cs="Arial"/>
          <w:b/>
          <w:bCs/>
        </w:rPr>
        <w:t>VIBRADO</w:t>
      </w:r>
    </w:p>
    <w:p w14:paraId="67065F2C"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14:paraId="7A7DF771" w14:textId="77777777" w:rsidR="0063220E" w:rsidRPr="00A82394" w:rsidRDefault="0063220E" w:rsidP="0063220E">
      <w:pPr>
        <w:widowControl w:val="0"/>
        <w:autoSpaceDE w:val="0"/>
        <w:autoSpaceDN w:val="0"/>
        <w:jc w:val="both"/>
        <w:rPr>
          <w:rFonts w:ascii="Verdana" w:eastAsia="Arial" w:hAnsi="Verdana" w:cs="Arial"/>
          <w:b/>
          <w:bCs/>
        </w:rPr>
      </w:pPr>
    </w:p>
    <w:p w14:paraId="4D8AAFCC" w14:textId="77777777" w:rsidR="0063220E" w:rsidRPr="00A82394" w:rsidRDefault="0063220E" w:rsidP="0063220E">
      <w:pPr>
        <w:widowControl w:val="0"/>
        <w:autoSpaceDE w:val="0"/>
        <w:autoSpaceDN w:val="0"/>
        <w:jc w:val="both"/>
        <w:rPr>
          <w:rFonts w:ascii="Verdana" w:eastAsia="Arial" w:hAnsi="Verdana" w:cs="Arial"/>
          <w:b/>
          <w:bCs/>
        </w:rPr>
      </w:pPr>
      <w:r w:rsidRPr="00A82394">
        <w:rPr>
          <w:rFonts w:ascii="Verdana" w:eastAsia="Arial" w:hAnsi="Verdana" w:cs="Arial"/>
          <w:b/>
          <w:bCs/>
        </w:rPr>
        <w:t>PROTECCIÓN Y CURADO</w:t>
      </w:r>
    </w:p>
    <w:p w14:paraId="5C8707CA"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Tan pronto el hormigón haya sido colocado de efectos perjudiciales. El tiempo de curado será de 7 días mínimos consecutivos, a partir del momento en que se inició el endurecimiento</w:t>
      </w:r>
    </w:p>
    <w:p w14:paraId="4342B2B0"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El curado se realizará por humedecimiento con agua, mediante riego aplicado directamente sobre las superficies de las estructuras las veces necesarias que se vea opaca la superficie.</w:t>
      </w:r>
    </w:p>
    <w:p w14:paraId="70CDEFC3" w14:textId="77777777" w:rsidR="0063220E" w:rsidRPr="00A82394" w:rsidRDefault="0063220E" w:rsidP="0063220E">
      <w:pPr>
        <w:widowControl w:val="0"/>
        <w:autoSpaceDE w:val="0"/>
        <w:autoSpaceDN w:val="0"/>
        <w:jc w:val="both"/>
        <w:rPr>
          <w:rFonts w:ascii="Verdana" w:eastAsia="Arial" w:hAnsi="Verdana" w:cs="Arial"/>
          <w:b/>
          <w:bCs/>
        </w:rPr>
      </w:pPr>
    </w:p>
    <w:p w14:paraId="27740646" w14:textId="77777777" w:rsidR="0063220E" w:rsidRPr="00A82394" w:rsidRDefault="0063220E" w:rsidP="0063220E">
      <w:pPr>
        <w:widowControl w:val="0"/>
        <w:autoSpaceDE w:val="0"/>
        <w:autoSpaceDN w:val="0"/>
        <w:jc w:val="both"/>
        <w:rPr>
          <w:rFonts w:ascii="Verdana" w:eastAsia="Arial" w:hAnsi="Verdana" w:cs="Arial"/>
          <w:b/>
          <w:bCs/>
        </w:rPr>
      </w:pPr>
      <w:r w:rsidRPr="00A82394">
        <w:rPr>
          <w:rFonts w:ascii="Verdana" w:eastAsia="Arial" w:hAnsi="Verdana" w:cs="Arial"/>
          <w:b/>
          <w:bCs/>
        </w:rPr>
        <w:t>ENSAYOS DE RESISTENCIA</w:t>
      </w:r>
    </w:p>
    <w:p w14:paraId="29217DC7"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 xml:space="preserve">Al iniciar la obra y durante los primeros días se tomarán cuatro probetas diarias, dos para ser ensayadas a los 7 días y dos a los 28 días. Los ensayos a los 7 días permitirán corregir </w:t>
      </w:r>
      <w:r w:rsidRPr="00A82394">
        <w:rPr>
          <w:rFonts w:ascii="Verdana" w:eastAsia="Arial" w:hAnsi="Verdana" w:cs="Arial"/>
        </w:rPr>
        <w:lastRenderedPageBreak/>
        <w:t>la dosificación en caso necesario.</w:t>
      </w:r>
    </w:p>
    <w:p w14:paraId="04E306AD"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Durante el transcurso de la obra se tomarán por lo menos dos probetas en cada vaciado y cada vez que así lo exija el Inspector de Proyecto, pero en ningún caso el número de probetas deberá ser menor a tres por cada 2.5 m3 de concreto.</w:t>
      </w:r>
    </w:p>
    <w:p w14:paraId="1483C3FC"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Queda establecido que es obligación de La Entidad Ejecutora realizar ajustes y correcciones en la dosificación, hasta obtener los resultados que correspondan. En caso de incumplimiento</w:t>
      </w:r>
    </w:p>
    <w:p w14:paraId="1E0269AC"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 xml:space="preserve"> el Inspector de Proyecto dispondrá la paralización inmediata de los trabajos</w:t>
      </w:r>
    </w:p>
    <w:p w14:paraId="5D9CBE21" w14:textId="77777777" w:rsidR="0063220E" w:rsidRPr="00A82394" w:rsidRDefault="0063220E" w:rsidP="0063220E">
      <w:pPr>
        <w:widowControl w:val="0"/>
        <w:autoSpaceDE w:val="0"/>
        <w:autoSpaceDN w:val="0"/>
        <w:jc w:val="both"/>
        <w:rPr>
          <w:rFonts w:ascii="Verdana" w:eastAsia="Arial" w:hAnsi="Verdana" w:cs="Arial"/>
          <w:b/>
          <w:bCs/>
        </w:rPr>
      </w:pPr>
    </w:p>
    <w:p w14:paraId="6136DF3D" w14:textId="77777777" w:rsidR="0063220E" w:rsidRPr="00A82394" w:rsidRDefault="0063220E" w:rsidP="0063220E">
      <w:pPr>
        <w:widowControl w:val="0"/>
        <w:autoSpaceDE w:val="0"/>
        <w:autoSpaceDN w:val="0"/>
        <w:jc w:val="both"/>
        <w:rPr>
          <w:rFonts w:ascii="Verdana" w:eastAsia="Arial" w:hAnsi="Verdana" w:cs="Arial"/>
          <w:b/>
          <w:bCs/>
        </w:rPr>
      </w:pPr>
      <w:r w:rsidRPr="00A82394">
        <w:rPr>
          <w:rFonts w:ascii="Verdana" w:eastAsia="Arial" w:hAnsi="Verdana" w:cs="Arial"/>
          <w:b/>
          <w:bCs/>
        </w:rPr>
        <w:t>ENCOFRADOS Y CIMBRAS</w:t>
      </w:r>
    </w:p>
    <w:p w14:paraId="111F0C8B"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Podrán ser de metal, madera o de cualquier material suficientemente rígido. Deberán tener la resistencia y estabilidad necesaria, para lo cual serán convenientemente arriostrados.</w:t>
      </w:r>
    </w:p>
    <w:p w14:paraId="6F30DAC1"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Previamente a la colocado del hormigón se procederá a la limpieza y humedecimiento de los encofrados.</w:t>
      </w:r>
    </w:p>
    <w:p w14:paraId="40450909" w14:textId="77777777" w:rsidR="0063220E"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Si se desea pasar con aceite en las caras interiores de los encofrados deberá realizarse previa a la colocado de las armaduras y evitando todo contacto con la misma.</w:t>
      </w:r>
    </w:p>
    <w:p w14:paraId="5752BDF1" w14:textId="77777777" w:rsidR="0081531B" w:rsidRPr="00A82394" w:rsidRDefault="0081531B" w:rsidP="0063220E">
      <w:pPr>
        <w:widowControl w:val="0"/>
        <w:autoSpaceDE w:val="0"/>
        <w:autoSpaceDN w:val="0"/>
        <w:jc w:val="both"/>
        <w:rPr>
          <w:rFonts w:ascii="Verdana" w:eastAsia="Arial" w:hAnsi="Verdana" w:cs="Arial"/>
        </w:rPr>
      </w:pPr>
    </w:p>
    <w:p w14:paraId="33787FE7" w14:textId="77777777" w:rsidR="0063220E" w:rsidRPr="00A82394" w:rsidRDefault="0063220E" w:rsidP="0063220E">
      <w:pPr>
        <w:widowControl w:val="0"/>
        <w:autoSpaceDE w:val="0"/>
        <w:autoSpaceDN w:val="0"/>
        <w:jc w:val="both"/>
        <w:rPr>
          <w:rFonts w:ascii="Verdana" w:eastAsia="Arial" w:hAnsi="Verdana" w:cs="Arial"/>
          <w:b/>
          <w:bCs/>
        </w:rPr>
      </w:pPr>
      <w:r w:rsidRPr="00A82394">
        <w:rPr>
          <w:rFonts w:ascii="Verdana" w:eastAsia="Arial" w:hAnsi="Verdana" w:cs="Arial"/>
          <w:b/>
          <w:bCs/>
        </w:rPr>
        <w:t>REMOCIÓN DE ENCOFRADOS Y CIMBRAS</w:t>
      </w:r>
    </w:p>
    <w:p w14:paraId="30CF8E65"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Los encofrados se retirarán progresivamente, sin golpes, sacudidas ni vibraciones.</w:t>
      </w:r>
    </w:p>
    <w:p w14:paraId="25968B7D"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Durante el periodo de construcción, sobre las estructuras no apuntaladas, queda prohibido aplicar cargas, acumular materiales o maquinarias en cantidades que pongan en peligro su estabilidad.</w:t>
      </w:r>
    </w:p>
    <w:p w14:paraId="1B72093D" w14:textId="77777777" w:rsidR="0063220E" w:rsidRPr="00A82394" w:rsidRDefault="0063220E" w:rsidP="0063220E">
      <w:pPr>
        <w:widowControl w:val="0"/>
        <w:autoSpaceDE w:val="0"/>
        <w:autoSpaceDN w:val="0"/>
        <w:jc w:val="both"/>
        <w:rPr>
          <w:rFonts w:ascii="Verdana" w:eastAsia="Arial" w:hAnsi="Verdana" w:cs="Arial"/>
        </w:rPr>
      </w:pPr>
    </w:p>
    <w:p w14:paraId="00D91FF0"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Los plazos mínimos para el desencofrado serán los siguientes:</w:t>
      </w:r>
    </w:p>
    <w:p w14:paraId="24AAE533"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Encofrados laterales de vigas</w:t>
      </w:r>
      <w:r w:rsidRPr="00A82394">
        <w:rPr>
          <w:rFonts w:ascii="Verdana" w:eastAsia="Arial" w:hAnsi="Verdana" w:cs="Arial"/>
        </w:rPr>
        <w:tab/>
        <w:t>2 a 3 días</w:t>
      </w:r>
    </w:p>
    <w:p w14:paraId="4B27930B"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Encofrados de columnas y muros</w:t>
      </w:r>
      <w:r w:rsidRPr="00A82394">
        <w:rPr>
          <w:rFonts w:ascii="Verdana" w:eastAsia="Arial" w:hAnsi="Verdana" w:cs="Arial"/>
        </w:rPr>
        <w:tab/>
        <w:t>3 a 7 días Encofrados debajo de losas dejando puntales de seguridad</w:t>
      </w:r>
      <w:r w:rsidRPr="00A82394">
        <w:rPr>
          <w:rFonts w:ascii="Verdana" w:eastAsia="Arial" w:hAnsi="Verdana" w:cs="Arial"/>
        </w:rPr>
        <w:tab/>
        <w:t>7 a 14 días Fondos de vigas dejando puntales de seguridad</w:t>
      </w:r>
      <w:r w:rsidRPr="00A82394">
        <w:rPr>
          <w:rFonts w:ascii="Verdana" w:eastAsia="Arial" w:hAnsi="Verdana" w:cs="Arial"/>
        </w:rPr>
        <w:tab/>
        <w:t>14 días</w:t>
      </w:r>
    </w:p>
    <w:p w14:paraId="4840F735"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Retiro de puntales de seguridad</w:t>
      </w:r>
      <w:r w:rsidRPr="00A82394">
        <w:rPr>
          <w:rFonts w:ascii="Verdana" w:eastAsia="Arial" w:hAnsi="Verdana" w:cs="Arial"/>
        </w:rPr>
        <w:tab/>
        <w:t>21 días</w:t>
      </w:r>
    </w:p>
    <w:p w14:paraId="7F58851E" w14:textId="77777777" w:rsidR="0063220E" w:rsidRPr="00A82394" w:rsidRDefault="0063220E" w:rsidP="0063220E">
      <w:pPr>
        <w:widowControl w:val="0"/>
        <w:autoSpaceDE w:val="0"/>
        <w:autoSpaceDN w:val="0"/>
        <w:jc w:val="both"/>
        <w:rPr>
          <w:rFonts w:ascii="Verdana" w:eastAsia="Arial" w:hAnsi="Verdana" w:cs="Arial"/>
          <w:b/>
          <w:bCs/>
        </w:rPr>
      </w:pPr>
    </w:p>
    <w:p w14:paraId="01F7BA13" w14:textId="77777777" w:rsidR="0063220E" w:rsidRPr="00A82394" w:rsidRDefault="0063220E" w:rsidP="0063220E">
      <w:pPr>
        <w:widowControl w:val="0"/>
        <w:autoSpaceDE w:val="0"/>
        <w:autoSpaceDN w:val="0"/>
        <w:jc w:val="both"/>
        <w:rPr>
          <w:rFonts w:ascii="Verdana" w:eastAsia="Arial" w:hAnsi="Verdana" w:cs="Arial"/>
          <w:b/>
          <w:bCs/>
        </w:rPr>
      </w:pPr>
      <w:r w:rsidRPr="00A82394">
        <w:rPr>
          <w:rFonts w:ascii="Verdana" w:eastAsia="Arial" w:hAnsi="Verdana" w:cs="Arial"/>
          <w:b/>
          <w:bCs/>
        </w:rPr>
        <w:t>JUNTAS DE DILATACIÓN</w:t>
      </w:r>
    </w:p>
    <w:p w14:paraId="17AA2D37"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Se evitará la interrupción del vaciado de un elemento estructural.</w:t>
      </w:r>
    </w:p>
    <w:p w14:paraId="7695674E"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Las juntas se situarán en dirección normal a los planos de tensiones de compresión o allá donde su efecto sea menos perjudicial.</w:t>
      </w:r>
    </w:p>
    <w:p w14:paraId="5CA90163"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Si una viga transversal intercepta en este punto, se deberá recorrer la junta en una distancia igual a dos veces el ancho de la viga.</w:t>
      </w:r>
    </w:p>
    <w:p w14:paraId="5AA71C17"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No se ejecutarán las juntas sin previa aprobación del Inspector de Proyecto.</w:t>
      </w:r>
    </w:p>
    <w:p w14:paraId="57ED7220"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Antes de iniciarse el vaciado de un elemento estructural, debe definirse el volumen correspondiente a cada fase del hormigonado, con el fin de preverse de forma racional la posición de las juntas.</w:t>
      </w:r>
    </w:p>
    <w:p w14:paraId="4B401250"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Antes de reiniciar el hormigonado, se limpiará la junta, se dejarán los áridos al descubierto para dejar la superficie rugosa que asegure una buena adherencia entre el hormigón viejo y el nuevo, esta superficie será humedecida antes del vaciado del nuevo mortero.</w:t>
      </w:r>
    </w:p>
    <w:p w14:paraId="740B54FC"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La superficie se limpiará con agua y se echará una lechada de cemento y un mortero de arena de la misma dosificación y relación A/C del hormigón.</w:t>
      </w:r>
    </w:p>
    <w:p w14:paraId="71C84426"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Queda prohibida la utilización de elementos corrosivos para la limpieza de las juntas. Las juntas en muros y columnas deberán realizarse en su unión con los pisos, losas y vigas y en la parte superior de las cimentaciones y pavimentos.</w:t>
      </w:r>
    </w:p>
    <w:p w14:paraId="2AEB68B5"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Las vigas, ménsulas y capiteles deberán vaciarse monolíticamente a las losas. El acero estructural deberá continuar a través de las juntas.</w:t>
      </w:r>
    </w:p>
    <w:p w14:paraId="241CA7D2" w14:textId="77777777" w:rsidR="0063220E" w:rsidRPr="00A82394" w:rsidRDefault="0063220E" w:rsidP="0063220E">
      <w:pPr>
        <w:widowControl w:val="0"/>
        <w:autoSpaceDE w:val="0"/>
        <w:autoSpaceDN w:val="0"/>
        <w:jc w:val="both"/>
        <w:rPr>
          <w:rFonts w:ascii="Verdana" w:eastAsia="Arial" w:hAnsi="Verdana" w:cs="Arial"/>
          <w:b/>
          <w:bCs/>
        </w:rPr>
      </w:pPr>
    </w:p>
    <w:p w14:paraId="7A5EE260" w14:textId="77777777" w:rsidR="0063220E" w:rsidRPr="00A82394" w:rsidRDefault="0063220E" w:rsidP="0063220E">
      <w:pPr>
        <w:widowControl w:val="0"/>
        <w:autoSpaceDE w:val="0"/>
        <w:autoSpaceDN w:val="0"/>
        <w:jc w:val="both"/>
        <w:rPr>
          <w:rFonts w:ascii="Verdana" w:eastAsia="Arial" w:hAnsi="Verdana" w:cs="Arial"/>
          <w:b/>
          <w:bCs/>
        </w:rPr>
      </w:pPr>
      <w:r w:rsidRPr="00A82394">
        <w:rPr>
          <w:rFonts w:ascii="Verdana" w:eastAsia="Arial" w:hAnsi="Verdana" w:cs="Arial"/>
          <w:b/>
          <w:bCs/>
        </w:rPr>
        <w:t>ELEMENTOS EMBEBIDOS</w:t>
      </w:r>
    </w:p>
    <w:p w14:paraId="251F7AD5"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Se deberá prever la colocado de los elementos antes del hormigonado.</w:t>
      </w:r>
    </w:p>
    <w:p w14:paraId="43B7FDE4"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Se evitará la ruptura del hormigón para dar paso a conductos o cañerías de descarga de aguas servidas.</w:t>
      </w:r>
    </w:p>
    <w:p w14:paraId="0493FCBB"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lastRenderedPageBreak/>
        <w:t>Sólo podrán embeberse elementos autorizados por el Inspector de Proyecto.</w:t>
      </w:r>
    </w:p>
    <w:p w14:paraId="3C5350CD"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Las tuberías eléctricas tendrán dimensiones y serán colocadas de tal forma, que no reduzcan la resistencia del hormigón.</w:t>
      </w:r>
    </w:p>
    <w:p w14:paraId="634F8B28"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En ningún caso el diámetro del tubo será mayor a 1/3 del espesor del elemento y la separación entre tubos será mayor a 3 diámetros.</w:t>
      </w:r>
    </w:p>
    <w:p w14:paraId="7D9A70B1" w14:textId="77777777" w:rsidR="0063220E" w:rsidRPr="00A82394" w:rsidRDefault="0063220E" w:rsidP="0063220E">
      <w:pPr>
        <w:widowControl w:val="0"/>
        <w:autoSpaceDE w:val="0"/>
        <w:autoSpaceDN w:val="0"/>
        <w:jc w:val="both"/>
        <w:rPr>
          <w:rFonts w:ascii="Verdana" w:eastAsia="Arial" w:hAnsi="Verdana" w:cs="Arial"/>
          <w:b/>
          <w:bCs/>
        </w:rPr>
      </w:pPr>
    </w:p>
    <w:p w14:paraId="28E23D79" w14:textId="77777777" w:rsidR="0063220E" w:rsidRPr="00A82394" w:rsidRDefault="0063220E" w:rsidP="0063220E">
      <w:pPr>
        <w:widowControl w:val="0"/>
        <w:autoSpaceDE w:val="0"/>
        <w:autoSpaceDN w:val="0"/>
        <w:jc w:val="both"/>
        <w:rPr>
          <w:rFonts w:ascii="Verdana" w:eastAsia="Arial" w:hAnsi="Verdana" w:cs="Arial"/>
          <w:b/>
          <w:bCs/>
        </w:rPr>
      </w:pPr>
      <w:r w:rsidRPr="00A82394">
        <w:rPr>
          <w:rFonts w:ascii="Verdana" w:eastAsia="Arial" w:hAnsi="Verdana" w:cs="Arial"/>
          <w:b/>
          <w:bCs/>
        </w:rPr>
        <w:t>REPARACIÓN DEL HORMIGÓN ARMADO</w:t>
      </w:r>
    </w:p>
    <w:p w14:paraId="0A5D1883"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El Inspector de Proyecto podrá aceptar ciertas zonas defectuosas siempre que su importancia y magnitud no afecten la resistencia y estabilidad de la obra.</w:t>
      </w:r>
    </w:p>
    <w:p w14:paraId="30820CFE"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Los defectos superficiales, tales como cangrejeras, etc., serán reparados en forma inmediata al desencofrado previa autorización del Inspector de Proyecto.</w:t>
      </w:r>
    </w:p>
    <w:p w14:paraId="083936FB"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El hormigón defectuoso será eliminado en la profundidad necesaria sin afectar la estabilidad de la estructura.</w:t>
      </w:r>
    </w:p>
    <w:p w14:paraId="15FEF255"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Cuando las armaduras resulten afectadas por la cavidad, el hormigón se eliminará hasta que quede un espesor mínimo de 2.5 cm alrededor de la barra.</w:t>
      </w:r>
    </w:p>
    <w:p w14:paraId="70A374BA"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La reparación se realizará con hormigón cuando se afecten las armaduras, en todos los demás casos se utilizará mortero.</w:t>
      </w:r>
    </w:p>
    <w:p w14:paraId="49C1F935" w14:textId="77777777" w:rsidR="0063220E" w:rsidRPr="00A82394" w:rsidRDefault="0063220E" w:rsidP="0063220E">
      <w:pPr>
        <w:widowControl w:val="0"/>
        <w:autoSpaceDE w:val="0"/>
        <w:autoSpaceDN w:val="0"/>
        <w:jc w:val="both"/>
        <w:rPr>
          <w:rFonts w:ascii="Verdana" w:eastAsia="Arial" w:hAnsi="Verdana" w:cs="Arial"/>
        </w:rPr>
      </w:pPr>
    </w:p>
    <w:p w14:paraId="318246FD"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Las rebabas y protuberancias serán totalmente eliminadas y las superficies desgastadas hasta condicionarlas con las zonas vecinas.</w:t>
      </w:r>
    </w:p>
    <w:p w14:paraId="6DEA1E7D"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La mezcla de parchado deberá ser de los mismos materiales y proporciones del hormigón excepto que será omitido el agregado grueso y el mortero deberá constituir de no más de una parte de cemento y una o dos partes de arena.</w:t>
      </w:r>
    </w:p>
    <w:p w14:paraId="49A0A5A9"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El área reparada deberá ser mantenida húmeda por siete días.</w:t>
      </w:r>
    </w:p>
    <w:p w14:paraId="33000ECD" w14:textId="77777777" w:rsidR="0063220E" w:rsidRPr="00A82394" w:rsidRDefault="0063220E" w:rsidP="0063220E">
      <w:pPr>
        <w:widowControl w:val="0"/>
        <w:autoSpaceDE w:val="0"/>
        <w:autoSpaceDN w:val="0"/>
        <w:jc w:val="both"/>
        <w:rPr>
          <w:rFonts w:ascii="Verdana" w:eastAsia="Arial" w:hAnsi="Verdana" w:cs="Arial"/>
          <w:b/>
          <w:bCs/>
        </w:rPr>
      </w:pPr>
    </w:p>
    <w:p w14:paraId="2444901D" w14:textId="77777777" w:rsidR="0063220E" w:rsidRPr="00A82394" w:rsidRDefault="0063220E" w:rsidP="0063220E">
      <w:pPr>
        <w:widowControl w:val="0"/>
        <w:autoSpaceDE w:val="0"/>
        <w:autoSpaceDN w:val="0"/>
        <w:jc w:val="both"/>
        <w:rPr>
          <w:rFonts w:ascii="Verdana" w:eastAsia="Arial" w:hAnsi="Verdana" w:cs="Arial"/>
          <w:b/>
          <w:bCs/>
        </w:rPr>
      </w:pPr>
      <w:r w:rsidRPr="00A82394">
        <w:rPr>
          <w:rFonts w:ascii="Verdana" w:eastAsia="Arial" w:hAnsi="Verdana" w:cs="Arial"/>
          <w:b/>
          <w:bCs/>
        </w:rPr>
        <w:t>MEDICIÓN. -</w:t>
      </w:r>
    </w:p>
    <w:p w14:paraId="75596081"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 xml:space="preserve">Los cimientos de Columna de Hormigón Armado de (0,20X0,12) y las cantidades de hormigón armado que componen la estructura una vez terminada serán medidas en </w:t>
      </w:r>
      <w:r w:rsidRPr="00A82394">
        <w:rPr>
          <w:rFonts w:ascii="Verdana" w:eastAsia="Arial" w:hAnsi="Verdana" w:cs="Arial"/>
          <w:b/>
          <w:bCs/>
        </w:rPr>
        <w:t xml:space="preserve">metro cúbico, </w:t>
      </w:r>
      <w:r w:rsidRPr="00A82394">
        <w:rPr>
          <w:rFonts w:ascii="Verdana" w:eastAsia="Arial" w:hAnsi="Verdana" w:cs="Arial"/>
        </w:rPr>
        <w:t>tomando en cuenta únicamente aquel trabajo aprobado y aceptado por el Inspector de Proyecto.</w:t>
      </w:r>
    </w:p>
    <w:p w14:paraId="00D82902" w14:textId="77777777" w:rsidR="0063220E" w:rsidRPr="00A82394" w:rsidRDefault="0063220E" w:rsidP="0063220E">
      <w:pPr>
        <w:widowControl w:val="0"/>
        <w:autoSpaceDE w:val="0"/>
        <w:autoSpaceDN w:val="0"/>
        <w:jc w:val="both"/>
        <w:rPr>
          <w:rFonts w:ascii="Verdana" w:eastAsia="Arial" w:hAnsi="Verdana" w:cs="Arial"/>
          <w:b/>
          <w:bCs/>
        </w:rPr>
      </w:pPr>
    </w:p>
    <w:p w14:paraId="7FA9D3D1" w14:textId="77777777" w:rsidR="0063220E" w:rsidRPr="00A82394" w:rsidRDefault="0063220E" w:rsidP="0063220E">
      <w:pPr>
        <w:widowControl w:val="0"/>
        <w:autoSpaceDE w:val="0"/>
        <w:autoSpaceDN w:val="0"/>
        <w:jc w:val="both"/>
        <w:rPr>
          <w:rFonts w:ascii="Verdana" w:eastAsia="Arial" w:hAnsi="Verdana" w:cs="Arial"/>
          <w:b/>
          <w:bCs/>
        </w:rPr>
      </w:pPr>
      <w:r w:rsidRPr="00A82394">
        <w:rPr>
          <w:rFonts w:ascii="Verdana" w:eastAsia="Arial" w:hAnsi="Verdana" w:cs="Arial"/>
          <w:b/>
          <w:bCs/>
        </w:rPr>
        <w:t>APORTE PROPIO. -</w:t>
      </w:r>
    </w:p>
    <w:p w14:paraId="312FEB92"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w:t>
      </w:r>
    </w:p>
    <w:p w14:paraId="166CFB9C"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En caso de material de aporte propio será aprobado por el Inspector de Proyecto, para garantizar su calidad.</w:t>
      </w:r>
    </w:p>
    <w:p w14:paraId="6DFD52A8"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Este aporte propio estará sujeto al cronograma de ejecución de obra de La Entidad Ejecutora.</w:t>
      </w:r>
    </w:p>
    <w:p w14:paraId="2A58DFB5" w14:textId="77777777" w:rsidR="0063220E" w:rsidRPr="00A82394" w:rsidRDefault="0063220E" w:rsidP="0063220E">
      <w:pPr>
        <w:widowControl w:val="0"/>
        <w:tabs>
          <w:tab w:val="left" w:pos="560"/>
        </w:tabs>
        <w:autoSpaceDE w:val="0"/>
        <w:autoSpaceDN w:val="0"/>
        <w:jc w:val="both"/>
        <w:rPr>
          <w:rFonts w:ascii="Verdana" w:eastAsia="Arial" w:hAnsi="Verdana" w:cs="Tahoma"/>
          <w:color w:val="000000"/>
        </w:rPr>
      </w:pPr>
    </w:p>
    <w:tbl>
      <w:tblPr>
        <w:tblStyle w:val="Tablaconcuadrcula5"/>
        <w:tblW w:w="9634" w:type="dxa"/>
        <w:tblLook w:val="04A0" w:firstRow="1" w:lastRow="0" w:firstColumn="1" w:lastColumn="0" w:noHBand="0" w:noVBand="1"/>
      </w:tblPr>
      <w:tblGrid>
        <w:gridCol w:w="584"/>
        <w:gridCol w:w="2385"/>
        <w:gridCol w:w="1145"/>
        <w:gridCol w:w="5520"/>
      </w:tblGrid>
      <w:tr w:rsidR="0063220E" w:rsidRPr="00A82394" w14:paraId="6743AE4C" w14:textId="77777777" w:rsidTr="0063220E">
        <w:tc>
          <w:tcPr>
            <w:tcW w:w="584" w:type="dxa"/>
            <w:shd w:val="clear" w:color="auto" w:fill="1F3864" w:themeFill="accent5" w:themeFillShade="80"/>
          </w:tcPr>
          <w:p w14:paraId="2E8AF327" w14:textId="77777777" w:rsidR="0063220E" w:rsidRPr="00A82394" w:rsidRDefault="0063220E" w:rsidP="0063220E">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N°</w:t>
            </w:r>
          </w:p>
        </w:tc>
        <w:tc>
          <w:tcPr>
            <w:tcW w:w="2385" w:type="dxa"/>
            <w:shd w:val="clear" w:color="auto" w:fill="1F3864" w:themeFill="accent5" w:themeFillShade="80"/>
          </w:tcPr>
          <w:p w14:paraId="239EF530" w14:textId="77777777" w:rsidR="0063220E" w:rsidRPr="00A82394" w:rsidRDefault="0063220E" w:rsidP="0063220E">
            <w:pPr>
              <w:widowControl w:val="0"/>
              <w:autoSpaceDE w:val="0"/>
              <w:autoSpaceDN w:val="0"/>
              <w:spacing w:line="360" w:lineRule="auto"/>
              <w:jc w:val="center"/>
              <w:rPr>
                <w:rFonts w:ascii="Verdana" w:eastAsia="Arial" w:hAnsi="Verdana" w:cs="Arial"/>
                <w:b/>
                <w:lang w:val="es-ES"/>
              </w:rPr>
            </w:pPr>
            <w:r w:rsidRPr="00A82394">
              <w:rPr>
                <w:rFonts w:ascii="Verdana" w:eastAsia="Arial" w:hAnsi="Verdana" w:cs="Arial"/>
                <w:b/>
                <w:lang w:val="es-ES"/>
              </w:rPr>
              <w:t>CODIGO</w:t>
            </w:r>
          </w:p>
        </w:tc>
        <w:tc>
          <w:tcPr>
            <w:tcW w:w="1145" w:type="dxa"/>
            <w:shd w:val="clear" w:color="auto" w:fill="1F3864" w:themeFill="accent5" w:themeFillShade="80"/>
          </w:tcPr>
          <w:p w14:paraId="2430F9FF" w14:textId="77777777" w:rsidR="0063220E" w:rsidRPr="00A82394" w:rsidRDefault="0063220E" w:rsidP="0063220E">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UNIDAD</w:t>
            </w:r>
          </w:p>
        </w:tc>
        <w:tc>
          <w:tcPr>
            <w:tcW w:w="5520" w:type="dxa"/>
            <w:shd w:val="clear" w:color="auto" w:fill="1F3864" w:themeFill="accent5" w:themeFillShade="80"/>
          </w:tcPr>
          <w:p w14:paraId="05F37106" w14:textId="77777777" w:rsidR="0063220E" w:rsidRPr="00A82394" w:rsidRDefault="0063220E" w:rsidP="0063220E">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ITEM</w:t>
            </w:r>
          </w:p>
        </w:tc>
      </w:tr>
      <w:tr w:rsidR="0063220E" w:rsidRPr="00A82394" w14:paraId="6C5506BB" w14:textId="77777777" w:rsidTr="0063220E">
        <w:tc>
          <w:tcPr>
            <w:tcW w:w="584" w:type="dxa"/>
            <w:shd w:val="clear" w:color="auto" w:fill="BDD6EE" w:themeFill="accent1" w:themeFillTint="66"/>
          </w:tcPr>
          <w:p w14:paraId="2A827F83" w14:textId="77777777" w:rsidR="0063220E" w:rsidRPr="00A82394" w:rsidRDefault="0063220E" w:rsidP="0063220E">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7</w:t>
            </w:r>
          </w:p>
        </w:tc>
        <w:tc>
          <w:tcPr>
            <w:tcW w:w="2385" w:type="dxa"/>
            <w:shd w:val="clear" w:color="auto" w:fill="BDD6EE" w:themeFill="accent1" w:themeFillTint="66"/>
            <w:vAlign w:val="center"/>
          </w:tcPr>
          <w:p w14:paraId="6B629FA0" w14:textId="77777777" w:rsidR="0063220E" w:rsidRPr="00A82394" w:rsidRDefault="0063220E" w:rsidP="0063220E">
            <w:pPr>
              <w:widowControl w:val="0"/>
              <w:autoSpaceDE w:val="0"/>
              <w:autoSpaceDN w:val="0"/>
              <w:jc w:val="center"/>
              <w:rPr>
                <w:rFonts w:ascii="Verdana" w:eastAsia="Arial" w:hAnsi="Verdana" w:cs="Arial"/>
                <w:b/>
                <w:bCs/>
              </w:rPr>
            </w:pPr>
            <w:r w:rsidRPr="00A82394">
              <w:rPr>
                <w:rFonts w:ascii="Verdana" w:eastAsia="Arial" w:hAnsi="Verdana" w:cs="Arial"/>
                <w:b/>
                <w:bCs/>
                <w:lang w:val="es-ES"/>
              </w:rPr>
              <w:t>VAC-OG-CIM-1</w:t>
            </w:r>
          </w:p>
        </w:tc>
        <w:tc>
          <w:tcPr>
            <w:tcW w:w="1145" w:type="dxa"/>
            <w:shd w:val="clear" w:color="auto" w:fill="BDD6EE" w:themeFill="accent1" w:themeFillTint="66"/>
            <w:vAlign w:val="center"/>
          </w:tcPr>
          <w:p w14:paraId="4192B190" w14:textId="77777777" w:rsidR="0063220E" w:rsidRPr="00A82394" w:rsidRDefault="0063220E" w:rsidP="0063220E">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M3</w:t>
            </w:r>
          </w:p>
        </w:tc>
        <w:tc>
          <w:tcPr>
            <w:tcW w:w="5520" w:type="dxa"/>
            <w:shd w:val="clear" w:color="auto" w:fill="BDD6EE" w:themeFill="accent1" w:themeFillTint="66"/>
          </w:tcPr>
          <w:p w14:paraId="33B2C5A4" w14:textId="77777777" w:rsidR="0063220E" w:rsidRPr="00A82394" w:rsidRDefault="0063220E" w:rsidP="0063220E">
            <w:pPr>
              <w:widowControl w:val="0"/>
              <w:autoSpaceDE w:val="0"/>
              <w:autoSpaceDN w:val="0"/>
              <w:spacing w:line="276" w:lineRule="auto"/>
              <w:jc w:val="center"/>
              <w:rPr>
                <w:rFonts w:ascii="Verdana" w:eastAsia="Arial" w:hAnsi="Verdana" w:cs="Tahoma"/>
                <w:b/>
                <w:bCs/>
              </w:rPr>
            </w:pPr>
            <w:r w:rsidRPr="00A82394">
              <w:rPr>
                <w:rFonts w:ascii="Verdana" w:eastAsia="Arial" w:hAnsi="Verdana" w:cs="Tahoma"/>
                <w:b/>
                <w:bCs/>
                <w:lang w:val="es-ES"/>
              </w:rPr>
              <w:t>CIMIENTO DE HORMIGÓN CICLÓPEO</w:t>
            </w:r>
          </w:p>
        </w:tc>
      </w:tr>
    </w:tbl>
    <w:p w14:paraId="14F03231" w14:textId="77777777" w:rsidR="0063220E" w:rsidRPr="00A82394" w:rsidRDefault="0063220E" w:rsidP="0063220E">
      <w:pPr>
        <w:widowControl w:val="0"/>
        <w:autoSpaceDE w:val="0"/>
        <w:autoSpaceDN w:val="0"/>
        <w:jc w:val="both"/>
        <w:rPr>
          <w:rFonts w:ascii="Verdana" w:eastAsia="Arial" w:hAnsi="Verdana" w:cs="Arial"/>
          <w:b/>
        </w:rPr>
      </w:pPr>
      <w:r w:rsidRPr="00A82394">
        <w:rPr>
          <w:rFonts w:ascii="Verdana" w:eastAsia="Arial" w:hAnsi="Verdana" w:cs="Arial"/>
          <w:b/>
        </w:rPr>
        <w:t>DESCRIPCIÓN. –</w:t>
      </w:r>
    </w:p>
    <w:p w14:paraId="5DC237D3" w14:textId="77777777" w:rsidR="0063220E" w:rsidRPr="00A82394" w:rsidRDefault="0063220E" w:rsidP="0063220E">
      <w:pPr>
        <w:widowControl w:val="0"/>
        <w:autoSpaceDE w:val="0"/>
        <w:autoSpaceDN w:val="0"/>
        <w:jc w:val="both"/>
        <w:rPr>
          <w:rFonts w:ascii="Verdana" w:eastAsia="Arial" w:hAnsi="Verdana" w:cs="Arial"/>
          <w:color w:val="000000" w:themeColor="text1"/>
        </w:rPr>
      </w:pPr>
      <w:r w:rsidRPr="00A82394">
        <w:rPr>
          <w:rFonts w:ascii="Verdana" w:eastAsia="Arial" w:hAnsi="Verdana" w:cs="Tahoma"/>
          <w:color w:val="000000"/>
        </w:rPr>
        <w:t>Este ítem se refiere a la construcción de cimientos de hormigón ciclópeo con 50% piedra desplazadora, de acuerdo a las dimensiones, dosificaciones de hormigón y otros detalles señalados en los planos constructivos</w:t>
      </w:r>
      <w:r w:rsidRPr="00A82394">
        <w:rPr>
          <w:rFonts w:ascii="Verdana" w:eastAsia="Arial" w:hAnsi="Verdana" w:cs="Arial"/>
          <w:color w:val="000000" w:themeColor="text1"/>
        </w:rPr>
        <w:t>, e instrucciones de Inspector de proyecto.</w:t>
      </w:r>
    </w:p>
    <w:p w14:paraId="7EE47210" w14:textId="77777777" w:rsidR="0063220E" w:rsidRPr="00A82394" w:rsidRDefault="0063220E" w:rsidP="0063220E">
      <w:pPr>
        <w:widowControl w:val="0"/>
        <w:autoSpaceDE w:val="0"/>
        <w:autoSpaceDN w:val="0"/>
        <w:jc w:val="both"/>
        <w:rPr>
          <w:rFonts w:ascii="Verdana" w:eastAsia="Arial" w:hAnsi="Verdana" w:cs="Arial"/>
        </w:rPr>
      </w:pPr>
    </w:p>
    <w:p w14:paraId="1CF8DCE8" w14:textId="77777777" w:rsidR="0063220E" w:rsidRPr="00A82394" w:rsidRDefault="0063220E" w:rsidP="0063220E">
      <w:pPr>
        <w:widowControl w:val="0"/>
        <w:autoSpaceDE w:val="0"/>
        <w:autoSpaceDN w:val="0"/>
        <w:jc w:val="both"/>
        <w:rPr>
          <w:rFonts w:ascii="Verdana" w:eastAsia="Arial" w:hAnsi="Verdana" w:cs="Arial"/>
          <w:b/>
        </w:rPr>
      </w:pPr>
      <w:r w:rsidRPr="00A82394">
        <w:rPr>
          <w:rFonts w:ascii="Verdana" w:eastAsia="Arial" w:hAnsi="Verdana" w:cs="Arial"/>
          <w:b/>
        </w:rPr>
        <w:t>MATERIALES, HERRAMIENTAS Y EQUIPO. -</w:t>
      </w:r>
    </w:p>
    <w:p w14:paraId="123F64F5"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La </w:t>
      </w:r>
      <w:r w:rsidRPr="00A82394">
        <w:rPr>
          <w:rFonts w:ascii="Arial" w:eastAsia="Arial" w:hAnsi="Arial" w:cs="Arial"/>
        </w:rPr>
        <w:t>Entidad Ejecutora</w:t>
      </w:r>
      <w:r w:rsidRPr="00A82394">
        <w:rPr>
          <w:rFonts w:ascii="Verdana" w:eastAsia="Arial" w:hAnsi="Verdana" w:cs="Tahoma"/>
        </w:rPr>
        <w:t xml:space="preserve"> proporcionará todos los materiales (excepto los de aporte propio), herramientas y equipo necesarios para la ejecución de los trabajos, los mismos deberán ser aprobados por el Inspector de proyecto.</w:t>
      </w:r>
    </w:p>
    <w:p w14:paraId="2510D915" w14:textId="77777777" w:rsidR="0063220E" w:rsidRPr="00A82394" w:rsidRDefault="0063220E" w:rsidP="0063220E">
      <w:pPr>
        <w:widowControl w:val="0"/>
        <w:autoSpaceDE w:val="0"/>
        <w:autoSpaceDN w:val="0"/>
        <w:adjustRightInd w:val="0"/>
        <w:jc w:val="both"/>
        <w:rPr>
          <w:rFonts w:ascii="Verdana" w:hAnsi="Verdana" w:cs="Verdana"/>
          <w:color w:val="000000"/>
        </w:rPr>
      </w:pPr>
    </w:p>
    <w:p w14:paraId="1264B873"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lastRenderedPageBreak/>
        <w:t xml:space="preserve">La </w:t>
      </w:r>
      <w:r w:rsidRPr="00A82394">
        <w:rPr>
          <w:rFonts w:ascii="Arial" w:eastAsia="Arial" w:hAnsi="Arial" w:cs="Arial"/>
        </w:rPr>
        <w:t xml:space="preserve">entidad ejecutora </w:t>
      </w:r>
      <w:r w:rsidRPr="00A82394">
        <w:rPr>
          <w:rFonts w:ascii="Verdana" w:eastAsia="Arial" w:hAnsi="Verdana" w:cs="Tahoma"/>
        </w:rPr>
        <w:t>deberá cumplir con los requisitos establecidos en la Norma Boliviana del Hormigón Armado CBH-87 para los materiales que cubre esta norma.</w:t>
      </w:r>
    </w:p>
    <w:p w14:paraId="3D04C1A2" w14:textId="77777777" w:rsidR="0063220E" w:rsidRPr="00A82394" w:rsidRDefault="0063220E" w:rsidP="0063220E">
      <w:pPr>
        <w:widowControl w:val="0"/>
        <w:tabs>
          <w:tab w:val="left" w:pos="8711"/>
        </w:tabs>
        <w:autoSpaceDE w:val="0"/>
        <w:autoSpaceDN w:val="0"/>
        <w:jc w:val="both"/>
        <w:rPr>
          <w:rFonts w:ascii="Verdana" w:eastAsia="Arial" w:hAnsi="Verdana" w:cs="Tahoma"/>
        </w:rPr>
      </w:pPr>
    </w:p>
    <w:p w14:paraId="7A8543FB"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58DF61B" w14:textId="77777777" w:rsidR="0063220E" w:rsidRPr="00A82394" w:rsidRDefault="0063220E" w:rsidP="0063220E">
      <w:pPr>
        <w:widowControl w:val="0"/>
        <w:autoSpaceDE w:val="0"/>
        <w:autoSpaceDN w:val="0"/>
        <w:jc w:val="both"/>
        <w:rPr>
          <w:rFonts w:ascii="Verdana" w:eastAsia="Arial" w:hAnsi="Verdana" w:cs="Arial"/>
          <w:b/>
        </w:rPr>
      </w:pPr>
    </w:p>
    <w:p w14:paraId="122768D1" w14:textId="77777777" w:rsidR="0063220E" w:rsidRPr="00A82394" w:rsidRDefault="0063220E" w:rsidP="0063220E">
      <w:pPr>
        <w:widowControl w:val="0"/>
        <w:autoSpaceDE w:val="0"/>
        <w:autoSpaceDN w:val="0"/>
        <w:jc w:val="both"/>
        <w:rPr>
          <w:rFonts w:ascii="Verdana" w:eastAsia="Arial" w:hAnsi="Verdana" w:cs="Arial"/>
          <w:b/>
        </w:rPr>
      </w:pPr>
      <w:r w:rsidRPr="00A82394">
        <w:rPr>
          <w:rFonts w:ascii="Verdana" w:eastAsia="Arial" w:hAnsi="Verdana" w:cs="Arial"/>
          <w:b/>
        </w:rPr>
        <w:t>FORMA DE EJECUCIÓN. –</w:t>
      </w:r>
    </w:p>
    <w:p w14:paraId="0CECC8D6"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En cuanto a la preparación, encofrado, mezclado, transporte, hormigonado, compactación, desencofrado, curado y protección de los hormigones deberán cumplir con la norma CBH-87 y normativa técnica al respecto.</w:t>
      </w:r>
    </w:p>
    <w:p w14:paraId="72E161FA"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En general, el cimiento de hormigón ciclópeo deberá cumplir con las siguientes directrices referidas a la ejecución:</w:t>
      </w:r>
    </w:p>
    <w:p w14:paraId="4B78A26A" w14:textId="77777777" w:rsidR="0063220E" w:rsidRPr="00A82394" w:rsidRDefault="0063220E" w:rsidP="0063220E">
      <w:pPr>
        <w:widowControl w:val="0"/>
        <w:autoSpaceDE w:val="0"/>
        <w:autoSpaceDN w:val="0"/>
        <w:jc w:val="both"/>
        <w:rPr>
          <w:rFonts w:ascii="Verdana" w:eastAsia="Arial" w:hAnsi="Verdana" w:cs="Arial"/>
        </w:rPr>
      </w:pPr>
    </w:p>
    <w:p w14:paraId="6DFB9A3E" w14:textId="77777777" w:rsidR="0063220E" w:rsidRPr="00A82394" w:rsidRDefault="0063220E" w:rsidP="0063220E">
      <w:pPr>
        <w:widowControl w:val="0"/>
        <w:autoSpaceDE w:val="0"/>
        <w:autoSpaceDN w:val="0"/>
        <w:jc w:val="both"/>
        <w:rPr>
          <w:rFonts w:ascii="Verdana" w:eastAsia="Arial" w:hAnsi="Verdana" w:cs="Arial"/>
          <w:b/>
        </w:rPr>
      </w:pPr>
      <w:r w:rsidRPr="00A82394">
        <w:rPr>
          <w:rFonts w:ascii="Verdana" w:eastAsia="Arial" w:hAnsi="Verdana" w:cs="Arial"/>
          <w:b/>
        </w:rPr>
        <w:t>Limpieza y Preparación</w:t>
      </w:r>
    </w:p>
    <w:p w14:paraId="68591F47"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3E11D038" w14:textId="77777777" w:rsidR="0063220E" w:rsidRPr="00A82394" w:rsidRDefault="0063220E" w:rsidP="0063220E">
      <w:pPr>
        <w:widowControl w:val="0"/>
        <w:autoSpaceDE w:val="0"/>
        <w:autoSpaceDN w:val="0"/>
        <w:jc w:val="both"/>
        <w:rPr>
          <w:rFonts w:ascii="Verdana" w:eastAsia="Arial" w:hAnsi="Verdana" w:cs="Arial"/>
        </w:rPr>
      </w:pPr>
    </w:p>
    <w:p w14:paraId="4C6DBDA0"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Luego de haber emparejado el fondo de la excavación se deberá vaciar una capa de hormigón pobre con dosificación 1:3:5 en un espesor de 5 cm.</w:t>
      </w:r>
    </w:p>
    <w:p w14:paraId="29106F54" w14:textId="77777777" w:rsidR="0063220E" w:rsidRPr="00A82394" w:rsidRDefault="0063220E" w:rsidP="0063220E">
      <w:pPr>
        <w:widowControl w:val="0"/>
        <w:autoSpaceDE w:val="0"/>
        <w:autoSpaceDN w:val="0"/>
        <w:jc w:val="both"/>
        <w:rPr>
          <w:rFonts w:ascii="Verdana" w:eastAsia="Arial" w:hAnsi="Verdana" w:cs="Arial"/>
        </w:rPr>
      </w:pPr>
    </w:p>
    <w:p w14:paraId="768BB8F0" w14:textId="77777777" w:rsidR="0063220E" w:rsidRPr="00A82394" w:rsidRDefault="0063220E" w:rsidP="0063220E">
      <w:pPr>
        <w:widowControl w:val="0"/>
        <w:autoSpaceDE w:val="0"/>
        <w:autoSpaceDN w:val="0"/>
        <w:jc w:val="both"/>
        <w:rPr>
          <w:rFonts w:ascii="Verdana" w:eastAsia="Arial" w:hAnsi="Verdana" w:cs="Arial"/>
          <w:b/>
        </w:rPr>
      </w:pPr>
      <w:r w:rsidRPr="00A82394">
        <w:rPr>
          <w:rFonts w:ascii="Verdana" w:eastAsia="Arial" w:hAnsi="Verdana" w:cs="Arial"/>
          <w:b/>
        </w:rPr>
        <w:t>Mezclado</w:t>
      </w:r>
    </w:p>
    <w:p w14:paraId="6942BDB4"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40749F99" w14:textId="77777777" w:rsidR="0063220E" w:rsidRPr="00A82394" w:rsidRDefault="0063220E" w:rsidP="0063220E">
      <w:pPr>
        <w:widowControl w:val="0"/>
        <w:autoSpaceDE w:val="0"/>
        <w:autoSpaceDN w:val="0"/>
        <w:jc w:val="both"/>
        <w:rPr>
          <w:rFonts w:ascii="Verdana" w:eastAsia="Arial" w:hAnsi="Verdana" w:cs="Arial"/>
        </w:rPr>
      </w:pPr>
    </w:p>
    <w:p w14:paraId="551B7810"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En caso de que la dosificación no está especificada, se empleará un hormigón de dosificación 1:2:4 con 50 % de piedra desplazadora. El hormigón tendrá una resistencia a los 28 días según la indicada en planos, pero en ningún caso menor a los 18 MPa.</w:t>
      </w:r>
    </w:p>
    <w:p w14:paraId="19D9E298" w14:textId="77777777" w:rsidR="0063220E" w:rsidRPr="00A82394" w:rsidRDefault="0063220E" w:rsidP="0063220E">
      <w:pPr>
        <w:widowControl w:val="0"/>
        <w:autoSpaceDE w:val="0"/>
        <w:autoSpaceDN w:val="0"/>
        <w:jc w:val="both"/>
        <w:rPr>
          <w:rFonts w:ascii="Verdana" w:eastAsia="Arial" w:hAnsi="Verdana" w:cs="Arial"/>
        </w:rPr>
      </w:pPr>
    </w:p>
    <w:p w14:paraId="56D6A075"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Para esta tarea:</w:t>
      </w:r>
    </w:p>
    <w:p w14:paraId="02D68E09" w14:textId="77777777" w:rsidR="0063220E" w:rsidRPr="00A82394" w:rsidRDefault="0063220E" w:rsidP="0063220E">
      <w:pPr>
        <w:widowControl w:val="0"/>
        <w:numPr>
          <w:ilvl w:val="0"/>
          <w:numId w:val="82"/>
        </w:numPr>
        <w:autoSpaceDE w:val="0"/>
        <w:autoSpaceDN w:val="0"/>
        <w:jc w:val="both"/>
        <w:rPr>
          <w:rFonts w:ascii="Verdana" w:eastAsia="Arial" w:hAnsi="Verdana" w:cs="Arial"/>
        </w:rPr>
      </w:pPr>
      <w:r w:rsidRPr="00A82394">
        <w:rPr>
          <w:rFonts w:ascii="Verdana" w:eastAsia="Arial" w:hAnsi="Verdana" w:cs="Arial"/>
        </w:rPr>
        <w:t>Sé utilizarán una o más hormigoneras de capacidad adecuada y se empleará personal especializado para su manejo.</w:t>
      </w:r>
    </w:p>
    <w:p w14:paraId="7C13A776" w14:textId="77777777" w:rsidR="0063220E" w:rsidRPr="00A82394" w:rsidRDefault="0063220E" w:rsidP="0063220E">
      <w:pPr>
        <w:widowControl w:val="0"/>
        <w:numPr>
          <w:ilvl w:val="0"/>
          <w:numId w:val="82"/>
        </w:numPr>
        <w:autoSpaceDE w:val="0"/>
        <w:autoSpaceDN w:val="0"/>
        <w:jc w:val="both"/>
        <w:rPr>
          <w:rFonts w:ascii="Verdana" w:eastAsia="Arial" w:hAnsi="Verdana" w:cs="Arial"/>
        </w:rPr>
      </w:pPr>
      <w:r w:rsidRPr="00A82394">
        <w:rPr>
          <w:rFonts w:ascii="Verdana" w:eastAsia="Arial" w:hAnsi="Verdana" w:cs="Arial"/>
        </w:rPr>
        <w:t>Periódicamente se verificará la uniformidad del mezclado.</w:t>
      </w:r>
    </w:p>
    <w:p w14:paraId="190C62EB" w14:textId="77777777" w:rsidR="0063220E" w:rsidRPr="00A82394" w:rsidRDefault="0063220E" w:rsidP="0063220E">
      <w:pPr>
        <w:widowControl w:val="0"/>
        <w:numPr>
          <w:ilvl w:val="0"/>
          <w:numId w:val="82"/>
        </w:numPr>
        <w:autoSpaceDE w:val="0"/>
        <w:autoSpaceDN w:val="0"/>
        <w:jc w:val="both"/>
        <w:rPr>
          <w:rFonts w:ascii="Verdana" w:eastAsia="Arial" w:hAnsi="Verdana" w:cs="Arial"/>
        </w:rPr>
      </w:pPr>
      <w:r w:rsidRPr="00A82394">
        <w:rPr>
          <w:rFonts w:ascii="Verdana" w:eastAsia="Arial" w:hAnsi="Verdana" w:cs="Arial"/>
        </w:rPr>
        <w:t>Los materiales componentes serán introducidos en el orden siguiente:</w:t>
      </w:r>
    </w:p>
    <w:p w14:paraId="0B3B7DF5" w14:textId="77777777" w:rsidR="0063220E" w:rsidRPr="00A82394" w:rsidRDefault="0063220E" w:rsidP="0063220E">
      <w:pPr>
        <w:widowControl w:val="0"/>
        <w:numPr>
          <w:ilvl w:val="1"/>
          <w:numId w:val="83"/>
        </w:numPr>
        <w:autoSpaceDE w:val="0"/>
        <w:autoSpaceDN w:val="0"/>
        <w:jc w:val="both"/>
        <w:rPr>
          <w:rFonts w:ascii="Verdana" w:eastAsia="Arial" w:hAnsi="Verdana" w:cs="Arial"/>
        </w:rPr>
      </w:pPr>
      <w:r w:rsidRPr="00A82394">
        <w:rPr>
          <w:rFonts w:ascii="Verdana" w:eastAsia="Arial" w:hAnsi="Verdana" w:cs="Arial"/>
        </w:rPr>
        <w:t>Una parte del agua del mezclado (aproximadamente la mitad)</w:t>
      </w:r>
    </w:p>
    <w:p w14:paraId="045BD668" w14:textId="77777777" w:rsidR="0063220E" w:rsidRPr="00A82394" w:rsidRDefault="0063220E" w:rsidP="0063220E">
      <w:pPr>
        <w:widowControl w:val="0"/>
        <w:numPr>
          <w:ilvl w:val="1"/>
          <w:numId w:val="83"/>
        </w:numPr>
        <w:autoSpaceDE w:val="0"/>
        <w:autoSpaceDN w:val="0"/>
        <w:jc w:val="both"/>
        <w:rPr>
          <w:rFonts w:ascii="Verdana" w:eastAsia="Arial" w:hAnsi="Verdana" w:cs="Arial"/>
        </w:rPr>
      </w:pPr>
      <w:r w:rsidRPr="00A82394">
        <w:rPr>
          <w:rFonts w:ascii="Verdana" w:eastAsia="Arial" w:hAnsi="Verdana" w:cs="Arial"/>
        </w:rPr>
        <w:t>El cemento y la arena simultáneamente. Si esto no es posible, se verterá una fracción del primero y después la fracción que proporcionalmente corresponda de la segunda: repitiendo la operación hasta completar las cantidades previstas.</w:t>
      </w:r>
    </w:p>
    <w:p w14:paraId="523D0250" w14:textId="77777777" w:rsidR="0063220E" w:rsidRPr="00A82394" w:rsidRDefault="0063220E" w:rsidP="0063220E">
      <w:pPr>
        <w:widowControl w:val="0"/>
        <w:numPr>
          <w:ilvl w:val="1"/>
          <w:numId w:val="83"/>
        </w:numPr>
        <w:autoSpaceDE w:val="0"/>
        <w:autoSpaceDN w:val="0"/>
        <w:jc w:val="both"/>
        <w:rPr>
          <w:rFonts w:ascii="Verdana" w:eastAsia="Arial" w:hAnsi="Verdana" w:cs="Arial"/>
        </w:rPr>
      </w:pPr>
      <w:r w:rsidRPr="00A82394">
        <w:rPr>
          <w:rFonts w:ascii="Verdana" w:eastAsia="Arial" w:hAnsi="Verdana" w:cs="Arial"/>
        </w:rPr>
        <w:t>La grava.</w:t>
      </w:r>
    </w:p>
    <w:p w14:paraId="098E8930" w14:textId="77777777" w:rsidR="0063220E" w:rsidRPr="00A82394" w:rsidRDefault="0063220E" w:rsidP="0063220E">
      <w:pPr>
        <w:widowControl w:val="0"/>
        <w:numPr>
          <w:ilvl w:val="1"/>
          <w:numId w:val="83"/>
        </w:numPr>
        <w:autoSpaceDE w:val="0"/>
        <w:autoSpaceDN w:val="0"/>
        <w:jc w:val="both"/>
        <w:rPr>
          <w:rFonts w:ascii="Verdana" w:eastAsia="Arial" w:hAnsi="Verdana" w:cs="Arial"/>
        </w:rPr>
      </w:pPr>
      <w:r w:rsidRPr="00A82394">
        <w:rPr>
          <w:rFonts w:ascii="Verdana" w:eastAsia="Arial" w:hAnsi="Verdana" w:cs="Arial"/>
        </w:rPr>
        <w:t>El resto del agua de amasado.</w:t>
      </w:r>
    </w:p>
    <w:p w14:paraId="3C31ACE9" w14:textId="77777777" w:rsidR="0063220E" w:rsidRPr="00A82394" w:rsidRDefault="0063220E" w:rsidP="0063220E">
      <w:pPr>
        <w:widowControl w:val="0"/>
        <w:autoSpaceDE w:val="0"/>
        <w:autoSpaceDN w:val="0"/>
        <w:jc w:val="both"/>
        <w:rPr>
          <w:rFonts w:ascii="Verdana" w:eastAsia="Arial" w:hAnsi="Verdana" w:cs="Arial"/>
        </w:rPr>
      </w:pPr>
    </w:p>
    <w:p w14:paraId="58C34281"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5DB433A" w14:textId="77777777" w:rsidR="0063220E" w:rsidRPr="00A82394" w:rsidRDefault="0063220E" w:rsidP="0063220E">
      <w:pPr>
        <w:widowControl w:val="0"/>
        <w:autoSpaceDE w:val="0"/>
        <w:autoSpaceDN w:val="0"/>
        <w:jc w:val="both"/>
        <w:rPr>
          <w:rFonts w:ascii="Verdana" w:eastAsia="Arial" w:hAnsi="Verdana" w:cs="Arial"/>
        </w:rPr>
      </w:pPr>
    </w:p>
    <w:p w14:paraId="57AEE548"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lastRenderedPageBreak/>
        <w:t xml:space="preserve">No se permitirá cargar la hormigonera antes de haberse procedido a descargarla totalmente de la batida anterior. </w:t>
      </w:r>
    </w:p>
    <w:p w14:paraId="6B9ED37F" w14:textId="77777777" w:rsidR="0063220E" w:rsidRPr="00A82394" w:rsidRDefault="0063220E" w:rsidP="0063220E">
      <w:pPr>
        <w:widowControl w:val="0"/>
        <w:autoSpaceDE w:val="0"/>
        <w:autoSpaceDN w:val="0"/>
        <w:jc w:val="both"/>
        <w:rPr>
          <w:rFonts w:ascii="Verdana" w:eastAsia="Arial" w:hAnsi="Verdana" w:cs="Arial"/>
        </w:rPr>
      </w:pPr>
    </w:p>
    <w:p w14:paraId="47248EE5"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El mezclado manual queda expresamente prohibido.</w:t>
      </w:r>
    </w:p>
    <w:p w14:paraId="608AC66C" w14:textId="77777777" w:rsidR="0063220E" w:rsidRPr="00A82394" w:rsidRDefault="0063220E" w:rsidP="0063220E">
      <w:pPr>
        <w:widowControl w:val="0"/>
        <w:autoSpaceDE w:val="0"/>
        <w:autoSpaceDN w:val="0"/>
        <w:jc w:val="both"/>
        <w:rPr>
          <w:rFonts w:ascii="Verdana" w:eastAsia="Arial" w:hAnsi="Verdana" w:cs="Arial"/>
        </w:rPr>
      </w:pPr>
    </w:p>
    <w:p w14:paraId="46EB1844"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El hormigón será de una consistencia tal que se asegure su trabajabilidad y la manipulación de masas compactas, densas, con aspecto y coloración uniformes.</w:t>
      </w:r>
    </w:p>
    <w:p w14:paraId="440ECC48" w14:textId="77777777" w:rsidR="0063220E" w:rsidRPr="00A82394" w:rsidRDefault="0063220E" w:rsidP="0063220E">
      <w:pPr>
        <w:widowControl w:val="0"/>
        <w:autoSpaceDE w:val="0"/>
        <w:autoSpaceDN w:val="0"/>
        <w:jc w:val="both"/>
        <w:rPr>
          <w:rFonts w:ascii="Verdana" w:eastAsia="Arial" w:hAnsi="Verdana" w:cs="Arial"/>
        </w:rPr>
      </w:pPr>
    </w:p>
    <w:p w14:paraId="06BFCF5C"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2"/>
        <w:gridCol w:w="4735"/>
      </w:tblGrid>
      <w:tr w:rsidR="0063220E" w:rsidRPr="00A82394" w14:paraId="7F4C1D86" w14:textId="77777777" w:rsidTr="0081531B">
        <w:trPr>
          <w:trHeight w:hRule="exact" w:val="328"/>
          <w:jc w:val="center"/>
        </w:trPr>
        <w:tc>
          <w:tcPr>
            <w:tcW w:w="2362" w:type="dxa"/>
            <w:shd w:val="clear" w:color="auto" w:fill="D9D9D9" w:themeFill="background1" w:themeFillShade="D9"/>
            <w:vAlign w:val="center"/>
          </w:tcPr>
          <w:p w14:paraId="3BC55AAD" w14:textId="77777777" w:rsidR="0063220E" w:rsidRPr="00A82394" w:rsidRDefault="0063220E" w:rsidP="0063220E">
            <w:pPr>
              <w:widowControl w:val="0"/>
              <w:autoSpaceDE w:val="0"/>
              <w:autoSpaceDN w:val="0"/>
              <w:jc w:val="both"/>
              <w:rPr>
                <w:rFonts w:ascii="Verdana" w:eastAsia="Arial" w:hAnsi="Verdana" w:cs="Arial"/>
                <w:b/>
                <w:bCs/>
              </w:rPr>
            </w:pPr>
            <w:r w:rsidRPr="00A82394">
              <w:rPr>
                <w:rFonts w:ascii="Verdana" w:eastAsia="Arial" w:hAnsi="Verdana" w:cs="Arial"/>
                <w:b/>
                <w:bCs/>
              </w:rPr>
              <w:t>DOSIFICACIÓN</w:t>
            </w:r>
          </w:p>
        </w:tc>
        <w:tc>
          <w:tcPr>
            <w:tcW w:w="4735" w:type="dxa"/>
            <w:shd w:val="clear" w:color="auto" w:fill="D9D9D9" w:themeFill="background1" w:themeFillShade="D9"/>
            <w:vAlign w:val="center"/>
          </w:tcPr>
          <w:p w14:paraId="1D346D26" w14:textId="77777777" w:rsidR="0063220E" w:rsidRPr="00A82394" w:rsidRDefault="0063220E" w:rsidP="0063220E">
            <w:pPr>
              <w:widowControl w:val="0"/>
              <w:autoSpaceDE w:val="0"/>
              <w:autoSpaceDN w:val="0"/>
              <w:jc w:val="both"/>
              <w:rPr>
                <w:rFonts w:ascii="Verdana" w:eastAsia="Arial" w:hAnsi="Verdana" w:cs="Arial"/>
                <w:b/>
                <w:bCs/>
              </w:rPr>
            </w:pPr>
            <w:r w:rsidRPr="00A82394">
              <w:rPr>
                <w:rFonts w:ascii="Verdana" w:eastAsia="Arial" w:hAnsi="Verdana" w:cs="Arial"/>
                <w:b/>
                <w:bCs/>
              </w:rPr>
              <w:t>CANTIDAD MÍNIMA DE CEMENTO Kg/m3</w:t>
            </w:r>
          </w:p>
        </w:tc>
      </w:tr>
      <w:tr w:rsidR="0063220E" w:rsidRPr="00A82394" w14:paraId="05FAF76F" w14:textId="77777777" w:rsidTr="0081531B">
        <w:trPr>
          <w:trHeight w:hRule="exact" w:val="227"/>
          <w:jc w:val="center"/>
        </w:trPr>
        <w:tc>
          <w:tcPr>
            <w:tcW w:w="2362" w:type="dxa"/>
            <w:shd w:val="clear" w:color="auto" w:fill="auto"/>
            <w:vAlign w:val="center"/>
          </w:tcPr>
          <w:p w14:paraId="26158BE7" w14:textId="77777777" w:rsidR="0063220E" w:rsidRPr="00A82394" w:rsidRDefault="0063220E" w:rsidP="0063220E">
            <w:pPr>
              <w:widowControl w:val="0"/>
              <w:autoSpaceDE w:val="0"/>
              <w:autoSpaceDN w:val="0"/>
              <w:jc w:val="center"/>
              <w:rPr>
                <w:rFonts w:ascii="Verdana" w:eastAsia="Arial" w:hAnsi="Verdana" w:cs="Arial"/>
              </w:rPr>
            </w:pPr>
            <w:r w:rsidRPr="00A82394">
              <w:rPr>
                <w:rFonts w:ascii="Verdana" w:eastAsia="Arial" w:hAnsi="Verdana" w:cs="Arial"/>
              </w:rPr>
              <w:t>1:2:3</w:t>
            </w:r>
          </w:p>
        </w:tc>
        <w:tc>
          <w:tcPr>
            <w:tcW w:w="4735" w:type="dxa"/>
            <w:shd w:val="clear" w:color="auto" w:fill="auto"/>
            <w:vAlign w:val="center"/>
          </w:tcPr>
          <w:p w14:paraId="23A4D7E3" w14:textId="77777777" w:rsidR="0063220E" w:rsidRPr="00A82394" w:rsidRDefault="0063220E" w:rsidP="0063220E">
            <w:pPr>
              <w:widowControl w:val="0"/>
              <w:autoSpaceDE w:val="0"/>
              <w:autoSpaceDN w:val="0"/>
              <w:jc w:val="center"/>
              <w:rPr>
                <w:rFonts w:ascii="Verdana" w:eastAsia="Arial" w:hAnsi="Verdana" w:cs="Arial"/>
              </w:rPr>
            </w:pPr>
            <w:r w:rsidRPr="00A82394">
              <w:rPr>
                <w:rFonts w:ascii="Verdana" w:eastAsia="Arial" w:hAnsi="Verdana" w:cs="Arial"/>
              </w:rPr>
              <w:t>350</w:t>
            </w:r>
          </w:p>
        </w:tc>
      </w:tr>
      <w:tr w:rsidR="0063220E" w:rsidRPr="00A82394" w14:paraId="57AF350E" w14:textId="77777777" w:rsidTr="0081531B">
        <w:trPr>
          <w:trHeight w:hRule="exact" w:val="243"/>
          <w:jc w:val="center"/>
        </w:trPr>
        <w:tc>
          <w:tcPr>
            <w:tcW w:w="2362" w:type="dxa"/>
            <w:shd w:val="clear" w:color="auto" w:fill="auto"/>
            <w:vAlign w:val="center"/>
          </w:tcPr>
          <w:p w14:paraId="07F31A3F" w14:textId="77777777" w:rsidR="0063220E" w:rsidRPr="00A82394" w:rsidRDefault="0063220E" w:rsidP="0063220E">
            <w:pPr>
              <w:widowControl w:val="0"/>
              <w:autoSpaceDE w:val="0"/>
              <w:autoSpaceDN w:val="0"/>
              <w:jc w:val="center"/>
              <w:rPr>
                <w:rFonts w:ascii="Verdana" w:eastAsia="Arial" w:hAnsi="Verdana" w:cs="Arial"/>
              </w:rPr>
            </w:pPr>
            <w:r w:rsidRPr="00A82394">
              <w:rPr>
                <w:rFonts w:ascii="Verdana" w:eastAsia="Arial" w:hAnsi="Verdana" w:cs="Arial"/>
              </w:rPr>
              <w:t>1:2:4</w:t>
            </w:r>
          </w:p>
        </w:tc>
        <w:tc>
          <w:tcPr>
            <w:tcW w:w="4735" w:type="dxa"/>
            <w:shd w:val="clear" w:color="auto" w:fill="auto"/>
            <w:vAlign w:val="center"/>
          </w:tcPr>
          <w:p w14:paraId="144289DA" w14:textId="77777777" w:rsidR="0063220E" w:rsidRPr="00A82394" w:rsidRDefault="0063220E" w:rsidP="0063220E">
            <w:pPr>
              <w:widowControl w:val="0"/>
              <w:autoSpaceDE w:val="0"/>
              <w:autoSpaceDN w:val="0"/>
              <w:jc w:val="center"/>
              <w:rPr>
                <w:rFonts w:ascii="Verdana" w:eastAsia="Arial" w:hAnsi="Verdana" w:cs="Arial"/>
              </w:rPr>
            </w:pPr>
            <w:r w:rsidRPr="00A82394">
              <w:rPr>
                <w:rFonts w:ascii="Verdana" w:eastAsia="Arial" w:hAnsi="Verdana" w:cs="Arial"/>
              </w:rPr>
              <w:t>300</w:t>
            </w:r>
          </w:p>
        </w:tc>
      </w:tr>
      <w:tr w:rsidR="0063220E" w:rsidRPr="00A82394" w14:paraId="5463FD13" w14:textId="77777777" w:rsidTr="0081531B">
        <w:trPr>
          <w:trHeight w:hRule="exact" w:val="246"/>
          <w:jc w:val="center"/>
        </w:trPr>
        <w:tc>
          <w:tcPr>
            <w:tcW w:w="2362" w:type="dxa"/>
            <w:shd w:val="clear" w:color="auto" w:fill="auto"/>
            <w:vAlign w:val="center"/>
          </w:tcPr>
          <w:p w14:paraId="77933126" w14:textId="77777777" w:rsidR="0063220E" w:rsidRPr="00A82394" w:rsidRDefault="0063220E" w:rsidP="0063220E">
            <w:pPr>
              <w:widowControl w:val="0"/>
              <w:autoSpaceDE w:val="0"/>
              <w:autoSpaceDN w:val="0"/>
              <w:jc w:val="center"/>
              <w:rPr>
                <w:rFonts w:ascii="Verdana" w:eastAsia="Arial" w:hAnsi="Verdana" w:cs="Arial"/>
              </w:rPr>
            </w:pPr>
            <w:r w:rsidRPr="00A82394">
              <w:rPr>
                <w:rFonts w:ascii="Verdana" w:eastAsia="Arial" w:hAnsi="Verdana" w:cs="Arial"/>
              </w:rPr>
              <w:t>1:3:4</w:t>
            </w:r>
          </w:p>
        </w:tc>
        <w:tc>
          <w:tcPr>
            <w:tcW w:w="4735" w:type="dxa"/>
            <w:shd w:val="clear" w:color="auto" w:fill="auto"/>
            <w:vAlign w:val="center"/>
          </w:tcPr>
          <w:p w14:paraId="64D1818D" w14:textId="77777777" w:rsidR="0063220E" w:rsidRPr="00A82394" w:rsidRDefault="0063220E" w:rsidP="0063220E">
            <w:pPr>
              <w:widowControl w:val="0"/>
              <w:autoSpaceDE w:val="0"/>
              <w:autoSpaceDN w:val="0"/>
              <w:jc w:val="center"/>
              <w:rPr>
                <w:rFonts w:ascii="Verdana" w:eastAsia="Arial" w:hAnsi="Verdana" w:cs="Arial"/>
              </w:rPr>
            </w:pPr>
            <w:r w:rsidRPr="00A82394">
              <w:rPr>
                <w:rFonts w:ascii="Verdana" w:eastAsia="Arial" w:hAnsi="Verdana" w:cs="Arial"/>
              </w:rPr>
              <w:t>265</w:t>
            </w:r>
          </w:p>
        </w:tc>
      </w:tr>
      <w:tr w:rsidR="0063220E" w:rsidRPr="00A82394" w14:paraId="2F5FB815" w14:textId="77777777" w:rsidTr="0081531B">
        <w:trPr>
          <w:trHeight w:hRule="exact" w:val="241"/>
          <w:jc w:val="center"/>
        </w:trPr>
        <w:tc>
          <w:tcPr>
            <w:tcW w:w="2362" w:type="dxa"/>
            <w:shd w:val="clear" w:color="auto" w:fill="auto"/>
            <w:vAlign w:val="center"/>
          </w:tcPr>
          <w:p w14:paraId="1AF0AF9A" w14:textId="77777777" w:rsidR="0063220E" w:rsidRPr="00A82394" w:rsidRDefault="0063220E" w:rsidP="0063220E">
            <w:pPr>
              <w:widowControl w:val="0"/>
              <w:autoSpaceDE w:val="0"/>
              <w:autoSpaceDN w:val="0"/>
              <w:jc w:val="center"/>
              <w:rPr>
                <w:rFonts w:ascii="Verdana" w:eastAsia="Arial" w:hAnsi="Verdana" w:cs="Arial"/>
              </w:rPr>
            </w:pPr>
            <w:r w:rsidRPr="00A82394">
              <w:rPr>
                <w:rFonts w:ascii="Verdana" w:eastAsia="Arial" w:hAnsi="Verdana" w:cs="Arial"/>
              </w:rPr>
              <w:t>1:3:5</w:t>
            </w:r>
          </w:p>
        </w:tc>
        <w:tc>
          <w:tcPr>
            <w:tcW w:w="4735" w:type="dxa"/>
            <w:shd w:val="clear" w:color="auto" w:fill="auto"/>
            <w:vAlign w:val="center"/>
          </w:tcPr>
          <w:p w14:paraId="1E8D576D" w14:textId="77777777" w:rsidR="0063220E" w:rsidRPr="00A82394" w:rsidRDefault="0063220E" w:rsidP="0063220E">
            <w:pPr>
              <w:widowControl w:val="0"/>
              <w:autoSpaceDE w:val="0"/>
              <w:autoSpaceDN w:val="0"/>
              <w:jc w:val="center"/>
              <w:rPr>
                <w:rFonts w:ascii="Verdana" w:eastAsia="Arial" w:hAnsi="Verdana" w:cs="Arial"/>
              </w:rPr>
            </w:pPr>
            <w:r w:rsidRPr="00A82394">
              <w:rPr>
                <w:rFonts w:ascii="Verdana" w:eastAsia="Arial" w:hAnsi="Verdana" w:cs="Arial"/>
              </w:rPr>
              <w:t>235</w:t>
            </w:r>
          </w:p>
        </w:tc>
      </w:tr>
    </w:tbl>
    <w:p w14:paraId="0625BC0C" w14:textId="77777777" w:rsidR="0063220E" w:rsidRPr="00A82394" w:rsidRDefault="0063220E" w:rsidP="0063220E">
      <w:pPr>
        <w:widowControl w:val="0"/>
        <w:autoSpaceDE w:val="0"/>
        <w:autoSpaceDN w:val="0"/>
        <w:jc w:val="both"/>
        <w:rPr>
          <w:rFonts w:ascii="Verdana" w:eastAsia="Arial" w:hAnsi="Verdana" w:cs="Arial"/>
        </w:rPr>
      </w:pPr>
    </w:p>
    <w:p w14:paraId="70ABD799"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La medición de los áridos en volumen se realizará en recipientes aprobados por el Inspector de proyecto y de preferencia deberán ser metálicos o de madera e indeformables.</w:t>
      </w:r>
    </w:p>
    <w:p w14:paraId="0B7AEE1D" w14:textId="77777777" w:rsidR="0063220E" w:rsidRPr="00A82394" w:rsidRDefault="0063220E" w:rsidP="0063220E">
      <w:pPr>
        <w:widowControl w:val="0"/>
        <w:autoSpaceDE w:val="0"/>
        <w:autoSpaceDN w:val="0"/>
        <w:jc w:val="both"/>
        <w:rPr>
          <w:rFonts w:ascii="Verdana" w:eastAsia="Arial" w:hAnsi="Verdana" w:cs="Arial"/>
        </w:rPr>
      </w:pPr>
    </w:p>
    <w:p w14:paraId="060D86CF"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Las dosificaciones señaladas anteriormente serán empleadas, cuando las mismas no se encuentren especificadas en los planos correspondientes.</w:t>
      </w:r>
    </w:p>
    <w:p w14:paraId="4FF9767C" w14:textId="77777777" w:rsidR="0063220E" w:rsidRPr="00A82394" w:rsidRDefault="0063220E" w:rsidP="0063220E">
      <w:pPr>
        <w:widowControl w:val="0"/>
        <w:autoSpaceDE w:val="0"/>
        <w:autoSpaceDN w:val="0"/>
        <w:jc w:val="both"/>
        <w:rPr>
          <w:rFonts w:ascii="Verdana" w:eastAsia="Arial" w:hAnsi="Verdana" w:cs="Arial"/>
        </w:rPr>
      </w:pPr>
    </w:p>
    <w:p w14:paraId="3043513C" w14:textId="77777777" w:rsidR="0063220E" w:rsidRPr="00A82394" w:rsidRDefault="0063220E" w:rsidP="0063220E">
      <w:pPr>
        <w:widowControl w:val="0"/>
        <w:autoSpaceDE w:val="0"/>
        <w:autoSpaceDN w:val="0"/>
        <w:jc w:val="both"/>
        <w:rPr>
          <w:rFonts w:ascii="Verdana" w:eastAsia="Arial" w:hAnsi="Verdana" w:cs="Arial"/>
          <w:b/>
        </w:rPr>
      </w:pPr>
      <w:r w:rsidRPr="00A82394">
        <w:rPr>
          <w:rFonts w:ascii="Verdana" w:eastAsia="Arial" w:hAnsi="Verdana" w:cs="Arial"/>
          <w:b/>
        </w:rPr>
        <w:t>Transporte</w:t>
      </w:r>
    </w:p>
    <w:p w14:paraId="21902AA3"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2C07FC4" w14:textId="77777777" w:rsidR="0063220E" w:rsidRPr="00A82394" w:rsidRDefault="0063220E" w:rsidP="0063220E">
      <w:pPr>
        <w:widowControl w:val="0"/>
        <w:autoSpaceDE w:val="0"/>
        <w:autoSpaceDN w:val="0"/>
        <w:jc w:val="both"/>
        <w:rPr>
          <w:rFonts w:ascii="Verdana" w:eastAsia="Arial" w:hAnsi="Verdana" w:cs="Arial"/>
        </w:rPr>
      </w:pPr>
    </w:p>
    <w:p w14:paraId="1DF23FCC"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En todos los casos, se deberá evitar que la mezcla no llegue a fraguar de modo que impida o dificulte su puesta en obra y vibrado. En ningún caso se debe añadir agua a la mezcla una vez sacada de la hormigonera.</w:t>
      </w:r>
    </w:p>
    <w:p w14:paraId="7186346C" w14:textId="77777777" w:rsidR="0063220E" w:rsidRPr="00A82394" w:rsidRDefault="0063220E" w:rsidP="0063220E">
      <w:pPr>
        <w:widowControl w:val="0"/>
        <w:autoSpaceDE w:val="0"/>
        <w:autoSpaceDN w:val="0"/>
        <w:jc w:val="both"/>
        <w:rPr>
          <w:rFonts w:ascii="Verdana" w:eastAsia="Arial" w:hAnsi="Verdana" w:cs="Arial"/>
        </w:rPr>
      </w:pPr>
    </w:p>
    <w:p w14:paraId="4495FFBB"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Para los medios corrientes de transporte, el hormigón debe colocarse en su posición definitiva dentro de los encofrados, antes de que transcurran 30 minutos desde su preparación.</w:t>
      </w:r>
    </w:p>
    <w:p w14:paraId="4980835F" w14:textId="77777777" w:rsidR="0063220E" w:rsidRPr="00A82394" w:rsidRDefault="0063220E" w:rsidP="0063220E">
      <w:pPr>
        <w:widowControl w:val="0"/>
        <w:autoSpaceDE w:val="0"/>
        <w:autoSpaceDN w:val="0"/>
        <w:jc w:val="both"/>
        <w:rPr>
          <w:rFonts w:ascii="Verdana" w:eastAsia="Arial" w:hAnsi="Verdana" w:cs="Arial"/>
        </w:rPr>
      </w:pPr>
    </w:p>
    <w:p w14:paraId="623CB691" w14:textId="77777777" w:rsidR="0063220E" w:rsidRPr="00A82394" w:rsidRDefault="0063220E" w:rsidP="0063220E">
      <w:pPr>
        <w:widowControl w:val="0"/>
        <w:autoSpaceDE w:val="0"/>
        <w:autoSpaceDN w:val="0"/>
        <w:jc w:val="both"/>
        <w:rPr>
          <w:rFonts w:ascii="Verdana" w:eastAsia="Arial" w:hAnsi="Verdana" w:cs="Arial"/>
          <w:b/>
        </w:rPr>
      </w:pPr>
      <w:r w:rsidRPr="00A82394">
        <w:rPr>
          <w:rFonts w:ascii="Verdana" w:eastAsia="Arial" w:hAnsi="Verdana" w:cs="Arial"/>
          <w:b/>
        </w:rPr>
        <w:t>Hormigonado</w:t>
      </w:r>
    </w:p>
    <w:p w14:paraId="4E34B776"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El hormigonado o vaciado deberá cumplir con las exigencias y requisitos establecidos en la Norma CBH-87 para hormigones.</w:t>
      </w:r>
    </w:p>
    <w:p w14:paraId="576EFB17" w14:textId="77777777" w:rsidR="0063220E" w:rsidRPr="00A82394" w:rsidRDefault="0063220E" w:rsidP="0063220E">
      <w:pPr>
        <w:widowControl w:val="0"/>
        <w:autoSpaceDE w:val="0"/>
        <w:autoSpaceDN w:val="0"/>
        <w:jc w:val="both"/>
        <w:rPr>
          <w:rFonts w:ascii="Verdana" w:eastAsia="Arial" w:hAnsi="Verdana" w:cs="Arial"/>
        </w:rPr>
      </w:pPr>
    </w:p>
    <w:p w14:paraId="57A3774C"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No se procederá al vaciado de los elementos sin antes contar con la autorización del Inspector de proyecto. Asimismo, el vaciado se realizará de acuerdo a un plan de trabajo previamente autorizado por el Inspector.</w:t>
      </w:r>
    </w:p>
    <w:p w14:paraId="35248590" w14:textId="77777777" w:rsidR="0063220E" w:rsidRPr="00A82394" w:rsidRDefault="0063220E" w:rsidP="0063220E">
      <w:pPr>
        <w:widowControl w:val="0"/>
        <w:autoSpaceDE w:val="0"/>
        <w:autoSpaceDN w:val="0"/>
        <w:jc w:val="both"/>
        <w:rPr>
          <w:rFonts w:ascii="Verdana" w:eastAsia="Arial" w:hAnsi="Verdana" w:cs="Arial"/>
        </w:rPr>
      </w:pPr>
    </w:p>
    <w:p w14:paraId="5524AED1"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En cuanto al inicio del vaciado, se colocará la primera capa de hormigón simple cuyo espesor no será mayor a 30 cm, las piedras serán previamente lavadas y humedecidas al momento de ser colocadas en la mezcla</w:t>
      </w:r>
      <w:r w:rsidRPr="00A82394">
        <w:rPr>
          <w:rFonts w:ascii="Verdana" w:eastAsia="Arial" w:hAnsi="Verdana" w:cs="Arial"/>
          <w:color w:val="FF0000"/>
        </w:rPr>
        <w:t xml:space="preserve"> </w:t>
      </w:r>
      <w:r w:rsidRPr="00A82394">
        <w:rPr>
          <w:rFonts w:ascii="Verdana" w:eastAsia="Arial" w:hAnsi="Verdana" w:cs="Arial"/>
        </w:rPr>
        <w:t>y deberán desplazar el hormigón sin tener contacto con el encofrado o terreno hasta lograr desplazar el 50% del volumen ejecutado se precederá con el chuseado o vibrado a fin de evitar cangrejeras.</w:t>
      </w:r>
    </w:p>
    <w:p w14:paraId="7B536908" w14:textId="77777777" w:rsidR="0063220E" w:rsidRPr="00A82394" w:rsidRDefault="0063220E" w:rsidP="0063220E">
      <w:pPr>
        <w:widowControl w:val="0"/>
        <w:autoSpaceDE w:val="0"/>
        <w:autoSpaceDN w:val="0"/>
        <w:jc w:val="both"/>
        <w:rPr>
          <w:rFonts w:ascii="Verdana" w:eastAsia="Arial" w:hAnsi="Verdana" w:cs="Arial"/>
        </w:rPr>
      </w:pPr>
    </w:p>
    <w:p w14:paraId="49F14155"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 xml:space="preserve">Las piedras serán colocadas por capas asentadas sobre base de hormigón y con el fin de trabar las hileras sucesivas se dejará sobresalir piedras en diferentes puntos, asimismo en todo momento se preverá que estén humedecidas abundantemente antes de su colocación </w:t>
      </w:r>
      <w:r w:rsidRPr="00A82394">
        <w:rPr>
          <w:rFonts w:ascii="Verdana" w:eastAsia="Arial" w:hAnsi="Verdana" w:cs="Arial"/>
        </w:rPr>
        <w:lastRenderedPageBreak/>
        <w:t>a fin de que no absorban el agua presente en el hormigón.</w:t>
      </w:r>
    </w:p>
    <w:p w14:paraId="4764233C" w14:textId="77777777" w:rsidR="0063220E" w:rsidRPr="00A82394" w:rsidRDefault="0063220E" w:rsidP="0063220E">
      <w:pPr>
        <w:widowControl w:val="0"/>
        <w:autoSpaceDE w:val="0"/>
        <w:autoSpaceDN w:val="0"/>
        <w:jc w:val="both"/>
        <w:rPr>
          <w:rFonts w:ascii="Verdana" w:eastAsia="Arial" w:hAnsi="Verdana" w:cs="Arial"/>
        </w:rPr>
      </w:pPr>
    </w:p>
    <w:p w14:paraId="67A887F7"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La ejecución se continuará por capas, y siguiendo el mismo procedimiento indicado antes para lograr una efectiva unión vertical y horizontal.</w:t>
      </w:r>
    </w:p>
    <w:p w14:paraId="47750066" w14:textId="77777777" w:rsidR="0063220E" w:rsidRPr="00A82394" w:rsidRDefault="0063220E" w:rsidP="0063220E">
      <w:pPr>
        <w:widowControl w:val="0"/>
        <w:autoSpaceDE w:val="0"/>
        <w:autoSpaceDN w:val="0"/>
        <w:jc w:val="both"/>
        <w:rPr>
          <w:rFonts w:ascii="Verdana" w:eastAsia="Arial" w:hAnsi="Verdana" w:cs="Arial"/>
        </w:rPr>
      </w:pPr>
    </w:p>
    <w:p w14:paraId="6E9D1195"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El hormigón será mezclado en las cantidades necesarias para su uso inmediato. Se rechazará todo hormigón que tenga 30 minutos o más a partir del momento de mezclado.</w:t>
      </w:r>
    </w:p>
    <w:p w14:paraId="1AB87ABD" w14:textId="77777777" w:rsidR="0063220E" w:rsidRPr="00A82394" w:rsidRDefault="0063220E" w:rsidP="0063220E">
      <w:pPr>
        <w:widowControl w:val="0"/>
        <w:autoSpaceDE w:val="0"/>
        <w:autoSpaceDN w:val="0"/>
        <w:jc w:val="both"/>
        <w:rPr>
          <w:rFonts w:ascii="Verdana" w:eastAsia="Arial" w:hAnsi="Verdana" w:cs="Arial"/>
          <w:b/>
        </w:rPr>
      </w:pPr>
    </w:p>
    <w:p w14:paraId="32497702" w14:textId="77777777" w:rsidR="0063220E" w:rsidRPr="00A82394" w:rsidRDefault="0063220E" w:rsidP="0063220E">
      <w:pPr>
        <w:widowControl w:val="0"/>
        <w:autoSpaceDE w:val="0"/>
        <w:autoSpaceDN w:val="0"/>
        <w:jc w:val="both"/>
        <w:rPr>
          <w:rFonts w:ascii="Verdana" w:eastAsia="Arial" w:hAnsi="Verdana" w:cs="Arial"/>
          <w:b/>
        </w:rPr>
      </w:pPr>
      <w:r w:rsidRPr="00A82394">
        <w:rPr>
          <w:rFonts w:ascii="Verdana" w:eastAsia="Arial" w:hAnsi="Verdana" w:cs="Arial"/>
          <w:b/>
        </w:rPr>
        <w:t>Compactación</w:t>
      </w:r>
    </w:p>
    <w:p w14:paraId="4767531B"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Se deberá tener cuidado que el hormigón penetre en forma completa en los espacios entre piedra y piedra, valiéndose para ello de golpes y chuceados con varillas de fierro, con el objetivo de evitar cangrejeras en el hormigón.</w:t>
      </w:r>
    </w:p>
    <w:p w14:paraId="61EC024E" w14:textId="77777777" w:rsidR="0063220E" w:rsidRPr="00A82394" w:rsidRDefault="0063220E" w:rsidP="0063220E">
      <w:pPr>
        <w:widowControl w:val="0"/>
        <w:autoSpaceDE w:val="0"/>
        <w:autoSpaceDN w:val="0"/>
        <w:jc w:val="both"/>
        <w:rPr>
          <w:rFonts w:ascii="Verdana" w:eastAsia="Arial" w:hAnsi="Verdana" w:cs="Arial"/>
          <w:b/>
        </w:rPr>
      </w:pPr>
    </w:p>
    <w:p w14:paraId="36215FD3" w14:textId="77777777" w:rsidR="0063220E" w:rsidRPr="00A82394" w:rsidRDefault="0063220E" w:rsidP="0063220E">
      <w:pPr>
        <w:widowControl w:val="0"/>
        <w:autoSpaceDE w:val="0"/>
        <w:autoSpaceDN w:val="0"/>
        <w:jc w:val="both"/>
        <w:rPr>
          <w:rFonts w:ascii="Verdana" w:eastAsia="Arial" w:hAnsi="Verdana" w:cs="Arial"/>
          <w:b/>
        </w:rPr>
      </w:pPr>
      <w:r w:rsidRPr="00A82394">
        <w:rPr>
          <w:rFonts w:ascii="Verdana" w:eastAsia="Arial" w:hAnsi="Verdana" w:cs="Arial"/>
          <w:b/>
        </w:rPr>
        <w:t>Protección y Curado</w:t>
      </w:r>
    </w:p>
    <w:p w14:paraId="3965F44D"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Una vez vaciado el hormigón fresco, deberá protegerse contra la lluvia, el viento, sol y en general contra toda acción que lo perjudique.</w:t>
      </w:r>
    </w:p>
    <w:p w14:paraId="1759EEDD" w14:textId="77777777" w:rsidR="0063220E" w:rsidRPr="00A82394" w:rsidRDefault="0063220E" w:rsidP="0063220E">
      <w:pPr>
        <w:widowControl w:val="0"/>
        <w:autoSpaceDE w:val="0"/>
        <w:autoSpaceDN w:val="0"/>
        <w:jc w:val="both"/>
        <w:rPr>
          <w:rFonts w:ascii="Verdana" w:eastAsia="Arial" w:hAnsi="Verdana" w:cs="Arial"/>
        </w:rPr>
      </w:pPr>
    </w:p>
    <w:p w14:paraId="702D534C"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El hormigón será protegido manteniéndose a una temperatura superior a 5°C por lo menos durante 96 horas.</w:t>
      </w:r>
    </w:p>
    <w:p w14:paraId="15E18199" w14:textId="77777777" w:rsidR="0063220E" w:rsidRPr="00A82394" w:rsidRDefault="0063220E" w:rsidP="0063220E">
      <w:pPr>
        <w:widowControl w:val="0"/>
        <w:autoSpaceDE w:val="0"/>
        <w:autoSpaceDN w:val="0"/>
        <w:jc w:val="both"/>
        <w:rPr>
          <w:rFonts w:ascii="Verdana" w:eastAsia="Arial" w:hAnsi="Verdana" w:cs="Arial"/>
        </w:rPr>
      </w:pPr>
    </w:p>
    <w:p w14:paraId="07358F25"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El tiempo de curado será el indicado en el proyecto (planos o memoria de cálculo) o lo indicado por la norma CBH-87. En ningún caso el tiempo de curado será menos de 5 días a partir del momento en que se inició el endurecimiento.</w:t>
      </w:r>
    </w:p>
    <w:p w14:paraId="2CC139A3" w14:textId="77777777" w:rsidR="0063220E" w:rsidRPr="00A82394" w:rsidRDefault="0063220E" w:rsidP="0063220E">
      <w:pPr>
        <w:widowControl w:val="0"/>
        <w:autoSpaceDE w:val="0"/>
        <w:autoSpaceDN w:val="0"/>
        <w:jc w:val="both"/>
        <w:rPr>
          <w:rFonts w:ascii="Verdana" w:eastAsia="Arial" w:hAnsi="Verdana" w:cs="Arial"/>
        </w:rPr>
      </w:pPr>
    </w:p>
    <w:p w14:paraId="0BCCE8BA"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Durante la construcción, queda prohibido aplicar cargas, acumular materiales o maquinarias que signifiquen un peligro en la estabilidad de la estructura.</w:t>
      </w:r>
    </w:p>
    <w:p w14:paraId="4F08D820" w14:textId="77777777" w:rsidR="0063220E" w:rsidRPr="00A82394" w:rsidRDefault="0063220E" w:rsidP="0063220E">
      <w:pPr>
        <w:widowControl w:val="0"/>
        <w:autoSpaceDE w:val="0"/>
        <w:autoSpaceDN w:val="0"/>
        <w:jc w:val="both"/>
        <w:rPr>
          <w:rFonts w:ascii="Verdana" w:eastAsia="Arial" w:hAnsi="Verdana" w:cs="Arial"/>
        </w:rPr>
      </w:pPr>
    </w:p>
    <w:p w14:paraId="21581214" w14:textId="77777777" w:rsidR="0063220E" w:rsidRPr="00A82394" w:rsidRDefault="0063220E" w:rsidP="0063220E">
      <w:pPr>
        <w:widowControl w:val="0"/>
        <w:autoSpaceDE w:val="0"/>
        <w:autoSpaceDN w:val="0"/>
        <w:jc w:val="both"/>
        <w:rPr>
          <w:rFonts w:ascii="Verdana" w:eastAsia="Arial" w:hAnsi="Verdana" w:cs="Arial"/>
          <w:b/>
        </w:rPr>
      </w:pPr>
      <w:r w:rsidRPr="00A82394">
        <w:rPr>
          <w:rFonts w:ascii="Verdana" w:eastAsia="Arial" w:hAnsi="Verdana" w:cs="Arial"/>
          <w:b/>
        </w:rPr>
        <w:t>Control de Calidad</w:t>
      </w:r>
    </w:p>
    <w:p w14:paraId="4ABA438F"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Todas las operaciones de la Obra deberán ser controladas mediante ensayos e inspecciones, no eximiéndose la responsabilidad de la entidad ejecutora en caso de encontrarse cualquier defecto en forma posterior.</w:t>
      </w:r>
    </w:p>
    <w:p w14:paraId="66BEAAED" w14:textId="77777777" w:rsidR="0063220E" w:rsidRPr="00A82394" w:rsidRDefault="0063220E" w:rsidP="0063220E">
      <w:pPr>
        <w:widowControl w:val="0"/>
        <w:autoSpaceDE w:val="0"/>
        <w:autoSpaceDN w:val="0"/>
        <w:jc w:val="both"/>
        <w:rPr>
          <w:rFonts w:ascii="Verdana" w:eastAsia="Arial" w:hAnsi="Verdana" w:cs="Arial"/>
        </w:rPr>
      </w:pPr>
    </w:p>
    <w:p w14:paraId="3BB0281B"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Los ensayos a realizar serán los requeridos por la normativa CBH-87 pudiendo la entidad ejecutora realizar ensayos adicionales los cuales deberán ser indicados en su propuesta.</w:t>
      </w:r>
    </w:p>
    <w:p w14:paraId="6FFF5DC3" w14:textId="77777777" w:rsidR="0063220E" w:rsidRPr="00A82394" w:rsidRDefault="0063220E" w:rsidP="0063220E">
      <w:pPr>
        <w:widowControl w:val="0"/>
        <w:autoSpaceDE w:val="0"/>
        <w:autoSpaceDN w:val="0"/>
        <w:jc w:val="both"/>
        <w:rPr>
          <w:rFonts w:ascii="Verdana" w:eastAsia="Arial" w:hAnsi="Verdana" w:cs="Arial"/>
        </w:rPr>
      </w:pPr>
    </w:p>
    <w:p w14:paraId="32BCE665"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Para todos los casos, el nivel de control será el indicado en los planos constructivos o memoria de cálculo o, en ausencia de dicha indicación, se asumirá un nivel de control normal.</w:t>
      </w:r>
    </w:p>
    <w:p w14:paraId="13DF818B" w14:textId="77777777" w:rsidR="0063220E" w:rsidRPr="00A82394" w:rsidRDefault="0063220E" w:rsidP="0063220E">
      <w:pPr>
        <w:widowControl w:val="0"/>
        <w:autoSpaceDE w:val="0"/>
        <w:autoSpaceDN w:val="0"/>
        <w:jc w:val="both"/>
        <w:rPr>
          <w:rFonts w:ascii="Verdana" w:eastAsia="Arial" w:hAnsi="Verdana" w:cs="Arial"/>
        </w:rPr>
      </w:pPr>
    </w:p>
    <w:p w14:paraId="0079649A" w14:textId="77777777" w:rsidR="0063220E" w:rsidRPr="00A82394" w:rsidRDefault="0063220E" w:rsidP="0063220E">
      <w:pPr>
        <w:widowControl w:val="0"/>
        <w:numPr>
          <w:ilvl w:val="0"/>
          <w:numId w:val="80"/>
        </w:numPr>
        <w:autoSpaceDE w:val="0"/>
        <w:autoSpaceDN w:val="0"/>
        <w:jc w:val="both"/>
        <w:rPr>
          <w:rFonts w:ascii="Verdana" w:eastAsia="Arial" w:hAnsi="Verdana" w:cs="Arial"/>
          <w:b/>
        </w:rPr>
      </w:pPr>
      <w:r w:rsidRPr="00A82394">
        <w:rPr>
          <w:rFonts w:ascii="Verdana" w:eastAsia="Arial" w:hAnsi="Verdana" w:cs="Arial"/>
          <w:b/>
        </w:rPr>
        <w:t>Ensayos a Realizar</w:t>
      </w:r>
    </w:p>
    <w:p w14:paraId="4C1516C6"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En el caso del presente ítem mínimamente se realizarán los siguientes ensayos de calidad:</w:t>
      </w:r>
    </w:p>
    <w:p w14:paraId="601797ED" w14:textId="77777777" w:rsidR="0063220E" w:rsidRPr="00A82394" w:rsidRDefault="0063220E" w:rsidP="0063220E">
      <w:pPr>
        <w:widowControl w:val="0"/>
        <w:numPr>
          <w:ilvl w:val="0"/>
          <w:numId w:val="78"/>
        </w:numPr>
        <w:autoSpaceDE w:val="0"/>
        <w:autoSpaceDN w:val="0"/>
        <w:jc w:val="both"/>
        <w:rPr>
          <w:rFonts w:ascii="Verdana" w:eastAsia="Arial" w:hAnsi="Verdana" w:cs="Arial"/>
        </w:rPr>
      </w:pPr>
      <w:r w:rsidRPr="00A82394">
        <w:rPr>
          <w:rFonts w:ascii="Verdana" w:eastAsia="Arial" w:hAnsi="Verdana" w:cs="Arial"/>
        </w:rPr>
        <w:t>Granulometría de los Áridos.</w:t>
      </w:r>
    </w:p>
    <w:p w14:paraId="042C36EB" w14:textId="77777777" w:rsidR="0063220E" w:rsidRPr="00A82394" w:rsidRDefault="0063220E" w:rsidP="0063220E">
      <w:pPr>
        <w:widowControl w:val="0"/>
        <w:numPr>
          <w:ilvl w:val="0"/>
          <w:numId w:val="78"/>
        </w:numPr>
        <w:autoSpaceDE w:val="0"/>
        <w:autoSpaceDN w:val="0"/>
        <w:jc w:val="both"/>
        <w:rPr>
          <w:rFonts w:ascii="Verdana" w:eastAsia="Arial" w:hAnsi="Verdana" w:cs="Arial"/>
        </w:rPr>
      </w:pPr>
      <w:r w:rsidRPr="00A82394">
        <w:rPr>
          <w:rFonts w:ascii="Verdana" w:eastAsia="Arial" w:hAnsi="Verdana" w:cs="Arial"/>
        </w:rPr>
        <w:t>Ensayos de Control de la Resistencia del Hormigón – Probetas Cilíndricas.</w:t>
      </w:r>
    </w:p>
    <w:p w14:paraId="2F43845A" w14:textId="77777777" w:rsidR="0063220E" w:rsidRPr="00A82394" w:rsidRDefault="0063220E" w:rsidP="0063220E">
      <w:pPr>
        <w:widowControl w:val="0"/>
        <w:numPr>
          <w:ilvl w:val="0"/>
          <w:numId w:val="78"/>
        </w:numPr>
        <w:autoSpaceDE w:val="0"/>
        <w:autoSpaceDN w:val="0"/>
        <w:jc w:val="both"/>
        <w:rPr>
          <w:rFonts w:ascii="Verdana" w:eastAsia="Arial" w:hAnsi="Verdana" w:cs="Arial"/>
        </w:rPr>
      </w:pPr>
      <w:r w:rsidRPr="00A82394">
        <w:rPr>
          <w:rFonts w:ascii="Verdana" w:eastAsia="Arial" w:hAnsi="Verdana" w:cs="Arial"/>
        </w:rPr>
        <w:t>Ensayos de Control de la Consistencia del Hormigón - Cono de Abraham.</w:t>
      </w:r>
    </w:p>
    <w:p w14:paraId="4C394643" w14:textId="77777777" w:rsidR="0063220E" w:rsidRPr="00A82394" w:rsidRDefault="0063220E" w:rsidP="0063220E">
      <w:pPr>
        <w:widowControl w:val="0"/>
        <w:autoSpaceDE w:val="0"/>
        <w:autoSpaceDN w:val="0"/>
        <w:jc w:val="both"/>
        <w:rPr>
          <w:rFonts w:ascii="Verdana" w:eastAsia="Arial" w:hAnsi="Verdana" w:cs="Arial"/>
        </w:rPr>
      </w:pPr>
    </w:p>
    <w:p w14:paraId="4C4962D0"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Adicionalmente, el Inspector de proyecto indicará la realización de los siguientes ensayos de calidad cuando las condiciones de la obra así lo requieran:</w:t>
      </w:r>
    </w:p>
    <w:p w14:paraId="3660A3AC" w14:textId="77777777" w:rsidR="0063220E" w:rsidRPr="00A82394" w:rsidRDefault="0063220E" w:rsidP="0063220E">
      <w:pPr>
        <w:widowControl w:val="0"/>
        <w:numPr>
          <w:ilvl w:val="0"/>
          <w:numId w:val="79"/>
        </w:numPr>
        <w:autoSpaceDE w:val="0"/>
        <w:autoSpaceDN w:val="0"/>
        <w:jc w:val="both"/>
        <w:rPr>
          <w:rFonts w:ascii="Verdana" w:eastAsia="Arial" w:hAnsi="Verdana" w:cs="Arial"/>
        </w:rPr>
      </w:pPr>
      <w:r w:rsidRPr="00A82394">
        <w:rPr>
          <w:rFonts w:ascii="Verdana" w:eastAsia="Arial" w:hAnsi="Verdana" w:cs="Arial"/>
        </w:rPr>
        <w:t>Ensayos de calidad sobre el cemento.</w:t>
      </w:r>
    </w:p>
    <w:p w14:paraId="3473DCB8" w14:textId="77777777" w:rsidR="0063220E" w:rsidRPr="00A82394" w:rsidRDefault="0063220E" w:rsidP="0063220E">
      <w:pPr>
        <w:widowControl w:val="0"/>
        <w:numPr>
          <w:ilvl w:val="0"/>
          <w:numId w:val="79"/>
        </w:numPr>
        <w:autoSpaceDE w:val="0"/>
        <w:autoSpaceDN w:val="0"/>
        <w:jc w:val="both"/>
        <w:rPr>
          <w:rFonts w:ascii="Verdana" w:eastAsia="Arial" w:hAnsi="Verdana" w:cs="Arial"/>
        </w:rPr>
      </w:pPr>
      <w:r w:rsidRPr="00A82394">
        <w:rPr>
          <w:rFonts w:ascii="Verdana" w:eastAsia="Arial" w:hAnsi="Verdana" w:cs="Arial"/>
        </w:rPr>
        <w:t>Ensayos de calidad de los aceros de refuerzo.</w:t>
      </w:r>
    </w:p>
    <w:p w14:paraId="5BE75383" w14:textId="77777777" w:rsidR="0063220E" w:rsidRPr="00A82394" w:rsidRDefault="0063220E" w:rsidP="0063220E">
      <w:pPr>
        <w:widowControl w:val="0"/>
        <w:numPr>
          <w:ilvl w:val="0"/>
          <w:numId w:val="79"/>
        </w:numPr>
        <w:autoSpaceDE w:val="0"/>
        <w:autoSpaceDN w:val="0"/>
        <w:jc w:val="both"/>
        <w:rPr>
          <w:rFonts w:ascii="Verdana" w:eastAsia="Arial" w:hAnsi="Verdana" w:cs="Arial"/>
        </w:rPr>
      </w:pPr>
      <w:r w:rsidRPr="00A82394">
        <w:rPr>
          <w:rFonts w:ascii="Verdana" w:eastAsia="Arial" w:hAnsi="Verdana" w:cs="Arial"/>
        </w:rPr>
        <w:t>Ensayo de la Máquina de los Ángeles.</w:t>
      </w:r>
    </w:p>
    <w:p w14:paraId="547BAC2B" w14:textId="77777777" w:rsidR="0063220E" w:rsidRPr="00A82394" w:rsidRDefault="0063220E" w:rsidP="0063220E">
      <w:pPr>
        <w:widowControl w:val="0"/>
        <w:numPr>
          <w:ilvl w:val="0"/>
          <w:numId w:val="79"/>
        </w:numPr>
        <w:autoSpaceDE w:val="0"/>
        <w:autoSpaceDN w:val="0"/>
        <w:jc w:val="both"/>
        <w:rPr>
          <w:rFonts w:ascii="Verdana" w:eastAsia="Arial" w:hAnsi="Verdana" w:cs="Arial"/>
        </w:rPr>
      </w:pPr>
      <w:r w:rsidRPr="00A82394">
        <w:rPr>
          <w:rFonts w:ascii="Verdana" w:eastAsia="Arial" w:hAnsi="Verdana" w:cs="Arial"/>
        </w:rPr>
        <w:t xml:space="preserve">Otros que el proponente oferte en su propuesta. </w:t>
      </w:r>
    </w:p>
    <w:p w14:paraId="2788D6D2" w14:textId="77777777" w:rsidR="0063220E" w:rsidRPr="00A82394" w:rsidRDefault="0063220E" w:rsidP="0063220E">
      <w:pPr>
        <w:widowControl w:val="0"/>
        <w:autoSpaceDE w:val="0"/>
        <w:autoSpaceDN w:val="0"/>
        <w:jc w:val="both"/>
        <w:rPr>
          <w:rFonts w:ascii="Verdana" w:eastAsia="Arial" w:hAnsi="Verdana" w:cs="Arial"/>
        </w:rPr>
      </w:pPr>
    </w:p>
    <w:p w14:paraId="47A61107" w14:textId="77777777" w:rsidR="0063220E" w:rsidRPr="00A82394" w:rsidRDefault="0063220E" w:rsidP="0063220E">
      <w:pPr>
        <w:widowControl w:val="0"/>
        <w:numPr>
          <w:ilvl w:val="0"/>
          <w:numId w:val="81"/>
        </w:numPr>
        <w:autoSpaceDE w:val="0"/>
        <w:autoSpaceDN w:val="0"/>
        <w:jc w:val="both"/>
        <w:rPr>
          <w:rFonts w:ascii="Verdana" w:eastAsia="Arial" w:hAnsi="Verdana" w:cs="Arial"/>
          <w:b/>
        </w:rPr>
      </w:pPr>
      <w:r w:rsidRPr="00A82394">
        <w:rPr>
          <w:rFonts w:ascii="Verdana" w:eastAsia="Arial" w:hAnsi="Verdana" w:cs="Arial"/>
          <w:b/>
        </w:rPr>
        <w:t>Laboratorio</w:t>
      </w:r>
    </w:p>
    <w:p w14:paraId="48E8121C"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 xml:space="preserve">Todos los ensayos se realizarán en un laboratorio que cuenten con la certificación </w:t>
      </w:r>
      <w:r w:rsidRPr="00A82394">
        <w:rPr>
          <w:rFonts w:ascii="Verdana" w:eastAsia="Arial" w:hAnsi="Verdana" w:cs="Arial"/>
        </w:rPr>
        <w:lastRenderedPageBreak/>
        <w:t>correspondiente y que haya sido aprobado por el Inspector de proyecto. La extracción de muestras o los ensayos serán realizados en presencia del Inspector de proyecto, mismo que custodiará las muestras desde el día de su obtención hasta su ensayo.</w:t>
      </w:r>
    </w:p>
    <w:p w14:paraId="0A0B8A7A" w14:textId="77777777" w:rsidR="0063220E" w:rsidRPr="00A82394" w:rsidRDefault="0063220E" w:rsidP="0063220E">
      <w:pPr>
        <w:widowControl w:val="0"/>
        <w:autoSpaceDE w:val="0"/>
        <w:autoSpaceDN w:val="0"/>
        <w:jc w:val="both"/>
        <w:rPr>
          <w:rFonts w:ascii="Verdana" w:eastAsia="Arial" w:hAnsi="Verdana" w:cs="Arial"/>
        </w:rPr>
      </w:pPr>
    </w:p>
    <w:p w14:paraId="77CC16AD" w14:textId="77777777" w:rsidR="0063220E" w:rsidRPr="00A82394" w:rsidRDefault="0063220E" w:rsidP="0063220E">
      <w:pPr>
        <w:widowControl w:val="0"/>
        <w:numPr>
          <w:ilvl w:val="0"/>
          <w:numId w:val="81"/>
        </w:numPr>
        <w:autoSpaceDE w:val="0"/>
        <w:autoSpaceDN w:val="0"/>
        <w:jc w:val="both"/>
        <w:rPr>
          <w:rFonts w:ascii="Verdana" w:eastAsia="Arial" w:hAnsi="Verdana" w:cs="Arial"/>
          <w:b/>
        </w:rPr>
      </w:pPr>
      <w:r w:rsidRPr="00A82394">
        <w:rPr>
          <w:rFonts w:ascii="Verdana" w:eastAsia="Arial" w:hAnsi="Verdana" w:cs="Arial"/>
          <w:b/>
        </w:rPr>
        <w:t>Frecuencia de los Ensayos</w:t>
      </w:r>
    </w:p>
    <w:p w14:paraId="6B8ED911"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La frecuencia de los ensayos tanto de los materiales como del propio hormigón y mortero se tomará de acuerdo a lo indicado en la normativa CBH-87 en conformidad con el nivel de control del proyecto.</w:t>
      </w:r>
    </w:p>
    <w:p w14:paraId="622A4282" w14:textId="77777777" w:rsidR="0063220E" w:rsidRPr="00A82394" w:rsidRDefault="0063220E" w:rsidP="0063220E">
      <w:pPr>
        <w:widowControl w:val="0"/>
        <w:autoSpaceDE w:val="0"/>
        <w:autoSpaceDN w:val="0"/>
        <w:jc w:val="both"/>
        <w:rPr>
          <w:rFonts w:ascii="Verdana" w:eastAsia="Arial" w:hAnsi="Verdana" w:cs="Arial"/>
        </w:rPr>
      </w:pPr>
    </w:p>
    <w:p w14:paraId="0A464D45"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60F13F4" w14:textId="77777777" w:rsidR="0063220E" w:rsidRPr="00A82394" w:rsidRDefault="0063220E" w:rsidP="0063220E">
      <w:pPr>
        <w:widowControl w:val="0"/>
        <w:autoSpaceDE w:val="0"/>
        <w:autoSpaceDN w:val="0"/>
        <w:jc w:val="both"/>
        <w:rPr>
          <w:rFonts w:ascii="Verdana" w:eastAsia="Arial" w:hAnsi="Verdana" w:cs="Arial"/>
        </w:rPr>
      </w:pPr>
    </w:p>
    <w:p w14:paraId="4B7D40D8"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F2D8A11" w14:textId="77777777" w:rsidR="0063220E" w:rsidRPr="00A82394" w:rsidRDefault="0063220E" w:rsidP="0063220E">
      <w:pPr>
        <w:widowControl w:val="0"/>
        <w:autoSpaceDE w:val="0"/>
        <w:autoSpaceDN w:val="0"/>
        <w:jc w:val="both"/>
        <w:rPr>
          <w:rFonts w:ascii="Verdana" w:eastAsia="Arial" w:hAnsi="Verdana" w:cs="Arial"/>
        </w:rPr>
      </w:pPr>
    </w:p>
    <w:p w14:paraId="311681B9"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477B5DFD" w14:textId="77777777" w:rsidR="0063220E" w:rsidRPr="00A82394" w:rsidRDefault="0063220E" w:rsidP="0063220E">
      <w:pPr>
        <w:widowControl w:val="0"/>
        <w:autoSpaceDE w:val="0"/>
        <w:autoSpaceDN w:val="0"/>
        <w:jc w:val="both"/>
        <w:rPr>
          <w:rFonts w:ascii="Verdana" w:eastAsia="Arial" w:hAnsi="Verdana" w:cs="Arial"/>
        </w:rPr>
      </w:pPr>
    </w:p>
    <w:p w14:paraId="62D18D32"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En el caso de ensayos de resistencia a compresión del hormigón, se deberá individualizar cada probeta anotando la fecha y hora y el elemento estructural correspondiente. Las probetas serán preparadas en presencia del Inspector de proyecto.</w:t>
      </w:r>
    </w:p>
    <w:p w14:paraId="1C22B2A6" w14:textId="77777777" w:rsidR="0063220E" w:rsidRPr="00A82394" w:rsidRDefault="0063220E" w:rsidP="0063220E">
      <w:pPr>
        <w:widowControl w:val="0"/>
        <w:autoSpaceDE w:val="0"/>
        <w:autoSpaceDN w:val="0"/>
        <w:jc w:val="both"/>
        <w:rPr>
          <w:rFonts w:ascii="Verdana" w:eastAsia="Arial" w:hAnsi="Verdana" w:cs="Arial"/>
        </w:rPr>
      </w:pPr>
    </w:p>
    <w:p w14:paraId="7A2C4AF7"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044DC92" w14:textId="77777777" w:rsidR="0063220E" w:rsidRPr="00A82394" w:rsidRDefault="0063220E" w:rsidP="0063220E">
      <w:pPr>
        <w:widowControl w:val="0"/>
        <w:autoSpaceDE w:val="0"/>
        <w:autoSpaceDN w:val="0"/>
        <w:jc w:val="both"/>
        <w:rPr>
          <w:rFonts w:ascii="Verdana" w:eastAsia="Arial" w:hAnsi="Verdana" w:cs="Arial"/>
          <w:b/>
        </w:rPr>
      </w:pPr>
    </w:p>
    <w:p w14:paraId="3CCE83D0" w14:textId="77777777" w:rsidR="0063220E" w:rsidRPr="00A82394" w:rsidRDefault="0063220E" w:rsidP="0063220E">
      <w:pPr>
        <w:widowControl w:val="0"/>
        <w:autoSpaceDE w:val="0"/>
        <w:autoSpaceDN w:val="0"/>
        <w:jc w:val="both"/>
        <w:rPr>
          <w:rFonts w:ascii="Verdana" w:eastAsia="Arial" w:hAnsi="Verdana" w:cs="Arial"/>
          <w:b/>
        </w:rPr>
      </w:pPr>
      <w:r w:rsidRPr="00A82394">
        <w:rPr>
          <w:rFonts w:ascii="Verdana" w:eastAsia="Arial" w:hAnsi="Verdana" w:cs="Arial"/>
          <w:b/>
        </w:rPr>
        <w:t>Criterios de Aceptación y Rechazo</w:t>
      </w:r>
    </w:p>
    <w:p w14:paraId="59A393EF"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36F1BB3" w14:textId="77777777" w:rsidR="0063220E" w:rsidRPr="00A82394" w:rsidRDefault="0063220E" w:rsidP="0063220E">
      <w:pPr>
        <w:widowControl w:val="0"/>
        <w:autoSpaceDE w:val="0"/>
        <w:autoSpaceDN w:val="0"/>
        <w:jc w:val="both"/>
        <w:rPr>
          <w:rFonts w:ascii="Verdana" w:eastAsia="Arial" w:hAnsi="Verdana" w:cs="Arial"/>
        </w:rPr>
      </w:pPr>
    </w:p>
    <w:p w14:paraId="0886A71B"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30C55AB3" w14:textId="77777777" w:rsidR="0063220E" w:rsidRPr="00A82394" w:rsidRDefault="0063220E" w:rsidP="0063220E">
      <w:pPr>
        <w:widowControl w:val="0"/>
        <w:autoSpaceDE w:val="0"/>
        <w:autoSpaceDN w:val="0"/>
        <w:jc w:val="both"/>
        <w:rPr>
          <w:rFonts w:ascii="Verdana" w:eastAsia="Arial" w:hAnsi="Verdana" w:cs="Arial"/>
        </w:rPr>
      </w:pPr>
    </w:p>
    <w:p w14:paraId="1E355F18"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Todo material, hormigón o elemento ejecutado que sea rechazado se procederá conforme a lo indicado en la Normativa referida CBH-87 con su curado, corrección, demolición o reposición, actividad que deberá ser aprobada por el Inspector de proyecto.</w:t>
      </w:r>
    </w:p>
    <w:p w14:paraId="008DDBF0" w14:textId="77777777" w:rsidR="0063220E" w:rsidRPr="00A82394" w:rsidRDefault="0063220E" w:rsidP="0063220E">
      <w:pPr>
        <w:widowControl w:val="0"/>
        <w:autoSpaceDE w:val="0"/>
        <w:autoSpaceDN w:val="0"/>
        <w:jc w:val="both"/>
        <w:rPr>
          <w:rFonts w:ascii="Verdana" w:eastAsia="Arial" w:hAnsi="Verdana" w:cs="Arial"/>
        </w:rPr>
      </w:pPr>
    </w:p>
    <w:p w14:paraId="5D3B2CD9"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Todos los ensayos, pruebas, demoliciones, curados y reemplazos necesarios serán ejecutados por la Entidad Ejecutora a su costo.</w:t>
      </w:r>
    </w:p>
    <w:p w14:paraId="4234768C" w14:textId="77777777" w:rsidR="0063220E" w:rsidRPr="00A82394" w:rsidRDefault="0063220E" w:rsidP="0063220E">
      <w:pPr>
        <w:widowControl w:val="0"/>
        <w:autoSpaceDE w:val="0"/>
        <w:autoSpaceDN w:val="0"/>
        <w:jc w:val="both"/>
        <w:rPr>
          <w:rFonts w:ascii="Verdana" w:eastAsia="Arial" w:hAnsi="Verdana" w:cs="Arial"/>
        </w:rPr>
      </w:pPr>
    </w:p>
    <w:p w14:paraId="71B4A582" w14:textId="77777777" w:rsidR="0063220E" w:rsidRPr="00A82394" w:rsidRDefault="0063220E" w:rsidP="0063220E">
      <w:pPr>
        <w:widowControl w:val="0"/>
        <w:autoSpaceDE w:val="0"/>
        <w:autoSpaceDN w:val="0"/>
        <w:jc w:val="both"/>
        <w:rPr>
          <w:rFonts w:ascii="Verdana" w:eastAsia="Arial" w:hAnsi="Verdana" w:cs="Arial"/>
          <w:b/>
        </w:rPr>
      </w:pPr>
      <w:r w:rsidRPr="00A82394">
        <w:rPr>
          <w:rFonts w:ascii="Verdana" w:eastAsia="Arial" w:hAnsi="Verdana" w:cs="Arial"/>
          <w:b/>
        </w:rPr>
        <w:t>MEDICIÓN. -</w:t>
      </w:r>
    </w:p>
    <w:p w14:paraId="3A3E6576" w14:textId="77777777" w:rsidR="0063220E" w:rsidRPr="00A82394" w:rsidRDefault="0063220E" w:rsidP="0063220E">
      <w:pPr>
        <w:tabs>
          <w:tab w:val="left" w:pos="560"/>
        </w:tabs>
        <w:jc w:val="both"/>
        <w:rPr>
          <w:rFonts w:ascii="Verdana" w:eastAsia="Arial" w:hAnsi="Verdana" w:cs="Arial"/>
        </w:rPr>
      </w:pPr>
      <w:r w:rsidRPr="00A82394">
        <w:rPr>
          <w:rFonts w:ascii="Verdana" w:eastAsia="Arial" w:hAnsi="Verdana" w:cs="Arial"/>
        </w:rPr>
        <w:t xml:space="preserve">Los cimientos de hormigón ciclópeo serán medidos en </w:t>
      </w:r>
      <w:r w:rsidRPr="00A82394">
        <w:rPr>
          <w:rFonts w:ascii="Verdana" w:eastAsia="Arial" w:hAnsi="Verdana" w:cs="Arial"/>
          <w:b/>
        </w:rPr>
        <w:t>metros cúbicos</w:t>
      </w:r>
      <w:r w:rsidRPr="00A82394">
        <w:rPr>
          <w:rFonts w:ascii="Verdana" w:eastAsia="Arial" w:hAnsi="Verdana" w:cs="Arial"/>
        </w:rPr>
        <w:t>, tomando en cuenta únicamente el volumen neto del trabajo ejecutado y autorizado.</w:t>
      </w:r>
    </w:p>
    <w:p w14:paraId="06C735D0" w14:textId="77777777" w:rsidR="0063220E" w:rsidRPr="00A82394" w:rsidRDefault="0063220E" w:rsidP="0063220E">
      <w:pPr>
        <w:widowControl w:val="0"/>
        <w:autoSpaceDE w:val="0"/>
        <w:autoSpaceDN w:val="0"/>
        <w:jc w:val="both"/>
        <w:rPr>
          <w:rFonts w:ascii="Verdana" w:eastAsia="Arial" w:hAnsi="Verdana" w:cs="Arial"/>
        </w:rPr>
      </w:pPr>
    </w:p>
    <w:p w14:paraId="23682D27" w14:textId="77777777" w:rsidR="0063220E" w:rsidRPr="00A82394" w:rsidRDefault="0063220E" w:rsidP="0063220E">
      <w:pPr>
        <w:widowControl w:val="0"/>
        <w:tabs>
          <w:tab w:val="left" w:pos="560"/>
        </w:tabs>
        <w:autoSpaceDE w:val="0"/>
        <w:autoSpaceDN w:val="0"/>
        <w:jc w:val="both"/>
        <w:rPr>
          <w:rFonts w:ascii="Verdana" w:eastAsia="Arial" w:hAnsi="Verdana" w:cs="Tahoma"/>
          <w:b/>
          <w:color w:val="000000"/>
        </w:rPr>
      </w:pPr>
      <w:r w:rsidRPr="00A82394">
        <w:rPr>
          <w:rFonts w:ascii="Verdana" w:eastAsia="Arial" w:hAnsi="Verdana" w:cs="Tahoma"/>
          <w:b/>
          <w:color w:val="000000"/>
        </w:rPr>
        <w:t>APORTE PROPIO. -</w:t>
      </w:r>
    </w:p>
    <w:p w14:paraId="6E98FAAC" w14:textId="77777777" w:rsidR="0063220E" w:rsidRPr="00A82394" w:rsidRDefault="0063220E" w:rsidP="0063220E">
      <w:pPr>
        <w:widowControl w:val="0"/>
        <w:autoSpaceDE w:val="0"/>
        <w:autoSpaceDN w:val="0"/>
        <w:jc w:val="both"/>
        <w:rPr>
          <w:rFonts w:ascii="Verdana" w:eastAsia="Arial" w:hAnsi="Verdana" w:cs="Tahoma"/>
          <w:color w:val="000000"/>
        </w:rPr>
      </w:pPr>
      <w:r w:rsidRPr="00A82394">
        <w:rPr>
          <w:rFonts w:ascii="Verdana" w:eastAsia="Arial" w:hAnsi="Verdana" w:cs="Tahoma"/>
        </w:rPr>
        <w:t xml:space="preserve">El aporte propio se encuentra especificado en el análisis de precios unitarios, mismos </w:t>
      </w:r>
      <w:r w:rsidRPr="00A82394">
        <w:rPr>
          <w:rFonts w:ascii="Verdana" w:eastAsia="Arial"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DD57997" w14:textId="77777777" w:rsidR="0063220E" w:rsidRPr="00A82394" w:rsidRDefault="0063220E" w:rsidP="0063220E">
      <w:pPr>
        <w:widowControl w:val="0"/>
        <w:autoSpaceDE w:val="0"/>
        <w:autoSpaceDN w:val="0"/>
        <w:jc w:val="both"/>
        <w:rPr>
          <w:rFonts w:ascii="Verdana" w:eastAsia="Arial" w:hAnsi="Verdana" w:cs="Tahoma"/>
          <w:color w:val="000000"/>
        </w:rPr>
      </w:pPr>
    </w:p>
    <w:p w14:paraId="01A67F49" w14:textId="77777777" w:rsidR="0063220E" w:rsidRPr="00A82394" w:rsidRDefault="0063220E" w:rsidP="0063220E">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Tahoma"/>
          <w:color w:val="000000"/>
        </w:rPr>
        <w:t>Este aporte propio estará sujeto al cronograma de ejecución de obra de la Entidad Ejecutora.</w:t>
      </w:r>
    </w:p>
    <w:p w14:paraId="6AFF92C2" w14:textId="77777777" w:rsidR="0063220E" w:rsidRPr="00A82394" w:rsidRDefault="0063220E" w:rsidP="0063220E">
      <w:pPr>
        <w:widowControl w:val="0"/>
        <w:autoSpaceDE w:val="0"/>
        <w:autoSpaceDN w:val="0"/>
        <w:jc w:val="both"/>
        <w:rPr>
          <w:rFonts w:ascii="Verdana" w:eastAsia="Arial" w:hAnsi="Verdana" w:cs="Tahoma"/>
          <w:b/>
          <w:bCs/>
          <w:color w:val="000000"/>
        </w:rPr>
      </w:pPr>
    </w:p>
    <w:p w14:paraId="69AE19AE" w14:textId="77777777" w:rsidR="0063220E" w:rsidRPr="00A82394" w:rsidRDefault="0063220E" w:rsidP="0063220E">
      <w:pPr>
        <w:widowControl w:val="0"/>
        <w:autoSpaceDE w:val="0"/>
        <w:autoSpaceDN w:val="0"/>
        <w:jc w:val="both"/>
        <w:rPr>
          <w:rFonts w:ascii="Verdana" w:eastAsia="Arial" w:hAnsi="Verdana" w:cs="Tahoma"/>
          <w:b/>
          <w:bCs/>
          <w:color w:val="000000"/>
        </w:rPr>
      </w:pPr>
      <w:r w:rsidRPr="00A82394">
        <w:rPr>
          <w:rFonts w:ascii="Verdana" w:eastAsia="Arial" w:hAnsi="Verdana" w:cs="Tahoma"/>
          <w:b/>
          <w:bCs/>
          <w:color w:val="000000"/>
        </w:rPr>
        <w:t>DETALLE CONSTRUCTIVO. –</w:t>
      </w:r>
    </w:p>
    <w:p w14:paraId="571C1621" w14:textId="77777777" w:rsidR="0063220E" w:rsidRPr="00A82394" w:rsidRDefault="0063220E" w:rsidP="0063220E">
      <w:pPr>
        <w:widowControl w:val="0"/>
        <w:tabs>
          <w:tab w:val="left" w:pos="560"/>
        </w:tabs>
        <w:autoSpaceDE w:val="0"/>
        <w:autoSpaceDN w:val="0"/>
        <w:jc w:val="both"/>
        <w:rPr>
          <w:rFonts w:ascii="Verdana" w:eastAsia="Arial" w:hAnsi="Verdana" w:cs="Tahoma"/>
          <w:color w:val="000000"/>
        </w:rPr>
      </w:pPr>
    </w:p>
    <w:p w14:paraId="6B89DBBC" w14:textId="77777777" w:rsidR="0063220E" w:rsidRPr="00A82394" w:rsidRDefault="0063220E" w:rsidP="0063220E">
      <w:pPr>
        <w:widowControl w:val="0"/>
        <w:tabs>
          <w:tab w:val="left" w:pos="560"/>
        </w:tabs>
        <w:autoSpaceDE w:val="0"/>
        <w:autoSpaceDN w:val="0"/>
        <w:jc w:val="center"/>
        <w:rPr>
          <w:rFonts w:ascii="Verdana" w:eastAsia="Arial" w:hAnsi="Verdana" w:cs="Tahoma"/>
          <w:color w:val="000000"/>
        </w:rPr>
      </w:pPr>
      <w:r w:rsidRPr="00A82394">
        <w:rPr>
          <w:rFonts w:ascii="Verdana" w:eastAsia="Arial" w:hAnsi="Verdana" w:cs="Arial"/>
          <w:noProof/>
          <w:lang w:val="es-BO" w:eastAsia="es-BO"/>
        </w:rPr>
        <w:drawing>
          <wp:anchor distT="0" distB="0" distL="114300" distR="114300" simplePos="0" relativeHeight="251694080" behindDoc="0" locked="0" layoutInCell="1" allowOverlap="1" wp14:anchorId="61B23439" wp14:editId="0C8A694B">
            <wp:simplePos x="0" y="0"/>
            <wp:positionH relativeFrom="column">
              <wp:posOffset>2861944</wp:posOffset>
            </wp:positionH>
            <wp:positionV relativeFrom="paragraph">
              <wp:posOffset>-348615</wp:posOffset>
            </wp:positionV>
            <wp:extent cx="1133475" cy="152965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34577" cy="1531137"/>
                    </a:xfrm>
                    <a:prstGeom prst="rect">
                      <a:avLst/>
                    </a:prstGeom>
                  </pic:spPr>
                </pic:pic>
              </a:graphicData>
            </a:graphic>
            <wp14:sizeRelH relativeFrom="page">
              <wp14:pctWidth>0</wp14:pctWidth>
            </wp14:sizeRelH>
            <wp14:sizeRelV relativeFrom="page">
              <wp14:pctHeight>0</wp14:pctHeight>
            </wp14:sizeRelV>
          </wp:anchor>
        </w:drawing>
      </w:r>
    </w:p>
    <w:p w14:paraId="22BF9CC8" w14:textId="77777777" w:rsidR="0063220E" w:rsidRPr="00A82394" w:rsidRDefault="0063220E" w:rsidP="0063220E">
      <w:pPr>
        <w:widowControl w:val="0"/>
        <w:tabs>
          <w:tab w:val="left" w:pos="560"/>
        </w:tabs>
        <w:autoSpaceDE w:val="0"/>
        <w:autoSpaceDN w:val="0"/>
        <w:jc w:val="center"/>
        <w:rPr>
          <w:rFonts w:ascii="Verdana" w:eastAsia="Arial" w:hAnsi="Verdana" w:cs="Tahoma"/>
          <w:color w:val="000000"/>
        </w:rPr>
      </w:pPr>
    </w:p>
    <w:p w14:paraId="2BEE6446" w14:textId="77777777" w:rsidR="0063220E" w:rsidRPr="00A82394" w:rsidRDefault="0063220E" w:rsidP="0063220E">
      <w:pPr>
        <w:widowControl w:val="0"/>
        <w:autoSpaceDE w:val="0"/>
        <w:autoSpaceDN w:val="0"/>
        <w:rPr>
          <w:rFonts w:ascii="Verdana" w:eastAsia="Arial" w:hAnsi="Verdana" w:cs="Arial"/>
        </w:rPr>
      </w:pPr>
    </w:p>
    <w:p w14:paraId="73898D12" w14:textId="77777777" w:rsidR="0063220E" w:rsidRPr="00A82394" w:rsidRDefault="0063220E" w:rsidP="0063220E">
      <w:pPr>
        <w:widowControl w:val="0"/>
        <w:autoSpaceDE w:val="0"/>
        <w:autoSpaceDN w:val="0"/>
        <w:rPr>
          <w:rFonts w:ascii="Verdana" w:eastAsia="Arial" w:hAnsi="Verdana" w:cs="Arial"/>
        </w:rPr>
      </w:pPr>
    </w:p>
    <w:p w14:paraId="7EF5DBDA" w14:textId="77777777" w:rsidR="0063220E" w:rsidRPr="00A82394" w:rsidRDefault="0063220E" w:rsidP="0063220E">
      <w:pPr>
        <w:widowControl w:val="0"/>
        <w:autoSpaceDE w:val="0"/>
        <w:autoSpaceDN w:val="0"/>
        <w:rPr>
          <w:rFonts w:ascii="Verdana" w:eastAsia="Arial" w:hAnsi="Verdana" w:cs="Arial"/>
        </w:rPr>
      </w:pPr>
    </w:p>
    <w:p w14:paraId="39004530" w14:textId="77777777" w:rsidR="0063220E" w:rsidRPr="00A82394" w:rsidRDefault="0063220E" w:rsidP="0063220E">
      <w:pPr>
        <w:widowControl w:val="0"/>
        <w:autoSpaceDE w:val="0"/>
        <w:autoSpaceDN w:val="0"/>
        <w:rPr>
          <w:rFonts w:ascii="Verdana" w:eastAsia="Arial" w:hAnsi="Verdana" w:cs="Arial"/>
        </w:rPr>
      </w:pPr>
    </w:p>
    <w:p w14:paraId="5A6B1A2D" w14:textId="77777777" w:rsidR="0063220E" w:rsidRPr="00A82394" w:rsidRDefault="0063220E" w:rsidP="0063220E">
      <w:pPr>
        <w:widowControl w:val="0"/>
        <w:autoSpaceDE w:val="0"/>
        <w:autoSpaceDN w:val="0"/>
        <w:rPr>
          <w:rFonts w:ascii="Verdana" w:eastAsia="Arial" w:hAnsi="Verdana" w:cs="Arial"/>
        </w:rPr>
      </w:pPr>
    </w:p>
    <w:p w14:paraId="59D82516" w14:textId="77777777" w:rsidR="0063220E" w:rsidRPr="00A82394" w:rsidRDefault="0063220E" w:rsidP="0063220E">
      <w:pPr>
        <w:widowControl w:val="0"/>
        <w:autoSpaceDE w:val="0"/>
        <w:autoSpaceDN w:val="0"/>
        <w:rPr>
          <w:rFonts w:ascii="Verdana" w:eastAsia="Arial" w:hAnsi="Verdana" w:cs="Arial"/>
        </w:rPr>
      </w:pPr>
    </w:p>
    <w:tbl>
      <w:tblPr>
        <w:tblStyle w:val="Tablaconcuadrcula4"/>
        <w:tblW w:w="9634" w:type="dxa"/>
        <w:tblLook w:val="04A0" w:firstRow="1" w:lastRow="0" w:firstColumn="1" w:lastColumn="0" w:noHBand="0" w:noVBand="1"/>
      </w:tblPr>
      <w:tblGrid>
        <w:gridCol w:w="584"/>
        <w:gridCol w:w="2385"/>
        <w:gridCol w:w="1145"/>
        <w:gridCol w:w="5520"/>
      </w:tblGrid>
      <w:tr w:rsidR="0063220E" w:rsidRPr="00A82394" w14:paraId="55E076DA" w14:textId="77777777" w:rsidTr="0063220E">
        <w:tc>
          <w:tcPr>
            <w:tcW w:w="584" w:type="dxa"/>
            <w:shd w:val="clear" w:color="auto" w:fill="1F3864" w:themeFill="accent5" w:themeFillShade="80"/>
          </w:tcPr>
          <w:p w14:paraId="541396AE" w14:textId="77777777" w:rsidR="0063220E" w:rsidRPr="00A82394" w:rsidRDefault="0063220E" w:rsidP="0063220E">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N°</w:t>
            </w:r>
          </w:p>
        </w:tc>
        <w:tc>
          <w:tcPr>
            <w:tcW w:w="2385" w:type="dxa"/>
            <w:shd w:val="clear" w:color="auto" w:fill="1F3864" w:themeFill="accent5" w:themeFillShade="80"/>
          </w:tcPr>
          <w:p w14:paraId="0E887B50" w14:textId="77777777" w:rsidR="0063220E" w:rsidRPr="00A82394" w:rsidRDefault="0063220E" w:rsidP="0063220E">
            <w:pPr>
              <w:widowControl w:val="0"/>
              <w:autoSpaceDE w:val="0"/>
              <w:autoSpaceDN w:val="0"/>
              <w:spacing w:line="360" w:lineRule="auto"/>
              <w:jc w:val="center"/>
              <w:rPr>
                <w:rFonts w:ascii="Verdana" w:eastAsia="Arial" w:hAnsi="Verdana" w:cs="Arial"/>
                <w:b/>
                <w:lang w:val="es-ES"/>
              </w:rPr>
            </w:pPr>
            <w:r w:rsidRPr="00A82394">
              <w:rPr>
                <w:rFonts w:ascii="Verdana" w:eastAsia="Arial" w:hAnsi="Verdana" w:cs="Arial"/>
                <w:b/>
                <w:lang w:val="es-ES"/>
              </w:rPr>
              <w:t>CODIGO</w:t>
            </w:r>
          </w:p>
        </w:tc>
        <w:tc>
          <w:tcPr>
            <w:tcW w:w="1145" w:type="dxa"/>
            <w:shd w:val="clear" w:color="auto" w:fill="1F3864" w:themeFill="accent5" w:themeFillShade="80"/>
          </w:tcPr>
          <w:p w14:paraId="24EF6755" w14:textId="77777777" w:rsidR="0063220E" w:rsidRPr="00A82394" w:rsidRDefault="0063220E" w:rsidP="0063220E">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UNIDAD</w:t>
            </w:r>
          </w:p>
        </w:tc>
        <w:tc>
          <w:tcPr>
            <w:tcW w:w="5520" w:type="dxa"/>
            <w:shd w:val="clear" w:color="auto" w:fill="1F3864" w:themeFill="accent5" w:themeFillShade="80"/>
          </w:tcPr>
          <w:p w14:paraId="0F5BF55C" w14:textId="77777777" w:rsidR="0063220E" w:rsidRPr="00A82394" w:rsidRDefault="0063220E" w:rsidP="0063220E">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ITEM</w:t>
            </w:r>
          </w:p>
        </w:tc>
      </w:tr>
      <w:tr w:rsidR="0063220E" w:rsidRPr="00A82394" w14:paraId="1D729979" w14:textId="77777777" w:rsidTr="0063220E">
        <w:tc>
          <w:tcPr>
            <w:tcW w:w="584" w:type="dxa"/>
            <w:shd w:val="clear" w:color="auto" w:fill="BDD6EE" w:themeFill="accent1" w:themeFillTint="66"/>
          </w:tcPr>
          <w:p w14:paraId="1F3C7E63" w14:textId="77777777" w:rsidR="0063220E" w:rsidRPr="00A82394" w:rsidRDefault="0063220E" w:rsidP="0063220E">
            <w:pPr>
              <w:widowControl w:val="0"/>
              <w:autoSpaceDE w:val="0"/>
              <w:autoSpaceDN w:val="0"/>
              <w:jc w:val="both"/>
              <w:rPr>
                <w:rFonts w:ascii="Verdana" w:eastAsia="Arial" w:hAnsi="Verdana" w:cs="Arial"/>
                <w:b/>
                <w:lang w:val="es-ES"/>
              </w:rPr>
            </w:pPr>
            <w:r>
              <w:rPr>
                <w:rFonts w:ascii="Verdana" w:eastAsia="Arial" w:hAnsi="Verdana" w:cs="Arial"/>
                <w:b/>
                <w:lang w:val="es-ES"/>
              </w:rPr>
              <w:t>8</w:t>
            </w:r>
          </w:p>
        </w:tc>
        <w:tc>
          <w:tcPr>
            <w:tcW w:w="2385" w:type="dxa"/>
            <w:shd w:val="clear" w:color="auto" w:fill="BDD6EE" w:themeFill="accent1" w:themeFillTint="66"/>
            <w:vAlign w:val="center"/>
          </w:tcPr>
          <w:p w14:paraId="6EC952BC" w14:textId="77777777" w:rsidR="0063220E" w:rsidRPr="00A82394" w:rsidRDefault="0063220E" w:rsidP="0063220E">
            <w:pPr>
              <w:widowControl w:val="0"/>
              <w:autoSpaceDE w:val="0"/>
              <w:autoSpaceDN w:val="0"/>
              <w:jc w:val="center"/>
              <w:rPr>
                <w:rFonts w:ascii="Verdana" w:eastAsia="Arial" w:hAnsi="Verdana" w:cs="Arial"/>
                <w:b/>
                <w:lang w:val="es-ES"/>
              </w:rPr>
            </w:pPr>
            <w:r w:rsidRPr="00A82394">
              <w:rPr>
                <w:rFonts w:ascii="Verdana" w:eastAsia="Arial" w:hAnsi="Verdana" w:cs="Tahoma"/>
                <w:b/>
                <w:bCs/>
                <w:lang w:val="es-ES"/>
              </w:rPr>
              <w:t>VAC-OG-SCI-1</w:t>
            </w:r>
          </w:p>
        </w:tc>
        <w:tc>
          <w:tcPr>
            <w:tcW w:w="1145" w:type="dxa"/>
            <w:shd w:val="clear" w:color="auto" w:fill="BDD6EE" w:themeFill="accent1" w:themeFillTint="66"/>
            <w:vAlign w:val="center"/>
          </w:tcPr>
          <w:p w14:paraId="3C77EE08" w14:textId="77777777" w:rsidR="0063220E" w:rsidRPr="00A82394" w:rsidRDefault="0063220E" w:rsidP="0063220E">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M3</w:t>
            </w:r>
          </w:p>
        </w:tc>
        <w:tc>
          <w:tcPr>
            <w:tcW w:w="5520" w:type="dxa"/>
            <w:shd w:val="clear" w:color="auto" w:fill="BDD6EE" w:themeFill="accent1" w:themeFillTint="66"/>
            <w:vAlign w:val="center"/>
          </w:tcPr>
          <w:p w14:paraId="5FF38CEF" w14:textId="77777777" w:rsidR="0063220E" w:rsidRPr="00A82394" w:rsidRDefault="0063220E" w:rsidP="0063220E">
            <w:pPr>
              <w:widowControl w:val="0"/>
              <w:autoSpaceDE w:val="0"/>
              <w:autoSpaceDN w:val="0"/>
              <w:spacing w:line="276" w:lineRule="auto"/>
              <w:jc w:val="center"/>
              <w:rPr>
                <w:rFonts w:ascii="Verdana" w:eastAsia="Arial" w:hAnsi="Verdana" w:cs="Arial"/>
                <w:b/>
                <w:lang w:val="es-ES"/>
              </w:rPr>
            </w:pPr>
            <w:r w:rsidRPr="00A82394">
              <w:rPr>
                <w:rFonts w:ascii="Verdana" w:eastAsia="Arial" w:hAnsi="Verdana" w:cs="Tahoma"/>
                <w:b/>
                <w:bCs/>
                <w:lang w:val="es-ES"/>
              </w:rPr>
              <w:t>SOBRECIMIENTO DE HORMIGÓN CICLÓPEO 50% PIEDRA DESPLAZADOR</w:t>
            </w:r>
            <w:r>
              <w:rPr>
                <w:rFonts w:ascii="Verdana" w:eastAsia="Arial" w:hAnsi="Verdana" w:cs="Tahoma"/>
                <w:b/>
                <w:bCs/>
                <w:lang w:val="es-ES"/>
              </w:rPr>
              <w:t>A</w:t>
            </w:r>
            <w:r w:rsidRPr="00A82394">
              <w:rPr>
                <w:rFonts w:ascii="Verdana" w:eastAsia="Arial" w:hAnsi="Verdana" w:cs="Tahoma"/>
                <w:b/>
                <w:bCs/>
                <w:lang w:val="es-ES"/>
              </w:rPr>
              <w:t xml:space="preserve"> </w:t>
            </w:r>
          </w:p>
        </w:tc>
      </w:tr>
    </w:tbl>
    <w:p w14:paraId="507678F8" w14:textId="77777777" w:rsidR="0063220E" w:rsidRPr="00A82394" w:rsidRDefault="0063220E" w:rsidP="0063220E">
      <w:pPr>
        <w:widowControl w:val="0"/>
        <w:autoSpaceDE w:val="0"/>
        <w:autoSpaceDN w:val="0"/>
        <w:jc w:val="both"/>
        <w:rPr>
          <w:rFonts w:ascii="Verdana" w:eastAsia="Arial" w:hAnsi="Verdana" w:cs="Arial"/>
          <w:b/>
        </w:rPr>
      </w:pPr>
      <w:r w:rsidRPr="00A82394">
        <w:rPr>
          <w:rFonts w:ascii="Verdana" w:eastAsia="Arial" w:hAnsi="Verdana" w:cs="Arial"/>
          <w:b/>
        </w:rPr>
        <w:t>DESCRIPCIÓN. –</w:t>
      </w:r>
    </w:p>
    <w:p w14:paraId="6C0B9CE8" w14:textId="77777777" w:rsidR="0063220E" w:rsidRPr="00A82394" w:rsidRDefault="0063220E" w:rsidP="0063220E">
      <w:pPr>
        <w:widowControl w:val="0"/>
        <w:autoSpaceDE w:val="0"/>
        <w:autoSpaceDN w:val="0"/>
        <w:jc w:val="both"/>
        <w:rPr>
          <w:rFonts w:ascii="Verdana" w:eastAsia="Arial" w:hAnsi="Verdana" w:cs="Tahoma"/>
        </w:rPr>
      </w:pPr>
      <w:r w:rsidRPr="00A82394">
        <w:rPr>
          <w:rFonts w:ascii="Verdana" w:eastAsia="Arial" w:hAnsi="Verdana" w:cs="Tahoma"/>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14:paraId="148F4FD1" w14:textId="77777777" w:rsidR="0063220E" w:rsidRPr="00A82394" w:rsidRDefault="0063220E" w:rsidP="0063220E">
      <w:pPr>
        <w:widowControl w:val="0"/>
        <w:autoSpaceDE w:val="0"/>
        <w:autoSpaceDN w:val="0"/>
        <w:jc w:val="both"/>
        <w:rPr>
          <w:rFonts w:ascii="Verdana" w:eastAsia="Arial" w:hAnsi="Verdana" w:cs="Arial"/>
        </w:rPr>
      </w:pPr>
    </w:p>
    <w:p w14:paraId="58F5CF2E" w14:textId="77777777" w:rsidR="0063220E" w:rsidRPr="00A82394" w:rsidRDefault="0063220E" w:rsidP="0063220E">
      <w:pPr>
        <w:widowControl w:val="0"/>
        <w:autoSpaceDE w:val="0"/>
        <w:autoSpaceDN w:val="0"/>
        <w:jc w:val="both"/>
        <w:rPr>
          <w:rFonts w:ascii="Verdana" w:eastAsia="Arial" w:hAnsi="Verdana" w:cs="Arial"/>
          <w:b/>
        </w:rPr>
      </w:pPr>
      <w:r w:rsidRPr="00A82394">
        <w:rPr>
          <w:rFonts w:ascii="Verdana" w:eastAsia="Arial" w:hAnsi="Verdana" w:cs="Arial"/>
          <w:b/>
        </w:rPr>
        <w:t>MATERIALES, HERRAMIENTAS Y EQUIPO. –</w:t>
      </w:r>
    </w:p>
    <w:p w14:paraId="6919F1C6" w14:textId="77777777" w:rsidR="0063220E" w:rsidRPr="00A82394" w:rsidRDefault="0063220E" w:rsidP="0063220E">
      <w:pPr>
        <w:widowControl w:val="0"/>
        <w:autoSpaceDE w:val="0"/>
        <w:autoSpaceDN w:val="0"/>
        <w:jc w:val="both"/>
        <w:rPr>
          <w:rFonts w:ascii="Verdana" w:eastAsia="Arial" w:hAnsi="Verdana" w:cs="Tahoma"/>
        </w:rPr>
      </w:pPr>
      <w:r w:rsidRPr="00A82394">
        <w:rPr>
          <w:rFonts w:ascii="Verdana" w:eastAsia="Arial" w:hAnsi="Verdana" w:cs="Tahoma"/>
        </w:rPr>
        <w:t>La Entidad Ejecutora proporcionará todos los materiales, herramientas y equipo necesarios para la ejecución de los trabajos, exceptuando los de aporte propio y los mismos deberán ser aprobados por el Inspector de proyecto.</w:t>
      </w:r>
    </w:p>
    <w:p w14:paraId="235D1F82" w14:textId="77777777" w:rsidR="0063220E" w:rsidRPr="00A82394" w:rsidRDefault="0063220E" w:rsidP="0063220E">
      <w:pPr>
        <w:widowControl w:val="0"/>
        <w:autoSpaceDE w:val="0"/>
        <w:autoSpaceDN w:val="0"/>
        <w:jc w:val="both"/>
        <w:rPr>
          <w:rFonts w:ascii="Verdana" w:eastAsia="Arial" w:hAnsi="Verdana" w:cs="Tahoma"/>
        </w:rPr>
      </w:pPr>
    </w:p>
    <w:p w14:paraId="468E8B41"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La Entidad Ejecutora deberá cumplir con los requisitos establecidos en la Norma Boliviana del Hormigón Armado CBH-87 para los materiales que cubre esta norma.</w:t>
      </w:r>
    </w:p>
    <w:p w14:paraId="65810BF6" w14:textId="77777777" w:rsidR="0063220E" w:rsidRPr="00A82394" w:rsidRDefault="0063220E" w:rsidP="0063220E">
      <w:pPr>
        <w:widowControl w:val="0"/>
        <w:autoSpaceDE w:val="0"/>
        <w:autoSpaceDN w:val="0"/>
        <w:jc w:val="both"/>
        <w:rPr>
          <w:rFonts w:ascii="Verdana" w:eastAsia="Arial" w:hAnsi="Verdana" w:cs="Arial"/>
          <w:b/>
        </w:rPr>
      </w:pPr>
    </w:p>
    <w:p w14:paraId="22B4C3EC"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BCCE943" w14:textId="77777777" w:rsidR="0063220E" w:rsidRPr="00A82394" w:rsidRDefault="0063220E" w:rsidP="0063220E">
      <w:pPr>
        <w:widowControl w:val="0"/>
        <w:autoSpaceDE w:val="0"/>
        <w:autoSpaceDN w:val="0"/>
        <w:jc w:val="both"/>
        <w:rPr>
          <w:rFonts w:ascii="Verdana" w:eastAsia="Arial" w:hAnsi="Verdana" w:cs="Arial"/>
          <w:b/>
        </w:rPr>
      </w:pPr>
    </w:p>
    <w:p w14:paraId="4F1D6F7A" w14:textId="77777777" w:rsidR="0063220E" w:rsidRPr="00A82394" w:rsidRDefault="0063220E" w:rsidP="0063220E">
      <w:pPr>
        <w:widowControl w:val="0"/>
        <w:autoSpaceDE w:val="0"/>
        <w:autoSpaceDN w:val="0"/>
        <w:jc w:val="both"/>
        <w:rPr>
          <w:rFonts w:ascii="Verdana" w:eastAsia="Arial" w:hAnsi="Verdana" w:cs="Arial"/>
          <w:b/>
        </w:rPr>
      </w:pPr>
      <w:r w:rsidRPr="00A82394">
        <w:rPr>
          <w:rFonts w:ascii="Verdana" w:eastAsia="Arial" w:hAnsi="Verdana" w:cs="Arial"/>
          <w:b/>
        </w:rPr>
        <w:t>FORMA DE EJECUCIÓN. –</w:t>
      </w:r>
    </w:p>
    <w:p w14:paraId="374A87BE"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En cuanto a la: preparación, encofrado, mezclado, transporte, hormigonado, compactación, desencofrado, curado y protección de los hormigones deberán cumplir con la norma CBH-87 y normativa técnica al respecto.</w:t>
      </w:r>
    </w:p>
    <w:p w14:paraId="4146577E" w14:textId="77777777" w:rsidR="0063220E" w:rsidRPr="00A82394" w:rsidRDefault="0063220E" w:rsidP="0063220E">
      <w:pPr>
        <w:widowControl w:val="0"/>
        <w:autoSpaceDE w:val="0"/>
        <w:autoSpaceDN w:val="0"/>
        <w:jc w:val="both"/>
        <w:rPr>
          <w:rFonts w:ascii="Verdana" w:eastAsia="Arial" w:hAnsi="Verdana" w:cs="Arial"/>
          <w:kern w:val="28"/>
        </w:rPr>
      </w:pPr>
    </w:p>
    <w:p w14:paraId="429763F3"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En general, el sobre cimiento de hormigón ciclópeo con 50% de piedra desplazadora deberá cumplir con las siguientes directrices referidas a la ejecución:</w:t>
      </w:r>
    </w:p>
    <w:p w14:paraId="44E23FB0" w14:textId="77777777" w:rsidR="0063220E" w:rsidRPr="00A82394" w:rsidRDefault="0063220E" w:rsidP="0063220E">
      <w:pPr>
        <w:widowControl w:val="0"/>
        <w:autoSpaceDE w:val="0"/>
        <w:autoSpaceDN w:val="0"/>
        <w:jc w:val="both"/>
        <w:rPr>
          <w:rFonts w:ascii="Verdana" w:eastAsia="Arial" w:hAnsi="Verdana" w:cs="Arial"/>
          <w:kern w:val="28"/>
        </w:rPr>
      </w:pPr>
    </w:p>
    <w:p w14:paraId="36B217AF"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b/>
          <w:kern w:val="28"/>
        </w:rPr>
        <w:t>Limpieza y Preparación</w:t>
      </w:r>
    </w:p>
    <w:p w14:paraId="694358C2"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 xml:space="preserve">Previo al vaciado de la primera capa de hormigón pobre, se verificará que la superficie donde se vaya a verter el hormigón esté en condiciones adecuadas de uniformidad, humedad y en </w:t>
      </w:r>
      <w:r w:rsidRPr="00A82394">
        <w:rPr>
          <w:rFonts w:ascii="Verdana" w:eastAsia="Arial" w:hAnsi="Verdana" w:cs="Arial"/>
          <w:kern w:val="28"/>
        </w:rPr>
        <w:lastRenderedPageBreak/>
        <w:t>la cota según lo indicado en el proyecto. Una vez que las fundaciones estuviesen realizadas y hubieran sido aprobadas por el Inspector de proyecto se podrá dar comienzo a la construcción de sobrecimientos.</w:t>
      </w:r>
    </w:p>
    <w:p w14:paraId="57B0EF8E" w14:textId="77777777" w:rsidR="0063220E" w:rsidRPr="00A82394" w:rsidRDefault="0063220E" w:rsidP="0063220E">
      <w:pPr>
        <w:widowControl w:val="0"/>
        <w:autoSpaceDE w:val="0"/>
        <w:autoSpaceDN w:val="0"/>
        <w:jc w:val="both"/>
        <w:rPr>
          <w:rFonts w:ascii="Verdana" w:eastAsia="Arial" w:hAnsi="Verdana" w:cs="Arial"/>
          <w:kern w:val="28"/>
        </w:rPr>
      </w:pPr>
    </w:p>
    <w:p w14:paraId="39E2F5B3" w14:textId="77777777" w:rsidR="0063220E" w:rsidRPr="00A82394" w:rsidRDefault="0063220E" w:rsidP="0063220E">
      <w:pPr>
        <w:widowControl w:val="0"/>
        <w:autoSpaceDE w:val="0"/>
        <w:autoSpaceDN w:val="0"/>
        <w:jc w:val="both"/>
        <w:rPr>
          <w:rFonts w:ascii="Verdana" w:eastAsia="Arial" w:hAnsi="Verdana" w:cs="Arial"/>
          <w:b/>
          <w:kern w:val="28"/>
        </w:rPr>
      </w:pPr>
      <w:r w:rsidRPr="00A82394">
        <w:rPr>
          <w:rFonts w:ascii="Verdana" w:eastAsia="Arial" w:hAnsi="Verdana" w:cs="Arial"/>
          <w:b/>
          <w:kern w:val="28"/>
        </w:rPr>
        <w:t>Encofrados</w:t>
      </w:r>
    </w:p>
    <w:p w14:paraId="52F8A912"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Los encofrados podrán ser de madera, metálicos u otro material lo suficientemente rígido, estanco y estable.</w:t>
      </w:r>
    </w:p>
    <w:p w14:paraId="287AF799" w14:textId="77777777" w:rsidR="0063220E" w:rsidRPr="00A82394" w:rsidRDefault="0063220E" w:rsidP="0063220E">
      <w:pPr>
        <w:widowControl w:val="0"/>
        <w:autoSpaceDE w:val="0"/>
        <w:autoSpaceDN w:val="0"/>
        <w:jc w:val="both"/>
        <w:rPr>
          <w:rFonts w:ascii="Verdana" w:eastAsia="Arial" w:hAnsi="Verdana" w:cs="Arial"/>
          <w:kern w:val="28"/>
        </w:rPr>
      </w:pPr>
    </w:p>
    <w:p w14:paraId="10797D2E"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Serán armados o ensamblados de tal forma que permitan garantizar que la construcción de los elementos de hormigón ciclópeo tenga las dimensiones y secciones conforme a planos constructivos.</w:t>
      </w:r>
    </w:p>
    <w:p w14:paraId="1FC403F6" w14:textId="77777777" w:rsidR="0063220E" w:rsidRPr="00A82394" w:rsidRDefault="0063220E" w:rsidP="0063220E">
      <w:pPr>
        <w:widowControl w:val="0"/>
        <w:autoSpaceDE w:val="0"/>
        <w:autoSpaceDN w:val="0"/>
        <w:jc w:val="both"/>
        <w:rPr>
          <w:rFonts w:ascii="Verdana" w:eastAsia="Arial" w:hAnsi="Verdana" w:cs="Arial"/>
          <w:kern w:val="28"/>
        </w:rPr>
      </w:pPr>
    </w:p>
    <w:p w14:paraId="3DD8BB53"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Su arreglo y escuadrías usadas serán los necesarios para resistir el peso del hormigón fresco, equipo de construcción y los obreros durante la operación del vaciado.</w:t>
      </w:r>
    </w:p>
    <w:p w14:paraId="3E973984" w14:textId="77777777" w:rsidR="0063220E" w:rsidRPr="00A82394" w:rsidRDefault="0063220E" w:rsidP="0063220E">
      <w:pPr>
        <w:widowControl w:val="0"/>
        <w:autoSpaceDE w:val="0"/>
        <w:autoSpaceDN w:val="0"/>
        <w:jc w:val="both"/>
        <w:rPr>
          <w:rFonts w:ascii="Verdana" w:eastAsia="Arial" w:hAnsi="Verdana" w:cs="Arial"/>
          <w:kern w:val="28"/>
        </w:rPr>
      </w:pPr>
    </w:p>
    <w:p w14:paraId="4A86590A"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Los encofrados deberán ser estancos a fin de evitar el empobrecimiento del hormigón por escurrimiento del agua.</w:t>
      </w:r>
    </w:p>
    <w:p w14:paraId="1F12B78A" w14:textId="77777777" w:rsidR="0063220E" w:rsidRPr="00A82394" w:rsidRDefault="0063220E" w:rsidP="0063220E">
      <w:pPr>
        <w:widowControl w:val="0"/>
        <w:autoSpaceDE w:val="0"/>
        <w:autoSpaceDN w:val="0"/>
        <w:jc w:val="both"/>
        <w:rPr>
          <w:rFonts w:ascii="Verdana" w:eastAsia="Arial" w:hAnsi="Verdana" w:cs="Arial"/>
          <w:kern w:val="28"/>
        </w:rPr>
      </w:pPr>
    </w:p>
    <w:p w14:paraId="2C17F9FB"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Cuando el Inspector de proyecto compruebe que los encofrados presentan defectos, postergará el día del vaciado o interrumpirá las operaciones de vaciado hasta que las deficiencias sean corregidas.</w:t>
      </w:r>
    </w:p>
    <w:p w14:paraId="2EDDEBA6"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Si se prevén varios usos de los encofrados, estos deberán limpiarse y repararse perfectamente antes de su nuevo uso. El número máximo de usos será el indicado en el proyecto.</w:t>
      </w:r>
    </w:p>
    <w:p w14:paraId="12A61480" w14:textId="77777777" w:rsidR="0063220E" w:rsidRPr="00A82394" w:rsidRDefault="0063220E" w:rsidP="0063220E">
      <w:pPr>
        <w:widowControl w:val="0"/>
        <w:autoSpaceDE w:val="0"/>
        <w:autoSpaceDN w:val="0"/>
        <w:jc w:val="both"/>
        <w:rPr>
          <w:rFonts w:ascii="Verdana" w:eastAsia="Arial" w:hAnsi="Verdana" w:cs="Arial"/>
          <w:kern w:val="28"/>
        </w:rPr>
      </w:pPr>
    </w:p>
    <w:p w14:paraId="086D3A23" w14:textId="77777777" w:rsidR="0063220E" w:rsidRPr="00A82394" w:rsidRDefault="0063220E" w:rsidP="0063220E">
      <w:pPr>
        <w:widowControl w:val="0"/>
        <w:autoSpaceDE w:val="0"/>
        <w:autoSpaceDN w:val="0"/>
        <w:jc w:val="both"/>
        <w:rPr>
          <w:rFonts w:ascii="Verdana" w:eastAsia="Arial" w:hAnsi="Verdana" w:cs="Arial"/>
          <w:b/>
          <w:kern w:val="28"/>
        </w:rPr>
      </w:pPr>
      <w:r w:rsidRPr="00A82394">
        <w:rPr>
          <w:rFonts w:ascii="Verdana" w:eastAsia="Arial" w:hAnsi="Verdana" w:cs="Arial"/>
          <w:b/>
          <w:kern w:val="28"/>
        </w:rPr>
        <w:t>Mezclado</w:t>
      </w:r>
    </w:p>
    <w:p w14:paraId="615BF6B4"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201434C1" w14:textId="77777777" w:rsidR="0063220E" w:rsidRPr="00A82394" w:rsidRDefault="0063220E" w:rsidP="0063220E">
      <w:pPr>
        <w:widowControl w:val="0"/>
        <w:autoSpaceDE w:val="0"/>
        <w:autoSpaceDN w:val="0"/>
        <w:jc w:val="both"/>
        <w:rPr>
          <w:rFonts w:ascii="Verdana" w:eastAsia="Arial" w:hAnsi="Verdana" w:cs="Arial"/>
          <w:kern w:val="28"/>
        </w:rPr>
      </w:pPr>
    </w:p>
    <w:p w14:paraId="42389007"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14:paraId="0EFA3410" w14:textId="77777777" w:rsidR="0063220E" w:rsidRPr="00A82394" w:rsidRDefault="0063220E" w:rsidP="0063220E">
      <w:pPr>
        <w:widowControl w:val="0"/>
        <w:numPr>
          <w:ilvl w:val="0"/>
          <w:numId w:val="84"/>
        </w:numPr>
        <w:autoSpaceDE w:val="0"/>
        <w:autoSpaceDN w:val="0"/>
        <w:jc w:val="both"/>
        <w:rPr>
          <w:rFonts w:ascii="Verdana" w:eastAsia="Arial" w:hAnsi="Verdana" w:cs="Arial"/>
          <w:kern w:val="28"/>
        </w:rPr>
      </w:pPr>
      <w:r w:rsidRPr="00A82394">
        <w:rPr>
          <w:rFonts w:ascii="Verdana" w:eastAsia="Arial" w:hAnsi="Verdana" w:cs="Arial"/>
          <w:kern w:val="28"/>
        </w:rPr>
        <w:t>Se utilizarán una o más hormigoneras de capacidad adecuada y se empleará personal especializado para su manejo.</w:t>
      </w:r>
    </w:p>
    <w:p w14:paraId="2FAC0349" w14:textId="77777777" w:rsidR="0063220E" w:rsidRPr="00A82394" w:rsidRDefault="0063220E" w:rsidP="0063220E">
      <w:pPr>
        <w:widowControl w:val="0"/>
        <w:numPr>
          <w:ilvl w:val="0"/>
          <w:numId w:val="84"/>
        </w:numPr>
        <w:autoSpaceDE w:val="0"/>
        <w:autoSpaceDN w:val="0"/>
        <w:jc w:val="both"/>
        <w:rPr>
          <w:rFonts w:ascii="Verdana" w:eastAsia="Arial" w:hAnsi="Verdana" w:cs="Arial"/>
          <w:kern w:val="28"/>
        </w:rPr>
      </w:pPr>
      <w:r w:rsidRPr="00A82394">
        <w:rPr>
          <w:rFonts w:ascii="Verdana" w:eastAsia="Arial" w:hAnsi="Verdana" w:cs="Arial"/>
          <w:kern w:val="28"/>
        </w:rPr>
        <w:t>Periódicamente se verificará la uniformidad del mezclado.</w:t>
      </w:r>
    </w:p>
    <w:p w14:paraId="7506C735" w14:textId="77777777" w:rsidR="0063220E" w:rsidRPr="00A82394" w:rsidRDefault="0063220E" w:rsidP="0063220E">
      <w:pPr>
        <w:widowControl w:val="0"/>
        <w:numPr>
          <w:ilvl w:val="0"/>
          <w:numId w:val="84"/>
        </w:numPr>
        <w:autoSpaceDE w:val="0"/>
        <w:autoSpaceDN w:val="0"/>
        <w:jc w:val="both"/>
        <w:rPr>
          <w:rFonts w:ascii="Verdana" w:eastAsia="Arial" w:hAnsi="Verdana" w:cs="Arial"/>
          <w:kern w:val="28"/>
        </w:rPr>
      </w:pPr>
      <w:r w:rsidRPr="00A82394">
        <w:rPr>
          <w:rFonts w:ascii="Verdana" w:eastAsia="Arial" w:hAnsi="Verdana" w:cs="Arial"/>
          <w:kern w:val="28"/>
        </w:rPr>
        <w:t>Los materiales componentes serán introducidos en el orden siguiente:</w:t>
      </w:r>
    </w:p>
    <w:p w14:paraId="2015253B" w14:textId="77777777" w:rsidR="0063220E" w:rsidRPr="00A82394" w:rsidRDefault="0063220E" w:rsidP="0063220E">
      <w:pPr>
        <w:widowControl w:val="0"/>
        <w:numPr>
          <w:ilvl w:val="0"/>
          <w:numId w:val="85"/>
        </w:numPr>
        <w:autoSpaceDE w:val="0"/>
        <w:autoSpaceDN w:val="0"/>
        <w:jc w:val="both"/>
        <w:rPr>
          <w:rFonts w:ascii="Verdana" w:eastAsia="Arial" w:hAnsi="Verdana" w:cs="Arial"/>
          <w:kern w:val="28"/>
        </w:rPr>
      </w:pPr>
      <w:r w:rsidRPr="00A82394">
        <w:rPr>
          <w:rFonts w:ascii="Verdana" w:eastAsia="Arial" w:hAnsi="Verdana" w:cs="Arial"/>
          <w:kern w:val="28"/>
        </w:rPr>
        <w:t>Una parte del agua del mezclado (aproximadamente la mitad)</w:t>
      </w:r>
    </w:p>
    <w:p w14:paraId="66420E57" w14:textId="77777777" w:rsidR="0063220E" w:rsidRPr="00A82394" w:rsidRDefault="0063220E" w:rsidP="0063220E">
      <w:pPr>
        <w:widowControl w:val="0"/>
        <w:numPr>
          <w:ilvl w:val="0"/>
          <w:numId w:val="85"/>
        </w:numPr>
        <w:autoSpaceDE w:val="0"/>
        <w:autoSpaceDN w:val="0"/>
        <w:jc w:val="both"/>
        <w:rPr>
          <w:rFonts w:ascii="Verdana" w:eastAsia="Arial" w:hAnsi="Verdana" w:cs="Arial"/>
          <w:kern w:val="28"/>
        </w:rPr>
      </w:pPr>
      <w:r w:rsidRPr="00A82394">
        <w:rPr>
          <w:rFonts w:ascii="Verdana" w:eastAsia="Arial" w:hAnsi="Verdana" w:cs="Arial"/>
          <w:kern w:val="28"/>
        </w:rPr>
        <w:t>El cemento y la arena simultáneamente. Si esto no es posible, se verterá una fracción del primero y después la fracción que proporcionalmente corresponda de la segunda: repitiendo la operación hasta completar las cantidades previstas</w:t>
      </w:r>
    </w:p>
    <w:p w14:paraId="0F2D0B81" w14:textId="77777777" w:rsidR="0063220E" w:rsidRPr="00A82394" w:rsidRDefault="0063220E" w:rsidP="0063220E">
      <w:pPr>
        <w:widowControl w:val="0"/>
        <w:numPr>
          <w:ilvl w:val="0"/>
          <w:numId w:val="85"/>
        </w:numPr>
        <w:autoSpaceDE w:val="0"/>
        <w:autoSpaceDN w:val="0"/>
        <w:jc w:val="both"/>
        <w:rPr>
          <w:rFonts w:ascii="Verdana" w:eastAsia="Arial" w:hAnsi="Verdana" w:cs="Arial"/>
          <w:kern w:val="28"/>
        </w:rPr>
      </w:pPr>
      <w:r w:rsidRPr="00A82394">
        <w:rPr>
          <w:rFonts w:ascii="Verdana" w:eastAsia="Arial" w:hAnsi="Verdana" w:cs="Arial"/>
          <w:kern w:val="28"/>
        </w:rPr>
        <w:t>La grava</w:t>
      </w:r>
    </w:p>
    <w:p w14:paraId="4E1F1CEB" w14:textId="77777777" w:rsidR="0063220E" w:rsidRPr="00A82394" w:rsidRDefault="0063220E" w:rsidP="0063220E">
      <w:pPr>
        <w:widowControl w:val="0"/>
        <w:numPr>
          <w:ilvl w:val="0"/>
          <w:numId w:val="85"/>
        </w:numPr>
        <w:autoSpaceDE w:val="0"/>
        <w:autoSpaceDN w:val="0"/>
        <w:jc w:val="both"/>
        <w:rPr>
          <w:rFonts w:ascii="Verdana" w:eastAsia="Arial" w:hAnsi="Verdana" w:cs="Arial"/>
          <w:kern w:val="28"/>
        </w:rPr>
      </w:pPr>
      <w:r w:rsidRPr="00A82394">
        <w:rPr>
          <w:rFonts w:ascii="Verdana" w:eastAsia="Arial" w:hAnsi="Verdana" w:cs="Arial"/>
          <w:kern w:val="28"/>
        </w:rPr>
        <w:t>El resto del agua de amasado</w:t>
      </w:r>
    </w:p>
    <w:p w14:paraId="1AA54109" w14:textId="77777777" w:rsidR="0063220E" w:rsidRPr="00A82394" w:rsidRDefault="0063220E" w:rsidP="0063220E">
      <w:pPr>
        <w:widowControl w:val="0"/>
        <w:autoSpaceDE w:val="0"/>
        <w:autoSpaceDN w:val="0"/>
        <w:jc w:val="both"/>
        <w:rPr>
          <w:rFonts w:ascii="Verdana" w:eastAsia="Arial" w:hAnsi="Verdana" w:cs="Arial"/>
          <w:kern w:val="28"/>
        </w:rPr>
      </w:pPr>
    </w:p>
    <w:p w14:paraId="50BCABB1"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11392B2" w14:textId="77777777" w:rsidR="0063220E" w:rsidRPr="00A82394" w:rsidRDefault="0063220E" w:rsidP="0063220E">
      <w:pPr>
        <w:widowControl w:val="0"/>
        <w:autoSpaceDE w:val="0"/>
        <w:autoSpaceDN w:val="0"/>
        <w:jc w:val="both"/>
        <w:rPr>
          <w:rFonts w:ascii="Verdana" w:eastAsia="Arial" w:hAnsi="Verdana" w:cs="Arial"/>
          <w:kern w:val="28"/>
        </w:rPr>
      </w:pPr>
    </w:p>
    <w:p w14:paraId="16EF9800"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 xml:space="preserve">No se permitirá cargar la hormigonera antes de haberse procedido a descargarla totalmente de la batida anterior. </w:t>
      </w:r>
    </w:p>
    <w:p w14:paraId="00A6E9AF" w14:textId="77777777" w:rsidR="0063220E" w:rsidRPr="00A82394" w:rsidRDefault="0063220E" w:rsidP="0063220E">
      <w:pPr>
        <w:widowControl w:val="0"/>
        <w:autoSpaceDE w:val="0"/>
        <w:autoSpaceDN w:val="0"/>
        <w:jc w:val="both"/>
        <w:rPr>
          <w:rFonts w:ascii="Verdana" w:eastAsia="Arial" w:hAnsi="Verdana" w:cs="Arial"/>
          <w:kern w:val="28"/>
        </w:rPr>
      </w:pPr>
    </w:p>
    <w:p w14:paraId="1E5F7C19"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El mezclado manual queda expresamente prohibido.</w:t>
      </w:r>
    </w:p>
    <w:p w14:paraId="5028944A" w14:textId="77777777" w:rsidR="0063220E" w:rsidRPr="00A82394" w:rsidRDefault="0063220E" w:rsidP="0063220E">
      <w:pPr>
        <w:widowControl w:val="0"/>
        <w:autoSpaceDE w:val="0"/>
        <w:autoSpaceDN w:val="0"/>
        <w:jc w:val="both"/>
        <w:rPr>
          <w:rFonts w:ascii="Verdana" w:eastAsia="Arial" w:hAnsi="Verdana" w:cs="Arial"/>
          <w:kern w:val="28"/>
        </w:rPr>
      </w:pPr>
    </w:p>
    <w:p w14:paraId="3FCDAB9E"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El hormigón será de una consistencia tal que se asegure su trabajabilidad y la manipulación de masas compactas, densas, con aspecto y coloración uniformes.</w:t>
      </w:r>
    </w:p>
    <w:p w14:paraId="503DAE8E" w14:textId="77777777" w:rsidR="0063220E" w:rsidRPr="00A82394" w:rsidRDefault="0063220E" w:rsidP="0063220E">
      <w:pPr>
        <w:widowControl w:val="0"/>
        <w:autoSpaceDE w:val="0"/>
        <w:autoSpaceDN w:val="0"/>
        <w:jc w:val="both"/>
        <w:rPr>
          <w:rFonts w:ascii="Verdana" w:eastAsia="Arial" w:hAnsi="Verdana" w:cs="Arial"/>
          <w:kern w:val="28"/>
        </w:rPr>
      </w:pPr>
    </w:p>
    <w:p w14:paraId="695E557A"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6"/>
        <w:gridCol w:w="5147"/>
      </w:tblGrid>
      <w:tr w:rsidR="0063220E" w:rsidRPr="00A82394" w14:paraId="709A256B" w14:textId="77777777" w:rsidTr="0081531B">
        <w:trPr>
          <w:trHeight w:hRule="exact" w:val="435"/>
          <w:jc w:val="center"/>
        </w:trPr>
        <w:tc>
          <w:tcPr>
            <w:tcW w:w="2576" w:type="dxa"/>
            <w:shd w:val="clear" w:color="auto" w:fill="1F3864" w:themeFill="accent5" w:themeFillShade="80"/>
            <w:vAlign w:val="center"/>
          </w:tcPr>
          <w:p w14:paraId="5F9EE94C" w14:textId="77777777" w:rsidR="0063220E" w:rsidRPr="00A82394" w:rsidRDefault="0063220E" w:rsidP="0063220E">
            <w:pPr>
              <w:widowControl w:val="0"/>
              <w:autoSpaceDE w:val="0"/>
              <w:autoSpaceDN w:val="0"/>
              <w:jc w:val="both"/>
              <w:rPr>
                <w:rFonts w:ascii="Verdana" w:eastAsia="Arial" w:hAnsi="Verdana" w:cs="Arial"/>
                <w:b/>
                <w:bCs/>
                <w:kern w:val="28"/>
              </w:rPr>
            </w:pPr>
            <w:r w:rsidRPr="00A82394">
              <w:rPr>
                <w:rFonts w:ascii="Verdana" w:eastAsia="Arial" w:hAnsi="Verdana" w:cs="Arial"/>
                <w:b/>
                <w:bCs/>
                <w:kern w:val="28"/>
              </w:rPr>
              <w:t>DOSIFICACIÓN</w:t>
            </w:r>
          </w:p>
        </w:tc>
        <w:tc>
          <w:tcPr>
            <w:tcW w:w="5147" w:type="dxa"/>
            <w:shd w:val="clear" w:color="auto" w:fill="1F3864" w:themeFill="accent5" w:themeFillShade="80"/>
            <w:vAlign w:val="center"/>
          </w:tcPr>
          <w:p w14:paraId="4B50AA18" w14:textId="2B8738E7" w:rsidR="0063220E" w:rsidRPr="00A82394" w:rsidRDefault="0063220E" w:rsidP="0081531B">
            <w:pPr>
              <w:widowControl w:val="0"/>
              <w:autoSpaceDE w:val="0"/>
              <w:autoSpaceDN w:val="0"/>
              <w:jc w:val="both"/>
              <w:rPr>
                <w:rFonts w:ascii="Verdana" w:eastAsia="Arial" w:hAnsi="Verdana" w:cs="Arial"/>
                <w:b/>
                <w:bCs/>
                <w:kern w:val="28"/>
              </w:rPr>
            </w:pPr>
            <w:r w:rsidRPr="00A82394">
              <w:rPr>
                <w:rFonts w:ascii="Verdana" w:eastAsia="Arial" w:hAnsi="Verdana" w:cs="Arial"/>
                <w:b/>
                <w:bCs/>
                <w:kern w:val="28"/>
              </w:rPr>
              <w:t>CANTIDAD MÍNIMA DE CEMENTO</w:t>
            </w:r>
            <w:r w:rsidR="0081531B">
              <w:rPr>
                <w:rFonts w:ascii="Verdana" w:eastAsia="Arial" w:hAnsi="Verdana" w:cs="Arial"/>
                <w:b/>
                <w:bCs/>
                <w:kern w:val="28"/>
              </w:rPr>
              <w:t xml:space="preserve"> </w:t>
            </w:r>
            <w:r w:rsidRPr="00A82394">
              <w:rPr>
                <w:rFonts w:ascii="Verdana" w:eastAsia="Arial" w:hAnsi="Verdana" w:cs="Arial"/>
                <w:b/>
                <w:bCs/>
                <w:kern w:val="28"/>
              </w:rPr>
              <w:t>Kg/m3</w:t>
            </w:r>
          </w:p>
        </w:tc>
      </w:tr>
      <w:tr w:rsidR="0063220E" w:rsidRPr="00A82394" w14:paraId="6DE5B16F" w14:textId="77777777" w:rsidTr="0081531B">
        <w:trPr>
          <w:trHeight w:hRule="exact" w:val="213"/>
          <w:jc w:val="center"/>
        </w:trPr>
        <w:tc>
          <w:tcPr>
            <w:tcW w:w="2576" w:type="dxa"/>
            <w:shd w:val="clear" w:color="auto" w:fill="auto"/>
            <w:vAlign w:val="center"/>
          </w:tcPr>
          <w:p w14:paraId="649A7DBE" w14:textId="77777777" w:rsidR="0063220E" w:rsidRPr="00A82394" w:rsidRDefault="0063220E" w:rsidP="0063220E">
            <w:pPr>
              <w:widowControl w:val="0"/>
              <w:autoSpaceDE w:val="0"/>
              <w:autoSpaceDN w:val="0"/>
              <w:jc w:val="center"/>
              <w:rPr>
                <w:rFonts w:ascii="Verdana" w:eastAsia="Arial" w:hAnsi="Verdana" w:cs="Arial"/>
                <w:kern w:val="28"/>
              </w:rPr>
            </w:pPr>
            <w:r w:rsidRPr="00A82394">
              <w:rPr>
                <w:rFonts w:ascii="Verdana" w:eastAsia="Arial" w:hAnsi="Verdana" w:cs="Arial"/>
                <w:kern w:val="28"/>
              </w:rPr>
              <w:t>1:2:3</w:t>
            </w:r>
          </w:p>
        </w:tc>
        <w:tc>
          <w:tcPr>
            <w:tcW w:w="5147" w:type="dxa"/>
            <w:shd w:val="clear" w:color="auto" w:fill="auto"/>
            <w:vAlign w:val="center"/>
          </w:tcPr>
          <w:p w14:paraId="15D6D63D" w14:textId="77777777" w:rsidR="0063220E" w:rsidRPr="00A82394" w:rsidRDefault="0063220E" w:rsidP="0063220E">
            <w:pPr>
              <w:widowControl w:val="0"/>
              <w:autoSpaceDE w:val="0"/>
              <w:autoSpaceDN w:val="0"/>
              <w:jc w:val="center"/>
              <w:rPr>
                <w:rFonts w:ascii="Verdana" w:eastAsia="Arial" w:hAnsi="Verdana" w:cs="Arial"/>
                <w:kern w:val="28"/>
              </w:rPr>
            </w:pPr>
            <w:r w:rsidRPr="00A82394">
              <w:rPr>
                <w:rFonts w:ascii="Verdana" w:eastAsia="Arial" w:hAnsi="Verdana" w:cs="Arial"/>
                <w:kern w:val="28"/>
              </w:rPr>
              <w:t>350</w:t>
            </w:r>
          </w:p>
        </w:tc>
      </w:tr>
      <w:tr w:rsidR="0063220E" w:rsidRPr="00A82394" w14:paraId="19849AE2" w14:textId="77777777" w:rsidTr="0081531B">
        <w:trPr>
          <w:trHeight w:hRule="exact" w:val="215"/>
          <w:jc w:val="center"/>
        </w:trPr>
        <w:tc>
          <w:tcPr>
            <w:tcW w:w="2576" w:type="dxa"/>
            <w:shd w:val="clear" w:color="auto" w:fill="auto"/>
            <w:vAlign w:val="center"/>
          </w:tcPr>
          <w:p w14:paraId="1FD4CFE9" w14:textId="77777777" w:rsidR="0063220E" w:rsidRPr="00A82394" w:rsidRDefault="0063220E" w:rsidP="0063220E">
            <w:pPr>
              <w:widowControl w:val="0"/>
              <w:autoSpaceDE w:val="0"/>
              <w:autoSpaceDN w:val="0"/>
              <w:jc w:val="center"/>
              <w:rPr>
                <w:rFonts w:ascii="Verdana" w:eastAsia="Arial" w:hAnsi="Verdana" w:cs="Arial"/>
                <w:kern w:val="28"/>
              </w:rPr>
            </w:pPr>
            <w:r w:rsidRPr="00A82394">
              <w:rPr>
                <w:rFonts w:ascii="Verdana" w:eastAsia="Arial" w:hAnsi="Verdana" w:cs="Arial"/>
                <w:kern w:val="28"/>
              </w:rPr>
              <w:t>1:2:4</w:t>
            </w:r>
          </w:p>
        </w:tc>
        <w:tc>
          <w:tcPr>
            <w:tcW w:w="5147" w:type="dxa"/>
            <w:shd w:val="clear" w:color="auto" w:fill="auto"/>
            <w:vAlign w:val="center"/>
          </w:tcPr>
          <w:p w14:paraId="4238D65E" w14:textId="77777777" w:rsidR="0063220E" w:rsidRPr="00A82394" w:rsidRDefault="0063220E" w:rsidP="0063220E">
            <w:pPr>
              <w:widowControl w:val="0"/>
              <w:autoSpaceDE w:val="0"/>
              <w:autoSpaceDN w:val="0"/>
              <w:jc w:val="center"/>
              <w:rPr>
                <w:rFonts w:ascii="Verdana" w:eastAsia="Arial" w:hAnsi="Verdana" w:cs="Arial"/>
                <w:kern w:val="28"/>
              </w:rPr>
            </w:pPr>
            <w:r w:rsidRPr="00A82394">
              <w:rPr>
                <w:rFonts w:ascii="Verdana" w:eastAsia="Arial" w:hAnsi="Verdana" w:cs="Arial"/>
                <w:kern w:val="28"/>
              </w:rPr>
              <w:t>300</w:t>
            </w:r>
          </w:p>
        </w:tc>
      </w:tr>
      <w:tr w:rsidR="0063220E" w:rsidRPr="00A82394" w14:paraId="783565D5" w14:textId="77777777" w:rsidTr="0081531B">
        <w:trPr>
          <w:trHeight w:hRule="exact" w:val="219"/>
          <w:jc w:val="center"/>
        </w:trPr>
        <w:tc>
          <w:tcPr>
            <w:tcW w:w="2576" w:type="dxa"/>
            <w:shd w:val="clear" w:color="auto" w:fill="auto"/>
            <w:vAlign w:val="center"/>
          </w:tcPr>
          <w:p w14:paraId="0F369590" w14:textId="77777777" w:rsidR="0063220E" w:rsidRPr="00A82394" w:rsidRDefault="0063220E" w:rsidP="0063220E">
            <w:pPr>
              <w:widowControl w:val="0"/>
              <w:autoSpaceDE w:val="0"/>
              <w:autoSpaceDN w:val="0"/>
              <w:jc w:val="center"/>
              <w:rPr>
                <w:rFonts w:ascii="Verdana" w:eastAsia="Arial" w:hAnsi="Verdana" w:cs="Arial"/>
                <w:kern w:val="28"/>
              </w:rPr>
            </w:pPr>
            <w:r w:rsidRPr="00A82394">
              <w:rPr>
                <w:rFonts w:ascii="Verdana" w:eastAsia="Arial" w:hAnsi="Verdana" w:cs="Arial"/>
                <w:kern w:val="28"/>
              </w:rPr>
              <w:t>1:3:4</w:t>
            </w:r>
          </w:p>
        </w:tc>
        <w:tc>
          <w:tcPr>
            <w:tcW w:w="5147" w:type="dxa"/>
            <w:shd w:val="clear" w:color="auto" w:fill="auto"/>
            <w:vAlign w:val="center"/>
          </w:tcPr>
          <w:p w14:paraId="3C147766" w14:textId="77777777" w:rsidR="0063220E" w:rsidRPr="00A82394" w:rsidRDefault="0063220E" w:rsidP="0063220E">
            <w:pPr>
              <w:widowControl w:val="0"/>
              <w:autoSpaceDE w:val="0"/>
              <w:autoSpaceDN w:val="0"/>
              <w:jc w:val="center"/>
              <w:rPr>
                <w:rFonts w:ascii="Verdana" w:eastAsia="Arial" w:hAnsi="Verdana" w:cs="Arial"/>
                <w:kern w:val="28"/>
              </w:rPr>
            </w:pPr>
            <w:r w:rsidRPr="00A82394">
              <w:rPr>
                <w:rFonts w:ascii="Verdana" w:eastAsia="Arial" w:hAnsi="Verdana" w:cs="Arial"/>
                <w:kern w:val="28"/>
              </w:rPr>
              <w:t>265</w:t>
            </w:r>
          </w:p>
        </w:tc>
      </w:tr>
      <w:tr w:rsidR="0063220E" w:rsidRPr="00A82394" w14:paraId="5DEB2E91" w14:textId="77777777" w:rsidTr="0081531B">
        <w:trPr>
          <w:trHeight w:hRule="exact" w:val="211"/>
          <w:jc w:val="center"/>
        </w:trPr>
        <w:tc>
          <w:tcPr>
            <w:tcW w:w="2576" w:type="dxa"/>
            <w:shd w:val="clear" w:color="auto" w:fill="auto"/>
            <w:vAlign w:val="center"/>
          </w:tcPr>
          <w:p w14:paraId="33909E28" w14:textId="77777777" w:rsidR="0063220E" w:rsidRPr="00A82394" w:rsidRDefault="0063220E" w:rsidP="0063220E">
            <w:pPr>
              <w:widowControl w:val="0"/>
              <w:autoSpaceDE w:val="0"/>
              <w:autoSpaceDN w:val="0"/>
              <w:jc w:val="center"/>
              <w:rPr>
                <w:rFonts w:ascii="Verdana" w:eastAsia="Arial" w:hAnsi="Verdana" w:cs="Arial"/>
                <w:kern w:val="28"/>
              </w:rPr>
            </w:pPr>
            <w:r w:rsidRPr="00A82394">
              <w:rPr>
                <w:rFonts w:ascii="Verdana" w:eastAsia="Arial" w:hAnsi="Verdana" w:cs="Arial"/>
                <w:kern w:val="28"/>
              </w:rPr>
              <w:t>1:3:5</w:t>
            </w:r>
          </w:p>
        </w:tc>
        <w:tc>
          <w:tcPr>
            <w:tcW w:w="5147" w:type="dxa"/>
            <w:shd w:val="clear" w:color="auto" w:fill="auto"/>
            <w:vAlign w:val="center"/>
          </w:tcPr>
          <w:p w14:paraId="4E102F16" w14:textId="77777777" w:rsidR="0063220E" w:rsidRPr="00A82394" w:rsidRDefault="0063220E" w:rsidP="0063220E">
            <w:pPr>
              <w:widowControl w:val="0"/>
              <w:autoSpaceDE w:val="0"/>
              <w:autoSpaceDN w:val="0"/>
              <w:jc w:val="center"/>
              <w:rPr>
                <w:rFonts w:ascii="Verdana" w:eastAsia="Arial" w:hAnsi="Verdana" w:cs="Arial"/>
                <w:kern w:val="28"/>
              </w:rPr>
            </w:pPr>
            <w:r w:rsidRPr="00A82394">
              <w:rPr>
                <w:rFonts w:ascii="Verdana" w:eastAsia="Arial" w:hAnsi="Verdana" w:cs="Arial"/>
                <w:kern w:val="28"/>
              </w:rPr>
              <w:t>235</w:t>
            </w:r>
          </w:p>
        </w:tc>
      </w:tr>
    </w:tbl>
    <w:p w14:paraId="226646C5" w14:textId="77777777" w:rsidR="0063220E" w:rsidRPr="00A82394" w:rsidRDefault="0063220E" w:rsidP="0063220E">
      <w:pPr>
        <w:widowControl w:val="0"/>
        <w:autoSpaceDE w:val="0"/>
        <w:autoSpaceDN w:val="0"/>
        <w:jc w:val="both"/>
        <w:rPr>
          <w:rFonts w:ascii="Verdana" w:eastAsia="Arial" w:hAnsi="Verdana" w:cs="Arial"/>
          <w:kern w:val="28"/>
        </w:rPr>
      </w:pPr>
    </w:p>
    <w:p w14:paraId="48B5C217"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La medición de los áridos en volumen se realizará en recipientes aprobados por el Inspector de proyecto y de preferencia deberán ser metálicos o de madera e indeformables.</w:t>
      </w:r>
    </w:p>
    <w:p w14:paraId="7FE3D3FA" w14:textId="77777777" w:rsidR="0063220E" w:rsidRPr="00A82394" w:rsidRDefault="0063220E" w:rsidP="0063220E">
      <w:pPr>
        <w:widowControl w:val="0"/>
        <w:autoSpaceDE w:val="0"/>
        <w:autoSpaceDN w:val="0"/>
        <w:jc w:val="both"/>
        <w:rPr>
          <w:rFonts w:ascii="Verdana" w:eastAsia="Arial" w:hAnsi="Verdana" w:cs="Arial"/>
          <w:kern w:val="28"/>
        </w:rPr>
      </w:pPr>
    </w:p>
    <w:p w14:paraId="6248260A"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Las dosificaciones señaladas anteriormente serán empleadas, cuando las mismas no se encuentren especificadas en los planos correspondientes.</w:t>
      </w:r>
    </w:p>
    <w:p w14:paraId="5A8C8FA0" w14:textId="77777777" w:rsidR="0063220E" w:rsidRPr="00A82394" w:rsidRDefault="0063220E" w:rsidP="0063220E">
      <w:pPr>
        <w:widowControl w:val="0"/>
        <w:autoSpaceDE w:val="0"/>
        <w:autoSpaceDN w:val="0"/>
        <w:jc w:val="both"/>
        <w:rPr>
          <w:rFonts w:ascii="Verdana" w:eastAsia="Arial" w:hAnsi="Verdana" w:cs="Arial"/>
          <w:b/>
          <w:kern w:val="28"/>
        </w:rPr>
      </w:pPr>
    </w:p>
    <w:p w14:paraId="5D6EDB31" w14:textId="77777777" w:rsidR="0063220E" w:rsidRPr="00A82394" w:rsidRDefault="0063220E" w:rsidP="0063220E">
      <w:pPr>
        <w:widowControl w:val="0"/>
        <w:autoSpaceDE w:val="0"/>
        <w:autoSpaceDN w:val="0"/>
        <w:jc w:val="both"/>
        <w:rPr>
          <w:rFonts w:ascii="Verdana" w:eastAsia="Arial" w:hAnsi="Verdana" w:cs="Arial"/>
          <w:b/>
          <w:kern w:val="28"/>
        </w:rPr>
      </w:pPr>
      <w:r w:rsidRPr="00A82394">
        <w:rPr>
          <w:rFonts w:ascii="Verdana" w:eastAsia="Arial" w:hAnsi="Verdana" w:cs="Arial"/>
          <w:b/>
          <w:kern w:val="28"/>
        </w:rPr>
        <w:t>Transporte</w:t>
      </w:r>
    </w:p>
    <w:p w14:paraId="00DBE07D"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E3FCE4A" w14:textId="77777777" w:rsidR="0063220E" w:rsidRPr="00A82394" w:rsidRDefault="0063220E" w:rsidP="0063220E">
      <w:pPr>
        <w:widowControl w:val="0"/>
        <w:autoSpaceDE w:val="0"/>
        <w:autoSpaceDN w:val="0"/>
        <w:jc w:val="both"/>
        <w:rPr>
          <w:rFonts w:ascii="Verdana" w:eastAsia="Arial" w:hAnsi="Verdana" w:cs="Arial"/>
          <w:kern w:val="28"/>
        </w:rPr>
      </w:pPr>
    </w:p>
    <w:p w14:paraId="40D9AD2C"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En todos los casos, se deberá evitar que la mezcla no llegue a fraguar de modo que impida o dificulte su puesta en obra y vibrado En ningún caso se debe añadir agua a la mezcla una vez sacada de la hormigonera.</w:t>
      </w:r>
    </w:p>
    <w:p w14:paraId="79D5507A"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Para los medios corrientes de transporte, el hormigón debe colocarse en su posición definitiva dentro de los encofrados, antes de que transcurran 30 minutos desde su preparación.</w:t>
      </w:r>
    </w:p>
    <w:p w14:paraId="077D589A" w14:textId="77777777" w:rsidR="0063220E" w:rsidRPr="00A82394" w:rsidRDefault="0063220E" w:rsidP="0063220E">
      <w:pPr>
        <w:widowControl w:val="0"/>
        <w:autoSpaceDE w:val="0"/>
        <w:autoSpaceDN w:val="0"/>
        <w:jc w:val="both"/>
        <w:rPr>
          <w:rFonts w:ascii="Verdana" w:eastAsia="Arial" w:hAnsi="Verdana" w:cs="Arial"/>
          <w:kern w:val="28"/>
        </w:rPr>
      </w:pPr>
    </w:p>
    <w:p w14:paraId="6EBCBE38" w14:textId="77777777" w:rsidR="0063220E" w:rsidRPr="00A82394" w:rsidRDefault="0063220E" w:rsidP="0063220E">
      <w:pPr>
        <w:widowControl w:val="0"/>
        <w:autoSpaceDE w:val="0"/>
        <w:autoSpaceDN w:val="0"/>
        <w:jc w:val="both"/>
        <w:rPr>
          <w:rFonts w:ascii="Verdana" w:eastAsia="Arial" w:hAnsi="Verdana" w:cs="Arial"/>
          <w:b/>
          <w:kern w:val="28"/>
        </w:rPr>
      </w:pPr>
      <w:r w:rsidRPr="00A82394">
        <w:rPr>
          <w:rFonts w:ascii="Verdana" w:eastAsia="Arial" w:hAnsi="Verdana" w:cs="Arial"/>
          <w:b/>
          <w:kern w:val="28"/>
        </w:rPr>
        <w:t>Hormigonado</w:t>
      </w:r>
    </w:p>
    <w:p w14:paraId="59DA65F9"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El hormigonado o vaciado deberá cumplir con las exigencias y requisitos establecidos en la Norma CBH-87 para hormigones.</w:t>
      </w:r>
    </w:p>
    <w:p w14:paraId="2A86F692" w14:textId="77777777" w:rsidR="0063220E" w:rsidRPr="00A82394" w:rsidRDefault="0063220E" w:rsidP="0063220E">
      <w:pPr>
        <w:widowControl w:val="0"/>
        <w:autoSpaceDE w:val="0"/>
        <w:autoSpaceDN w:val="0"/>
        <w:jc w:val="both"/>
        <w:rPr>
          <w:rFonts w:ascii="Verdana" w:eastAsia="Arial" w:hAnsi="Verdana" w:cs="Arial"/>
          <w:kern w:val="28"/>
        </w:rPr>
      </w:pPr>
    </w:p>
    <w:p w14:paraId="16AE1536"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No se procederá al vaciado de los elementos sin antes contar con la autorización del Inspector de proyecto. Asimismo, el vaciado se realizará de acuerdo a un plan de trabajo previamente autorizado por el Inspector de proyecto.</w:t>
      </w:r>
    </w:p>
    <w:p w14:paraId="2F7067C0" w14:textId="77777777" w:rsidR="0063220E" w:rsidRPr="00A82394" w:rsidRDefault="0063220E" w:rsidP="0063220E">
      <w:pPr>
        <w:widowControl w:val="0"/>
        <w:autoSpaceDE w:val="0"/>
        <w:autoSpaceDN w:val="0"/>
        <w:jc w:val="both"/>
        <w:rPr>
          <w:rFonts w:ascii="Verdana" w:eastAsia="Arial" w:hAnsi="Verdana" w:cs="Arial"/>
          <w:kern w:val="28"/>
        </w:rPr>
      </w:pPr>
    </w:p>
    <w:p w14:paraId="0648EDE5"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36DB260F" w14:textId="77777777" w:rsidR="0063220E" w:rsidRPr="00A82394" w:rsidRDefault="0063220E" w:rsidP="0063220E">
      <w:pPr>
        <w:widowControl w:val="0"/>
        <w:autoSpaceDE w:val="0"/>
        <w:autoSpaceDN w:val="0"/>
        <w:jc w:val="both"/>
        <w:rPr>
          <w:rFonts w:ascii="Verdana" w:eastAsia="Arial" w:hAnsi="Verdana" w:cs="Arial"/>
          <w:kern w:val="28"/>
        </w:rPr>
      </w:pPr>
    </w:p>
    <w:p w14:paraId="104FEC50"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65296AE3" w14:textId="77777777" w:rsidR="0063220E" w:rsidRPr="00A82394" w:rsidRDefault="0063220E" w:rsidP="0063220E">
      <w:pPr>
        <w:widowControl w:val="0"/>
        <w:autoSpaceDE w:val="0"/>
        <w:autoSpaceDN w:val="0"/>
        <w:jc w:val="both"/>
        <w:rPr>
          <w:rFonts w:ascii="Verdana" w:eastAsia="Arial" w:hAnsi="Verdana" w:cs="Arial"/>
          <w:kern w:val="28"/>
        </w:rPr>
      </w:pPr>
    </w:p>
    <w:p w14:paraId="00F67EA7"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 xml:space="preserve">La ejecución se continuará por capas, y siguiendo el mismo procedimiento indicado antes </w:t>
      </w:r>
      <w:r w:rsidRPr="00A82394">
        <w:rPr>
          <w:rFonts w:ascii="Verdana" w:eastAsia="Arial" w:hAnsi="Verdana" w:cs="Arial"/>
          <w:kern w:val="28"/>
        </w:rPr>
        <w:lastRenderedPageBreak/>
        <w:t>para lograr una efectiva unión vertical y horizontal.</w:t>
      </w:r>
    </w:p>
    <w:p w14:paraId="0B658DA2" w14:textId="77777777" w:rsidR="0063220E" w:rsidRPr="00A82394" w:rsidRDefault="0063220E" w:rsidP="0063220E">
      <w:pPr>
        <w:widowControl w:val="0"/>
        <w:autoSpaceDE w:val="0"/>
        <w:autoSpaceDN w:val="0"/>
        <w:jc w:val="both"/>
        <w:rPr>
          <w:rFonts w:ascii="Verdana" w:eastAsia="Arial" w:hAnsi="Verdana" w:cs="Arial"/>
          <w:kern w:val="28"/>
        </w:rPr>
      </w:pPr>
    </w:p>
    <w:p w14:paraId="51F745D6"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El hormigón será mezclado en las cantidades necesarias para su uso inmediato. Se rechazará todo hormigón que tenga 30 minutos o más a partir del momento de mezclado.</w:t>
      </w:r>
    </w:p>
    <w:p w14:paraId="163EFAC0" w14:textId="77777777" w:rsidR="0063220E" w:rsidRPr="00A82394" w:rsidRDefault="0063220E" w:rsidP="0063220E">
      <w:pPr>
        <w:widowControl w:val="0"/>
        <w:autoSpaceDE w:val="0"/>
        <w:autoSpaceDN w:val="0"/>
        <w:jc w:val="both"/>
        <w:rPr>
          <w:rFonts w:ascii="Verdana" w:eastAsia="Arial" w:hAnsi="Verdana" w:cs="Arial"/>
          <w:kern w:val="28"/>
        </w:rPr>
      </w:pPr>
    </w:p>
    <w:p w14:paraId="09264503" w14:textId="77777777" w:rsidR="0063220E" w:rsidRPr="00A82394" w:rsidRDefault="0063220E" w:rsidP="0063220E">
      <w:pPr>
        <w:widowControl w:val="0"/>
        <w:autoSpaceDE w:val="0"/>
        <w:autoSpaceDN w:val="0"/>
        <w:jc w:val="both"/>
        <w:rPr>
          <w:rFonts w:ascii="Verdana" w:eastAsia="Arial" w:hAnsi="Verdana" w:cs="Arial"/>
          <w:b/>
          <w:kern w:val="28"/>
        </w:rPr>
      </w:pPr>
      <w:r w:rsidRPr="00A82394">
        <w:rPr>
          <w:rFonts w:ascii="Verdana" w:eastAsia="Arial" w:hAnsi="Verdana" w:cs="Arial"/>
          <w:b/>
          <w:kern w:val="28"/>
        </w:rPr>
        <w:t>Compactación</w:t>
      </w:r>
    </w:p>
    <w:p w14:paraId="1C322C7B"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Se deberá tener cuidado que el hormigón penetre en forma completa en los espacios entre piedra y piedra, valiéndose para ello de golpes y chuceados con varillas de fierro, con el objetivo de evitar cangrejeras en el hormigón.</w:t>
      </w:r>
    </w:p>
    <w:p w14:paraId="4BE11A7D" w14:textId="77777777" w:rsidR="0063220E" w:rsidRPr="00A82394" w:rsidRDefault="0063220E" w:rsidP="0063220E">
      <w:pPr>
        <w:widowControl w:val="0"/>
        <w:autoSpaceDE w:val="0"/>
        <w:autoSpaceDN w:val="0"/>
        <w:jc w:val="both"/>
        <w:rPr>
          <w:rFonts w:ascii="Verdana" w:eastAsia="Arial" w:hAnsi="Verdana" w:cs="Arial"/>
          <w:kern w:val="28"/>
        </w:rPr>
      </w:pPr>
    </w:p>
    <w:p w14:paraId="15C202E8" w14:textId="77777777" w:rsidR="0063220E" w:rsidRPr="00A82394" w:rsidRDefault="0063220E" w:rsidP="0063220E">
      <w:pPr>
        <w:widowControl w:val="0"/>
        <w:autoSpaceDE w:val="0"/>
        <w:autoSpaceDN w:val="0"/>
        <w:jc w:val="both"/>
        <w:rPr>
          <w:rFonts w:ascii="Verdana" w:eastAsia="Arial" w:hAnsi="Verdana" w:cs="Arial"/>
          <w:b/>
          <w:kern w:val="28"/>
        </w:rPr>
      </w:pPr>
      <w:r w:rsidRPr="00A82394">
        <w:rPr>
          <w:rFonts w:ascii="Verdana" w:eastAsia="Arial" w:hAnsi="Verdana" w:cs="Arial"/>
          <w:b/>
          <w:kern w:val="28"/>
        </w:rPr>
        <w:t>Desencofrado</w:t>
      </w:r>
    </w:p>
    <w:p w14:paraId="4EF63B6C"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7528077" w14:textId="77777777" w:rsidR="0063220E" w:rsidRPr="00A82394" w:rsidRDefault="0063220E" w:rsidP="0063220E">
      <w:pPr>
        <w:widowControl w:val="0"/>
        <w:autoSpaceDE w:val="0"/>
        <w:autoSpaceDN w:val="0"/>
        <w:jc w:val="both"/>
        <w:rPr>
          <w:rFonts w:ascii="Verdana" w:eastAsia="Arial" w:hAnsi="Verdana" w:cs="Arial"/>
          <w:kern w:val="28"/>
        </w:rPr>
      </w:pPr>
    </w:p>
    <w:p w14:paraId="13173418"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Los encofrados se retirarán progresivamente y sin golpes, sacudidas ni vibraciones en la estructura, evitando el desprendimiento de partes de hormigón que provoque pérdida de sección de elemento.</w:t>
      </w:r>
    </w:p>
    <w:p w14:paraId="7C362E8B" w14:textId="77777777" w:rsidR="0063220E" w:rsidRPr="00A82394" w:rsidRDefault="0063220E" w:rsidP="0063220E">
      <w:pPr>
        <w:widowControl w:val="0"/>
        <w:autoSpaceDE w:val="0"/>
        <w:autoSpaceDN w:val="0"/>
        <w:jc w:val="both"/>
        <w:rPr>
          <w:rFonts w:ascii="Verdana" w:eastAsia="Arial" w:hAnsi="Verdana" w:cs="Arial"/>
          <w:kern w:val="28"/>
        </w:rPr>
      </w:pPr>
    </w:p>
    <w:p w14:paraId="45A482AE" w14:textId="77777777" w:rsidR="0063220E" w:rsidRPr="00A82394" w:rsidRDefault="0063220E" w:rsidP="0063220E">
      <w:pPr>
        <w:widowControl w:val="0"/>
        <w:autoSpaceDE w:val="0"/>
        <w:autoSpaceDN w:val="0"/>
        <w:jc w:val="both"/>
        <w:rPr>
          <w:rFonts w:ascii="Verdana" w:eastAsia="Arial" w:hAnsi="Verdana" w:cs="Arial"/>
          <w:b/>
          <w:kern w:val="28"/>
        </w:rPr>
      </w:pPr>
      <w:r w:rsidRPr="00A82394">
        <w:rPr>
          <w:rFonts w:ascii="Verdana" w:eastAsia="Arial" w:hAnsi="Verdana" w:cs="Arial"/>
          <w:b/>
          <w:kern w:val="28"/>
        </w:rPr>
        <w:t>Protección y Curado</w:t>
      </w:r>
    </w:p>
    <w:p w14:paraId="53363489"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Una vez vaciado el hormigón fresco, deberá protegerse contra la lluvia, el viento, sol y en general contra toda acción que lo perjudique.</w:t>
      </w:r>
    </w:p>
    <w:p w14:paraId="618A581D"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El hormigón será protegido manteniéndose a una temperatura superior a 5°C por lo menos durante 96 horas.</w:t>
      </w:r>
    </w:p>
    <w:p w14:paraId="13634367" w14:textId="77777777" w:rsidR="0063220E" w:rsidRPr="00A82394" w:rsidRDefault="0063220E" w:rsidP="0063220E">
      <w:pPr>
        <w:widowControl w:val="0"/>
        <w:autoSpaceDE w:val="0"/>
        <w:autoSpaceDN w:val="0"/>
        <w:jc w:val="both"/>
        <w:rPr>
          <w:rFonts w:ascii="Verdana" w:eastAsia="Arial" w:hAnsi="Verdana" w:cs="Arial"/>
          <w:kern w:val="28"/>
        </w:rPr>
      </w:pPr>
    </w:p>
    <w:p w14:paraId="621D8B5A"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El tiempo de curado será el indicado en el proyecto (planos o memoria de cálculo) o lo indicado por la norma CBH-87. En ningún caso el tiempo de curado será menos de 5 días a partir del momento en que se inició el endurecimiento.</w:t>
      </w:r>
    </w:p>
    <w:p w14:paraId="2277D9BC" w14:textId="77777777" w:rsidR="0063220E" w:rsidRPr="00A82394" w:rsidRDefault="0063220E" w:rsidP="0063220E">
      <w:pPr>
        <w:widowControl w:val="0"/>
        <w:autoSpaceDE w:val="0"/>
        <w:autoSpaceDN w:val="0"/>
        <w:jc w:val="both"/>
        <w:rPr>
          <w:rFonts w:ascii="Verdana" w:eastAsia="Arial" w:hAnsi="Verdana" w:cs="Arial"/>
          <w:kern w:val="28"/>
        </w:rPr>
      </w:pPr>
    </w:p>
    <w:p w14:paraId="6AE8B332"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Durante la construcción, queda prohibido aplicar cargas, acumular materiales o maquinarias que signifiquen un peligro en la estabilidad de la estructura.</w:t>
      </w:r>
    </w:p>
    <w:p w14:paraId="7C2F8450" w14:textId="77777777" w:rsidR="0063220E" w:rsidRPr="00A82394" w:rsidRDefault="0063220E" w:rsidP="0063220E">
      <w:pPr>
        <w:widowControl w:val="0"/>
        <w:autoSpaceDE w:val="0"/>
        <w:autoSpaceDN w:val="0"/>
        <w:jc w:val="both"/>
        <w:rPr>
          <w:rFonts w:ascii="Verdana" w:eastAsia="Arial" w:hAnsi="Verdana" w:cs="Arial"/>
          <w:kern w:val="28"/>
        </w:rPr>
      </w:pPr>
    </w:p>
    <w:p w14:paraId="45F3FAB5" w14:textId="77777777" w:rsidR="0063220E" w:rsidRPr="00A82394" w:rsidRDefault="0063220E" w:rsidP="0063220E">
      <w:pPr>
        <w:widowControl w:val="0"/>
        <w:autoSpaceDE w:val="0"/>
        <w:autoSpaceDN w:val="0"/>
        <w:jc w:val="both"/>
        <w:rPr>
          <w:rFonts w:ascii="Verdana" w:eastAsia="Arial" w:hAnsi="Verdana" w:cs="Arial"/>
          <w:b/>
          <w:kern w:val="28"/>
        </w:rPr>
      </w:pPr>
      <w:r w:rsidRPr="00A82394">
        <w:rPr>
          <w:rFonts w:ascii="Verdana" w:eastAsia="Arial" w:hAnsi="Verdana" w:cs="Arial"/>
          <w:b/>
          <w:kern w:val="28"/>
        </w:rPr>
        <w:t>Control de Calidad</w:t>
      </w:r>
    </w:p>
    <w:p w14:paraId="3BE5BF28"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Todas las operaciones de la Obra deberán ser controladas mediante ensayos e inspecciones, no eximiéndose la responsabilidad de la Entidad Ejecutora en caso de encontrarse cualquier defecto en forma posterior.</w:t>
      </w:r>
    </w:p>
    <w:p w14:paraId="77E32D5B" w14:textId="77777777" w:rsidR="0063220E" w:rsidRPr="00A82394" w:rsidRDefault="0063220E" w:rsidP="0063220E">
      <w:pPr>
        <w:widowControl w:val="0"/>
        <w:autoSpaceDE w:val="0"/>
        <w:autoSpaceDN w:val="0"/>
        <w:jc w:val="both"/>
        <w:rPr>
          <w:rFonts w:ascii="Verdana" w:eastAsia="Arial" w:hAnsi="Verdana" w:cs="Arial"/>
          <w:kern w:val="28"/>
        </w:rPr>
      </w:pPr>
    </w:p>
    <w:p w14:paraId="614FF55E"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Los ensayos a realizar serán los requeridos por la normativa CBH-87 pudiendo la Entidad ejecutora realizar ensayos adicionales los cuales deberán ser indicados en su propuesta.</w:t>
      </w:r>
    </w:p>
    <w:p w14:paraId="5384F3FC" w14:textId="77777777" w:rsidR="0063220E" w:rsidRPr="00A82394" w:rsidRDefault="0063220E" w:rsidP="0063220E">
      <w:pPr>
        <w:widowControl w:val="0"/>
        <w:autoSpaceDE w:val="0"/>
        <w:autoSpaceDN w:val="0"/>
        <w:jc w:val="both"/>
        <w:rPr>
          <w:rFonts w:ascii="Verdana" w:eastAsia="Arial" w:hAnsi="Verdana" w:cs="Arial"/>
          <w:kern w:val="28"/>
        </w:rPr>
      </w:pPr>
    </w:p>
    <w:p w14:paraId="2E90E669"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Para todos los casos, el nivel de control será el indicado en los planos constructivos o memoria de cálculo o, en ausencia de dicha indicación, se asumirá un nivel de control normal.</w:t>
      </w:r>
    </w:p>
    <w:p w14:paraId="07E41826" w14:textId="77777777" w:rsidR="0063220E" w:rsidRPr="00A82394" w:rsidRDefault="0063220E" w:rsidP="0063220E">
      <w:pPr>
        <w:widowControl w:val="0"/>
        <w:autoSpaceDE w:val="0"/>
        <w:autoSpaceDN w:val="0"/>
        <w:jc w:val="both"/>
        <w:rPr>
          <w:rFonts w:ascii="Verdana" w:eastAsia="Arial" w:hAnsi="Verdana" w:cs="Arial"/>
          <w:kern w:val="28"/>
        </w:rPr>
      </w:pPr>
    </w:p>
    <w:p w14:paraId="547F20A7" w14:textId="77777777" w:rsidR="0063220E" w:rsidRPr="00A82394" w:rsidRDefault="0063220E" w:rsidP="0063220E">
      <w:pPr>
        <w:widowControl w:val="0"/>
        <w:numPr>
          <w:ilvl w:val="0"/>
          <w:numId w:val="86"/>
        </w:numPr>
        <w:autoSpaceDE w:val="0"/>
        <w:autoSpaceDN w:val="0"/>
        <w:jc w:val="both"/>
        <w:rPr>
          <w:rFonts w:ascii="Verdana" w:eastAsia="Arial" w:hAnsi="Verdana" w:cs="Arial"/>
          <w:b/>
          <w:kern w:val="28"/>
        </w:rPr>
      </w:pPr>
      <w:r w:rsidRPr="00A82394">
        <w:rPr>
          <w:rFonts w:ascii="Verdana" w:eastAsia="Arial" w:hAnsi="Verdana" w:cs="Arial"/>
          <w:b/>
          <w:kern w:val="28"/>
        </w:rPr>
        <w:t>Ensayos a Realizar</w:t>
      </w:r>
    </w:p>
    <w:p w14:paraId="2C147F03"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En el caso del presente ítem mínimamente se realizarán los siguientes ensayos de calidad:</w:t>
      </w:r>
    </w:p>
    <w:p w14:paraId="29594F7D" w14:textId="77777777" w:rsidR="0063220E" w:rsidRPr="00A82394" w:rsidRDefault="0063220E" w:rsidP="0063220E">
      <w:pPr>
        <w:widowControl w:val="0"/>
        <w:numPr>
          <w:ilvl w:val="0"/>
          <w:numId w:val="87"/>
        </w:numPr>
        <w:autoSpaceDE w:val="0"/>
        <w:autoSpaceDN w:val="0"/>
        <w:jc w:val="both"/>
        <w:rPr>
          <w:rFonts w:ascii="Verdana" w:eastAsia="Arial" w:hAnsi="Verdana" w:cs="Arial"/>
          <w:kern w:val="28"/>
        </w:rPr>
      </w:pPr>
      <w:r w:rsidRPr="00A82394">
        <w:rPr>
          <w:rFonts w:ascii="Verdana" w:eastAsia="Arial" w:hAnsi="Verdana" w:cs="Arial"/>
          <w:kern w:val="28"/>
        </w:rPr>
        <w:t>Granulometría de los Áridos</w:t>
      </w:r>
    </w:p>
    <w:p w14:paraId="624B2721" w14:textId="77777777" w:rsidR="0063220E" w:rsidRPr="00A82394" w:rsidRDefault="0063220E" w:rsidP="0063220E">
      <w:pPr>
        <w:widowControl w:val="0"/>
        <w:numPr>
          <w:ilvl w:val="0"/>
          <w:numId w:val="87"/>
        </w:numPr>
        <w:autoSpaceDE w:val="0"/>
        <w:autoSpaceDN w:val="0"/>
        <w:jc w:val="both"/>
        <w:rPr>
          <w:rFonts w:ascii="Verdana" w:eastAsia="Arial" w:hAnsi="Verdana" w:cs="Arial"/>
          <w:kern w:val="28"/>
        </w:rPr>
      </w:pPr>
      <w:r w:rsidRPr="00A82394">
        <w:rPr>
          <w:rFonts w:ascii="Verdana" w:eastAsia="Arial" w:hAnsi="Verdana" w:cs="Arial"/>
          <w:kern w:val="28"/>
        </w:rPr>
        <w:t>Ensayos de Control de la Resistencia del Hormigón – Probetas Cilíndricas</w:t>
      </w:r>
    </w:p>
    <w:p w14:paraId="78290A15" w14:textId="77777777" w:rsidR="0063220E" w:rsidRPr="00A82394" w:rsidRDefault="0063220E" w:rsidP="0063220E">
      <w:pPr>
        <w:widowControl w:val="0"/>
        <w:numPr>
          <w:ilvl w:val="0"/>
          <w:numId w:val="87"/>
        </w:numPr>
        <w:autoSpaceDE w:val="0"/>
        <w:autoSpaceDN w:val="0"/>
        <w:jc w:val="both"/>
        <w:rPr>
          <w:rFonts w:ascii="Verdana" w:eastAsia="Arial" w:hAnsi="Verdana" w:cs="Arial"/>
          <w:kern w:val="28"/>
        </w:rPr>
      </w:pPr>
      <w:r w:rsidRPr="00A82394">
        <w:rPr>
          <w:rFonts w:ascii="Verdana" w:eastAsia="Arial" w:hAnsi="Verdana" w:cs="Arial"/>
          <w:kern w:val="28"/>
        </w:rPr>
        <w:t>Ensayos de Control de la Consistencia del Hormigón - Cono de Abraham</w:t>
      </w:r>
    </w:p>
    <w:p w14:paraId="5974B373" w14:textId="77777777" w:rsidR="0063220E" w:rsidRPr="00A82394" w:rsidRDefault="0063220E" w:rsidP="0063220E">
      <w:pPr>
        <w:widowControl w:val="0"/>
        <w:autoSpaceDE w:val="0"/>
        <w:autoSpaceDN w:val="0"/>
        <w:jc w:val="both"/>
        <w:rPr>
          <w:rFonts w:ascii="Verdana" w:eastAsia="Arial" w:hAnsi="Verdana" w:cs="Arial"/>
          <w:kern w:val="28"/>
        </w:rPr>
      </w:pPr>
    </w:p>
    <w:p w14:paraId="6D152B4D"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Adicionalmente, el Inspector de proyecto indicará la realización de los siguientes ensayos de calidad cuando las condiciones de la obra así lo requieran:</w:t>
      </w:r>
    </w:p>
    <w:p w14:paraId="602B11B9" w14:textId="77777777" w:rsidR="0063220E" w:rsidRPr="00A82394" w:rsidRDefault="0063220E" w:rsidP="0063220E">
      <w:pPr>
        <w:widowControl w:val="0"/>
        <w:numPr>
          <w:ilvl w:val="0"/>
          <w:numId w:val="88"/>
        </w:numPr>
        <w:autoSpaceDE w:val="0"/>
        <w:autoSpaceDN w:val="0"/>
        <w:jc w:val="both"/>
        <w:rPr>
          <w:rFonts w:ascii="Verdana" w:eastAsia="Arial" w:hAnsi="Verdana" w:cs="Arial"/>
          <w:kern w:val="28"/>
        </w:rPr>
      </w:pPr>
      <w:r w:rsidRPr="00A82394">
        <w:rPr>
          <w:rFonts w:ascii="Verdana" w:eastAsia="Arial" w:hAnsi="Verdana" w:cs="Arial"/>
          <w:kern w:val="28"/>
        </w:rPr>
        <w:t>Ensayos de calidad sobre el cemento</w:t>
      </w:r>
    </w:p>
    <w:p w14:paraId="6F53BDA5" w14:textId="77777777" w:rsidR="0063220E" w:rsidRPr="00A82394" w:rsidRDefault="0063220E" w:rsidP="0063220E">
      <w:pPr>
        <w:widowControl w:val="0"/>
        <w:numPr>
          <w:ilvl w:val="0"/>
          <w:numId w:val="88"/>
        </w:numPr>
        <w:autoSpaceDE w:val="0"/>
        <w:autoSpaceDN w:val="0"/>
        <w:jc w:val="both"/>
        <w:rPr>
          <w:rFonts w:ascii="Verdana" w:eastAsia="Arial" w:hAnsi="Verdana" w:cs="Arial"/>
          <w:kern w:val="28"/>
        </w:rPr>
      </w:pPr>
      <w:r w:rsidRPr="00A82394">
        <w:rPr>
          <w:rFonts w:ascii="Verdana" w:eastAsia="Arial" w:hAnsi="Verdana" w:cs="Arial"/>
          <w:kern w:val="28"/>
        </w:rPr>
        <w:lastRenderedPageBreak/>
        <w:t>Ensayos de calidad de los aceros de refuerzo</w:t>
      </w:r>
    </w:p>
    <w:p w14:paraId="7A9F622B" w14:textId="77777777" w:rsidR="0063220E" w:rsidRPr="00A82394" w:rsidRDefault="0063220E" w:rsidP="0063220E">
      <w:pPr>
        <w:widowControl w:val="0"/>
        <w:numPr>
          <w:ilvl w:val="0"/>
          <w:numId w:val="88"/>
        </w:numPr>
        <w:autoSpaceDE w:val="0"/>
        <w:autoSpaceDN w:val="0"/>
        <w:jc w:val="both"/>
        <w:rPr>
          <w:rFonts w:ascii="Verdana" w:eastAsia="Arial" w:hAnsi="Verdana" w:cs="Arial"/>
          <w:kern w:val="28"/>
        </w:rPr>
      </w:pPr>
      <w:r w:rsidRPr="00A82394">
        <w:rPr>
          <w:rFonts w:ascii="Verdana" w:eastAsia="Arial" w:hAnsi="Verdana" w:cs="Arial"/>
          <w:kern w:val="28"/>
        </w:rPr>
        <w:t>Ensayo de la Máquina de los Ángeles</w:t>
      </w:r>
    </w:p>
    <w:p w14:paraId="4F85F5F2" w14:textId="77777777" w:rsidR="0063220E" w:rsidRPr="00A82394" w:rsidRDefault="0063220E" w:rsidP="0063220E">
      <w:pPr>
        <w:widowControl w:val="0"/>
        <w:numPr>
          <w:ilvl w:val="0"/>
          <w:numId w:val="88"/>
        </w:numPr>
        <w:autoSpaceDE w:val="0"/>
        <w:autoSpaceDN w:val="0"/>
        <w:jc w:val="both"/>
        <w:rPr>
          <w:rFonts w:ascii="Verdana" w:eastAsia="Arial" w:hAnsi="Verdana" w:cs="Arial"/>
          <w:kern w:val="28"/>
        </w:rPr>
      </w:pPr>
      <w:r w:rsidRPr="00A82394">
        <w:rPr>
          <w:rFonts w:ascii="Verdana" w:eastAsia="Arial" w:hAnsi="Verdana" w:cs="Arial"/>
          <w:kern w:val="28"/>
        </w:rPr>
        <w:t>Otros que el proponente oferte en su propuesta</w:t>
      </w:r>
    </w:p>
    <w:p w14:paraId="61391529" w14:textId="77777777" w:rsidR="0063220E" w:rsidRPr="00A82394" w:rsidRDefault="0063220E" w:rsidP="0063220E">
      <w:pPr>
        <w:widowControl w:val="0"/>
        <w:autoSpaceDE w:val="0"/>
        <w:autoSpaceDN w:val="0"/>
        <w:jc w:val="both"/>
        <w:rPr>
          <w:rFonts w:ascii="Verdana" w:eastAsia="Arial" w:hAnsi="Verdana" w:cs="Arial"/>
          <w:kern w:val="28"/>
        </w:rPr>
      </w:pPr>
    </w:p>
    <w:p w14:paraId="65EDB456" w14:textId="77777777" w:rsidR="0063220E" w:rsidRPr="00A82394" w:rsidRDefault="0063220E" w:rsidP="0063220E">
      <w:pPr>
        <w:widowControl w:val="0"/>
        <w:numPr>
          <w:ilvl w:val="0"/>
          <w:numId w:val="86"/>
        </w:numPr>
        <w:autoSpaceDE w:val="0"/>
        <w:autoSpaceDN w:val="0"/>
        <w:jc w:val="both"/>
        <w:rPr>
          <w:rFonts w:ascii="Verdana" w:eastAsia="Arial" w:hAnsi="Verdana" w:cs="Arial"/>
          <w:b/>
          <w:kern w:val="28"/>
        </w:rPr>
      </w:pPr>
      <w:r w:rsidRPr="00A82394">
        <w:rPr>
          <w:rFonts w:ascii="Verdana" w:eastAsia="Arial" w:hAnsi="Verdana" w:cs="Arial"/>
          <w:b/>
          <w:kern w:val="28"/>
        </w:rPr>
        <w:t>Laboratorio</w:t>
      </w:r>
    </w:p>
    <w:p w14:paraId="6B2C3D67"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B3C836B" w14:textId="77777777" w:rsidR="0063220E" w:rsidRPr="00A82394" w:rsidRDefault="0063220E" w:rsidP="0063220E">
      <w:pPr>
        <w:widowControl w:val="0"/>
        <w:autoSpaceDE w:val="0"/>
        <w:autoSpaceDN w:val="0"/>
        <w:jc w:val="both"/>
        <w:rPr>
          <w:rFonts w:ascii="Verdana" w:eastAsia="Arial" w:hAnsi="Verdana" w:cs="Arial"/>
          <w:kern w:val="28"/>
        </w:rPr>
      </w:pPr>
    </w:p>
    <w:p w14:paraId="7B8A6208" w14:textId="77777777" w:rsidR="0063220E" w:rsidRPr="00A82394" w:rsidRDefault="0063220E" w:rsidP="0063220E">
      <w:pPr>
        <w:widowControl w:val="0"/>
        <w:numPr>
          <w:ilvl w:val="0"/>
          <w:numId w:val="86"/>
        </w:numPr>
        <w:autoSpaceDE w:val="0"/>
        <w:autoSpaceDN w:val="0"/>
        <w:jc w:val="both"/>
        <w:rPr>
          <w:rFonts w:ascii="Verdana" w:eastAsia="Arial" w:hAnsi="Verdana" w:cs="Arial"/>
          <w:b/>
          <w:kern w:val="28"/>
        </w:rPr>
      </w:pPr>
      <w:r w:rsidRPr="00A82394">
        <w:rPr>
          <w:rFonts w:ascii="Verdana" w:eastAsia="Arial" w:hAnsi="Verdana" w:cs="Arial"/>
          <w:b/>
          <w:kern w:val="28"/>
        </w:rPr>
        <w:t>Frecuencia de los Ensayos</w:t>
      </w:r>
    </w:p>
    <w:p w14:paraId="06DFB5A9"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La frecuencia de los ensayos tanto de los materiales como del propio hormigón y mortero se tomará de acuerdo a lo indicado en la normativa CBH-87 en conformidad con el nivel de control del proyecto.</w:t>
      </w:r>
    </w:p>
    <w:p w14:paraId="4F48C579" w14:textId="77777777" w:rsidR="0063220E" w:rsidRPr="00A82394" w:rsidRDefault="0063220E" w:rsidP="0063220E">
      <w:pPr>
        <w:widowControl w:val="0"/>
        <w:autoSpaceDE w:val="0"/>
        <w:autoSpaceDN w:val="0"/>
        <w:jc w:val="both"/>
        <w:rPr>
          <w:rFonts w:ascii="Verdana" w:eastAsia="Arial" w:hAnsi="Verdana" w:cs="Arial"/>
          <w:kern w:val="28"/>
        </w:rPr>
      </w:pPr>
    </w:p>
    <w:p w14:paraId="35CC8BD3"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31CE177" w14:textId="77777777" w:rsidR="0063220E" w:rsidRPr="00A82394" w:rsidRDefault="0063220E" w:rsidP="0063220E">
      <w:pPr>
        <w:widowControl w:val="0"/>
        <w:autoSpaceDE w:val="0"/>
        <w:autoSpaceDN w:val="0"/>
        <w:jc w:val="both"/>
        <w:rPr>
          <w:rFonts w:ascii="Verdana" w:eastAsia="Arial" w:hAnsi="Verdana" w:cs="Arial"/>
          <w:kern w:val="28"/>
        </w:rPr>
      </w:pPr>
    </w:p>
    <w:p w14:paraId="06025479"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26F48F4" w14:textId="77777777" w:rsidR="0063220E" w:rsidRPr="00A82394" w:rsidRDefault="0063220E" w:rsidP="0063220E">
      <w:pPr>
        <w:widowControl w:val="0"/>
        <w:autoSpaceDE w:val="0"/>
        <w:autoSpaceDN w:val="0"/>
        <w:jc w:val="both"/>
        <w:rPr>
          <w:rFonts w:ascii="Verdana" w:eastAsia="Arial" w:hAnsi="Verdana" w:cs="Arial"/>
          <w:kern w:val="28"/>
        </w:rPr>
      </w:pPr>
    </w:p>
    <w:p w14:paraId="224E7C72"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3808D467" w14:textId="77777777" w:rsidR="0063220E" w:rsidRPr="00A82394" w:rsidRDefault="0063220E" w:rsidP="0063220E">
      <w:pPr>
        <w:widowControl w:val="0"/>
        <w:autoSpaceDE w:val="0"/>
        <w:autoSpaceDN w:val="0"/>
        <w:jc w:val="both"/>
        <w:rPr>
          <w:rFonts w:ascii="Verdana" w:eastAsia="Arial" w:hAnsi="Verdana" w:cs="Arial"/>
          <w:kern w:val="28"/>
        </w:rPr>
      </w:pPr>
    </w:p>
    <w:p w14:paraId="45C95157"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57425790" w14:textId="77777777" w:rsidR="0063220E" w:rsidRPr="00A82394" w:rsidRDefault="0063220E" w:rsidP="0063220E">
      <w:pPr>
        <w:widowControl w:val="0"/>
        <w:autoSpaceDE w:val="0"/>
        <w:autoSpaceDN w:val="0"/>
        <w:jc w:val="both"/>
        <w:rPr>
          <w:rFonts w:ascii="Verdana" w:eastAsia="Arial" w:hAnsi="Verdana" w:cs="Arial"/>
          <w:kern w:val="28"/>
        </w:rPr>
      </w:pPr>
    </w:p>
    <w:p w14:paraId="27260ACD"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9792BFE" w14:textId="77777777" w:rsidR="0063220E" w:rsidRPr="00A82394" w:rsidRDefault="0063220E" w:rsidP="0063220E">
      <w:pPr>
        <w:widowControl w:val="0"/>
        <w:autoSpaceDE w:val="0"/>
        <w:autoSpaceDN w:val="0"/>
        <w:jc w:val="both"/>
        <w:rPr>
          <w:rFonts w:ascii="Verdana" w:eastAsia="Arial" w:hAnsi="Verdana" w:cs="Arial"/>
          <w:kern w:val="28"/>
        </w:rPr>
      </w:pPr>
    </w:p>
    <w:p w14:paraId="3899A117" w14:textId="77777777" w:rsidR="0063220E" w:rsidRPr="00A82394" w:rsidRDefault="0063220E" w:rsidP="0063220E">
      <w:pPr>
        <w:widowControl w:val="0"/>
        <w:autoSpaceDE w:val="0"/>
        <w:autoSpaceDN w:val="0"/>
        <w:jc w:val="both"/>
        <w:rPr>
          <w:rFonts w:ascii="Verdana" w:eastAsia="Arial" w:hAnsi="Verdana" w:cs="Arial"/>
          <w:b/>
          <w:kern w:val="28"/>
        </w:rPr>
      </w:pPr>
      <w:r w:rsidRPr="00A82394">
        <w:rPr>
          <w:rFonts w:ascii="Verdana" w:eastAsia="Arial" w:hAnsi="Verdana" w:cs="Arial"/>
          <w:b/>
          <w:kern w:val="28"/>
        </w:rPr>
        <w:t>Criterios de Aceptación y Rechazo</w:t>
      </w:r>
    </w:p>
    <w:p w14:paraId="78C5C5E5"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645DA86" w14:textId="77777777" w:rsidR="0063220E" w:rsidRPr="00A82394" w:rsidRDefault="0063220E" w:rsidP="0063220E">
      <w:pPr>
        <w:widowControl w:val="0"/>
        <w:autoSpaceDE w:val="0"/>
        <w:autoSpaceDN w:val="0"/>
        <w:jc w:val="both"/>
        <w:rPr>
          <w:rFonts w:ascii="Verdana" w:eastAsia="Arial" w:hAnsi="Verdana" w:cs="Arial"/>
          <w:kern w:val="28"/>
        </w:rPr>
      </w:pPr>
    </w:p>
    <w:p w14:paraId="50DD3C17"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52573065" w14:textId="77777777" w:rsidR="0063220E" w:rsidRPr="00A82394" w:rsidRDefault="0063220E" w:rsidP="0063220E">
      <w:pPr>
        <w:widowControl w:val="0"/>
        <w:autoSpaceDE w:val="0"/>
        <w:autoSpaceDN w:val="0"/>
        <w:jc w:val="both"/>
        <w:rPr>
          <w:rFonts w:ascii="Verdana" w:eastAsia="Arial" w:hAnsi="Verdana" w:cs="Arial"/>
          <w:kern w:val="28"/>
        </w:rPr>
      </w:pPr>
    </w:p>
    <w:p w14:paraId="75E87E10"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733910D0" w14:textId="77777777" w:rsidR="0063220E" w:rsidRPr="00A82394" w:rsidRDefault="0063220E" w:rsidP="0063220E">
      <w:pPr>
        <w:widowControl w:val="0"/>
        <w:autoSpaceDE w:val="0"/>
        <w:autoSpaceDN w:val="0"/>
        <w:jc w:val="both"/>
        <w:rPr>
          <w:rFonts w:ascii="Verdana" w:eastAsia="Arial" w:hAnsi="Verdana" w:cs="Arial"/>
          <w:kern w:val="28"/>
        </w:rPr>
      </w:pPr>
    </w:p>
    <w:p w14:paraId="6F46F611"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lastRenderedPageBreak/>
        <w:t>Todos los ensayos, pruebas, demoliciones, curados y reemplazos necesarios serán ejecutados por la Entidad ejecutora a su costo.</w:t>
      </w:r>
    </w:p>
    <w:p w14:paraId="105AE9C8" w14:textId="77777777" w:rsidR="0063220E" w:rsidRPr="00A82394" w:rsidRDefault="0063220E" w:rsidP="0063220E">
      <w:pPr>
        <w:widowControl w:val="0"/>
        <w:autoSpaceDE w:val="0"/>
        <w:autoSpaceDN w:val="0"/>
        <w:jc w:val="both"/>
        <w:rPr>
          <w:rFonts w:ascii="Verdana" w:eastAsia="Arial" w:hAnsi="Verdana" w:cs="Arial"/>
          <w:kern w:val="28"/>
        </w:rPr>
      </w:pPr>
    </w:p>
    <w:p w14:paraId="0AC75E06"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En los sobrecimientos, los encofrados deberán ser rectos, estar libres de deformaciones o torceduras, de resistencia suficiente para contener el hormigón ciclópeo y resistir los esfuerzos que ocasione el vaciado sin deformarse.</w:t>
      </w:r>
    </w:p>
    <w:p w14:paraId="1D6EC0C8" w14:textId="77777777" w:rsidR="0063220E" w:rsidRPr="00A82394" w:rsidRDefault="0063220E" w:rsidP="0063220E">
      <w:pPr>
        <w:widowControl w:val="0"/>
        <w:autoSpaceDE w:val="0"/>
        <w:autoSpaceDN w:val="0"/>
        <w:jc w:val="both"/>
        <w:rPr>
          <w:rFonts w:ascii="Verdana" w:eastAsia="Arial" w:hAnsi="Verdana" w:cs="Arial"/>
          <w:kern w:val="28"/>
        </w:rPr>
      </w:pPr>
    </w:p>
    <w:p w14:paraId="3CE67FC4"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14:paraId="71C04423"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14:paraId="7802ECEB" w14:textId="77777777" w:rsidR="0063220E" w:rsidRPr="00A82394" w:rsidRDefault="0063220E" w:rsidP="0063220E">
      <w:pPr>
        <w:widowControl w:val="0"/>
        <w:autoSpaceDE w:val="0"/>
        <w:autoSpaceDN w:val="0"/>
        <w:jc w:val="both"/>
        <w:rPr>
          <w:rFonts w:ascii="Verdana" w:eastAsia="Arial" w:hAnsi="Verdana" w:cs="Arial"/>
          <w:kern w:val="28"/>
        </w:rPr>
      </w:pPr>
    </w:p>
    <w:p w14:paraId="2347FD77"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La remoción de los encofrados se podrá realizar recién a las veinticuatro horas de haberse efectuado el vaciado.</w:t>
      </w:r>
    </w:p>
    <w:p w14:paraId="1BD38F15" w14:textId="77777777" w:rsidR="0063220E" w:rsidRPr="00A82394" w:rsidRDefault="0063220E" w:rsidP="0063220E">
      <w:pPr>
        <w:widowControl w:val="0"/>
        <w:autoSpaceDE w:val="0"/>
        <w:autoSpaceDN w:val="0"/>
        <w:jc w:val="both"/>
        <w:rPr>
          <w:rFonts w:ascii="Verdana" w:eastAsia="Arial" w:hAnsi="Verdana" w:cs="Arial"/>
          <w:kern w:val="28"/>
        </w:rPr>
      </w:pPr>
    </w:p>
    <w:p w14:paraId="1E24CBBB"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Posterior a la remoción de los encofrados se verificará que la piedra quedó totalmente embebida en el concreto y que no existan espacios libres entre el hormigón y la piedra (cangrejeras).</w:t>
      </w:r>
    </w:p>
    <w:p w14:paraId="04A89A22" w14:textId="77777777" w:rsidR="0063220E" w:rsidRPr="00A82394" w:rsidRDefault="0063220E" w:rsidP="0063220E">
      <w:pPr>
        <w:widowControl w:val="0"/>
        <w:autoSpaceDE w:val="0"/>
        <w:autoSpaceDN w:val="0"/>
        <w:jc w:val="both"/>
        <w:rPr>
          <w:rFonts w:ascii="Verdana" w:eastAsia="Arial" w:hAnsi="Verdana" w:cs="Arial"/>
          <w:kern w:val="28"/>
        </w:rPr>
      </w:pPr>
    </w:p>
    <w:p w14:paraId="532DAB9E" w14:textId="77777777" w:rsidR="0063220E" w:rsidRPr="00A82394" w:rsidRDefault="0063220E" w:rsidP="0063220E">
      <w:pPr>
        <w:widowControl w:val="0"/>
        <w:autoSpaceDE w:val="0"/>
        <w:autoSpaceDN w:val="0"/>
        <w:jc w:val="both"/>
        <w:rPr>
          <w:rFonts w:ascii="Verdana" w:eastAsia="Arial" w:hAnsi="Verdana" w:cs="Arial"/>
          <w:b/>
        </w:rPr>
      </w:pPr>
      <w:r w:rsidRPr="00A82394">
        <w:rPr>
          <w:rFonts w:ascii="Verdana" w:eastAsia="Arial" w:hAnsi="Verdana" w:cs="Arial"/>
          <w:b/>
        </w:rPr>
        <w:t>MEDICIÓN. –</w:t>
      </w:r>
    </w:p>
    <w:p w14:paraId="1A1DBF1E"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 xml:space="preserve">El sobrecimiento de hormigón ciclópeo 50% piedra desplazadora será medido en </w:t>
      </w:r>
      <w:r w:rsidRPr="00A82394">
        <w:rPr>
          <w:rFonts w:ascii="Verdana" w:eastAsia="Arial" w:hAnsi="Verdana" w:cs="Arial"/>
          <w:b/>
          <w:kern w:val="28"/>
        </w:rPr>
        <w:t>metros cúbicos</w:t>
      </w:r>
      <w:r w:rsidRPr="00A82394">
        <w:rPr>
          <w:rFonts w:ascii="Verdana" w:eastAsia="Arial" w:hAnsi="Verdana" w:cs="Arial"/>
          <w:kern w:val="28"/>
        </w:rPr>
        <w:t xml:space="preserve"> tomando en cuenta únicamente el volumen neto del trabajo ejecutado indicado en los planos y/o instrucciones escritas del Inspector de proyecto.</w:t>
      </w:r>
    </w:p>
    <w:p w14:paraId="023998E6" w14:textId="77777777" w:rsidR="0063220E" w:rsidRPr="00A82394" w:rsidRDefault="0063220E" w:rsidP="0063220E">
      <w:pPr>
        <w:widowControl w:val="0"/>
        <w:autoSpaceDE w:val="0"/>
        <w:autoSpaceDN w:val="0"/>
        <w:jc w:val="both"/>
        <w:rPr>
          <w:rFonts w:ascii="Verdana" w:eastAsia="Arial" w:hAnsi="Verdana" w:cs="Arial"/>
        </w:rPr>
      </w:pPr>
    </w:p>
    <w:p w14:paraId="76AB6F77" w14:textId="77777777" w:rsidR="0063220E" w:rsidRPr="00A82394" w:rsidRDefault="0063220E" w:rsidP="0063220E">
      <w:pPr>
        <w:widowControl w:val="0"/>
        <w:tabs>
          <w:tab w:val="left" w:pos="560"/>
        </w:tabs>
        <w:autoSpaceDE w:val="0"/>
        <w:autoSpaceDN w:val="0"/>
        <w:jc w:val="both"/>
        <w:rPr>
          <w:rFonts w:ascii="Verdana" w:eastAsia="Arial" w:hAnsi="Verdana" w:cs="Tahoma"/>
          <w:b/>
          <w:color w:val="000000"/>
        </w:rPr>
      </w:pPr>
      <w:r w:rsidRPr="00A82394">
        <w:rPr>
          <w:rFonts w:ascii="Verdana" w:eastAsia="Arial" w:hAnsi="Verdana" w:cs="Tahoma"/>
          <w:b/>
          <w:color w:val="000000"/>
        </w:rPr>
        <w:t>APORTE PROPIO. -</w:t>
      </w:r>
    </w:p>
    <w:p w14:paraId="29E0261D" w14:textId="77777777" w:rsidR="0063220E" w:rsidRPr="00A82394" w:rsidRDefault="0063220E" w:rsidP="0063220E">
      <w:pPr>
        <w:widowControl w:val="0"/>
        <w:autoSpaceDE w:val="0"/>
        <w:autoSpaceDN w:val="0"/>
        <w:jc w:val="both"/>
        <w:rPr>
          <w:rFonts w:ascii="Verdana" w:eastAsia="Arial" w:hAnsi="Verdana" w:cs="Tahoma"/>
          <w:color w:val="000000"/>
        </w:rPr>
      </w:pPr>
      <w:r w:rsidRPr="00A82394">
        <w:rPr>
          <w:rFonts w:ascii="Verdana" w:eastAsia="Arial"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722F716" w14:textId="77777777" w:rsidR="0063220E" w:rsidRPr="00A82394" w:rsidRDefault="0063220E" w:rsidP="0063220E">
      <w:pPr>
        <w:widowControl w:val="0"/>
        <w:autoSpaceDE w:val="0"/>
        <w:autoSpaceDN w:val="0"/>
        <w:jc w:val="both"/>
        <w:rPr>
          <w:rFonts w:ascii="Verdana" w:eastAsia="Arial" w:hAnsi="Verdana" w:cs="Tahoma"/>
          <w:color w:val="000000"/>
        </w:rPr>
      </w:pPr>
    </w:p>
    <w:p w14:paraId="336DC496" w14:textId="77777777" w:rsidR="0063220E" w:rsidRPr="00A82394" w:rsidRDefault="0063220E" w:rsidP="0063220E">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Tahoma"/>
          <w:color w:val="000000"/>
        </w:rPr>
        <w:t>Este aporte propio estará sujeto al cronograma de ejecución de obra de la Entidad Ejecutora.</w:t>
      </w:r>
    </w:p>
    <w:p w14:paraId="151B6DCF" w14:textId="77777777" w:rsidR="0063220E" w:rsidRPr="00A82394" w:rsidRDefault="0063220E" w:rsidP="0063220E">
      <w:pPr>
        <w:widowControl w:val="0"/>
        <w:autoSpaceDE w:val="0"/>
        <w:autoSpaceDN w:val="0"/>
        <w:jc w:val="both"/>
        <w:rPr>
          <w:rFonts w:ascii="Verdana" w:eastAsia="Arial" w:hAnsi="Verdana" w:cs="Arial"/>
          <w:b/>
        </w:rPr>
      </w:pPr>
    </w:p>
    <w:tbl>
      <w:tblPr>
        <w:tblStyle w:val="Tablaconcuadrcula6"/>
        <w:tblW w:w="9634" w:type="dxa"/>
        <w:tblLook w:val="04A0" w:firstRow="1" w:lastRow="0" w:firstColumn="1" w:lastColumn="0" w:noHBand="0" w:noVBand="1"/>
      </w:tblPr>
      <w:tblGrid>
        <w:gridCol w:w="704"/>
        <w:gridCol w:w="2265"/>
        <w:gridCol w:w="1145"/>
        <w:gridCol w:w="5520"/>
      </w:tblGrid>
      <w:tr w:rsidR="0063220E" w:rsidRPr="00A82394" w14:paraId="415512D1" w14:textId="77777777" w:rsidTr="0063220E">
        <w:tc>
          <w:tcPr>
            <w:tcW w:w="704" w:type="dxa"/>
            <w:shd w:val="clear" w:color="auto" w:fill="1F3864" w:themeFill="accent5" w:themeFillShade="80"/>
          </w:tcPr>
          <w:p w14:paraId="58506455" w14:textId="77777777" w:rsidR="0063220E" w:rsidRPr="00A82394" w:rsidRDefault="0063220E" w:rsidP="0063220E">
            <w:pPr>
              <w:widowControl w:val="0"/>
              <w:autoSpaceDE w:val="0"/>
              <w:autoSpaceDN w:val="0"/>
              <w:jc w:val="center"/>
              <w:rPr>
                <w:rFonts w:ascii="Verdana" w:eastAsia="Arial" w:hAnsi="Verdana" w:cs="Arial"/>
                <w:b/>
              </w:rPr>
            </w:pPr>
            <w:r w:rsidRPr="00A82394">
              <w:rPr>
                <w:rFonts w:ascii="Verdana" w:eastAsia="Arial" w:hAnsi="Verdana" w:cs="Arial"/>
                <w:b/>
              </w:rPr>
              <w:t>N°</w:t>
            </w:r>
          </w:p>
        </w:tc>
        <w:tc>
          <w:tcPr>
            <w:tcW w:w="2265" w:type="dxa"/>
            <w:shd w:val="clear" w:color="auto" w:fill="1F3864" w:themeFill="accent5" w:themeFillShade="80"/>
          </w:tcPr>
          <w:p w14:paraId="1F25EB52" w14:textId="77777777" w:rsidR="0063220E" w:rsidRPr="00A82394" w:rsidRDefault="0063220E" w:rsidP="0063220E">
            <w:pPr>
              <w:widowControl w:val="0"/>
              <w:autoSpaceDE w:val="0"/>
              <w:autoSpaceDN w:val="0"/>
              <w:spacing w:line="360" w:lineRule="auto"/>
              <w:jc w:val="center"/>
              <w:rPr>
                <w:rFonts w:ascii="Verdana" w:eastAsia="Arial" w:hAnsi="Verdana" w:cs="Arial"/>
                <w:b/>
              </w:rPr>
            </w:pPr>
            <w:r w:rsidRPr="00A82394">
              <w:rPr>
                <w:rFonts w:ascii="Verdana" w:eastAsia="Arial" w:hAnsi="Verdana" w:cs="Arial"/>
                <w:b/>
              </w:rPr>
              <w:t>CODIGO</w:t>
            </w:r>
          </w:p>
        </w:tc>
        <w:tc>
          <w:tcPr>
            <w:tcW w:w="1145" w:type="dxa"/>
            <w:shd w:val="clear" w:color="auto" w:fill="1F3864" w:themeFill="accent5" w:themeFillShade="80"/>
          </w:tcPr>
          <w:p w14:paraId="0CC1657C" w14:textId="77777777" w:rsidR="0063220E" w:rsidRPr="00A82394" w:rsidRDefault="0063220E" w:rsidP="0063220E">
            <w:pPr>
              <w:widowControl w:val="0"/>
              <w:autoSpaceDE w:val="0"/>
              <w:autoSpaceDN w:val="0"/>
              <w:jc w:val="center"/>
              <w:rPr>
                <w:rFonts w:ascii="Verdana" w:eastAsia="Arial" w:hAnsi="Verdana" w:cs="Arial"/>
                <w:b/>
              </w:rPr>
            </w:pPr>
            <w:r w:rsidRPr="00A82394">
              <w:rPr>
                <w:rFonts w:ascii="Verdana" w:eastAsia="Arial" w:hAnsi="Verdana" w:cs="Arial"/>
                <w:b/>
              </w:rPr>
              <w:t>UNIDAD</w:t>
            </w:r>
          </w:p>
        </w:tc>
        <w:tc>
          <w:tcPr>
            <w:tcW w:w="5520" w:type="dxa"/>
            <w:shd w:val="clear" w:color="auto" w:fill="1F3864" w:themeFill="accent5" w:themeFillShade="80"/>
          </w:tcPr>
          <w:p w14:paraId="725EFE77" w14:textId="77777777" w:rsidR="0063220E" w:rsidRPr="00A82394" w:rsidRDefault="0063220E" w:rsidP="0063220E">
            <w:pPr>
              <w:widowControl w:val="0"/>
              <w:autoSpaceDE w:val="0"/>
              <w:autoSpaceDN w:val="0"/>
              <w:jc w:val="center"/>
              <w:rPr>
                <w:rFonts w:ascii="Verdana" w:eastAsia="Arial" w:hAnsi="Verdana" w:cs="Arial"/>
                <w:b/>
              </w:rPr>
            </w:pPr>
            <w:r w:rsidRPr="00A82394">
              <w:rPr>
                <w:rFonts w:ascii="Verdana" w:eastAsia="Arial" w:hAnsi="Verdana" w:cs="Arial"/>
                <w:b/>
              </w:rPr>
              <w:t>ITEM</w:t>
            </w:r>
          </w:p>
        </w:tc>
      </w:tr>
      <w:tr w:rsidR="0063220E" w:rsidRPr="00A82394" w14:paraId="045AA476" w14:textId="77777777" w:rsidTr="0063220E">
        <w:tc>
          <w:tcPr>
            <w:tcW w:w="704" w:type="dxa"/>
            <w:shd w:val="clear" w:color="auto" w:fill="BDD6EE" w:themeFill="accent1" w:themeFillTint="66"/>
          </w:tcPr>
          <w:p w14:paraId="77BFB1DE" w14:textId="77777777" w:rsidR="0063220E" w:rsidRPr="00A82394" w:rsidRDefault="0063220E" w:rsidP="0063220E">
            <w:pPr>
              <w:widowControl w:val="0"/>
              <w:autoSpaceDE w:val="0"/>
              <w:autoSpaceDN w:val="0"/>
              <w:jc w:val="center"/>
              <w:rPr>
                <w:rFonts w:ascii="Verdana" w:eastAsia="Arial" w:hAnsi="Verdana" w:cs="Arial"/>
                <w:b/>
              </w:rPr>
            </w:pPr>
            <w:r>
              <w:rPr>
                <w:rFonts w:ascii="Verdana" w:eastAsia="Arial" w:hAnsi="Verdana" w:cs="Arial"/>
                <w:b/>
              </w:rPr>
              <w:t>9</w:t>
            </w:r>
          </w:p>
        </w:tc>
        <w:tc>
          <w:tcPr>
            <w:tcW w:w="2265" w:type="dxa"/>
            <w:shd w:val="clear" w:color="auto" w:fill="BDD6EE" w:themeFill="accent1" w:themeFillTint="66"/>
            <w:vAlign w:val="center"/>
          </w:tcPr>
          <w:p w14:paraId="1017789A" w14:textId="77777777" w:rsidR="0063220E" w:rsidRPr="00A82394" w:rsidRDefault="0063220E" w:rsidP="0063220E">
            <w:pPr>
              <w:widowControl w:val="0"/>
              <w:autoSpaceDE w:val="0"/>
              <w:autoSpaceDN w:val="0"/>
              <w:jc w:val="center"/>
              <w:rPr>
                <w:rFonts w:ascii="Verdana" w:eastAsia="Arial" w:hAnsi="Verdana" w:cs="Arial"/>
                <w:b/>
              </w:rPr>
            </w:pPr>
            <w:r w:rsidRPr="00A82394">
              <w:rPr>
                <w:rFonts w:ascii="Verdana" w:eastAsia="Arial" w:hAnsi="Verdana" w:cs="Tahoma"/>
                <w:b/>
              </w:rPr>
              <w:t>VAC-OG-IMP-1</w:t>
            </w:r>
          </w:p>
        </w:tc>
        <w:tc>
          <w:tcPr>
            <w:tcW w:w="1145" w:type="dxa"/>
            <w:shd w:val="clear" w:color="auto" w:fill="BDD6EE" w:themeFill="accent1" w:themeFillTint="66"/>
            <w:vAlign w:val="center"/>
          </w:tcPr>
          <w:p w14:paraId="6F7A7599" w14:textId="77777777" w:rsidR="0063220E" w:rsidRPr="00A82394" w:rsidRDefault="0063220E" w:rsidP="0063220E">
            <w:pPr>
              <w:widowControl w:val="0"/>
              <w:autoSpaceDE w:val="0"/>
              <w:autoSpaceDN w:val="0"/>
              <w:jc w:val="center"/>
              <w:rPr>
                <w:rFonts w:ascii="Verdana" w:eastAsia="Arial" w:hAnsi="Verdana" w:cs="Arial"/>
                <w:b/>
              </w:rPr>
            </w:pPr>
            <w:r w:rsidRPr="00A82394">
              <w:rPr>
                <w:rFonts w:ascii="Verdana" w:eastAsia="Arial" w:hAnsi="Verdana" w:cs="Arial"/>
                <w:b/>
              </w:rPr>
              <w:t>M2</w:t>
            </w:r>
          </w:p>
        </w:tc>
        <w:tc>
          <w:tcPr>
            <w:tcW w:w="5520" w:type="dxa"/>
            <w:shd w:val="clear" w:color="auto" w:fill="BDD6EE" w:themeFill="accent1" w:themeFillTint="66"/>
            <w:vAlign w:val="center"/>
          </w:tcPr>
          <w:p w14:paraId="47FE5DA0" w14:textId="77777777" w:rsidR="0063220E" w:rsidRPr="00A82394" w:rsidRDefault="0063220E" w:rsidP="0063220E">
            <w:pPr>
              <w:widowControl w:val="0"/>
              <w:autoSpaceDE w:val="0"/>
              <w:autoSpaceDN w:val="0"/>
              <w:spacing w:line="276" w:lineRule="auto"/>
              <w:jc w:val="center"/>
              <w:rPr>
                <w:rFonts w:ascii="Verdana" w:eastAsia="Arial" w:hAnsi="Verdana" w:cs="Arial"/>
                <w:b/>
              </w:rPr>
            </w:pPr>
            <w:r w:rsidRPr="00A82394">
              <w:rPr>
                <w:rFonts w:ascii="Verdana" w:eastAsia="Arial" w:hAnsi="Verdana" w:cs="Tahoma"/>
                <w:b/>
              </w:rPr>
              <w:t>IMPERMEABILIZACIÓN CON CARTÓN ASF</w:t>
            </w:r>
            <w:r w:rsidRPr="00A82394">
              <w:rPr>
                <w:rFonts w:ascii="Verdana" w:eastAsia="Arial" w:hAnsi="Verdana" w:cs="Arial"/>
                <w:b/>
              </w:rPr>
              <w:t>A</w:t>
            </w:r>
            <w:r w:rsidRPr="00A82394">
              <w:rPr>
                <w:rFonts w:ascii="Verdana" w:eastAsia="Arial" w:hAnsi="Verdana" w:cs="Tahoma"/>
                <w:b/>
              </w:rPr>
              <w:t>LTICO</w:t>
            </w:r>
          </w:p>
        </w:tc>
      </w:tr>
    </w:tbl>
    <w:p w14:paraId="2463F479" w14:textId="77777777" w:rsidR="0063220E" w:rsidRPr="00A82394" w:rsidRDefault="0063220E" w:rsidP="0063220E">
      <w:pPr>
        <w:widowControl w:val="0"/>
        <w:autoSpaceDE w:val="0"/>
        <w:autoSpaceDN w:val="0"/>
        <w:jc w:val="both"/>
        <w:rPr>
          <w:rFonts w:ascii="Verdana" w:eastAsia="Arial" w:hAnsi="Verdana" w:cs="Arial"/>
          <w:b/>
        </w:rPr>
      </w:pPr>
      <w:r w:rsidRPr="00A82394">
        <w:rPr>
          <w:rFonts w:ascii="Verdana" w:eastAsia="Arial" w:hAnsi="Verdana" w:cs="Arial"/>
          <w:b/>
        </w:rPr>
        <w:t>DESCRIPCIÓN. –</w:t>
      </w:r>
    </w:p>
    <w:p w14:paraId="29A682E0" w14:textId="77777777" w:rsidR="0063220E" w:rsidRPr="00A82394" w:rsidRDefault="0063220E" w:rsidP="0063220E">
      <w:pPr>
        <w:widowControl w:val="0"/>
        <w:autoSpaceDE w:val="0"/>
        <w:autoSpaceDN w:val="0"/>
        <w:jc w:val="both"/>
        <w:rPr>
          <w:rFonts w:ascii="Verdana" w:eastAsia="Arial" w:hAnsi="Verdana" w:cs="Tahoma"/>
        </w:rPr>
      </w:pPr>
      <w:r w:rsidRPr="00A82394">
        <w:rPr>
          <w:rFonts w:ascii="Verdana" w:eastAsia="Arial" w:hAnsi="Verdana" w:cs="Tahoma"/>
        </w:rPr>
        <w:t>Este ítem se refiere a la impermeabilización con cartón asf</w:t>
      </w:r>
      <w:r w:rsidRPr="00A82394">
        <w:rPr>
          <w:rFonts w:ascii="Verdana" w:eastAsia="Arial" w:hAnsi="Verdana" w:cs="Arial"/>
        </w:rPr>
        <w:t>á</w:t>
      </w:r>
      <w:r w:rsidRPr="00A82394">
        <w:rPr>
          <w:rFonts w:ascii="Verdana" w:eastAsia="Arial" w:hAnsi="Verdana" w:cs="Tahoma"/>
        </w:rPr>
        <w:t>ltico de diferentes elementos y sectores de la obra, de acuerdo a lo establecido en los planos de construcción, e instrucciones del Inspector de proyecto.</w:t>
      </w:r>
    </w:p>
    <w:p w14:paraId="73F798B3" w14:textId="77777777" w:rsidR="0063220E" w:rsidRPr="00A82394" w:rsidRDefault="0063220E" w:rsidP="0063220E">
      <w:pPr>
        <w:widowControl w:val="0"/>
        <w:autoSpaceDE w:val="0"/>
        <w:autoSpaceDN w:val="0"/>
        <w:jc w:val="both"/>
        <w:rPr>
          <w:rFonts w:ascii="Verdana" w:eastAsia="Arial" w:hAnsi="Verdana" w:cs="Arial"/>
        </w:rPr>
      </w:pPr>
    </w:p>
    <w:p w14:paraId="7CA9F63F" w14:textId="77777777" w:rsidR="0063220E" w:rsidRPr="00A82394" w:rsidRDefault="0063220E" w:rsidP="0063220E">
      <w:pPr>
        <w:widowControl w:val="0"/>
        <w:autoSpaceDE w:val="0"/>
        <w:autoSpaceDN w:val="0"/>
        <w:jc w:val="both"/>
        <w:rPr>
          <w:rFonts w:ascii="Verdana" w:eastAsia="Arial" w:hAnsi="Verdana" w:cs="Arial"/>
          <w:b/>
        </w:rPr>
      </w:pPr>
      <w:r w:rsidRPr="00A82394">
        <w:rPr>
          <w:rFonts w:ascii="Verdana" w:eastAsia="Arial" w:hAnsi="Verdana" w:cs="Arial"/>
          <w:b/>
        </w:rPr>
        <w:t>MATERIALES, HERRAMIENTAS Y EQUIPO. –</w:t>
      </w:r>
    </w:p>
    <w:p w14:paraId="1F58CC65"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La Entidad Ejecutora proporcionará todos los materiales (excepto los de aporte propio), herramientas y equipo necesarios para la ejecución de los trabajos, los mismos deberán ser aprobados por el Inspector de proyecto.</w:t>
      </w:r>
    </w:p>
    <w:p w14:paraId="2CA5FBC2" w14:textId="77777777" w:rsidR="0063220E" w:rsidRPr="00A82394" w:rsidRDefault="0063220E" w:rsidP="0063220E">
      <w:pPr>
        <w:widowControl w:val="0"/>
        <w:autoSpaceDE w:val="0"/>
        <w:autoSpaceDN w:val="0"/>
        <w:jc w:val="both"/>
        <w:rPr>
          <w:rFonts w:ascii="Verdana" w:eastAsia="Arial" w:hAnsi="Verdana" w:cs="Arial"/>
        </w:rPr>
      </w:pPr>
    </w:p>
    <w:p w14:paraId="76B81CBC"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Estos materiales deberán ser almacenados en lugares libres de humedad y riesgo de rayaduras o dobleces.</w:t>
      </w:r>
    </w:p>
    <w:p w14:paraId="1E35A879" w14:textId="77777777" w:rsidR="0063220E" w:rsidRPr="00A82394" w:rsidRDefault="0063220E" w:rsidP="0063220E">
      <w:pPr>
        <w:widowControl w:val="0"/>
        <w:autoSpaceDE w:val="0"/>
        <w:autoSpaceDN w:val="0"/>
        <w:jc w:val="both"/>
        <w:rPr>
          <w:rFonts w:ascii="Verdana" w:eastAsia="Arial" w:hAnsi="Verdana" w:cs="Arial"/>
          <w:b/>
        </w:rPr>
      </w:pPr>
    </w:p>
    <w:p w14:paraId="0B8CDFE9" w14:textId="77777777" w:rsidR="0063220E" w:rsidRPr="00A82394" w:rsidRDefault="0063220E" w:rsidP="0063220E">
      <w:pPr>
        <w:widowControl w:val="0"/>
        <w:autoSpaceDE w:val="0"/>
        <w:autoSpaceDN w:val="0"/>
        <w:jc w:val="both"/>
        <w:rPr>
          <w:rFonts w:ascii="Verdana" w:eastAsia="Arial" w:hAnsi="Verdana" w:cs="Arial"/>
          <w:b/>
        </w:rPr>
      </w:pPr>
      <w:r w:rsidRPr="00A82394">
        <w:rPr>
          <w:rFonts w:ascii="Verdana" w:eastAsia="Arial" w:hAnsi="Verdana" w:cs="Arial"/>
          <w:b/>
        </w:rPr>
        <w:lastRenderedPageBreak/>
        <w:t>FORMA DE EJECUCIÓN. –</w:t>
      </w:r>
    </w:p>
    <w:p w14:paraId="367698BB" w14:textId="77777777" w:rsidR="0063220E" w:rsidRPr="00A82394" w:rsidRDefault="0063220E" w:rsidP="0063220E">
      <w:pPr>
        <w:widowControl w:val="0"/>
        <w:autoSpaceDE w:val="0"/>
        <w:autoSpaceDN w:val="0"/>
        <w:jc w:val="both"/>
        <w:rPr>
          <w:rFonts w:ascii="Verdana" w:eastAsia="Arial" w:hAnsi="Verdana" w:cs="Tahoma"/>
        </w:rPr>
      </w:pPr>
      <w:r w:rsidRPr="00A82394">
        <w:rPr>
          <w:rFonts w:ascii="Verdana" w:eastAsia="Arial" w:hAnsi="Verdana" w:cs="Tahoma"/>
        </w:rPr>
        <w:t>Una vez seca y limpia la superficie, se aplicará una primera capa de asfalto diluido, sobre ésta se colocará cartón asfaltico, extendiéndolo a lo largo de toda la superficie.</w:t>
      </w:r>
    </w:p>
    <w:p w14:paraId="7ECE026A" w14:textId="77777777" w:rsidR="0063220E" w:rsidRPr="00A82394" w:rsidRDefault="0063220E" w:rsidP="0063220E">
      <w:pPr>
        <w:widowControl w:val="0"/>
        <w:autoSpaceDE w:val="0"/>
        <w:autoSpaceDN w:val="0"/>
        <w:jc w:val="both"/>
        <w:rPr>
          <w:rFonts w:ascii="Verdana" w:eastAsia="Arial" w:hAnsi="Verdana" w:cs="Tahoma"/>
        </w:rPr>
      </w:pPr>
    </w:p>
    <w:p w14:paraId="403F9D76" w14:textId="77777777" w:rsidR="0063220E" w:rsidRPr="00A82394" w:rsidRDefault="0063220E" w:rsidP="0063220E">
      <w:pPr>
        <w:widowControl w:val="0"/>
        <w:autoSpaceDE w:val="0"/>
        <w:autoSpaceDN w:val="0"/>
        <w:jc w:val="both"/>
        <w:rPr>
          <w:rFonts w:ascii="Verdana" w:eastAsia="Arial" w:hAnsi="Verdana" w:cs="Tahoma"/>
        </w:rPr>
      </w:pPr>
      <w:r w:rsidRPr="00A82394">
        <w:rPr>
          <w:rFonts w:ascii="Verdana" w:eastAsia="Arial" w:hAnsi="Verdana" w:cs="Tahoma"/>
        </w:rPr>
        <w:t xml:space="preserve">Los traslapes longitudinales no deben ser menores a </w:t>
      </w:r>
      <w:smartTag w:uri="urn:schemas-microsoft-com:office:smarttags" w:element="metricconverter">
        <w:smartTagPr>
          <w:attr w:name="ProductID" w:val="10 cent￭metros"/>
        </w:smartTagPr>
        <w:r w:rsidRPr="00A82394">
          <w:rPr>
            <w:rFonts w:ascii="Verdana" w:eastAsia="Arial" w:hAnsi="Verdana" w:cs="Tahoma"/>
          </w:rPr>
          <w:t>10 centímetros</w:t>
        </w:r>
      </w:smartTag>
      <w:r w:rsidRPr="00A82394">
        <w:rPr>
          <w:rFonts w:ascii="Verdana" w:eastAsia="Arial" w:hAnsi="Verdana" w:cs="Tahoma"/>
        </w:rPr>
        <w:t>. A continuación, se colocará una capa de mortero de cemento para colocar la primera hilera de ladrillos, bloques u otros elementos que conforman los muros.</w:t>
      </w:r>
    </w:p>
    <w:p w14:paraId="63888292" w14:textId="77777777" w:rsidR="0063220E" w:rsidRPr="00A82394" w:rsidRDefault="0063220E" w:rsidP="0063220E">
      <w:pPr>
        <w:widowControl w:val="0"/>
        <w:autoSpaceDE w:val="0"/>
        <w:autoSpaceDN w:val="0"/>
        <w:jc w:val="both"/>
        <w:rPr>
          <w:rFonts w:ascii="Verdana" w:eastAsia="Arial" w:hAnsi="Verdana" w:cs="Tahoma"/>
        </w:rPr>
      </w:pPr>
    </w:p>
    <w:p w14:paraId="0705F88E" w14:textId="77777777" w:rsidR="0063220E" w:rsidRPr="00A82394" w:rsidRDefault="0063220E" w:rsidP="0063220E">
      <w:pPr>
        <w:widowControl w:val="0"/>
        <w:autoSpaceDE w:val="0"/>
        <w:autoSpaceDN w:val="0"/>
        <w:jc w:val="both"/>
        <w:rPr>
          <w:rFonts w:ascii="Verdana" w:eastAsia="Arial" w:hAnsi="Verdana" w:cs="Tahoma"/>
        </w:rPr>
      </w:pPr>
      <w:r w:rsidRPr="00A82394">
        <w:rPr>
          <w:rFonts w:ascii="Verdana" w:eastAsia="Arial" w:hAnsi="Verdana" w:cs="Tahoma"/>
        </w:rPr>
        <w:t>Se deben tomar las previsiones para evitar accidentes como intoxicaciones, inflamaciones y explosiones.</w:t>
      </w:r>
    </w:p>
    <w:p w14:paraId="0B1D0714" w14:textId="77777777" w:rsidR="0063220E" w:rsidRPr="00A82394" w:rsidRDefault="0063220E" w:rsidP="0063220E">
      <w:pPr>
        <w:widowControl w:val="0"/>
        <w:tabs>
          <w:tab w:val="left" w:pos="8711"/>
        </w:tabs>
        <w:autoSpaceDE w:val="0"/>
        <w:autoSpaceDN w:val="0"/>
        <w:jc w:val="both"/>
        <w:rPr>
          <w:rFonts w:ascii="Verdana" w:eastAsia="Arial" w:hAnsi="Verdana" w:cs="Tahoma"/>
        </w:rPr>
      </w:pPr>
    </w:p>
    <w:p w14:paraId="73A5332C" w14:textId="77777777" w:rsidR="0063220E" w:rsidRPr="00A82394" w:rsidRDefault="0063220E" w:rsidP="0063220E">
      <w:pPr>
        <w:widowControl w:val="0"/>
        <w:autoSpaceDE w:val="0"/>
        <w:autoSpaceDN w:val="0"/>
        <w:jc w:val="both"/>
        <w:rPr>
          <w:rFonts w:ascii="Verdana" w:eastAsia="Arial" w:hAnsi="Verdana" w:cs="Arial"/>
          <w:b/>
        </w:rPr>
      </w:pPr>
      <w:r w:rsidRPr="00A82394">
        <w:rPr>
          <w:rFonts w:ascii="Verdana" w:eastAsia="Arial" w:hAnsi="Verdana" w:cs="Arial"/>
          <w:b/>
        </w:rPr>
        <w:t>MEDICIÓN. -</w:t>
      </w:r>
    </w:p>
    <w:p w14:paraId="23A925EF" w14:textId="77777777" w:rsidR="0063220E" w:rsidRPr="00A82394" w:rsidRDefault="0063220E" w:rsidP="0063220E">
      <w:pPr>
        <w:widowControl w:val="0"/>
        <w:autoSpaceDE w:val="0"/>
        <w:autoSpaceDN w:val="0"/>
        <w:jc w:val="both"/>
        <w:rPr>
          <w:rFonts w:ascii="Verdana" w:eastAsia="Arial" w:hAnsi="Verdana" w:cs="Tahoma"/>
        </w:rPr>
      </w:pPr>
      <w:r w:rsidRPr="00A82394">
        <w:rPr>
          <w:rFonts w:ascii="Verdana" w:eastAsia="Arial" w:hAnsi="Verdana" w:cs="Tahoma"/>
        </w:rPr>
        <w:t xml:space="preserve">La impermeabilización con cartón asfaltico, será medida en </w:t>
      </w:r>
      <w:r w:rsidRPr="00A82394">
        <w:rPr>
          <w:rFonts w:ascii="Verdana" w:eastAsia="Arial" w:hAnsi="Verdana" w:cs="Tahoma"/>
          <w:b/>
        </w:rPr>
        <w:t>metros cuadrados</w:t>
      </w:r>
      <w:r w:rsidRPr="00A82394">
        <w:rPr>
          <w:rFonts w:ascii="Verdana" w:eastAsia="Arial" w:hAnsi="Verdana" w:cs="Tahoma"/>
        </w:rPr>
        <w:t>, tomando en cuenta únicamente, el área neta de trabajo ejecutado y autorizado.</w:t>
      </w:r>
    </w:p>
    <w:p w14:paraId="2B20FA8C" w14:textId="77777777" w:rsidR="0063220E" w:rsidRPr="00A82394" w:rsidRDefault="0063220E" w:rsidP="0063220E">
      <w:pPr>
        <w:widowControl w:val="0"/>
        <w:autoSpaceDE w:val="0"/>
        <w:autoSpaceDN w:val="0"/>
        <w:jc w:val="both"/>
        <w:rPr>
          <w:rFonts w:ascii="Verdana" w:eastAsia="Arial" w:hAnsi="Verdana" w:cs="Arial"/>
        </w:rPr>
      </w:pPr>
    </w:p>
    <w:p w14:paraId="2B389398" w14:textId="77777777" w:rsidR="0063220E" w:rsidRPr="00A82394" w:rsidRDefault="0063220E" w:rsidP="0063220E">
      <w:pPr>
        <w:widowControl w:val="0"/>
        <w:tabs>
          <w:tab w:val="left" w:pos="560"/>
        </w:tabs>
        <w:autoSpaceDE w:val="0"/>
        <w:autoSpaceDN w:val="0"/>
        <w:jc w:val="both"/>
        <w:rPr>
          <w:rFonts w:ascii="Verdana" w:eastAsia="Arial" w:hAnsi="Verdana" w:cs="Tahoma"/>
          <w:b/>
        </w:rPr>
      </w:pPr>
      <w:r w:rsidRPr="00A82394">
        <w:rPr>
          <w:rFonts w:ascii="Verdana" w:eastAsia="Arial" w:hAnsi="Verdana" w:cs="Tahoma"/>
          <w:b/>
        </w:rPr>
        <w:t>APORTE PROPIO. -</w:t>
      </w:r>
    </w:p>
    <w:p w14:paraId="3482F3AE" w14:textId="77777777" w:rsidR="0063220E" w:rsidRPr="00A82394" w:rsidRDefault="0063220E" w:rsidP="0063220E">
      <w:pPr>
        <w:widowControl w:val="0"/>
        <w:autoSpaceDE w:val="0"/>
        <w:autoSpaceDN w:val="0"/>
        <w:jc w:val="both"/>
        <w:rPr>
          <w:rFonts w:ascii="Verdana" w:eastAsia="Arial" w:hAnsi="Verdana" w:cs="Tahoma"/>
        </w:rPr>
      </w:pPr>
      <w:r w:rsidRPr="00A82394">
        <w:rPr>
          <w:rFonts w:ascii="Verdana" w:eastAsia="Arial"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ECB1C4D" w14:textId="77777777" w:rsidR="0063220E" w:rsidRPr="00A82394" w:rsidRDefault="0063220E" w:rsidP="0063220E">
      <w:pPr>
        <w:widowControl w:val="0"/>
        <w:tabs>
          <w:tab w:val="left" w:pos="560"/>
        </w:tabs>
        <w:autoSpaceDE w:val="0"/>
        <w:autoSpaceDN w:val="0"/>
        <w:jc w:val="both"/>
        <w:rPr>
          <w:rFonts w:ascii="Verdana" w:eastAsia="Arial" w:hAnsi="Verdana" w:cs="Tahoma"/>
        </w:rPr>
      </w:pPr>
      <w:r w:rsidRPr="00A82394">
        <w:rPr>
          <w:rFonts w:ascii="Verdana" w:eastAsia="Arial" w:hAnsi="Verdana" w:cs="Tahoma"/>
        </w:rPr>
        <w:t>Este aporte propio estará sujeto al cronograma de ejecución de obra de la Entidad Ejecutora.</w:t>
      </w:r>
    </w:p>
    <w:p w14:paraId="71097163" w14:textId="77777777" w:rsidR="0063220E" w:rsidRPr="00A82394" w:rsidRDefault="0063220E" w:rsidP="0063220E">
      <w:pPr>
        <w:widowControl w:val="0"/>
        <w:autoSpaceDE w:val="0"/>
        <w:autoSpaceDN w:val="0"/>
        <w:jc w:val="both"/>
        <w:rPr>
          <w:rFonts w:ascii="Verdana" w:eastAsia="Arial" w:hAnsi="Verdana" w:cs="Arial"/>
          <w:b/>
        </w:rPr>
      </w:pPr>
    </w:p>
    <w:tbl>
      <w:tblPr>
        <w:tblStyle w:val="Tablaconcuadrcula7"/>
        <w:tblW w:w="9634" w:type="dxa"/>
        <w:tblLook w:val="04A0" w:firstRow="1" w:lastRow="0" w:firstColumn="1" w:lastColumn="0" w:noHBand="0" w:noVBand="1"/>
      </w:tblPr>
      <w:tblGrid>
        <w:gridCol w:w="584"/>
        <w:gridCol w:w="2385"/>
        <w:gridCol w:w="1145"/>
        <w:gridCol w:w="5520"/>
      </w:tblGrid>
      <w:tr w:rsidR="0063220E" w:rsidRPr="00A82394" w14:paraId="4604BC8D" w14:textId="77777777" w:rsidTr="0063220E">
        <w:tc>
          <w:tcPr>
            <w:tcW w:w="584" w:type="dxa"/>
            <w:shd w:val="clear" w:color="auto" w:fill="1F3864" w:themeFill="accent5" w:themeFillShade="80"/>
          </w:tcPr>
          <w:p w14:paraId="124FE4BE" w14:textId="77777777" w:rsidR="0063220E" w:rsidRPr="00A82394" w:rsidRDefault="0063220E" w:rsidP="0063220E">
            <w:pPr>
              <w:widowControl w:val="0"/>
              <w:autoSpaceDE w:val="0"/>
              <w:autoSpaceDN w:val="0"/>
              <w:jc w:val="both"/>
              <w:rPr>
                <w:rFonts w:ascii="Verdana" w:eastAsia="Arial" w:hAnsi="Verdana" w:cs="Arial"/>
                <w:b/>
                <w:lang w:val="es-ES"/>
              </w:rPr>
            </w:pPr>
            <w:r w:rsidRPr="00A82394">
              <w:rPr>
                <w:rFonts w:ascii="Verdana" w:eastAsia="Arial" w:hAnsi="Verdana" w:cs="Arial"/>
                <w:b/>
                <w:lang w:val="es-ES"/>
              </w:rPr>
              <w:t>N°</w:t>
            </w:r>
          </w:p>
        </w:tc>
        <w:tc>
          <w:tcPr>
            <w:tcW w:w="2385" w:type="dxa"/>
            <w:shd w:val="clear" w:color="auto" w:fill="1F3864" w:themeFill="accent5" w:themeFillShade="80"/>
          </w:tcPr>
          <w:p w14:paraId="1E071794" w14:textId="77777777" w:rsidR="0063220E" w:rsidRPr="00A82394" w:rsidRDefault="0063220E" w:rsidP="0063220E">
            <w:pPr>
              <w:widowControl w:val="0"/>
              <w:autoSpaceDE w:val="0"/>
              <w:autoSpaceDN w:val="0"/>
              <w:spacing w:line="360" w:lineRule="auto"/>
              <w:jc w:val="both"/>
              <w:rPr>
                <w:rFonts w:ascii="Verdana" w:eastAsia="Arial" w:hAnsi="Verdana" w:cs="Arial"/>
                <w:b/>
                <w:lang w:val="es-ES"/>
              </w:rPr>
            </w:pPr>
            <w:r w:rsidRPr="00A82394">
              <w:rPr>
                <w:rFonts w:ascii="Verdana" w:eastAsia="Arial" w:hAnsi="Verdana" w:cs="Arial"/>
                <w:b/>
                <w:lang w:val="es-ES"/>
              </w:rPr>
              <w:t>CODIGO</w:t>
            </w:r>
          </w:p>
        </w:tc>
        <w:tc>
          <w:tcPr>
            <w:tcW w:w="1145" w:type="dxa"/>
            <w:shd w:val="clear" w:color="auto" w:fill="1F3864" w:themeFill="accent5" w:themeFillShade="80"/>
          </w:tcPr>
          <w:p w14:paraId="11205858" w14:textId="77777777" w:rsidR="0063220E" w:rsidRPr="00A82394" w:rsidRDefault="0063220E" w:rsidP="0063220E">
            <w:pPr>
              <w:widowControl w:val="0"/>
              <w:autoSpaceDE w:val="0"/>
              <w:autoSpaceDN w:val="0"/>
              <w:jc w:val="both"/>
              <w:rPr>
                <w:rFonts w:ascii="Verdana" w:eastAsia="Arial" w:hAnsi="Verdana" w:cs="Arial"/>
                <w:b/>
                <w:lang w:val="es-ES"/>
              </w:rPr>
            </w:pPr>
            <w:r w:rsidRPr="00A82394">
              <w:rPr>
                <w:rFonts w:ascii="Verdana" w:eastAsia="Arial" w:hAnsi="Verdana" w:cs="Arial"/>
                <w:b/>
                <w:lang w:val="es-ES"/>
              </w:rPr>
              <w:t>UNIDAD</w:t>
            </w:r>
          </w:p>
        </w:tc>
        <w:tc>
          <w:tcPr>
            <w:tcW w:w="5520" w:type="dxa"/>
            <w:shd w:val="clear" w:color="auto" w:fill="1F3864" w:themeFill="accent5" w:themeFillShade="80"/>
          </w:tcPr>
          <w:p w14:paraId="20E9D7B3" w14:textId="77777777" w:rsidR="0063220E" w:rsidRPr="00A82394" w:rsidRDefault="0063220E" w:rsidP="0063220E">
            <w:pPr>
              <w:widowControl w:val="0"/>
              <w:autoSpaceDE w:val="0"/>
              <w:autoSpaceDN w:val="0"/>
              <w:jc w:val="both"/>
              <w:rPr>
                <w:rFonts w:ascii="Verdana" w:eastAsia="Arial" w:hAnsi="Verdana" w:cs="Arial"/>
                <w:b/>
                <w:lang w:val="es-ES"/>
              </w:rPr>
            </w:pPr>
            <w:r w:rsidRPr="00A82394">
              <w:rPr>
                <w:rFonts w:ascii="Verdana" w:eastAsia="Arial" w:hAnsi="Verdana" w:cs="Arial"/>
                <w:b/>
                <w:lang w:val="es-ES"/>
              </w:rPr>
              <w:t>ITEM</w:t>
            </w:r>
          </w:p>
        </w:tc>
      </w:tr>
      <w:tr w:rsidR="0063220E" w:rsidRPr="00A82394" w14:paraId="35228EA8" w14:textId="77777777" w:rsidTr="0063220E">
        <w:tc>
          <w:tcPr>
            <w:tcW w:w="584" w:type="dxa"/>
            <w:shd w:val="clear" w:color="auto" w:fill="BDD6EE" w:themeFill="accent1" w:themeFillTint="66"/>
          </w:tcPr>
          <w:p w14:paraId="3EC254D9" w14:textId="77777777" w:rsidR="0063220E" w:rsidRPr="00A82394" w:rsidRDefault="0063220E" w:rsidP="0063220E">
            <w:pPr>
              <w:widowControl w:val="0"/>
              <w:autoSpaceDE w:val="0"/>
              <w:autoSpaceDN w:val="0"/>
              <w:jc w:val="both"/>
              <w:rPr>
                <w:rFonts w:ascii="Verdana" w:eastAsia="Arial" w:hAnsi="Verdana" w:cs="Arial"/>
                <w:b/>
                <w:lang w:val="es-ES"/>
              </w:rPr>
            </w:pPr>
            <w:r w:rsidRPr="00A82394">
              <w:rPr>
                <w:rFonts w:ascii="Verdana" w:eastAsia="Arial" w:hAnsi="Verdana" w:cs="Arial"/>
                <w:b/>
                <w:lang w:val="es-ES"/>
              </w:rPr>
              <w:t>1</w:t>
            </w:r>
            <w:r>
              <w:rPr>
                <w:rFonts w:ascii="Verdana" w:eastAsia="Arial" w:hAnsi="Verdana" w:cs="Arial"/>
                <w:b/>
                <w:lang w:val="es-ES"/>
              </w:rPr>
              <w:t>0</w:t>
            </w:r>
          </w:p>
        </w:tc>
        <w:tc>
          <w:tcPr>
            <w:tcW w:w="2385" w:type="dxa"/>
            <w:shd w:val="clear" w:color="auto" w:fill="BDD6EE" w:themeFill="accent1" w:themeFillTint="66"/>
            <w:vAlign w:val="center"/>
          </w:tcPr>
          <w:p w14:paraId="403DEAB0" w14:textId="77777777" w:rsidR="0063220E" w:rsidRPr="00A82394" w:rsidRDefault="0063220E" w:rsidP="0063220E">
            <w:pPr>
              <w:widowControl w:val="0"/>
              <w:autoSpaceDE w:val="0"/>
              <w:autoSpaceDN w:val="0"/>
              <w:jc w:val="center"/>
              <w:rPr>
                <w:rFonts w:ascii="Verdana" w:eastAsia="Arial" w:hAnsi="Verdana" w:cs="Arial"/>
                <w:b/>
                <w:lang w:val="es-ES"/>
              </w:rPr>
            </w:pPr>
            <w:r w:rsidRPr="00A82394">
              <w:rPr>
                <w:rFonts w:ascii="Verdana" w:eastAsia="Arial" w:hAnsi="Verdana" w:cs="Tahoma"/>
                <w:b/>
                <w:lang w:val="es-ES"/>
              </w:rPr>
              <w:t>VAC-OG-MLA-2</w:t>
            </w:r>
          </w:p>
        </w:tc>
        <w:tc>
          <w:tcPr>
            <w:tcW w:w="1145" w:type="dxa"/>
            <w:shd w:val="clear" w:color="auto" w:fill="BDD6EE" w:themeFill="accent1" w:themeFillTint="66"/>
            <w:vAlign w:val="center"/>
          </w:tcPr>
          <w:p w14:paraId="22614452" w14:textId="77777777" w:rsidR="0063220E" w:rsidRPr="00A82394" w:rsidRDefault="0063220E" w:rsidP="0063220E">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M2</w:t>
            </w:r>
          </w:p>
        </w:tc>
        <w:tc>
          <w:tcPr>
            <w:tcW w:w="5520" w:type="dxa"/>
            <w:shd w:val="clear" w:color="auto" w:fill="BDD6EE" w:themeFill="accent1" w:themeFillTint="66"/>
            <w:vAlign w:val="center"/>
          </w:tcPr>
          <w:p w14:paraId="0886C43A" w14:textId="77777777" w:rsidR="0063220E" w:rsidRPr="00A82394" w:rsidRDefault="0063220E" w:rsidP="0063220E">
            <w:pPr>
              <w:widowControl w:val="0"/>
              <w:autoSpaceDE w:val="0"/>
              <w:autoSpaceDN w:val="0"/>
              <w:spacing w:line="276" w:lineRule="auto"/>
              <w:jc w:val="center"/>
              <w:rPr>
                <w:rFonts w:ascii="Verdana" w:eastAsia="Arial" w:hAnsi="Verdana" w:cs="Arial"/>
                <w:b/>
                <w:lang w:val="es-ES"/>
              </w:rPr>
            </w:pPr>
            <w:r w:rsidRPr="00A82394">
              <w:rPr>
                <w:rFonts w:ascii="Verdana" w:eastAsia="Arial" w:hAnsi="Verdana" w:cs="Tahoma"/>
                <w:b/>
                <w:bCs/>
                <w:lang w:val="es-ES"/>
              </w:rPr>
              <w:t xml:space="preserve">MURO DE LADRILLO DE 6H C/MORTERO DE CEMENTO (24X15X10) </w:t>
            </w:r>
          </w:p>
        </w:tc>
      </w:tr>
    </w:tbl>
    <w:p w14:paraId="09C7959B" w14:textId="77777777" w:rsidR="0063220E" w:rsidRPr="00A82394" w:rsidRDefault="0063220E" w:rsidP="0063220E">
      <w:pPr>
        <w:widowControl w:val="0"/>
        <w:autoSpaceDE w:val="0"/>
        <w:autoSpaceDN w:val="0"/>
        <w:jc w:val="both"/>
        <w:rPr>
          <w:rFonts w:ascii="Verdana" w:eastAsia="Arial" w:hAnsi="Verdana" w:cs="Arial"/>
          <w:b/>
        </w:rPr>
      </w:pPr>
      <w:r w:rsidRPr="00A82394">
        <w:rPr>
          <w:rFonts w:ascii="Verdana" w:eastAsia="Arial" w:hAnsi="Verdana" w:cs="Arial"/>
          <w:b/>
        </w:rPr>
        <w:t>DESCRIPCIÓN. –</w:t>
      </w:r>
    </w:p>
    <w:p w14:paraId="48C3153A" w14:textId="77777777" w:rsidR="0063220E" w:rsidRPr="00A82394" w:rsidRDefault="0063220E" w:rsidP="0063220E">
      <w:pPr>
        <w:widowControl w:val="0"/>
        <w:autoSpaceDE w:val="0"/>
        <w:autoSpaceDN w:val="0"/>
        <w:jc w:val="both"/>
        <w:rPr>
          <w:rFonts w:ascii="Verdana" w:eastAsia="Arial" w:hAnsi="Verdana" w:cs="Tahoma"/>
        </w:rPr>
      </w:pPr>
      <w:r w:rsidRPr="00A82394">
        <w:rPr>
          <w:rFonts w:ascii="Verdana" w:eastAsia="Arial" w:hAnsi="Verdana" w:cs="Tahoma"/>
        </w:rPr>
        <w:t>El ítem refiere la construcción de muros de ladrillo de 6 huecos con dimensiones de 24x15x10 y unidos con mortero de cemento y arena en proporción 1:4, de acuerdo a los planos constructivos, e instrucción del Inspector de proyecto.</w:t>
      </w:r>
    </w:p>
    <w:p w14:paraId="7F123B91" w14:textId="77777777" w:rsidR="0063220E" w:rsidRPr="00A82394" w:rsidRDefault="0063220E" w:rsidP="0063220E">
      <w:pPr>
        <w:widowControl w:val="0"/>
        <w:autoSpaceDE w:val="0"/>
        <w:autoSpaceDN w:val="0"/>
        <w:jc w:val="both"/>
        <w:rPr>
          <w:rFonts w:ascii="Verdana" w:eastAsia="Arial" w:hAnsi="Verdana" w:cs="Arial"/>
        </w:rPr>
      </w:pPr>
    </w:p>
    <w:p w14:paraId="79842049" w14:textId="77777777" w:rsidR="0063220E" w:rsidRPr="00A82394" w:rsidRDefault="0063220E" w:rsidP="0063220E">
      <w:pPr>
        <w:widowControl w:val="0"/>
        <w:autoSpaceDE w:val="0"/>
        <w:autoSpaceDN w:val="0"/>
        <w:jc w:val="both"/>
        <w:rPr>
          <w:rFonts w:ascii="Verdana" w:eastAsia="Arial" w:hAnsi="Verdana" w:cs="Arial"/>
          <w:b/>
        </w:rPr>
      </w:pPr>
      <w:r w:rsidRPr="00A82394">
        <w:rPr>
          <w:rFonts w:ascii="Verdana" w:eastAsia="Arial" w:hAnsi="Verdana" w:cs="Arial"/>
          <w:b/>
        </w:rPr>
        <w:t>MATERIALES, HERRAMIENTAS Y EQUIPO. –</w:t>
      </w:r>
    </w:p>
    <w:p w14:paraId="5CD77F0A" w14:textId="77777777" w:rsidR="0063220E" w:rsidRPr="00A82394" w:rsidRDefault="0063220E" w:rsidP="0063220E">
      <w:pPr>
        <w:widowControl w:val="0"/>
        <w:autoSpaceDE w:val="0"/>
        <w:autoSpaceDN w:val="0"/>
        <w:jc w:val="both"/>
        <w:rPr>
          <w:rFonts w:ascii="Verdana" w:eastAsia="Arial" w:hAnsi="Verdana" w:cs="Tahoma"/>
        </w:rPr>
      </w:pPr>
      <w:r w:rsidRPr="00A82394">
        <w:rPr>
          <w:rFonts w:ascii="Verdana" w:eastAsia="Arial" w:hAnsi="Verdana" w:cs="Tahoma"/>
        </w:rPr>
        <w:t>La Entidad Ejecutora proporcionará todos los materiales, herramientas y equipo necesarios para la ejecución de los trabajos, exceptuando los de aporte propio y los mismos deberán ser aprobados por el Inspector de proyecto.</w:t>
      </w:r>
    </w:p>
    <w:p w14:paraId="52317979" w14:textId="77777777" w:rsidR="0063220E" w:rsidRPr="00A82394" w:rsidRDefault="0063220E" w:rsidP="0063220E">
      <w:pPr>
        <w:widowControl w:val="0"/>
        <w:autoSpaceDE w:val="0"/>
        <w:autoSpaceDN w:val="0"/>
        <w:jc w:val="both"/>
        <w:rPr>
          <w:rFonts w:ascii="Verdana" w:eastAsia="Arial" w:hAnsi="Verdana" w:cs="Tahoma"/>
        </w:rPr>
      </w:pPr>
    </w:p>
    <w:p w14:paraId="4F0E04CD" w14:textId="77777777" w:rsidR="0063220E" w:rsidRPr="00A82394" w:rsidRDefault="0063220E" w:rsidP="0063220E">
      <w:pPr>
        <w:widowControl w:val="0"/>
        <w:autoSpaceDE w:val="0"/>
        <w:autoSpaceDN w:val="0"/>
        <w:jc w:val="both"/>
        <w:rPr>
          <w:rFonts w:ascii="Verdana" w:eastAsia="Arial" w:hAnsi="Verdana" w:cs="Tahoma"/>
        </w:rPr>
      </w:pPr>
      <w:r w:rsidRPr="00A82394">
        <w:rPr>
          <w:rFonts w:ascii="Verdana" w:eastAsia="Arial" w:hAnsi="Verdana" w:cs="Tahoma"/>
        </w:rPr>
        <w:t>La Entidad Ejecutora deberá cumplir con los requisitos establecidos en la Norma Boliviana del Hormigón Armado CBH-87 para los materiales que cubre esta norma.</w:t>
      </w:r>
    </w:p>
    <w:p w14:paraId="67DB1140" w14:textId="77777777" w:rsidR="0063220E" w:rsidRPr="00A82394" w:rsidRDefault="0063220E" w:rsidP="0063220E">
      <w:pPr>
        <w:widowControl w:val="0"/>
        <w:autoSpaceDE w:val="0"/>
        <w:autoSpaceDN w:val="0"/>
        <w:jc w:val="both"/>
        <w:rPr>
          <w:rFonts w:ascii="Verdana" w:eastAsia="Arial" w:hAnsi="Verdana" w:cs="Arial"/>
          <w:b/>
        </w:rPr>
      </w:pPr>
    </w:p>
    <w:p w14:paraId="5A31A9DA" w14:textId="77777777" w:rsidR="0063220E" w:rsidRPr="00A82394" w:rsidRDefault="0063220E" w:rsidP="0063220E">
      <w:pPr>
        <w:widowControl w:val="0"/>
        <w:autoSpaceDE w:val="0"/>
        <w:autoSpaceDN w:val="0"/>
        <w:jc w:val="both"/>
        <w:rPr>
          <w:rFonts w:ascii="Verdana" w:eastAsia="Arial" w:hAnsi="Verdana" w:cs="Arial"/>
          <w:b/>
        </w:rPr>
      </w:pPr>
      <w:r w:rsidRPr="00A82394">
        <w:rPr>
          <w:rFonts w:ascii="Verdana" w:eastAsia="Arial" w:hAnsi="Verdana" w:cs="Arial"/>
          <w:b/>
        </w:rPr>
        <w:t>FORMA DE EJECUCIÓN. –</w:t>
      </w:r>
    </w:p>
    <w:p w14:paraId="3E4DF5B9"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Todos los ladrillos deberán estar limpios y mojarse abundantemente antes de su colocación.</w:t>
      </w:r>
    </w:p>
    <w:p w14:paraId="4FD898C4"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Serán colocados en hileras perfectamente horizontales y a plomada, asentándolas sobre una capa de mortero de un espesor mínimo de 1,5 cm.</w:t>
      </w:r>
    </w:p>
    <w:p w14:paraId="436979E2" w14:textId="77777777" w:rsidR="0063220E" w:rsidRPr="00A82394" w:rsidRDefault="0063220E" w:rsidP="0063220E">
      <w:pPr>
        <w:widowControl w:val="0"/>
        <w:autoSpaceDE w:val="0"/>
        <w:autoSpaceDN w:val="0"/>
        <w:jc w:val="both"/>
        <w:rPr>
          <w:rFonts w:ascii="Verdana" w:eastAsia="Arial" w:hAnsi="Verdana" w:cs="Arial"/>
          <w:kern w:val="28"/>
        </w:rPr>
      </w:pPr>
    </w:p>
    <w:p w14:paraId="4075B568"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Se cuidará especialmente de que los ladrillos tengan una correcta trabazón entre hileras y en los cruces entre muros, para ello, el espesor mínimo de las llagas no será menor a 1 cm.</w:t>
      </w:r>
    </w:p>
    <w:p w14:paraId="7EBD3C9B" w14:textId="77777777" w:rsidR="0063220E" w:rsidRPr="00A82394" w:rsidRDefault="0063220E" w:rsidP="0063220E">
      <w:pPr>
        <w:widowControl w:val="0"/>
        <w:autoSpaceDE w:val="0"/>
        <w:autoSpaceDN w:val="0"/>
        <w:jc w:val="both"/>
        <w:rPr>
          <w:rFonts w:ascii="Verdana" w:eastAsia="Arial" w:hAnsi="Verdana" w:cs="Arial"/>
          <w:kern w:val="28"/>
        </w:rPr>
      </w:pPr>
    </w:p>
    <w:p w14:paraId="3CCB00BE"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52E84B5E" w14:textId="77777777" w:rsidR="0063220E" w:rsidRPr="00A82394" w:rsidRDefault="0063220E" w:rsidP="0063220E">
      <w:pPr>
        <w:widowControl w:val="0"/>
        <w:autoSpaceDE w:val="0"/>
        <w:autoSpaceDN w:val="0"/>
        <w:jc w:val="both"/>
        <w:rPr>
          <w:rFonts w:ascii="Verdana" w:eastAsia="Arial" w:hAnsi="Verdana" w:cs="Arial"/>
          <w:kern w:val="28"/>
        </w:rPr>
      </w:pPr>
    </w:p>
    <w:p w14:paraId="34A046E4"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03CC6855" w14:textId="77777777" w:rsidR="0063220E" w:rsidRPr="00A82394" w:rsidRDefault="0063220E" w:rsidP="0063220E">
      <w:pPr>
        <w:widowControl w:val="0"/>
        <w:autoSpaceDE w:val="0"/>
        <w:autoSpaceDN w:val="0"/>
        <w:jc w:val="both"/>
        <w:rPr>
          <w:rFonts w:ascii="Verdana" w:eastAsia="Arial" w:hAnsi="Verdana" w:cs="Arial"/>
          <w:kern w:val="28"/>
        </w:rPr>
      </w:pPr>
    </w:p>
    <w:p w14:paraId="53CB2DA4"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El mortero de cemento y arena en la proporción 1:4 será mezclado en las cantidades necesarias para su empleo inmediato. Se rechazará todo mortero que tenga 30 minutos o más a partir del momento de mezclado.</w:t>
      </w:r>
    </w:p>
    <w:p w14:paraId="34A2BF3A" w14:textId="77777777" w:rsidR="0063220E" w:rsidRPr="00A82394" w:rsidRDefault="0063220E" w:rsidP="0063220E">
      <w:pPr>
        <w:widowControl w:val="0"/>
        <w:autoSpaceDE w:val="0"/>
        <w:autoSpaceDN w:val="0"/>
        <w:jc w:val="both"/>
        <w:rPr>
          <w:rFonts w:ascii="Verdana" w:eastAsia="Arial" w:hAnsi="Verdana" w:cs="Arial"/>
          <w:kern w:val="28"/>
        </w:rPr>
      </w:pPr>
    </w:p>
    <w:p w14:paraId="628ED4F5"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1C8CA062" w14:textId="77777777" w:rsidR="0063220E" w:rsidRPr="00A82394" w:rsidRDefault="0063220E" w:rsidP="0063220E">
      <w:pPr>
        <w:widowControl w:val="0"/>
        <w:autoSpaceDE w:val="0"/>
        <w:autoSpaceDN w:val="0"/>
        <w:jc w:val="both"/>
        <w:rPr>
          <w:rFonts w:ascii="Verdana" w:eastAsia="Arial" w:hAnsi="Verdana" w:cs="Arial"/>
          <w:kern w:val="28"/>
        </w:rPr>
      </w:pPr>
    </w:p>
    <w:p w14:paraId="59F1A039"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Los espesores de muros y tabiques deberán ajustarse estrictamente a las dimensiones señaladas en los planos respectivos, a menos que el Inspector de proyecto instruya por escrito otra cosa.</w:t>
      </w:r>
    </w:p>
    <w:p w14:paraId="259C95A2" w14:textId="77777777" w:rsidR="0063220E" w:rsidRPr="00A82394" w:rsidRDefault="0063220E" w:rsidP="0063220E">
      <w:pPr>
        <w:widowControl w:val="0"/>
        <w:autoSpaceDE w:val="0"/>
        <w:autoSpaceDN w:val="0"/>
        <w:jc w:val="both"/>
        <w:rPr>
          <w:rFonts w:ascii="Verdana" w:eastAsia="Arial" w:hAnsi="Verdana" w:cs="Arial"/>
          <w:kern w:val="28"/>
        </w:rPr>
      </w:pPr>
    </w:p>
    <w:p w14:paraId="0325230D"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A tiempo de construirse los muros, en los casos en que sea posible, se dejarán las tuberías para los diferentes tipos de instalaciones, al igual que cajas, tacos de madera, etc. que pudieran requerirse.</w:t>
      </w:r>
    </w:p>
    <w:p w14:paraId="42BE49DE" w14:textId="77777777" w:rsidR="0063220E" w:rsidRPr="00A82394" w:rsidRDefault="0063220E" w:rsidP="0063220E">
      <w:pPr>
        <w:widowControl w:val="0"/>
        <w:autoSpaceDE w:val="0"/>
        <w:autoSpaceDN w:val="0"/>
        <w:jc w:val="both"/>
        <w:rPr>
          <w:rFonts w:ascii="Verdana" w:eastAsia="Arial" w:hAnsi="Verdana" w:cs="Arial"/>
          <w:kern w:val="28"/>
        </w:rPr>
      </w:pPr>
    </w:p>
    <w:p w14:paraId="1924A092" w14:textId="77777777" w:rsidR="0063220E" w:rsidRPr="00A82394" w:rsidRDefault="0063220E" w:rsidP="0063220E">
      <w:pPr>
        <w:widowControl w:val="0"/>
        <w:autoSpaceDE w:val="0"/>
        <w:autoSpaceDN w:val="0"/>
        <w:jc w:val="both"/>
        <w:rPr>
          <w:rFonts w:ascii="Verdana" w:eastAsia="Arial" w:hAnsi="Verdana" w:cs="Tahoma"/>
          <w:b/>
        </w:rPr>
      </w:pPr>
      <w:r w:rsidRPr="00A82394">
        <w:rPr>
          <w:rFonts w:ascii="Verdana" w:eastAsia="Arial" w:hAnsi="Verdana" w:cs="Tahoma"/>
          <w:b/>
        </w:rPr>
        <w:t>Criterios de Control, Aceptación y Rechazo</w:t>
      </w:r>
    </w:p>
    <w:p w14:paraId="42478994"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El acabado del muro en cuanto a juntas de mortero deberá ser afinado, no existiendo demasías en la cara exterior de los muros. Asimismo, el acabado de muro deberá ser de acuerdo a lo indicado en planos o instrucción del Inspector de proyecto.</w:t>
      </w:r>
    </w:p>
    <w:p w14:paraId="4D75D991" w14:textId="77777777" w:rsidR="0063220E" w:rsidRPr="00A82394" w:rsidRDefault="0063220E" w:rsidP="0063220E">
      <w:pPr>
        <w:widowControl w:val="0"/>
        <w:autoSpaceDE w:val="0"/>
        <w:autoSpaceDN w:val="0"/>
        <w:jc w:val="both"/>
        <w:rPr>
          <w:rFonts w:ascii="Verdana" w:eastAsia="Arial" w:hAnsi="Verdana" w:cs="Arial"/>
          <w:kern w:val="28"/>
        </w:rPr>
      </w:pPr>
    </w:p>
    <w:p w14:paraId="3D28719C"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539B30A8" w14:textId="77777777" w:rsidR="0063220E" w:rsidRPr="00A82394" w:rsidRDefault="0063220E" w:rsidP="0063220E">
      <w:pPr>
        <w:widowControl w:val="0"/>
        <w:tabs>
          <w:tab w:val="left" w:pos="560"/>
        </w:tabs>
        <w:autoSpaceDE w:val="0"/>
        <w:autoSpaceDN w:val="0"/>
        <w:jc w:val="both"/>
        <w:rPr>
          <w:rFonts w:ascii="Verdana" w:eastAsia="Arial" w:hAnsi="Verdana" w:cstheme="minorHAnsi"/>
          <w:color w:val="000000"/>
        </w:rPr>
      </w:pPr>
    </w:p>
    <w:p w14:paraId="03A685B6" w14:textId="77777777" w:rsidR="0063220E" w:rsidRPr="00A82394" w:rsidRDefault="0063220E" w:rsidP="0063220E">
      <w:pPr>
        <w:widowControl w:val="0"/>
        <w:autoSpaceDE w:val="0"/>
        <w:autoSpaceDN w:val="0"/>
        <w:jc w:val="both"/>
        <w:rPr>
          <w:rFonts w:ascii="Verdana" w:eastAsia="Arial" w:hAnsi="Verdana" w:cs="Arial"/>
          <w:b/>
        </w:rPr>
      </w:pPr>
      <w:r w:rsidRPr="00A82394">
        <w:rPr>
          <w:rFonts w:ascii="Verdana" w:eastAsia="Arial" w:hAnsi="Verdana" w:cs="Arial"/>
          <w:b/>
        </w:rPr>
        <w:t>MEDICIÓN. -</w:t>
      </w:r>
    </w:p>
    <w:p w14:paraId="26644114" w14:textId="77777777" w:rsidR="0063220E" w:rsidRPr="00A82394" w:rsidRDefault="0063220E" w:rsidP="0063220E">
      <w:pPr>
        <w:widowControl w:val="0"/>
        <w:autoSpaceDE w:val="0"/>
        <w:autoSpaceDN w:val="0"/>
        <w:jc w:val="both"/>
        <w:rPr>
          <w:rFonts w:ascii="Verdana" w:eastAsia="Arial" w:hAnsi="Verdana" w:cs="Tahoma"/>
        </w:rPr>
      </w:pPr>
      <w:r w:rsidRPr="00A82394">
        <w:rPr>
          <w:rFonts w:ascii="Verdana" w:eastAsia="Arial" w:hAnsi="Verdana" w:cs="Tahoma"/>
        </w:rPr>
        <w:t xml:space="preserve">El ítem de muro de ladrillo de 6H c/mortero de cemento (24x15x10) con mortero de cemento, será medido en </w:t>
      </w:r>
      <w:r w:rsidRPr="00A82394">
        <w:rPr>
          <w:rFonts w:ascii="Verdana" w:eastAsia="Arial" w:hAnsi="Verdana" w:cs="Tahoma"/>
          <w:b/>
        </w:rPr>
        <w:t>metros cuadrados</w:t>
      </w:r>
      <w:r w:rsidRPr="00A82394">
        <w:rPr>
          <w:rFonts w:ascii="Verdana" w:eastAsia="Arial" w:hAnsi="Verdana" w:cs="Tahoma"/>
        </w:rPr>
        <w:t xml:space="preserve"> tomando en cuenta el área neta del trabajo ejecutado.</w:t>
      </w:r>
    </w:p>
    <w:p w14:paraId="6F216B50" w14:textId="77777777" w:rsidR="0063220E" w:rsidRPr="00A82394" w:rsidRDefault="0063220E" w:rsidP="0063220E">
      <w:pPr>
        <w:widowControl w:val="0"/>
        <w:autoSpaceDE w:val="0"/>
        <w:autoSpaceDN w:val="0"/>
        <w:jc w:val="both"/>
        <w:rPr>
          <w:rFonts w:ascii="Verdana" w:eastAsia="Arial" w:hAnsi="Verdana" w:cs="Arial"/>
        </w:rPr>
      </w:pPr>
    </w:p>
    <w:p w14:paraId="701ECE1A" w14:textId="77777777" w:rsidR="0063220E" w:rsidRPr="00A82394" w:rsidRDefault="0063220E" w:rsidP="0063220E">
      <w:pPr>
        <w:widowControl w:val="0"/>
        <w:tabs>
          <w:tab w:val="left" w:pos="560"/>
        </w:tabs>
        <w:autoSpaceDE w:val="0"/>
        <w:autoSpaceDN w:val="0"/>
        <w:jc w:val="both"/>
        <w:rPr>
          <w:rFonts w:ascii="Verdana" w:eastAsia="Arial" w:hAnsi="Verdana" w:cs="Tahoma"/>
          <w:b/>
        </w:rPr>
      </w:pPr>
      <w:r w:rsidRPr="00A82394">
        <w:rPr>
          <w:rFonts w:ascii="Verdana" w:eastAsia="Arial" w:hAnsi="Verdana" w:cs="Tahoma"/>
          <w:b/>
        </w:rPr>
        <w:t>APORTE PROPIO. -</w:t>
      </w:r>
    </w:p>
    <w:p w14:paraId="68D5A6F7" w14:textId="77777777" w:rsidR="0063220E" w:rsidRPr="00A82394" w:rsidRDefault="0063220E" w:rsidP="0063220E">
      <w:pPr>
        <w:widowControl w:val="0"/>
        <w:autoSpaceDE w:val="0"/>
        <w:autoSpaceDN w:val="0"/>
        <w:jc w:val="both"/>
        <w:rPr>
          <w:rFonts w:ascii="Verdana" w:eastAsia="Arial" w:hAnsi="Verdana" w:cs="Tahoma"/>
          <w:color w:val="000000"/>
        </w:rPr>
      </w:pPr>
      <w:r w:rsidRPr="00A82394">
        <w:rPr>
          <w:rFonts w:ascii="Verdana" w:eastAsia="Arial" w:hAnsi="Verdana" w:cs="Tahoma"/>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w:t>
      </w:r>
      <w:r w:rsidRPr="00A82394">
        <w:rPr>
          <w:rFonts w:ascii="Verdana" w:eastAsia="Arial" w:hAnsi="Verdana" w:cs="Tahoma"/>
          <w:color w:val="000000"/>
        </w:rPr>
        <w:t>ejecución del ítem a seguir. En caso de material de aporte propio, este será aprobado por el Inspector de proyecto, para garantizar su calidad.</w:t>
      </w:r>
    </w:p>
    <w:p w14:paraId="677344BE" w14:textId="77777777" w:rsidR="0063220E" w:rsidRPr="00A82394" w:rsidRDefault="0063220E" w:rsidP="0063220E">
      <w:pPr>
        <w:widowControl w:val="0"/>
        <w:autoSpaceDE w:val="0"/>
        <w:autoSpaceDN w:val="0"/>
        <w:jc w:val="both"/>
        <w:rPr>
          <w:rFonts w:ascii="Verdana" w:eastAsia="Arial" w:hAnsi="Verdana" w:cs="Tahoma"/>
          <w:color w:val="000000"/>
        </w:rPr>
      </w:pPr>
    </w:p>
    <w:p w14:paraId="4C212642" w14:textId="77777777" w:rsidR="0063220E" w:rsidRPr="00A82394" w:rsidRDefault="0063220E" w:rsidP="0063220E">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Tahoma"/>
          <w:color w:val="000000"/>
        </w:rPr>
        <w:t>Este aporte propio estará sujeto al cronograma de ejecución de obra de la Entidad Ejecutora.</w:t>
      </w:r>
    </w:p>
    <w:p w14:paraId="2EC587C5" w14:textId="77777777" w:rsidR="0063220E" w:rsidRPr="00A82394" w:rsidRDefault="0063220E" w:rsidP="0063220E">
      <w:pPr>
        <w:widowControl w:val="0"/>
        <w:tabs>
          <w:tab w:val="left" w:pos="560"/>
        </w:tabs>
        <w:autoSpaceDE w:val="0"/>
        <w:autoSpaceDN w:val="0"/>
        <w:jc w:val="both"/>
        <w:rPr>
          <w:rFonts w:ascii="Verdana" w:eastAsia="Arial" w:hAnsi="Verdana" w:cs="Tahoma"/>
          <w:color w:val="000000"/>
          <w:lang w:val="es-ES_tradnl"/>
        </w:rPr>
      </w:pPr>
    </w:p>
    <w:tbl>
      <w:tblPr>
        <w:tblW w:w="9634" w:type="dxa"/>
        <w:tblLook w:val="04A0" w:firstRow="1" w:lastRow="0" w:firstColumn="1" w:lastColumn="0" w:noHBand="0" w:noVBand="1"/>
      </w:tblPr>
      <w:tblGrid>
        <w:gridCol w:w="584"/>
        <w:gridCol w:w="2385"/>
        <w:gridCol w:w="1145"/>
        <w:gridCol w:w="5520"/>
      </w:tblGrid>
      <w:tr w:rsidR="0063220E" w:rsidRPr="00A82394" w14:paraId="7EAE2E95" w14:textId="77777777" w:rsidTr="0063220E">
        <w:tc>
          <w:tcPr>
            <w:tcW w:w="584" w:type="dxa"/>
            <w:shd w:val="clear" w:color="auto" w:fill="1F3864" w:themeFill="accent5" w:themeFillShade="80"/>
          </w:tcPr>
          <w:p w14:paraId="6AF66994" w14:textId="77777777" w:rsidR="0063220E" w:rsidRPr="00A82394" w:rsidRDefault="0063220E" w:rsidP="0063220E">
            <w:pPr>
              <w:widowControl w:val="0"/>
              <w:autoSpaceDE w:val="0"/>
              <w:autoSpaceDN w:val="0"/>
              <w:jc w:val="center"/>
              <w:rPr>
                <w:rFonts w:ascii="Verdana" w:eastAsia="Arial" w:hAnsi="Verdana" w:cs="Arial"/>
                <w:b/>
              </w:rPr>
            </w:pPr>
            <w:r w:rsidRPr="00A82394">
              <w:rPr>
                <w:rFonts w:ascii="Verdana" w:eastAsia="Arial" w:hAnsi="Verdana" w:cs="Arial"/>
                <w:b/>
              </w:rPr>
              <w:t>N°</w:t>
            </w:r>
          </w:p>
        </w:tc>
        <w:tc>
          <w:tcPr>
            <w:tcW w:w="2385" w:type="dxa"/>
            <w:shd w:val="clear" w:color="auto" w:fill="1F3864" w:themeFill="accent5" w:themeFillShade="80"/>
          </w:tcPr>
          <w:p w14:paraId="0A3D4AE1" w14:textId="77777777" w:rsidR="0063220E" w:rsidRPr="00A82394" w:rsidRDefault="0063220E" w:rsidP="0063220E">
            <w:pPr>
              <w:widowControl w:val="0"/>
              <w:autoSpaceDE w:val="0"/>
              <w:autoSpaceDN w:val="0"/>
              <w:spacing w:line="360" w:lineRule="auto"/>
              <w:jc w:val="center"/>
              <w:rPr>
                <w:rFonts w:ascii="Verdana" w:eastAsia="Arial" w:hAnsi="Verdana" w:cs="Arial"/>
                <w:b/>
              </w:rPr>
            </w:pPr>
            <w:r w:rsidRPr="00A82394">
              <w:rPr>
                <w:rFonts w:ascii="Verdana" w:eastAsia="Arial" w:hAnsi="Verdana" w:cs="Arial"/>
                <w:b/>
              </w:rPr>
              <w:t>CODIGO</w:t>
            </w:r>
          </w:p>
        </w:tc>
        <w:tc>
          <w:tcPr>
            <w:tcW w:w="1145" w:type="dxa"/>
            <w:shd w:val="clear" w:color="auto" w:fill="1F3864" w:themeFill="accent5" w:themeFillShade="80"/>
          </w:tcPr>
          <w:p w14:paraId="6C6E53CE" w14:textId="77777777" w:rsidR="0063220E" w:rsidRPr="00A82394" w:rsidRDefault="0063220E" w:rsidP="0063220E">
            <w:pPr>
              <w:widowControl w:val="0"/>
              <w:autoSpaceDE w:val="0"/>
              <w:autoSpaceDN w:val="0"/>
              <w:jc w:val="center"/>
              <w:rPr>
                <w:rFonts w:ascii="Verdana" w:eastAsia="Arial" w:hAnsi="Verdana" w:cs="Arial"/>
                <w:b/>
              </w:rPr>
            </w:pPr>
            <w:r w:rsidRPr="00A82394">
              <w:rPr>
                <w:rFonts w:ascii="Verdana" w:eastAsia="Arial" w:hAnsi="Verdana" w:cs="Arial"/>
                <w:b/>
              </w:rPr>
              <w:t>UNIDAD</w:t>
            </w:r>
          </w:p>
        </w:tc>
        <w:tc>
          <w:tcPr>
            <w:tcW w:w="5520" w:type="dxa"/>
            <w:shd w:val="clear" w:color="auto" w:fill="1F3864" w:themeFill="accent5" w:themeFillShade="80"/>
          </w:tcPr>
          <w:p w14:paraId="5F91FD45" w14:textId="77777777" w:rsidR="0063220E" w:rsidRPr="00A82394" w:rsidRDefault="0063220E" w:rsidP="0063220E">
            <w:pPr>
              <w:widowControl w:val="0"/>
              <w:autoSpaceDE w:val="0"/>
              <w:autoSpaceDN w:val="0"/>
              <w:jc w:val="center"/>
              <w:rPr>
                <w:rFonts w:ascii="Verdana" w:eastAsia="Arial" w:hAnsi="Verdana" w:cs="Arial"/>
                <w:b/>
              </w:rPr>
            </w:pPr>
            <w:r w:rsidRPr="00A82394">
              <w:rPr>
                <w:rFonts w:ascii="Verdana" w:eastAsia="Arial" w:hAnsi="Verdana" w:cs="Arial"/>
                <w:b/>
              </w:rPr>
              <w:t>ITEM</w:t>
            </w:r>
          </w:p>
        </w:tc>
      </w:tr>
      <w:tr w:rsidR="0063220E" w:rsidRPr="00A82394" w14:paraId="065F7D43" w14:textId="77777777" w:rsidTr="0063220E">
        <w:tc>
          <w:tcPr>
            <w:tcW w:w="584" w:type="dxa"/>
            <w:shd w:val="clear" w:color="auto" w:fill="BDD6EE" w:themeFill="accent1" w:themeFillTint="66"/>
          </w:tcPr>
          <w:p w14:paraId="7B3E0742" w14:textId="77777777" w:rsidR="0063220E" w:rsidRPr="00A82394" w:rsidRDefault="0063220E" w:rsidP="0063220E">
            <w:pPr>
              <w:widowControl w:val="0"/>
              <w:autoSpaceDE w:val="0"/>
              <w:autoSpaceDN w:val="0"/>
              <w:jc w:val="both"/>
              <w:rPr>
                <w:rFonts w:ascii="Verdana" w:eastAsia="Arial" w:hAnsi="Verdana" w:cs="Arial"/>
                <w:b/>
              </w:rPr>
            </w:pPr>
            <w:r w:rsidRPr="00A82394">
              <w:rPr>
                <w:rFonts w:ascii="Verdana" w:eastAsia="Arial" w:hAnsi="Verdana" w:cs="Arial"/>
                <w:b/>
              </w:rPr>
              <w:t>1</w:t>
            </w:r>
            <w:r>
              <w:rPr>
                <w:rFonts w:ascii="Verdana" w:eastAsia="Arial" w:hAnsi="Verdana" w:cs="Arial"/>
                <w:b/>
              </w:rPr>
              <w:t>1</w:t>
            </w:r>
          </w:p>
        </w:tc>
        <w:tc>
          <w:tcPr>
            <w:tcW w:w="2385" w:type="dxa"/>
            <w:shd w:val="clear" w:color="auto" w:fill="BDD6EE" w:themeFill="accent1" w:themeFillTint="66"/>
            <w:vAlign w:val="center"/>
          </w:tcPr>
          <w:p w14:paraId="15A95602" w14:textId="77777777" w:rsidR="0063220E" w:rsidRPr="00A82394" w:rsidRDefault="0063220E" w:rsidP="0063220E">
            <w:pPr>
              <w:widowControl w:val="0"/>
              <w:autoSpaceDE w:val="0"/>
              <w:autoSpaceDN w:val="0"/>
              <w:jc w:val="center"/>
              <w:rPr>
                <w:rFonts w:ascii="Verdana" w:eastAsia="Arial" w:hAnsi="Verdana" w:cs="Arial"/>
                <w:b/>
              </w:rPr>
            </w:pPr>
            <w:r w:rsidRPr="00A82394">
              <w:rPr>
                <w:rFonts w:ascii="Verdana" w:eastAsia="Arial" w:hAnsi="Verdana" w:cs="Tahoma"/>
                <w:b/>
                <w:bCs/>
              </w:rPr>
              <w:t>VAC-OG-VIG-1</w:t>
            </w:r>
          </w:p>
        </w:tc>
        <w:tc>
          <w:tcPr>
            <w:tcW w:w="1145" w:type="dxa"/>
            <w:shd w:val="clear" w:color="auto" w:fill="BDD6EE" w:themeFill="accent1" w:themeFillTint="66"/>
            <w:vAlign w:val="center"/>
          </w:tcPr>
          <w:p w14:paraId="1C5534EA" w14:textId="77777777" w:rsidR="0063220E" w:rsidRPr="00A82394" w:rsidRDefault="0063220E" w:rsidP="0063220E">
            <w:pPr>
              <w:widowControl w:val="0"/>
              <w:autoSpaceDE w:val="0"/>
              <w:autoSpaceDN w:val="0"/>
              <w:jc w:val="center"/>
              <w:rPr>
                <w:rFonts w:ascii="Verdana" w:eastAsia="Arial" w:hAnsi="Verdana" w:cs="Arial"/>
                <w:b/>
              </w:rPr>
            </w:pPr>
            <w:r w:rsidRPr="00A82394">
              <w:rPr>
                <w:rFonts w:ascii="Verdana" w:eastAsia="Arial" w:hAnsi="Verdana" w:cs="Arial"/>
                <w:b/>
              </w:rPr>
              <w:t>M3</w:t>
            </w:r>
          </w:p>
        </w:tc>
        <w:tc>
          <w:tcPr>
            <w:tcW w:w="5520" w:type="dxa"/>
            <w:shd w:val="clear" w:color="auto" w:fill="BDD6EE" w:themeFill="accent1" w:themeFillTint="66"/>
            <w:vAlign w:val="center"/>
          </w:tcPr>
          <w:p w14:paraId="0BDBB29A" w14:textId="77777777" w:rsidR="0063220E" w:rsidRPr="00A82394" w:rsidRDefault="0063220E" w:rsidP="0063220E">
            <w:pPr>
              <w:widowControl w:val="0"/>
              <w:autoSpaceDE w:val="0"/>
              <w:autoSpaceDN w:val="0"/>
              <w:spacing w:line="276" w:lineRule="auto"/>
              <w:jc w:val="center"/>
              <w:rPr>
                <w:rFonts w:ascii="Verdana" w:eastAsia="Arial" w:hAnsi="Verdana" w:cs="Arial"/>
                <w:b/>
              </w:rPr>
            </w:pPr>
            <w:r w:rsidRPr="00A82394">
              <w:rPr>
                <w:rFonts w:ascii="Verdana" w:eastAsia="Arial" w:hAnsi="Verdana" w:cs="Tahoma"/>
                <w:b/>
                <w:bCs/>
              </w:rPr>
              <w:t>VIGA CADENA DE HORMIGÓN ARMADO</w:t>
            </w:r>
          </w:p>
        </w:tc>
      </w:tr>
    </w:tbl>
    <w:p w14:paraId="1855397A" w14:textId="77777777" w:rsidR="0063220E" w:rsidRPr="00A82394" w:rsidRDefault="0063220E" w:rsidP="0063220E">
      <w:pPr>
        <w:widowControl w:val="0"/>
        <w:autoSpaceDE w:val="0"/>
        <w:autoSpaceDN w:val="0"/>
        <w:jc w:val="both"/>
        <w:rPr>
          <w:rFonts w:ascii="Verdana" w:eastAsia="Arial" w:hAnsi="Verdana" w:cs="Arial"/>
          <w:b/>
        </w:rPr>
      </w:pPr>
      <w:r w:rsidRPr="00A82394">
        <w:rPr>
          <w:rFonts w:ascii="Verdana" w:eastAsia="Arial" w:hAnsi="Verdana" w:cs="Arial"/>
          <w:b/>
        </w:rPr>
        <w:t>DESCRIPCIÓN. –</w:t>
      </w:r>
    </w:p>
    <w:p w14:paraId="188AB166" w14:textId="77777777" w:rsidR="0063220E" w:rsidRPr="00A82394" w:rsidRDefault="0063220E" w:rsidP="0063220E">
      <w:pPr>
        <w:widowControl w:val="0"/>
        <w:autoSpaceDE w:val="0"/>
        <w:autoSpaceDN w:val="0"/>
        <w:jc w:val="both"/>
        <w:rPr>
          <w:rFonts w:ascii="Verdana" w:eastAsia="Arial" w:hAnsi="Verdana" w:cs="Tahoma"/>
        </w:rPr>
      </w:pPr>
      <w:r w:rsidRPr="00A82394">
        <w:rPr>
          <w:rFonts w:ascii="Verdana" w:eastAsia="Arial" w:hAnsi="Verdana" w:cs="Tahoma"/>
        </w:rPr>
        <w:t xml:space="preserve">Este ítem comprende la preparación, protección y curado del hormigón armado para Viga </w:t>
      </w:r>
      <w:r w:rsidRPr="00A82394">
        <w:rPr>
          <w:rFonts w:ascii="Verdana" w:eastAsia="Arial" w:hAnsi="Verdana" w:cs="Tahoma"/>
        </w:rPr>
        <w:lastRenderedPageBreak/>
        <w:t>Cadena, ajustándose estrictamente al trazado, alineación, elevaciones y dimensiones señaladas en los planos constructivos, e instrucciones del Inspector de proyecto.</w:t>
      </w:r>
    </w:p>
    <w:p w14:paraId="1BC452C0" w14:textId="77777777" w:rsidR="0063220E" w:rsidRPr="00A82394" w:rsidRDefault="0063220E" w:rsidP="0063220E">
      <w:pPr>
        <w:widowControl w:val="0"/>
        <w:autoSpaceDE w:val="0"/>
        <w:autoSpaceDN w:val="0"/>
        <w:jc w:val="both"/>
        <w:rPr>
          <w:rFonts w:ascii="Verdana" w:eastAsia="Arial" w:hAnsi="Verdana" w:cs="Arial"/>
        </w:rPr>
      </w:pPr>
    </w:p>
    <w:p w14:paraId="55A7482C" w14:textId="77777777" w:rsidR="0063220E" w:rsidRPr="00A82394" w:rsidRDefault="0063220E" w:rsidP="0063220E">
      <w:pPr>
        <w:widowControl w:val="0"/>
        <w:autoSpaceDE w:val="0"/>
        <w:autoSpaceDN w:val="0"/>
        <w:jc w:val="both"/>
        <w:rPr>
          <w:rFonts w:ascii="Verdana" w:eastAsia="Arial" w:hAnsi="Verdana" w:cs="Arial"/>
          <w:b/>
        </w:rPr>
      </w:pPr>
      <w:r w:rsidRPr="00A82394">
        <w:rPr>
          <w:rFonts w:ascii="Verdana" w:eastAsia="Arial" w:hAnsi="Verdana" w:cs="Arial"/>
          <w:b/>
        </w:rPr>
        <w:t>MATERIALES, HERRAMIENTAS Y EQUIPO. –</w:t>
      </w:r>
    </w:p>
    <w:p w14:paraId="0D889136" w14:textId="77777777" w:rsidR="0063220E" w:rsidRPr="00A82394" w:rsidRDefault="0063220E" w:rsidP="0063220E">
      <w:pPr>
        <w:widowControl w:val="0"/>
        <w:autoSpaceDE w:val="0"/>
        <w:autoSpaceDN w:val="0"/>
        <w:jc w:val="both"/>
        <w:rPr>
          <w:rFonts w:ascii="Verdana" w:eastAsia="Arial" w:hAnsi="Verdana" w:cs="Tahoma"/>
        </w:rPr>
      </w:pPr>
      <w:r w:rsidRPr="00A82394">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4B377432" w14:textId="77777777" w:rsidR="0063220E" w:rsidRPr="00A82394" w:rsidRDefault="0063220E" w:rsidP="0063220E">
      <w:pPr>
        <w:widowControl w:val="0"/>
        <w:autoSpaceDE w:val="0"/>
        <w:autoSpaceDN w:val="0"/>
        <w:jc w:val="both"/>
        <w:rPr>
          <w:rFonts w:ascii="Verdana" w:eastAsia="Arial" w:hAnsi="Verdana" w:cs="Tahoma"/>
        </w:rPr>
      </w:pPr>
    </w:p>
    <w:p w14:paraId="2971891E" w14:textId="77777777" w:rsidR="0063220E" w:rsidRPr="00A82394" w:rsidRDefault="0063220E" w:rsidP="0063220E">
      <w:pPr>
        <w:widowControl w:val="0"/>
        <w:autoSpaceDE w:val="0"/>
        <w:autoSpaceDN w:val="0"/>
        <w:jc w:val="both"/>
        <w:rPr>
          <w:rFonts w:ascii="Verdana" w:eastAsia="Arial" w:hAnsi="Verdana" w:cs="Tahoma"/>
        </w:rPr>
      </w:pPr>
      <w:r w:rsidRPr="00A82394">
        <w:rPr>
          <w:rFonts w:ascii="Verdana" w:eastAsia="Arial" w:hAnsi="Verdana" w:cs="Tahoma"/>
        </w:rPr>
        <w:t>La Entidad Ejecutora deberá cumplir con los requisitos establecidos en la Norma Boliviana del Hormigón Armado CBH-87 para los materiales que cubre esta norma.</w:t>
      </w:r>
    </w:p>
    <w:p w14:paraId="03A60D68" w14:textId="77777777" w:rsidR="0063220E" w:rsidRPr="00A82394" w:rsidRDefault="0063220E" w:rsidP="0063220E">
      <w:pPr>
        <w:widowControl w:val="0"/>
        <w:autoSpaceDE w:val="0"/>
        <w:autoSpaceDN w:val="0"/>
        <w:jc w:val="both"/>
        <w:rPr>
          <w:rFonts w:ascii="Verdana" w:eastAsia="Arial" w:hAnsi="Verdana" w:cs="Tahoma"/>
        </w:rPr>
      </w:pPr>
    </w:p>
    <w:p w14:paraId="145D0987" w14:textId="77777777" w:rsidR="0063220E" w:rsidRPr="00A82394" w:rsidRDefault="0063220E" w:rsidP="0063220E">
      <w:pPr>
        <w:widowControl w:val="0"/>
        <w:autoSpaceDE w:val="0"/>
        <w:autoSpaceDN w:val="0"/>
        <w:jc w:val="both"/>
        <w:rPr>
          <w:rFonts w:ascii="Verdana" w:eastAsia="Arial" w:hAnsi="Verdana" w:cs="Tahoma"/>
        </w:rPr>
      </w:pPr>
      <w:r w:rsidRPr="00A82394">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043431A" w14:textId="77777777" w:rsidR="0063220E" w:rsidRPr="00A82394" w:rsidRDefault="0063220E" w:rsidP="0063220E">
      <w:pPr>
        <w:widowControl w:val="0"/>
        <w:autoSpaceDE w:val="0"/>
        <w:autoSpaceDN w:val="0"/>
        <w:jc w:val="both"/>
        <w:rPr>
          <w:rFonts w:ascii="Verdana" w:eastAsia="Arial" w:hAnsi="Verdana" w:cs="Arial"/>
          <w:b/>
        </w:rPr>
      </w:pPr>
    </w:p>
    <w:p w14:paraId="3F722C17" w14:textId="77777777" w:rsidR="0063220E" w:rsidRPr="00A82394" w:rsidRDefault="0063220E" w:rsidP="0063220E">
      <w:pPr>
        <w:widowControl w:val="0"/>
        <w:autoSpaceDE w:val="0"/>
        <w:autoSpaceDN w:val="0"/>
        <w:jc w:val="both"/>
        <w:rPr>
          <w:rFonts w:ascii="Verdana" w:eastAsia="Arial" w:hAnsi="Verdana" w:cs="Arial"/>
          <w:b/>
        </w:rPr>
      </w:pPr>
      <w:r w:rsidRPr="00A82394">
        <w:rPr>
          <w:rFonts w:ascii="Verdana" w:eastAsia="Arial" w:hAnsi="Verdana" w:cs="Arial"/>
          <w:b/>
        </w:rPr>
        <w:t>FORMA DE EJECUCIÓN. –</w:t>
      </w:r>
    </w:p>
    <w:p w14:paraId="1A123A8F"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En cuanto al: encofrado, apuntalamiento, armado, limpieza y colocación de fierros, empalmes, mezclado, transporte, hormigonado, compactación, desencofrado, curado y protección de hormigones y morteros deberán cumplir con la norma CBH-87.</w:t>
      </w:r>
    </w:p>
    <w:p w14:paraId="485D4F5F"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En general, se deberán cumplir con las siguientes directrices referidas a la ejecución.</w:t>
      </w:r>
    </w:p>
    <w:p w14:paraId="3EBADE08" w14:textId="77777777" w:rsidR="0063220E" w:rsidRPr="00A82394" w:rsidRDefault="0063220E" w:rsidP="0063220E">
      <w:pPr>
        <w:widowControl w:val="0"/>
        <w:autoSpaceDE w:val="0"/>
        <w:autoSpaceDN w:val="0"/>
        <w:jc w:val="both"/>
        <w:rPr>
          <w:rFonts w:ascii="Verdana" w:eastAsia="Arial" w:hAnsi="Verdana" w:cs="Arial"/>
          <w:kern w:val="28"/>
        </w:rPr>
      </w:pPr>
    </w:p>
    <w:p w14:paraId="21E4AFAD" w14:textId="77777777" w:rsidR="0063220E" w:rsidRPr="00A82394" w:rsidRDefault="0063220E" w:rsidP="0063220E">
      <w:pPr>
        <w:widowControl w:val="0"/>
        <w:autoSpaceDE w:val="0"/>
        <w:autoSpaceDN w:val="0"/>
        <w:jc w:val="both"/>
        <w:rPr>
          <w:rFonts w:ascii="Verdana" w:eastAsia="Arial" w:hAnsi="Verdana" w:cs="Arial"/>
          <w:b/>
          <w:kern w:val="28"/>
        </w:rPr>
      </w:pPr>
      <w:r w:rsidRPr="00A82394">
        <w:rPr>
          <w:rFonts w:ascii="Verdana" w:eastAsia="Arial" w:hAnsi="Verdana" w:cs="Arial"/>
          <w:b/>
          <w:kern w:val="28"/>
        </w:rPr>
        <w:t>Encofrados</w:t>
      </w:r>
    </w:p>
    <w:p w14:paraId="3895F252"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Los encofrados podrán ser de madera, metálicos u otro material lo suficientemente rígido, estanco y estable.</w:t>
      </w:r>
    </w:p>
    <w:p w14:paraId="6B7E1904" w14:textId="77777777" w:rsidR="0063220E" w:rsidRPr="00A82394" w:rsidRDefault="0063220E" w:rsidP="0063220E">
      <w:pPr>
        <w:widowControl w:val="0"/>
        <w:autoSpaceDE w:val="0"/>
        <w:autoSpaceDN w:val="0"/>
        <w:jc w:val="both"/>
        <w:rPr>
          <w:rFonts w:ascii="Verdana" w:eastAsia="Arial" w:hAnsi="Verdana" w:cs="Arial"/>
          <w:kern w:val="28"/>
        </w:rPr>
      </w:pPr>
    </w:p>
    <w:p w14:paraId="5F929780"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Serán armados o ensamblados de tal forma que permitan garantizar que la construcción de los elementos de hormigón armado tenga las dimensiones y secciones conforme a planos constructivos.</w:t>
      </w:r>
    </w:p>
    <w:p w14:paraId="15CAFCD1" w14:textId="77777777" w:rsidR="0063220E" w:rsidRPr="00A82394" w:rsidRDefault="0063220E" w:rsidP="0063220E">
      <w:pPr>
        <w:widowControl w:val="0"/>
        <w:autoSpaceDE w:val="0"/>
        <w:autoSpaceDN w:val="0"/>
        <w:jc w:val="both"/>
        <w:rPr>
          <w:rFonts w:ascii="Verdana" w:eastAsia="Arial" w:hAnsi="Verdana" w:cs="Arial"/>
          <w:kern w:val="28"/>
        </w:rPr>
      </w:pPr>
    </w:p>
    <w:p w14:paraId="2751A64F"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Su arreglo y escuadrías usadas serán los necesarios para resistir el peso del hormigón fresco, equipo de construcción y los obreros durante la operación del vaciado.</w:t>
      </w:r>
    </w:p>
    <w:p w14:paraId="0265EA03" w14:textId="77777777" w:rsidR="0063220E" w:rsidRPr="00A82394" w:rsidRDefault="0063220E" w:rsidP="0063220E">
      <w:pPr>
        <w:widowControl w:val="0"/>
        <w:autoSpaceDE w:val="0"/>
        <w:autoSpaceDN w:val="0"/>
        <w:jc w:val="both"/>
        <w:rPr>
          <w:rFonts w:ascii="Verdana" w:eastAsia="Arial" w:hAnsi="Verdana" w:cs="Arial"/>
          <w:kern w:val="28"/>
        </w:rPr>
      </w:pPr>
    </w:p>
    <w:p w14:paraId="1ACF293E"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Los encofrados deberán ser estancos a fin de evitar el empobrecimiento del hormigón por escurrimiento del agua.</w:t>
      </w:r>
    </w:p>
    <w:p w14:paraId="186DF330" w14:textId="77777777" w:rsidR="0063220E" w:rsidRPr="00A82394" w:rsidRDefault="0063220E" w:rsidP="0063220E">
      <w:pPr>
        <w:widowControl w:val="0"/>
        <w:autoSpaceDE w:val="0"/>
        <w:autoSpaceDN w:val="0"/>
        <w:jc w:val="both"/>
        <w:rPr>
          <w:rFonts w:ascii="Verdana" w:eastAsia="Arial" w:hAnsi="Verdana" w:cs="Arial"/>
          <w:kern w:val="28"/>
        </w:rPr>
      </w:pPr>
    </w:p>
    <w:p w14:paraId="4D1743BD"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En todos los elementos se procederá como medida previa a la colocación del hormigón se procederá a la limpieza y humedecimiento de los encofrados, no debiendo sin embargo quedar películas de agua sobre la superficie.</w:t>
      </w:r>
    </w:p>
    <w:p w14:paraId="108E988F"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En casos que el Inspector de proyecto vea conveniente, solicitara a la Entidad Ejecutora las respectivas verificaciones estructurales del encofrado de manera previa.</w:t>
      </w:r>
    </w:p>
    <w:p w14:paraId="497F52D5"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Cuando el Inspector de proyecto compruebe que los encofrados presentan defectos, postergará el día del vaciado o interrumpirá las operaciones de vaciado hasta que las deficiencias sean corregidas.</w:t>
      </w:r>
    </w:p>
    <w:p w14:paraId="349987A7" w14:textId="77777777" w:rsidR="0063220E" w:rsidRPr="00A82394" w:rsidRDefault="0063220E" w:rsidP="0063220E">
      <w:pPr>
        <w:widowControl w:val="0"/>
        <w:autoSpaceDE w:val="0"/>
        <w:autoSpaceDN w:val="0"/>
        <w:jc w:val="both"/>
        <w:rPr>
          <w:rFonts w:ascii="Verdana" w:eastAsia="Arial" w:hAnsi="Verdana" w:cs="Arial"/>
          <w:kern w:val="28"/>
        </w:rPr>
      </w:pPr>
    </w:p>
    <w:p w14:paraId="00F5D615"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Si se prevén varios usos de los encofrados, estos deberán limpiarse y repararse perfectamente antes de su nuevo uso. El número máximo de usos será el indicado en el proyecto.</w:t>
      </w:r>
    </w:p>
    <w:p w14:paraId="722290E2"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En el caso de fundaciones y muros, no se deberán utilizar superficies de tierra que hagan las veces de encofrado a menos que así se especifique en planos.</w:t>
      </w:r>
    </w:p>
    <w:p w14:paraId="331D2337" w14:textId="77777777" w:rsidR="0063220E" w:rsidRPr="00A82394" w:rsidRDefault="0063220E" w:rsidP="0063220E">
      <w:pPr>
        <w:widowControl w:val="0"/>
        <w:autoSpaceDE w:val="0"/>
        <w:autoSpaceDN w:val="0"/>
        <w:jc w:val="both"/>
        <w:rPr>
          <w:rFonts w:ascii="Verdana" w:eastAsia="Arial" w:hAnsi="Verdana" w:cs="Arial"/>
          <w:kern w:val="28"/>
        </w:rPr>
      </w:pPr>
    </w:p>
    <w:p w14:paraId="7FDCD6C2" w14:textId="77777777" w:rsidR="0063220E" w:rsidRPr="00A82394" w:rsidRDefault="0063220E" w:rsidP="0063220E">
      <w:pPr>
        <w:widowControl w:val="0"/>
        <w:autoSpaceDE w:val="0"/>
        <w:autoSpaceDN w:val="0"/>
        <w:jc w:val="both"/>
        <w:rPr>
          <w:rFonts w:ascii="Verdana" w:eastAsia="Arial" w:hAnsi="Verdana" w:cs="Arial"/>
          <w:b/>
          <w:kern w:val="28"/>
        </w:rPr>
      </w:pPr>
      <w:r w:rsidRPr="00A82394">
        <w:rPr>
          <w:rFonts w:ascii="Verdana" w:eastAsia="Arial" w:hAnsi="Verdana" w:cs="Arial"/>
          <w:b/>
          <w:kern w:val="28"/>
        </w:rPr>
        <w:t>Apuntalamiento</w:t>
      </w:r>
    </w:p>
    <w:p w14:paraId="5627D240"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 xml:space="preserve">En el caso de elementos elevados, se colocarán puntales y listones máximos cada 1,50m o </w:t>
      </w:r>
      <w:r w:rsidRPr="00A82394">
        <w:rPr>
          <w:rFonts w:ascii="Verdana" w:eastAsia="Arial" w:hAnsi="Verdana" w:cs="Arial"/>
          <w:kern w:val="28"/>
        </w:rPr>
        <w:lastRenderedPageBreak/>
        <w:t>según lo indicado en los planos constructivos y/o memoria de cálculo.</w:t>
      </w:r>
    </w:p>
    <w:p w14:paraId="50B9D22B"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Debajo de los puntales, en la base, se colocarán cuñas de madera para una mejor distribución de cargas, evitar el hundimiento en el piso y facilitar los trabajos de des-apuntalamiento.</w:t>
      </w:r>
    </w:p>
    <w:p w14:paraId="03C08B33"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El des-apuntalamiento se efectuará según lo indicado en los planos constructivos y/o memoria de cálculo, pero en ningún caso será antes de los 14 días.</w:t>
      </w:r>
    </w:p>
    <w:p w14:paraId="0CA8D343"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El des-apuntalado se realizará previa autorización escrita del Inspector de proyecto, asimismo, en los casos que el Inspector de proyecto vea necesario, solicitará a la Entidad Ejecutora de manera previa la secuencia.</w:t>
      </w:r>
    </w:p>
    <w:p w14:paraId="43BD5980" w14:textId="77777777" w:rsidR="0063220E" w:rsidRPr="00A82394" w:rsidRDefault="0063220E" w:rsidP="0063220E">
      <w:pPr>
        <w:widowControl w:val="0"/>
        <w:autoSpaceDE w:val="0"/>
        <w:autoSpaceDN w:val="0"/>
        <w:jc w:val="both"/>
        <w:rPr>
          <w:rFonts w:ascii="Verdana" w:eastAsia="Arial" w:hAnsi="Verdana" w:cs="Arial"/>
          <w:kern w:val="28"/>
        </w:rPr>
      </w:pPr>
    </w:p>
    <w:p w14:paraId="521F6B20" w14:textId="77777777" w:rsidR="0063220E" w:rsidRPr="00A82394" w:rsidRDefault="0063220E" w:rsidP="0063220E">
      <w:pPr>
        <w:widowControl w:val="0"/>
        <w:autoSpaceDE w:val="0"/>
        <w:autoSpaceDN w:val="0"/>
        <w:jc w:val="both"/>
        <w:rPr>
          <w:rFonts w:ascii="Verdana" w:eastAsia="Arial" w:hAnsi="Verdana" w:cs="Arial"/>
          <w:b/>
          <w:kern w:val="28"/>
        </w:rPr>
      </w:pPr>
      <w:r w:rsidRPr="00A82394">
        <w:rPr>
          <w:rFonts w:ascii="Verdana" w:eastAsia="Arial" w:hAnsi="Verdana" w:cs="Arial"/>
          <w:b/>
          <w:kern w:val="28"/>
        </w:rPr>
        <w:t>Armado de Fierros</w:t>
      </w:r>
    </w:p>
    <w:p w14:paraId="1A5D8C7C"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El armado de las barras de acero corrugado a usarse en el presente ítem deberá cumplir con la norma CBH-87 complementadas las normas IBNORCA en cuanto a control de calidad de la ejecución.</w:t>
      </w:r>
    </w:p>
    <w:p w14:paraId="11E32D11"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Se dispondrá un sitio específico en la obra para el doblado y preparación de armaduras con las herramientas adecuadas.</w:t>
      </w:r>
    </w:p>
    <w:p w14:paraId="5344AB9C"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C784FA0"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El doblado de las barras se realizará en frío, mediante el equipo adecuado y velocidad limitada, sin golpes ni choques. Queda terminantemente prohibido el cortado y el doblado en caliente.</w:t>
      </w:r>
    </w:p>
    <w:p w14:paraId="7E935954"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Las barras de fierro que fueron dobladas no podrán ser enderezadas, ni podrán ser utilizadas nuevamente sin antes eliminar la zona doblada.</w:t>
      </w:r>
    </w:p>
    <w:p w14:paraId="75D6F229"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El radio mínimo de doblado, así como las longitudes de patillas y ganchos, deberá respetar lo indicado en planos constructivos y la normativa CBH-87.</w:t>
      </w:r>
    </w:p>
    <w:p w14:paraId="5214F878"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Queda terminantemente prohibido el empleo de aceros de diferentes tipos en una misma sección, salvo ello sea debidamente justificado por la Entidad Ejecutora y aprobado por el Inspector de proyecto.</w:t>
      </w:r>
    </w:p>
    <w:p w14:paraId="098CEAE4"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Todas las herramientas a emplearse para el cortado, amarre y doblado de fierro, serán proporcionados por la Entidad Ejecutora en condiciones adecuadas y de manera oportuna.</w:t>
      </w:r>
    </w:p>
    <w:p w14:paraId="7E1BD164" w14:textId="77777777" w:rsidR="0063220E" w:rsidRPr="00A82394" w:rsidRDefault="0063220E" w:rsidP="0063220E">
      <w:pPr>
        <w:widowControl w:val="0"/>
        <w:autoSpaceDE w:val="0"/>
        <w:autoSpaceDN w:val="0"/>
        <w:jc w:val="both"/>
        <w:rPr>
          <w:rFonts w:ascii="Verdana" w:eastAsia="Arial" w:hAnsi="Verdana" w:cs="Arial"/>
          <w:kern w:val="28"/>
        </w:rPr>
      </w:pPr>
    </w:p>
    <w:p w14:paraId="0C3CDBBF" w14:textId="77777777" w:rsidR="0063220E" w:rsidRPr="00A82394" w:rsidRDefault="0063220E" w:rsidP="0063220E">
      <w:pPr>
        <w:widowControl w:val="0"/>
        <w:autoSpaceDE w:val="0"/>
        <w:autoSpaceDN w:val="0"/>
        <w:jc w:val="both"/>
        <w:rPr>
          <w:rFonts w:ascii="Verdana" w:eastAsia="Arial" w:hAnsi="Verdana" w:cs="Arial"/>
          <w:b/>
          <w:kern w:val="28"/>
        </w:rPr>
      </w:pPr>
      <w:r w:rsidRPr="00A82394">
        <w:rPr>
          <w:rFonts w:ascii="Verdana" w:eastAsia="Arial" w:hAnsi="Verdana" w:cs="Arial"/>
          <w:b/>
          <w:kern w:val="28"/>
        </w:rPr>
        <w:t xml:space="preserve">Limpieza y Colocación </w:t>
      </w:r>
    </w:p>
    <w:p w14:paraId="15C6EFF4"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Antes de introducir las armaduras en los encofrados, se limpiarán adecuadamente con cepillos de acero, librándolas de óxido, polvo, barro grasas, pinturas y todo aquello que disminuya la adherencia.</w:t>
      </w:r>
    </w:p>
    <w:p w14:paraId="0BF014A6"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Si a momento de colocar el hormigón existieran barras con mortero u hormigón endurecido, éstos se deberán eliminar completamente.</w:t>
      </w:r>
    </w:p>
    <w:p w14:paraId="1454CFD7"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Todas las armaduras se colocarán en las posiciones indicadas en los planos, cualquier modificación en obra debido a razones constructivas, deberá ser autorizada por el Inspector de proyecto.</w:t>
      </w:r>
    </w:p>
    <w:p w14:paraId="14B6330A" w14:textId="77777777" w:rsidR="0063220E" w:rsidRPr="00A82394" w:rsidRDefault="0063220E" w:rsidP="0063220E">
      <w:pPr>
        <w:widowControl w:val="0"/>
        <w:autoSpaceDE w:val="0"/>
        <w:autoSpaceDN w:val="0"/>
        <w:jc w:val="both"/>
        <w:rPr>
          <w:rFonts w:ascii="Verdana" w:eastAsia="Arial" w:hAnsi="Verdana" w:cs="Arial"/>
          <w:kern w:val="28"/>
        </w:rPr>
      </w:pPr>
    </w:p>
    <w:p w14:paraId="2CD0C87F"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0A87D03" w14:textId="77777777" w:rsidR="0063220E" w:rsidRPr="00A82394" w:rsidRDefault="0063220E" w:rsidP="0063220E">
      <w:pPr>
        <w:widowControl w:val="0"/>
        <w:autoSpaceDE w:val="0"/>
        <w:autoSpaceDN w:val="0"/>
        <w:jc w:val="both"/>
        <w:rPr>
          <w:rFonts w:ascii="Verdana" w:eastAsia="Arial" w:hAnsi="Verdana" w:cs="Arial"/>
          <w:kern w:val="28"/>
        </w:rPr>
      </w:pPr>
    </w:p>
    <w:p w14:paraId="3AD0C3DE"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En caso de no especificarse los recubrimientos en los planos, se aplicarán los siguientes:</w:t>
      </w:r>
    </w:p>
    <w:p w14:paraId="75F6E513" w14:textId="77777777" w:rsidR="0063220E" w:rsidRPr="00A82394" w:rsidRDefault="0063220E" w:rsidP="0063220E">
      <w:pPr>
        <w:widowControl w:val="0"/>
        <w:numPr>
          <w:ilvl w:val="0"/>
          <w:numId w:val="89"/>
        </w:numPr>
        <w:autoSpaceDE w:val="0"/>
        <w:autoSpaceDN w:val="0"/>
        <w:jc w:val="both"/>
        <w:rPr>
          <w:rFonts w:ascii="Verdana" w:eastAsia="Arial" w:hAnsi="Verdana" w:cs="Arial"/>
          <w:kern w:val="28"/>
        </w:rPr>
      </w:pPr>
      <w:r w:rsidRPr="00A82394">
        <w:rPr>
          <w:rFonts w:ascii="Verdana" w:eastAsia="Arial" w:hAnsi="Verdana" w:cs="Arial"/>
          <w:kern w:val="28"/>
        </w:rPr>
        <w:t xml:space="preserve">Ambientes interiores protegidos:                            </w:t>
      </w:r>
      <w:r w:rsidRPr="00A82394">
        <w:rPr>
          <w:rFonts w:ascii="Verdana" w:eastAsia="Arial" w:hAnsi="Verdana" w:cs="Arial"/>
          <w:kern w:val="28"/>
        </w:rPr>
        <w:tab/>
      </w:r>
      <w:r w:rsidRPr="00A82394">
        <w:rPr>
          <w:rFonts w:ascii="Verdana" w:eastAsia="Arial" w:hAnsi="Verdana" w:cs="Arial"/>
          <w:kern w:val="28"/>
        </w:rPr>
        <w:tab/>
        <w:t>1,0 a 1,5   cm.</w:t>
      </w:r>
    </w:p>
    <w:p w14:paraId="1BBF0A68" w14:textId="77777777" w:rsidR="0063220E" w:rsidRPr="00A82394" w:rsidRDefault="0063220E" w:rsidP="0063220E">
      <w:pPr>
        <w:widowControl w:val="0"/>
        <w:numPr>
          <w:ilvl w:val="0"/>
          <w:numId w:val="89"/>
        </w:numPr>
        <w:autoSpaceDE w:val="0"/>
        <w:autoSpaceDN w:val="0"/>
        <w:jc w:val="both"/>
        <w:rPr>
          <w:rFonts w:ascii="Verdana" w:eastAsia="Arial" w:hAnsi="Verdana" w:cs="Arial"/>
          <w:kern w:val="28"/>
        </w:rPr>
      </w:pPr>
      <w:r w:rsidRPr="00A82394">
        <w:rPr>
          <w:rFonts w:ascii="Verdana" w:eastAsia="Arial" w:hAnsi="Verdana" w:cs="Arial"/>
          <w:kern w:val="28"/>
        </w:rPr>
        <w:t xml:space="preserve">Elementos expuestos a la atmósfera normal:        </w:t>
      </w:r>
      <w:r w:rsidRPr="00A82394">
        <w:rPr>
          <w:rFonts w:ascii="Verdana" w:eastAsia="Arial" w:hAnsi="Verdana" w:cs="Arial"/>
          <w:kern w:val="28"/>
        </w:rPr>
        <w:tab/>
      </w:r>
      <w:r w:rsidRPr="00A82394">
        <w:rPr>
          <w:rFonts w:ascii="Verdana" w:eastAsia="Arial" w:hAnsi="Verdana" w:cs="Arial"/>
          <w:kern w:val="28"/>
        </w:rPr>
        <w:tab/>
        <w:t xml:space="preserve"> 1,5 a 2,0   cm.</w:t>
      </w:r>
    </w:p>
    <w:p w14:paraId="0AFEFF0B" w14:textId="77777777" w:rsidR="0063220E" w:rsidRPr="00A82394" w:rsidRDefault="0063220E" w:rsidP="0063220E">
      <w:pPr>
        <w:widowControl w:val="0"/>
        <w:numPr>
          <w:ilvl w:val="0"/>
          <w:numId w:val="89"/>
        </w:numPr>
        <w:autoSpaceDE w:val="0"/>
        <w:autoSpaceDN w:val="0"/>
        <w:jc w:val="both"/>
        <w:rPr>
          <w:rFonts w:ascii="Verdana" w:eastAsia="Arial" w:hAnsi="Verdana" w:cs="Arial"/>
          <w:kern w:val="28"/>
        </w:rPr>
      </w:pPr>
      <w:r w:rsidRPr="00A82394">
        <w:rPr>
          <w:rFonts w:ascii="Verdana" w:eastAsia="Arial" w:hAnsi="Verdana" w:cs="Arial"/>
          <w:kern w:val="28"/>
        </w:rPr>
        <w:t xml:space="preserve">Elementos expuestos a la atmósfera húmeda:       </w:t>
      </w:r>
      <w:r w:rsidRPr="00A82394">
        <w:rPr>
          <w:rFonts w:ascii="Verdana" w:eastAsia="Arial" w:hAnsi="Verdana" w:cs="Arial"/>
          <w:kern w:val="28"/>
        </w:rPr>
        <w:tab/>
      </w:r>
      <w:r w:rsidRPr="00A82394">
        <w:rPr>
          <w:rFonts w:ascii="Verdana" w:eastAsia="Arial" w:hAnsi="Verdana" w:cs="Arial"/>
          <w:kern w:val="28"/>
        </w:rPr>
        <w:tab/>
        <w:t>2,0 a 2,5   cm.</w:t>
      </w:r>
    </w:p>
    <w:p w14:paraId="738AF281" w14:textId="77777777" w:rsidR="0063220E" w:rsidRPr="00A82394" w:rsidRDefault="0063220E" w:rsidP="0063220E">
      <w:pPr>
        <w:widowControl w:val="0"/>
        <w:numPr>
          <w:ilvl w:val="0"/>
          <w:numId w:val="89"/>
        </w:numPr>
        <w:autoSpaceDE w:val="0"/>
        <w:autoSpaceDN w:val="0"/>
        <w:jc w:val="both"/>
        <w:rPr>
          <w:rFonts w:ascii="Verdana" w:eastAsia="Arial" w:hAnsi="Verdana" w:cs="Arial"/>
          <w:kern w:val="28"/>
        </w:rPr>
      </w:pPr>
      <w:r w:rsidRPr="00A82394">
        <w:rPr>
          <w:rFonts w:ascii="Verdana" w:eastAsia="Arial" w:hAnsi="Verdana" w:cs="Arial"/>
          <w:kern w:val="28"/>
        </w:rPr>
        <w:t xml:space="preserve">Elementos expuestos a la atmósfera corrosiva:      </w:t>
      </w:r>
      <w:r w:rsidRPr="00A82394">
        <w:rPr>
          <w:rFonts w:ascii="Verdana" w:eastAsia="Arial" w:hAnsi="Verdana" w:cs="Arial"/>
          <w:kern w:val="28"/>
        </w:rPr>
        <w:tab/>
      </w:r>
      <w:r w:rsidRPr="00A82394">
        <w:rPr>
          <w:rFonts w:ascii="Verdana" w:eastAsia="Arial" w:hAnsi="Verdana" w:cs="Arial"/>
          <w:kern w:val="28"/>
        </w:rPr>
        <w:tab/>
        <w:t>3,0 a 3,5   cm.</w:t>
      </w:r>
    </w:p>
    <w:p w14:paraId="348630D5"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lastRenderedPageBreak/>
        <w:t xml:space="preserve">Se cuidará especialmente que todas las armaduras queden protegidas mediante los recubrimientos mínimos especificados en los planos. </w:t>
      </w:r>
    </w:p>
    <w:p w14:paraId="1B0C197F"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Todos los cruces de barras deberán atarse en forma adecuada con alambre de amarre o accesorios previamente aprobados.</w:t>
      </w:r>
    </w:p>
    <w:p w14:paraId="3A3AE6DE"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Previamente el vaciado, el Inspector de proyecto deberá verificar cuidadosamente que la armadura este exento de óxido y de acuerdo a planos constructivos para luego autorizar de manera escrita el vaciado del hormigón.</w:t>
      </w:r>
    </w:p>
    <w:p w14:paraId="00B7A24D" w14:textId="77777777" w:rsidR="0063220E" w:rsidRPr="00A82394" w:rsidRDefault="0063220E" w:rsidP="0063220E">
      <w:pPr>
        <w:widowControl w:val="0"/>
        <w:autoSpaceDE w:val="0"/>
        <w:autoSpaceDN w:val="0"/>
        <w:jc w:val="both"/>
        <w:rPr>
          <w:rFonts w:ascii="Verdana" w:eastAsia="Arial" w:hAnsi="Verdana" w:cs="Arial"/>
          <w:kern w:val="28"/>
        </w:rPr>
      </w:pPr>
    </w:p>
    <w:p w14:paraId="1FDA1AAC" w14:textId="77777777" w:rsidR="0063220E" w:rsidRPr="00A82394" w:rsidRDefault="0063220E" w:rsidP="0063220E">
      <w:pPr>
        <w:widowControl w:val="0"/>
        <w:autoSpaceDE w:val="0"/>
        <w:autoSpaceDN w:val="0"/>
        <w:jc w:val="both"/>
        <w:rPr>
          <w:rFonts w:ascii="Verdana" w:eastAsia="Arial" w:hAnsi="Verdana" w:cs="Arial"/>
          <w:b/>
          <w:kern w:val="28"/>
        </w:rPr>
      </w:pPr>
      <w:r w:rsidRPr="00A82394">
        <w:rPr>
          <w:rFonts w:ascii="Verdana" w:eastAsia="Arial" w:hAnsi="Verdana" w:cs="Arial"/>
          <w:b/>
          <w:kern w:val="28"/>
        </w:rPr>
        <w:t>Empalmes en las barras</w:t>
      </w:r>
    </w:p>
    <w:p w14:paraId="0D3E02E5"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Se ejecutarán los empalmes en los sectores donde estén expresamente indicado en planos constructivos o instruido por el Inspector de proyecto.</w:t>
      </w:r>
    </w:p>
    <w:p w14:paraId="1F01B1F8"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F153DB7"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Se realizarán empalmes por superposición de acuerdo al siguiente detalle:</w:t>
      </w:r>
    </w:p>
    <w:p w14:paraId="0CED63AC"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a) Los extremos de las barras se colocarán en contacto directo en toda su longitud de empalme, los que podrán ser rectos o con ganchos de acuerdo a lo especificado en los planos, no admitiéndose dichos ganchos en armaduras sometidas a comprensión.</w:t>
      </w:r>
    </w:p>
    <w:p w14:paraId="0A157293"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b) En toda la longitud del empalme se colocarán armaduras transversales suplementarias para mejorar las condiciones del empalme, cuando sea necesario.</w:t>
      </w:r>
    </w:p>
    <w:p w14:paraId="73D92C41"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D83C0AB" w14:textId="77777777" w:rsidR="0063220E" w:rsidRPr="00A82394" w:rsidRDefault="0063220E" w:rsidP="0063220E">
      <w:pPr>
        <w:widowControl w:val="0"/>
        <w:autoSpaceDE w:val="0"/>
        <w:autoSpaceDN w:val="0"/>
        <w:jc w:val="both"/>
        <w:rPr>
          <w:rFonts w:ascii="Verdana" w:eastAsia="Arial" w:hAnsi="Verdana" w:cs="Arial"/>
          <w:kern w:val="28"/>
        </w:rPr>
      </w:pPr>
    </w:p>
    <w:p w14:paraId="72835CE0" w14:textId="77777777" w:rsidR="0063220E" w:rsidRPr="00A82394" w:rsidRDefault="0063220E" w:rsidP="0063220E">
      <w:pPr>
        <w:widowControl w:val="0"/>
        <w:autoSpaceDE w:val="0"/>
        <w:autoSpaceDN w:val="0"/>
        <w:jc w:val="both"/>
        <w:rPr>
          <w:rFonts w:ascii="Verdana" w:eastAsia="Arial" w:hAnsi="Verdana" w:cs="Arial"/>
          <w:b/>
          <w:kern w:val="28"/>
        </w:rPr>
      </w:pPr>
      <w:r w:rsidRPr="00A82394">
        <w:rPr>
          <w:rFonts w:ascii="Verdana" w:eastAsia="Arial" w:hAnsi="Verdana" w:cs="Arial"/>
          <w:b/>
          <w:kern w:val="28"/>
        </w:rPr>
        <w:t>Mezclado</w:t>
      </w:r>
    </w:p>
    <w:p w14:paraId="348EE7D9"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El hormigón deberá ser mezclado mecánicamente dosificando por volumen y deseablemente por peso. Para esta tarea:</w:t>
      </w:r>
    </w:p>
    <w:p w14:paraId="69614E04" w14:textId="77777777" w:rsidR="0063220E" w:rsidRPr="00A82394" w:rsidRDefault="0063220E" w:rsidP="0063220E">
      <w:pPr>
        <w:widowControl w:val="0"/>
        <w:numPr>
          <w:ilvl w:val="0"/>
          <w:numId w:val="97"/>
        </w:numPr>
        <w:autoSpaceDE w:val="0"/>
        <w:autoSpaceDN w:val="0"/>
        <w:jc w:val="both"/>
        <w:rPr>
          <w:rFonts w:ascii="Verdana" w:eastAsia="Arial" w:hAnsi="Verdana" w:cs="Arial"/>
          <w:kern w:val="28"/>
        </w:rPr>
      </w:pPr>
      <w:r w:rsidRPr="00A82394">
        <w:rPr>
          <w:rFonts w:ascii="Verdana" w:eastAsia="Arial" w:hAnsi="Verdana" w:cs="Arial"/>
          <w:kern w:val="28"/>
        </w:rPr>
        <w:t>Sé utilizarán una o más hormigoneras de capacidad adecuada y se empleará personal especializado para su manejo.</w:t>
      </w:r>
    </w:p>
    <w:p w14:paraId="54FAD5A8" w14:textId="77777777" w:rsidR="0063220E" w:rsidRPr="00A82394" w:rsidRDefault="0063220E" w:rsidP="0063220E">
      <w:pPr>
        <w:widowControl w:val="0"/>
        <w:numPr>
          <w:ilvl w:val="0"/>
          <w:numId w:val="97"/>
        </w:numPr>
        <w:autoSpaceDE w:val="0"/>
        <w:autoSpaceDN w:val="0"/>
        <w:jc w:val="both"/>
        <w:rPr>
          <w:rFonts w:ascii="Verdana" w:eastAsia="Arial" w:hAnsi="Verdana" w:cs="Arial"/>
          <w:kern w:val="28"/>
        </w:rPr>
      </w:pPr>
      <w:r w:rsidRPr="00A82394">
        <w:rPr>
          <w:rFonts w:ascii="Verdana" w:eastAsia="Arial" w:hAnsi="Verdana" w:cs="Arial"/>
          <w:kern w:val="28"/>
        </w:rPr>
        <w:t>Periódicamente se verificará la uniformidad del mezclado.</w:t>
      </w:r>
    </w:p>
    <w:p w14:paraId="35E35E95" w14:textId="77777777" w:rsidR="0063220E" w:rsidRPr="00A82394" w:rsidRDefault="0063220E" w:rsidP="0063220E">
      <w:pPr>
        <w:widowControl w:val="0"/>
        <w:numPr>
          <w:ilvl w:val="0"/>
          <w:numId w:val="97"/>
        </w:numPr>
        <w:autoSpaceDE w:val="0"/>
        <w:autoSpaceDN w:val="0"/>
        <w:jc w:val="both"/>
        <w:rPr>
          <w:rFonts w:ascii="Verdana" w:eastAsia="Arial" w:hAnsi="Verdana" w:cs="Arial"/>
          <w:kern w:val="28"/>
        </w:rPr>
      </w:pPr>
      <w:r w:rsidRPr="00A82394">
        <w:rPr>
          <w:rFonts w:ascii="Verdana" w:eastAsia="Arial" w:hAnsi="Verdana" w:cs="Arial"/>
          <w:kern w:val="28"/>
        </w:rPr>
        <w:t>Los materiales componentes serán introducidos en el orden siguiente:</w:t>
      </w:r>
    </w:p>
    <w:p w14:paraId="6EB037B8" w14:textId="77777777" w:rsidR="0063220E" w:rsidRPr="00A82394" w:rsidRDefault="0063220E" w:rsidP="0063220E">
      <w:pPr>
        <w:widowControl w:val="0"/>
        <w:numPr>
          <w:ilvl w:val="0"/>
          <w:numId w:val="98"/>
        </w:numPr>
        <w:autoSpaceDE w:val="0"/>
        <w:autoSpaceDN w:val="0"/>
        <w:jc w:val="both"/>
        <w:rPr>
          <w:rFonts w:ascii="Verdana" w:eastAsia="Arial" w:hAnsi="Verdana" w:cs="Arial"/>
          <w:kern w:val="28"/>
        </w:rPr>
      </w:pPr>
      <w:r w:rsidRPr="00A82394">
        <w:rPr>
          <w:rFonts w:ascii="Verdana" w:eastAsia="Arial" w:hAnsi="Verdana" w:cs="Arial"/>
          <w:kern w:val="28"/>
        </w:rPr>
        <w:t>Una parte del agua del mezclado (aproximadamente la mitad)</w:t>
      </w:r>
    </w:p>
    <w:p w14:paraId="79567385" w14:textId="77777777" w:rsidR="0063220E" w:rsidRPr="00A82394" w:rsidRDefault="0063220E" w:rsidP="0063220E">
      <w:pPr>
        <w:widowControl w:val="0"/>
        <w:numPr>
          <w:ilvl w:val="0"/>
          <w:numId w:val="98"/>
        </w:numPr>
        <w:autoSpaceDE w:val="0"/>
        <w:autoSpaceDN w:val="0"/>
        <w:jc w:val="both"/>
        <w:rPr>
          <w:rFonts w:ascii="Verdana" w:eastAsia="Arial" w:hAnsi="Verdana" w:cs="Arial"/>
          <w:kern w:val="28"/>
        </w:rPr>
      </w:pPr>
      <w:r w:rsidRPr="00A82394">
        <w:rPr>
          <w:rFonts w:ascii="Verdana" w:eastAsia="Arial" w:hAnsi="Verdana" w:cs="Arial"/>
          <w:kern w:val="28"/>
        </w:rPr>
        <w:t>El cemento y la arena simultáneamente. Si esto no es posible, se verterá una fracción del primero y después la fracción que proporcionalmente corresponda de la segunda: repitiendo la operación hasta completar las cantidades previstas.</w:t>
      </w:r>
    </w:p>
    <w:p w14:paraId="049AA1E4" w14:textId="77777777" w:rsidR="0063220E" w:rsidRPr="00A82394" w:rsidRDefault="0063220E" w:rsidP="0063220E">
      <w:pPr>
        <w:widowControl w:val="0"/>
        <w:numPr>
          <w:ilvl w:val="0"/>
          <w:numId w:val="98"/>
        </w:numPr>
        <w:autoSpaceDE w:val="0"/>
        <w:autoSpaceDN w:val="0"/>
        <w:jc w:val="both"/>
        <w:rPr>
          <w:rFonts w:ascii="Verdana" w:eastAsia="Arial" w:hAnsi="Verdana" w:cs="Arial"/>
          <w:kern w:val="28"/>
        </w:rPr>
      </w:pPr>
      <w:r w:rsidRPr="00A82394">
        <w:rPr>
          <w:rFonts w:ascii="Verdana" w:eastAsia="Arial" w:hAnsi="Verdana" w:cs="Arial"/>
          <w:kern w:val="28"/>
        </w:rPr>
        <w:t>La grava.</w:t>
      </w:r>
    </w:p>
    <w:p w14:paraId="3B4162F2" w14:textId="77777777" w:rsidR="0063220E" w:rsidRPr="00A82394" w:rsidRDefault="0063220E" w:rsidP="0063220E">
      <w:pPr>
        <w:widowControl w:val="0"/>
        <w:numPr>
          <w:ilvl w:val="0"/>
          <w:numId w:val="98"/>
        </w:numPr>
        <w:autoSpaceDE w:val="0"/>
        <w:autoSpaceDN w:val="0"/>
        <w:jc w:val="both"/>
        <w:rPr>
          <w:rFonts w:ascii="Verdana" w:eastAsia="Arial" w:hAnsi="Verdana" w:cs="Arial"/>
          <w:kern w:val="28"/>
        </w:rPr>
      </w:pPr>
      <w:r w:rsidRPr="00A82394">
        <w:rPr>
          <w:rFonts w:ascii="Verdana" w:eastAsia="Arial" w:hAnsi="Verdana" w:cs="Arial"/>
          <w:kern w:val="28"/>
        </w:rPr>
        <w:t>El resto del agua de amasado.</w:t>
      </w:r>
    </w:p>
    <w:p w14:paraId="567DC3D1"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1CE03F7"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 xml:space="preserve">No se permitirá cargar la hormigonera antes de haberse procedido a descargarla totalmente de la batida anterior. </w:t>
      </w:r>
    </w:p>
    <w:p w14:paraId="477AE8CE"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El mezclado manual queda expresamente prohibido.</w:t>
      </w:r>
    </w:p>
    <w:p w14:paraId="51420B04" w14:textId="77777777" w:rsidR="0063220E" w:rsidRPr="00A82394" w:rsidRDefault="0063220E" w:rsidP="0063220E">
      <w:pPr>
        <w:widowControl w:val="0"/>
        <w:autoSpaceDE w:val="0"/>
        <w:autoSpaceDN w:val="0"/>
        <w:jc w:val="both"/>
        <w:rPr>
          <w:rFonts w:ascii="Verdana" w:eastAsia="Arial" w:hAnsi="Verdana" w:cs="Arial"/>
          <w:b/>
          <w:kern w:val="28"/>
        </w:rPr>
      </w:pPr>
    </w:p>
    <w:p w14:paraId="6DAD6CAC" w14:textId="77777777" w:rsidR="0063220E" w:rsidRPr="00A82394" w:rsidRDefault="0063220E" w:rsidP="0063220E">
      <w:pPr>
        <w:widowControl w:val="0"/>
        <w:autoSpaceDE w:val="0"/>
        <w:autoSpaceDN w:val="0"/>
        <w:jc w:val="both"/>
        <w:rPr>
          <w:rFonts w:ascii="Verdana" w:eastAsia="Arial" w:hAnsi="Verdana" w:cs="Arial"/>
          <w:b/>
          <w:kern w:val="28"/>
        </w:rPr>
      </w:pPr>
      <w:r w:rsidRPr="00A82394">
        <w:rPr>
          <w:rFonts w:ascii="Verdana" w:eastAsia="Arial" w:hAnsi="Verdana" w:cs="Arial"/>
          <w:b/>
          <w:kern w:val="28"/>
        </w:rPr>
        <w:t>Transporte</w:t>
      </w:r>
    </w:p>
    <w:p w14:paraId="312EE29E"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EB8A309"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 xml:space="preserve">En todos los casos, se deberá evitar que la mezcla no llegue a fraguar de modo que impida </w:t>
      </w:r>
      <w:r w:rsidRPr="00A82394">
        <w:rPr>
          <w:rFonts w:ascii="Verdana" w:eastAsia="Arial" w:hAnsi="Verdana" w:cs="Arial"/>
          <w:kern w:val="28"/>
        </w:rPr>
        <w:lastRenderedPageBreak/>
        <w:t>o dificulte su puesta en obra y vibrado En ningún caso se debe añadir agua a la mezcla una vez sacada de la hormigonera.</w:t>
      </w:r>
    </w:p>
    <w:p w14:paraId="3C536FBB"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Para los medios corrientes de transporte, el hormigón debe colocarse en su posición definitiva dentro de los encofrados, antes de que transcurran 30 minutos desde su preparación.</w:t>
      </w:r>
    </w:p>
    <w:p w14:paraId="67F21C4B" w14:textId="77777777" w:rsidR="0063220E" w:rsidRPr="00A82394" w:rsidRDefault="0063220E" w:rsidP="0063220E">
      <w:pPr>
        <w:widowControl w:val="0"/>
        <w:autoSpaceDE w:val="0"/>
        <w:autoSpaceDN w:val="0"/>
        <w:jc w:val="both"/>
        <w:rPr>
          <w:rFonts w:ascii="Verdana" w:eastAsia="Arial" w:hAnsi="Verdana" w:cs="Arial"/>
          <w:b/>
          <w:kern w:val="28"/>
        </w:rPr>
      </w:pPr>
    </w:p>
    <w:p w14:paraId="4E344E66" w14:textId="77777777" w:rsidR="0063220E" w:rsidRPr="00A82394" w:rsidRDefault="0063220E" w:rsidP="0063220E">
      <w:pPr>
        <w:widowControl w:val="0"/>
        <w:autoSpaceDE w:val="0"/>
        <w:autoSpaceDN w:val="0"/>
        <w:jc w:val="both"/>
        <w:rPr>
          <w:rFonts w:ascii="Verdana" w:eastAsia="Arial" w:hAnsi="Verdana" w:cs="Arial"/>
          <w:b/>
          <w:kern w:val="28"/>
        </w:rPr>
      </w:pPr>
      <w:r w:rsidRPr="00A82394">
        <w:rPr>
          <w:rFonts w:ascii="Verdana" w:eastAsia="Arial" w:hAnsi="Verdana" w:cs="Arial"/>
          <w:b/>
          <w:kern w:val="28"/>
        </w:rPr>
        <w:t>Hormigonado</w:t>
      </w:r>
    </w:p>
    <w:p w14:paraId="47B08123"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El hormigonado deberá cumplir con las exigencias y requisitos establecidos en la Norma CBH-87 para hormigones.</w:t>
      </w:r>
    </w:p>
    <w:p w14:paraId="5956ECA3"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No se procederá al vaciado de los elementos estructurales sin antes contar con la autorización del Inspector de proyecto.</w:t>
      </w:r>
    </w:p>
    <w:p w14:paraId="76C109A5"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El vaciado del hormigón se realizará de acuerdo a un plan de trabajo previamente autorizado por el Inspector de Obra.</w:t>
      </w:r>
    </w:p>
    <w:p w14:paraId="669BF660"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0847AF66"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Las siguientes prohibiciones para el hormigonado deben tenerse en cuenta:</w:t>
      </w:r>
    </w:p>
    <w:p w14:paraId="18B94B62" w14:textId="77777777" w:rsidR="0063220E" w:rsidRPr="00A82394" w:rsidRDefault="0063220E" w:rsidP="0063220E">
      <w:pPr>
        <w:widowControl w:val="0"/>
        <w:numPr>
          <w:ilvl w:val="0"/>
          <w:numId w:val="95"/>
        </w:numPr>
        <w:autoSpaceDE w:val="0"/>
        <w:autoSpaceDN w:val="0"/>
        <w:jc w:val="both"/>
        <w:rPr>
          <w:rFonts w:ascii="Verdana" w:eastAsia="Arial" w:hAnsi="Verdana" w:cs="Arial"/>
          <w:kern w:val="28"/>
        </w:rPr>
      </w:pPr>
      <w:r w:rsidRPr="00A82394">
        <w:rPr>
          <w:rFonts w:ascii="Verdana" w:eastAsia="Arial" w:hAnsi="Verdana" w:cs="Arial"/>
          <w:kern w:val="28"/>
        </w:rPr>
        <w:t>La temperatura de vaciado no será menor a 5°C.</w:t>
      </w:r>
    </w:p>
    <w:p w14:paraId="178DB124" w14:textId="77777777" w:rsidR="0063220E" w:rsidRPr="00A82394" w:rsidRDefault="0063220E" w:rsidP="0063220E">
      <w:pPr>
        <w:widowControl w:val="0"/>
        <w:numPr>
          <w:ilvl w:val="0"/>
          <w:numId w:val="95"/>
        </w:numPr>
        <w:autoSpaceDE w:val="0"/>
        <w:autoSpaceDN w:val="0"/>
        <w:jc w:val="both"/>
        <w:rPr>
          <w:rFonts w:ascii="Verdana" w:eastAsia="Arial" w:hAnsi="Verdana" w:cs="Arial"/>
          <w:kern w:val="28"/>
        </w:rPr>
      </w:pPr>
      <w:r w:rsidRPr="00A82394">
        <w:rPr>
          <w:rFonts w:ascii="Verdana" w:eastAsia="Arial" w:hAnsi="Verdana" w:cs="Arial"/>
          <w:kern w:val="28"/>
        </w:rPr>
        <w:t>No podrá efectuarse el vaciado durante la lluvia.</w:t>
      </w:r>
    </w:p>
    <w:p w14:paraId="31D170F2" w14:textId="77777777" w:rsidR="0063220E" w:rsidRPr="00A82394" w:rsidRDefault="0063220E" w:rsidP="0063220E">
      <w:pPr>
        <w:widowControl w:val="0"/>
        <w:numPr>
          <w:ilvl w:val="0"/>
          <w:numId w:val="95"/>
        </w:numPr>
        <w:autoSpaceDE w:val="0"/>
        <w:autoSpaceDN w:val="0"/>
        <w:jc w:val="both"/>
        <w:rPr>
          <w:rFonts w:ascii="Verdana" w:eastAsia="Arial" w:hAnsi="Verdana" w:cs="Arial"/>
          <w:kern w:val="28"/>
        </w:rPr>
      </w:pPr>
      <w:r w:rsidRPr="00A82394">
        <w:rPr>
          <w:rFonts w:ascii="Verdana" w:eastAsia="Arial" w:hAnsi="Verdana" w:cs="Arial"/>
          <w:kern w:val="28"/>
        </w:rPr>
        <w:t>No será permitido disponer de grandes cantidades de hormigón en un solo lugar para esparcirlo posteriormente.</w:t>
      </w:r>
    </w:p>
    <w:p w14:paraId="4AE6B69A" w14:textId="77777777" w:rsidR="0063220E" w:rsidRPr="00A82394" w:rsidRDefault="0063220E" w:rsidP="0063220E">
      <w:pPr>
        <w:widowControl w:val="0"/>
        <w:numPr>
          <w:ilvl w:val="0"/>
          <w:numId w:val="95"/>
        </w:numPr>
        <w:autoSpaceDE w:val="0"/>
        <w:autoSpaceDN w:val="0"/>
        <w:jc w:val="both"/>
        <w:rPr>
          <w:rFonts w:ascii="Verdana" w:eastAsia="Arial" w:hAnsi="Verdana" w:cs="Arial"/>
          <w:kern w:val="28"/>
        </w:rPr>
      </w:pPr>
      <w:r w:rsidRPr="00A82394">
        <w:rPr>
          <w:rFonts w:ascii="Verdana" w:eastAsia="Arial" w:hAnsi="Verdana" w:cs="Arial"/>
          <w:kern w:val="28"/>
        </w:rPr>
        <w:t>Por ningún motivo se podrá agregar agua en el momento de hormigonar.</w:t>
      </w:r>
    </w:p>
    <w:p w14:paraId="0FF7FEC0"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El espesor máximo de la capa de hormigón no deberá exceder a 20 cm. para permitir una compactación eficaz.</w:t>
      </w:r>
    </w:p>
    <w:p w14:paraId="37F4C632"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La velocidad del vaciado será la suficiente para garantizar que el hormigón se mantenga plástico en todo momento.</w:t>
      </w:r>
    </w:p>
    <w:p w14:paraId="446439B7"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No se podrá verter el hormigón en caída libre desde alturas superiores a 1,50 m, debiendo en este caso utilizar canalones, embudos o ductos.</w:t>
      </w:r>
    </w:p>
    <w:p w14:paraId="5406FB3E"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El vaciado en losas deberá efectuarse por franjas de ancho tal que, al vaciar la capa siguiente, en la primera no se haya iniciado el fraguado.</w:t>
      </w:r>
    </w:p>
    <w:p w14:paraId="2AE16A98" w14:textId="77777777" w:rsidR="0063220E" w:rsidRPr="00A82394" w:rsidRDefault="0063220E" w:rsidP="0063220E">
      <w:pPr>
        <w:widowControl w:val="0"/>
        <w:autoSpaceDE w:val="0"/>
        <w:autoSpaceDN w:val="0"/>
        <w:jc w:val="both"/>
        <w:rPr>
          <w:rFonts w:ascii="Verdana" w:eastAsia="Arial" w:hAnsi="Verdana" w:cs="Arial"/>
          <w:kern w:val="28"/>
        </w:rPr>
      </w:pPr>
    </w:p>
    <w:p w14:paraId="24C3005E" w14:textId="77777777" w:rsidR="0063220E" w:rsidRPr="00A82394" w:rsidRDefault="0063220E" w:rsidP="0063220E">
      <w:pPr>
        <w:widowControl w:val="0"/>
        <w:autoSpaceDE w:val="0"/>
        <w:autoSpaceDN w:val="0"/>
        <w:jc w:val="both"/>
        <w:rPr>
          <w:rFonts w:ascii="Verdana" w:eastAsia="Arial" w:hAnsi="Verdana" w:cs="Arial"/>
          <w:b/>
          <w:kern w:val="28"/>
        </w:rPr>
      </w:pPr>
      <w:r w:rsidRPr="00A82394">
        <w:rPr>
          <w:rFonts w:ascii="Verdana" w:eastAsia="Arial" w:hAnsi="Verdana" w:cs="Arial"/>
          <w:b/>
          <w:kern w:val="28"/>
        </w:rPr>
        <w:t>Compactación</w:t>
      </w:r>
    </w:p>
    <w:p w14:paraId="67F1E3FF"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La compactación de los hormigones se realizará mediante vibrado de manera tal que se eliminen los huecos o burbujas de aire en el interior de la masa, evitando la disgregación de los agregados.</w:t>
      </w:r>
    </w:p>
    <w:p w14:paraId="45C4A346"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El vibrado será realizado mediante vibradoras de inmersión y alta frecuencia que deberán ser manejadas por obreros con experiencia en la actividad.</w:t>
      </w:r>
    </w:p>
    <w:p w14:paraId="23B89504"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De ninguna manera se permitirá el uso de las vibradoras para el transporte de la mezcla o la distribución dentro del encofrado.</w:t>
      </w:r>
    </w:p>
    <w:p w14:paraId="7B397318"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En ningún caso se iniciará el vaciado si no se cuenta por lo menos con dos vibradoras en perfecto estado y con el diámetro de la aguja adecuado para el elemento.</w:t>
      </w:r>
    </w:p>
    <w:p w14:paraId="66016C35"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Las vibradoras serán introducidas en puntos equidistantes a 45 cm. entre sí y durante 5 a 15 segundos para evitar la disgregación.</w:t>
      </w:r>
    </w:p>
    <w:p w14:paraId="5FA11D45"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Las vibradoras se introducirán y retirarán lentamente y en posición vertical o ligeramente inclinadas tal que se eliminen los huecos o burbujas de aire en el interior de la masa, evitando la disgregación de los agregados.</w:t>
      </w:r>
    </w:p>
    <w:p w14:paraId="42ECCF1C"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El compactado del hormigón se completará con un apisonado manual del hormigón y un golpeteo de los encofrados.</w:t>
      </w:r>
    </w:p>
    <w:p w14:paraId="11D2465B"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La compactación manual del hormigón mediante varillas de hierro será usado solo bajo autorización de Inspector de proyecto.</w:t>
      </w:r>
    </w:p>
    <w:p w14:paraId="4AE1DB16" w14:textId="77777777" w:rsidR="0063220E" w:rsidRPr="00A82394" w:rsidRDefault="0063220E" w:rsidP="0063220E">
      <w:pPr>
        <w:widowControl w:val="0"/>
        <w:autoSpaceDE w:val="0"/>
        <w:autoSpaceDN w:val="0"/>
        <w:jc w:val="both"/>
        <w:rPr>
          <w:rFonts w:ascii="Verdana" w:eastAsia="Arial" w:hAnsi="Verdana" w:cs="Arial"/>
          <w:b/>
          <w:kern w:val="28"/>
        </w:rPr>
      </w:pPr>
    </w:p>
    <w:p w14:paraId="559EC683" w14:textId="77777777" w:rsidR="0063220E" w:rsidRPr="00A82394" w:rsidRDefault="0063220E" w:rsidP="0063220E">
      <w:pPr>
        <w:widowControl w:val="0"/>
        <w:autoSpaceDE w:val="0"/>
        <w:autoSpaceDN w:val="0"/>
        <w:jc w:val="both"/>
        <w:rPr>
          <w:rFonts w:ascii="Verdana" w:eastAsia="Arial" w:hAnsi="Verdana" w:cs="Arial"/>
          <w:b/>
          <w:kern w:val="28"/>
        </w:rPr>
      </w:pPr>
      <w:r w:rsidRPr="00A82394">
        <w:rPr>
          <w:rFonts w:ascii="Verdana" w:eastAsia="Arial" w:hAnsi="Verdana" w:cs="Arial"/>
          <w:b/>
          <w:kern w:val="28"/>
        </w:rPr>
        <w:t>Desencofrado</w:t>
      </w:r>
    </w:p>
    <w:p w14:paraId="47328288"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 xml:space="preserve">La remoción de encofrados se realizará de acuerdo a un plan elaborado por la Entidad </w:t>
      </w:r>
      <w:r w:rsidRPr="00A82394">
        <w:rPr>
          <w:rFonts w:ascii="Verdana" w:eastAsia="Arial" w:hAnsi="Verdana" w:cs="Arial"/>
          <w:kern w:val="28"/>
        </w:rPr>
        <w:lastRenderedPageBreak/>
        <w:t>Ejecutora, que será el más conveniente para evitar que se produzcan efectos anormales en determinadas secciones o elementos de la estructura; dicho plan deberá ser previamente aprobado por el Inspector de proyecto.</w:t>
      </w:r>
    </w:p>
    <w:p w14:paraId="77C6674E"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Los encofrados se retirarán progresivamente y sin golpes, sacudidas ni vibraciones en la estructura, evitando el desprendimiento de partes de hormigón que provoque perdida de recubrimiento o de sección de elemento.</w:t>
      </w:r>
    </w:p>
    <w:p w14:paraId="11761B9E"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7B0E2EAC"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Los encofrados superiores en superficies inclinadas deberán ser removidos tan pronto como el hormigón tenga suficiente resistencia para no escurrir.</w:t>
      </w:r>
    </w:p>
    <w:p w14:paraId="6A21781D" w14:textId="77777777" w:rsidR="0063220E" w:rsidRPr="00A82394" w:rsidRDefault="0063220E" w:rsidP="0063220E">
      <w:pPr>
        <w:widowControl w:val="0"/>
        <w:autoSpaceDE w:val="0"/>
        <w:autoSpaceDN w:val="0"/>
        <w:jc w:val="both"/>
        <w:rPr>
          <w:rFonts w:ascii="Verdana" w:eastAsia="Arial" w:hAnsi="Verdana" w:cs="Arial"/>
          <w:kern w:val="28"/>
        </w:rPr>
      </w:pPr>
    </w:p>
    <w:p w14:paraId="2109E5A6"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Los tiempos de desencofrado serán los indicados en el proyecto (planos y/o memoria de cálculo) y lo indicado en la norma CBH-87.</w:t>
      </w:r>
    </w:p>
    <w:p w14:paraId="13BBE77A" w14:textId="77777777" w:rsidR="0063220E" w:rsidRPr="00A82394" w:rsidRDefault="0063220E" w:rsidP="0063220E">
      <w:pPr>
        <w:widowControl w:val="0"/>
        <w:autoSpaceDE w:val="0"/>
        <w:autoSpaceDN w:val="0"/>
        <w:jc w:val="both"/>
        <w:rPr>
          <w:rFonts w:ascii="Verdana" w:eastAsia="Arial" w:hAnsi="Verdana" w:cs="Arial"/>
          <w:b/>
          <w:kern w:val="28"/>
        </w:rPr>
      </w:pPr>
    </w:p>
    <w:p w14:paraId="2AABE274" w14:textId="77777777" w:rsidR="0063220E" w:rsidRPr="00A82394" w:rsidRDefault="0063220E" w:rsidP="0063220E">
      <w:pPr>
        <w:widowControl w:val="0"/>
        <w:autoSpaceDE w:val="0"/>
        <w:autoSpaceDN w:val="0"/>
        <w:jc w:val="both"/>
        <w:rPr>
          <w:rFonts w:ascii="Verdana" w:eastAsia="Arial" w:hAnsi="Verdana" w:cs="Arial"/>
          <w:b/>
          <w:kern w:val="28"/>
        </w:rPr>
      </w:pPr>
      <w:r w:rsidRPr="00A82394">
        <w:rPr>
          <w:rFonts w:ascii="Verdana" w:eastAsia="Arial" w:hAnsi="Verdana" w:cs="Arial"/>
          <w:b/>
          <w:kern w:val="28"/>
        </w:rPr>
        <w:t>Protección y Curado</w:t>
      </w:r>
    </w:p>
    <w:p w14:paraId="1F1B3949"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Una vez vaciado el hormigón fresco, deberá protegerse contra la lluvia, el viento, sol y en general contra toda acción que lo perjudique.</w:t>
      </w:r>
    </w:p>
    <w:p w14:paraId="72716162"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El hormigón será protegido manteniéndose a una temperatura superior a 5°C por lo menos durante 96 horas.</w:t>
      </w:r>
    </w:p>
    <w:p w14:paraId="02B1F1D4"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El tiempo de curado será el indicado en el proyecto (planos o memoria de cálculo) y lo indicado por la norma CBH-87. En ningún caso el tiempo de curado será menos de 7 días a partir del momento en que se inició el endurecimiento.</w:t>
      </w:r>
    </w:p>
    <w:p w14:paraId="7F9703FD"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Durante la construcción, queda prohibido aplicar cargas, acumular materiales o maquinarias que signifiquen un peligro en la estabilidad de la estructura.</w:t>
      </w:r>
    </w:p>
    <w:p w14:paraId="5F810708" w14:textId="77777777" w:rsidR="0063220E" w:rsidRPr="00A82394" w:rsidRDefault="0063220E" w:rsidP="0063220E">
      <w:pPr>
        <w:widowControl w:val="0"/>
        <w:autoSpaceDE w:val="0"/>
        <w:autoSpaceDN w:val="0"/>
        <w:jc w:val="both"/>
        <w:rPr>
          <w:rFonts w:ascii="Verdana" w:eastAsia="Arial" w:hAnsi="Verdana" w:cs="Arial"/>
          <w:b/>
          <w:kern w:val="28"/>
        </w:rPr>
      </w:pPr>
    </w:p>
    <w:p w14:paraId="73F7B411" w14:textId="77777777" w:rsidR="0063220E" w:rsidRPr="00A82394" w:rsidRDefault="0063220E" w:rsidP="0063220E">
      <w:pPr>
        <w:widowControl w:val="0"/>
        <w:autoSpaceDE w:val="0"/>
        <w:autoSpaceDN w:val="0"/>
        <w:jc w:val="both"/>
        <w:rPr>
          <w:rFonts w:ascii="Verdana" w:eastAsia="Arial" w:hAnsi="Verdana" w:cs="Arial"/>
          <w:b/>
          <w:kern w:val="28"/>
        </w:rPr>
      </w:pPr>
      <w:r w:rsidRPr="00A82394">
        <w:rPr>
          <w:rFonts w:ascii="Verdana" w:eastAsia="Arial" w:hAnsi="Verdana" w:cs="Arial"/>
          <w:b/>
          <w:kern w:val="28"/>
        </w:rPr>
        <w:t>Control de Calidad</w:t>
      </w:r>
    </w:p>
    <w:p w14:paraId="00C3DB2D"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Todas las operaciones de la Obra deberán ser controladas mediante ensayos e inspecciones, no eximiéndose la responsabilidad de la Entidad Ejecutora en caso de encontrarse cualquier defecto en forma posterior.</w:t>
      </w:r>
    </w:p>
    <w:p w14:paraId="74BC0F82"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Los ensayos a realizar serán los requeridos por la normativa CBH-87 pudiendo la Entidad Ejecutora realizar ensayos adicionales los cuales deberán ser indicados en su propuesta.</w:t>
      </w:r>
    </w:p>
    <w:p w14:paraId="6DABD6FA"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Para todos los casos, el nivel de control será el indicado en los planos constructivos o memoria de cálculo o, en ausencia de dicha indicación, se asumirá un nivel de control normal.</w:t>
      </w:r>
    </w:p>
    <w:p w14:paraId="746317A6" w14:textId="77777777" w:rsidR="0063220E" w:rsidRPr="00A82394" w:rsidRDefault="0063220E" w:rsidP="0063220E">
      <w:pPr>
        <w:widowControl w:val="0"/>
        <w:autoSpaceDE w:val="0"/>
        <w:autoSpaceDN w:val="0"/>
        <w:jc w:val="both"/>
        <w:rPr>
          <w:rFonts w:ascii="Verdana" w:eastAsia="Arial" w:hAnsi="Verdana" w:cs="Arial"/>
          <w:kern w:val="28"/>
        </w:rPr>
      </w:pPr>
    </w:p>
    <w:p w14:paraId="188F2BA0" w14:textId="77777777" w:rsidR="0063220E" w:rsidRPr="00A82394" w:rsidRDefault="0063220E" w:rsidP="0063220E">
      <w:pPr>
        <w:widowControl w:val="0"/>
        <w:numPr>
          <w:ilvl w:val="0"/>
          <w:numId w:val="94"/>
        </w:numPr>
        <w:autoSpaceDE w:val="0"/>
        <w:autoSpaceDN w:val="0"/>
        <w:jc w:val="both"/>
        <w:rPr>
          <w:rFonts w:ascii="Verdana" w:eastAsia="Arial" w:hAnsi="Verdana" w:cs="Arial"/>
          <w:b/>
          <w:kern w:val="28"/>
        </w:rPr>
      </w:pPr>
      <w:r w:rsidRPr="00A82394">
        <w:rPr>
          <w:rFonts w:ascii="Verdana" w:eastAsia="Arial" w:hAnsi="Verdana" w:cs="Arial"/>
          <w:b/>
          <w:kern w:val="28"/>
        </w:rPr>
        <w:t>Ensayos a Realizar</w:t>
      </w:r>
    </w:p>
    <w:p w14:paraId="47895764"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En el caso del presente ítem mínimamente se realizarán los siguientes ensayos de calidad:</w:t>
      </w:r>
    </w:p>
    <w:p w14:paraId="7AEA6EFE" w14:textId="77777777" w:rsidR="0063220E" w:rsidRPr="00A82394" w:rsidRDefault="0063220E" w:rsidP="0063220E">
      <w:pPr>
        <w:widowControl w:val="0"/>
        <w:numPr>
          <w:ilvl w:val="0"/>
          <w:numId w:val="78"/>
        </w:numPr>
        <w:autoSpaceDE w:val="0"/>
        <w:autoSpaceDN w:val="0"/>
        <w:jc w:val="both"/>
        <w:rPr>
          <w:rFonts w:ascii="Verdana" w:eastAsia="Arial" w:hAnsi="Verdana" w:cs="Arial"/>
          <w:kern w:val="28"/>
        </w:rPr>
      </w:pPr>
      <w:r w:rsidRPr="00A82394">
        <w:rPr>
          <w:rFonts w:ascii="Verdana" w:eastAsia="Arial" w:hAnsi="Verdana" w:cs="Arial"/>
          <w:kern w:val="28"/>
        </w:rPr>
        <w:t>Granulometría de los Áridos.</w:t>
      </w:r>
    </w:p>
    <w:p w14:paraId="0EB0F40C" w14:textId="77777777" w:rsidR="0063220E" w:rsidRPr="00A82394" w:rsidRDefault="0063220E" w:rsidP="0063220E">
      <w:pPr>
        <w:widowControl w:val="0"/>
        <w:numPr>
          <w:ilvl w:val="0"/>
          <w:numId w:val="78"/>
        </w:numPr>
        <w:autoSpaceDE w:val="0"/>
        <w:autoSpaceDN w:val="0"/>
        <w:jc w:val="both"/>
        <w:rPr>
          <w:rFonts w:ascii="Verdana" w:eastAsia="Arial" w:hAnsi="Verdana" w:cs="Arial"/>
          <w:kern w:val="28"/>
        </w:rPr>
      </w:pPr>
      <w:r w:rsidRPr="00A82394">
        <w:rPr>
          <w:rFonts w:ascii="Verdana" w:eastAsia="Arial" w:hAnsi="Verdana" w:cs="Arial"/>
          <w:kern w:val="28"/>
        </w:rPr>
        <w:t>Ensayos de Control de la Resistencia del Hormigón – Probetas Cilíndricas.</w:t>
      </w:r>
    </w:p>
    <w:p w14:paraId="358F27E2" w14:textId="77777777" w:rsidR="0063220E" w:rsidRPr="00A82394" w:rsidRDefault="0063220E" w:rsidP="0063220E">
      <w:pPr>
        <w:widowControl w:val="0"/>
        <w:numPr>
          <w:ilvl w:val="0"/>
          <w:numId w:val="78"/>
        </w:numPr>
        <w:autoSpaceDE w:val="0"/>
        <w:autoSpaceDN w:val="0"/>
        <w:jc w:val="both"/>
        <w:rPr>
          <w:rFonts w:ascii="Verdana" w:eastAsia="Arial" w:hAnsi="Verdana" w:cs="Arial"/>
          <w:kern w:val="28"/>
        </w:rPr>
      </w:pPr>
      <w:r w:rsidRPr="00A82394">
        <w:rPr>
          <w:rFonts w:ascii="Verdana" w:eastAsia="Arial" w:hAnsi="Verdana" w:cs="Arial"/>
          <w:kern w:val="28"/>
        </w:rPr>
        <w:t>Ensayos de Control de la Consistencia del Hormigón - Cono de Abraham.</w:t>
      </w:r>
    </w:p>
    <w:p w14:paraId="4FF9D36E" w14:textId="77777777" w:rsidR="0063220E" w:rsidRPr="00A82394" w:rsidRDefault="0063220E" w:rsidP="0063220E">
      <w:pPr>
        <w:widowControl w:val="0"/>
        <w:numPr>
          <w:ilvl w:val="0"/>
          <w:numId w:val="78"/>
        </w:numPr>
        <w:autoSpaceDE w:val="0"/>
        <w:autoSpaceDN w:val="0"/>
        <w:jc w:val="both"/>
        <w:rPr>
          <w:rFonts w:ascii="Verdana" w:eastAsia="Arial" w:hAnsi="Verdana" w:cs="Arial"/>
          <w:kern w:val="28"/>
        </w:rPr>
      </w:pPr>
      <w:r w:rsidRPr="00A82394">
        <w:rPr>
          <w:rFonts w:ascii="Verdana" w:eastAsia="Arial" w:hAnsi="Verdana" w:cs="Arial"/>
          <w:kern w:val="28"/>
        </w:rPr>
        <w:t>Ensayo de la Máquina de los Ángeles.</w:t>
      </w:r>
    </w:p>
    <w:p w14:paraId="3E3103FE"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Adicionalmente, el Inspector de proyecto indicará la realización de los siguientes ensayos de calidad cuando las condiciones de la obra así lo requieran:</w:t>
      </w:r>
    </w:p>
    <w:p w14:paraId="797309BA" w14:textId="77777777" w:rsidR="0063220E" w:rsidRPr="00A82394" w:rsidRDefault="0063220E" w:rsidP="0063220E">
      <w:pPr>
        <w:widowControl w:val="0"/>
        <w:numPr>
          <w:ilvl w:val="0"/>
          <w:numId w:val="79"/>
        </w:numPr>
        <w:autoSpaceDE w:val="0"/>
        <w:autoSpaceDN w:val="0"/>
        <w:jc w:val="both"/>
        <w:rPr>
          <w:rFonts w:ascii="Verdana" w:eastAsia="Arial" w:hAnsi="Verdana" w:cs="Arial"/>
          <w:kern w:val="28"/>
        </w:rPr>
      </w:pPr>
      <w:r w:rsidRPr="00A82394">
        <w:rPr>
          <w:rFonts w:ascii="Verdana" w:eastAsia="Arial" w:hAnsi="Verdana" w:cs="Arial"/>
          <w:kern w:val="28"/>
        </w:rPr>
        <w:t>Ensayos de calidad sobre el cemento.</w:t>
      </w:r>
    </w:p>
    <w:p w14:paraId="4D491856" w14:textId="77777777" w:rsidR="0063220E" w:rsidRPr="00A82394" w:rsidRDefault="0063220E" w:rsidP="0063220E">
      <w:pPr>
        <w:widowControl w:val="0"/>
        <w:numPr>
          <w:ilvl w:val="0"/>
          <w:numId w:val="79"/>
        </w:numPr>
        <w:autoSpaceDE w:val="0"/>
        <w:autoSpaceDN w:val="0"/>
        <w:jc w:val="both"/>
        <w:rPr>
          <w:rFonts w:ascii="Verdana" w:eastAsia="Arial" w:hAnsi="Verdana" w:cs="Arial"/>
          <w:kern w:val="28"/>
        </w:rPr>
      </w:pPr>
      <w:r w:rsidRPr="00A82394">
        <w:rPr>
          <w:rFonts w:ascii="Verdana" w:eastAsia="Arial" w:hAnsi="Verdana" w:cs="Arial"/>
          <w:kern w:val="28"/>
        </w:rPr>
        <w:t>Ensayos de calidad de los aceros de refuerzo.</w:t>
      </w:r>
    </w:p>
    <w:p w14:paraId="08376726" w14:textId="77777777" w:rsidR="0063220E" w:rsidRPr="00A82394" w:rsidRDefault="0063220E" w:rsidP="0063220E">
      <w:pPr>
        <w:widowControl w:val="0"/>
        <w:numPr>
          <w:ilvl w:val="0"/>
          <w:numId w:val="79"/>
        </w:numPr>
        <w:autoSpaceDE w:val="0"/>
        <w:autoSpaceDN w:val="0"/>
        <w:jc w:val="both"/>
        <w:rPr>
          <w:rFonts w:ascii="Verdana" w:eastAsia="Arial" w:hAnsi="Verdana" w:cs="Arial"/>
          <w:kern w:val="28"/>
        </w:rPr>
      </w:pPr>
      <w:r w:rsidRPr="00A82394">
        <w:rPr>
          <w:rFonts w:ascii="Verdana" w:eastAsia="Arial" w:hAnsi="Verdana" w:cs="Arial"/>
          <w:kern w:val="28"/>
        </w:rPr>
        <w:t>Ensayo de la Máquina de los Ángeles.</w:t>
      </w:r>
    </w:p>
    <w:p w14:paraId="507CD05B" w14:textId="77777777" w:rsidR="0063220E" w:rsidRPr="00A82394" w:rsidRDefault="0063220E" w:rsidP="0063220E">
      <w:pPr>
        <w:widowControl w:val="0"/>
        <w:numPr>
          <w:ilvl w:val="0"/>
          <w:numId w:val="79"/>
        </w:numPr>
        <w:autoSpaceDE w:val="0"/>
        <w:autoSpaceDN w:val="0"/>
        <w:jc w:val="both"/>
        <w:rPr>
          <w:rFonts w:ascii="Verdana" w:eastAsia="Arial" w:hAnsi="Verdana" w:cs="Arial"/>
          <w:kern w:val="28"/>
        </w:rPr>
      </w:pPr>
      <w:r w:rsidRPr="00A82394">
        <w:rPr>
          <w:rFonts w:ascii="Verdana" w:eastAsia="Arial" w:hAnsi="Verdana" w:cs="Arial"/>
          <w:kern w:val="28"/>
        </w:rPr>
        <w:t xml:space="preserve">Otros que el proponente oferte en su propuesta. </w:t>
      </w:r>
    </w:p>
    <w:p w14:paraId="5F520BB2" w14:textId="77777777" w:rsidR="0063220E" w:rsidRPr="00A82394" w:rsidRDefault="0063220E" w:rsidP="0063220E">
      <w:pPr>
        <w:widowControl w:val="0"/>
        <w:autoSpaceDE w:val="0"/>
        <w:autoSpaceDN w:val="0"/>
        <w:ind w:left="720"/>
        <w:jc w:val="both"/>
        <w:rPr>
          <w:rFonts w:ascii="Verdana" w:eastAsia="Arial" w:hAnsi="Verdana" w:cs="Arial"/>
          <w:kern w:val="28"/>
        </w:rPr>
      </w:pPr>
    </w:p>
    <w:p w14:paraId="6997A74B" w14:textId="77777777" w:rsidR="0063220E" w:rsidRPr="00A82394" w:rsidRDefault="0063220E" w:rsidP="0063220E">
      <w:pPr>
        <w:widowControl w:val="0"/>
        <w:numPr>
          <w:ilvl w:val="0"/>
          <w:numId w:val="94"/>
        </w:numPr>
        <w:autoSpaceDE w:val="0"/>
        <w:autoSpaceDN w:val="0"/>
        <w:jc w:val="both"/>
        <w:rPr>
          <w:rFonts w:ascii="Verdana" w:eastAsia="Arial" w:hAnsi="Verdana" w:cs="Arial"/>
          <w:b/>
          <w:kern w:val="28"/>
        </w:rPr>
      </w:pPr>
      <w:r w:rsidRPr="00A82394">
        <w:rPr>
          <w:rFonts w:ascii="Verdana" w:eastAsia="Arial" w:hAnsi="Verdana" w:cs="Arial"/>
          <w:b/>
          <w:kern w:val="28"/>
        </w:rPr>
        <w:t>Laboratorio</w:t>
      </w:r>
    </w:p>
    <w:p w14:paraId="79F9DD35"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1A828DA" w14:textId="77777777" w:rsidR="0063220E" w:rsidRPr="00A82394" w:rsidRDefault="0063220E" w:rsidP="0063220E">
      <w:pPr>
        <w:widowControl w:val="0"/>
        <w:autoSpaceDE w:val="0"/>
        <w:autoSpaceDN w:val="0"/>
        <w:jc w:val="both"/>
        <w:rPr>
          <w:rFonts w:ascii="Verdana" w:eastAsia="Arial" w:hAnsi="Verdana" w:cs="Arial"/>
          <w:kern w:val="28"/>
        </w:rPr>
      </w:pPr>
    </w:p>
    <w:p w14:paraId="2B33EA92" w14:textId="77777777" w:rsidR="0063220E" w:rsidRPr="00A82394" w:rsidRDefault="0063220E" w:rsidP="0063220E">
      <w:pPr>
        <w:widowControl w:val="0"/>
        <w:numPr>
          <w:ilvl w:val="0"/>
          <w:numId w:val="96"/>
        </w:numPr>
        <w:autoSpaceDE w:val="0"/>
        <w:autoSpaceDN w:val="0"/>
        <w:jc w:val="both"/>
        <w:rPr>
          <w:rFonts w:ascii="Verdana" w:eastAsia="Arial" w:hAnsi="Verdana" w:cs="Arial"/>
          <w:b/>
          <w:kern w:val="28"/>
        </w:rPr>
      </w:pPr>
      <w:r w:rsidRPr="00A82394">
        <w:rPr>
          <w:rFonts w:ascii="Verdana" w:eastAsia="Arial" w:hAnsi="Verdana" w:cs="Arial"/>
          <w:b/>
          <w:kern w:val="28"/>
        </w:rPr>
        <w:t>Frecuencia de los Ensayos</w:t>
      </w:r>
    </w:p>
    <w:p w14:paraId="01BA9F70"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La frecuencia de los ensayos tanto de los materiales como del propio hormigón y mortero se tomará de acuerdo a lo indicado en la normativa CBH-87 en conformidad con el nivel de control del proyecto.</w:t>
      </w:r>
    </w:p>
    <w:p w14:paraId="6F8333BC"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764A3A8"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AE729A5"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6135489A"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542F157C"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D581236" w14:textId="77777777" w:rsidR="0063220E"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En cualquier caso, las cantidades mínimas de cemento/m3 de hormigón deberán respetar lo indicado en el proyecto (memoria de cálculo o planos constructivos) o las indicadas en el cuadro siguiente.</w:t>
      </w:r>
    </w:p>
    <w:p w14:paraId="227678A5" w14:textId="77777777" w:rsidR="0063220E" w:rsidRPr="00A82394" w:rsidRDefault="0063220E" w:rsidP="0063220E">
      <w:pPr>
        <w:widowControl w:val="0"/>
        <w:autoSpaceDE w:val="0"/>
        <w:autoSpaceDN w:val="0"/>
        <w:jc w:val="both"/>
        <w:rPr>
          <w:rFonts w:ascii="Verdana" w:eastAsia="Arial" w:hAnsi="Verdana" w:cs="Arial"/>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8"/>
        <w:gridCol w:w="1607"/>
        <w:gridCol w:w="1607"/>
        <w:gridCol w:w="1789"/>
        <w:gridCol w:w="1310"/>
        <w:gridCol w:w="1262"/>
      </w:tblGrid>
      <w:tr w:rsidR="0063220E" w:rsidRPr="00A82394" w14:paraId="3759D651" w14:textId="77777777" w:rsidTr="0063220E">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5FF1DEB" w14:textId="77777777" w:rsidR="0063220E" w:rsidRPr="00A82394" w:rsidRDefault="0063220E" w:rsidP="0063220E">
            <w:pPr>
              <w:widowControl w:val="0"/>
              <w:autoSpaceDE w:val="0"/>
              <w:autoSpaceDN w:val="0"/>
              <w:jc w:val="both"/>
              <w:rPr>
                <w:rFonts w:ascii="Verdana" w:eastAsia="Arial" w:hAnsi="Verdana" w:cs="Arial"/>
                <w:b/>
                <w:kern w:val="28"/>
              </w:rPr>
            </w:pPr>
            <w:r w:rsidRPr="00A82394">
              <w:rPr>
                <w:rFonts w:ascii="Verdana" w:eastAsia="Arial" w:hAnsi="Verdana" w:cs="Arial"/>
                <w:b/>
                <w:kern w:val="28"/>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72BA142" w14:textId="77777777" w:rsidR="0063220E" w:rsidRPr="00A82394" w:rsidRDefault="0063220E" w:rsidP="0063220E">
            <w:pPr>
              <w:widowControl w:val="0"/>
              <w:autoSpaceDE w:val="0"/>
              <w:autoSpaceDN w:val="0"/>
              <w:jc w:val="both"/>
              <w:rPr>
                <w:rFonts w:ascii="Verdana" w:eastAsia="Arial" w:hAnsi="Verdana" w:cs="Arial"/>
                <w:b/>
                <w:kern w:val="28"/>
              </w:rPr>
            </w:pPr>
            <w:r w:rsidRPr="00A82394">
              <w:rPr>
                <w:rFonts w:ascii="Verdana" w:eastAsia="Arial" w:hAnsi="Verdana" w:cs="Arial"/>
                <w:b/>
                <w:kern w:val="2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FD60F21" w14:textId="77777777" w:rsidR="0063220E" w:rsidRPr="00A82394" w:rsidRDefault="0063220E" w:rsidP="0063220E">
            <w:pPr>
              <w:widowControl w:val="0"/>
              <w:autoSpaceDE w:val="0"/>
              <w:autoSpaceDN w:val="0"/>
              <w:jc w:val="both"/>
              <w:rPr>
                <w:rFonts w:ascii="Verdana" w:eastAsia="Arial" w:hAnsi="Verdana" w:cs="Arial"/>
                <w:b/>
                <w:kern w:val="28"/>
              </w:rPr>
            </w:pPr>
            <w:r w:rsidRPr="00A82394">
              <w:rPr>
                <w:rFonts w:ascii="Verdana" w:eastAsia="Arial" w:hAnsi="Verdana" w:cs="Arial"/>
                <w:b/>
                <w:kern w:val="28"/>
              </w:rPr>
              <w:t>RES. Kg./cm2</w:t>
            </w:r>
          </w:p>
          <w:p w14:paraId="520F60FE" w14:textId="77777777" w:rsidR="0063220E" w:rsidRPr="00A82394" w:rsidRDefault="0063220E" w:rsidP="0063220E">
            <w:pPr>
              <w:widowControl w:val="0"/>
              <w:autoSpaceDE w:val="0"/>
              <w:autoSpaceDN w:val="0"/>
              <w:jc w:val="both"/>
              <w:rPr>
                <w:rFonts w:ascii="Verdana" w:eastAsia="Arial" w:hAnsi="Verdana" w:cs="Arial"/>
                <w:b/>
                <w:kern w:val="28"/>
              </w:rPr>
            </w:pPr>
            <w:r w:rsidRPr="00A82394">
              <w:rPr>
                <w:rFonts w:ascii="Verdana" w:eastAsia="Arial" w:hAnsi="Verdana" w:cs="Arial"/>
                <w:b/>
                <w:kern w:val="2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308E1CA" w14:textId="77777777" w:rsidR="0063220E" w:rsidRPr="00A82394" w:rsidRDefault="0063220E" w:rsidP="0063220E">
            <w:pPr>
              <w:widowControl w:val="0"/>
              <w:autoSpaceDE w:val="0"/>
              <w:autoSpaceDN w:val="0"/>
              <w:jc w:val="both"/>
              <w:rPr>
                <w:rFonts w:ascii="Verdana" w:eastAsia="Arial" w:hAnsi="Verdana" w:cs="Arial"/>
                <w:b/>
                <w:kern w:val="28"/>
                <w:lang w:val="pt-BR"/>
              </w:rPr>
            </w:pPr>
            <w:r w:rsidRPr="00A82394">
              <w:rPr>
                <w:rFonts w:ascii="Verdana" w:eastAsia="Arial" w:hAnsi="Verdana" w:cs="Arial"/>
                <w:b/>
                <w:kern w:val="2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6CAE356" w14:textId="77777777" w:rsidR="0063220E" w:rsidRPr="00A82394" w:rsidRDefault="0063220E" w:rsidP="0063220E">
            <w:pPr>
              <w:widowControl w:val="0"/>
              <w:autoSpaceDE w:val="0"/>
              <w:autoSpaceDN w:val="0"/>
              <w:jc w:val="both"/>
              <w:rPr>
                <w:rFonts w:ascii="Verdana" w:eastAsia="Arial" w:hAnsi="Verdana" w:cs="Arial"/>
                <w:b/>
                <w:kern w:val="28"/>
              </w:rPr>
            </w:pPr>
            <w:r w:rsidRPr="00A82394">
              <w:rPr>
                <w:rFonts w:ascii="Verdana" w:eastAsia="Arial" w:hAnsi="Verdana" w:cs="Arial"/>
                <w:b/>
                <w:kern w:val="2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0805C17" w14:textId="77777777" w:rsidR="0063220E" w:rsidRPr="00A82394" w:rsidRDefault="0063220E" w:rsidP="0063220E">
            <w:pPr>
              <w:widowControl w:val="0"/>
              <w:autoSpaceDE w:val="0"/>
              <w:autoSpaceDN w:val="0"/>
              <w:jc w:val="both"/>
              <w:rPr>
                <w:rFonts w:ascii="Verdana" w:eastAsia="Arial" w:hAnsi="Verdana" w:cs="Arial"/>
                <w:b/>
                <w:kern w:val="28"/>
              </w:rPr>
            </w:pPr>
            <w:r w:rsidRPr="00A82394">
              <w:rPr>
                <w:rFonts w:ascii="Verdana" w:eastAsia="Arial" w:hAnsi="Verdana" w:cs="Arial"/>
                <w:b/>
                <w:kern w:val="28"/>
              </w:rPr>
              <w:t>Rev. (Pulg.)</w:t>
            </w:r>
          </w:p>
        </w:tc>
      </w:tr>
      <w:tr w:rsidR="0063220E" w:rsidRPr="00A82394" w14:paraId="0DC14299" w14:textId="77777777" w:rsidTr="0063220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C7FB3DA"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H “</w:t>
            </w:r>
            <w:smartTag w:uri="urn:schemas-microsoft-com:office:smarttags" w:element="metricconverter">
              <w:smartTagPr>
                <w:attr w:name="ProductID" w:val="400”"/>
              </w:smartTagPr>
              <w:r w:rsidRPr="00A82394">
                <w:rPr>
                  <w:rFonts w:ascii="Verdana" w:eastAsia="Arial" w:hAnsi="Verdana" w:cs="Arial"/>
                  <w:kern w:val="2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A235E2E" w14:textId="77777777" w:rsidR="0063220E" w:rsidRPr="00A82394" w:rsidRDefault="0063220E" w:rsidP="0063220E">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A82394">
                <w:rPr>
                  <w:rFonts w:ascii="Verdana" w:eastAsia="Arial" w:hAnsi="Verdana" w:cs="Arial"/>
                  <w:kern w:val="2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9E0D616"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181FFDB"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34143B0"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49CE6338"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1 – 3</w:t>
            </w:r>
          </w:p>
        </w:tc>
      </w:tr>
      <w:tr w:rsidR="0063220E" w:rsidRPr="00A82394" w14:paraId="37F544B3" w14:textId="77777777" w:rsidTr="0063220E">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4A24A699"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H “</w:t>
            </w:r>
            <w:smartTag w:uri="urn:schemas-microsoft-com:office:smarttags" w:element="metricconverter">
              <w:smartTagPr>
                <w:attr w:name="ProductID" w:val="350”"/>
              </w:smartTagPr>
              <w:r w:rsidRPr="00A82394">
                <w:rPr>
                  <w:rFonts w:ascii="Verdana" w:eastAsia="Arial" w:hAnsi="Verdana" w:cs="Arial"/>
                  <w:kern w:val="2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B180C34" w14:textId="77777777" w:rsidR="0063220E" w:rsidRPr="00A82394" w:rsidRDefault="0063220E" w:rsidP="0063220E">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A82394">
                <w:rPr>
                  <w:rFonts w:ascii="Verdana" w:eastAsia="Arial" w:hAnsi="Verdana" w:cs="Arial"/>
                  <w:kern w:val="2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49911D0"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F4D3A31"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0BE5DA4"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21B2F61"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1 – 3</w:t>
            </w:r>
          </w:p>
        </w:tc>
      </w:tr>
      <w:tr w:rsidR="0063220E" w:rsidRPr="00A82394" w14:paraId="3528E4B9" w14:textId="77777777" w:rsidTr="0063220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759642A" w14:textId="77777777" w:rsidR="0063220E" w:rsidRPr="00A82394" w:rsidRDefault="0063220E" w:rsidP="0063220E">
            <w:pPr>
              <w:widowControl w:val="0"/>
              <w:autoSpaceDE w:val="0"/>
              <w:autoSpaceDN w:val="0"/>
              <w:jc w:val="both"/>
              <w:rPr>
                <w:rFonts w:ascii="Verdana" w:eastAsia="Arial" w:hAnsi="Verdana" w:cs="Arial"/>
                <w:b/>
                <w:kern w:val="28"/>
              </w:rPr>
            </w:pPr>
            <w:r w:rsidRPr="00A82394">
              <w:rPr>
                <w:rFonts w:ascii="Verdana" w:eastAsia="Arial" w:hAnsi="Verdana" w:cs="Arial"/>
                <w:b/>
                <w:kern w:val="2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B6470A2" w14:textId="77777777" w:rsidR="0063220E" w:rsidRPr="00A82394" w:rsidRDefault="0063220E" w:rsidP="0063220E">
            <w:pPr>
              <w:widowControl w:val="0"/>
              <w:autoSpaceDE w:val="0"/>
              <w:autoSpaceDN w:val="0"/>
              <w:jc w:val="both"/>
              <w:rPr>
                <w:rFonts w:ascii="Verdana" w:eastAsia="Arial" w:hAnsi="Verdana" w:cs="Arial"/>
                <w:b/>
                <w:kern w:val="28"/>
              </w:rPr>
            </w:pPr>
            <w:smartTag w:uri="urn:schemas-microsoft-com:office:smarttags" w:element="metricconverter">
              <w:smartTagPr>
                <w:attr w:name="ProductID" w:val="1”"/>
              </w:smartTagPr>
              <w:r w:rsidRPr="00A82394">
                <w:rPr>
                  <w:rFonts w:ascii="Verdana" w:eastAsia="Arial" w:hAnsi="Verdana" w:cs="Arial"/>
                  <w:b/>
                  <w:kern w:val="28"/>
                </w:rPr>
                <w:t>1”</w:t>
              </w:r>
            </w:smartTag>
            <w:r w:rsidRPr="00A82394">
              <w:rPr>
                <w:rFonts w:ascii="Verdana" w:eastAsia="Arial" w:hAnsi="Verdana" w:cs="Arial"/>
                <w:b/>
                <w:kern w:val="2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741B45D" w14:textId="77777777" w:rsidR="0063220E" w:rsidRPr="00A82394" w:rsidRDefault="0063220E" w:rsidP="0063220E">
            <w:pPr>
              <w:widowControl w:val="0"/>
              <w:autoSpaceDE w:val="0"/>
              <w:autoSpaceDN w:val="0"/>
              <w:jc w:val="both"/>
              <w:rPr>
                <w:rFonts w:ascii="Verdana" w:eastAsia="Arial" w:hAnsi="Verdana" w:cs="Arial"/>
                <w:b/>
                <w:kern w:val="28"/>
              </w:rPr>
            </w:pPr>
            <w:r w:rsidRPr="00A82394">
              <w:rPr>
                <w:rFonts w:ascii="Verdana" w:eastAsia="Arial" w:hAnsi="Verdana" w:cs="Arial"/>
                <w:b/>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EB158DC" w14:textId="77777777" w:rsidR="0063220E" w:rsidRPr="00A82394" w:rsidRDefault="0063220E" w:rsidP="0063220E">
            <w:pPr>
              <w:widowControl w:val="0"/>
              <w:autoSpaceDE w:val="0"/>
              <w:autoSpaceDN w:val="0"/>
              <w:jc w:val="both"/>
              <w:rPr>
                <w:rFonts w:ascii="Verdana" w:eastAsia="Arial" w:hAnsi="Verdana" w:cs="Arial"/>
                <w:b/>
                <w:kern w:val="28"/>
              </w:rPr>
            </w:pPr>
            <w:r w:rsidRPr="00A82394">
              <w:rPr>
                <w:rFonts w:ascii="Verdana" w:eastAsia="Arial" w:hAnsi="Verdana" w:cs="Arial"/>
                <w:b/>
                <w:kern w:val="2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4AABA2D" w14:textId="77777777" w:rsidR="0063220E" w:rsidRPr="00A82394" w:rsidRDefault="0063220E" w:rsidP="0063220E">
            <w:pPr>
              <w:widowControl w:val="0"/>
              <w:autoSpaceDE w:val="0"/>
              <w:autoSpaceDN w:val="0"/>
              <w:jc w:val="both"/>
              <w:rPr>
                <w:rFonts w:ascii="Verdana" w:eastAsia="Arial" w:hAnsi="Verdana" w:cs="Arial"/>
                <w:b/>
                <w:kern w:val="28"/>
              </w:rPr>
            </w:pPr>
            <w:r w:rsidRPr="00A82394">
              <w:rPr>
                <w:rFonts w:ascii="Verdana" w:eastAsia="Arial" w:hAnsi="Verdana" w:cs="Arial"/>
                <w:b/>
                <w:kern w:val="2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4B52A6A" w14:textId="77777777" w:rsidR="0063220E" w:rsidRPr="00A82394" w:rsidRDefault="0063220E" w:rsidP="0063220E">
            <w:pPr>
              <w:widowControl w:val="0"/>
              <w:autoSpaceDE w:val="0"/>
              <w:autoSpaceDN w:val="0"/>
              <w:jc w:val="both"/>
              <w:rPr>
                <w:rFonts w:ascii="Verdana" w:eastAsia="Arial" w:hAnsi="Verdana" w:cs="Arial"/>
                <w:b/>
                <w:kern w:val="28"/>
              </w:rPr>
            </w:pPr>
            <w:r w:rsidRPr="00A82394">
              <w:rPr>
                <w:rFonts w:ascii="Verdana" w:eastAsia="Arial" w:hAnsi="Verdana" w:cs="Arial"/>
                <w:b/>
                <w:kern w:val="28"/>
              </w:rPr>
              <w:t>2 – 4</w:t>
            </w:r>
          </w:p>
        </w:tc>
      </w:tr>
      <w:tr w:rsidR="0063220E" w:rsidRPr="00A82394" w14:paraId="09FD3540" w14:textId="77777777" w:rsidTr="0063220E">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7CDB5A3B"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6217F26" w14:textId="77777777" w:rsidR="0063220E" w:rsidRPr="00A82394" w:rsidRDefault="0063220E" w:rsidP="0063220E">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A82394">
                <w:rPr>
                  <w:rFonts w:ascii="Verdana" w:eastAsia="Arial" w:hAnsi="Verdana" w:cs="Arial"/>
                  <w:kern w:val="28"/>
                </w:rPr>
                <w:t>1”</w:t>
              </w:r>
            </w:smartTag>
            <w:r w:rsidRPr="00A82394">
              <w:rPr>
                <w:rFonts w:ascii="Verdana" w:eastAsia="Arial" w:hAnsi="Verdana" w:cs="Arial"/>
                <w:kern w:val="2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E179611"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9E4EC07"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E3FD149"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14CCA64"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2 – 4</w:t>
            </w:r>
          </w:p>
        </w:tc>
      </w:tr>
      <w:tr w:rsidR="0063220E" w:rsidRPr="00A82394" w14:paraId="5927B5EE" w14:textId="77777777" w:rsidTr="0063220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1F08056"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27843E7" w14:textId="77777777" w:rsidR="0063220E" w:rsidRPr="00A82394" w:rsidRDefault="0063220E" w:rsidP="0063220E">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A82394">
                <w:rPr>
                  <w:rFonts w:ascii="Verdana" w:eastAsia="Arial" w:hAnsi="Verdana" w:cs="Arial"/>
                  <w:kern w:val="28"/>
                </w:rPr>
                <w:t>1”</w:t>
              </w:r>
            </w:smartTag>
            <w:r w:rsidRPr="00A82394">
              <w:rPr>
                <w:rFonts w:ascii="Verdana" w:eastAsia="Arial" w:hAnsi="Verdana" w:cs="Arial"/>
                <w:kern w:val="2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AD1B489"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A07A76A"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2AE5777"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155E2E6D"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2 – 3</w:t>
            </w:r>
          </w:p>
        </w:tc>
      </w:tr>
      <w:tr w:rsidR="0063220E" w:rsidRPr="00A82394" w14:paraId="2B7A981C" w14:textId="77777777" w:rsidTr="0063220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37B5D5A"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EB92322" w14:textId="77777777" w:rsidR="0063220E" w:rsidRPr="00A82394" w:rsidRDefault="0063220E" w:rsidP="0063220E">
            <w:pPr>
              <w:widowControl w:val="0"/>
              <w:autoSpaceDE w:val="0"/>
              <w:autoSpaceDN w:val="0"/>
              <w:jc w:val="both"/>
              <w:rPr>
                <w:rFonts w:ascii="Verdana" w:eastAsia="Arial" w:hAnsi="Verdana" w:cs="Arial"/>
                <w:kern w:val="28"/>
              </w:rPr>
            </w:pPr>
            <w:smartTag w:uri="urn:schemas-microsoft-com:office:smarttags" w:element="metricconverter">
              <w:smartTagPr>
                <w:attr w:name="ProductID" w:val="2”"/>
              </w:smartTagPr>
              <w:r w:rsidRPr="00A82394">
                <w:rPr>
                  <w:rFonts w:ascii="Verdana" w:eastAsia="Arial" w:hAnsi="Verdana" w:cs="Arial"/>
                  <w:kern w:val="2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F85963B"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2E14F30"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8A7EB15"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6CF26E33"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2 – 3</w:t>
            </w:r>
          </w:p>
        </w:tc>
      </w:tr>
      <w:tr w:rsidR="0063220E" w:rsidRPr="00A82394" w14:paraId="0C8AEBE0" w14:textId="77777777" w:rsidTr="0063220E">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192A2E22"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02389E87" w14:textId="77777777" w:rsidR="0063220E" w:rsidRPr="00A82394" w:rsidRDefault="0063220E" w:rsidP="0063220E">
            <w:pPr>
              <w:widowControl w:val="0"/>
              <w:autoSpaceDE w:val="0"/>
              <w:autoSpaceDN w:val="0"/>
              <w:jc w:val="both"/>
              <w:rPr>
                <w:rFonts w:ascii="Verdana" w:eastAsia="Arial" w:hAnsi="Verdana" w:cs="Arial"/>
                <w:kern w:val="28"/>
              </w:rPr>
            </w:pPr>
            <w:smartTag w:uri="urn:schemas-microsoft-com:office:smarttags" w:element="metricconverter">
              <w:smartTagPr>
                <w:attr w:name="ProductID" w:val="2”"/>
              </w:smartTagPr>
              <w:r w:rsidRPr="00A82394">
                <w:rPr>
                  <w:rFonts w:ascii="Verdana" w:eastAsia="Arial" w:hAnsi="Verdana" w:cs="Arial"/>
                  <w:kern w:val="28"/>
                </w:rPr>
                <w:t>2”</w:t>
              </w:r>
            </w:smartTag>
            <w:r w:rsidRPr="00A82394">
              <w:rPr>
                <w:rFonts w:ascii="Verdana" w:eastAsia="Arial" w:hAnsi="Verdana" w:cs="Arial"/>
                <w:kern w:val="2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51266228"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8906C74"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679D7967"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F474767"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2 – 3</w:t>
            </w:r>
          </w:p>
        </w:tc>
      </w:tr>
    </w:tbl>
    <w:p w14:paraId="48879F5B" w14:textId="77777777" w:rsidR="0063220E" w:rsidRPr="00A82394" w:rsidRDefault="0063220E" w:rsidP="0063220E">
      <w:pPr>
        <w:widowControl w:val="0"/>
        <w:autoSpaceDE w:val="0"/>
        <w:autoSpaceDN w:val="0"/>
        <w:jc w:val="both"/>
        <w:rPr>
          <w:rFonts w:ascii="Verdana" w:eastAsia="Arial" w:hAnsi="Verdana" w:cs="Arial"/>
          <w:b/>
          <w:kern w:val="28"/>
        </w:rPr>
      </w:pPr>
    </w:p>
    <w:p w14:paraId="15F93BA1" w14:textId="77777777" w:rsidR="0063220E" w:rsidRPr="00A82394" w:rsidRDefault="0063220E" w:rsidP="0063220E">
      <w:pPr>
        <w:widowControl w:val="0"/>
        <w:autoSpaceDE w:val="0"/>
        <w:autoSpaceDN w:val="0"/>
        <w:jc w:val="both"/>
        <w:rPr>
          <w:rFonts w:ascii="Verdana" w:eastAsia="Arial" w:hAnsi="Verdana" w:cs="Arial"/>
          <w:b/>
          <w:kern w:val="28"/>
        </w:rPr>
      </w:pPr>
      <w:r w:rsidRPr="00A82394">
        <w:rPr>
          <w:rFonts w:ascii="Verdana" w:eastAsia="Arial" w:hAnsi="Verdana" w:cs="Arial"/>
          <w:b/>
          <w:kern w:val="28"/>
        </w:rPr>
        <w:t>Criterios de Aceptación y Rechazo</w:t>
      </w:r>
    </w:p>
    <w:p w14:paraId="1571539A"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37A0F2B1" w14:textId="77777777" w:rsidR="0063220E" w:rsidRPr="00A82394" w:rsidRDefault="0063220E" w:rsidP="0063220E">
      <w:pPr>
        <w:widowControl w:val="0"/>
        <w:autoSpaceDE w:val="0"/>
        <w:autoSpaceDN w:val="0"/>
        <w:jc w:val="both"/>
        <w:rPr>
          <w:rFonts w:ascii="Verdana" w:eastAsia="Arial" w:hAnsi="Verdana" w:cs="Arial"/>
          <w:kern w:val="28"/>
        </w:rPr>
      </w:pPr>
    </w:p>
    <w:p w14:paraId="348B4F89"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5F770F70" w14:textId="77777777" w:rsidR="0063220E" w:rsidRPr="00A82394" w:rsidRDefault="0063220E" w:rsidP="0063220E">
      <w:pPr>
        <w:widowControl w:val="0"/>
        <w:autoSpaceDE w:val="0"/>
        <w:autoSpaceDN w:val="0"/>
        <w:jc w:val="both"/>
        <w:rPr>
          <w:rFonts w:ascii="Verdana" w:eastAsia="Arial" w:hAnsi="Verdana" w:cs="Arial"/>
          <w:kern w:val="28"/>
        </w:rPr>
      </w:pPr>
    </w:p>
    <w:p w14:paraId="75981F44"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 xml:space="preserve">Todo material, hormigón o elemento ejecutado que sea rechazado se procederá conforme a lo indicado en la Normativa referida CBH-87 con su curado, corrección, demolición o </w:t>
      </w:r>
      <w:r w:rsidRPr="00A82394">
        <w:rPr>
          <w:rFonts w:ascii="Verdana" w:eastAsia="Arial" w:hAnsi="Verdana" w:cs="Arial"/>
          <w:kern w:val="28"/>
        </w:rPr>
        <w:lastRenderedPageBreak/>
        <w:t>reposición, actividad que deberá ser aprobada por el Inspector de proyecto.</w:t>
      </w:r>
    </w:p>
    <w:p w14:paraId="67F45CE6"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Todos los ensayos, pruebas, demoliciones, curados y reemplazos necesarios serán cancelados por la Entidad Ejecutora.</w:t>
      </w:r>
    </w:p>
    <w:p w14:paraId="249CE4A8" w14:textId="77777777" w:rsidR="0063220E" w:rsidRPr="00A82394" w:rsidRDefault="0063220E" w:rsidP="0063220E">
      <w:pPr>
        <w:widowControl w:val="0"/>
        <w:autoSpaceDE w:val="0"/>
        <w:autoSpaceDN w:val="0"/>
        <w:jc w:val="both"/>
        <w:rPr>
          <w:rFonts w:ascii="Verdana" w:eastAsia="Arial" w:hAnsi="Verdana" w:cs="Arial"/>
          <w:kern w:val="28"/>
        </w:rPr>
      </w:pPr>
    </w:p>
    <w:p w14:paraId="31FCD999" w14:textId="77777777" w:rsidR="0063220E" w:rsidRPr="00A82394" w:rsidRDefault="0063220E" w:rsidP="0063220E">
      <w:pPr>
        <w:widowControl w:val="0"/>
        <w:autoSpaceDE w:val="0"/>
        <w:autoSpaceDN w:val="0"/>
        <w:jc w:val="both"/>
        <w:rPr>
          <w:rFonts w:ascii="Verdana" w:eastAsia="Arial" w:hAnsi="Verdana" w:cs="Arial"/>
          <w:b/>
        </w:rPr>
      </w:pPr>
      <w:r w:rsidRPr="00A82394">
        <w:rPr>
          <w:rFonts w:ascii="Verdana" w:eastAsia="Arial" w:hAnsi="Verdana" w:cs="Arial"/>
          <w:b/>
        </w:rPr>
        <w:t>MEDICIÓN. –</w:t>
      </w:r>
    </w:p>
    <w:p w14:paraId="4C3490E2"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 xml:space="preserve">La Viga Cadena de Hormigón Armado, será medida en </w:t>
      </w:r>
      <w:r w:rsidRPr="00A82394">
        <w:rPr>
          <w:rFonts w:ascii="Verdana" w:eastAsia="Arial" w:hAnsi="Verdana" w:cs="Arial"/>
          <w:b/>
          <w:kern w:val="28"/>
        </w:rPr>
        <w:t>metros cúbicos.</w:t>
      </w:r>
      <w:r w:rsidRPr="00A82394">
        <w:rPr>
          <w:rFonts w:ascii="Verdana" w:eastAsia="Arial" w:hAnsi="Verdana" w:cs="Arial"/>
          <w:kern w:val="28"/>
        </w:rPr>
        <w:t xml:space="preserve"> Tomando en cuenta únicamente el volumen neto del trabajo ejecutado indicado en los planos y/o instrucciones escritas del Inspector de proyecto.</w:t>
      </w:r>
    </w:p>
    <w:p w14:paraId="17A700D3" w14:textId="77777777" w:rsidR="0063220E" w:rsidRPr="00A82394" w:rsidRDefault="0063220E" w:rsidP="0063220E">
      <w:pPr>
        <w:widowControl w:val="0"/>
        <w:autoSpaceDE w:val="0"/>
        <w:autoSpaceDN w:val="0"/>
        <w:jc w:val="both"/>
        <w:rPr>
          <w:rFonts w:ascii="Verdana" w:eastAsia="Arial" w:hAnsi="Verdana" w:cs="Arial"/>
          <w:kern w:val="28"/>
        </w:rPr>
      </w:pPr>
    </w:p>
    <w:p w14:paraId="7CD76681" w14:textId="77777777" w:rsidR="0063220E" w:rsidRPr="00A82394" w:rsidRDefault="0063220E" w:rsidP="0063220E">
      <w:pPr>
        <w:widowControl w:val="0"/>
        <w:tabs>
          <w:tab w:val="left" w:pos="560"/>
        </w:tabs>
        <w:autoSpaceDE w:val="0"/>
        <w:autoSpaceDN w:val="0"/>
        <w:jc w:val="both"/>
        <w:rPr>
          <w:rFonts w:ascii="Verdana" w:eastAsia="Arial" w:hAnsi="Verdana" w:cs="Tahoma"/>
          <w:b/>
          <w:color w:val="000000"/>
        </w:rPr>
      </w:pPr>
      <w:r w:rsidRPr="00A82394">
        <w:rPr>
          <w:rFonts w:ascii="Verdana" w:eastAsia="Arial" w:hAnsi="Verdana" w:cs="Tahoma"/>
          <w:b/>
          <w:color w:val="000000"/>
        </w:rPr>
        <w:t>APORTE PROPIO. -</w:t>
      </w:r>
    </w:p>
    <w:p w14:paraId="6E846A7B" w14:textId="77641EE1" w:rsidR="0063220E" w:rsidRPr="00A82394" w:rsidRDefault="0081531B" w:rsidP="0063220E">
      <w:pPr>
        <w:widowControl w:val="0"/>
        <w:autoSpaceDE w:val="0"/>
        <w:autoSpaceDN w:val="0"/>
        <w:jc w:val="both"/>
        <w:rPr>
          <w:rFonts w:ascii="Verdana" w:eastAsia="Arial" w:hAnsi="Verdana" w:cs="Tahoma"/>
          <w:color w:val="000000"/>
        </w:rPr>
      </w:pPr>
      <w:r w:rsidRPr="00A82394">
        <w:rPr>
          <w:rFonts w:ascii="Verdana" w:hAnsi="Verdana" w:cs="Tahoma"/>
          <w:noProof/>
          <w:lang w:val="es-BO" w:eastAsia="es-BO"/>
        </w:rPr>
        <w:drawing>
          <wp:anchor distT="0" distB="0" distL="114300" distR="114300" simplePos="0" relativeHeight="251697152" behindDoc="0" locked="0" layoutInCell="1" allowOverlap="1" wp14:anchorId="34F61C04" wp14:editId="1963A3FC">
            <wp:simplePos x="0" y="0"/>
            <wp:positionH relativeFrom="margin">
              <wp:posOffset>993140</wp:posOffset>
            </wp:positionH>
            <wp:positionV relativeFrom="paragraph">
              <wp:posOffset>641350</wp:posOffset>
            </wp:positionV>
            <wp:extent cx="2968625" cy="4598035"/>
            <wp:effectExtent l="4445" t="0" r="7620" b="762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5">
                      <a:extLst>
                        <a:ext uri="{28A0092B-C50C-407E-A947-70E740481C1C}">
                          <a14:useLocalDpi xmlns:a14="http://schemas.microsoft.com/office/drawing/2010/main" val="0"/>
                        </a:ext>
                      </a:extLst>
                    </a:blip>
                    <a:srcRect l="21677" r="26720"/>
                    <a:stretch>
                      <a:fillRect/>
                    </a:stretch>
                  </pic:blipFill>
                  <pic:spPr bwMode="auto">
                    <a:xfrm rot="-5400000">
                      <a:off x="0" y="0"/>
                      <a:ext cx="2968625" cy="4598035"/>
                    </a:xfrm>
                    <a:prstGeom prst="rect">
                      <a:avLst/>
                    </a:prstGeom>
                    <a:noFill/>
                    <a:ln>
                      <a:noFill/>
                    </a:ln>
                  </pic:spPr>
                </pic:pic>
              </a:graphicData>
            </a:graphic>
            <wp14:sizeRelH relativeFrom="page">
              <wp14:pctWidth>0</wp14:pctWidth>
            </wp14:sizeRelH>
            <wp14:sizeRelV relativeFrom="page">
              <wp14:pctHeight>0</wp14:pctHeight>
            </wp14:sizeRelV>
          </wp:anchor>
        </w:drawing>
      </w:r>
      <w:r w:rsidR="0063220E" w:rsidRPr="00A82394">
        <w:rPr>
          <w:rFonts w:ascii="Verdana" w:eastAsia="Arial" w:hAnsi="Verdana" w:cs="Tahoma"/>
        </w:rPr>
        <w:t xml:space="preserve">El aporte propio se encuentra especificado en el análisis de precios unitarios, mismos que no serán tomados en cuenta en la cantidad monetaria del ítem. En caso de mano </w:t>
      </w:r>
      <w:r w:rsidR="0063220E" w:rsidRPr="00A82394">
        <w:rPr>
          <w:rFonts w:ascii="Verdana" w:eastAsia="Arial" w:hAnsi="Verdana" w:cs="Tahoma"/>
          <w:color w:val="000000"/>
        </w:rPr>
        <w:t>de obra no calificada, la Entidad Ejecutora deberá capacitar al beneficiario para la buena ejecución del ítem a seguir. En caso de material de aporte propio, este será aprobado por el Inspector de proyecto, para garantizar su calidad.</w:t>
      </w:r>
    </w:p>
    <w:p w14:paraId="68F5E831" w14:textId="22A036D4" w:rsidR="0063220E" w:rsidRPr="00A82394" w:rsidRDefault="0063220E" w:rsidP="0063220E">
      <w:pPr>
        <w:widowControl w:val="0"/>
        <w:autoSpaceDE w:val="0"/>
        <w:autoSpaceDN w:val="0"/>
        <w:jc w:val="both"/>
        <w:rPr>
          <w:rFonts w:ascii="Verdana" w:eastAsia="Arial" w:hAnsi="Verdana" w:cs="Tahoma"/>
          <w:color w:val="000000"/>
        </w:rPr>
      </w:pPr>
    </w:p>
    <w:p w14:paraId="3CD99537" w14:textId="3842AB0E" w:rsidR="0063220E" w:rsidRPr="00A82394" w:rsidRDefault="0063220E" w:rsidP="0063220E">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Tahoma"/>
          <w:color w:val="000000"/>
        </w:rPr>
        <w:t>Este aporte propio estará sujeto al cronograma de ejecución de obra de la Entidad Ejecutora.</w:t>
      </w:r>
    </w:p>
    <w:p w14:paraId="023E2AAA" w14:textId="16C6BE34" w:rsidR="0063220E" w:rsidRPr="00A82394" w:rsidRDefault="0063220E" w:rsidP="0063220E">
      <w:pPr>
        <w:widowControl w:val="0"/>
        <w:autoSpaceDE w:val="0"/>
        <w:autoSpaceDN w:val="0"/>
        <w:jc w:val="both"/>
        <w:rPr>
          <w:rFonts w:ascii="Verdana" w:eastAsia="Arial" w:hAnsi="Verdana" w:cs="Arial"/>
        </w:rPr>
      </w:pPr>
    </w:p>
    <w:p w14:paraId="25F75A68" w14:textId="77777777" w:rsidR="0063220E" w:rsidRPr="00A82394" w:rsidRDefault="0063220E" w:rsidP="0063220E">
      <w:pPr>
        <w:widowControl w:val="0"/>
        <w:autoSpaceDE w:val="0"/>
        <w:autoSpaceDN w:val="0"/>
        <w:jc w:val="both"/>
        <w:rPr>
          <w:rFonts w:ascii="Verdana" w:eastAsia="Arial" w:hAnsi="Verdana" w:cs="Arial"/>
          <w:b/>
        </w:rPr>
      </w:pPr>
      <w:r w:rsidRPr="00A82394">
        <w:rPr>
          <w:rFonts w:ascii="Verdana" w:eastAsia="Arial" w:hAnsi="Verdana" w:cs="Arial"/>
          <w:b/>
        </w:rPr>
        <w:t>DETALLE CONSTRUCTIVO. –</w:t>
      </w:r>
    </w:p>
    <w:p w14:paraId="4FF0A7B3" w14:textId="77777777" w:rsidR="0063220E" w:rsidRPr="00A82394" w:rsidRDefault="0063220E" w:rsidP="0063220E">
      <w:pPr>
        <w:widowControl w:val="0"/>
        <w:autoSpaceDE w:val="0"/>
        <w:autoSpaceDN w:val="0"/>
        <w:rPr>
          <w:rFonts w:ascii="Verdana" w:eastAsia="Arial" w:hAnsi="Verdana" w:cs="Arial"/>
          <w:lang w:val="es-ES_tradnl"/>
        </w:rPr>
      </w:pPr>
    </w:p>
    <w:p w14:paraId="5E5E5E89" w14:textId="77777777" w:rsidR="0063220E" w:rsidRPr="00A82394" w:rsidRDefault="0063220E" w:rsidP="0063220E">
      <w:pPr>
        <w:widowControl w:val="0"/>
        <w:autoSpaceDE w:val="0"/>
        <w:autoSpaceDN w:val="0"/>
        <w:rPr>
          <w:rFonts w:ascii="Verdana" w:eastAsia="Arial" w:hAnsi="Verdana" w:cs="Arial"/>
          <w:lang w:val="es-ES_tradnl"/>
        </w:rPr>
      </w:pPr>
    </w:p>
    <w:p w14:paraId="655D85CF" w14:textId="77777777" w:rsidR="0063220E" w:rsidRPr="00A82394" w:rsidRDefault="0063220E" w:rsidP="0063220E">
      <w:pPr>
        <w:widowControl w:val="0"/>
        <w:autoSpaceDE w:val="0"/>
        <w:autoSpaceDN w:val="0"/>
        <w:rPr>
          <w:rFonts w:ascii="Verdana" w:eastAsia="Arial" w:hAnsi="Verdana" w:cs="Arial"/>
          <w:lang w:val="es-ES_tradnl"/>
        </w:rPr>
      </w:pPr>
    </w:p>
    <w:p w14:paraId="4FE34072" w14:textId="77777777" w:rsidR="0063220E" w:rsidRPr="00A82394" w:rsidRDefault="0063220E" w:rsidP="0063220E">
      <w:pPr>
        <w:widowControl w:val="0"/>
        <w:autoSpaceDE w:val="0"/>
        <w:autoSpaceDN w:val="0"/>
        <w:rPr>
          <w:rFonts w:ascii="Verdana" w:eastAsia="Arial" w:hAnsi="Verdana" w:cs="Arial"/>
          <w:lang w:val="es-ES_tradnl"/>
        </w:rPr>
      </w:pPr>
    </w:p>
    <w:p w14:paraId="5C2C44FB" w14:textId="77777777" w:rsidR="0063220E" w:rsidRPr="00A82394" w:rsidRDefault="0063220E" w:rsidP="0063220E">
      <w:pPr>
        <w:widowControl w:val="0"/>
        <w:autoSpaceDE w:val="0"/>
        <w:autoSpaceDN w:val="0"/>
        <w:rPr>
          <w:rFonts w:ascii="Verdana" w:eastAsia="Arial" w:hAnsi="Verdana" w:cs="Arial"/>
          <w:lang w:val="es-ES_tradnl"/>
        </w:rPr>
      </w:pPr>
    </w:p>
    <w:p w14:paraId="295F3CC8" w14:textId="77777777" w:rsidR="0063220E" w:rsidRPr="00A82394" w:rsidRDefault="0063220E" w:rsidP="0063220E">
      <w:pPr>
        <w:widowControl w:val="0"/>
        <w:autoSpaceDE w:val="0"/>
        <w:autoSpaceDN w:val="0"/>
        <w:rPr>
          <w:rFonts w:ascii="Verdana" w:eastAsia="Arial" w:hAnsi="Verdana" w:cs="Arial"/>
          <w:lang w:val="es-ES_tradnl"/>
        </w:rPr>
      </w:pPr>
    </w:p>
    <w:p w14:paraId="45AB9834" w14:textId="77777777" w:rsidR="0063220E" w:rsidRPr="00A82394" w:rsidRDefault="0063220E" w:rsidP="0063220E">
      <w:pPr>
        <w:widowControl w:val="0"/>
        <w:autoSpaceDE w:val="0"/>
        <w:autoSpaceDN w:val="0"/>
        <w:rPr>
          <w:rFonts w:ascii="Verdana" w:eastAsia="Arial" w:hAnsi="Verdana" w:cs="Arial"/>
          <w:lang w:val="es-ES_tradnl"/>
        </w:rPr>
      </w:pPr>
    </w:p>
    <w:p w14:paraId="62FACAAC" w14:textId="77777777" w:rsidR="0063220E" w:rsidRPr="00A82394" w:rsidRDefault="0063220E" w:rsidP="0063220E">
      <w:pPr>
        <w:keepNext/>
        <w:spacing w:before="240" w:after="60" w:line="260" w:lineRule="atLeast"/>
        <w:outlineLvl w:val="0"/>
        <w:rPr>
          <w:rFonts w:ascii="Tahoma" w:hAnsi="Tahoma" w:cs="Tahoma"/>
          <w:b/>
          <w:bCs/>
          <w:color w:val="000000"/>
          <w:kern w:val="32"/>
          <w:lang w:val="es-ES_tradnl"/>
        </w:rPr>
      </w:pPr>
    </w:p>
    <w:p w14:paraId="4A3E02C6" w14:textId="77777777" w:rsidR="0063220E" w:rsidRPr="00A82394" w:rsidRDefault="0063220E" w:rsidP="0063220E">
      <w:pPr>
        <w:tabs>
          <w:tab w:val="left" w:pos="560"/>
        </w:tabs>
        <w:jc w:val="both"/>
        <w:rPr>
          <w:rFonts w:ascii="Verdana" w:eastAsia="Calibri" w:hAnsi="Verdana"/>
          <w:b/>
          <w:color w:val="000000"/>
        </w:rPr>
      </w:pPr>
    </w:p>
    <w:p w14:paraId="47FD3B0C" w14:textId="77777777" w:rsidR="0063220E" w:rsidRPr="00A82394" w:rsidRDefault="0063220E" w:rsidP="0063220E">
      <w:pPr>
        <w:tabs>
          <w:tab w:val="left" w:pos="560"/>
        </w:tabs>
        <w:jc w:val="both"/>
        <w:rPr>
          <w:rFonts w:ascii="Verdana" w:eastAsia="Calibri" w:hAnsi="Verdana"/>
          <w:b/>
          <w:color w:val="000000"/>
        </w:rPr>
      </w:pPr>
    </w:p>
    <w:p w14:paraId="58CF2262" w14:textId="77777777" w:rsidR="0063220E" w:rsidRPr="00A82394" w:rsidRDefault="0063220E" w:rsidP="0063220E">
      <w:pPr>
        <w:tabs>
          <w:tab w:val="left" w:pos="560"/>
        </w:tabs>
        <w:jc w:val="both"/>
        <w:rPr>
          <w:rFonts w:ascii="Verdana" w:eastAsia="Calibri" w:hAnsi="Verdana"/>
          <w:b/>
          <w:color w:val="000000"/>
        </w:rPr>
      </w:pPr>
    </w:p>
    <w:p w14:paraId="1D670071" w14:textId="77777777" w:rsidR="0063220E" w:rsidRPr="00A82394" w:rsidRDefault="0063220E" w:rsidP="0063220E">
      <w:pPr>
        <w:tabs>
          <w:tab w:val="left" w:pos="560"/>
        </w:tabs>
        <w:jc w:val="both"/>
        <w:rPr>
          <w:rFonts w:ascii="Verdana" w:eastAsia="Calibri" w:hAnsi="Verdana"/>
          <w:b/>
          <w:color w:val="000000"/>
        </w:rPr>
      </w:pPr>
    </w:p>
    <w:p w14:paraId="1388A5AD" w14:textId="77777777" w:rsidR="0063220E" w:rsidRPr="00A82394" w:rsidRDefault="0063220E" w:rsidP="0063220E">
      <w:pPr>
        <w:tabs>
          <w:tab w:val="left" w:pos="560"/>
        </w:tabs>
        <w:jc w:val="both"/>
        <w:rPr>
          <w:rFonts w:ascii="Verdana" w:eastAsia="Calibri" w:hAnsi="Verdana"/>
          <w:b/>
          <w:color w:val="000000"/>
        </w:rPr>
      </w:pPr>
    </w:p>
    <w:p w14:paraId="7C48A148" w14:textId="77777777" w:rsidR="0063220E" w:rsidRPr="00A82394" w:rsidRDefault="0063220E" w:rsidP="0063220E">
      <w:pPr>
        <w:tabs>
          <w:tab w:val="left" w:pos="560"/>
        </w:tabs>
        <w:jc w:val="both"/>
        <w:rPr>
          <w:rFonts w:ascii="Verdana" w:eastAsia="Calibri" w:hAnsi="Verdana"/>
          <w:b/>
          <w:color w:val="000000"/>
        </w:rPr>
      </w:pPr>
    </w:p>
    <w:p w14:paraId="09603348" w14:textId="77777777" w:rsidR="0063220E" w:rsidRPr="00A82394" w:rsidRDefault="0063220E" w:rsidP="0063220E">
      <w:pPr>
        <w:tabs>
          <w:tab w:val="left" w:pos="560"/>
        </w:tabs>
        <w:jc w:val="both"/>
        <w:rPr>
          <w:rFonts w:ascii="Verdana" w:eastAsia="Calibri" w:hAnsi="Verdana"/>
          <w:b/>
          <w:color w:val="000000"/>
        </w:rPr>
      </w:pPr>
    </w:p>
    <w:p w14:paraId="4A9C08D4" w14:textId="77777777" w:rsidR="0063220E" w:rsidRPr="00A82394" w:rsidRDefault="0063220E" w:rsidP="0063220E">
      <w:pPr>
        <w:tabs>
          <w:tab w:val="left" w:pos="560"/>
        </w:tabs>
        <w:jc w:val="both"/>
        <w:rPr>
          <w:rFonts w:ascii="Verdana" w:eastAsia="Calibri" w:hAnsi="Verdana"/>
          <w:b/>
          <w:color w:val="000000"/>
        </w:rPr>
      </w:pPr>
    </w:p>
    <w:p w14:paraId="5F0B8548" w14:textId="77777777" w:rsidR="0063220E" w:rsidRDefault="0063220E" w:rsidP="0063220E">
      <w:pPr>
        <w:widowControl w:val="0"/>
        <w:autoSpaceDE w:val="0"/>
        <w:autoSpaceDN w:val="0"/>
        <w:jc w:val="both"/>
        <w:rPr>
          <w:rFonts w:ascii="Verdana" w:eastAsia="Arial" w:hAnsi="Verdana" w:cs="Arial"/>
          <w:b/>
        </w:rPr>
      </w:pPr>
    </w:p>
    <w:p w14:paraId="1E96BBE3" w14:textId="77777777" w:rsidR="0081531B" w:rsidRDefault="0081531B" w:rsidP="0063220E">
      <w:pPr>
        <w:widowControl w:val="0"/>
        <w:autoSpaceDE w:val="0"/>
        <w:autoSpaceDN w:val="0"/>
        <w:jc w:val="both"/>
        <w:rPr>
          <w:rFonts w:ascii="Verdana" w:eastAsia="Arial" w:hAnsi="Verdana" w:cs="Arial"/>
          <w:b/>
        </w:rPr>
      </w:pPr>
    </w:p>
    <w:p w14:paraId="57586EDC" w14:textId="77777777" w:rsidR="0081531B" w:rsidRDefault="0081531B" w:rsidP="0063220E">
      <w:pPr>
        <w:widowControl w:val="0"/>
        <w:autoSpaceDE w:val="0"/>
        <w:autoSpaceDN w:val="0"/>
        <w:jc w:val="both"/>
        <w:rPr>
          <w:rFonts w:ascii="Verdana" w:eastAsia="Arial" w:hAnsi="Verdana" w:cs="Arial"/>
          <w:b/>
        </w:rPr>
      </w:pPr>
    </w:p>
    <w:p w14:paraId="135444D3" w14:textId="77777777" w:rsidR="0081531B" w:rsidRPr="00124A1D" w:rsidRDefault="0081531B" w:rsidP="0063220E">
      <w:pPr>
        <w:widowControl w:val="0"/>
        <w:autoSpaceDE w:val="0"/>
        <w:autoSpaceDN w:val="0"/>
        <w:jc w:val="both"/>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63220E" w:rsidRPr="00124A1D" w14:paraId="258724B8" w14:textId="77777777" w:rsidTr="0063220E">
        <w:tc>
          <w:tcPr>
            <w:tcW w:w="584" w:type="dxa"/>
            <w:shd w:val="clear" w:color="auto" w:fill="1F3864" w:themeFill="accent5" w:themeFillShade="80"/>
          </w:tcPr>
          <w:p w14:paraId="5804F3F2" w14:textId="77777777" w:rsidR="0063220E" w:rsidRPr="00124A1D" w:rsidRDefault="0063220E" w:rsidP="0063220E">
            <w:pPr>
              <w:widowControl w:val="0"/>
              <w:autoSpaceDE w:val="0"/>
              <w:autoSpaceDN w:val="0"/>
              <w:jc w:val="center"/>
              <w:rPr>
                <w:rFonts w:ascii="Verdana" w:eastAsia="Arial" w:hAnsi="Verdana" w:cs="Arial"/>
                <w:b/>
              </w:rPr>
            </w:pPr>
            <w:r w:rsidRPr="00124A1D">
              <w:rPr>
                <w:rFonts w:ascii="Verdana" w:eastAsia="Arial" w:hAnsi="Verdana" w:cs="Arial"/>
                <w:b/>
              </w:rPr>
              <w:t>N°</w:t>
            </w:r>
          </w:p>
        </w:tc>
        <w:tc>
          <w:tcPr>
            <w:tcW w:w="2385" w:type="dxa"/>
            <w:shd w:val="clear" w:color="auto" w:fill="1F3864" w:themeFill="accent5" w:themeFillShade="80"/>
          </w:tcPr>
          <w:p w14:paraId="510F6E1E" w14:textId="77777777" w:rsidR="0063220E" w:rsidRPr="00124A1D" w:rsidRDefault="0063220E" w:rsidP="0063220E">
            <w:pPr>
              <w:widowControl w:val="0"/>
              <w:autoSpaceDE w:val="0"/>
              <w:autoSpaceDN w:val="0"/>
              <w:spacing w:line="360" w:lineRule="auto"/>
              <w:jc w:val="center"/>
              <w:rPr>
                <w:rFonts w:ascii="Verdana" w:eastAsia="Arial" w:hAnsi="Verdana" w:cs="Arial"/>
                <w:b/>
              </w:rPr>
            </w:pPr>
            <w:r w:rsidRPr="00124A1D">
              <w:rPr>
                <w:rFonts w:ascii="Verdana" w:eastAsia="Arial" w:hAnsi="Verdana" w:cs="Arial"/>
                <w:b/>
              </w:rPr>
              <w:t>CODIGO</w:t>
            </w:r>
          </w:p>
        </w:tc>
        <w:tc>
          <w:tcPr>
            <w:tcW w:w="1145" w:type="dxa"/>
            <w:shd w:val="clear" w:color="auto" w:fill="1F3864" w:themeFill="accent5" w:themeFillShade="80"/>
          </w:tcPr>
          <w:p w14:paraId="5800619E" w14:textId="77777777" w:rsidR="0063220E" w:rsidRPr="00124A1D" w:rsidRDefault="0063220E" w:rsidP="0063220E">
            <w:pPr>
              <w:widowControl w:val="0"/>
              <w:autoSpaceDE w:val="0"/>
              <w:autoSpaceDN w:val="0"/>
              <w:jc w:val="center"/>
              <w:rPr>
                <w:rFonts w:ascii="Verdana" w:eastAsia="Arial" w:hAnsi="Verdana" w:cs="Arial"/>
                <w:b/>
              </w:rPr>
            </w:pPr>
            <w:r w:rsidRPr="00124A1D">
              <w:rPr>
                <w:rFonts w:ascii="Verdana" w:eastAsia="Arial" w:hAnsi="Verdana" w:cs="Arial"/>
                <w:b/>
              </w:rPr>
              <w:t>UNIDAD</w:t>
            </w:r>
          </w:p>
        </w:tc>
        <w:tc>
          <w:tcPr>
            <w:tcW w:w="5520" w:type="dxa"/>
            <w:shd w:val="clear" w:color="auto" w:fill="1F3864" w:themeFill="accent5" w:themeFillShade="80"/>
          </w:tcPr>
          <w:p w14:paraId="21ADD9BE" w14:textId="77777777" w:rsidR="0063220E" w:rsidRPr="00124A1D" w:rsidRDefault="0063220E" w:rsidP="0063220E">
            <w:pPr>
              <w:widowControl w:val="0"/>
              <w:autoSpaceDE w:val="0"/>
              <w:autoSpaceDN w:val="0"/>
              <w:jc w:val="center"/>
              <w:rPr>
                <w:rFonts w:ascii="Verdana" w:eastAsia="Arial" w:hAnsi="Verdana" w:cs="Arial"/>
                <w:b/>
              </w:rPr>
            </w:pPr>
            <w:r w:rsidRPr="00124A1D">
              <w:rPr>
                <w:rFonts w:ascii="Verdana" w:eastAsia="Arial" w:hAnsi="Verdana" w:cs="Arial"/>
                <w:b/>
              </w:rPr>
              <w:t>ITEM</w:t>
            </w:r>
          </w:p>
        </w:tc>
      </w:tr>
      <w:tr w:rsidR="0063220E" w:rsidRPr="00124A1D" w14:paraId="31312E88" w14:textId="77777777" w:rsidTr="0063220E">
        <w:tc>
          <w:tcPr>
            <w:tcW w:w="584" w:type="dxa"/>
            <w:shd w:val="clear" w:color="auto" w:fill="BDD6EE" w:themeFill="accent1" w:themeFillTint="66"/>
          </w:tcPr>
          <w:p w14:paraId="4C986063" w14:textId="77777777" w:rsidR="0063220E" w:rsidRPr="00124A1D" w:rsidRDefault="0063220E" w:rsidP="0063220E">
            <w:pPr>
              <w:widowControl w:val="0"/>
              <w:autoSpaceDE w:val="0"/>
              <w:autoSpaceDN w:val="0"/>
              <w:jc w:val="both"/>
              <w:rPr>
                <w:rFonts w:ascii="Verdana" w:eastAsia="Arial" w:hAnsi="Verdana" w:cs="Arial"/>
                <w:b/>
              </w:rPr>
            </w:pPr>
            <w:r>
              <w:rPr>
                <w:rFonts w:ascii="Verdana" w:eastAsia="Arial" w:hAnsi="Verdana" w:cs="Arial"/>
                <w:b/>
              </w:rPr>
              <w:t>12</w:t>
            </w:r>
          </w:p>
        </w:tc>
        <w:tc>
          <w:tcPr>
            <w:tcW w:w="2385" w:type="dxa"/>
            <w:shd w:val="clear" w:color="auto" w:fill="BDD6EE" w:themeFill="accent1" w:themeFillTint="66"/>
            <w:vAlign w:val="center"/>
          </w:tcPr>
          <w:p w14:paraId="0CB6A2FD" w14:textId="77777777" w:rsidR="0063220E" w:rsidRPr="00124A1D" w:rsidRDefault="0063220E" w:rsidP="0063220E">
            <w:pPr>
              <w:widowControl w:val="0"/>
              <w:autoSpaceDE w:val="0"/>
              <w:autoSpaceDN w:val="0"/>
              <w:jc w:val="center"/>
              <w:rPr>
                <w:rFonts w:ascii="Verdana" w:eastAsia="Arial" w:hAnsi="Verdana" w:cs="Arial"/>
                <w:b/>
              </w:rPr>
            </w:pPr>
            <w:r w:rsidRPr="00124A1D">
              <w:rPr>
                <w:rFonts w:ascii="Verdana" w:eastAsia="Arial" w:hAnsi="Verdana" w:cs="Tahoma"/>
                <w:b/>
                <w:bCs/>
              </w:rPr>
              <w:t>VAC-OG-VIG-2</w:t>
            </w:r>
          </w:p>
        </w:tc>
        <w:tc>
          <w:tcPr>
            <w:tcW w:w="1145" w:type="dxa"/>
            <w:shd w:val="clear" w:color="auto" w:fill="BDD6EE" w:themeFill="accent1" w:themeFillTint="66"/>
            <w:vAlign w:val="center"/>
          </w:tcPr>
          <w:p w14:paraId="55978266" w14:textId="77777777" w:rsidR="0063220E" w:rsidRPr="00124A1D" w:rsidRDefault="0063220E" w:rsidP="0063220E">
            <w:pPr>
              <w:widowControl w:val="0"/>
              <w:autoSpaceDE w:val="0"/>
              <w:autoSpaceDN w:val="0"/>
              <w:jc w:val="center"/>
              <w:rPr>
                <w:rFonts w:ascii="Verdana" w:eastAsia="Arial" w:hAnsi="Verdana" w:cs="Arial"/>
                <w:b/>
              </w:rPr>
            </w:pPr>
            <w:r w:rsidRPr="00124A1D">
              <w:rPr>
                <w:rFonts w:ascii="Verdana" w:eastAsia="Arial" w:hAnsi="Verdana" w:cs="Arial"/>
                <w:b/>
              </w:rPr>
              <w:t>M3</w:t>
            </w:r>
          </w:p>
        </w:tc>
        <w:tc>
          <w:tcPr>
            <w:tcW w:w="5520" w:type="dxa"/>
            <w:shd w:val="clear" w:color="auto" w:fill="BDD6EE" w:themeFill="accent1" w:themeFillTint="66"/>
            <w:vAlign w:val="center"/>
          </w:tcPr>
          <w:p w14:paraId="30726FA1" w14:textId="77777777" w:rsidR="0063220E" w:rsidRPr="00124A1D" w:rsidRDefault="0063220E" w:rsidP="0063220E">
            <w:pPr>
              <w:widowControl w:val="0"/>
              <w:autoSpaceDE w:val="0"/>
              <w:autoSpaceDN w:val="0"/>
              <w:spacing w:line="276" w:lineRule="auto"/>
              <w:jc w:val="center"/>
              <w:rPr>
                <w:rFonts w:ascii="Verdana" w:eastAsia="Arial" w:hAnsi="Verdana" w:cs="Arial"/>
                <w:b/>
              </w:rPr>
            </w:pPr>
            <w:r w:rsidRPr="00124A1D">
              <w:rPr>
                <w:rFonts w:ascii="Verdana" w:eastAsia="Arial" w:hAnsi="Verdana" w:cs="Tahoma"/>
                <w:b/>
                <w:bCs/>
              </w:rPr>
              <w:t>VIGA DE ARRIOSTRE DE HORMIGÓN ARMADO</w:t>
            </w:r>
          </w:p>
        </w:tc>
      </w:tr>
    </w:tbl>
    <w:p w14:paraId="264146C4" w14:textId="77777777" w:rsidR="0063220E" w:rsidRPr="00124A1D" w:rsidRDefault="0063220E" w:rsidP="0063220E">
      <w:pPr>
        <w:widowControl w:val="0"/>
        <w:autoSpaceDE w:val="0"/>
        <w:autoSpaceDN w:val="0"/>
        <w:jc w:val="both"/>
        <w:rPr>
          <w:rFonts w:ascii="Verdana" w:eastAsia="Arial" w:hAnsi="Verdana" w:cs="Arial"/>
          <w:b/>
        </w:rPr>
      </w:pPr>
      <w:r w:rsidRPr="00124A1D">
        <w:rPr>
          <w:rFonts w:ascii="Verdana" w:eastAsia="Arial" w:hAnsi="Verdana" w:cs="Arial"/>
          <w:b/>
        </w:rPr>
        <w:t>DESCRIPCIÓN. –</w:t>
      </w:r>
    </w:p>
    <w:p w14:paraId="2FF7779F" w14:textId="77777777" w:rsidR="0063220E" w:rsidRPr="00124A1D" w:rsidRDefault="0063220E" w:rsidP="0063220E">
      <w:pPr>
        <w:widowControl w:val="0"/>
        <w:autoSpaceDE w:val="0"/>
        <w:autoSpaceDN w:val="0"/>
        <w:jc w:val="both"/>
        <w:rPr>
          <w:rFonts w:ascii="Verdana" w:eastAsia="Arial" w:hAnsi="Verdana" w:cs="Tahoma"/>
        </w:rPr>
      </w:pPr>
      <w:r w:rsidRPr="00124A1D">
        <w:rPr>
          <w:rFonts w:ascii="Verdana" w:eastAsia="Arial" w:hAnsi="Verdana" w:cs="Arial"/>
        </w:rPr>
        <w:t>Este Ítem comprende la preparación, protección y curado del hormigón armado para Viga de arriostre, ajustándose estrictamente al trazado, alineación, elevaciones y dimensiones señaladas en los planos constructivos</w:t>
      </w:r>
      <w:r w:rsidRPr="00124A1D">
        <w:rPr>
          <w:rFonts w:ascii="Verdana" w:eastAsia="Arial" w:hAnsi="Verdana" w:cs="Tahoma"/>
        </w:rPr>
        <w:t>, e instrucciones del Inspector de proyecto.</w:t>
      </w:r>
    </w:p>
    <w:p w14:paraId="43B4D139" w14:textId="77777777" w:rsidR="0063220E" w:rsidRPr="00124A1D" w:rsidRDefault="0063220E" w:rsidP="0063220E">
      <w:pPr>
        <w:widowControl w:val="0"/>
        <w:autoSpaceDE w:val="0"/>
        <w:autoSpaceDN w:val="0"/>
        <w:jc w:val="both"/>
        <w:rPr>
          <w:rFonts w:ascii="Verdana" w:eastAsia="Arial" w:hAnsi="Verdana" w:cs="Arial"/>
        </w:rPr>
      </w:pPr>
    </w:p>
    <w:p w14:paraId="0ACB55F8" w14:textId="77777777" w:rsidR="0063220E" w:rsidRPr="00124A1D" w:rsidRDefault="0063220E" w:rsidP="0063220E">
      <w:pPr>
        <w:widowControl w:val="0"/>
        <w:autoSpaceDE w:val="0"/>
        <w:autoSpaceDN w:val="0"/>
        <w:jc w:val="both"/>
        <w:rPr>
          <w:rFonts w:ascii="Verdana" w:eastAsia="Arial" w:hAnsi="Verdana" w:cs="Arial"/>
          <w:b/>
        </w:rPr>
      </w:pPr>
      <w:r w:rsidRPr="00124A1D">
        <w:rPr>
          <w:rFonts w:ascii="Verdana" w:eastAsia="Arial" w:hAnsi="Verdana" w:cs="Arial"/>
          <w:b/>
        </w:rPr>
        <w:t>MATERIALES, HERRAMIENTAS Y EQUIPO. –</w:t>
      </w:r>
    </w:p>
    <w:p w14:paraId="685A5758" w14:textId="77777777" w:rsidR="0063220E" w:rsidRPr="00124A1D" w:rsidRDefault="0063220E" w:rsidP="0063220E">
      <w:pPr>
        <w:widowControl w:val="0"/>
        <w:autoSpaceDE w:val="0"/>
        <w:autoSpaceDN w:val="0"/>
        <w:jc w:val="both"/>
        <w:rPr>
          <w:rFonts w:ascii="Verdana" w:eastAsia="Arial" w:hAnsi="Verdana" w:cs="Tahoma"/>
        </w:rPr>
      </w:pPr>
      <w:r w:rsidRPr="00124A1D">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6CD5AF4C" w14:textId="77777777" w:rsidR="0063220E" w:rsidRPr="00124A1D" w:rsidRDefault="0063220E" w:rsidP="0063220E">
      <w:pPr>
        <w:widowControl w:val="0"/>
        <w:autoSpaceDE w:val="0"/>
        <w:autoSpaceDN w:val="0"/>
        <w:jc w:val="both"/>
        <w:rPr>
          <w:rFonts w:ascii="Verdana" w:eastAsia="Arial" w:hAnsi="Verdana" w:cs="Tahoma"/>
        </w:rPr>
      </w:pPr>
    </w:p>
    <w:p w14:paraId="5CB2D8C4" w14:textId="77777777" w:rsidR="0063220E" w:rsidRPr="00124A1D" w:rsidRDefault="0063220E" w:rsidP="0063220E">
      <w:pPr>
        <w:widowControl w:val="0"/>
        <w:autoSpaceDE w:val="0"/>
        <w:autoSpaceDN w:val="0"/>
        <w:jc w:val="both"/>
        <w:rPr>
          <w:rFonts w:ascii="Verdana" w:eastAsia="Arial" w:hAnsi="Verdana" w:cs="Tahoma"/>
        </w:rPr>
      </w:pPr>
      <w:r w:rsidRPr="00124A1D">
        <w:rPr>
          <w:rFonts w:ascii="Verdana" w:eastAsia="Arial" w:hAnsi="Verdana" w:cs="Tahoma"/>
        </w:rPr>
        <w:t>La Entidad Ejecutora deberá cumplir con los requisitos establecidos en la Norma Boliviana del Hormigón Armado CBH-87 para los materiales que cubre esta norma.</w:t>
      </w:r>
    </w:p>
    <w:p w14:paraId="5432AF3E" w14:textId="77777777" w:rsidR="0063220E" w:rsidRPr="00124A1D" w:rsidRDefault="0063220E" w:rsidP="0063220E">
      <w:pPr>
        <w:widowControl w:val="0"/>
        <w:autoSpaceDE w:val="0"/>
        <w:autoSpaceDN w:val="0"/>
        <w:jc w:val="both"/>
        <w:rPr>
          <w:rFonts w:ascii="Verdana" w:eastAsia="Arial" w:hAnsi="Verdana" w:cs="Tahoma"/>
        </w:rPr>
      </w:pPr>
    </w:p>
    <w:p w14:paraId="3779C7C6" w14:textId="77777777" w:rsidR="0063220E" w:rsidRPr="00124A1D" w:rsidRDefault="0063220E" w:rsidP="0063220E">
      <w:pPr>
        <w:widowControl w:val="0"/>
        <w:autoSpaceDE w:val="0"/>
        <w:autoSpaceDN w:val="0"/>
        <w:jc w:val="both"/>
        <w:rPr>
          <w:rFonts w:ascii="Verdana" w:eastAsia="Arial" w:hAnsi="Verdana" w:cs="Tahoma"/>
        </w:rPr>
      </w:pPr>
      <w:r w:rsidRPr="00124A1D">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5F1C022" w14:textId="77777777" w:rsidR="0063220E" w:rsidRPr="00124A1D" w:rsidRDefault="0063220E" w:rsidP="0063220E">
      <w:pPr>
        <w:widowControl w:val="0"/>
        <w:autoSpaceDE w:val="0"/>
        <w:autoSpaceDN w:val="0"/>
        <w:jc w:val="both"/>
        <w:rPr>
          <w:rFonts w:ascii="Verdana" w:eastAsia="Arial" w:hAnsi="Verdana" w:cs="Arial"/>
          <w:b/>
        </w:rPr>
      </w:pPr>
    </w:p>
    <w:p w14:paraId="3664C3F3" w14:textId="77777777" w:rsidR="0063220E" w:rsidRPr="00124A1D" w:rsidRDefault="0063220E" w:rsidP="0063220E">
      <w:pPr>
        <w:widowControl w:val="0"/>
        <w:autoSpaceDE w:val="0"/>
        <w:autoSpaceDN w:val="0"/>
        <w:jc w:val="both"/>
        <w:rPr>
          <w:rFonts w:ascii="Verdana" w:eastAsia="Arial" w:hAnsi="Verdana" w:cs="Arial"/>
          <w:b/>
        </w:rPr>
      </w:pPr>
      <w:r w:rsidRPr="00124A1D">
        <w:rPr>
          <w:rFonts w:ascii="Verdana" w:eastAsia="Arial" w:hAnsi="Verdana" w:cs="Arial"/>
          <w:b/>
        </w:rPr>
        <w:t>FORMA DE EJECUCIÓN. –</w:t>
      </w:r>
    </w:p>
    <w:p w14:paraId="6131AA6F" w14:textId="77777777" w:rsidR="0063220E" w:rsidRPr="00124A1D" w:rsidRDefault="0063220E" w:rsidP="0063220E">
      <w:pPr>
        <w:widowControl w:val="0"/>
        <w:autoSpaceDE w:val="0"/>
        <w:autoSpaceDN w:val="0"/>
        <w:jc w:val="both"/>
        <w:rPr>
          <w:rFonts w:ascii="Verdana" w:eastAsia="Arial" w:hAnsi="Verdana" w:cs="Arial"/>
          <w:kern w:val="28"/>
        </w:rPr>
      </w:pPr>
      <w:r w:rsidRPr="00124A1D">
        <w:rPr>
          <w:rFonts w:ascii="Verdana" w:eastAsia="Arial" w:hAnsi="Verdana" w:cs="Arial"/>
          <w:kern w:val="28"/>
        </w:rPr>
        <w:t>En cuanto al: encofrado, apuntalamiento, armado, limpieza y colocación de fierros, empalmes, mezclado, transporte, hormigonado, compactación, desencofrado, curado y protección de hormigones y morteros deberán cumplir con la norma CBH-87.</w:t>
      </w:r>
    </w:p>
    <w:p w14:paraId="49643E9D" w14:textId="77777777" w:rsidR="0063220E" w:rsidRPr="00124A1D" w:rsidRDefault="0063220E" w:rsidP="0063220E">
      <w:pPr>
        <w:widowControl w:val="0"/>
        <w:autoSpaceDE w:val="0"/>
        <w:autoSpaceDN w:val="0"/>
        <w:jc w:val="both"/>
        <w:rPr>
          <w:rFonts w:ascii="Verdana" w:eastAsia="Arial" w:hAnsi="Verdana" w:cs="Arial"/>
          <w:kern w:val="28"/>
        </w:rPr>
      </w:pPr>
      <w:r w:rsidRPr="00124A1D">
        <w:rPr>
          <w:rFonts w:ascii="Verdana" w:eastAsia="Arial" w:hAnsi="Verdana" w:cs="Arial"/>
          <w:kern w:val="28"/>
        </w:rPr>
        <w:t>En general, se deberán cumplir con las siguientes directrices referidas a la ejecución.</w:t>
      </w:r>
    </w:p>
    <w:p w14:paraId="25C2E228" w14:textId="77777777" w:rsidR="0063220E" w:rsidRPr="00124A1D" w:rsidRDefault="0063220E" w:rsidP="0063220E">
      <w:pPr>
        <w:widowControl w:val="0"/>
        <w:autoSpaceDE w:val="0"/>
        <w:autoSpaceDN w:val="0"/>
        <w:jc w:val="both"/>
        <w:rPr>
          <w:rFonts w:ascii="Verdana" w:eastAsia="Arial" w:hAnsi="Verdana" w:cs="Arial"/>
          <w:kern w:val="28"/>
        </w:rPr>
      </w:pPr>
    </w:p>
    <w:p w14:paraId="406AD932" w14:textId="77777777" w:rsidR="0063220E" w:rsidRPr="00124A1D" w:rsidRDefault="0063220E" w:rsidP="0063220E">
      <w:pPr>
        <w:widowControl w:val="0"/>
        <w:autoSpaceDE w:val="0"/>
        <w:autoSpaceDN w:val="0"/>
        <w:jc w:val="both"/>
        <w:rPr>
          <w:rFonts w:ascii="Verdana" w:eastAsia="Arial" w:hAnsi="Verdana" w:cs="Arial"/>
          <w:b/>
          <w:kern w:val="28"/>
        </w:rPr>
      </w:pPr>
      <w:r w:rsidRPr="00124A1D">
        <w:rPr>
          <w:rFonts w:ascii="Verdana" w:eastAsia="Arial" w:hAnsi="Verdana" w:cs="Arial"/>
          <w:b/>
          <w:kern w:val="28"/>
        </w:rPr>
        <w:t>Limpieza y Preparación</w:t>
      </w:r>
    </w:p>
    <w:p w14:paraId="52330133" w14:textId="77777777" w:rsidR="0063220E" w:rsidRPr="00124A1D" w:rsidRDefault="0063220E" w:rsidP="0063220E">
      <w:pPr>
        <w:widowControl w:val="0"/>
        <w:autoSpaceDE w:val="0"/>
        <w:autoSpaceDN w:val="0"/>
        <w:jc w:val="both"/>
        <w:rPr>
          <w:rFonts w:ascii="Verdana" w:eastAsia="Arial" w:hAnsi="Verdana" w:cs="Arial"/>
          <w:kern w:val="28"/>
        </w:rPr>
      </w:pPr>
      <w:r w:rsidRPr="00124A1D">
        <w:rPr>
          <w:rFonts w:ascii="Verdana" w:eastAsia="Arial" w:hAnsi="Verdana" w:cs="Arial"/>
          <w:kern w:val="2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09C1EB54" w14:textId="77777777" w:rsidR="0063220E" w:rsidRPr="00124A1D" w:rsidRDefault="0063220E" w:rsidP="0063220E">
      <w:pPr>
        <w:widowControl w:val="0"/>
        <w:autoSpaceDE w:val="0"/>
        <w:autoSpaceDN w:val="0"/>
        <w:jc w:val="both"/>
        <w:rPr>
          <w:rFonts w:ascii="Verdana" w:eastAsia="Arial" w:hAnsi="Verdana" w:cs="Arial"/>
          <w:kern w:val="28"/>
        </w:rPr>
      </w:pPr>
    </w:p>
    <w:p w14:paraId="6F6DBB45" w14:textId="77777777" w:rsidR="0063220E" w:rsidRPr="00124A1D" w:rsidRDefault="0063220E" w:rsidP="0063220E">
      <w:pPr>
        <w:widowControl w:val="0"/>
        <w:autoSpaceDE w:val="0"/>
        <w:autoSpaceDN w:val="0"/>
        <w:jc w:val="both"/>
        <w:rPr>
          <w:rFonts w:ascii="Verdana" w:eastAsia="Arial" w:hAnsi="Verdana" w:cs="Arial"/>
          <w:kern w:val="28"/>
        </w:rPr>
      </w:pPr>
      <w:r w:rsidRPr="00124A1D">
        <w:rPr>
          <w:rFonts w:ascii="Verdana" w:eastAsia="Arial" w:hAnsi="Verdana" w:cs="Arial"/>
          <w:kern w:val="28"/>
        </w:rPr>
        <w:t>Luego de haber emparejado el fondo de la excavación se deberá vaciar una capa de hormigón pobre con dosificación 1:3:5 en un espesor de 5 cm.</w:t>
      </w:r>
    </w:p>
    <w:p w14:paraId="5FB64A63" w14:textId="77777777" w:rsidR="0063220E" w:rsidRPr="00124A1D" w:rsidRDefault="0063220E" w:rsidP="0063220E">
      <w:pPr>
        <w:widowControl w:val="0"/>
        <w:autoSpaceDE w:val="0"/>
        <w:autoSpaceDN w:val="0"/>
        <w:jc w:val="both"/>
        <w:rPr>
          <w:rFonts w:ascii="Verdana" w:eastAsia="Arial" w:hAnsi="Verdana" w:cs="Arial"/>
          <w:kern w:val="28"/>
        </w:rPr>
      </w:pPr>
    </w:p>
    <w:p w14:paraId="6F50AFC6" w14:textId="77777777" w:rsidR="0063220E" w:rsidRPr="00124A1D" w:rsidRDefault="0063220E" w:rsidP="0063220E">
      <w:pPr>
        <w:widowControl w:val="0"/>
        <w:autoSpaceDE w:val="0"/>
        <w:autoSpaceDN w:val="0"/>
        <w:jc w:val="both"/>
        <w:rPr>
          <w:rFonts w:ascii="Verdana" w:eastAsia="Arial" w:hAnsi="Verdana" w:cs="Arial"/>
          <w:b/>
          <w:kern w:val="28"/>
        </w:rPr>
      </w:pPr>
      <w:r w:rsidRPr="00124A1D">
        <w:rPr>
          <w:rFonts w:ascii="Verdana" w:eastAsia="Arial" w:hAnsi="Verdana" w:cs="Arial"/>
          <w:b/>
          <w:kern w:val="28"/>
        </w:rPr>
        <w:t>Encofrados</w:t>
      </w:r>
    </w:p>
    <w:p w14:paraId="54739208" w14:textId="77777777" w:rsidR="0063220E" w:rsidRPr="00124A1D" w:rsidRDefault="0063220E" w:rsidP="0063220E">
      <w:pPr>
        <w:widowControl w:val="0"/>
        <w:autoSpaceDE w:val="0"/>
        <w:autoSpaceDN w:val="0"/>
        <w:jc w:val="both"/>
        <w:rPr>
          <w:rFonts w:ascii="Verdana" w:eastAsia="Arial" w:hAnsi="Verdana" w:cs="Arial"/>
          <w:kern w:val="28"/>
        </w:rPr>
      </w:pPr>
      <w:r w:rsidRPr="00124A1D">
        <w:rPr>
          <w:rFonts w:ascii="Verdana" w:eastAsia="Arial" w:hAnsi="Verdana" w:cs="Arial"/>
          <w:kern w:val="28"/>
        </w:rPr>
        <w:t>Los encofrados podrán ser de madera, metálicos u otro material lo suficientemente rígido, estanco y estable.</w:t>
      </w:r>
    </w:p>
    <w:p w14:paraId="70B61578" w14:textId="77777777" w:rsidR="0063220E" w:rsidRPr="00124A1D" w:rsidRDefault="0063220E" w:rsidP="0063220E">
      <w:pPr>
        <w:widowControl w:val="0"/>
        <w:autoSpaceDE w:val="0"/>
        <w:autoSpaceDN w:val="0"/>
        <w:jc w:val="both"/>
        <w:rPr>
          <w:rFonts w:ascii="Verdana" w:eastAsia="Arial" w:hAnsi="Verdana" w:cs="Arial"/>
          <w:kern w:val="28"/>
        </w:rPr>
      </w:pPr>
    </w:p>
    <w:p w14:paraId="14629143" w14:textId="77777777" w:rsidR="0063220E" w:rsidRPr="00124A1D" w:rsidRDefault="0063220E" w:rsidP="0063220E">
      <w:pPr>
        <w:widowControl w:val="0"/>
        <w:autoSpaceDE w:val="0"/>
        <w:autoSpaceDN w:val="0"/>
        <w:jc w:val="both"/>
        <w:rPr>
          <w:rFonts w:ascii="Verdana" w:eastAsia="Arial" w:hAnsi="Verdana" w:cs="Arial"/>
          <w:kern w:val="28"/>
        </w:rPr>
      </w:pPr>
      <w:r w:rsidRPr="00124A1D">
        <w:rPr>
          <w:rFonts w:ascii="Verdana" w:eastAsia="Arial" w:hAnsi="Verdana" w:cs="Arial"/>
          <w:kern w:val="28"/>
        </w:rPr>
        <w:t>Serán armados o ensamblados de tal forma que permitan garantizar que la construcción de los elementos de hormigón armado tenga las dimensiones y secciones conforme a planos constructivos.</w:t>
      </w:r>
    </w:p>
    <w:p w14:paraId="246B63C6" w14:textId="77777777" w:rsidR="0063220E" w:rsidRPr="00124A1D" w:rsidRDefault="0063220E" w:rsidP="0063220E">
      <w:pPr>
        <w:widowControl w:val="0"/>
        <w:autoSpaceDE w:val="0"/>
        <w:autoSpaceDN w:val="0"/>
        <w:jc w:val="both"/>
        <w:rPr>
          <w:rFonts w:ascii="Verdana" w:eastAsia="Arial" w:hAnsi="Verdana" w:cs="Arial"/>
          <w:kern w:val="28"/>
        </w:rPr>
      </w:pPr>
    </w:p>
    <w:p w14:paraId="46DF71C1" w14:textId="77777777" w:rsidR="0063220E" w:rsidRPr="00124A1D" w:rsidRDefault="0063220E" w:rsidP="0063220E">
      <w:pPr>
        <w:widowControl w:val="0"/>
        <w:autoSpaceDE w:val="0"/>
        <w:autoSpaceDN w:val="0"/>
        <w:jc w:val="both"/>
        <w:rPr>
          <w:rFonts w:ascii="Verdana" w:eastAsia="Arial" w:hAnsi="Verdana" w:cs="Arial"/>
          <w:kern w:val="28"/>
        </w:rPr>
      </w:pPr>
      <w:r w:rsidRPr="00124A1D">
        <w:rPr>
          <w:rFonts w:ascii="Verdana" w:eastAsia="Arial" w:hAnsi="Verdana" w:cs="Arial"/>
          <w:kern w:val="28"/>
        </w:rPr>
        <w:t>Su arreglo y escuadrías usadas serán los necesarios para resistir el peso del hormigón fresco, equipo de construcción y los obreros durante la operación del vaciado.</w:t>
      </w:r>
    </w:p>
    <w:p w14:paraId="051BD641" w14:textId="77777777" w:rsidR="0063220E" w:rsidRPr="00124A1D" w:rsidRDefault="0063220E" w:rsidP="0063220E">
      <w:pPr>
        <w:widowControl w:val="0"/>
        <w:autoSpaceDE w:val="0"/>
        <w:autoSpaceDN w:val="0"/>
        <w:jc w:val="both"/>
        <w:rPr>
          <w:rFonts w:ascii="Verdana" w:eastAsia="Arial" w:hAnsi="Verdana" w:cs="Arial"/>
          <w:kern w:val="28"/>
        </w:rPr>
      </w:pPr>
    </w:p>
    <w:p w14:paraId="17F726A0" w14:textId="77777777" w:rsidR="0063220E" w:rsidRPr="00124A1D" w:rsidRDefault="0063220E" w:rsidP="0063220E">
      <w:pPr>
        <w:widowControl w:val="0"/>
        <w:autoSpaceDE w:val="0"/>
        <w:autoSpaceDN w:val="0"/>
        <w:jc w:val="both"/>
        <w:rPr>
          <w:rFonts w:ascii="Verdana" w:eastAsia="Arial" w:hAnsi="Verdana" w:cs="Arial"/>
          <w:kern w:val="28"/>
        </w:rPr>
      </w:pPr>
      <w:r w:rsidRPr="00124A1D">
        <w:rPr>
          <w:rFonts w:ascii="Verdana" w:eastAsia="Arial" w:hAnsi="Verdana" w:cs="Arial"/>
          <w:kern w:val="28"/>
        </w:rPr>
        <w:t>Los encofrados deberán ser estancos a fin de evitar el empobrecimiento del hormigón por escurrimiento del agua.</w:t>
      </w:r>
    </w:p>
    <w:p w14:paraId="7F9185A3" w14:textId="77777777" w:rsidR="0063220E" w:rsidRPr="00124A1D" w:rsidRDefault="0063220E" w:rsidP="0063220E">
      <w:pPr>
        <w:widowControl w:val="0"/>
        <w:autoSpaceDE w:val="0"/>
        <w:autoSpaceDN w:val="0"/>
        <w:jc w:val="both"/>
        <w:rPr>
          <w:rFonts w:ascii="Verdana" w:eastAsia="Arial" w:hAnsi="Verdana" w:cs="Arial"/>
          <w:kern w:val="28"/>
        </w:rPr>
      </w:pPr>
    </w:p>
    <w:p w14:paraId="0CC0C34A" w14:textId="77777777" w:rsidR="0063220E" w:rsidRPr="00124A1D" w:rsidRDefault="0063220E" w:rsidP="0063220E">
      <w:pPr>
        <w:widowControl w:val="0"/>
        <w:autoSpaceDE w:val="0"/>
        <w:autoSpaceDN w:val="0"/>
        <w:jc w:val="both"/>
        <w:rPr>
          <w:rFonts w:ascii="Verdana" w:eastAsia="Arial" w:hAnsi="Verdana" w:cs="Arial"/>
          <w:kern w:val="28"/>
        </w:rPr>
      </w:pPr>
      <w:r w:rsidRPr="00124A1D">
        <w:rPr>
          <w:rFonts w:ascii="Verdana" w:eastAsia="Arial" w:hAnsi="Verdana" w:cs="Arial"/>
          <w:kern w:val="28"/>
        </w:rPr>
        <w:t>En todos los elementos se procederá como medida previa a la colocación del hormigón se procederá a la limpieza y humedecimiento de los encofrados, no debiendo sin embargo quedar películas de agua sobre la superficie.</w:t>
      </w:r>
    </w:p>
    <w:p w14:paraId="5A10B823" w14:textId="77777777" w:rsidR="0063220E" w:rsidRPr="00124A1D" w:rsidRDefault="0063220E" w:rsidP="0063220E">
      <w:pPr>
        <w:widowControl w:val="0"/>
        <w:autoSpaceDE w:val="0"/>
        <w:autoSpaceDN w:val="0"/>
        <w:jc w:val="both"/>
        <w:rPr>
          <w:rFonts w:ascii="Verdana" w:eastAsia="Arial" w:hAnsi="Verdana" w:cs="Arial"/>
          <w:kern w:val="28"/>
        </w:rPr>
      </w:pPr>
      <w:r w:rsidRPr="00124A1D">
        <w:rPr>
          <w:rFonts w:ascii="Verdana" w:eastAsia="Arial" w:hAnsi="Verdana" w:cs="Arial"/>
          <w:kern w:val="28"/>
        </w:rPr>
        <w:t>En casos que el Inspector de proyecto vea conveniente, solicitara a la Entidad Ejecutora las respectivas verificaciones estructurales del encofrado de manera previa.</w:t>
      </w:r>
    </w:p>
    <w:p w14:paraId="4E74F0C7" w14:textId="77777777" w:rsidR="0063220E" w:rsidRPr="00124A1D" w:rsidRDefault="0063220E" w:rsidP="0063220E">
      <w:pPr>
        <w:widowControl w:val="0"/>
        <w:autoSpaceDE w:val="0"/>
        <w:autoSpaceDN w:val="0"/>
        <w:jc w:val="both"/>
        <w:rPr>
          <w:rFonts w:ascii="Verdana" w:eastAsia="Arial" w:hAnsi="Verdana" w:cs="Arial"/>
          <w:kern w:val="28"/>
        </w:rPr>
      </w:pPr>
      <w:r w:rsidRPr="00124A1D">
        <w:rPr>
          <w:rFonts w:ascii="Verdana" w:eastAsia="Arial" w:hAnsi="Verdana" w:cs="Arial"/>
          <w:kern w:val="28"/>
        </w:rPr>
        <w:t>Cuando el Inspector de proyecto compruebe que los encofrados presentan defectos, postergará el día del vaciado o interrumpirá las operaciones de vaciado hasta que las deficiencias sean corregidas.</w:t>
      </w:r>
    </w:p>
    <w:p w14:paraId="7745E8DE" w14:textId="77777777" w:rsidR="0063220E" w:rsidRPr="00124A1D" w:rsidRDefault="0063220E" w:rsidP="0063220E">
      <w:pPr>
        <w:widowControl w:val="0"/>
        <w:autoSpaceDE w:val="0"/>
        <w:autoSpaceDN w:val="0"/>
        <w:jc w:val="both"/>
        <w:rPr>
          <w:rFonts w:ascii="Verdana" w:eastAsia="Arial" w:hAnsi="Verdana" w:cs="Arial"/>
          <w:kern w:val="28"/>
        </w:rPr>
      </w:pPr>
    </w:p>
    <w:p w14:paraId="5003800A" w14:textId="77777777" w:rsidR="0063220E" w:rsidRPr="00124A1D" w:rsidRDefault="0063220E" w:rsidP="0063220E">
      <w:pPr>
        <w:widowControl w:val="0"/>
        <w:autoSpaceDE w:val="0"/>
        <w:autoSpaceDN w:val="0"/>
        <w:jc w:val="both"/>
        <w:rPr>
          <w:rFonts w:ascii="Verdana" w:eastAsia="Arial" w:hAnsi="Verdana" w:cs="Arial"/>
          <w:kern w:val="28"/>
        </w:rPr>
      </w:pPr>
      <w:r w:rsidRPr="00124A1D">
        <w:rPr>
          <w:rFonts w:ascii="Verdana" w:eastAsia="Arial" w:hAnsi="Verdana" w:cs="Arial"/>
          <w:kern w:val="28"/>
        </w:rPr>
        <w:t>Si se prevén varios usos de los encofrados, estos deberán limpiarse y repararse perfectamente antes de su nuevo uso. El número máximo de usos será el indicado en el proyecto.</w:t>
      </w:r>
    </w:p>
    <w:p w14:paraId="3153CEFC" w14:textId="77777777" w:rsidR="0063220E" w:rsidRPr="00124A1D" w:rsidRDefault="0063220E" w:rsidP="0063220E">
      <w:pPr>
        <w:widowControl w:val="0"/>
        <w:autoSpaceDE w:val="0"/>
        <w:autoSpaceDN w:val="0"/>
        <w:jc w:val="both"/>
        <w:rPr>
          <w:rFonts w:ascii="Verdana" w:eastAsia="Arial" w:hAnsi="Verdana" w:cs="Arial"/>
          <w:kern w:val="28"/>
        </w:rPr>
      </w:pPr>
      <w:r w:rsidRPr="00124A1D">
        <w:rPr>
          <w:rFonts w:ascii="Verdana" w:eastAsia="Arial" w:hAnsi="Verdana" w:cs="Arial"/>
          <w:kern w:val="28"/>
        </w:rPr>
        <w:t>En el caso de fundaciones y muros, no se deberán utilizar superficies de tierra que hagan las veces de encofrado a menos que así se especifique en planos.</w:t>
      </w:r>
    </w:p>
    <w:p w14:paraId="77385ABB" w14:textId="77777777" w:rsidR="0063220E" w:rsidRPr="00124A1D" w:rsidRDefault="0063220E" w:rsidP="0063220E">
      <w:pPr>
        <w:widowControl w:val="0"/>
        <w:autoSpaceDE w:val="0"/>
        <w:autoSpaceDN w:val="0"/>
        <w:jc w:val="both"/>
        <w:rPr>
          <w:rFonts w:ascii="Verdana" w:eastAsia="Arial" w:hAnsi="Verdana" w:cs="Arial"/>
          <w:kern w:val="28"/>
        </w:rPr>
      </w:pPr>
    </w:p>
    <w:p w14:paraId="47FDB92F" w14:textId="77777777" w:rsidR="0063220E" w:rsidRPr="00124A1D" w:rsidRDefault="0063220E" w:rsidP="0063220E">
      <w:pPr>
        <w:widowControl w:val="0"/>
        <w:autoSpaceDE w:val="0"/>
        <w:autoSpaceDN w:val="0"/>
        <w:jc w:val="both"/>
        <w:rPr>
          <w:rFonts w:ascii="Verdana" w:eastAsia="Arial" w:hAnsi="Verdana" w:cs="Arial"/>
          <w:b/>
          <w:kern w:val="28"/>
        </w:rPr>
      </w:pPr>
      <w:bookmarkStart w:id="165" w:name="_Hlk99004689"/>
      <w:r w:rsidRPr="00124A1D">
        <w:rPr>
          <w:rFonts w:ascii="Verdana" w:eastAsia="Arial" w:hAnsi="Verdana" w:cs="Arial"/>
          <w:b/>
          <w:kern w:val="28"/>
        </w:rPr>
        <w:lastRenderedPageBreak/>
        <w:t>Limpieza y colocación de Fierros Corrugados</w:t>
      </w:r>
      <w:bookmarkEnd w:id="165"/>
    </w:p>
    <w:p w14:paraId="45F5A1B2" w14:textId="77777777" w:rsidR="0063220E" w:rsidRPr="00124A1D" w:rsidRDefault="0063220E" w:rsidP="0063220E">
      <w:pPr>
        <w:widowControl w:val="0"/>
        <w:autoSpaceDE w:val="0"/>
        <w:autoSpaceDN w:val="0"/>
        <w:jc w:val="both"/>
        <w:rPr>
          <w:rFonts w:ascii="Verdana" w:eastAsia="Arial" w:hAnsi="Verdana" w:cs="Arial"/>
          <w:kern w:val="28"/>
        </w:rPr>
      </w:pPr>
      <w:r w:rsidRPr="00124A1D">
        <w:rPr>
          <w:rFonts w:ascii="Verdana" w:eastAsia="Arial" w:hAnsi="Verdana" w:cs="Arial"/>
          <w:kern w:val="28"/>
        </w:rPr>
        <w:t>Antes de introducir las armaduras en los encofrados, se limpiarán adecuadamente con cepillos de acero, librándolas de óxido, polvo, barro grasas, pinturas y todo aquello que disminuya la adherencia.</w:t>
      </w:r>
    </w:p>
    <w:p w14:paraId="7B48F903" w14:textId="77777777" w:rsidR="0063220E" w:rsidRPr="00124A1D" w:rsidRDefault="0063220E" w:rsidP="0063220E">
      <w:pPr>
        <w:widowControl w:val="0"/>
        <w:autoSpaceDE w:val="0"/>
        <w:autoSpaceDN w:val="0"/>
        <w:jc w:val="both"/>
        <w:rPr>
          <w:rFonts w:ascii="Verdana" w:eastAsia="Arial" w:hAnsi="Verdana" w:cs="Arial"/>
          <w:kern w:val="28"/>
        </w:rPr>
      </w:pPr>
    </w:p>
    <w:p w14:paraId="3985CFA4" w14:textId="77777777" w:rsidR="0063220E" w:rsidRPr="00124A1D" w:rsidRDefault="0063220E" w:rsidP="0063220E">
      <w:pPr>
        <w:widowControl w:val="0"/>
        <w:autoSpaceDE w:val="0"/>
        <w:autoSpaceDN w:val="0"/>
        <w:jc w:val="both"/>
        <w:rPr>
          <w:rFonts w:ascii="Verdana" w:eastAsia="Arial" w:hAnsi="Verdana" w:cs="Arial"/>
          <w:kern w:val="28"/>
        </w:rPr>
      </w:pPr>
      <w:r w:rsidRPr="00124A1D">
        <w:rPr>
          <w:rFonts w:ascii="Verdana" w:eastAsia="Arial" w:hAnsi="Verdana" w:cs="Arial"/>
          <w:kern w:val="28"/>
        </w:rPr>
        <w:t>Si a momento de colocar el hormigón existieran barras con mortero u hormigón endurecido, éstos se deberán eliminar completamente.</w:t>
      </w:r>
    </w:p>
    <w:p w14:paraId="5D7BA19D" w14:textId="77777777" w:rsidR="0063220E" w:rsidRPr="00124A1D" w:rsidRDefault="0063220E" w:rsidP="0063220E">
      <w:pPr>
        <w:widowControl w:val="0"/>
        <w:autoSpaceDE w:val="0"/>
        <w:autoSpaceDN w:val="0"/>
        <w:jc w:val="both"/>
        <w:rPr>
          <w:rFonts w:ascii="Verdana" w:eastAsia="Arial" w:hAnsi="Verdana" w:cs="Arial"/>
          <w:kern w:val="28"/>
        </w:rPr>
      </w:pPr>
    </w:p>
    <w:p w14:paraId="6AF3F879" w14:textId="77777777" w:rsidR="0063220E" w:rsidRPr="00124A1D" w:rsidRDefault="0063220E" w:rsidP="0063220E">
      <w:pPr>
        <w:widowControl w:val="0"/>
        <w:autoSpaceDE w:val="0"/>
        <w:autoSpaceDN w:val="0"/>
        <w:jc w:val="both"/>
        <w:rPr>
          <w:rFonts w:ascii="Verdana" w:eastAsia="Arial" w:hAnsi="Verdana" w:cs="Arial"/>
          <w:kern w:val="28"/>
        </w:rPr>
      </w:pPr>
      <w:r w:rsidRPr="00124A1D">
        <w:rPr>
          <w:rFonts w:ascii="Verdana" w:eastAsia="Arial" w:hAnsi="Verdana" w:cs="Arial"/>
          <w:kern w:val="28"/>
        </w:rPr>
        <w:t>Todas las armaduras se colocarán en las posiciones indicadas en los planos, cualquier modificación en obra debido a razones constructivas, deberá ser autorizada por el Inspector de proyecto.</w:t>
      </w:r>
    </w:p>
    <w:p w14:paraId="2C901E23" w14:textId="77777777" w:rsidR="0063220E" w:rsidRPr="00124A1D" w:rsidRDefault="0063220E" w:rsidP="0063220E">
      <w:pPr>
        <w:widowControl w:val="0"/>
        <w:autoSpaceDE w:val="0"/>
        <w:autoSpaceDN w:val="0"/>
        <w:jc w:val="both"/>
        <w:rPr>
          <w:rFonts w:ascii="Verdana" w:eastAsia="Arial" w:hAnsi="Verdana" w:cs="Arial"/>
          <w:kern w:val="28"/>
        </w:rPr>
      </w:pPr>
    </w:p>
    <w:p w14:paraId="2FE0F903" w14:textId="77777777" w:rsidR="0063220E" w:rsidRPr="00124A1D" w:rsidRDefault="0063220E" w:rsidP="0063220E">
      <w:pPr>
        <w:widowControl w:val="0"/>
        <w:autoSpaceDE w:val="0"/>
        <w:autoSpaceDN w:val="0"/>
        <w:jc w:val="both"/>
        <w:rPr>
          <w:rFonts w:ascii="Verdana" w:eastAsia="Arial" w:hAnsi="Verdana" w:cs="Arial"/>
          <w:kern w:val="28"/>
        </w:rPr>
      </w:pPr>
      <w:r w:rsidRPr="00124A1D">
        <w:rPr>
          <w:rFonts w:ascii="Verdana" w:eastAsia="Arial" w:hAnsi="Verdana" w:cs="Arial"/>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4BDA8D3" w14:textId="77777777" w:rsidR="0063220E" w:rsidRPr="00124A1D" w:rsidRDefault="0063220E" w:rsidP="0063220E">
      <w:pPr>
        <w:widowControl w:val="0"/>
        <w:autoSpaceDE w:val="0"/>
        <w:autoSpaceDN w:val="0"/>
        <w:jc w:val="both"/>
        <w:rPr>
          <w:rFonts w:ascii="Verdana" w:eastAsia="Arial" w:hAnsi="Verdana" w:cs="Arial"/>
          <w:kern w:val="28"/>
        </w:rPr>
      </w:pPr>
    </w:p>
    <w:p w14:paraId="5B02A475" w14:textId="77777777" w:rsidR="0063220E" w:rsidRPr="00124A1D" w:rsidRDefault="0063220E" w:rsidP="0063220E">
      <w:pPr>
        <w:widowControl w:val="0"/>
        <w:autoSpaceDE w:val="0"/>
        <w:autoSpaceDN w:val="0"/>
        <w:jc w:val="both"/>
        <w:rPr>
          <w:rFonts w:ascii="Verdana" w:eastAsia="Arial" w:hAnsi="Verdana" w:cs="Arial"/>
          <w:kern w:val="28"/>
        </w:rPr>
      </w:pPr>
      <w:r w:rsidRPr="00124A1D">
        <w:rPr>
          <w:rFonts w:ascii="Verdana" w:eastAsia="Arial" w:hAnsi="Verdana" w:cs="Arial"/>
          <w:kern w:val="28"/>
        </w:rPr>
        <w:t>En caso de no especificarse los recubrimientos en los planos, se aplicarán los siguientes:</w:t>
      </w:r>
    </w:p>
    <w:p w14:paraId="0F6BF55F" w14:textId="77777777" w:rsidR="0063220E" w:rsidRPr="00124A1D" w:rsidRDefault="0063220E" w:rsidP="0063220E">
      <w:pPr>
        <w:widowControl w:val="0"/>
        <w:autoSpaceDE w:val="0"/>
        <w:autoSpaceDN w:val="0"/>
        <w:jc w:val="both"/>
        <w:rPr>
          <w:rFonts w:ascii="Verdana" w:eastAsia="Arial" w:hAnsi="Verdana" w:cs="Arial"/>
          <w:kern w:val="28"/>
        </w:rPr>
      </w:pPr>
      <w:r w:rsidRPr="00124A1D">
        <w:rPr>
          <w:rFonts w:ascii="Verdana" w:eastAsia="Arial" w:hAnsi="Verdana" w:cs="Arial"/>
          <w:kern w:val="28"/>
        </w:rPr>
        <w:t xml:space="preserve">Ambientes interiores protegidos:                            </w:t>
      </w:r>
      <w:r w:rsidRPr="00124A1D">
        <w:rPr>
          <w:rFonts w:ascii="Verdana" w:eastAsia="Arial" w:hAnsi="Verdana" w:cs="Arial"/>
          <w:kern w:val="28"/>
        </w:rPr>
        <w:tab/>
      </w:r>
      <w:r w:rsidRPr="00124A1D">
        <w:rPr>
          <w:rFonts w:ascii="Verdana" w:eastAsia="Arial" w:hAnsi="Verdana" w:cs="Arial"/>
          <w:kern w:val="28"/>
        </w:rPr>
        <w:tab/>
        <w:t>1,0 a 1,5   cm</w:t>
      </w:r>
    </w:p>
    <w:p w14:paraId="3BB10153" w14:textId="77777777" w:rsidR="0063220E" w:rsidRPr="00124A1D" w:rsidRDefault="0063220E" w:rsidP="0063220E">
      <w:pPr>
        <w:widowControl w:val="0"/>
        <w:autoSpaceDE w:val="0"/>
        <w:autoSpaceDN w:val="0"/>
        <w:jc w:val="both"/>
        <w:rPr>
          <w:rFonts w:ascii="Verdana" w:eastAsia="Arial" w:hAnsi="Verdana" w:cs="Arial"/>
          <w:kern w:val="28"/>
        </w:rPr>
      </w:pPr>
      <w:r w:rsidRPr="00124A1D">
        <w:rPr>
          <w:rFonts w:ascii="Verdana" w:eastAsia="Arial" w:hAnsi="Verdana" w:cs="Arial"/>
          <w:kern w:val="28"/>
        </w:rPr>
        <w:t xml:space="preserve">Elementos expuestos a la atmósfera normal:        </w:t>
      </w:r>
      <w:r w:rsidRPr="00124A1D">
        <w:rPr>
          <w:rFonts w:ascii="Verdana" w:eastAsia="Arial" w:hAnsi="Verdana" w:cs="Arial"/>
          <w:kern w:val="28"/>
        </w:rPr>
        <w:tab/>
      </w:r>
      <w:r w:rsidRPr="00124A1D">
        <w:rPr>
          <w:rFonts w:ascii="Verdana" w:eastAsia="Arial" w:hAnsi="Verdana" w:cs="Arial"/>
          <w:kern w:val="28"/>
        </w:rPr>
        <w:tab/>
        <w:t>1,5 a 2,0   cm</w:t>
      </w:r>
    </w:p>
    <w:p w14:paraId="108C8F64" w14:textId="77777777" w:rsidR="0063220E" w:rsidRPr="00124A1D" w:rsidRDefault="0063220E" w:rsidP="0063220E">
      <w:pPr>
        <w:widowControl w:val="0"/>
        <w:autoSpaceDE w:val="0"/>
        <w:autoSpaceDN w:val="0"/>
        <w:jc w:val="both"/>
        <w:rPr>
          <w:rFonts w:ascii="Verdana" w:eastAsia="Arial" w:hAnsi="Verdana" w:cs="Arial"/>
          <w:kern w:val="28"/>
        </w:rPr>
      </w:pPr>
      <w:r w:rsidRPr="00124A1D">
        <w:rPr>
          <w:rFonts w:ascii="Verdana" w:eastAsia="Arial" w:hAnsi="Verdana" w:cs="Arial"/>
          <w:kern w:val="28"/>
        </w:rPr>
        <w:t xml:space="preserve">Elementos expuestos a la atmósfera húmeda:       </w:t>
      </w:r>
      <w:r w:rsidRPr="00124A1D">
        <w:rPr>
          <w:rFonts w:ascii="Verdana" w:eastAsia="Arial" w:hAnsi="Verdana" w:cs="Arial"/>
          <w:kern w:val="28"/>
        </w:rPr>
        <w:tab/>
      </w:r>
      <w:r w:rsidRPr="00124A1D">
        <w:rPr>
          <w:rFonts w:ascii="Verdana" w:eastAsia="Arial" w:hAnsi="Verdana" w:cs="Arial"/>
          <w:kern w:val="28"/>
        </w:rPr>
        <w:tab/>
        <w:t>2,0 a 2,5   cm</w:t>
      </w:r>
    </w:p>
    <w:p w14:paraId="7B65B8AE" w14:textId="77777777" w:rsidR="0063220E" w:rsidRPr="00124A1D" w:rsidRDefault="0063220E" w:rsidP="0063220E">
      <w:pPr>
        <w:widowControl w:val="0"/>
        <w:autoSpaceDE w:val="0"/>
        <w:autoSpaceDN w:val="0"/>
        <w:jc w:val="both"/>
        <w:rPr>
          <w:rFonts w:ascii="Verdana" w:eastAsia="Arial" w:hAnsi="Verdana" w:cs="Arial"/>
          <w:kern w:val="28"/>
        </w:rPr>
      </w:pPr>
      <w:r w:rsidRPr="00124A1D">
        <w:rPr>
          <w:rFonts w:ascii="Verdana" w:eastAsia="Arial" w:hAnsi="Verdana" w:cs="Arial"/>
          <w:kern w:val="28"/>
        </w:rPr>
        <w:t xml:space="preserve">Elementos expuestos a la atmósfera corrosiva:      </w:t>
      </w:r>
      <w:r w:rsidRPr="00124A1D">
        <w:rPr>
          <w:rFonts w:ascii="Verdana" w:eastAsia="Arial" w:hAnsi="Verdana" w:cs="Arial"/>
          <w:kern w:val="28"/>
        </w:rPr>
        <w:tab/>
      </w:r>
      <w:r w:rsidRPr="00124A1D">
        <w:rPr>
          <w:rFonts w:ascii="Verdana" w:eastAsia="Arial" w:hAnsi="Verdana" w:cs="Arial"/>
          <w:kern w:val="28"/>
        </w:rPr>
        <w:tab/>
        <w:t>3,0 a 3,5   cm</w:t>
      </w:r>
    </w:p>
    <w:p w14:paraId="07D63ED8" w14:textId="77777777" w:rsidR="0063220E" w:rsidRPr="00124A1D" w:rsidRDefault="0063220E" w:rsidP="0063220E">
      <w:pPr>
        <w:widowControl w:val="0"/>
        <w:autoSpaceDE w:val="0"/>
        <w:autoSpaceDN w:val="0"/>
        <w:jc w:val="both"/>
        <w:rPr>
          <w:rFonts w:ascii="Verdana" w:eastAsia="Arial" w:hAnsi="Verdana" w:cs="Arial"/>
          <w:kern w:val="28"/>
        </w:rPr>
      </w:pPr>
    </w:p>
    <w:p w14:paraId="41359493" w14:textId="77777777" w:rsidR="0063220E" w:rsidRPr="00124A1D" w:rsidRDefault="0063220E" w:rsidP="0063220E">
      <w:pPr>
        <w:widowControl w:val="0"/>
        <w:autoSpaceDE w:val="0"/>
        <w:autoSpaceDN w:val="0"/>
        <w:jc w:val="both"/>
        <w:rPr>
          <w:rFonts w:ascii="Verdana" w:eastAsia="Arial" w:hAnsi="Verdana" w:cs="Arial"/>
          <w:kern w:val="28"/>
        </w:rPr>
      </w:pPr>
      <w:r w:rsidRPr="00124A1D">
        <w:rPr>
          <w:rFonts w:ascii="Verdana" w:eastAsia="Arial" w:hAnsi="Verdana" w:cs="Arial"/>
          <w:kern w:val="28"/>
        </w:rPr>
        <w:t xml:space="preserve">Se cuidará especialmente que todas las armaduras queden protegidas mediante los recubrimientos mínimos especificados en los planos. </w:t>
      </w:r>
    </w:p>
    <w:p w14:paraId="3F919668" w14:textId="77777777" w:rsidR="0063220E" w:rsidRPr="00124A1D" w:rsidRDefault="0063220E" w:rsidP="0063220E">
      <w:pPr>
        <w:widowControl w:val="0"/>
        <w:autoSpaceDE w:val="0"/>
        <w:autoSpaceDN w:val="0"/>
        <w:jc w:val="both"/>
        <w:rPr>
          <w:rFonts w:ascii="Verdana" w:eastAsia="Arial" w:hAnsi="Verdana" w:cs="Arial"/>
          <w:kern w:val="28"/>
        </w:rPr>
      </w:pPr>
    </w:p>
    <w:p w14:paraId="4F43E6CD" w14:textId="77777777" w:rsidR="0063220E" w:rsidRPr="00124A1D" w:rsidRDefault="0063220E" w:rsidP="0063220E">
      <w:pPr>
        <w:widowControl w:val="0"/>
        <w:autoSpaceDE w:val="0"/>
        <w:autoSpaceDN w:val="0"/>
        <w:jc w:val="both"/>
        <w:rPr>
          <w:rFonts w:ascii="Verdana" w:eastAsia="Arial" w:hAnsi="Verdana" w:cs="Arial"/>
          <w:kern w:val="28"/>
        </w:rPr>
      </w:pPr>
      <w:r w:rsidRPr="00124A1D">
        <w:rPr>
          <w:rFonts w:ascii="Verdana" w:eastAsia="Arial" w:hAnsi="Verdana" w:cs="Arial"/>
          <w:kern w:val="28"/>
        </w:rPr>
        <w:t>Todos los cruces de barras deberán atarse en forma adecuada con alambre de amarre o accesorios previamente aprobados.</w:t>
      </w:r>
    </w:p>
    <w:p w14:paraId="7AFA2A33" w14:textId="77777777" w:rsidR="0063220E" w:rsidRPr="00124A1D" w:rsidRDefault="0063220E" w:rsidP="0063220E">
      <w:pPr>
        <w:widowControl w:val="0"/>
        <w:autoSpaceDE w:val="0"/>
        <w:autoSpaceDN w:val="0"/>
        <w:jc w:val="both"/>
        <w:rPr>
          <w:rFonts w:ascii="Verdana" w:eastAsia="Arial" w:hAnsi="Verdana" w:cs="Arial"/>
          <w:kern w:val="28"/>
        </w:rPr>
      </w:pPr>
    </w:p>
    <w:p w14:paraId="6A31DDA9" w14:textId="77777777" w:rsidR="0063220E" w:rsidRPr="00124A1D" w:rsidRDefault="0063220E" w:rsidP="0063220E">
      <w:pPr>
        <w:widowControl w:val="0"/>
        <w:autoSpaceDE w:val="0"/>
        <w:autoSpaceDN w:val="0"/>
        <w:jc w:val="both"/>
        <w:rPr>
          <w:rFonts w:ascii="Verdana" w:eastAsia="Arial" w:hAnsi="Verdana" w:cs="Arial"/>
          <w:kern w:val="28"/>
        </w:rPr>
      </w:pPr>
      <w:r w:rsidRPr="00124A1D">
        <w:rPr>
          <w:rFonts w:ascii="Verdana" w:eastAsia="Arial" w:hAnsi="Verdana" w:cs="Arial"/>
          <w:kern w:val="28"/>
        </w:rPr>
        <w:t>Previamente el vaciado, el Inspector de proyecto deberá verificar cuidadosamente la armadura este exento de óxido y de acuerdo a planos constructivos para luego autorizar de manera escrita el vaciado del hormigón.</w:t>
      </w:r>
    </w:p>
    <w:p w14:paraId="16119568" w14:textId="77777777" w:rsidR="0063220E" w:rsidRPr="00124A1D" w:rsidRDefault="0063220E" w:rsidP="0063220E">
      <w:pPr>
        <w:widowControl w:val="0"/>
        <w:autoSpaceDE w:val="0"/>
        <w:autoSpaceDN w:val="0"/>
        <w:jc w:val="both"/>
        <w:rPr>
          <w:rFonts w:ascii="Verdana" w:eastAsia="Arial" w:hAnsi="Verdana" w:cs="Arial"/>
          <w:b/>
          <w:kern w:val="28"/>
        </w:rPr>
      </w:pPr>
    </w:p>
    <w:p w14:paraId="3B9D77AB" w14:textId="77777777" w:rsidR="0063220E" w:rsidRPr="00124A1D" w:rsidRDefault="0063220E" w:rsidP="0063220E">
      <w:pPr>
        <w:widowControl w:val="0"/>
        <w:autoSpaceDE w:val="0"/>
        <w:autoSpaceDN w:val="0"/>
        <w:jc w:val="both"/>
        <w:rPr>
          <w:rFonts w:ascii="Verdana" w:eastAsia="Arial" w:hAnsi="Verdana" w:cs="Arial"/>
          <w:b/>
          <w:kern w:val="28"/>
        </w:rPr>
      </w:pPr>
      <w:bookmarkStart w:id="166" w:name="_Hlk99004707"/>
      <w:r w:rsidRPr="00124A1D">
        <w:rPr>
          <w:rFonts w:ascii="Verdana" w:eastAsia="Arial" w:hAnsi="Verdana" w:cs="Arial"/>
          <w:b/>
          <w:kern w:val="28"/>
        </w:rPr>
        <w:t>Armado de Fierros Corrugados</w:t>
      </w:r>
      <w:bookmarkEnd w:id="166"/>
    </w:p>
    <w:p w14:paraId="0859BF20" w14:textId="77777777" w:rsidR="0063220E" w:rsidRPr="00124A1D" w:rsidRDefault="0063220E" w:rsidP="0063220E">
      <w:pPr>
        <w:widowControl w:val="0"/>
        <w:autoSpaceDE w:val="0"/>
        <w:autoSpaceDN w:val="0"/>
        <w:jc w:val="both"/>
        <w:rPr>
          <w:rFonts w:ascii="Verdana" w:eastAsia="Arial" w:hAnsi="Verdana" w:cs="Arial"/>
          <w:kern w:val="28"/>
        </w:rPr>
      </w:pPr>
      <w:r w:rsidRPr="00124A1D">
        <w:rPr>
          <w:rFonts w:ascii="Verdana" w:eastAsia="Arial" w:hAnsi="Verdana" w:cs="Arial"/>
          <w:kern w:val="28"/>
        </w:rPr>
        <w:t>El armado de las barras de acero corrugado a usarse en el presente ítem deberá cumplir con la norma CBH-87 complementadas las normas IBNORCA en cuanto a control de calidad de la ejecución.</w:t>
      </w:r>
    </w:p>
    <w:p w14:paraId="7605F32E" w14:textId="77777777" w:rsidR="0063220E" w:rsidRPr="00124A1D" w:rsidRDefault="0063220E" w:rsidP="0063220E">
      <w:pPr>
        <w:widowControl w:val="0"/>
        <w:autoSpaceDE w:val="0"/>
        <w:autoSpaceDN w:val="0"/>
        <w:jc w:val="both"/>
        <w:rPr>
          <w:rFonts w:ascii="Verdana" w:eastAsia="Arial" w:hAnsi="Verdana" w:cs="Arial"/>
          <w:kern w:val="28"/>
        </w:rPr>
      </w:pPr>
    </w:p>
    <w:p w14:paraId="5D4F33A1" w14:textId="77777777" w:rsidR="0063220E" w:rsidRPr="00124A1D" w:rsidRDefault="0063220E" w:rsidP="0063220E">
      <w:pPr>
        <w:widowControl w:val="0"/>
        <w:autoSpaceDE w:val="0"/>
        <w:autoSpaceDN w:val="0"/>
        <w:jc w:val="both"/>
        <w:rPr>
          <w:rFonts w:ascii="Verdana" w:eastAsia="Arial" w:hAnsi="Verdana" w:cs="Arial"/>
          <w:kern w:val="28"/>
        </w:rPr>
      </w:pPr>
      <w:r w:rsidRPr="00124A1D">
        <w:rPr>
          <w:rFonts w:ascii="Verdana" w:eastAsia="Arial" w:hAnsi="Verdana" w:cs="Arial"/>
          <w:kern w:val="28"/>
        </w:rPr>
        <w:t>Se dispondrá un sitio específico en la obra para el doblado y preparación de armaduras con las herramientas adecuadas.</w:t>
      </w:r>
    </w:p>
    <w:p w14:paraId="427C9482" w14:textId="77777777" w:rsidR="0063220E" w:rsidRPr="00124A1D" w:rsidRDefault="0063220E" w:rsidP="0063220E">
      <w:pPr>
        <w:widowControl w:val="0"/>
        <w:autoSpaceDE w:val="0"/>
        <w:autoSpaceDN w:val="0"/>
        <w:jc w:val="both"/>
        <w:rPr>
          <w:rFonts w:ascii="Verdana" w:eastAsia="Arial" w:hAnsi="Verdana" w:cs="Arial"/>
          <w:kern w:val="28"/>
        </w:rPr>
      </w:pPr>
    </w:p>
    <w:p w14:paraId="405A2415" w14:textId="77777777" w:rsidR="0063220E" w:rsidRPr="00124A1D" w:rsidRDefault="0063220E" w:rsidP="0063220E">
      <w:pPr>
        <w:widowControl w:val="0"/>
        <w:autoSpaceDE w:val="0"/>
        <w:autoSpaceDN w:val="0"/>
        <w:jc w:val="both"/>
        <w:rPr>
          <w:rFonts w:ascii="Verdana" w:eastAsia="Arial" w:hAnsi="Verdana" w:cs="Arial"/>
          <w:kern w:val="28"/>
        </w:rPr>
      </w:pPr>
      <w:r w:rsidRPr="00124A1D">
        <w:rPr>
          <w:rFonts w:ascii="Verdana" w:eastAsia="Arial" w:hAnsi="Verdana" w:cs="Arial"/>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D26FFD6" w14:textId="77777777" w:rsidR="0063220E" w:rsidRPr="00124A1D" w:rsidRDefault="0063220E" w:rsidP="0063220E">
      <w:pPr>
        <w:widowControl w:val="0"/>
        <w:autoSpaceDE w:val="0"/>
        <w:autoSpaceDN w:val="0"/>
        <w:jc w:val="both"/>
        <w:rPr>
          <w:rFonts w:ascii="Verdana" w:eastAsia="Arial" w:hAnsi="Verdana" w:cs="Arial"/>
          <w:kern w:val="28"/>
        </w:rPr>
      </w:pPr>
    </w:p>
    <w:p w14:paraId="3C319626" w14:textId="77777777" w:rsidR="0063220E" w:rsidRPr="00124A1D" w:rsidRDefault="0063220E" w:rsidP="0063220E">
      <w:pPr>
        <w:widowControl w:val="0"/>
        <w:autoSpaceDE w:val="0"/>
        <w:autoSpaceDN w:val="0"/>
        <w:jc w:val="both"/>
        <w:rPr>
          <w:rFonts w:ascii="Verdana" w:eastAsia="Arial" w:hAnsi="Verdana" w:cs="Arial"/>
          <w:kern w:val="28"/>
        </w:rPr>
      </w:pPr>
      <w:r w:rsidRPr="00124A1D">
        <w:rPr>
          <w:rFonts w:ascii="Verdana" w:eastAsia="Arial" w:hAnsi="Verdana" w:cs="Arial"/>
          <w:kern w:val="28"/>
        </w:rPr>
        <w:t>El doblado de las barras se realizará en frío, mediante el equipo adecuado y velocidad limitada, sin golpes ni choques. Queda terminantemente prohibido el cortado y el doblado en caliente.</w:t>
      </w:r>
    </w:p>
    <w:p w14:paraId="555A0EBD" w14:textId="77777777" w:rsidR="0063220E" w:rsidRPr="00124A1D" w:rsidRDefault="0063220E" w:rsidP="0063220E">
      <w:pPr>
        <w:widowControl w:val="0"/>
        <w:autoSpaceDE w:val="0"/>
        <w:autoSpaceDN w:val="0"/>
        <w:jc w:val="both"/>
        <w:rPr>
          <w:rFonts w:ascii="Verdana" w:eastAsia="Arial" w:hAnsi="Verdana" w:cs="Arial"/>
          <w:kern w:val="28"/>
        </w:rPr>
      </w:pPr>
    </w:p>
    <w:p w14:paraId="7AF447D1" w14:textId="77777777" w:rsidR="0063220E" w:rsidRPr="00124A1D" w:rsidRDefault="0063220E" w:rsidP="0063220E">
      <w:pPr>
        <w:widowControl w:val="0"/>
        <w:autoSpaceDE w:val="0"/>
        <w:autoSpaceDN w:val="0"/>
        <w:jc w:val="both"/>
        <w:rPr>
          <w:rFonts w:ascii="Verdana" w:eastAsia="Arial" w:hAnsi="Verdana" w:cs="Arial"/>
          <w:kern w:val="28"/>
        </w:rPr>
      </w:pPr>
      <w:r w:rsidRPr="00124A1D">
        <w:rPr>
          <w:rFonts w:ascii="Verdana" w:eastAsia="Arial" w:hAnsi="Verdana" w:cs="Arial"/>
          <w:kern w:val="28"/>
        </w:rPr>
        <w:t>Las barras de fierro que fueron dobladas no podrán ser enderezadas, ni podrán ser utilizadas nuevamente sin antes eliminar la zona doblada.</w:t>
      </w:r>
    </w:p>
    <w:p w14:paraId="087410FE" w14:textId="77777777" w:rsidR="0063220E" w:rsidRPr="00124A1D" w:rsidRDefault="0063220E" w:rsidP="0063220E">
      <w:pPr>
        <w:widowControl w:val="0"/>
        <w:autoSpaceDE w:val="0"/>
        <w:autoSpaceDN w:val="0"/>
        <w:jc w:val="both"/>
        <w:rPr>
          <w:rFonts w:ascii="Verdana" w:eastAsia="Arial" w:hAnsi="Verdana" w:cs="Arial"/>
          <w:kern w:val="28"/>
        </w:rPr>
      </w:pPr>
    </w:p>
    <w:p w14:paraId="67BCA1AF" w14:textId="77777777" w:rsidR="0063220E" w:rsidRPr="00124A1D" w:rsidRDefault="0063220E" w:rsidP="0063220E">
      <w:pPr>
        <w:widowControl w:val="0"/>
        <w:autoSpaceDE w:val="0"/>
        <w:autoSpaceDN w:val="0"/>
        <w:jc w:val="both"/>
        <w:rPr>
          <w:rFonts w:ascii="Verdana" w:eastAsia="Arial" w:hAnsi="Verdana" w:cs="Arial"/>
          <w:kern w:val="28"/>
        </w:rPr>
      </w:pPr>
      <w:r w:rsidRPr="00124A1D">
        <w:rPr>
          <w:rFonts w:ascii="Verdana" w:eastAsia="Arial" w:hAnsi="Verdana" w:cs="Arial"/>
          <w:kern w:val="28"/>
        </w:rPr>
        <w:t>El radio mínimo de doblado, así como las longitudes de patillas y ganchos, deberá respetar lo indicado en planos constructivos y la normativa CBH-87.</w:t>
      </w:r>
    </w:p>
    <w:p w14:paraId="4A93A65E" w14:textId="77777777" w:rsidR="0063220E" w:rsidRPr="00124A1D" w:rsidRDefault="0063220E" w:rsidP="0063220E">
      <w:pPr>
        <w:widowControl w:val="0"/>
        <w:autoSpaceDE w:val="0"/>
        <w:autoSpaceDN w:val="0"/>
        <w:jc w:val="both"/>
        <w:rPr>
          <w:rFonts w:ascii="Verdana" w:eastAsia="Arial" w:hAnsi="Verdana" w:cs="Arial"/>
          <w:kern w:val="28"/>
        </w:rPr>
      </w:pPr>
    </w:p>
    <w:p w14:paraId="1D623E4A" w14:textId="77777777" w:rsidR="0063220E" w:rsidRPr="00124A1D" w:rsidRDefault="0063220E" w:rsidP="0063220E">
      <w:pPr>
        <w:widowControl w:val="0"/>
        <w:autoSpaceDE w:val="0"/>
        <w:autoSpaceDN w:val="0"/>
        <w:jc w:val="both"/>
        <w:rPr>
          <w:rFonts w:ascii="Verdana" w:eastAsia="Arial" w:hAnsi="Verdana" w:cs="Arial"/>
          <w:kern w:val="28"/>
        </w:rPr>
      </w:pPr>
      <w:r w:rsidRPr="00124A1D">
        <w:rPr>
          <w:rFonts w:ascii="Verdana" w:eastAsia="Arial" w:hAnsi="Verdana" w:cs="Arial"/>
          <w:kern w:val="28"/>
        </w:rPr>
        <w:t>Queda terminantemente prohibido el empleo de aceros de diferentes tipos en una misma sección, salvo ello sea debidamente justificado por la Entidad Ejecutora y aprobado por el Inspector de proyecto.</w:t>
      </w:r>
    </w:p>
    <w:p w14:paraId="5CFC6410" w14:textId="77777777" w:rsidR="0063220E" w:rsidRPr="00124A1D" w:rsidRDefault="0063220E" w:rsidP="0063220E">
      <w:pPr>
        <w:widowControl w:val="0"/>
        <w:autoSpaceDE w:val="0"/>
        <w:autoSpaceDN w:val="0"/>
        <w:jc w:val="both"/>
        <w:rPr>
          <w:rFonts w:ascii="Verdana" w:eastAsia="Arial" w:hAnsi="Verdana" w:cs="Arial"/>
          <w:kern w:val="28"/>
        </w:rPr>
      </w:pPr>
    </w:p>
    <w:p w14:paraId="5997A914" w14:textId="77777777" w:rsidR="0063220E" w:rsidRPr="00124A1D" w:rsidRDefault="0063220E" w:rsidP="0063220E">
      <w:pPr>
        <w:widowControl w:val="0"/>
        <w:autoSpaceDE w:val="0"/>
        <w:autoSpaceDN w:val="0"/>
        <w:jc w:val="both"/>
        <w:rPr>
          <w:rFonts w:ascii="Verdana" w:eastAsia="Arial" w:hAnsi="Verdana" w:cs="Arial"/>
          <w:kern w:val="28"/>
        </w:rPr>
      </w:pPr>
      <w:r w:rsidRPr="00124A1D">
        <w:rPr>
          <w:rFonts w:ascii="Verdana" w:eastAsia="Arial" w:hAnsi="Verdana" w:cs="Arial"/>
          <w:kern w:val="28"/>
        </w:rPr>
        <w:t>Todas las herramientas a emplearse para el cortado, amarre y doblado de fierro, serán proporcionados por la Entidad Ejecutora en condiciones adecuadas y de manera oportuna.</w:t>
      </w:r>
    </w:p>
    <w:p w14:paraId="2A3E5A5B" w14:textId="77777777" w:rsidR="0063220E" w:rsidRPr="00124A1D" w:rsidRDefault="0063220E" w:rsidP="0063220E">
      <w:pPr>
        <w:widowControl w:val="0"/>
        <w:autoSpaceDE w:val="0"/>
        <w:autoSpaceDN w:val="0"/>
        <w:jc w:val="both"/>
        <w:rPr>
          <w:rFonts w:ascii="Verdana" w:eastAsia="Arial" w:hAnsi="Verdana" w:cs="Arial"/>
          <w:kern w:val="28"/>
        </w:rPr>
      </w:pPr>
    </w:p>
    <w:p w14:paraId="351D12BA" w14:textId="77777777" w:rsidR="0063220E" w:rsidRPr="00124A1D" w:rsidRDefault="0063220E" w:rsidP="0063220E">
      <w:pPr>
        <w:widowControl w:val="0"/>
        <w:autoSpaceDE w:val="0"/>
        <w:autoSpaceDN w:val="0"/>
        <w:jc w:val="both"/>
        <w:rPr>
          <w:rFonts w:ascii="Verdana" w:eastAsia="Arial" w:hAnsi="Verdana" w:cs="Arial"/>
          <w:kern w:val="28"/>
        </w:rPr>
      </w:pPr>
      <w:bookmarkStart w:id="167" w:name="_Hlk98937184"/>
      <w:r w:rsidRPr="00124A1D">
        <w:rPr>
          <w:rFonts w:ascii="Verdana" w:eastAsia="Arial" w:hAnsi="Verdana" w:cs="Arial"/>
          <w:kern w:val="28"/>
        </w:rPr>
        <w:t xml:space="preserve">En ningún caso la cuantía geométrica del acero de refuerzo longitudinal será inferior a 4 por mil, ni tampoco los estribos estarán separados más de 17,5cm. </w:t>
      </w:r>
      <w:bookmarkEnd w:id="167"/>
    </w:p>
    <w:p w14:paraId="37642FDB" w14:textId="77777777" w:rsidR="0063220E" w:rsidRPr="00124A1D" w:rsidRDefault="0063220E" w:rsidP="0063220E">
      <w:pPr>
        <w:widowControl w:val="0"/>
        <w:autoSpaceDE w:val="0"/>
        <w:autoSpaceDN w:val="0"/>
        <w:jc w:val="both"/>
        <w:rPr>
          <w:rFonts w:ascii="Verdana" w:eastAsia="Arial" w:hAnsi="Verdana" w:cs="Arial"/>
          <w:kern w:val="28"/>
        </w:rPr>
      </w:pPr>
    </w:p>
    <w:p w14:paraId="198CA693" w14:textId="77777777" w:rsidR="0063220E" w:rsidRPr="00124A1D" w:rsidRDefault="0063220E" w:rsidP="0063220E">
      <w:pPr>
        <w:widowControl w:val="0"/>
        <w:autoSpaceDE w:val="0"/>
        <w:autoSpaceDN w:val="0"/>
        <w:jc w:val="both"/>
        <w:rPr>
          <w:rFonts w:ascii="Verdana" w:eastAsia="Arial" w:hAnsi="Verdana" w:cs="Arial"/>
          <w:b/>
          <w:kern w:val="28"/>
        </w:rPr>
      </w:pPr>
      <w:r w:rsidRPr="00124A1D">
        <w:rPr>
          <w:rFonts w:ascii="Verdana" w:eastAsia="Arial" w:hAnsi="Verdana" w:cs="Arial"/>
          <w:b/>
          <w:kern w:val="28"/>
        </w:rPr>
        <w:t>Empalmes en las barras</w:t>
      </w:r>
    </w:p>
    <w:p w14:paraId="5E89CFBA" w14:textId="77777777" w:rsidR="0063220E" w:rsidRPr="00124A1D" w:rsidRDefault="0063220E" w:rsidP="0063220E">
      <w:pPr>
        <w:widowControl w:val="0"/>
        <w:autoSpaceDE w:val="0"/>
        <w:autoSpaceDN w:val="0"/>
        <w:jc w:val="both"/>
        <w:rPr>
          <w:rFonts w:ascii="Verdana" w:eastAsia="Arial" w:hAnsi="Verdana" w:cs="Arial"/>
          <w:kern w:val="28"/>
        </w:rPr>
      </w:pPr>
      <w:r w:rsidRPr="00124A1D">
        <w:rPr>
          <w:rFonts w:ascii="Verdana" w:eastAsia="Arial" w:hAnsi="Verdana" w:cs="Arial"/>
          <w:kern w:val="28"/>
        </w:rPr>
        <w:t>Se ejecutarán los empalmes en los sectores donde estén expresamente indicado en planos constructivos o instruido por el Inspector de proyecto.</w:t>
      </w:r>
    </w:p>
    <w:p w14:paraId="67F3031C" w14:textId="77777777" w:rsidR="0063220E" w:rsidRPr="00124A1D" w:rsidRDefault="0063220E" w:rsidP="0063220E">
      <w:pPr>
        <w:widowControl w:val="0"/>
        <w:autoSpaceDE w:val="0"/>
        <w:autoSpaceDN w:val="0"/>
        <w:jc w:val="both"/>
        <w:rPr>
          <w:rFonts w:ascii="Verdana" w:eastAsia="Arial" w:hAnsi="Verdana" w:cs="Arial"/>
          <w:kern w:val="28"/>
        </w:rPr>
      </w:pPr>
    </w:p>
    <w:p w14:paraId="70CB42A1" w14:textId="77777777" w:rsidR="0063220E" w:rsidRPr="00124A1D" w:rsidRDefault="0063220E" w:rsidP="0063220E">
      <w:pPr>
        <w:widowControl w:val="0"/>
        <w:autoSpaceDE w:val="0"/>
        <w:autoSpaceDN w:val="0"/>
        <w:jc w:val="both"/>
        <w:rPr>
          <w:rFonts w:ascii="Verdana" w:eastAsia="Arial" w:hAnsi="Verdana" w:cs="Arial"/>
          <w:kern w:val="28"/>
        </w:rPr>
      </w:pPr>
      <w:r w:rsidRPr="00124A1D">
        <w:rPr>
          <w:rFonts w:ascii="Verdana" w:eastAsia="Arial" w:hAnsi="Verdana" w:cs="Arial"/>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0C80530" w14:textId="77777777" w:rsidR="0063220E" w:rsidRPr="00124A1D" w:rsidRDefault="0063220E" w:rsidP="0063220E">
      <w:pPr>
        <w:widowControl w:val="0"/>
        <w:autoSpaceDE w:val="0"/>
        <w:autoSpaceDN w:val="0"/>
        <w:jc w:val="both"/>
        <w:rPr>
          <w:rFonts w:ascii="Verdana" w:eastAsia="Arial" w:hAnsi="Verdana" w:cs="Arial"/>
          <w:kern w:val="28"/>
        </w:rPr>
      </w:pPr>
    </w:p>
    <w:p w14:paraId="547BCF17" w14:textId="77777777" w:rsidR="0063220E" w:rsidRPr="00124A1D" w:rsidRDefault="0063220E" w:rsidP="0063220E">
      <w:pPr>
        <w:widowControl w:val="0"/>
        <w:autoSpaceDE w:val="0"/>
        <w:autoSpaceDN w:val="0"/>
        <w:jc w:val="both"/>
        <w:rPr>
          <w:rFonts w:ascii="Verdana" w:eastAsia="Arial" w:hAnsi="Verdana" w:cs="Arial"/>
          <w:kern w:val="28"/>
        </w:rPr>
      </w:pPr>
      <w:r w:rsidRPr="00124A1D">
        <w:rPr>
          <w:rFonts w:ascii="Verdana" w:eastAsia="Arial" w:hAnsi="Verdana" w:cs="Arial"/>
          <w:kern w:val="28"/>
        </w:rPr>
        <w:t>Se realizarán empalmes por superposición de acuerdo al siguiente detalle:</w:t>
      </w:r>
    </w:p>
    <w:p w14:paraId="2CC4783A" w14:textId="77777777" w:rsidR="0063220E" w:rsidRPr="00124A1D" w:rsidRDefault="0063220E" w:rsidP="006958C2">
      <w:pPr>
        <w:widowControl w:val="0"/>
        <w:numPr>
          <w:ilvl w:val="0"/>
          <w:numId w:val="109"/>
        </w:numPr>
        <w:autoSpaceDE w:val="0"/>
        <w:autoSpaceDN w:val="0"/>
        <w:jc w:val="both"/>
        <w:rPr>
          <w:rFonts w:ascii="Verdana" w:eastAsia="Arial" w:hAnsi="Verdana" w:cs="Arial"/>
          <w:kern w:val="28"/>
        </w:rPr>
      </w:pPr>
      <w:r w:rsidRPr="00124A1D">
        <w:rPr>
          <w:rFonts w:ascii="Verdana" w:eastAsia="Arial" w:hAnsi="Verdana" w:cs="Arial"/>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08451EDE" w14:textId="77777777" w:rsidR="0063220E" w:rsidRPr="00124A1D" w:rsidRDefault="0063220E" w:rsidP="006958C2">
      <w:pPr>
        <w:widowControl w:val="0"/>
        <w:numPr>
          <w:ilvl w:val="0"/>
          <w:numId w:val="109"/>
        </w:numPr>
        <w:autoSpaceDE w:val="0"/>
        <w:autoSpaceDN w:val="0"/>
        <w:jc w:val="both"/>
        <w:rPr>
          <w:rFonts w:ascii="Verdana" w:eastAsia="Arial" w:hAnsi="Verdana" w:cs="Arial"/>
          <w:kern w:val="28"/>
        </w:rPr>
      </w:pPr>
      <w:r w:rsidRPr="00124A1D">
        <w:rPr>
          <w:rFonts w:ascii="Verdana" w:eastAsia="Arial" w:hAnsi="Verdana" w:cs="Arial"/>
          <w:kern w:val="28"/>
        </w:rPr>
        <w:t>En toda la longitud del empalme se colocarán armaduras transversales suplementarias para mejorar las condiciones del empalme, cuando sea necesario.</w:t>
      </w:r>
    </w:p>
    <w:p w14:paraId="5EBDDD4C" w14:textId="77777777" w:rsidR="0063220E" w:rsidRPr="00124A1D" w:rsidRDefault="0063220E" w:rsidP="006958C2">
      <w:pPr>
        <w:widowControl w:val="0"/>
        <w:numPr>
          <w:ilvl w:val="0"/>
          <w:numId w:val="109"/>
        </w:numPr>
        <w:autoSpaceDE w:val="0"/>
        <w:autoSpaceDN w:val="0"/>
        <w:jc w:val="both"/>
        <w:rPr>
          <w:rFonts w:ascii="Verdana" w:eastAsia="Arial" w:hAnsi="Verdana" w:cs="Arial"/>
          <w:kern w:val="28"/>
        </w:rPr>
      </w:pPr>
      <w:r w:rsidRPr="00124A1D">
        <w:rPr>
          <w:rFonts w:ascii="Verdana" w:eastAsia="Arial" w:hAnsi="Verdana" w:cs="Arial"/>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4DFA4B8" w14:textId="77777777" w:rsidR="0063220E" w:rsidRPr="00124A1D" w:rsidRDefault="0063220E" w:rsidP="0063220E">
      <w:pPr>
        <w:widowControl w:val="0"/>
        <w:autoSpaceDE w:val="0"/>
        <w:autoSpaceDN w:val="0"/>
        <w:jc w:val="both"/>
        <w:rPr>
          <w:rFonts w:ascii="Verdana" w:eastAsia="Arial" w:hAnsi="Verdana" w:cs="Arial"/>
          <w:kern w:val="28"/>
        </w:rPr>
      </w:pPr>
    </w:p>
    <w:p w14:paraId="02BF0735" w14:textId="77777777" w:rsidR="0063220E" w:rsidRPr="00124A1D" w:rsidRDefault="0063220E" w:rsidP="0063220E">
      <w:pPr>
        <w:widowControl w:val="0"/>
        <w:autoSpaceDE w:val="0"/>
        <w:autoSpaceDN w:val="0"/>
        <w:jc w:val="both"/>
        <w:rPr>
          <w:rFonts w:ascii="Verdana" w:eastAsia="Arial" w:hAnsi="Verdana" w:cs="Arial"/>
          <w:b/>
          <w:kern w:val="28"/>
        </w:rPr>
      </w:pPr>
      <w:bookmarkStart w:id="168" w:name="_Hlk98937506"/>
      <w:r w:rsidRPr="00124A1D">
        <w:rPr>
          <w:rFonts w:ascii="Verdana" w:eastAsia="Arial" w:hAnsi="Verdana" w:cs="Arial"/>
          <w:b/>
          <w:kern w:val="28"/>
        </w:rPr>
        <w:t>Mezclado</w:t>
      </w:r>
    </w:p>
    <w:p w14:paraId="68CC45C4" w14:textId="77777777" w:rsidR="0063220E" w:rsidRPr="00124A1D" w:rsidRDefault="0063220E" w:rsidP="0063220E">
      <w:pPr>
        <w:widowControl w:val="0"/>
        <w:autoSpaceDE w:val="0"/>
        <w:autoSpaceDN w:val="0"/>
        <w:jc w:val="both"/>
        <w:rPr>
          <w:rFonts w:ascii="Verdana" w:eastAsia="Arial" w:hAnsi="Verdana" w:cs="Arial"/>
          <w:kern w:val="28"/>
        </w:rPr>
      </w:pPr>
      <w:r w:rsidRPr="00124A1D">
        <w:rPr>
          <w:rFonts w:ascii="Verdana" w:eastAsia="Arial" w:hAnsi="Verdana" w:cs="Arial"/>
          <w:kern w:val="28"/>
        </w:rPr>
        <w:t>El hormigón deberá ser mezclado mecánicamente dosificando por volumen y deseablemente por peso. Para esta tarea:</w:t>
      </w:r>
    </w:p>
    <w:p w14:paraId="7F9D4FBC" w14:textId="77777777" w:rsidR="0063220E" w:rsidRPr="00124A1D" w:rsidRDefault="0063220E" w:rsidP="006958C2">
      <w:pPr>
        <w:widowControl w:val="0"/>
        <w:numPr>
          <w:ilvl w:val="0"/>
          <w:numId w:val="110"/>
        </w:numPr>
        <w:autoSpaceDE w:val="0"/>
        <w:autoSpaceDN w:val="0"/>
        <w:jc w:val="both"/>
        <w:rPr>
          <w:rFonts w:ascii="Verdana" w:eastAsia="Arial" w:hAnsi="Verdana" w:cs="Arial"/>
          <w:kern w:val="28"/>
        </w:rPr>
      </w:pPr>
      <w:r w:rsidRPr="00124A1D">
        <w:rPr>
          <w:rFonts w:ascii="Verdana" w:eastAsia="Arial" w:hAnsi="Verdana" w:cs="Arial"/>
          <w:kern w:val="28"/>
        </w:rPr>
        <w:t>Se utilizarán una o más hormigoneras de capacidad adecuada y se empleará personal especializado para su manejo.</w:t>
      </w:r>
    </w:p>
    <w:p w14:paraId="5108CFD7" w14:textId="77777777" w:rsidR="0063220E" w:rsidRPr="00124A1D" w:rsidRDefault="0063220E" w:rsidP="006958C2">
      <w:pPr>
        <w:widowControl w:val="0"/>
        <w:numPr>
          <w:ilvl w:val="0"/>
          <w:numId w:val="110"/>
        </w:numPr>
        <w:autoSpaceDE w:val="0"/>
        <w:autoSpaceDN w:val="0"/>
        <w:jc w:val="both"/>
        <w:rPr>
          <w:rFonts w:ascii="Verdana" w:eastAsia="Arial" w:hAnsi="Verdana" w:cs="Arial"/>
          <w:kern w:val="28"/>
        </w:rPr>
      </w:pPr>
      <w:r w:rsidRPr="00124A1D">
        <w:rPr>
          <w:rFonts w:ascii="Verdana" w:eastAsia="Arial" w:hAnsi="Verdana" w:cs="Arial"/>
          <w:kern w:val="28"/>
        </w:rPr>
        <w:t>Periódicamente se verificará la uniformidad del mezclado.</w:t>
      </w:r>
    </w:p>
    <w:p w14:paraId="5A1A3E59" w14:textId="77777777" w:rsidR="0063220E" w:rsidRPr="00124A1D" w:rsidRDefault="0063220E" w:rsidP="006958C2">
      <w:pPr>
        <w:widowControl w:val="0"/>
        <w:numPr>
          <w:ilvl w:val="0"/>
          <w:numId w:val="110"/>
        </w:numPr>
        <w:autoSpaceDE w:val="0"/>
        <w:autoSpaceDN w:val="0"/>
        <w:jc w:val="both"/>
        <w:rPr>
          <w:rFonts w:ascii="Verdana" w:eastAsia="Arial" w:hAnsi="Verdana" w:cs="Arial"/>
          <w:kern w:val="28"/>
        </w:rPr>
      </w:pPr>
      <w:r w:rsidRPr="00124A1D">
        <w:rPr>
          <w:rFonts w:ascii="Verdana" w:eastAsia="Arial" w:hAnsi="Verdana" w:cs="Arial"/>
          <w:kern w:val="28"/>
        </w:rPr>
        <w:t>Los materiales componentes serán introducidos en el orden siguiente:</w:t>
      </w:r>
    </w:p>
    <w:p w14:paraId="3BD6D4F8" w14:textId="77777777" w:rsidR="0063220E" w:rsidRPr="00124A1D" w:rsidRDefault="0063220E" w:rsidP="006958C2">
      <w:pPr>
        <w:widowControl w:val="0"/>
        <w:numPr>
          <w:ilvl w:val="0"/>
          <w:numId w:val="111"/>
        </w:numPr>
        <w:autoSpaceDE w:val="0"/>
        <w:autoSpaceDN w:val="0"/>
        <w:jc w:val="both"/>
        <w:rPr>
          <w:rFonts w:ascii="Verdana" w:eastAsia="Arial" w:hAnsi="Verdana" w:cs="Arial"/>
          <w:kern w:val="28"/>
        </w:rPr>
      </w:pPr>
      <w:r w:rsidRPr="00124A1D">
        <w:rPr>
          <w:rFonts w:ascii="Verdana" w:eastAsia="Arial" w:hAnsi="Verdana" w:cs="Arial"/>
          <w:kern w:val="28"/>
        </w:rPr>
        <w:t>Una parte del agua del mezclado (aproximadamente la mitad)</w:t>
      </w:r>
    </w:p>
    <w:p w14:paraId="3BB4F281" w14:textId="77777777" w:rsidR="0063220E" w:rsidRPr="00124A1D" w:rsidRDefault="0063220E" w:rsidP="006958C2">
      <w:pPr>
        <w:widowControl w:val="0"/>
        <w:numPr>
          <w:ilvl w:val="0"/>
          <w:numId w:val="111"/>
        </w:numPr>
        <w:autoSpaceDE w:val="0"/>
        <w:autoSpaceDN w:val="0"/>
        <w:jc w:val="both"/>
        <w:rPr>
          <w:rFonts w:ascii="Verdana" w:eastAsia="Arial" w:hAnsi="Verdana" w:cs="Arial"/>
          <w:kern w:val="28"/>
        </w:rPr>
      </w:pPr>
      <w:r w:rsidRPr="00124A1D">
        <w:rPr>
          <w:rFonts w:ascii="Verdana" w:eastAsia="Arial" w:hAnsi="Verdana" w:cs="Arial"/>
          <w:kern w:val="28"/>
        </w:rPr>
        <w:t>El cemento y la arena simultáneamente. Si esto no es posible, se verterá una fracción del primero y después la fracción que proporcionalmente corresponda de la segunda: repitiendo la operación hasta completar las cantidades previstas.</w:t>
      </w:r>
    </w:p>
    <w:p w14:paraId="27C8127C" w14:textId="77777777" w:rsidR="0063220E" w:rsidRPr="00124A1D" w:rsidRDefault="0063220E" w:rsidP="006958C2">
      <w:pPr>
        <w:widowControl w:val="0"/>
        <w:numPr>
          <w:ilvl w:val="0"/>
          <w:numId w:val="111"/>
        </w:numPr>
        <w:autoSpaceDE w:val="0"/>
        <w:autoSpaceDN w:val="0"/>
        <w:jc w:val="both"/>
        <w:rPr>
          <w:rFonts w:ascii="Verdana" w:eastAsia="Arial" w:hAnsi="Verdana" w:cs="Arial"/>
          <w:kern w:val="28"/>
        </w:rPr>
      </w:pPr>
      <w:r w:rsidRPr="00124A1D">
        <w:rPr>
          <w:rFonts w:ascii="Verdana" w:eastAsia="Arial" w:hAnsi="Verdana" w:cs="Arial"/>
          <w:kern w:val="28"/>
        </w:rPr>
        <w:t>La grava</w:t>
      </w:r>
    </w:p>
    <w:p w14:paraId="4179EDCC" w14:textId="77777777" w:rsidR="0063220E" w:rsidRPr="00124A1D" w:rsidRDefault="0063220E" w:rsidP="006958C2">
      <w:pPr>
        <w:widowControl w:val="0"/>
        <w:numPr>
          <w:ilvl w:val="0"/>
          <w:numId w:val="111"/>
        </w:numPr>
        <w:autoSpaceDE w:val="0"/>
        <w:autoSpaceDN w:val="0"/>
        <w:jc w:val="both"/>
        <w:rPr>
          <w:rFonts w:ascii="Verdana" w:eastAsia="Arial" w:hAnsi="Verdana" w:cs="Arial"/>
          <w:kern w:val="28"/>
        </w:rPr>
      </w:pPr>
      <w:r w:rsidRPr="00124A1D">
        <w:rPr>
          <w:rFonts w:ascii="Verdana" w:eastAsia="Arial" w:hAnsi="Verdana" w:cs="Arial"/>
          <w:kern w:val="28"/>
        </w:rPr>
        <w:t>El resto del agua de amasado</w:t>
      </w:r>
    </w:p>
    <w:p w14:paraId="7DA48146" w14:textId="77777777" w:rsidR="0063220E" w:rsidRPr="00124A1D" w:rsidRDefault="0063220E" w:rsidP="0063220E">
      <w:pPr>
        <w:widowControl w:val="0"/>
        <w:autoSpaceDE w:val="0"/>
        <w:autoSpaceDN w:val="0"/>
        <w:jc w:val="both"/>
        <w:rPr>
          <w:rFonts w:ascii="Verdana" w:eastAsia="Arial" w:hAnsi="Verdana" w:cs="Arial"/>
          <w:kern w:val="28"/>
        </w:rPr>
      </w:pPr>
    </w:p>
    <w:p w14:paraId="2B00564A" w14:textId="77777777" w:rsidR="0063220E" w:rsidRPr="00124A1D" w:rsidRDefault="0063220E" w:rsidP="0063220E">
      <w:pPr>
        <w:widowControl w:val="0"/>
        <w:autoSpaceDE w:val="0"/>
        <w:autoSpaceDN w:val="0"/>
        <w:jc w:val="both"/>
        <w:rPr>
          <w:rFonts w:ascii="Verdana" w:eastAsia="Arial" w:hAnsi="Verdana" w:cs="Arial"/>
          <w:kern w:val="28"/>
        </w:rPr>
      </w:pPr>
      <w:r w:rsidRPr="00124A1D">
        <w:rPr>
          <w:rFonts w:ascii="Verdana" w:eastAsia="Arial" w:hAnsi="Verdana" w:cs="Arial"/>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6FB1219" w14:textId="77777777" w:rsidR="0063220E" w:rsidRPr="00124A1D" w:rsidRDefault="0063220E" w:rsidP="0063220E">
      <w:pPr>
        <w:widowControl w:val="0"/>
        <w:autoSpaceDE w:val="0"/>
        <w:autoSpaceDN w:val="0"/>
        <w:jc w:val="both"/>
        <w:rPr>
          <w:rFonts w:ascii="Verdana" w:eastAsia="Arial" w:hAnsi="Verdana" w:cs="Arial"/>
          <w:kern w:val="28"/>
        </w:rPr>
      </w:pPr>
    </w:p>
    <w:p w14:paraId="28F23248" w14:textId="77777777" w:rsidR="0063220E" w:rsidRPr="00124A1D" w:rsidRDefault="0063220E" w:rsidP="0063220E">
      <w:pPr>
        <w:widowControl w:val="0"/>
        <w:autoSpaceDE w:val="0"/>
        <w:autoSpaceDN w:val="0"/>
        <w:jc w:val="both"/>
        <w:rPr>
          <w:rFonts w:ascii="Verdana" w:eastAsia="Arial" w:hAnsi="Verdana" w:cs="Arial"/>
          <w:kern w:val="28"/>
        </w:rPr>
      </w:pPr>
      <w:r w:rsidRPr="00124A1D">
        <w:rPr>
          <w:rFonts w:ascii="Verdana" w:eastAsia="Arial" w:hAnsi="Verdana" w:cs="Arial"/>
          <w:kern w:val="28"/>
        </w:rPr>
        <w:lastRenderedPageBreak/>
        <w:t xml:space="preserve">No se permitirá cargar la hormigonera antes de haberse procedido a descargarla totalmente de la batida anterior. </w:t>
      </w:r>
    </w:p>
    <w:p w14:paraId="6E7FCEE4" w14:textId="77777777" w:rsidR="0063220E" w:rsidRPr="00124A1D" w:rsidRDefault="0063220E" w:rsidP="0063220E">
      <w:pPr>
        <w:widowControl w:val="0"/>
        <w:autoSpaceDE w:val="0"/>
        <w:autoSpaceDN w:val="0"/>
        <w:jc w:val="both"/>
        <w:rPr>
          <w:rFonts w:ascii="Verdana" w:eastAsia="Arial" w:hAnsi="Verdana" w:cs="Arial"/>
          <w:kern w:val="28"/>
        </w:rPr>
      </w:pPr>
    </w:p>
    <w:p w14:paraId="3830FFC2" w14:textId="77777777" w:rsidR="0063220E" w:rsidRPr="00124A1D" w:rsidRDefault="0063220E" w:rsidP="0063220E">
      <w:pPr>
        <w:widowControl w:val="0"/>
        <w:autoSpaceDE w:val="0"/>
        <w:autoSpaceDN w:val="0"/>
        <w:jc w:val="both"/>
        <w:rPr>
          <w:rFonts w:ascii="Verdana" w:eastAsia="Arial" w:hAnsi="Verdana" w:cs="Arial"/>
          <w:kern w:val="28"/>
        </w:rPr>
      </w:pPr>
      <w:r w:rsidRPr="00124A1D">
        <w:rPr>
          <w:rFonts w:ascii="Verdana" w:eastAsia="Arial" w:hAnsi="Verdana" w:cs="Arial"/>
          <w:kern w:val="28"/>
        </w:rPr>
        <w:t>El mezclado manual queda expresamente prohibido.</w:t>
      </w:r>
    </w:p>
    <w:bookmarkEnd w:id="168"/>
    <w:p w14:paraId="4AD083ED" w14:textId="77777777" w:rsidR="0063220E" w:rsidRPr="00124A1D" w:rsidRDefault="0063220E" w:rsidP="0063220E">
      <w:pPr>
        <w:widowControl w:val="0"/>
        <w:autoSpaceDE w:val="0"/>
        <w:autoSpaceDN w:val="0"/>
        <w:jc w:val="both"/>
        <w:rPr>
          <w:rFonts w:ascii="Verdana" w:eastAsia="Arial" w:hAnsi="Verdana" w:cs="Arial"/>
          <w:kern w:val="28"/>
        </w:rPr>
      </w:pPr>
    </w:p>
    <w:p w14:paraId="3C61FBC1" w14:textId="77777777" w:rsidR="0063220E" w:rsidRPr="00124A1D" w:rsidRDefault="0063220E" w:rsidP="0063220E">
      <w:pPr>
        <w:widowControl w:val="0"/>
        <w:autoSpaceDE w:val="0"/>
        <w:autoSpaceDN w:val="0"/>
        <w:jc w:val="both"/>
        <w:rPr>
          <w:rFonts w:ascii="Verdana" w:eastAsia="Arial" w:hAnsi="Verdana" w:cs="Arial"/>
          <w:b/>
          <w:kern w:val="28"/>
        </w:rPr>
      </w:pPr>
      <w:bookmarkStart w:id="169" w:name="_Hlk98937535"/>
      <w:r w:rsidRPr="00124A1D">
        <w:rPr>
          <w:rFonts w:ascii="Verdana" w:eastAsia="Arial" w:hAnsi="Verdana" w:cs="Arial"/>
          <w:b/>
          <w:kern w:val="28"/>
        </w:rPr>
        <w:t>Transporte</w:t>
      </w:r>
    </w:p>
    <w:p w14:paraId="32AAB15D" w14:textId="77777777" w:rsidR="0063220E" w:rsidRPr="00124A1D" w:rsidRDefault="0063220E" w:rsidP="0063220E">
      <w:pPr>
        <w:widowControl w:val="0"/>
        <w:autoSpaceDE w:val="0"/>
        <w:autoSpaceDN w:val="0"/>
        <w:jc w:val="both"/>
        <w:rPr>
          <w:rFonts w:ascii="Verdana" w:eastAsia="Arial" w:hAnsi="Verdana" w:cs="Arial"/>
          <w:kern w:val="28"/>
        </w:rPr>
      </w:pPr>
      <w:r w:rsidRPr="00124A1D">
        <w:rPr>
          <w:rFonts w:ascii="Verdana" w:eastAsia="Arial" w:hAnsi="Verdana" w:cs="Arial"/>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96306BD" w14:textId="77777777" w:rsidR="0063220E" w:rsidRPr="00124A1D" w:rsidRDefault="0063220E" w:rsidP="0063220E">
      <w:pPr>
        <w:widowControl w:val="0"/>
        <w:autoSpaceDE w:val="0"/>
        <w:autoSpaceDN w:val="0"/>
        <w:jc w:val="both"/>
        <w:rPr>
          <w:rFonts w:ascii="Verdana" w:eastAsia="Arial" w:hAnsi="Verdana" w:cs="Arial"/>
          <w:kern w:val="28"/>
        </w:rPr>
      </w:pPr>
    </w:p>
    <w:p w14:paraId="47066537" w14:textId="77777777" w:rsidR="0063220E" w:rsidRPr="00124A1D" w:rsidRDefault="0063220E" w:rsidP="0063220E">
      <w:pPr>
        <w:widowControl w:val="0"/>
        <w:autoSpaceDE w:val="0"/>
        <w:autoSpaceDN w:val="0"/>
        <w:jc w:val="both"/>
        <w:rPr>
          <w:rFonts w:ascii="Verdana" w:eastAsia="Arial" w:hAnsi="Verdana" w:cs="Arial"/>
          <w:kern w:val="28"/>
        </w:rPr>
      </w:pPr>
      <w:r w:rsidRPr="00124A1D">
        <w:rPr>
          <w:rFonts w:ascii="Verdana" w:eastAsia="Arial" w:hAnsi="Verdana" w:cs="Arial"/>
          <w:kern w:val="28"/>
        </w:rPr>
        <w:t>En todos los casos, se deberá evitar que la mezcla no llegue a fraguar de modo que impida o dificulte su puesta en obra y vibrado En ningún caso se debe añadir agua a la mezcla una vez sacada de la hormigonera.</w:t>
      </w:r>
    </w:p>
    <w:p w14:paraId="5B65BFAD" w14:textId="77777777" w:rsidR="0063220E" w:rsidRPr="00124A1D" w:rsidRDefault="0063220E" w:rsidP="0063220E">
      <w:pPr>
        <w:widowControl w:val="0"/>
        <w:autoSpaceDE w:val="0"/>
        <w:autoSpaceDN w:val="0"/>
        <w:jc w:val="both"/>
        <w:rPr>
          <w:rFonts w:ascii="Verdana" w:eastAsia="Arial" w:hAnsi="Verdana" w:cs="Arial"/>
          <w:kern w:val="28"/>
        </w:rPr>
      </w:pPr>
    </w:p>
    <w:p w14:paraId="697741BD" w14:textId="77777777" w:rsidR="0063220E" w:rsidRPr="00124A1D" w:rsidRDefault="0063220E" w:rsidP="0063220E">
      <w:pPr>
        <w:widowControl w:val="0"/>
        <w:autoSpaceDE w:val="0"/>
        <w:autoSpaceDN w:val="0"/>
        <w:jc w:val="both"/>
        <w:rPr>
          <w:rFonts w:ascii="Verdana" w:eastAsia="Arial" w:hAnsi="Verdana" w:cs="Arial"/>
          <w:kern w:val="28"/>
        </w:rPr>
      </w:pPr>
      <w:r w:rsidRPr="00124A1D">
        <w:rPr>
          <w:rFonts w:ascii="Verdana" w:eastAsia="Arial" w:hAnsi="Verdana" w:cs="Arial"/>
          <w:kern w:val="28"/>
        </w:rPr>
        <w:t>Para los medios corrientes de transporte, el hormigón debe colocarse en su posición definitiva dentro de los encofrados, antes de que transcurran 30 minutos desde su preparación.</w:t>
      </w:r>
    </w:p>
    <w:p w14:paraId="1F21CD19" w14:textId="77777777" w:rsidR="0063220E" w:rsidRPr="00124A1D" w:rsidRDefault="0063220E" w:rsidP="0063220E">
      <w:pPr>
        <w:widowControl w:val="0"/>
        <w:autoSpaceDE w:val="0"/>
        <w:autoSpaceDN w:val="0"/>
        <w:jc w:val="both"/>
        <w:rPr>
          <w:rFonts w:ascii="Verdana" w:eastAsia="Arial" w:hAnsi="Verdana" w:cs="Arial"/>
          <w:b/>
          <w:kern w:val="28"/>
        </w:rPr>
      </w:pPr>
      <w:bookmarkStart w:id="170" w:name="_Hlk98937560"/>
      <w:bookmarkStart w:id="171" w:name="_Hlk98935654"/>
      <w:bookmarkEnd w:id="169"/>
    </w:p>
    <w:p w14:paraId="6EC5FEF6" w14:textId="77777777" w:rsidR="0063220E" w:rsidRPr="00124A1D" w:rsidRDefault="0063220E" w:rsidP="0063220E">
      <w:pPr>
        <w:widowControl w:val="0"/>
        <w:autoSpaceDE w:val="0"/>
        <w:autoSpaceDN w:val="0"/>
        <w:jc w:val="both"/>
        <w:rPr>
          <w:rFonts w:ascii="Verdana" w:eastAsia="Arial" w:hAnsi="Verdana" w:cs="Arial"/>
          <w:b/>
          <w:kern w:val="28"/>
        </w:rPr>
      </w:pPr>
      <w:r w:rsidRPr="00124A1D">
        <w:rPr>
          <w:rFonts w:ascii="Verdana" w:eastAsia="Arial" w:hAnsi="Verdana" w:cs="Arial"/>
          <w:b/>
          <w:kern w:val="28"/>
        </w:rPr>
        <w:t>Hormigonado</w:t>
      </w:r>
    </w:p>
    <w:p w14:paraId="0A1134E9" w14:textId="77777777" w:rsidR="0063220E" w:rsidRPr="00124A1D" w:rsidRDefault="0063220E" w:rsidP="0063220E">
      <w:pPr>
        <w:widowControl w:val="0"/>
        <w:autoSpaceDE w:val="0"/>
        <w:autoSpaceDN w:val="0"/>
        <w:jc w:val="both"/>
        <w:rPr>
          <w:rFonts w:ascii="Verdana" w:eastAsia="Arial" w:hAnsi="Verdana" w:cs="Arial"/>
          <w:kern w:val="28"/>
        </w:rPr>
      </w:pPr>
      <w:r w:rsidRPr="00124A1D">
        <w:rPr>
          <w:rFonts w:ascii="Verdana" w:eastAsia="Arial" w:hAnsi="Verdana" w:cs="Arial"/>
          <w:kern w:val="28"/>
        </w:rPr>
        <w:t>El hormigonado deberá cumplir con las exigencias y requisitos establecidos en la Norma CBH-87 para hormigones.</w:t>
      </w:r>
    </w:p>
    <w:p w14:paraId="512791C8" w14:textId="77777777" w:rsidR="0063220E" w:rsidRPr="00124A1D" w:rsidRDefault="0063220E" w:rsidP="0063220E">
      <w:pPr>
        <w:widowControl w:val="0"/>
        <w:autoSpaceDE w:val="0"/>
        <w:autoSpaceDN w:val="0"/>
        <w:jc w:val="both"/>
        <w:rPr>
          <w:rFonts w:ascii="Verdana" w:eastAsia="Arial" w:hAnsi="Verdana" w:cs="Arial"/>
          <w:kern w:val="28"/>
        </w:rPr>
      </w:pPr>
    </w:p>
    <w:p w14:paraId="761075E7" w14:textId="77777777" w:rsidR="0063220E" w:rsidRPr="00124A1D" w:rsidRDefault="0063220E" w:rsidP="0063220E">
      <w:pPr>
        <w:widowControl w:val="0"/>
        <w:autoSpaceDE w:val="0"/>
        <w:autoSpaceDN w:val="0"/>
        <w:jc w:val="both"/>
        <w:rPr>
          <w:rFonts w:ascii="Verdana" w:eastAsia="Arial" w:hAnsi="Verdana" w:cs="Arial"/>
          <w:kern w:val="28"/>
        </w:rPr>
      </w:pPr>
      <w:r w:rsidRPr="00124A1D">
        <w:rPr>
          <w:rFonts w:ascii="Verdana" w:eastAsia="Arial" w:hAnsi="Verdana" w:cs="Arial"/>
          <w:kern w:val="28"/>
        </w:rPr>
        <w:t>No se procederá al vaciado de los elementos estructurales sin antes contar con la autorización del Inspector de proyecto.</w:t>
      </w:r>
    </w:p>
    <w:p w14:paraId="70880D5C" w14:textId="77777777" w:rsidR="0063220E" w:rsidRPr="00124A1D" w:rsidRDefault="0063220E" w:rsidP="0063220E">
      <w:pPr>
        <w:widowControl w:val="0"/>
        <w:autoSpaceDE w:val="0"/>
        <w:autoSpaceDN w:val="0"/>
        <w:jc w:val="both"/>
        <w:rPr>
          <w:rFonts w:ascii="Verdana" w:eastAsia="Arial" w:hAnsi="Verdana" w:cs="Arial"/>
          <w:kern w:val="28"/>
        </w:rPr>
      </w:pPr>
    </w:p>
    <w:p w14:paraId="2E7578BC" w14:textId="77777777" w:rsidR="0063220E" w:rsidRPr="00124A1D" w:rsidRDefault="0063220E" w:rsidP="0063220E">
      <w:pPr>
        <w:widowControl w:val="0"/>
        <w:autoSpaceDE w:val="0"/>
        <w:autoSpaceDN w:val="0"/>
        <w:jc w:val="both"/>
        <w:rPr>
          <w:rFonts w:ascii="Verdana" w:eastAsia="Arial" w:hAnsi="Verdana" w:cs="Arial"/>
          <w:kern w:val="28"/>
        </w:rPr>
      </w:pPr>
      <w:r w:rsidRPr="00124A1D">
        <w:rPr>
          <w:rFonts w:ascii="Verdana" w:eastAsia="Arial" w:hAnsi="Verdana" w:cs="Arial"/>
          <w:kern w:val="28"/>
        </w:rPr>
        <w:t>El vaciado del hormigón se realizará de acuerdo a un plan de trabajo previamente autorizado por el Inspector de proyecto.</w:t>
      </w:r>
    </w:p>
    <w:p w14:paraId="6BA596F1" w14:textId="77777777" w:rsidR="0063220E" w:rsidRPr="00124A1D" w:rsidRDefault="0063220E" w:rsidP="0063220E">
      <w:pPr>
        <w:widowControl w:val="0"/>
        <w:autoSpaceDE w:val="0"/>
        <w:autoSpaceDN w:val="0"/>
        <w:jc w:val="both"/>
        <w:rPr>
          <w:rFonts w:ascii="Verdana" w:eastAsia="Arial" w:hAnsi="Verdana" w:cs="Arial"/>
          <w:kern w:val="28"/>
        </w:rPr>
      </w:pPr>
    </w:p>
    <w:p w14:paraId="4A9C82CD" w14:textId="77777777" w:rsidR="0063220E" w:rsidRPr="00124A1D" w:rsidRDefault="0063220E" w:rsidP="0063220E">
      <w:pPr>
        <w:widowControl w:val="0"/>
        <w:autoSpaceDE w:val="0"/>
        <w:autoSpaceDN w:val="0"/>
        <w:jc w:val="both"/>
        <w:rPr>
          <w:rFonts w:ascii="Verdana" w:eastAsia="Arial" w:hAnsi="Verdana" w:cs="Arial"/>
          <w:kern w:val="28"/>
        </w:rPr>
      </w:pPr>
      <w:r w:rsidRPr="00124A1D">
        <w:rPr>
          <w:rFonts w:ascii="Verdana" w:eastAsia="Arial" w:hAnsi="Verdana" w:cs="Arial"/>
          <w:kern w:val="2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7152D7FF" w14:textId="77777777" w:rsidR="0063220E" w:rsidRPr="00124A1D" w:rsidRDefault="0063220E" w:rsidP="0063220E">
      <w:pPr>
        <w:widowControl w:val="0"/>
        <w:autoSpaceDE w:val="0"/>
        <w:autoSpaceDN w:val="0"/>
        <w:jc w:val="both"/>
        <w:rPr>
          <w:rFonts w:ascii="Verdana" w:eastAsia="Arial" w:hAnsi="Verdana" w:cs="Arial"/>
          <w:kern w:val="28"/>
        </w:rPr>
      </w:pPr>
    </w:p>
    <w:p w14:paraId="12355690" w14:textId="77777777" w:rsidR="0063220E" w:rsidRPr="00124A1D" w:rsidRDefault="0063220E" w:rsidP="0063220E">
      <w:pPr>
        <w:widowControl w:val="0"/>
        <w:autoSpaceDE w:val="0"/>
        <w:autoSpaceDN w:val="0"/>
        <w:jc w:val="both"/>
        <w:rPr>
          <w:rFonts w:ascii="Verdana" w:eastAsia="Arial" w:hAnsi="Verdana" w:cs="Arial"/>
          <w:kern w:val="28"/>
        </w:rPr>
      </w:pPr>
      <w:r w:rsidRPr="00124A1D">
        <w:rPr>
          <w:rFonts w:ascii="Verdana" w:eastAsia="Arial" w:hAnsi="Verdana" w:cs="Arial"/>
          <w:kern w:val="28"/>
        </w:rPr>
        <w:t>En caso de que no se indiquen las juntas constructivas en el proyecto, el Inspector de proyecto indicará donde pueden hacerse las juntas constructivas.</w:t>
      </w:r>
    </w:p>
    <w:p w14:paraId="23468EC8" w14:textId="77777777" w:rsidR="0063220E" w:rsidRPr="00124A1D" w:rsidRDefault="0063220E" w:rsidP="0063220E">
      <w:pPr>
        <w:widowControl w:val="0"/>
        <w:autoSpaceDE w:val="0"/>
        <w:autoSpaceDN w:val="0"/>
        <w:jc w:val="both"/>
        <w:rPr>
          <w:rFonts w:ascii="Verdana" w:eastAsia="Arial" w:hAnsi="Verdana" w:cs="Arial"/>
          <w:kern w:val="28"/>
        </w:rPr>
      </w:pPr>
    </w:p>
    <w:p w14:paraId="64E05889" w14:textId="77777777" w:rsidR="0063220E" w:rsidRPr="00124A1D" w:rsidRDefault="0063220E" w:rsidP="0063220E">
      <w:pPr>
        <w:widowControl w:val="0"/>
        <w:autoSpaceDE w:val="0"/>
        <w:autoSpaceDN w:val="0"/>
        <w:jc w:val="both"/>
        <w:rPr>
          <w:rFonts w:ascii="Verdana" w:eastAsia="Arial" w:hAnsi="Verdana" w:cs="Arial"/>
          <w:kern w:val="28"/>
        </w:rPr>
      </w:pPr>
      <w:r w:rsidRPr="00124A1D">
        <w:rPr>
          <w:rFonts w:ascii="Verdana" w:eastAsia="Arial" w:hAnsi="Verdana" w:cs="Arial"/>
          <w:kern w:val="28"/>
        </w:rPr>
        <w:t>Las siguientes prohibiciones para el hormigonado deben tenerse en cuenta:</w:t>
      </w:r>
    </w:p>
    <w:p w14:paraId="0DB15D5C" w14:textId="77777777" w:rsidR="0063220E" w:rsidRPr="00124A1D" w:rsidRDefault="0063220E" w:rsidP="006958C2">
      <w:pPr>
        <w:widowControl w:val="0"/>
        <w:numPr>
          <w:ilvl w:val="0"/>
          <w:numId w:val="112"/>
        </w:numPr>
        <w:autoSpaceDE w:val="0"/>
        <w:autoSpaceDN w:val="0"/>
        <w:jc w:val="both"/>
        <w:rPr>
          <w:rFonts w:ascii="Verdana" w:eastAsia="Arial" w:hAnsi="Verdana" w:cs="Arial"/>
          <w:kern w:val="28"/>
        </w:rPr>
      </w:pPr>
      <w:r w:rsidRPr="00124A1D">
        <w:rPr>
          <w:rFonts w:ascii="Verdana" w:eastAsia="Arial" w:hAnsi="Verdana" w:cs="Arial"/>
          <w:kern w:val="28"/>
        </w:rPr>
        <w:t>La temperatura de vaciado no será menor a 5°C.</w:t>
      </w:r>
    </w:p>
    <w:p w14:paraId="685740E0" w14:textId="77777777" w:rsidR="0063220E" w:rsidRPr="00124A1D" w:rsidRDefault="0063220E" w:rsidP="006958C2">
      <w:pPr>
        <w:widowControl w:val="0"/>
        <w:numPr>
          <w:ilvl w:val="0"/>
          <w:numId w:val="112"/>
        </w:numPr>
        <w:autoSpaceDE w:val="0"/>
        <w:autoSpaceDN w:val="0"/>
        <w:jc w:val="both"/>
        <w:rPr>
          <w:rFonts w:ascii="Verdana" w:eastAsia="Arial" w:hAnsi="Verdana" w:cs="Arial"/>
          <w:kern w:val="28"/>
        </w:rPr>
      </w:pPr>
      <w:r w:rsidRPr="00124A1D">
        <w:rPr>
          <w:rFonts w:ascii="Verdana" w:eastAsia="Arial" w:hAnsi="Verdana" w:cs="Arial"/>
          <w:kern w:val="28"/>
        </w:rPr>
        <w:t>No podrá efectuarse el vaciado durante la lluvia.</w:t>
      </w:r>
    </w:p>
    <w:p w14:paraId="7660C2E3" w14:textId="77777777" w:rsidR="0063220E" w:rsidRPr="00124A1D" w:rsidRDefault="0063220E" w:rsidP="006958C2">
      <w:pPr>
        <w:widowControl w:val="0"/>
        <w:numPr>
          <w:ilvl w:val="0"/>
          <w:numId w:val="112"/>
        </w:numPr>
        <w:autoSpaceDE w:val="0"/>
        <w:autoSpaceDN w:val="0"/>
        <w:jc w:val="both"/>
        <w:rPr>
          <w:rFonts w:ascii="Verdana" w:eastAsia="Arial" w:hAnsi="Verdana" w:cs="Arial"/>
          <w:kern w:val="28"/>
        </w:rPr>
      </w:pPr>
      <w:r w:rsidRPr="00124A1D">
        <w:rPr>
          <w:rFonts w:ascii="Verdana" w:eastAsia="Arial" w:hAnsi="Verdana" w:cs="Arial"/>
          <w:kern w:val="28"/>
        </w:rPr>
        <w:t>No será permitido disponer de grandes cantidades de hormigón en un solo lugar para esparcirlo posteriormente.</w:t>
      </w:r>
    </w:p>
    <w:p w14:paraId="792185C8" w14:textId="77777777" w:rsidR="0063220E" w:rsidRPr="00124A1D" w:rsidRDefault="0063220E" w:rsidP="006958C2">
      <w:pPr>
        <w:widowControl w:val="0"/>
        <w:numPr>
          <w:ilvl w:val="0"/>
          <w:numId w:val="112"/>
        </w:numPr>
        <w:autoSpaceDE w:val="0"/>
        <w:autoSpaceDN w:val="0"/>
        <w:jc w:val="both"/>
        <w:rPr>
          <w:rFonts w:ascii="Verdana" w:eastAsia="Arial" w:hAnsi="Verdana" w:cs="Arial"/>
          <w:kern w:val="28"/>
        </w:rPr>
      </w:pPr>
      <w:r w:rsidRPr="00124A1D">
        <w:rPr>
          <w:rFonts w:ascii="Verdana" w:eastAsia="Arial" w:hAnsi="Verdana" w:cs="Arial"/>
          <w:kern w:val="28"/>
        </w:rPr>
        <w:t>Por ningún motivo se podrá agregar agua en el momento de hormigonar.</w:t>
      </w:r>
    </w:p>
    <w:p w14:paraId="16164BA9" w14:textId="77777777" w:rsidR="0063220E" w:rsidRPr="00124A1D" w:rsidRDefault="0063220E" w:rsidP="006958C2">
      <w:pPr>
        <w:widowControl w:val="0"/>
        <w:numPr>
          <w:ilvl w:val="0"/>
          <w:numId w:val="112"/>
        </w:numPr>
        <w:autoSpaceDE w:val="0"/>
        <w:autoSpaceDN w:val="0"/>
        <w:jc w:val="both"/>
        <w:rPr>
          <w:rFonts w:ascii="Verdana" w:eastAsia="Arial" w:hAnsi="Verdana" w:cs="Arial"/>
          <w:kern w:val="28"/>
        </w:rPr>
      </w:pPr>
      <w:r w:rsidRPr="00124A1D">
        <w:rPr>
          <w:rFonts w:ascii="Verdana" w:eastAsia="Arial" w:hAnsi="Verdana" w:cs="Arial"/>
          <w:kern w:val="28"/>
        </w:rPr>
        <w:t>El espesor máximo de la capa de hormigón no deberá exceder a 20 cm para permitir una compactación eficaz.</w:t>
      </w:r>
    </w:p>
    <w:p w14:paraId="70614B90" w14:textId="77777777" w:rsidR="0063220E" w:rsidRPr="00124A1D" w:rsidRDefault="0063220E" w:rsidP="006958C2">
      <w:pPr>
        <w:widowControl w:val="0"/>
        <w:numPr>
          <w:ilvl w:val="0"/>
          <w:numId w:val="112"/>
        </w:numPr>
        <w:autoSpaceDE w:val="0"/>
        <w:autoSpaceDN w:val="0"/>
        <w:jc w:val="both"/>
        <w:rPr>
          <w:rFonts w:ascii="Verdana" w:eastAsia="Arial" w:hAnsi="Verdana" w:cs="Arial"/>
          <w:kern w:val="28"/>
        </w:rPr>
      </w:pPr>
      <w:r w:rsidRPr="00124A1D">
        <w:rPr>
          <w:rFonts w:ascii="Verdana" w:eastAsia="Arial" w:hAnsi="Verdana" w:cs="Arial"/>
          <w:kern w:val="28"/>
        </w:rPr>
        <w:t>La velocidad del vaciado será la suficiente para garantizar que el hormigón se mantenga plástico en todo momento.</w:t>
      </w:r>
    </w:p>
    <w:p w14:paraId="5F9CC3DA" w14:textId="77777777" w:rsidR="0063220E" w:rsidRPr="00124A1D" w:rsidRDefault="0063220E" w:rsidP="006958C2">
      <w:pPr>
        <w:widowControl w:val="0"/>
        <w:numPr>
          <w:ilvl w:val="0"/>
          <w:numId w:val="112"/>
        </w:numPr>
        <w:autoSpaceDE w:val="0"/>
        <w:autoSpaceDN w:val="0"/>
        <w:jc w:val="both"/>
        <w:rPr>
          <w:rFonts w:ascii="Verdana" w:eastAsia="Arial" w:hAnsi="Verdana" w:cs="Arial"/>
          <w:kern w:val="28"/>
        </w:rPr>
      </w:pPr>
      <w:r w:rsidRPr="00124A1D">
        <w:rPr>
          <w:rFonts w:ascii="Verdana" w:eastAsia="Arial" w:hAnsi="Verdana" w:cs="Arial"/>
          <w:kern w:val="28"/>
        </w:rPr>
        <w:t>No se podrá verter el hormigón en caída libre desde alturas superiores a 1,50 m, debiendo en este caso utilizar canalones, embudos o ductos.</w:t>
      </w:r>
    </w:p>
    <w:p w14:paraId="1C127BCE" w14:textId="77777777" w:rsidR="0063220E" w:rsidRPr="00124A1D" w:rsidRDefault="0063220E" w:rsidP="006958C2">
      <w:pPr>
        <w:widowControl w:val="0"/>
        <w:numPr>
          <w:ilvl w:val="0"/>
          <w:numId w:val="112"/>
        </w:numPr>
        <w:autoSpaceDE w:val="0"/>
        <w:autoSpaceDN w:val="0"/>
        <w:jc w:val="both"/>
        <w:rPr>
          <w:rFonts w:ascii="Verdana" w:eastAsia="Arial" w:hAnsi="Verdana" w:cs="Arial"/>
          <w:kern w:val="28"/>
        </w:rPr>
      </w:pPr>
      <w:r w:rsidRPr="00124A1D">
        <w:rPr>
          <w:rFonts w:ascii="Verdana" w:eastAsia="Arial" w:hAnsi="Verdana" w:cs="Arial"/>
          <w:kern w:val="28"/>
        </w:rPr>
        <w:t>El vaciado en losas deberá efectuarse por franjas de ancho tal que, al vaciar la capa siguiente, en la primera no se haya iniciado el fraguado.</w:t>
      </w:r>
      <w:bookmarkEnd w:id="170"/>
      <w:bookmarkEnd w:id="171"/>
    </w:p>
    <w:p w14:paraId="0C24601C" w14:textId="77777777" w:rsidR="0063220E" w:rsidRPr="00124A1D" w:rsidRDefault="0063220E" w:rsidP="0063220E">
      <w:pPr>
        <w:widowControl w:val="0"/>
        <w:autoSpaceDE w:val="0"/>
        <w:autoSpaceDN w:val="0"/>
        <w:jc w:val="both"/>
        <w:rPr>
          <w:rFonts w:ascii="Verdana" w:eastAsia="Arial" w:hAnsi="Verdana" w:cs="Arial"/>
          <w:kern w:val="28"/>
        </w:rPr>
      </w:pPr>
    </w:p>
    <w:p w14:paraId="6A87D694" w14:textId="77777777" w:rsidR="0063220E" w:rsidRPr="00124A1D" w:rsidRDefault="0063220E" w:rsidP="0063220E">
      <w:pPr>
        <w:widowControl w:val="0"/>
        <w:autoSpaceDE w:val="0"/>
        <w:autoSpaceDN w:val="0"/>
        <w:jc w:val="both"/>
        <w:rPr>
          <w:rFonts w:ascii="Verdana" w:eastAsia="Arial" w:hAnsi="Verdana" w:cs="Arial"/>
          <w:b/>
          <w:kern w:val="28"/>
        </w:rPr>
      </w:pPr>
      <w:bookmarkStart w:id="172" w:name="_Hlk98937724"/>
      <w:r w:rsidRPr="00124A1D">
        <w:rPr>
          <w:rFonts w:ascii="Verdana" w:eastAsia="Arial" w:hAnsi="Verdana" w:cs="Arial"/>
          <w:b/>
          <w:kern w:val="28"/>
        </w:rPr>
        <w:t>Compactación</w:t>
      </w:r>
    </w:p>
    <w:p w14:paraId="465DC580" w14:textId="77777777" w:rsidR="0063220E" w:rsidRPr="00124A1D" w:rsidRDefault="0063220E" w:rsidP="0063220E">
      <w:pPr>
        <w:widowControl w:val="0"/>
        <w:autoSpaceDE w:val="0"/>
        <w:autoSpaceDN w:val="0"/>
        <w:jc w:val="both"/>
        <w:rPr>
          <w:rFonts w:ascii="Verdana" w:eastAsia="Arial" w:hAnsi="Verdana" w:cs="Arial"/>
          <w:kern w:val="28"/>
        </w:rPr>
      </w:pPr>
      <w:r w:rsidRPr="00124A1D">
        <w:rPr>
          <w:rFonts w:ascii="Verdana" w:eastAsia="Arial" w:hAnsi="Verdana" w:cs="Arial"/>
          <w:kern w:val="28"/>
        </w:rPr>
        <w:t xml:space="preserve">La compactación de los hormigones se realizará mediante vibrado de manera tal que se </w:t>
      </w:r>
      <w:r w:rsidRPr="00124A1D">
        <w:rPr>
          <w:rFonts w:ascii="Verdana" w:eastAsia="Arial" w:hAnsi="Verdana" w:cs="Arial"/>
          <w:kern w:val="28"/>
        </w:rPr>
        <w:lastRenderedPageBreak/>
        <w:t>eliminen los huecos o burbujas de aire en el interior de la masa, evitando la disgregación de los agregados.</w:t>
      </w:r>
    </w:p>
    <w:p w14:paraId="166E95BF" w14:textId="77777777" w:rsidR="0063220E" w:rsidRPr="00124A1D" w:rsidRDefault="0063220E" w:rsidP="0063220E">
      <w:pPr>
        <w:widowControl w:val="0"/>
        <w:autoSpaceDE w:val="0"/>
        <w:autoSpaceDN w:val="0"/>
        <w:jc w:val="both"/>
        <w:rPr>
          <w:rFonts w:ascii="Verdana" w:eastAsia="Arial" w:hAnsi="Verdana" w:cs="Arial"/>
          <w:kern w:val="28"/>
        </w:rPr>
      </w:pPr>
    </w:p>
    <w:p w14:paraId="2B73767D" w14:textId="77777777" w:rsidR="0063220E" w:rsidRPr="00124A1D" w:rsidRDefault="0063220E" w:rsidP="0063220E">
      <w:pPr>
        <w:widowControl w:val="0"/>
        <w:autoSpaceDE w:val="0"/>
        <w:autoSpaceDN w:val="0"/>
        <w:jc w:val="both"/>
        <w:rPr>
          <w:rFonts w:ascii="Verdana" w:eastAsia="Arial" w:hAnsi="Verdana" w:cs="Arial"/>
          <w:kern w:val="28"/>
        </w:rPr>
      </w:pPr>
      <w:r w:rsidRPr="00124A1D">
        <w:rPr>
          <w:rFonts w:ascii="Verdana" w:eastAsia="Arial" w:hAnsi="Verdana" w:cs="Arial"/>
          <w:kern w:val="28"/>
        </w:rPr>
        <w:t>El vibrado será realizado mediante vibradoras de inmersión y alta frecuencia que deberán ser manejadas por obreros con experiencia en la actividad.</w:t>
      </w:r>
    </w:p>
    <w:p w14:paraId="06882892" w14:textId="77777777" w:rsidR="0063220E" w:rsidRPr="00124A1D" w:rsidRDefault="0063220E" w:rsidP="0063220E">
      <w:pPr>
        <w:widowControl w:val="0"/>
        <w:autoSpaceDE w:val="0"/>
        <w:autoSpaceDN w:val="0"/>
        <w:jc w:val="both"/>
        <w:rPr>
          <w:rFonts w:ascii="Verdana" w:eastAsia="Arial" w:hAnsi="Verdana" w:cs="Arial"/>
          <w:kern w:val="28"/>
        </w:rPr>
      </w:pPr>
    </w:p>
    <w:p w14:paraId="30891E04" w14:textId="77777777" w:rsidR="0063220E" w:rsidRPr="00124A1D" w:rsidRDefault="0063220E" w:rsidP="0063220E">
      <w:pPr>
        <w:widowControl w:val="0"/>
        <w:autoSpaceDE w:val="0"/>
        <w:autoSpaceDN w:val="0"/>
        <w:jc w:val="both"/>
        <w:rPr>
          <w:rFonts w:ascii="Verdana" w:eastAsia="Arial" w:hAnsi="Verdana" w:cs="Arial"/>
          <w:kern w:val="28"/>
        </w:rPr>
      </w:pPr>
      <w:r w:rsidRPr="00124A1D">
        <w:rPr>
          <w:rFonts w:ascii="Verdana" w:eastAsia="Arial" w:hAnsi="Verdana" w:cs="Arial"/>
          <w:kern w:val="28"/>
        </w:rPr>
        <w:t>De ninguna manera se permitirá el uso de las vibradoras para el transporte de la mezcla o la distribución dentro del encofrado.</w:t>
      </w:r>
    </w:p>
    <w:p w14:paraId="1751430B" w14:textId="77777777" w:rsidR="0063220E" w:rsidRPr="00124A1D" w:rsidRDefault="0063220E" w:rsidP="0063220E">
      <w:pPr>
        <w:widowControl w:val="0"/>
        <w:autoSpaceDE w:val="0"/>
        <w:autoSpaceDN w:val="0"/>
        <w:jc w:val="both"/>
        <w:rPr>
          <w:rFonts w:ascii="Verdana" w:eastAsia="Arial" w:hAnsi="Verdana" w:cs="Arial"/>
          <w:kern w:val="28"/>
        </w:rPr>
      </w:pPr>
    </w:p>
    <w:p w14:paraId="2385AA54" w14:textId="77777777" w:rsidR="0063220E" w:rsidRPr="00124A1D" w:rsidRDefault="0063220E" w:rsidP="0063220E">
      <w:pPr>
        <w:widowControl w:val="0"/>
        <w:autoSpaceDE w:val="0"/>
        <w:autoSpaceDN w:val="0"/>
        <w:jc w:val="both"/>
        <w:rPr>
          <w:rFonts w:ascii="Verdana" w:eastAsia="Arial" w:hAnsi="Verdana" w:cs="Arial"/>
          <w:kern w:val="28"/>
        </w:rPr>
      </w:pPr>
      <w:r w:rsidRPr="00124A1D">
        <w:rPr>
          <w:rFonts w:ascii="Verdana" w:eastAsia="Arial" w:hAnsi="Verdana" w:cs="Arial"/>
          <w:kern w:val="28"/>
        </w:rPr>
        <w:t>En ningún caso se iniciará el vaciado si no se cuenta por lo menos con dos vibradoras en perfecto estado y con el diámetro de la aguja adecuado para el elemento.</w:t>
      </w:r>
    </w:p>
    <w:p w14:paraId="59E42E3B" w14:textId="77777777" w:rsidR="0063220E" w:rsidRPr="00124A1D" w:rsidRDefault="0063220E" w:rsidP="0063220E">
      <w:pPr>
        <w:widowControl w:val="0"/>
        <w:autoSpaceDE w:val="0"/>
        <w:autoSpaceDN w:val="0"/>
        <w:jc w:val="both"/>
        <w:rPr>
          <w:rFonts w:ascii="Verdana" w:eastAsia="Arial" w:hAnsi="Verdana" w:cs="Arial"/>
          <w:kern w:val="28"/>
        </w:rPr>
      </w:pPr>
    </w:p>
    <w:p w14:paraId="21CE85D8" w14:textId="77777777" w:rsidR="0063220E" w:rsidRPr="00124A1D" w:rsidRDefault="0063220E" w:rsidP="0063220E">
      <w:pPr>
        <w:widowControl w:val="0"/>
        <w:autoSpaceDE w:val="0"/>
        <w:autoSpaceDN w:val="0"/>
        <w:jc w:val="both"/>
        <w:rPr>
          <w:rFonts w:ascii="Verdana" w:eastAsia="Arial" w:hAnsi="Verdana" w:cs="Arial"/>
          <w:kern w:val="28"/>
        </w:rPr>
      </w:pPr>
      <w:r w:rsidRPr="00124A1D">
        <w:rPr>
          <w:rFonts w:ascii="Verdana" w:eastAsia="Arial" w:hAnsi="Verdana" w:cs="Arial"/>
          <w:kern w:val="28"/>
        </w:rPr>
        <w:t>Las vibradoras serán introducidas en puntos equidistantes a 45 cm entre sí y durante 5 a 15 segundos para evitar la disgregación.</w:t>
      </w:r>
    </w:p>
    <w:p w14:paraId="0AF18557" w14:textId="77777777" w:rsidR="0063220E" w:rsidRPr="00124A1D" w:rsidRDefault="0063220E" w:rsidP="0063220E">
      <w:pPr>
        <w:widowControl w:val="0"/>
        <w:autoSpaceDE w:val="0"/>
        <w:autoSpaceDN w:val="0"/>
        <w:jc w:val="both"/>
        <w:rPr>
          <w:rFonts w:ascii="Verdana" w:eastAsia="Arial" w:hAnsi="Verdana" w:cs="Arial"/>
          <w:kern w:val="28"/>
        </w:rPr>
      </w:pPr>
    </w:p>
    <w:p w14:paraId="6E951439" w14:textId="77777777" w:rsidR="0063220E" w:rsidRPr="00124A1D" w:rsidRDefault="0063220E" w:rsidP="0063220E">
      <w:pPr>
        <w:widowControl w:val="0"/>
        <w:autoSpaceDE w:val="0"/>
        <w:autoSpaceDN w:val="0"/>
        <w:jc w:val="both"/>
        <w:rPr>
          <w:rFonts w:ascii="Verdana" w:eastAsia="Arial" w:hAnsi="Verdana" w:cs="Arial"/>
          <w:kern w:val="28"/>
        </w:rPr>
      </w:pPr>
      <w:r w:rsidRPr="00124A1D">
        <w:rPr>
          <w:rFonts w:ascii="Verdana" w:eastAsia="Arial" w:hAnsi="Verdana" w:cs="Arial"/>
          <w:kern w:val="28"/>
        </w:rPr>
        <w:t>Las vibradoras se introducirán y retirarán lentamente y en posición vertical o ligeramente inclinadas tal que se eliminen los huecos o burbujas de aire en el interior de la masa, evitando la disgregación de los agregados.</w:t>
      </w:r>
    </w:p>
    <w:p w14:paraId="6835C2B2" w14:textId="77777777" w:rsidR="0063220E" w:rsidRPr="00124A1D" w:rsidRDefault="0063220E" w:rsidP="0063220E">
      <w:pPr>
        <w:widowControl w:val="0"/>
        <w:autoSpaceDE w:val="0"/>
        <w:autoSpaceDN w:val="0"/>
        <w:jc w:val="both"/>
        <w:rPr>
          <w:rFonts w:ascii="Verdana" w:eastAsia="Arial" w:hAnsi="Verdana" w:cs="Arial"/>
          <w:kern w:val="28"/>
        </w:rPr>
      </w:pPr>
    </w:p>
    <w:p w14:paraId="717B0765" w14:textId="77777777" w:rsidR="0063220E" w:rsidRPr="00124A1D" w:rsidRDefault="0063220E" w:rsidP="0063220E">
      <w:pPr>
        <w:widowControl w:val="0"/>
        <w:autoSpaceDE w:val="0"/>
        <w:autoSpaceDN w:val="0"/>
        <w:jc w:val="both"/>
        <w:rPr>
          <w:rFonts w:ascii="Verdana" w:eastAsia="Arial" w:hAnsi="Verdana" w:cs="Arial"/>
          <w:kern w:val="28"/>
        </w:rPr>
      </w:pPr>
      <w:r w:rsidRPr="00124A1D">
        <w:rPr>
          <w:rFonts w:ascii="Verdana" w:eastAsia="Arial" w:hAnsi="Verdana" w:cs="Arial"/>
          <w:kern w:val="28"/>
        </w:rPr>
        <w:t>El compactado del hormigón se completará con un apisonado manual del hormigón y un golpeteo de los encofrados.</w:t>
      </w:r>
    </w:p>
    <w:p w14:paraId="17D79AA4" w14:textId="77777777" w:rsidR="0063220E" w:rsidRPr="00124A1D" w:rsidRDefault="0063220E" w:rsidP="0063220E">
      <w:pPr>
        <w:widowControl w:val="0"/>
        <w:autoSpaceDE w:val="0"/>
        <w:autoSpaceDN w:val="0"/>
        <w:jc w:val="both"/>
        <w:rPr>
          <w:rFonts w:ascii="Verdana" w:eastAsia="Arial" w:hAnsi="Verdana" w:cs="Arial"/>
          <w:kern w:val="28"/>
        </w:rPr>
      </w:pPr>
    </w:p>
    <w:p w14:paraId="45543D40" w14:textId="77777777" w:rsidR="0063220E" w:rsidRPr="00124A1D" w:rsidRDefault="0063220E" w:rsidP="0063220E">
      <w:pPr>
        <w:widowControl w:val="0"/>
        <w:autoSpaceDE w:val="0"/>
        <w:autoSpaceDN w:val="0"/>
        <w:jc w:val="both"/>
        <w:rPr>
          <w:rFonts w:ascii="Verdana" w:eastAsia="Arial" w:hAnsi="Verdana" w:cs="Arial"/>
          <w:kern w:val="28"/>
        </w:rPr>
      </w:pPr>
      <w:r w:rsidRPr="00124A1D">
        <w:rPr>
          <w:rFonts w:ascii="Verdana" w:eastAsia="Arial" w:hAnsi="Verdana" w:cs="Arial"/>
          <w:kern w:val="28"/>
        </w:rPr>
        <w:t>La compactación manual del hormigón mediante varillas de hierro será usada solo bajo autorización de Inspector de proyecto.</w:t>
      </w:r>
    </w:p>
    <w:p w14:paraId="4BBE9884" w14:textId="77777777" w:rsidR="0063220E" w:rsidRPr="00124A1D" w:rsidRDefault="0063220E" w:rsidP="0063220E">
      <w:pPr>
        <w:widowControl w:val="0"/>
        <w:autoSpaceDE w:val="0"/>
        <w:autoSpaceDN w:val="0"/>
        <w:jc w:val="both"/>
        <w:rPr>
          <w:rFonts w:ascii="Verdana" w:eastAsia="Arial" w:hAnsi="Verdana" w:cs="Arial"/>
          <w:kern w:val="28"/>
        </w:rPr>
      </w:pPr>
    </w:p>
    <w:p w14:paraId="69EDD8BE" w14:textId="77777777" w:rsidR="0063220E" w:rsidRPr="00124A1D" w:rsidRDefault="0063220E" w:rsidP="0063220E">
      <w:pPr>
        <w:widowControl w:val="0"/>
        <w:autoSpaceDE w:val="0"/>
        <w:autoSpaceDN w:val="0"/>
        <w:jc w:val="both"/>
        <w:rPr>
          <w:rFonts w:ascii="Verdana" w:eastAsia="Arial" w:hAnsi="Verdana" w:cs="Arial"/>
          <w:b/>
          <w:kern w:val="28"/>
        </w:rPr>
      </w:pPr>
      <w:bookmarkStart w:id="173" w:name="_Hlk98937742"/>
      <w:bookmarkEnd w:id="172"/>
      <w:r w:rsidRPr="00124A1D">
        <w:rPr>
          <w:rFonts w:ascii="Verdana" w:eastAsia="Arial" w:hAnsi="Verdana" w:cs="Arial"/>
          <w:b/>
          <w:kern w:val="28"/>
        </w:rPr>
        <w:t>Desencofrado</w:t>
      </w:r>
    </w:p>
    <w:p w14:paraId="08FAA1CC" w14:textId="77777777" w:rsidR="0063220E" w:rsidRPr="00124A1D" w:rsidRDefault="0063220E" w:rsidP="0063220E">
      <w:pPr>
        <w:widowControl w:val="0"/>
        <w:autoSpaceDE w:val="0"/>
        <w:autoSpaceDN w:val="0"/>
        <w:jc w:val="both"/>
        <w:rPr>
          <w:rFonts w:ascii="Verdana" w:eastAsia="Arial" w:hAnsi="Verdana" w:cs="Arial"/>
          <w:kern w:val="28"/>
        </w:rPr>
      </w:pPr>
      <w:r w:rsidRPr="00124A1D">
        <w:rPr>
          <w:rFonts w:ascii="Verdana" w:eastAsia="Arial" w:hAnsi="Verdana" w:cs="Arial"/>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21DB1BB" w14:textId="77777777" w:rsidR="0063220E" w:rsidRPr="00124A1D" w:rsidRDefault="0063220E" w:rsidP="0063220E">
      <w:pPr>
        <w:widowControl w:val="0"/>
        <w:autoSpaceDE w:val="0"/>
        <w:autoSpaceDN w:val="0"/>
        <w:jc w:val="both"/>
        <w:rPr>
          <w:rFonts w:ascii="Verdana" w:eastAsia="Arial" w:hAnsi="Verdana" w:cs="Arial"/>
          <w:kern w:val="28"/>
        </w:rPr>
      </w:pPr>
    </w:p>
    <w:p w14:paraId="18380344" w14:textId="77777777" w:rsidR="0063220E" w:rsidRPr="00124A1D" w:rsidRDefault="0063220E" w:rsidP="0063220E">
      <w:pPr>
        <w:widowControl w:val="0"/>
        <w:autoSpaceDE w:val="0"/>
        <w:autoSpaceDN w:val="0"/>
        <w:jc w:val="both"/>
        <w:rPr>
          <w:rFonts w:ascii="Verdana" w:eastAsia="Arial" w:hAnsi="Verdana" w:cs="Arial"/>
          <w:kern w:val="28"/>
        </w:rPr>
      </w:pPr>
      <w:r w:rsidRPr="00124A1D">
        <w:rPr>
          <w:rFonts w:ascii="Verdana" w:eastAsia="Arial" w:hAnsi="Verdana" w:cs="Arial"/>
          <w:kern w:val="28"/>
        </w:rPr>
        <w:t>Los encofrados se retirarán progresivamente y sin golpes, sacudidas ni vibraciones en la estructura, evitando el desprendimiento de partes de hormigón que provoque pérdida de recubrimiento o de sección de elemento.</w:t>
      </w:r>
    </w:p>
    <w:p w14:paraId="37E20140" w14:textId="77777777" w:rsidR="0063220E" w:rsidRPr="00124A1D" w:rsidRDefault="0063220E" w:rsidP="0063220E">
      <w:pPr>
        <w:widowControl w:val="0"/>
        <w:autoSpaceDE w:val="0"/>
        <w:autoSpaceDN w:val="0"/>
        <w:jc w:val="both"/>
        <w:rPr>
          <w:rFonts w:ascii="Verdana" w:eastAsia="Arial" w:hAnsi="Verdana" w:cs="Arial"/>
          <w:kern w:val="28"/>
        </w:rPr>
      </w:pPr>
    </w:p>
    <w:p w14:paraId="7456BAE8" w14:textId="77777777" w:rsidR="0063220E" w:rsidRPr="00124A1D" w:rsidRDefault="0063220E" w:rsidP="0063220E">
      <w:pPr>
        <w:widowControl w:val="0"/>
        <w:autoSpaceDE w:val="0"/>
        <w:autoSpaceDN w:val="0"/>
        <w:jc w:val="both"/>
        <w:rPr>
          <w:rFonts w:ascii="Verdana" w:eastAsia="Arial" w:hAnsi="Verdana" w:cs="Arial"/>
          <w:kern w:val="28"/>
        </w:rPr>
      </w:pPr>
      <w:r w:rsidRPr="00124A1D">
        <w:rPr>
          <w:rFonts w:ascii="Verdana" w:eastAsia="Arial" w:hAnsi="Verdana" w:cs="Arial"/>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3E4D3B23" w14:textId="77777777" w:rsidR="0063220E" w:rsidRPr="00124A1D" w:rsidRDefault="0063220E" w:rsidP="0063220E">
      <w:pPr>
        <w:widowControl w:val="0"/>
        <w:autoSpaceDE w:val="0"/>
        <w:autoSpaceDN w:val="0"/>
        <w:jc w:val="both"/>
        <w:rPr>
          <w:rFonts w:ascii="Verdana" w:eastAsia="Arial" w:hAnsi="Verdana" w:cs="Arial"/>
          <w:kern w:val="28"/>
        </w:rPr>
      </w:pPr>
    </w:p>
    <w:p w14:paraId="33E27413" w14:textId="77777777" w:rsidR="0063220E" w:rsidRPr="00124A1D" w:rsidRDefault="0063220E" w:rsidP="0063220E">
      <w:pPr>
        <w:widowControl w:val="0"/>
        <w:autoSpaceDE w:val="0"/>
        <w:autoSpaceDN w:val="0"/>
        <w:jc w:val="both"/>
        <w:rPr>
          <w:rFonts w:ascii="Verdana" w:eastAsia="Arial" w:hAnsi="Verdana" w:cs="Arial"/>
          <w:kern w:val="28"/>
        </w:rPr>
      </w:pPr>
      <w:r w:rsidRPr="00124A1D">
        <w:rPr>
          <w:rFonts w:ascii="Verdana" w:eastAsia="Arial" w:hAnsi="Verdana" w:cs="Arial"/>
          <w:kern w:val="28"/>
        </w:rPr>
        <w:t>Los encofrados superiores en superficies inclinadas deberán ser removidos tan pronto como el hormigón tenga suficiente resistencia para no escurrir.</w:t>
      </w:r>
    </w:p>
    <w:p w14:paraId="118BC5E3" w14:textId="77777777" w:rsidR="0063220E" w:rsidRPr="00124A1D" w:rsidRDefault="0063220E" w:rsidP="0063220E">
      <w:pPr>
        <w:widowControl w:val="0"/>
        <w:autoSpaceDE w:val="0"/>
        <w:autoSpaceDN w:val="0"/>
        <w:jc w:val="both"/>
        <w:rPr>
          <w:rFonts w:ascii="Verdana" w:eastAsia="Arial" w:hAnsi="Verdana" w:cs="Arial"/>
          <w:kern w:val="28"/>
        </w:rPr>
      </w:pPr>
    </w:p>
    <w:p w14:paraId="3A3345CB" w14:textId="77777777" w:rsidR="0063220E" w:rsidRPr="00124A1D" w:rsidRDefault="0063220E" w:rsidP="0063220E">
      <w:pPr>
        <w:widowControl w:val="0"/>
        <w:autoSpaceDE w:val="0"/>
        <w:autoSpaceDN w:val="0"/>
        <w:jc w:val="both"/>
        <w:rPr>
          <w:rFonts w:ascii="Verdana" w:eastAsia="Arial" w:hAnsi="Verdana" w:cs="Arial"/>
          <w:kern w:val="28"/>
        </w:rPr>
      </w:pPr>
      <w:r w:rsidRPr="00124A1D">
        <w:rPr>
          <w:rFonts w:ascii="Verdana" w:eastAsia="Arial" w:hAnsi="Verdana" w:cs="Arial"/>
          <w:kern w:val="28"/>
        </w:rPr>
        <w:t>Los tiempos de desencofrado serán los indicados en el proyecto (planos y/o memoria de cálculo) y lo indicado en la norma CBH-87.</w:t>
      </w:r>
      <w:bookmarkEnd w:id="173"/>
    </w:p>
    <w:p w14:paraId="5C095CA7" w14:textId="77777777" w:rsidR="0063220E" w:rsidRPr="00124A1D" w:rsidRDefault="0063220E" w:rsidP="0063220E">
      <w:pPr>
        <w:widowControl w:val="0"/>
        <w:autoSpaceDE w:val="0"/>
        <w:autoSpaceDN w:val="0"/>
        <w:jc w:val="both"/>
        <w:rPr>
          <w:rFonts w:ascii="Verdana" w:eastAsia="Arial" w:hAnsi="Verdana" w:cs="Arial"/>
          <w:kern w:val="28"/>
        </w:rPr>
      </w:pPr>
    </w:p>
    <w:p w14:paraId="6E345FB0" w14:textId="77777777" w:rsidR="0063220E" w:rsidRPr="00124A1D" w:rsidRDefault="0063220E" w:rsidP="0063220E">
      <w:pPr>
        <w:widowControl w:val="0"/>
        <w:autoSpaceDE w:val="0"/>
        <w:autoSpaceDN w:val="0"/>
        <w:jc w:val="both"/>
        <w:rPr>
          <w:rFonts w:ascii="Verdana" w:eastAsia="Arial" w:hAnsi="Verdana" w:cs="Arial"/>
          <w:b/>
          <w:kern w:val="28"/>
        </w:rPr>
      </w:pPr>
      <w:bookmarkStart w:id="174" w:name="_Hlk98937598"/>
      <w:r w:rsidRPr="00124A1D">
        <w:rPr>
          <w:rFonts w:ascii="Verdana" w:eastAsia="Arial" w:hAnsi="Verdana" w:cs="Arial"/>
          <w:b/>
          <w:kern w:val="28"/>
        </w:rPr>
        <w:t>Protección y Curado</w:t>
      </w:r>
    </w:p>
    <w:p w14:paraId="5EC87D1A" w14:textId="77777777" w:rsidR="0063220E" w:rsidRPr="00124A1D" w:rsidRDefault="0063220E" w:rsidP="0063220E">
      <w:pPr>
        <w:widowControl w:val="0"/>
        <w:autoSpaceDE w:val="0"/>
        <w:autoSpaceDN w:val="0"/>
        <w:jc w:val="both"/>
        <w:rPr>
          <w:rFonts w:ascii="Verdana" w:eastAsia="Arial" w:hAnsi="Verdana" w:cs="Arial"/>
          <w:kern w:val="28"/>
        </w:rPr>
      </w:pPr>
      <w:r w:rsidRPr="00124A1D">
        <w:rPr>
          <w:rFonts w:ascii="Verdana" w:eastAsia="Arial" w:hAnsi="Verdana" w:cs="Arial"/>
          <w:kern w:val="28"/>
        </w:rPr>
        <w:t>Una vez vaciado el hormigón fresco, deberá protegerse contra la lluvia, el viento, sol y en general contra toda acción que lo perjudique.</w:t>
      </w:r>
    </w:p>
    <w:p w14:paraId="4C743DCA" w14:textId="77777777" w:rsidR="0063220E" w:rsidRPr="00124A1D" w:rsidRDefault="0063220E" w:rsidP="0063220E">
      <w:pPr>
        <w:widowControl w:val="0"/>
        <w:autoSpaceDE w:val="0"/>
        <w:autoSpaceDN w:val="0"/>
        <w:jc w:val="both"/>
        <w:rPr>
          <w:rFonts w:ascii="Verdana" w:eastAsia="Arial" w:hAnsi="Verdana" w:cs="Arial"/>
          <w:kern w:val="28"/>
        </w:rPr>
      </w:pPr>
    </w:p>
    <w:p w14:paraId="22734514" w14:textId="77777777" w:rsidR="0063220E" w:rsidRPr="00124A1D" w:rsidRDefault="0063220E" w:rsidP="0063220E">
      <w:pPr>
        <w:widowControl w:val="0"/>
        <w:autoSpaceDE w:val="0"/>
        <w:autoSpaceDN w:val="0"/>
        <w:jc w:val="both"/>
        <w:rPr>
          <w:rFonts w:ascii="Verdana" w:eastAsia="Arial" w:hAnsi="Verdana" w:cs="Arial"/>
          <w:kern w:val="28"/>
        </w:rPr>
      </w:pPr>
      <w:r w:rsidRPr="00124A1D">
        <w:rPr>
          <w:rFonts w:ascii="Verdana" w:eastAsia="Arial" w:hAnsi="Verdana" w:cs="Arial"/>
          <w:kern w:val="28"/>
        </w:rPr>
        <w:t>El hormigón será protegido manteniéndose a una temperatura superior a 5°C por lo menos durante 96 horas.</w:t>
      </w:r>
    </w:p>
    <w:p w14:paraId="3B2DC9D0" w14:textId="77777777" w:rsidR="0063220E" w:rsidRPr="00124A1D" w:rsidRDefault="0063220E" w:rsidP="0063220E">
      <w:pPr>
        <w:widowControl w:val="0"/>
        <w:autoSpaceDE w:val="0"/>
        <w:autoSpaceDN w:val="0"/>
        <w:jc w:val="both"/>
        <w:rPr>
          <w:rFonts w:ascii="Verdana" w:eastAsia="Arial" w:hAnsi="Verdana" w:cs="Arial"/>
          <w:kern w:val="28"/>
        </w:rPr>
      </w:pPr>
    </w:p>
    <w:p w14:paraId="66A3F738" w14:textId="77777777" w:rsidR="0063220E" w:rsidRPr="00124A1D" w:rsidRDefault="0063220E" w:rsidP="0063220E">
      <w:pPr>
        <w:widowControl w:val="0"/>
        <w:autoSpaceDE w:val="0"/>
        <w:autoSpaceDN w:val="0"/>
        <w:jc w:val="both"/>
        <w:rPr>
          <w:rFonts w:ascii="Verdana" w:eastAsia="Arial" w:hAnsi="Verdana" w:cs="Arial"/>
          <w:kern w:val="28"/>
        </w:rPr>
      </w:pPr>
      <w:r w:rsidRPr="00124A1D">
        <w:rPr>
          <w:rFonts w:ascii="Verdana" w:eastAsia="Arial" w:hAnsi="Verdana" w:cs="Arial"/>
          <w:kern w:val="28"/>
        </w:rPr>
        <w:t xml:space="preserve">El tiempo de curado será el indicado en el proyecto (planos o memoria de cálculo) y lo </w:t>
      </w:r>
      <w:r w:rsidRPr="00124A1D">
        <w:rPr>
          <w:rFonts w:ascii="Verdana" w:eastAsia="Arial" w:hAnsi="Verdana" w:cs="Arial"/>
          <w:kern w:val="28"/>
        </w:rPr>
        <w:lastRenderedPageBreak/>
        <w:t>indicado por la norma CBH-87. En ningún caso el tiempo de curado será menos de 7 días a partir del momento en que se inició el endurecimiento.</w:t>
      </w:r>
    </w:p>
    <w:p w14:paraId="3B500433" w14:textId="77777777" w:rsidR="0063220E" w:rsidRPr="00124A1D" w:rsidRDefault="0063220E" w:rsidP="0063220E">
      <w:pPr>
        <w:widowControl w:val="0"/>
        <w:autoSpaceDE w:val="0"/>
        <w:autoSpaceDN w:val="0"/>
        <w:jc w:val="both"/>
        <w:rPr>
          <w:rFonts w:ascii="Verdana" w:eastAsia="Arial" w:hAnsi="Verdana" w:cs="Arial"/>
          <w:kern w:val="28"/>
        </w:rPr>
      </w:pPr>
    </w:p>
    <w:p w14:paraId="07BDDEBD" w14:textId="77777777" w:rsidR="0063220E" w:rsidRPr="00124A1D" w:rsidRDefault="0063220E" w:rsidP="0063220E">
      <w:pPr>
        <w:widowControl w:val="0"/>
        <w:autoSpaceDE w:val="0"/>
        <w:autoSpaceDN w:val="0"/>
        <w:jc w:val="both"/>
        <w:rPr>
          <w:rFonts w:ascii="Verdana" w:eastAsia="Arial" w:hAnsi="Verdana" w:cs="Arial"/>
          <w:kern w:val="28"/>
        </w:rPr>
      </w:pPr>
      <w:r w:rsidRPr="00124A1D">
        <w:rPr>
          <w:rFonts w:ascii="Verdana" w:eastAsia="Arial" w:hAnsi="Verdana" w:cs="Arial"/>
          <w:kern w:val="28"/>
        </w:rPr>
        <w:t>Durante la construcción, queda prohibido aplicar cargas, acumular materiales o maquinarias que signifiquen un peligro en la estabilidad de la estructura.</w:t>
      </w:r>
      <w:bookmarkEnd w:id="174"/>
    </w:p>
    <w:p w14:paraId="1A16B3B5" w14:textId="77777777" w:rsidR="0063220E" w:rsidRPr="00124A1D" w:rsidRDefault="0063220E" w:rsidP="0063220E">
      <w:pPr>
        <w:widowControl w:val="0"/>
        <w:autoSpaceDE w:val="0"/>
        <w:autoSpaceDN w:val="0"/>
        <w:jc w:val="both"/>
        <w:rPr>
          <w:rFonts w:ascii="Verdana" w:eastAsia="Arial" w:hAnsi="Verdana" w:cs="Arial"/>
          <w:kern w:val="28"/>
        </w:rPr>
      </w:pPr>
    </w:p>
    <w:p w14:paraId="73F8DF52" w14:textId="77777777" w:rsidR="0063220E" w:rsidRPr="00124A1D" w:rsidRDefault="0063220E" w:rsidP="0063220E">
      <w:pPr>
        <w:widowControl w:val="0"/>
        <w:autoSpaceDE w:val="0"/>
        <w:autoSpaceDN w:val="0"/>
        <w:jc w:val="both"/>
        <w:rPr>
          <w:rFonts w:ascii="Verdana" w:eastAsia="Arial" w:hAnsi="Verdana" w:cs="Arial"/>
          <w:b/>
          <w:kern w:val="28"/>
        </w:rPr>
      </w:pPr>
      <w:r w:rsidRPr="00124A1D">
        <w:rPr>
          <w:rFonts w:ascii="Verdana" w:eastAsia="Arial" w:hAnsi="Verdana" w:cs="Arial"/>
          <w:b/>
          <w:kern w:val="28"/>
        </w:rPr>
        <w:t>Control de Calidad</w:t>
      </w:r>
    </w:p>
    <w:p w14:paraId="610E94E9" w14:textId="77777777" w:rsidR="0063220E" w:rsidRPr="00124A1D" w:rsidRDefault="0063220E" w:rsidP="0063220E">
      <w:pPr>
        <w:widowControl w:val="0"/>
        <w:autoSpaceDE w:val="0"/>
        <w:autoSpaceDN w:val="0"/>
        <w:jc w:val="both"/>
        <w:rPr>
          <w:rFonts w:ascii="Verdana" w:eastAsia="Arial" w:hAnsi="Verdana" w:cs="Arial"/>
          <w:kern w:val="28"/>
        </w:rPr>
      </w:pPr>
      <w:r w:rsidRPr="00124A1D">
        <w:rPr>
          <w:rFonts w:ascii="Verdana" w:eastAsia="Arial" w:hAnsi="Verdana" w:cs="Arial"/>
          <w:kern w:val="28"/>
        </w:rPr>
        <w:t>Todas las operaciones de la Obra deberán ser controladas mediante ensayos e inspecciones, no eximiéndose la responsabilidad de la Entidad Ejecutora en caso de encontrarse cualquier defecto en forma posterior.</w:t>
      </w:r>
    </w:p>
    <w:p w14:paraId="0773A449" w14:textId="77777777" w:rsidR="0063220E" w:rsidRPr="00124A1D" w:rsidRDefault="0063220E" w:rsidP="0063220E">
      <w:pPr>
        <w:widowControl w:val="0"/>
        <w:autoSpaceDE w:val="0"/>
        <w:autoSpaceDN w:val="0"/>
        <w:jc w:val="both"/>
        <w:rPr>
          <w:rFonts w:ascii="Verdana" w:eastAsia="Arial" w:hAnsi="Verdana" w:cs="Arial"/>
          <w:kern w:val="28"/>
        </w:rPr>
      </w:pPr>
    </w:p>
    <w:p w14:paraId="7A723EBC" w14:textId="77777777" w:rsidR="0063220E" w:rsidRPr="00124A1D" w:rsidRDefault="0063220E" w:rsidP="0063220E">
      <w:pPr>
        <w:widowControl w:val="0"/>
        <w:autoSpaceDE w:val="0"/>
        <w:autoSpaceDN w:val="0"/>
        <w:jc w:val="both"/>
        <w:rPr>
          <w:rFonts w:ascii="Verdana" w:eastAsia="Arial" w:hAnsi="Verdana" w:cs="Arial"/>
          <w:kern w:val="28"/>
        </w:rPr>
      </w:pPr>
      <w:r w:rsidRPr="00124A1D">
        <w:rPr>
          <w:rFonts w:ascii="Verdana" w:eastAsia="Arial" w:hAnsi="Verdana" w:cs="Arial"/>
          <w:kern w:val="28"/>
        </w:rPr>
        <w:t>Los ensayos a realizar serán los requeridos por la normativa CBH-87 pudiendo la Entidad Ejecutora realizar ensayos adicionales los cuales deberán ser indicados en su propuesta.</w:t>
      </w:r>
    </w:p>
    <w:p w14:paraId="0BDDB7AC" w14:textId="77777777" w:rsidR="0063220E" w:rsidRPr="00124A1D" w:rsidRDefault="0063220E" w:rsidP="0063220E">
      <w:pPr>
        <w:widowControl w:val="0"/>
        <w:autoSpaceDE w:val="0"/>
        <w:autoSpaceDN w:val="0"/>
        <w:jc w:val="both"/>
        <w:rPr>
          <w:rFonts w:ascii="Verdana" w:eastAsia="Arial" w:hAnsi="Verdana" w:cs="Arial"/>
          <w:kern w:val="28"/>
        </w:rPr>
      </w:pPr>
    </w:p>
    <w:p w14:paraId="53DC013F" w14:textId="77777777" w:rsidR="0063220E" w:rsidRPr="00124A1D" w:rsidRDefault="0063220E" w:rsidP="0063220E">
      <w:pPr>
        <w:widowControl w:val="0"/>
        <w:autoSpaceDE w:val="0"/>
        <w:autoSpaceDN w:val="0"/>
        <w:jc w:val="both"/>
        <w:rPr>
          <w:rFonts w:ascii="Verdana" w:eastAsia="Arial" w:hAnsi="Verdana" w:cs="Arial"/>
          <w:kern w:val="28"/>
        </w:rPr>
      </w:pPr>
      <w:r w:rsidRPr="00124A1D">
        <w:rPr>
          <w:rFonts w:ascii="Verdana" w:eastAsia="Arial" w:hAnsi="Verdana" w:cs="Arial"/>
          <w:kern w:val="28"/>
        </w:rPr>
        <w:t>Para todos los casos, el nivel de control será el indicado en los planos constructivos o memoria de cálculo o, en ausencia de dicha indicación, se asumirá un nivel de control normal.</w:t>
      </w:r>
    </w:p>
    <w:p w14:paraId="3A28BDD5" w14:textId="77777777" w:rsidR="0063220E" w:rsidRPr="00124A1D" w:rsidRDefault="0063220E" w:rsidP="0063220E">
      <w:pPr>
        <w:widowControl w:val="0"/>
        <w:autoSpaceDE w:val="0"/>
        <w:autoSpaceDN w:val="0"/>
        <w:jc w:val="both"/>
        <w:rPr>
          <w:rFonts w:ascii="Verdana" w:eastAsia="Arial" w:hAnsi="Verdana" w:cs="Arial"/>
          <w:kern w:val="28"/>
        </w:rPr>
      </w:pPr>
    </w:p>
    <w:p w14:paraId="48075617" w14:textId="77777777" w:rsidR="0063220E" w:rsidRPr="00124A1D" w:rsidRDefault="0063220E" w:rsidP="006958C2">
      <w:pPr>
        <w:widowControl w:val="0"/>
        <w:numPr>
          <w:ilvl w:val="0"/>
          <w:numId w:val="113"/>
        </w:numPr>
        <w:autoSpaceDE w:val="0"/>
        <w:autoSpaceDN w:val="0"/>
        <w:jc w:val="both"/>
        <w:rPr>
          <w:rFonts w:ascii="Verdana" w:eastAsia="Arial" w:hAnsi="Verdana" w:cs="Arial"/>
          <w:b/>
          <w:bCs/>
          <w:kern w:val="28"/>
        </w:rPr>
      </w:pPr>
      <w:r w:rsidRPr="00124A1D">
        <w:rPr>
          <w:rFonts w:ascii="Verdana" w:eastAsia="Arial" w:hAnsi="Verdana" w:cs="Arial"/>
          <w:b/>
          <w:bCs/>
          <w:kern w:val="28"/>
        </w:rPr>
        <w:t>Ensayos a Realizar</w:t>
      </w:r>
    </w:p>
    <w:p w14:paraId="7F403E0C" w14:textId="77777777" w:rsidR="0063220E" w:rsidRPr="00124A1D" w:rsidRDefault="0063220E" w:rsidP="0063220E">
      <w:pPr>
        <w:widowControl w:val="0"/>
        <w:autoSpaceDE w:val="0"/>
        <w:autoSpaceDN w:val="0"/>
        <w:jc w:val="both"/>
        <w:rPr>
          <w:rFonts w:ascii="Verdana" w:eastAsia="Arial" w:hAnsi="Verdana" w:cs="Arial"/>
          <w:kern w:val="28"/>
        </w:rPr>
      </w:pPr>
      <w:r w:rsidRPr="00124A1D">
        <w:rPr>
          <w:rFonts w:ascii="Verdana" w:eastAsia="Arial" w:hAnsi="Verdana" w:cs="Arial"/>
          <w:kern w:val="28"/>
        </w:rPr>
        <w:t>En el caso del presente ítem mínimamente se realizarán los siguientes ensayos de calidad:</w:t>
      </w:r>
    </w:p>
    <w:p w14:paraId="5E994167" w14:textId="77777777" w:rsidR="0063220E" w:rsidRPr="00124A1D" w:rsidRDefault="0063220E" w:rsidP="006958C2">
      <w:pPr>
        <w:widowControl w:val="0"/>
        <w:numPr>
          <w:ilvl w:val="0"/>
          <w:numId w:val="114"/>
        </w:numPr>
        <w:autoSpaceDE w:val="0"/>
        <w:autoSpaceDN w:val="0"/>
        <w:jc w:val="both"/>
        <w:rPr>
          <w:rFonts w:ascii="Verdana" w:eastAsia="Arial" w:hAnsi="Verdana" w:cs="Arial"/>
          <w:kern w:val="28"/>
        </w:rPr>
      </w:pPr>
      <w:r w:rsidRPr="00124A1D">
        <w:rPr>
          <w:rFonts w:ascii="Verdana" w:eastAsia="Arial" w:hAnsi="Verdana" w:cs="Arial"/>
          <w:kern w:val="28"/>
        </w:rPr>
        <w:t>Granulometría de los Áridos</w:t>
      </w:r>
    </w:p>
    <w:p w14:paraId="386EEDC0" w14:textId="77777777" w:rsidR="0063220E" w:rsidRPr="00124A1D" w:rsidRDefault="0063220E" w:rsidP="006958C2">
      <w:pPr>
        <w:widowControl w:val="0"/>
        <w:numPr>
          <w:ilvl w:val="0"/>
          <w:numId w:val="114"/>
        </w:numPr>
        <w:autoSpaceDE w:val="0"/>
        <w:autoSpaceDN w:val="0"/>
        <w:jc w:val="both"/>
        <w:rPr>
          <w:rFonts w:ascii="Verdana" w:eastAsia="Arial" w:hAnsi="Verdana" w:cs="Arial"/>
          <w:kern w:val="28"/>
        </w:rPr>
      </w:pPr>
      <w:r w:rsidRPr="00124A1D">
        <w:rPr>
          <w:rFonts w:ascii="Verdana" w:eastAsia="Arial" w:hAnsi="Verdana" w:cs="Arial"/>
          <w:kern w:val="28"/>
        </w:rPr>
        <w:t>Ensayos de Control de la Resistencia del Hormigón – Probetas Cilíndricas</w:t>
      </w:r>
    </w:p>
    <w:p w14:paraId="12A3B6B8" w14:textId="77777777" w:rsidR="0063220E" w:rsidRPr="00124A1D" w:rsidRDefault="0063220E" w:rsidP="006958C2">
      <w:pPr>
        <w:widowControl w:val="0"/>
        <w:numPr>
          <w:ilvl w:val="0"/>
          <w:numId w:val="114"/>
        </w:numPr>
        <w:autoSpaceDE w:val="0"/>
        <w:autoSpaceDN w:val="0"/>
        <w:jc w:val="both"/>
        <w:rPr>
          <w:rFonts w:ascii="Verdana" w:eastAsia="Arial" w:hAnsi="Verdana" w:cs="Arial"/>
          <w:kern w:val="28"/>
        </w:rPr>
      </w:pPr>
      <w:r w:rsidRPr="00124A1D">
        <w:rPr>
          <w:rFonts w:ascii="Verdana" w:eastAsia="Arial" w:hAnsi="Verdana" w:cs="Arial"/>
          <w:kern w:val="28"/>
        </w:rPr>
        <w:t>Ensayos de Control de la Consistencia del Hormigón - Cono de Abraham</w:t>
      </w:r>
    </w:p>
    <w:p w14:paraId="2DA56DC3" w14:textId="77777777" w:rsidR="0063220E" w:rsidRPr="00124A1D" w:rsidRDefault="0063220E" w:rsidP="0063220E">
      <w:pPr>
        <w:widowControl w:val="0"/>
        <w:autoSpaceDE w:val="0"/>
        <w:autoSpaceDN w:val="0"/>
        <w:jc w:val="both"/>
        <w:rPr>
          <w:rFonts w:ascii="Verdana" w:eastAsia="Arial" w:hAnsi="Verdana" w:cs="Arial"/>
          <w:kern w:val="28"/>
        </w:rPr>
      </w:pPr>
    </w:p>
    <w:p w14:paraId="3E709F2B" w14:textId="77777777" w:rsidR="0063220E" w:rsidRPr="00124A1D" w:rsidRDefault="0063220E" w:rsidP="0063220E">
      <w:pPr>
        <w:widowControl w:val="0"/>
        <w:autoSpaceDE w:val="0"/>
        <w:autoSpaceDN w:val="0"/>
        <w:jc w:val="both"/>
        <w:rPr>
          <w:rFonts w:ascii="Verdana" w:eastAsia="Arial" w:hAnsi="Verdana" w:cs="Arial"/>
          <w:kern w:val="28"/>
        </w:rPr>
      </w:pPr>
      <w:r w:rsidRPr="00124A1D">
        <w:rPr>
          <w:rFonts w:ascii="Verdana" w:eastAsia="Arial" w:hAnsi="Verdana" w:cs="Arial"/>
          <w:kern w:val="28"/>
        </w:rPr>
        <w:t>Adicionalmente, el Inspector de proyecto indicará la realización de los siguientes ensayos de calidad cuando las condiciones de la obra así lo requieran:</w:t>
      </w:r>
    </w:p>
    <w:p w14:paraId="0196F97C" w14:textId="77777777" w:rsidR="0063220E" w:rsidRPr="00124A1D" w:rsidRDefault="0063220E" w:rsidP="006958C2">
      <w:pPr>
        <w:widowControl w:val="0"/>
        <w:numPr>
          <w:ilvl w:val="0"/>
          <w:numId w:val="115"/>
        </w:numPr>
        <w:autoSpaceDE w:val="0"/>
        <w:autoSpaceDN w:val="0"/>
        <w:jc w:val="both"/>
        <w:rPr>
          <w:rFonts w:ascii="Verdana" w:eastAsia="Arial" w:hAnsi="Verdana" w:cs="Arial"/>
          <w:kern w:val="28"/>
        </w:rPr>
      </w:pPr>
      <w:r w:rsidRPr="00124A1D">
        <w:rPr>
          <w:rFonts w:ascii="Verdana" w:eastAsia="Arial" w:hAnsi="Verdana" w:cs="Arial"/>
          <w:kern w:val="28"/>
        </w:rPr>
        <w:t>Ensayos de calidad sobre el cemento</w:t>
      </w:r>
    </w:p>
    <w:p w14:paraId="17EDBAC1" w14:textId="77777777" w:rsidR="0063220E" w:rsidRPr="00124A1D" w:rsidRDefault="0063220E" w:rsidP="006958C2">
      <w:pPr>
        <w:widowControl w:val="0"/>
        <w:numPr>
          <w:ilvl w:val="0"/>
          <w:numId w:val="115"/>
        </w:numPr>
        <w:autoSpaceDE w:val="0"/>
        <w:autoSpaceDN w:val="0"/>
        <w:jc w:val="both"/>
        <w:rPr>
          <w:rFonts w:ascii="Verdana" w:eastAsia="Arial" w:hAnsi="Verdana" w:cs="Arial"/>
          <w:kern w:val="28"/>
        </w:rPr>
      </w:pPr>
      <w:r w:rsidRPr="00124A1D">
        <w:rPr>
          <w:rFonts w:ascii="Verdana" w:eastAsia="Arial" w:hAnsi="Verdana" w:cs="Arial"/>
          <w:kern w:val="28"/>
        </w:rPr>
        <w:t>Ensayos de calidad de los aceros de refuerzo</w:t>
      </w:r>
    </w:p>
    <w:p w14:paraId="16223424" w14:textId="77777777" w:rsidR="0063220E" w:rsidRPr="00124A1D" w:rsidRDefault="0063220E" w:rsidP="006958C2">
      <w:pPr>
        <w:widowControl w:val="0"/>
        <w:numPr>
          <w:ilvl w:val="0"/>
          <w:numId w:val="115"/>
        </w:numPr>
        <w:autoSpaceDE w:val="0"/>
        <w:autoSpaceDN w:val="0"/>
        <w:jc w:val="both"/>
        <w:rPr>
          <w:rFonts w:ascii="Verdana" w:eastAsia="Arial" w:hAnsi="Verdana" w:cs="Arial"/>
          <w:kern w:val="28"/>
        </w:rPr>
      </w:pPr>
      <w:r w:rsidRPr="00124A1D">
        <w:rPr>
          <w:rFonts w:ascii="Verdana" w:eastAsia="Arial" w:hAnsi="Verdana" w:cs="Arial"/>
          <w:kern w:val="28"/>
        </w:rPr>
        <w:t>Ensayo de la Máquina de los Ángeles</w:t>
      </w:r>
    </w:p>
    <w:p w14:paraId="393706A2" w14:textId="77777777" w:rsidR="0063220E" w:rsidRPr="00124A1D" w:rsidRDefault="0063220E" w:rsidP="006958C2">
      <w:pPr>
        <w:widowControl w:val="0"/>
        <w:numPr>
          <w:ilvl w:val="0"/>
          <w:numId w:val="115"/>
        </w:numPr>
        <w:autoSpaceDE w:val="0"/>
        <w:autoSpaceDN w:val="0"/>
        <w:jc w:val="both"/>
        <w:rPr>
          <w:rFonts w:ascii="Verdana" w:eastAsia="Arial" w:hAnsi="Verdana" w:cs="Arial"/>
          <w:kern w:val="28"/>
        </w:rPr>
      </w:pPr>
      <w:r w:rsidRPr="00124A1D">
        <w:rPr>
          <w:rFonts w:ascii="Verdana" w:eastAsia="Arial" w:hAnsi="Verdana" w:cs="Arial"/>
          <w:kern w:val="28"/>
        </w:rPr>
        <w:t xml:space="preserve">Otros que el proponente oferte en su propuesta </w:t>
      </w:r>
    </w:p>
    <w:p w14:paraId="0F0643DE" w14:textId="77777777" w:rsidR="0063220E" w:rsidRPr="00124A1D" w:rsidRDefault="0063220E" w:rsidP="0063220E">
      <w:pPr>
        <w:widowControl w:val="0"/>
        <w:autoSpaceDE w:val="0"/>
        <w:autoSpaceDN w:val="0"/>
        <w:jc w:val="both"/>
        <w:rPr>
          <w:rFonts w:ascii="Verdana" w:eastAsia="Arial" w:hAnsi="Verdana" w:cs="Arial"/>
          <w:kern w:val="28"/>
        </w:rPr>
      </w:pPr>
    </w:p>
    <w:p w14:paraId="7E6650B2" w14:textId="77777777" w:rsidR="0063220E" w:rsidRPr="00124A1D" w:rsidRDefault="0063220E" w:rsidP="006958C2">
      <w:pPr>
        <w:widowControl w:val="0"/>
        <w:numPr>
          <w:ilvl w:val="0"/>
          <w:numId w:val="116"/>
        </w:numPr>
        <w:autoSpaceDE w:val="0"/>
        <w:autoSpaceDN w:val="0"/>
        <w:jc w:val="both"/>
        <w:rPr>
          <w:rFonts w:ascii="Verdana" w:eastAsia="Arial" w:hAnsi="Verdana" w:cs="Arial"/>
          <w:b/>
          <w:bCs/>
          <w:kern w:val="28"/>
        </w:rPr>
      </w:pPr>
      <w:r w:rsidRPr="00124A1D">
        <w:rPr>
          <w:rFonts w:ascii="Verdana" w:eastAsia="Arial" w:hAnsi="Verdana" w:cs="Arial"/>
          <w:b/>
          <w:bCs/>
          <w:kern w:val="28"/>
        </w:rPr>
        <w:t>Laboratorio</w:t>
      </w:r>
    </w:p>
    <w:p w14:paraId="5139FCC7" w14:textId="77777777" w:rsidR="0063220E" w:rsidRPr="00124A1D" w:rsidRDefault="0063220E" w:rsidP="0063220E">
      <w:pPr>
        <w:widowControl w:val="0"/>
        <w:autoSpaceDE w:val="0"/>
        <w:autoSpaceDN w:val="0"/>
        <w:jc w:val="both"/>
        <w:rPr>
          <w:rFonts w:ascii="Verdana" w:eastAsia="Arial" w:hAnsi="Verdana" w:cs="Arial"/>
          <w:kern w:val="28"/>
        </w:rPr>
      </w:pPr>
      <w:r w:rsidRPr="00124A1D">
        <w:rPr>
          <w:rFonts w:ascii="Verdana" w:eastAsia="Arial" w:hAnsi="Verdana" w:cs="Arial"/>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8A33B5B" w14:textId="77777777" w:rsidR="0063220E" w:rsidRPr="00124A1D" w:rsidRDefault="0063220E" w:rsidP="0063220E">
      <w:pPr>
        <w:widowControl w:val="0"/>
        <w:autoSpaceDE w:val="0"/>
        <w:autoSpaceDN w:val="0"/>
        <w:jc w:val="both"/>
        <w:rPr>
          <w:rFonts w:ascii="Verdana" w:eastAsia="Arial" w:hAnsi="Verdana" w:cs="Arial"/>
          <w:kern w:val="28"/>
        </w:rPr>
      </w:pPr>
    </w:p>
    <w:p w14:paraId="6928DC76" w14:textId="77777777" w:rsidR="0063220E" w:rsidRPr="00124A1D" w:rsidRDefault="0063220E" w:rsidP="006958C2">
      <w:pPr>
        <w:widowControl w:val="0"/>
        <w:numPr>
          <w:ilvl w:val="0"/>
          <w:numId w:val="116"/>
        </w:numPr>
        <w:autoSpaceDE w:val="0"/>
        <w:autoSpaceDN w:val="0"/>
        <w:jc w:val="both"/>
        <w:rPr>
          <w:rFonts w:ascii="Verdana" w:eastAsia="Arial" w:hAnsi="Verdana" w:cs="Arial"/>
          <w:b/>
          <w:bCs/>
          <w:kern w:val="28"/>
        </w:rPr>
      </w:pPr>
      <w:r w:rsidRPr="00124A1D">
        <w:rPr>
          <w:rFonts w:ascii="Verdana" w:eastAsia="Arial" w:hAnsi="Verdana" w:cs="Arial"/>
          <w:b/>
          <w:bCs/>
          <w:kern w:val="28"/>
        </w:rPr>
        <w:t>Frecuencia de los Ensayos</w:t>
      </w:r>
    </w:p>
    <w:p w14:paraId="5F0F5CFB" w14:textId="77777777" w:rsidR="0063220E" w:rsidRPr="00124A1D" w:rsidRDefault="0063220E" w:rsidP="0063220E">
      <w:pPr>
        <w:widowControl w:val="0"/>
        <w:autoSpaceDE w:val="0"/>
        <w:autoSpaceDN w:val="0"/>
        <w:jc w:val="both"/>
        <w:rPr>
          <w:rFonts w:ascii="Verdana" w:eastAsia="Arial" w:hAnsi="Verdana" w:cs="Arial"/>
          <w:kern w:val="28"/>
        </w:rPr>
      </w:pPr>
      <w:r w:rsidRPr="00124A1D">
        <w:rPr>
          <w:rFonts w:ascii="Verdana" w:eastAsia="Arial" w:hAnsi="Verdana" w:cs="Arial"/>
          <w:kern w:val="28"/>
        </w:rPr>
        <w:t>La frecuencia de los ensayos tanto de los materiales como del propio hormigón y mortero se tomará de acuerdo a lo indicado en la normativa CBH-87 en conformidad con el nivel de control del proyecto.</w:t>
      </w:r>
    </w:p>
    <w:p w14:paraId="6B6EFD52" w14:textId="77777777" w:rsidR="0063220E" w:rsidRPr="00124A1D" w:rsidRDefault="0063220E" w:rsidP="0063220E">
      <w:pPr>
        <w:widowControl w:val="0"/>
        <w:autoSpaceDE w:val="0"/>
        <w:autoSpaceDN w:val="0"/>
        <w:jc w:val="both"/>
        <w:rPr>
          <w:rFonts w:ascii="Verdana" w:eastAsia="Arial" w:hAnsi="Verdana" w:cs="Arial"/>
          <w:kern w:val="28"/>
        </w:rPr>
      </w:pPr>
    </w:p>
    <w:p w14:paraId="1BF92176" w14:textId="77777777" w:rsidR="0063220E" w:rsidRPr="00124A1D" w:rsidRDefault="0063220E" w:rsidP="0063220E">
      <w:pPr>
        <w:widowControl w:val="0"/>
        <w:autoSpaceDE w:val="0"/>
        <w:autoSpaceDN w:val="0"/>
        <w:jc w:val="both"/>
        <w:rPr>
          <w:rFonts w:ascii="Verdana" w:eastAsia="Arial" w:hAnsi="Verdana" w:cs="Arial"/>
          <w:kern w:val="28"/>
        </w:rPr>
      </w:pPr>
      <w:r w:rsidRPr="00124A1D">
        <w:rPr>
          <w:rFonts w:ascii="Verdana" w:eastAsia="Arial" w:hAnsi="Verdana" w:cs="Arial"/>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F856A48" w14:textId="77777777" w:rsidR="0063220E" w:rsidRPr="00124A1D" w:rsidRDefault="0063220E" w:rsidP="0063220E">
      <w:pPr>
        <w:widowControl w:val="0"/>
        <w:autoSpaceDE w:val="0"/>
        <w:autoSpaceDN w:val="0"/>
        <w:jc w:val="both"/>
        <w:rPr>
          <w:rFonts w:ascii="Verdana" w:eastAsia="Arial" w:hAnsi="Verdana" w:cs="Arial"/>
          <w:kern w:val="28"/>
        </w:rPr>
      </w:pPr>
    </w:p>
    <w:p w14:paraId="7C4B31C1" w14:textId="77777777" w:rsidR="0063220E" w:rsidRPr="00124A1D" w:rsidRDefault="0063220E" w:rsidP="0063220E">
      <w:pPr>
        <w:widowControl w:val="0"/>
        <w:autoSpaceDE w:val="0"/>
        <w:autoSpaceDN w:val="0"/>
        <w:jc w:val="both"/>
        <w:rPr>
          <w:rFonts w:ascii="Verdana" w:eastAsia="Arial" w:hAnsi="Verdana" w:cs="Arial"/>
          <w:kern w:val="28"/>
        </w:rPr>
      </w:pPr>
      <w:r w:rsidRPr="00124A1D">
        <w:rPr>
          <w:rFonts w:ascii="Verdana" w:eastAsia="Arial" w:hAnsi="Verdana" w:cs="Arial"/>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BC0C501" w14:textId="77777777" w:rsidR="0063220E" w:rsidRPr="00124A1D" w:rsidRDefault="0063220E" w:rsidP="0063220E">
      <w:pPr>
        <w:widowControl w:val="0"/>
        <w:autoSpaceDE w:val="0"/>
        <w:autoSpaceDN w:val="0"/>
        <w:jc w:val="both"/>
        <w:rPr>
          <w:rFonts w:ascii="Verdana" w:eastAsia="Arial" w:hAnsi="Verdana" w:cs="Arial"/>
          <w:kern w:val="28"/>
        </w:rPr>
      </w:pPr>
    </w:p>
    <w:p w14:paraId="5D5295FF" w14:textId="77777777" w:rsidR="0063220E" w:rsidRPr="00124A1D" w:rsidRDefault="0063220E" w:rsidP="0063220E">
      <w:pPr>
        <w:widowControl w:val="0"/>
        <w:autoSpaceDE w:val="0"/>
        <w:autoSpaceDN w:val="0"/>
        <w:jc w:val="both"/>
        <w:rPr>
          <w:rFonts w:ascii="Verdana" w:eastAsia="Arial" w:hAnsi="Verdana" w:cs="Arial"/>
          <w:kern w:val="28"/>
        </w:rPr>
      </w:pPr>
      <w:r w:rsidRPr="00124A1D">
        <w:rPr>
          <w:rFonts w:ascii="Verdana" w:eastAsia="Arial" w:hAnsi="Verdana" w:cs="Arial"/>
          <w:kern w:val="28"/>
        </w:rPr>
        <w:t xml:space="preserve">En el transcurso de la obra, además de lo indicado por la normativa, se tomarán 4 probetas en cada vaciado o cada vez que lo exija el Inspector de proyectos. La Entidad Ejecutora </w:t>
      </w:r>
      <w:r w:rsidRPr="00124A1D">
        <w:rPr>
          <w:rFonts w:ascii="Verdana" w:eastAsia="Arial" w:hAnsi="Verdana" w:cs="Arial"/>
          <w:kern w:val="28"/>
        </w:rPr>
        <w:lastRenderedPageBreak/>
        <w:t>podrá moldear un mayor número de probetas para efectuar ensayos a edades menores a los siete días y así apreciar la resistencia probable de los hormigones.</w:t>
      </w:r>
    </w:p>
    <w:p w14:paraId="4451415C" w14:textId="77777777" w:rsidR="0063220E" w:rsidRPr="00124A1D" w:rsidRDefault="0063220E" w:rsidP="0063220E">
      <w:pPr>
        <w:widowControl w:val="0"/>
        <w:autoSpaceDE w:val="0"/>
        <w:autoSpaceDN w:val="0"/>
        <w:jc w:val="both"/>
        <w:rPr>
          <w:rFonts w:ascii="Verdana" w:eastAsia="Arial" w:hAnsi="Verdana" w:cs="Arial"/>
          <w:kern w:val="28"/>
        </w:rPr>
      </w:pPr>
    </w:p>
    <w:p w14:paraId="7C454B92" w14:textId="77777777" w:rsidR="0063220E" w:rsidRPr="00124A1D" w:rsidRDefault="0063220E" w:rsidP="0063220E">
      <w:pPr>
        <w:widowControl w:val="0"/>
        <w:autoSpaceDE w:val="0"/>
        <w:autoSpaceDN w:val="0"/>
        <w:jc w:val="both"/>
        <w:rPr>
          <w:rFonts w:ascii="Verdana" w:eastAsia="Arial" w:hAnsi="Verdana" w:cs="Arial"/>
          <w:kern w:val="28"/>
        </w:rPr>
      </w:pPr>
      <w:r w:rsidRPr="00124A1D">
        <w:rPr>
          <w:rFonts w:ascii="Verdana" w:eastAsia="Arial" w:hAnsi="Verdana" w:cs="Arial"/>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0971287D" w14:textId="77777777" w:rsidR="0063220E" w:rsidRPr="00124A1D" w:rsidRDefault="0063220E" w:rsidP="0063220E">
      <w:pPr>
        <w:widowControl w:val="0"/>
        <w:autoSpaceDE w:val="0"/>
        <w:autoSpaceDN w:val="0"/>
        <w:jc w:val="both"/>
        <w:rPr>
          <w:rFonts w:ascii="Verdana" w:eastAsia="Arial" w:hAnsi="Verdana" w:cs="Arial"/>
          <w:kern w:val="28"/>
        </w:rPr>
      </w:pPr>
    </w:p>
    <w:p w14:paraId="552AEE0B" w14:textId="77777777" w:rsidR="0063220E" w:rsidRPr="00124A1D" w:rsidRDefault="0063220E" w:rsidP="0063220E">
      <w:pPr>
        <w:widowControl w:val="0"/>
        <w:autoSpaceDE w:val="0"/>
        <w:autoSpaceDN w:val="0"/>
        <w:jc w:val="both"/>
        <w:rPr>
          <w:rFonts w:ascii="Verdana" w:eastAsia="Arial" w:hAnsi="Verdana" w:cs="Arial"/>
          <w:kern w:val="28"/>
        </w:rPr>
      </w:pPr>
      <w:r w:rsidRPr="00124A1D">
        <w:rPr>
          <w:rFonts w:ascii="Verdana" w:eastAsia="Arial" w:hAnsi="Verdana" w:cs="Arial"/>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AFB0365" w14:textId="77777777" w:rsidR="0063220E" w:rsidRPr="00124A1D" w:rsidRDefault="0063220E" w:rsidP="0063220E">
      <w:pPr>
        <w:widowControl w:val="0"/>
        <w:autoSpaceDE w:val="0"/>
        <w:autoSpaceDN w:val="0"/>
        <w:jc w:val="both"/>
        <w:rPr>
          <w:rFonts w:ascii="Verdana" w:eastAsia="Arial" w:hAnsi="Verdana" w:cs="Arial"/>
          <w:kern w:val="28"/>
        </w:rPr>
      </w:pPr>
    </w:p>
    <w:p w14:paraId="3ABE2D02" w14:textId="77777777" w:rsidR="0063220E" w:rsidRPr="00124A1D" w:rsidRDefault="0063220E" w:rsidP="0063220E">
      <w:pPr>
        <w:widowControl w:val="0"/>
        <w:autoSpaceDE w:val="0"/>
        <w:autoSpaceDN w:val="0"/>
        <w:jc w:val="both"/>
        <w:rPr>
          <w:rFonts w:ascii="Verdana" w:eastAsia="Arial" w:hAnsi="Verdana" w:cs="Arial"/>
          <w:kern w:val="28"/>
        </w:rPr>
      </w:pPr>
      <w:r w:rsidRPr="00124A1D">
        <w:rPr>
          <w:rFonts w:ascii="Verdana" w:eastAsia="Arial" w:hAnsi="Verdana" w:cs="Arial"/>
          <w:kern w:val="28"/>
        </w:rPr>
        <w:t>En cualquier caso, las cantidades mínimas de cemento/m3 de hormigón deberán respetar lo indicado en el proyecto (memoria de cálculo o planos constructivos) o las indicadas en el cuadro siguiente.</w:t>
      </w:r>
    </w:p>
    <w:p w14:paraId="2CD16E2F" w14:textId="77777777" w:rsidR="0063220E" w:rsidRPr="00124A1D" w:rsidRDefault="0063220E" w:rsidP="0063220E">
      <w:pPr>
        <w:widowControl w:val="0"/>
        <w:autoSpaceDE w:val="0"/>
        <w:autoSpaceDN w:val="0"/>
        <w:jc w:val="both"/>
        <w:rPr>
          <w:rFonts w:ascii="Verdana" w:eastAsia="Arial" w:hAnsi="Verdana" w:cs="Arial"/>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7"/>
        <w:gridCol w:w="1607"/>
        <w:gridCol w:w="1789"/>
        <w:gridCol w:w="1310"/>
        <w:gridCol w:w="1262"/>
      </w:tblGrid>
      <w:tr w:rsidR="0063220E" w:rsidRPr="00124A1D" w14:paraId="7E0D586C" w14:textId="77777777" w:rsidTr="0063220E">
        <w:tc>
          <w:tcPr>
            <w:tcW w:w="912" w:type="pct"/>
            <w:shd w:val="clear" w:color="auto" w:fill="1F3864" w:themeFill="accent5" w:themeFillShade="80"/>
            <w:vAlign w:val="center"/>
          </w:tcPr>
          <w:p w14:paraId="797CCD59" w14:textId="77777777" w:rsidR="0063220E" w:rsidRPr="00124A1D" w:rsidRDefault="0063220E" w:rsidP="0063220E">
            <w:pPr>
              <w:widowControl w:val="0"/>
              <w:autoSpaceDE w:val="0"/>
              <w:autoSpaceDN w:val="0"/>
              <w:jc w:val="both"/>
              <w:rPr>
                <w:rFonts w:ascii="Verdana" w:eastAsia="Arial" w:hAnsi="Verdana" w:cs="Arial"/>
                <w:b/>
                <w:bCs/>
                <w:kern w:val="28"/>
              </w:rPr>
            </w:pPr>
            <w:r w:rsidRPr="00124A1D">
              <w:rPr>
                <w:rFonts w:ascii="Verdana" w:eastAsia="Arial" w:hAnsi="Verdana" w:cs="Arial"/>
                <w:b/>
                <w:bCs/>
                <w:kern w:val="28"/>
              </w:rPr>
              <w:t>TIPO DEL Hº</w:t>
            </w:r>
          </w:p>
        </w:tc>
        <w:tc>
          <w:tcPr>
            <w:tcW w:w="874" w:type="pct"/>
            <w:shd w:val="clear" w:color="auto" w:fill="1F3864" w:themeFill="accent5" w:themeFillShade="80"/>
            <w:vAlign w:val="center"/>
          </w:tcPr>
          <w:p w14:paraId="43DECC16" w14:textId="77777777" w:rsidR="0063220E" w:rsidRPr="00124A1D" w:rsidRDefault="0063220E" w:rsidP="0063220E">
            <w:pPr>
              <w:widowControl w:val="0"/>
              <w:autoSpaceDE w:val="0"/>
              <w:autoSpaceDN w:val="0"/>
              <w:jc w:val="both"/>
              <w:rPr>
                <w:rFonts w:ascii="Verdana" w:eastAsia="Arial" w:hAnsi="Verdana" w:cs="Arial"/>
                <w:b/>
                <w:bCs/>
                <w:kern w:val="28"/>
              </w:rPr>
            </w:pPr>
            <w:r w:rsidRPr="00124A1D">
              <w:rPr>
                <w:rFonts w:ascii="Verdana" w:eastAsia="Arial" w:hAnsi="Verdana" w:cs="Arial"/>
                <w:b/>
                <w:bCs/>
                <w:kern w:val="28"/>
              </w:rPr>
              <w:t>TAM. MAX. AGREGADO</w:t>
            </w:r>
          </w:p>
        </w:tc>
        <w:tc>
          <w:tcPr>
            <w:tcW w:w="874" w:type="pct"/>
            <w:shd w:val="clear" w:color="auto" w:fill="1F3864" w:themeFill="accent5" w:themeFillShade="80"/>
            <w:vAlign w:val="center"/>
          </w:tcPr>
          <w:p w14:paraId="55485277" w14:textId="77777777" w:rsidR="0063220E" w:rsidRPr="00124A1D" w:rsidRDefault="0063220E" w:rsidP="0063220E">
            <w:pPr>
              <w:widowControl w:val="0"/>
              <w:autoSpaceDE w:val="0"/>
              <w:autoSpaceDN w:val="0"/>
              <w:jc w:val="both"/>
              <w:rPr>
                <w:rFonts w:ascii="Verdana" w:eastAsia="Arial" w:hAnsi="Verdana" w:cs="Arial"/>
                <w:b/>
                <w:bCs/>
                <w:kern w:val="28"/>
              </w:rPr>
            </w:pPr>
            <w:r w:rsidRPr="00124A1D">
              <w:rPr>
                <w:rFonts w:ascii="Verdana" w:eastAsia="Arial" w:hAnsi="Verdana" w:cs="Arial"/>
                <w:b/>
                <w:bCs/>
                <w:kern w:val="28"/>
              </w:rPr>
              <w:t>RES. Kg/cm2</w:t>
            </w:r>
          </w:p>
          <w:p w14:paraId="52907D57" w14:textId="77777777" w:rsidR="0063220E" w:rsidRPr="00124A1D" w:rsidRDefault="0063220E" w:rsidP="0063220E">
            <w:pPr>
              <w:widowControl w:val="0"/>
              <w:autoSpaceDE w:val="0"/>
              <w:autoSpaceDN w:val="0"/>
              <w:jc w:val="both"/>
              <w:rPr>
                <w:rFonts w:ascii="Verdana" w:eastAsia="Arial" w:hAnsi="Verdana" w:cs="Arial"/>
                <w:b/>
                <w:bCs/>
                <w:kern w:val="28"/>
              </w:rPr>
            </w:pPr>
            <w:r w:rsidRPr="00124A1D">
              <w:rPr>
                <w:rFonts w:ascii="Verdana" w:eastAsia="Arial" w:hAnsi="Verdana" w:cs="Arial"/>
                <w:b/>
                <w:bCs/>
                <w:kern w:val="28"/>
              </w:rPr>
              <w:t>(28 días)</w:t>
            </w:r>
          </w:p>
        </w:tc>
        <w:tc>
          <w:tcPr>
            <w:tcW w:w="972" w:type="pct"/>
            <w:shd w:val="clear" w:color="auto" w:fill="1F3864" w:themeFill="accent5" w:themeFillShade="80"/>
            <w:vAlign w:val="center"/>
          </w:tcPr>
          <w:p w14:paraId="0C2551D8" w14:textId="77777777" w:rsidR="0063220E" w:rsidRPr="00124A1D" w:rsidRDefault="0063220E" w:rsidP="0063220E">
            <w:pPr>
              <w:widowControl w:val="0"/>
              <w:autoSpaceDE w:val="0"/>
              <w:autoSpaceDN w:val="0"/>
              <w:jc w:val="both"/>
              <w:rPr>
                <w:rFonts w:ascii="Verdana" w:eastAsia="Arial" w:hAnsi="Verdana" w:cs="Arial"/>
                <w:b/>
                <w:bCs/>
                <w:kern w:val="28"/>
                <w:lang w:val="pt-BR"/>
              </w:rPr>
            </w:pPr>
            <w:r w:rsidRPr="00124A1D">
              <w:rPr>
                <w:rFonts w:ascii="Verdana" w:eastAsia="Arial" w:hAnsi="Verdana" w:cs="Arial"/>
                <w:b/>
                <w:bCs/>
                <w:kern w:val="28"/>
                <w:lang w:val="pt-BR"/>
              </w:rPr>
              <w:t>PESO APROX. CEM. Kg/m3</w:t>
            </w:r>
          </w:p>
        </w:tc>
        <w:tc>
          <w:tcPr>
            <w:tcW w:w="680" w:type="pct"/>
            <w:shd w:val="clear" w:color="auto" w:fill="1F3864" w:themeFill="accent5" w:themeFillShade="80"/>
            <w:vAlign w:val="center"/>
          </w:tcPr>
          <w:p w14:paraId="0EC179C7" w14:textId="77777777" w:rsidR="0063220E" w:rsidRPr="00124A1D" w:rsidRDefault="0063220E" w:rsidP="0063220E">
            <w:pPr>
              <w:widowControl w:val="0"/>
              <w:autoSpaceDE w:val="0"/>
              <w:autoSpaceDN w:val="0"/>
              <w:jc w:val="both"/>
              <w:rPr>
                <w:rFonts w:ascii="Verdana" w:eastAsia="Arial" w:hAnsi="Verdana" w:cs="Arial"/>
                <w:b/>
                <w:bCs/>
                <w:kern w:val="28"/>
              </w:rPr>
            </w:pPr>
            <w:r w:rsidRPr="00124A1D">
              <w:rPr>
                <w:rFonts w:ascii="Verdana" w:eastAsia="Arial" w:hAnsi="Verdana" w:cs="Arial"/>
                <w:b/>
                <w:bCs/>
                <w:kern w:val="28"/>
              </w:rPr>
              <w:t>RELACIÓN a / c</w:t>
            </w:r>
          </w:p>
        </w:tc>
        <w:tc>
          <w:tcPr>
            <w:tcW w:w="687" w:type="pct"/>
            <w:shd w:val="clear" w:color="auto" w:fill="1F3864" w:themeFill="accent5" w:themeFillShade="80"/>
            <w:vAlign w:val="center"/>
          </w:tcPr>
          <w:p w14:paraId="2F698483" w14:textId="77777777" w:rsidR="0063220E" w:rsidRPr="00124A1D" w:rsidRDefault="0063220E" w:rsidP="0063220E">
            <w:pPr>
              <w:widowControl w:val="0"/>
              <w:autoSpaceDE w:val="0"/>
              <w:autoSpaceDN w:val="0"/>
              <w:jc w:val="both"/>
              <w:rPr>
                <w:rFonts w:ascii="Verdana" w:eastAsia="Arial" w:hAnsi="Verdana" w:cs="Arial"/>
                <w:b/>
                <w:bCs/>
                <w:kern w:val="28"/>
              </w:rPr>
            </w:pPr>
            <w:r w:rsidRPr="00124A1D">
              <w:rPr>
                <w:rFonts w:ascii="Verdana" w:eastAsia="Arial" w:hAnsi="Verdana" w:cs="Arial"/>
                <w:b/>
                <w:bCs/>
                <w:kern w:val="28"/>
              </w:rPr>
              <w:t>Rev. (pulg)</w:t>
            </w:r>
          </w:p>
        </w:tc>
      </w:tr>
      <w:tr w:rsidR="0063220E" w:rsidRPr="00124A1D" w14:paraId="700726F1" w14:textId="77777777" w:rsidTr="0063220E">
        <w:trPr>
          <w:trHeight w:val="304"/>
        </w:trPr>
        <w:tc>
          <w:tcPr>
            <w:tcW w:w="912" w:type="pct"/>
            <w:vAlign w:val="center"/>
          </w:tcPr>
          <w:p w14:paraId="61062856" w14:textId="77777777" w:rsidR="0063220E" w:rsidRPr="00124A1D" w:rsidRDefault="0063220E" w:rsidP="0063220E">
            <w:pPr>
              <w:widowControl w:val="0"/>
              <w:autoSpaceDE w:val="0"/>
              <w:autoSpaceDN w:val="0"/>
              <w:jc w:val="both"/>
              <w:rPr>
                <w:rFonts w:ascii="Verdana" w:eastAsia="Arial" w:hAnsi="Verdana" w:cs="Arial"/>
                <w:kern w:val="28"/>
              </w:rPr>
            </w:pPr>
            <w:r w:rsidRPr="00124A1D">
              <w:rPr>
                <w:rFonts w:ascii="Verdana" w:eastAsia="Arial" w:hAnsi="Verdana" w:cs="Arial"/>
                <w:kern w:val="28"/>
              </w:rPr>
              <w:t>H “</w:t>
            </w:r>
            <w:smartTag w:uri="urn:schemas-microsoft-com:office:smarttags" w:element="metricconverter">
              <w:smartTagPr>
                <w:attr w:name="ProductID" w:val="400”"/>
              </w:smartTagPr>
              <w:r w:rsidRPr="00124A1D">
                <w:rPr>
                  <w:rFonts w:ascii="Verdana" w:eastAsia="Arial" w:hAnsi="Verdana" w:cs="Arial"/>
                  <w:kern w:val="28"/>
                </w:rPr>
                <w:t>400”</w:t>
              </w:r>
            </w:smartTag>
          </w:p>
        </w:tc>
        <w:tc>
          <w:tcPr>
            <w:tcW w:w="874" w:type="pct"/>
            <w:vAlign w:val="center"/>
          </w:tcPr>
          <w:p w14:paraId="444643E2" w14:textId="77777777" w:rsidR="0063220E" w:rsidRPr="00124A1D" w:rsidRDefault="0063220E" w:rsidP="0063220E">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124A1D">
                <w:rPr>
                  <w:rFonts w:ascii="Verdana" w:eastAsia="Arial" w:hAnsi="Verdana" w:cs="Arial"/>
                  <w:kern w:val="28"/>
                </w:rPr>
                <w:t>1”</w:t>
              </w:r>
            </w:smartTag>
          </w:p>
        </w:tc>
        <w:tc>
          <w:tcPr>
            <w:tcW w:w="874" w:type="pct"/>
            <w:vAlign w:val="center"/>
          </w:tcPr>
          <w:p w14:paraId="56A70A5E" w14:textId="77777777" w:rsidR="0063220E" w:rsidRPr="00124A1D" w:rsidRDefault="0063220E" w:rsidP="0063220E">
            <w:pPr>
              <w:widowControl w:val="0"/>
              <w:autoSpaceDE w:val="0"/>
              <w:autoSpaceDN w:val="0"/>
              <w:jc w:val="both"/>
              <w:rPr>
                <w:rFonts w:ascii="Verdana" w:eastAsia="Arial" w:hAnsi="Verdana" w:cs="Arial"/>
                <w:kern w:val="28"/>
              </w:rPr>
            </w:pPr>
            <w:r w:rsidRPr="00124A1D">
              <w:rPr>
                <w:rFonts w:ascii="Verdana" w:eastAsia="Arial" w:hAnsi="Verdana" w:cs="Arial"/>
                <w:kern w:val="28"/>
              </w:rPr>
              <w:t>400</w:t>
            </w:r>
          </w:p>
        </w:tc>
        <w:tc>
          <w:tcPr>
            <w:tcW w:w="972" w:type="pct"/>
            <w:vAlign w:val="center"/>
          </w:tcPr>
          <w:p w14:paraId="6145AD1C" w14:textId="77777777" w:rsidR="0063220E" w:rsidRPr="00124A1D" w:rsidRDefault="0063220E" w:rsidP="0063220E">
            <w:pPr>
              <w:widowControl w:val="0"/>
              <w:autoSpaceDE w:val="0"/>
              <w:autoSpaceDN w:val="0"/>
              <w:jc w:val="both"/>
              <w:rPr>
                <w:rFonts w:ascii="Verdana" w:eastAsia="Arial" w:hAnsi="Verdana" w:cs="Arial"/>
                <w:kern w:val="28"/>
              </w:rPr>
            </w:pPr>
            <w:r w:rsidRPr="00124A1D">
              <w:rPr>
                <w:rFonts w:ascii="Verdana" w:eastAsia="Arial" w:hAnsi="Verdana" w:cs="Arial"/>
                <w:kern w:val="28"/>
              </w:rPr>
              <w:t>470</w:t>
            </w:r>
          </w:p>
        </w:tc>
        <w:tc>
          <w:tcPr>
            <w:tcW w:w="680" w:type="pct"/>
            <w:vAlign w:val="center"/>
          </w:tcPr>
          <w:p w14:paraId="490EF9C4" w14:textId="77777777" w:rsidR="0063220E" w:rsidRPr="00124A1D" w:rsidRDefault="0063220E" w:rsidP="0063220E">
            <w:pPr>
              <w:widowControl w:val="0"/>
              <w:autoSpaceDE w:val="0"/>
              <w:autoSpaceDN w:val="0"/>
              <w:jc w:val="both"/>
              <w:rPr>
                <w:rFonts w:ascii="Verdana" w:eastAsia="Arial" w:hAnsi="Verdana" w:cs="Arial"/>
                <w:kern w:val="28"/>
              </w:rPr>
            </w:pPr>
            <w:r w:rsidRPr="00124A1D">
              <w:rPr>
                <w:rFonts w:ascii="Verdana" w:eastAsia="Arial" w:hAnsi="Verdana" w:cs="Arial"/>
                <w:kern w:val="28"/>
              </w:rPr>
              <w:t>0,4</w:t>
            </w:r>
          </w:p>
        </w:tc>
        <w:tc>
          <w:tcPr>
            <w:tcW w:w="687" w:type="pct"/>
            <w:vAlign w:val="center"/>
          </w:tcPr>
          <w:p w14:paraId="5E90B1F0" w14:textId="77777777" w:rsidR="0063220E" w:rsidRPr="00124A1D" w:rsidRDefault="0063220E" w:rsidP="0063220E">
            <w:pPr>
              <w:widowControl w:val="0"/>
              <w:autoSpaceDE w:val="0"/>
              <w:autoSpaceDN w:val="0"/>
              <w:jc w:val="both"/>
              <w:rPr>
                <w:rFonts w:ascii="Verdana" w:eastAsia="Arial" w:hAnsi="Verdana" w:cs="Arial"/>
                <w:kern w:val="28"/>
              </w:rPr>
            </w:pPr>
            <w:r w:rsidRPr="00124A1D">
              <w:rPr>
                <w:rFonts w:ascii="Verdana" w:eastAsia="Arial" w:hAnsi="Verdana" w:cs="Arial"/>
                <w:kern w:val="28"/>
              </w:rPr>
              <w:t>1 – 3</w:t>
            </w:r>
          </w:p>
        </w:tc>
      </w:tr>
      <w:tr w:rsidR="0063220E" w:rsidRPr="00124A1D" w14:paraId="0BF971BD" w14:textId="77777777" w:rsidTr="0063220E">
        <w:trPr>
          <w:trHeight w:val="132"/>
        </w:trPr>
        <w:tc>
          <w:tcPr>
            <w:tcW w:w="912" w:type="pct"/>
            <w:vAlign w:val="center"/>
          </w:tcPr>
          <w:p w14:paraId="5D6DD4D3" w14:textId="77777777" w:rsidR="0063220E" w:rsidRPr="00124A1D" w:rsidRDefault="0063220E" w:rsidP="0063220E">
            <w:pPr>
              <w:widowControl w:val="0"/>
              <w:autoSpaceDE w:val="0"/>
              <w:autoSpaceDN w:val="0"/>
              <w:jc w:val="both"/>
              <w:rPr>
                <w:rFonts w:ascii="Verdana" w:eastAsia="Arial" w:hAnsi="Verdana" w:cs="Arial"/>
                <w:kern w:val="28"/>
              </w:rPr>
            </w:pPr>
            <w:r w:rsidRPr="00124A1D">
              <w:rPr>
                <w:rFonts w:ascii="Verdana" w:eastAsia="Arial" w:hAnsi="Verdana" w:cs="Arial"/>
                <w:kern w:val="28"/>
              </w:rPr>
              <w:t>H “</w:t>
            </w:r>
            <w:smartTag w:uri="urn:schemas-microsoft-com:office:smarttags" w:element="metricconverter">
              <w:smartTagPr>
                <w:attr w:name="ProductID" w:val="350”"/>
              </w:smartTagPr>
              <w:r w:rsidRPr="00124A1D">
                <w:rPr>
                  <w:rFonts w:ascii="Verdana" w:eastAsia="Arial" w:hAnsi="Verdana" w:cs="Arial"/>
                  <w:kern w:val="28"/>
                </w:rPr>
                <w:t>350”</w:t>
              </w:r>
            </w:smartTag>
          </w:p>
        </w:tc>
        <w:tc>
          <w:tcPr>
            <w:tcW w:w="874" w:type="pct"/>
            <w:vAlign w:val="center"/>
          </w:tcPr>
          <w:p w14:paraId="598A846F" w14:textId="77777777" w:rsidR="0063220E" w:rsidRPr="00124A1D" w:rsidRDefault="0063220E" w:rsidP="0063220E">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124A1D">
                <w:rPr>
                  <w:rFonts w:ascii="Verdana" w:eastAsia="Arial" w:hAnsi="Verdana" w:cs="Arial"/>
                  <w:kern w:val="28"/>
                </w:rPr>
                <w:t>1”</w:t>
              </w:r>
            </w:smartTag>
          </w:p>
        </w:tc>
        <w:tc>
          <w:tcPr>
            <w:tcW w:w="874" w:type="pct"/>
            <w:vAlign w:val="center"/>
          </w:tcPr>
          <w:p w14:paraId="320771BD" w14:textId="77777777" w:rsidR="0063220E" w:rsidRPr="00124A1D" w:rsidRDefault="0063220E" w:rsidP="0063220E">
            <w:pPr>
              <w:widowControl w:val="0"/>
              <w:autoSpaceDE w:val="0"/>
              <w:autoSpaceDN w:val="0"/>
              <w:jc w:val="both"/>
              <w:rPr>
                <w:rFonts w:ascii="Verdana" w:eastAsia="Arial" w:hAnsi="Verdana" w:cs="Arial"/>
                <w:kern w:val="28"/>
              </w:rPr>
            </w:pPr>
            <w:r w:rsidRPr="00124A1D">
              <w:rPr>
                <w:rFonts w:ascii="Verdana" w:eastAsia="Arial" w:hAnsi="Verdana" w:cs="Arial"/>
                <w:kern w:val="28"/>
              </w:rPr>
              <w:t>350</w:t>
            </w:r>
          </w:p>
        </w:tc>
        <w:tc>
          <w:tcPr>
            <w:tcW w:w="972" w:type="pct"/>
            <w:vAlign w:val="center"/>
          </w:tcPr>
          <w:p w14:paraId="62A32A36" w14:textId="77777777" w:rsidR="0063220E" w:rsidRPr="00124A1D" w:rsidRDefault="0063220E" w:rsidP="0063220E">
            <w:pPr>
              <w:widowControl w:val="0"/>
              <w:autoSpaceDE w:val="0"/>
              <w:autoSpaceDN w:val="0"/>
              <w:jc w:val="both"/>
              <w:rPr>
                <w:rFonts w:ascii="Verdana" w:eastAsia="Arial" w:hAnsi="Verdana" w:cs="Arial"/>
                <w:kern w:val="28"/>
              </w:rPr>
            </w:pPr>
            <w:r w:rsidRPr="00124A1D">
              <w:rPr>
                <w:rFonts w:ascii="Verdana" w:eastAsia="Arial" w:hAnsi="Verdana" w:cs="Arial"/>
                <w:kern w:val="28"/>
              </w:rPr>
              <w:t>450</w:t>
            </w:r>
          </w:p>
        </w:tc>
        <w:tc>
          <w:tcPr>
            <w:tcW w:w="680" w:type="pct"/>
            <w:vAlign w:val="center"/>
          </w:tcPr>
          <w:p w14:paraId="28974F8E" w14:textId="77777777" w:rsidR="0063220E" w:rsidRPr="00124A1D" w:rsidRDefault="0063220E" w:rsidP="0063220E">
            <w:pPr>
              <w:widowControl w:val="0"/>
              <w:autoSpaceDE w:val="0"/>
              <w:autoSpaceDN w:val="0"/>
              <w:jc w:val="both"/>
              <w:rPr>
                <w:rFonts w:ascii="Verdana" w:eastAsia="Arial" w:hAnsi="Verdana" w:cs="Arial"/>
                <w:kern w:val="28"/>
              </w:rPr>
            </w:pPr>
            <w:r w:rsidRPr="00124A1D">
              <w:rPr>
                <w:rFonts w:ascii="Verdana" w:eastAsia="Arial" w:hAnsi="Verdana" w:cs="Arial"/>
                <w:kern w:val="28"/>
              </w:rPr>
              <w:t>0,4 – 0.45</w:t>
            </w:r>
          </w:p>
        </w:tc>
        <w:tc>
          <w:tcPr>
            <w:tcW w:w="687" w:type="pct"/>
            <w:vAlign w:val="center"/>
          </w:tcPr>
          <w:p w14:paraId="4FD3D0AE" w14:textId="77777777" w:rsidR="0063220E" w:rsidRPr="00124A1D" w:rsidRDefault="0063220E" w:rsidP="0063220E">
            <w:pPr>
              <w:widowControl w:val="0"/>
              <w:autoSpaceDE w:val="0"/>
              <w:autoSpaceDN w:val="0"/>
              <w:jc w:val="both"/>
              <w:rPr>
                <w:rFonts w:ascii="Verdana" w:eastAsia="Arial" w:hAnsi="Verdana" w:cs="Arial"/>
                <w:kern w:val="28"/>
              </w:rPr>
            </w:pPr>
            <w:r w:rsidRPr="00124A1D">
              <w:rPr>
                <w:rFonts w:ascii="Verdana" w:eastAsia="Arial" w:hAnsi="Verdana" w:cs="Arial"/>
                <w:kern w:val="28"/>
              </w:rPr>
              <w:t>1 – 3</w:t>
            </w:r>
          </w:p>
        </w:tc>
      </w:tr>
      <w:tr w:rsidR="0063220E" w:rsidRPr="00124A1D" w14:paraId="38CD7206" w14:textId="77777777" w:rsidTr="0063220E">
        <w:trPr>
          <w:trHeight w:val="304"/>
        </w:trPr>
        <w:tc>
          <w:tcPr>
            <w:tcW w:w="912" w:type="pct"/>
            <w:vAlign w:val="center"/>
          </w:tcPr>
          <w:p w14:paraId="7B8D20EB" w14:textId="77777777" w:rsidR="0063220E" w:rsidRPr="00124A1D" w:rsidRDefault="0063220E" w:rsidP="0063220E">
            <w:pPr>
              <w:widowControl w:val="0"/>
              <w:autoSpaceDE w:val="0"/>
              <w:autoSpaceDN w:val="0"/>
              <w:jc w:val="both"/>
              <w:rPr>
                <w:rFonts w:ascii="Verdana" w:eastAsia="Arial" w:hAnsi="Verdana" w:cs="Arial"/>
                <w:kern w:val="28"/>
              </w:rPr>
            </w:pPr>
            <w:r w:rsidRPr="00124A1D">
              <w:rPr>
                <w:rFonts w:ascii="Verdana" w:eastAsia="Arial" w:hAnsi="Verdana" w:cs="Arial"/>
                <w:kern w:val="28"/>
              </w:rPr>
              <w:t>Tipo “A” 210</w:t>
            </w:r>
          </w:p>
        </w:tc>
        <w:tc>
          <w:tcPr>
            <w:tcW w:w="874" w:type="pct"/>
            <w:vAlign w:val="center"/>
          </w:tcPr>
          <w:p w14:paraId="7034DF97" w14:textId="77777777" w:rsidR="0063220E" w:rsidRPr="00124A1D" w:rsidRDefault="0063220E" w:rsidP="0063220E">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124A1D">
                <w:rPr>
                  <w:rFonts w:ascii="Verdana" w:eastAsia="Arial" w:hAnsi="Verdana" w:cs="Arial"/>
                  <w:kern w:val="28"/>
                </w:rPr>
                <w:t>1”</w:t>
              </w:r>
            </w:smartTag>
            <w:r w:rsidRPr="00124A1D">
              <w:rPr>
                <w:rFonts w:ascii="Verdana" w:eastAsia="Arial" w:hAnsi="Verdana" w:cs="Arial"/>
                <w:kern w:val="28"/>
              </w:rPr>
              <w:t xml:space="preserve"> – 1/2”</w:t>
            </w:r>
          </w:p>
        </w:tc>
        <w:tc>
          <w:tcPr>
            <w:tcW w:w="874" w:type="pct"/>
            <w:vAlign w:val="center"/>
          </w:tcPr>
          <w:p w14:paraId="37728663" w14:textId="77777777" w:rsidR="0063220E" w:rsidRPr="00124A1D" w:rsidRDefault="0063220E" w:rsidP="0063220E">
            <w:pPr>
              <w:widowControl w:val="0"/>
              <w:autoSpaceDE w:val="0"/>
              <w:autoSpaceDN w:val="0"/>
              <w:jc w:val="both"/>
              <w:rPr>
                <w:rFonts w:ascii="Verdana" w:eastAsia="Arial" w:hAnsi="Verdana" w:cs="Arial"/>
                <w:kern w:val="28"/>
              </w:rPr>
            </w:pPr>
            <w:r w:rsidRPr="00124A1D">
              <w:rPr>
                <w:rFonts w:ascii="Verdana" w:eastAsia="Arial" w:hAnsi="Verdana" w:cs="Arial"/>
                <w:kern w:val="28"/>
              </w:rPr>
              <w:t>210</w:t>
            </w:r>
          </w:p>
        </w:tc>
        <w:tc>
          <w:tcPr>
            <w:tcW w:w="972" w:type="pct"/>
            <w:vAlign w:val="center"/>
          </w:tcPr>
          <w:p w14:paraId="3F9A5869" w14:textId="77777777" w:rsidR="0063220E" w:rsidRPr="00124A1D" w:rsidRDefault="0063220E" w:rsidP="0063220E">
            <w:pPr>
              <w:widowControl w:val="0"/>
              <w:autoSpaceDE w:val="0"/>
              <w:autoSpaceDN w:val="0"/>
              <w:jc w:val="both"/>
              <w:rPr>
                <w:rFonts w:ascii="Verdana" w:eastAsia="Arial" w:hAnsi="Verdana" w:cs="Arial"/>
                <w:kern w:val="28"/>
              </w:rPr>
            </w:pPr>
            <w:r w:rsidRPr="00124A1D">
              <w:rPr>
                <w:rFonts w:ascii="Verdana" w:eastAsia="Arial" w:hAnsi="Verdana" w:cs="Arial"/>
                <w:kern w:val="28"/>
              </w:rPr>
              <w:t>350</w:t>
            </w:r>
          </w:p>
        </w:tc>
        <w:tc>
          <w:tcPr>
            <w:tcW w:w="680" w:type="pct"/>
            <w:vAlign w:val="center"/>
          </w:tcPr>
          <w:p w14:paraId="1F3E82D2" w14:textId="77777777" w:rsidR="0063220E" w:rsidRPr="00124A1D" w:rsidRDefault="0063220E" w:rsidP="0063220E">
            <w:pPr>
              <w:widowControl w:val="0"/>
              <w:autoSpaceDE w:val="0"/>
              <w:autoSpaceDN w:val="0"/>
              <w:jc w:val="both"/>
              <w:rPr>
                <w:rFonts w:ascii="Verdana" w:eastAsia="Arial" w:hAnsi="Verdana" w:cs="Arial"/>
                <w:kern w:val="28"/>
              </w:rPr>
            </w:pPr>
            <w:r w:rsidRPr="00124A1D">
              <w:rPr>
                <w:rFonts w:ascii="Verdana" w:eastAsia="Arial" w:hAnsi="Verdana" w:cs="Arial"/>
                <w:kern w:val="28"/>
              </w:rPr>
              <w:t>0,5</w:t>
            </w:r>
          </w:p>
        </w:tc>
        <w:tc>
          <w:tcPr>
            <w:tcW w:w="687" w:type="pct"/>
            <w:vAlign w:val="center"/>
          </w:tcPr>
          <w:p w14:paraId="3C2D817D" w14:textId="77777777" w:rsidR="0063220E" w:rsidRPr="00124A1D" w:rsidRDefault="0063220E" w:rsidP="0063220E">
            <w:pPr>
              <w:widowControl w:val="0"/>
              <w:autoSpaceDE w:val="0"/>
              <w:autoSpaceDN w:val="0"/>
              <w:jc w:val="both"/>
              <w:rPr>
                <w:rFonts w:ascii="Verdana" w:eastAsia="Arial" w:hAnsi="Verdana" w:cs="Arial"/>
                <w:kern w:val="28"/>
              </w:rPr>
            </w:pPr>
            <w:r w:rsidRPr="00124A1D">
              <w:rPr>
                <w:rFonts w:ascii="Verdana" w:eastAsia="Arial" w:hAnsi="Verdana" w:cs="Arial"/>
                <w:kern w:val="28"/>
              </w:rPr>
              <w:t>2 – 4</w:t>
            </w:r>
          </w:p>
        </w:tc>
      </w:tr>
      <w:tr w:rsidR="0063220E" w:rsidRPr="00124A1D" w14:paraId="67E025C1" w14:textId="77777777" w:rsidTr="0063220E">
        <w:trPr>
          <w:trHeight w:val="305"/>
        </w:trPr>
        <w:tc>
          <w:tcPr>
            <w:tcW w:w="912" w:type="pct"/>
            <w:vAlign w:val="center"/>
          </w:tcPr>
          <w:p w14:paraId="3C9C334F" w14:textId="77777777" w:rsidR="0063220E" w:rsidRPr="00124A1D" w:rsidRDefault="0063220E" w:rsidP="0063220E">
            <w:pPr>
              <w:widowControl w:val="0"/>
              <w:autoSpaceDE w:val="0"/>
              <w:autoSpaceDN w:val="0"/>
              <w:jc w:val="both"/>
              <w:rPr>
                <w:rFonts w:ascii="Verdana" w:eastAsia="Arial" w:hAnsi="Verdana" w:cs="Arial"/>
                <w:kern w:val="28"/>
              </w:rPr>
            </w:pPr>
            <w:r w:rsidRPr="00124A1D">
              <w:rPr>
                <w:rFonts w:ascii="Verdana" w:eastAsia="Arial" w:hAnsi="Verdana" w:cs="Arial"/>
                <w:kern w:val="28"/>
              </w:rPr>
              <w:t>Tipo “B” 180</w:t>
            </w:r>
          </w:p>
        </w:tc>
        <w:tc>
          <w:tcPr>
            <w:tcW w:w="874" w:type="pct"/>
            <w:vAlign w:val="center"/>
          </w:tcPr>
          <w:p w14:paraId="4F694374" w14:textId="77777777" w:rsidR="0063220E" w:rsidRPr="00124A1D" w:rsidRDefault="0063220E" w:rsidP="0063220E">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124A1D">
                <w:rPr>
                  <w:rFonts w:ascii="Verdana" w:eastAsia="Arial" w:hAnsi="Verdana" w:cs="Arial"/>
                  <w:kern w:val="28"/>
                </w:rPr>
                <w:t>1”</w:t>
              </w:r>
            </w:smartTag>
            <w:r w:rsidRPr="00124A1D">
              <w:rPr>
                <w:rFonts w:ascii="Verdana" w:eastAsia="Arial" w:hAnsi="Verdana" w:cs="Arial"/>
                <w:kern w:val="28"/>
              </w:rPr>
              <w:t xml:space="preserve"> – 11/2”</w:t>
            </w:r>
          </w:p>
        </w:tc>
        <w:tc>
          <w:tcPr>
            <w:tcW w:w="874" w:type="pct"/>
            <w:vAlign w:val="center"/>
          </w:tcPr>
          <w:p w14:paraId="144D863F" w14:textId="77777777" w:rsidR="0063220E" w:rsidRPr="00124A1D" w:rsidRDefault="0063220E" w:rsidP="0063220E">
            <w:pPr>
              <w:widowControl w:val="0"/>
              <w:autoSpaceDE w:val="0"/>
              <w:autoSpaceDN w:val="0"/>
              <w:jc w:val="both"/>
              <w:rPr>
                <w:rFonts w:ascii="Verdana" w:eastAsia="Arial" w:hAnsi="Verdana" w:cs="Arial"/>
                <w:kern w:val="28"/>
              </w:rPr>
            </w:pPr>
            <w:r w:rsidRPr="00124A1D">
              <w:rPr>
                <w:rFonts w:ascii="Verdana" w:eastAsia="Arial" w:hAnsi="Verdana" w:cs="Arial"/>
                <w:kern w:val="28"/>
              </w:rPr>
              <w:t>180</w:t>
            </w:r>
          </w:p>
        </w:tc>
        <w:tc>
          <w:tcPr>
            <w:tcW w:w="972" w:type="pct"/>
            <w:vAlign w:val="center"/>
          </w:tcPr>
          <w:p w14:paraId="7D23CED6" w14:textId="77777777" w:rsidR="0063220E" w:rsidRPr="00124A1D" w:rsidRDefault="0063220E" w:rsidP="0063220E">
            <w:pPr>
              <w:widowControl w:val="0"/>
              <w:autoSpaceDE w:val="0"/>
              <w:autoSpaceDN w:val="0"/>
              <w:jc w:val="both"/>
              <w:rPr>
                <w:rFonts w:ascii="Verdana" w:eastAsia="Arial" w:hAnsi="Verdana" w:cs="Arial"/>
                <w:kern w:val="28"/>
              </w:rPr>
            </w:pPr>
            <w:r w:rsidRPr="00124A1D">
              <w:rPr>
                <w:rFonts w:ascii="Verdana" w:eastAsia="Arial" w:hAnsi="Verdana" w:cs="Arial"/>
                <w:kern w:val="28"/>
              </w:rPr>
              <w:t>310</w:t>
            </w:r>
          </w:p>
        </w:tc>
        <w:tc>
          <w:tcPr>
            <w:tcW w:w="680" w:type="pct"/>
            <w:vAlign w:val="center"/>
          </w:tcPr>
          <w:p w14:paraId="61C2F189" w14:textId="77777777" w:rsidR="0063220E" w:rsidRPr="00124A1D" w:rsidRDefault="0063220E" w:rsidP="0063220E">
            <w:pPr>
              <w:widowControl w:val="0"/>
              <w:autoSpaceDE w:val="0"/>
              <w:autoSpaceDN w:val="0"/>
              <w:jc w:val="both"/>
              <w:rPr>
                <w:rFonts w:ascii="Verdana" w:eastAsia="Arial" w:hAnsi="Verdana" w:cs="Arial"/>
                <w:kern w:val="28"/>
              </w:rPr>
            </w:pPr>
            <w:r w:rsidRPr="00124A1D">
              <w:rPr>
                <w:rFonts w:ascii="Verdana" w:eastAsia="Arial" w:hAnsi="Verdana" w:cs="Arial"/>
                <w:kern w:val="28"/>
              </w:rPr>
              <w:t>0,55</w:t>
            </w:r>
          </w:p>
        </w:tc>
        <w:tc>
          <w:tcPr>
            <w:tcW w:w="687" w:type="pct"/>
            <w:vAlign w:val="center"/>
          </w:tcPr>
          <w:p w14:paraId="0EB8F01C" w14:textId="77777777" w:rsidR="0063220E" w:rsidRPr="00124A1D" w:rsidRDefault="0063220E" w:rsidP="0063220E">
            <w:pPr>
              <w:widowControl w:val="0"/>
              <w:autoSpaceDE w:val="0"/>
              <w:autoSpaceDN w:val="0"/>
              <w:jc w:val="both"/>
              <w:rPr>
                <w:rFonts w:ascii="Verdana" w:eastAsia="Arial" w:hAnsi="Verdana" w:cs="Arial"/>
                <w:kern w:val="28"/>
              </w:rPr>
            </w:pPr>
            <w:r w:rsidRPr="00124A1D">
              <w:rPr>
                <w:rFonts w:ascii="Verdana" w:eastAsia="Arial" w:hAnsi="Verdana" w:cs="Arial"/>
                <w:kern w:val="28"/>
              </w:rPr>
              <w:t>2 – 4</w:t>
            </w:r>
          </w:p>
        </w:tc>
      </w:tr>
      <w:tr w:rsidR="0063220E" w:rsidRPr="00124A1D" w14:paraId="792A687D" w14:textId="77777777" w:rsidTr="0063220E">
        <w:trPr>
          <w:trHeight w:val="304"/>
        </w:trPr>
        <w:tc>
          <w:tcPr>
            <w:tcW w:w="912" w:type="pct"/>
            <w:vAlign w:val="center"/>
          </w:tcPr>
          <w:p w14:paraId="1D15572D" w14:textId="77777777" w:rsidR="0063220E" w:rsidRPr="00124A1D" w:rsidRDefault="0063220E" w:rsidP="0063220E">
            <w:pPr>
              <w:widowControl w:val="0"/>
              <w:autoSpaceDE w:val="0"/>
              <w:autoSpaceDN w:val="0"/>
              <w:jc w:val="both"/>
              <w:rPr>
                <w:rFonts w:ascii="Verdana" w:eastAsia="Arial" w:hAnsi="Verdana" w:cs="Arial"/>
                <w:kern w:val="28"/>
              </w:rPr>
            </w:pPr>
            <w:r w:rsidRPr="00124A1D">
              <w:rPr>
                <w:rFonts w:ascii="Verdana" w:eastAsia="Arial" w:hAnsi="Verdana" w:cs="Arial"/>
                <w:kern w:val="28"/>
              </w:rPr>
              <w:t>Tipo “C” 160</w:t>
            </w:r>
          </w:p>
        </w:tc>
        <w:tc>
          <w:tcPr>
            <w:tcW w:w="874" w:type="pct"/>
            <w:vAlign w:val="center"/>
          </w:tcPr>
          <w:p w14:paraId="56BE08B4" w14:textId="77777777" w:rsidR="0063220E" w:rsidRPr="00124A1D" w:rsidRDefault="0063220E" w:rsidP="0063220E">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124A1D">
                <w:rPr>
                  <w:rFonts w:ascii="Verdana" w:eastAsia="Arial" w:hAnsi="Verdana" w:cs="Arial"/>
                  <w:kern w:val="28"/>
                </w:rPr>
                <w:t>1”</w:t>
              </w:r>
            </w:smartTag>
            <w:r w:rsidRPr="00124A1D">
              <w:rPr>
                <w:rFonts w:ascii="Verdana" w:eastAsia="Arial" w:hAnsi="Verdana" w:cs="Arial"/>
                <w:kern w:val="28"/>
              </w:rPr>
              <w:t xml:space="preserve"> – 11/2”</w:t>
            </w:r>
          </w:p>
        </w:tc>
        <w:tc>
          <w:tcPr>
            <w:tcW w:w="874" w:type="pct"/>
            <w:vAlign w:val="center"/>
          </w:tcPr>
          <w:p w14:paraId="5360B370" w14:textId="77777777" w:rsidR="0063220E" w:rsidRPr="00124A1D" w:rsidRDefault="0063220E" w:rsidP="0063220E">
            <w:pPr>
              <w:widowControl w:val="0"/>
              <w:autoSpaceDE w:val="0"/>
              <w:autoSpaceDN w:val="0"/>
              <w:jc w:val="both"/>
              <w:rPr>
                <w:rFonts w:ascii="Verdana" w:eastAsia="Arial" w:hAnsi="Verdana" w:cs="Arial"/>
                <w:kern w:val="28"/>
              </w:rPr>
            </w:pPr>
            <w:r w:rsidRPr="00124A1D">
              <w:rPr>
                <w:rFonts w:ascii="Verdana" w:eastAsia="Arial" w:hAnsi="Verdana" w:cs="Arial"/>
                <w:kern w:val="28"/>
              </w:rPr>
              <w:t>160</w:t>
            </w:r>
          </w:p>
        </w:tc>
        <w:tc>
          <w:tcPr>
            <w:tcW w:w="972" w:type="pct"/>
            <w:vAlign w:val="center"/>
          </w:tcPr>
          <w:p w14:paraId="3FD0A58E" w14:textId="77777777" w:rsidR="0063220E" w:rsidRPr="00124A1D" w:rsidRDefault="0063220E" w:rsidP="0063220E">
            <w:pPr>
              <w:widowControl w:val="0"/>
              <w:autoSpaceDE w:val="0"/>
              <w:autoSpaceDN w:val="0"/>
              <w:jc w:val="both"/>
              <w:rPr>
                <w:rFonts w:ascii="Verdana" w:eastAsia="Arial" w:hAnsi="Verdana" w:cs="Arial"/>
                <w:kern w:val="28"/>
              </w:rPr>
            </w:pPr>
            <w:r w:rsidRPr="00124A1D">
              <w:rPr>
                <w:rFonts w:ascii="Verdana" w:eastAsia="Arial" w:hAnsi="Verdana" w:cs="Arial"/>
                <w:kern w:val="28"/>
              </w:rPr>
              <w:t>250</w:t>
            </w:r>
          </w:p>
        </w:tc>
        <w:tc>
          <w:tcPr>
            <w:tcW w:w="680" w:type="pct"/>
            <w:vAlign w:val="center"/>
          </w:tcPr>
          <w:p w14:paraId="426C1892" w14:textId="77777777" w:rsidR="0063220E" w:rsidRPr="00124A1D" w:rsidRDefault="0063220E" w:rsidP="0063220E">
            <w:pPr>
              <w:widowControl w:val="0"/>
              <w:autoSpaceDE w:val="0"/>
              <w:autoSpaceDN w:val="0"/>
              <w:jc w:val="both"/>
              <w:rPr>
                <w:rFonts w:ascii="Verdana" w:eastAsia="Arial" w:hAnsi="Verdana" w:cs="Arial"/>
                <w:kern w:val="28"/>
              </w:rPr>
            </w:pPr>
            <w:r w:rsidRPr="00124A1D">
              <w:rPr>
                <w:rFonts w:ascii="Verdana" w:eastAsia="Arial" w:hAnsi="Verdana" w:cs="Arial"/>
                <w:kern w:val="28"/>
              </w:rPr>
              <w:t>0,6</w:t>
            </w:r>
          </w:p>
        </w:tc>
        <w:tc>
          <w:tcPr>
            <w:tcW w:w="687" w:type="pct"/>
            <w:vAlign w:val="center"/>
          </w:tcPr>
          <w:p w14:paraId="47F766AA" w14:textId="77777777" w:rsidR="0063220E" w:rsidRPr="00124A1D" w:rsidRDefault="0063220E" w:rsidP="0063220E">
            <w:pPr>
              <w:widowControl w:val="0"/>
              <w:autoSpaceDE w:val="0"/>
              <w:autoSpaceDN w:val="0"/>
              <w:jc w:val="both"/>
              <w:rPr>
                <w:rFonts w:ascii="Verdana" w:eastAsia="Arial" w:hAnsi="Verdana" w:cs="Arial"/>
                <w:kern w:val="28"/>
              </w:rPr>
            </w:pPr>
            <w:r w:rsidRPr="00124A1D">
              <w:rPr>
                <w:rFonts w:ascii="Verdana" w:eastAsia="Arial" w:hAnsi="Verdana" w:cs="Arial"/>
                <w:kern w:val="28"/>
              </w:rPr>
              <w:t>2 – 3</w:t>
            </w:r>
          </w:p>
        </w:tc>
      </w:tr>
      <w:tr w:rsidR="0063220E" w:rsidRPr="00124A1D" w14:paraId="3D17E811" w14:textId="77777777" w:rsidTr="0063220E">
        <w:trPr>
          <w:trHeight w:val="304"/>
        </w:trPr>
        <w:tc>
          <w:tcPr>
            <w:tcW w:w="912" w:type="pct"/>
            <w:vAlign w:val="center"/>
          </w:tcPr>
          <w:p w14:paraId="6AF7705B" w14:textId="77777777" w:rsidR="0063220E" w:rsidRPr="00124A1D" w:rsidRDefault="0063220E" w:rsidP="0063220E">
            <w:pPr>
              <w:widowControl w:val="0"/>
              <w:autoSpaceDE w:val="0"/>
              <w:autoSpaceDN w:val="0"/>
              <w:jc w:val="both"/>
              <w:rPr>
                <w:rFonts w:ascii="Verdana" w:eastAsia="Arial" w:hAnsi="Verdana" w:cs="Arial"/>
                <w:kern w:val="28"/>
              </w:rPr>
            </w:pPr>
            <w:r w:rsidRPr="00124A1D">
              <w:rPr>
                <w:rFonts w:ascii="Verdana" w:eastAsia="Arial" w:hAnsi="Verdana" w:cs="Arial"/>
                <w:kern w:val="28"/>
              </w:rPr>
              <w:t>Tipo “D” 130</w:t>
            </w:r>
          </w:p>
        </w:tc>
        <w:tc>
          <w:tcPr>
            <w:tcW w:w="874" w:type="pct"/>
            <w:vAlign w:val="center"/>
          </w:tcPr>
          <w:p w14:paraId="319E3118" w14:textId="77777777" w:rsidR="0063220E" w:rsidRPr="00124A1D" w:rsidRDefault="0063220E" w:rsidP="0063220E">
            <w:pPr>
              <w:widowControl w:val="0"/>
              <w:autoSpaceDE w:val="0"/>
              <w:autoSpaceDN w:val="0"/>
              <w:jc w:val="both"/>
              <w:rPr>
                <w:rFonts w:ascii="Verdana" w:eastAsia="Arial" w:hAnsi="Verdana" w:cs="Arial"/>
                <w:kern w:val="28"/>
              </w:rPr>
            </w:pPr>
            <w:smartTag w:uri="urn:schemas-microsoft-com:office:smarttags" w:element="metricconverter">
              <w:smartTagPr>
                <w:attr w:name="ProductID" w:val="2”"/>
              </w:smartTagPr>
              <w:r w:rsidRPr="00124A1D">
                <w:rPr>
                  <w:rFonts w:ascii="Verdana" w:eastAsia="Arial" w:hAnsi="Verdana" w:cs="Arial"/>
                  <w:kern w:val="28"/>
                </w:rPr>
                <w:t>2”</w:t>
              </w:r>
            </w:smartTag>
          </w:p>
        </w:tc>
        <w:tc>
          <w:tcPr>
            <w:tcW w:w="874" w:type="pct"/>
            <w:vAlign w:val="center"/>
          </w:tcPr>
          <w:p w14:paraId="1CCE3E10" w14:textId="77777777" w:rsidR="0063220E" w:rsidRPr="00124A1D" w:rsidRDefault="0063220E" w:rsidP="0063220E">
            <w:pPr>
              <w:widowControl w:val="0"/>
              <w:autoSpaceDE w:val="0"/>
              <w:autoSpaceDN w:val="0"/>
              <w:jc w:val="both"/>
              <w:rPr>
                <w:rFonts w:ascii="Verdana" w:eastAsia="Arial" w:hAnsi="Verdana" w:cs="Arial"/>
                <w:kern w:val="28"/>
              </w:rPr>
            </w:pPr>
            <w:r w:rsidRPr="00124A1D">
              <w:rPr>
                <w:rFonts w:ascii="Verdana" w:eastAsia="Arial" w:hAnsi="Verdana" w:cs="Arial"/>
                <w:kern w:val="28"/>
              </w:rPr>
              <w:t>130</w:t>
            </w:r>
          </w:p>
        </w:tc>
        <w:tc>
          <w:tcPr>
            <w:tcW w:w="972" w:type="pct"/>
            <w:vAlign w:val="center"/>
          </w:tcPr>
          <w:p w14:paraId="2F2FA535" w14:textId="77777777" w:rsidR="0063220E" w:rsidRPr="00124A1D" w:rsidRDefault="0063220E" w:rsidP="0063220E">
            <w:pPr>
              <w:widowControl w:val="0"/>
              <w:autoSpaceDE w:val="0"/>
              <w:autoSpaceDN w:val="0"/>
              <w:jc w:val="both"/>
              <w:rPr>
                <w:rFonts w:ascii="Verdana" w:eastAsia="Arial" w:hAnsi="Verdana" w:cs="Arial"/>
                <w:kern w:val="28"/>
              </w:rPr>
            </w:pPr>
            <w:r w:rsidRPr="00124A1D">
              <w:rPr>
                <w:rFonts w:ascii="Verdana" w:eastAsia="Arial" w:hAnsi="Verdana" w:cs="Arial"/>
                <w:kern w:val="28"/>
              </w:rPr>
              <w:t>230</w:t>
            </w:r>
          </w:p>
        </w:tc>
        <w:tc>
          <w:tcPr>
            <w:tcW w:w="680" w:type="pct"/>
            <w:vAlign w:val="center"/>
          </w:tcPr>
          <w:p w14:paraId="51E1C156" w14:textId="77777777" w:rsidR="0063220E" w:rsidRPr="00124A1D" w:rsidRDefault="0063220E" w:rsidP="0063220E">
            <w:pPr>
              <w:widowControl w:val="0"/>
              <w:autoSpaceDE w:val="0"/>
              <w:autoSpaceDN w:val="0"/>
              <w:jc w:val="both"/>
              <w:rPr>
                <w:rFonts w:ascii="Verdana" w:eastAsia="Arial" w:hAnsi="Verdana" w:cs="Arial"/>
                <w:kern w:val="28"/>
              </w:rPr>
            </w:pPr>
            <w:r w:rsidRPr="00124A1D">
              <w:rPr>
                <w:rFonts w:ascii="Verdana" w:eastAsia="Arial" w:hAnsi="Verdana" w:cs="Arial"/>
                <w:kern w:val="28"/>
              </w:rPr>
              <w:t>0,7</w:t>
            </w:r>
          </w:p>
        </w:tc>
        <w:tc>
          <w:tcPr>
            <w:tcW w:w="687" w:type="pct"/>
            <w:vAlign w:val="center"/>
          </w:tcPr>
          <w:p w14:paraId="5CC2ED56" w14:textId="77777777" w:rsidR="0063220E" w:rsidRPr="00124A1D" w:rsidRDefault="0063220E" w:rsidP="0063220E">
            <w:pPr>
              <w:widowControl w:val="0"/>
              <w:autoSpaceDE w:val="0"/>
              <w:autoSpaceDN w:val="0"/>
              <w:jc w:val="both"/>
              <w:rPr>
                <w:rFonts w:ascii="Verdana" w:eastAsia="Arial" w:hAnsi="Verdana" w:cs="Arial"/>
                <w:kern w:val="28"/>
              </w:rPr>
            </w:pPr>
            <w:r w:rsidRPr="00124A1D">
              <w:rPr>
                <w:rFonts w:ascii="Verdana" w:eastAsia="Arial" w:hAnsi="Verdana" w:cs="Arial"/>
                <w:kern w:val="28"/>
              </w:rPr>
              <w:t>2 – 3</w:t>
            </w:r>
          </w:p>
        </w:tc>
      </w:tr>
      <w:tr w:rsidR="0063220E" w:rsidRPr="00124A1D" w14:paraId="7E2755AB" w14:textId="77777777" w:rsidTr="0063220E">
        <w:trPr>
          <w:trHeight w:val="305"/>
        </w:trPr>
        <w:tc>
          <w:tcPr>
            <w:tcW w:w="912" w:type="pct"/>
            <w:vAlign w:val="center"/>
          </w:tcPr>
          <w:p w14:paraId="592E9643" w14:textId="77777777" w:rsidR="0063220E" w:rsidRPr="00124A1D" w:rsidRDefault="0063220E" w:rsidP="0063220E">
            <w:pPr>
              <w:widowControl w:val="0"/>
              <w:autoSpaceDE w:val="0"/>
              <w:autoSpaceDN w:val="0"/>
              <w:jc w:val="both"/>
              <w:rPr>
                <w:rFonts w:ascii="Verdana" w:eastAsia="Arial" w:hAnsi="Verdana" w:cs="Arial"/>
                <w:kern w:val="28"/>
              </w:rPr>
            </w:pPr>
            <w:r w:rsidRPr="00124A1D">
              <w:rPr>
                <w:rFonts w:ascii="Verdana" w:eastAsia="Arial" w:hAnsi="Verdana" w:cs="Arial"/>
                <w:kern w:val="28"/>
              </w:rPr>
              <w:t>Tipo “E”</w:t>
            </w:r>
          </w:p>
        </w:tc>
        <w:tc>
          <w:tcPr>
            <w:tcW w:w="874" w:type="pct"/>
            <w:vAlign w:val="center"/>
          </w:tcPr>
          <w:p w14:paraId="6B476A1E" w14:textId="77777777" w:rsidR="0063220E" w:rsidRPr="00124A1D" w:rsidRDefault="0063220E" w:rsidP="0063220E">
            <w:pPr>
              <w:widowControl w:val="0"/>
              <w:autoSpaceDE w:val="0"/>
              <w:autoSpaceDN w:val="0"/>
              <w:jc w:val="both"/>
              <w:rPr>
                <w:rFonts w:ascii="Verdana" w:eastAsia="Arial" w:hAnsi="Verdana" w:cs="Arial"/>
                <w:kern w:val="28"/>
              </w:rPr>
            </w:pPr>
            <w:smartTag w:uri="urn:schemas-microsoft-com:office:smarttags" w:element="metricconverter">
              <w:smartTagPr>
                <w:attr w:name="ProductID" w:val="2”"/>
              </w:smartTagPr>
              <w:r w:rsidRPr="00124A1D">
                <w:rPr>
                  <w:rFonts w:ascii="Verdana" w:eastAsia="Arial" w:hAnsi="Verdana" w:cs="Arial"/>
                  <w:kern w:val="28"/>
                </w:rPr>
                <w:t>2”</w:t>
              </w:r>
            </w:smartTag>
            <w:r w:rsidRPr="00124A1D">
              <w:rPr>
                <w:rFonts w:ascii="Verdana" w:eastAsia="Arial" w:hAnsi="Verdana" w:cs="Arial"/>
                <w:kern w:val="28"/>
              </w:rPr>
              <w:t xml:space="preserve"> – 2 ½”</w:t>
            </w:r>
          </w:p>
        </w:tc>
        <w:tc>
          <w:tcPr>
            <w:tcW w:w="874" w:type="pct"/>
            <w:vAlign w:val="center"/>
          </w:tcPr>
          <w:p w14:paraId="2DBF02AD" w14:textId="77777777" w:rsidR="0063220E" w:rsidRPr="00124A1D" w:rsidRDefault="0063220E" w:rsidP="0063220E">
            <w:pPr>
              <w:widowControl w:val="0"/>
              <w:autoSpaceDE w:val="0"/>
              <w:autoSpaceDN w:val="0"/>
              <w:jc w:val="both"/>
              <w:rPr>
                <w:rFonts w:ascii="Verdana" w:eastAsia="Arial" w:hAnsi="Verdana" w:cs="Arial"/>
                <w:kern w:val="28"/>
              </w:rPr>
            </w:pPr>
            <w:r w:rsidRPr="00124A1D">
              <w:rPr>
                <w:rFonts w:ascii="Verdana" w:eastAsia="Arial" w:hAnsi="Verdana" w:cs="Arial"/>
                <w:kern w:val="28"/>
              </w:rPr>
              <w:t>210</w:t>
            </w:r>
          </w:p>
        </w:tc>
        <w:tc>
          <w:tcPr>
            <w:tcW w:w="972" w:type="pct"/>
            <w:vAlign w:val="center"/>
          </w:tcPr>
          <w:p w14:paraId="13D67168" w14:textId="77777777" w:rsidR="0063220E" w:rsidRPr="00124A1D" w:rsidRDefault="0063220E" w:rsidP="0063220E">
            <w:pPr>
              <w:widowControl w:val="0"/>
              <w:autoSpaceDE w:val="0"/>
              <w:autoSpaceDN w:val="0"/>
              <w:jc w:val="both"/>
              <w:rPr>
                <w:rFonts w:ascii="Verdana" w:eastAsia="Arial" w:hAnsi="Verdana" w:cs="Arial"/>
                <w:kern w:val="28"/>
              </w:rPr>
            </w:pPr>
            <w:r w:rsidRPr="00124A1D">
              <w:rPr>
                <w:rFonts w:ascii="Verdana" w:eastAsia="Arial" w:hAnsi="Verdana" w:cs="Arial"/>
                <w:kern w:val="28"/>
              </w:rPr>
              <w:t>225</w:t>
            </w:r>
          </w:p>
        </w:tc>
        <w:tc>
          <w:tcPr>
            <w:tcW w:w="680" w:type="pct"/>
            <w:vAlign w:val="center"/>
          </w:tcPr>
          <w:p w14:paraId="24C94BFE" w14:textId="77777777" w:rsidR="0063220E" w:rsidRPr="00124A1D" w:rsidRDefault="0063220E" w:rsidP="0063220E">
            <w:pPr>
              <w:widowControl w:val="0"/>
              <w:autoSpaceDE w:val="0"/>
              <w:autoSpaceDN w:val="0"/>
              <w:jc w:val="both"/>
              <w:rPr>
                <w:rFonts w:ascii="Verdana" w:eastAsia="Arial" w:hAnsi="Verdana" w:cs="Arial"/>
                <w:kern w:val="28"/>
              </w:rPr>
            </w:pPr>
            <w:r w:rsidRPr="00124A1D">
              <w:rPr>
                <w:rFonts w:ascii="Verdana" w:eastAsia="Arial" w:hAnsi="Verdana" w:cs="Arial"/>
                <w:kern w:val="28"/>
              </w:rPr>
              <w:t>0,75</w:t>
            </w:r>
          </w:p>
        </w:tc>
        <w:tc>
          <w:tcPr>
            <w:tcW w:w="687" w:type="pct"/>
            <w:vAlign w:val="center"/>
          </w:tcPr>
          <w:p w14:paraId="5975255D" w14:textId="77777777" w:rsidR="0063220E" w:rsidRPr="00124A1D" w:rsidRDefault="0063220E" w:rsidP="0063220E">
            <w:pPr>
              <w:widowControl w:val="0"/>
              <w:autoSpaceDE w:val="0"/>
              <w:autoSpaceDN w:val="0"/>
              <w:jc w:val="both"/>
              <w:rPr>
                <w:rFonts w:ascii="Verdana" w:eastAsia="Arial" w:hAnsi="Verdana" w:cs="Arial"/>
                <w:kern w:val="28"/>
              </w:rPr>
            </w:pPr>
            <w:r w:rsidRPr="00124A1D">
              <w:rPr>
                <w:rFonts w:ascii="Verdana" w:eastAsia="Arial" w:hAnsi="Verdana" w:cs="Arial"/>
                <w:kern w:val="28"/>
              </w:rPr>
              <w:t>2 – 3</w:t>
            </w:r>
          </w:p>
        </w:tc>
      </w:tr>
    </w:tbl>
    <w:p w14:paraId="460E8F1C" w14:textId="77777777" w:rsidR="0063220E" w:rsidRPr="00124A1D" w:rsidRDefault="0063220E" w:rsidP="0063220E">
      <w:pPr>
        <w:widowControl w:val="0"/>
        <w:autoSpaceDE w:val="0"/>
        <w:autoSpaceDN w:val="0"/>
        <w:jc w:val="both"/>
        <w:rPr>
          <w:rFonts w:ascii="Verdana" w:eastAsia="Arial" w:hAnsi="Verdana" w:cs="Arial"/>
          <w:kern w:val="28"/>
        </w:rPr>
      </w:pPr>
    </w:p>
    <w:p w14:paraId="3795071B" w14:textId="77777777" w:rsidR="0063220E" w:rsidRPr="00124A1D" w:rsidRDefault="0063220E" w:rsidP="0063220E">
      <w:pPr>
        <w:widowControl w:val="0"/>
        <w:autoSpaceDE w:val="0"/>
        <w:autoSpaceDN w:val="0"/>
        <w:jc w:val="both"/>
        <w:rPr>
          <w:rFonts w:ascii="Verdana" w:eastAsia="Arial" w:hAnsi="Verdana" w:cs="Arial"/>
          <w:b/>
          <w:bCs/>
          <w:kern w:val="28"/>
        </w:rPr>
      </w:pPr>
      <w:r w:rsidRPr="00124A1D">
        <w:rPr>
          <w:rFonts w:ascii="Verdana" w:eastAsia="Arial" w:hAnsi="Verdana" w:cs="Arial"/>
          <w:b/>
          <w:bCs/>
          <w:kern w:val="28"/>
        </w:rPr>
        <w:t>Criterios de Aceptación y Rechazo</w:t>
      </w:r>
    </w:p>
    <w:p w14:paraId="5207A96C" w14:textId="77777777" w:rsidR="0063220E" w:rsidRPr="00124A1D" w:rsidRDefault="0063220E" w:rsidP="0063220E">
      <w:pPr>
        <w:widowControl w:val="0"/>
        <w:autoSpaceDE w:val="0"/>
        <w:autoSpaceDN w:val="0"/>
        <w:jc w:val="both"/>
        <w:rPr>
          <w:rFonts w:ascii="Verdana" w:eastAsia="Arial" w:hAnsi="Verdana" w:cs="Arial"/>
          <w:kern w:val="28"/>
        </w:rPr>
      </w:pPr>
      <w:r w:rsidRPr="00124A1D">
        <w:rPr>
          <w:rFonts w:ascii="Verdana" w:eastAsia="Arial" w:hAnsi="Verdana" w:cs="Arial"/>
          <w:kern w:val="2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AFB64A3" w14:textId="77777777" w:rsidR="0063220E" w:rsidRPr="00124A1D" w:rsidRDefault="0063220E" w:rsidP="0063220E">
      <w:pPr>
        <w:widowControl w:val="0"/>
        <w:autoSpaceDE w:val="0"/>
        <w:autoSpaceDN w:val="0"/>
        <w:jc w:val="both"/>
        <w:rPr>
          <w:rFonts w:ascii="Verdana" w:eastAsia="Arial" w:hAnsi="Verdana" w:cs="Arial"/>
          <w:kern w:val="28"/>
        </w:rPr>
      </w:pPr>
    </w:p>
    <w:p w14:paraId="695070DE" w14:textId="77777777" w:rsidR="0063220E" w:rsidRPr="00124A1D" w:rsidRDefault="0063220E" w:rsidP="0063220E">
      <w:pPr>
        <w:widowControl w:val="0"/>
        <w:autoSpaceDE w:val="0"/>
        <w:autoSpaceDN w:val="0"/>
        <w:jc w:val="both"/>
        <w:rPr>
          <w:rFonts w:ascii="Verdana" w:eastAsia="Arial" w:hAnsi="Verdana" w:cs="Arial"/>
          <w:kern w:val="28"/>
        </w:rPr>
      </w:pPr>
      <w:r w:rsidRPr="00124A1D">
        <w:rPr>
          <w:rFonts w:ascii="Verdana" w:eastAsia="Arial" w:hAnsi="Verdana" w:cs="Arial"/>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E06E291" w14:textId="77777777" w:rsidR="0063220E" w:rsidRPr="00124A1D" w:rsidRDefault="0063220E" w:rsidP="0063220E">
      <w:pPr>
        <w:widowControl w:val="0"/>
        <w:autoSpaceDE w:val="0"/>
        <w:autoSpaceDN w:val="0"/>
        <w:jc w:val="both"/>
        <w:rPr>
          <w:rFonts w:ascii="Verdana" w:eastAsia="Arial" w:hAnsi="Verdana" w:cs="Arial"/>
          <w:kern w:val="28"/>
        </w:rPr>
      </w:pPr>
    </w:p>
    <w:p w14:paraId="792EC06B" w14:textId="77777777" w:rsidR="0063220E" w:rsidRPr="00124A1D" w:rsidRDefault="0063220E" w:rsidP="0063220E">
      <w:pPr>
        <w:widowControl w:val="0"/>
        <w:autoSpaceDE w:val="0"/>
        <w:autoSpaceDN w:val="0"/>
        <w:jc w:val="both"/>
        <w:rPr>
          <w:rFonts w:ascii="Verdana" w:eastAsia="Arial" w:hAnsi="Verdana" w:cs="Arial"/>
          <w:kern w:val="28"/>
        </w:rPr>
      </w:pPr>
      <w:r w:rsidRPr="00124A1D">
        <w:rPr>
          <w:rFonts w:ascii="Verdana" w:eastAsia="Arial" w:hAnsi="Verdana" w:cs="Arial"/>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1198D0B8" w14:textId="77777777" w:rsidR="0063220E" w:rsidRPr="00124A1D" w:rsidRDefault="0063220E" w:rsidP="0063220E">
      <w:pPr>
        <w:widowControl w:val="0"/>
        <w:autoSpaceDE w:val="0"/>
        <w:autoSpaceDN w:val="0"/>
        <w:jc w:val="both"/>
        <w:rPr>
          <w:rFonts w:ascii="Verdana" w:eastAsia="Arial" w:hAnsi="Verdana" w:cs="Arial"/>
          <w:kern w:val="28"/>
        </w:rPr>
      </w:pPr>
    </w:p>
    <w:p w14:paraId="2E8BE276" w14:textId="77777777" w:rsidR="0063220E" w:rsidRPr="00124A1D" w:rsidRDefault="0063220E" w:rsidP="0063220E">
      <w:pPr>
        <w:widowControl w:val="0"/>
        <w:autoSpaceDE w:val="0"/>
        <w:autoSpaceDN w:val="0"/>
        <w:jc w:val="both"/>
        <w:rPr>
          <w:rFonts w:ascii="Verdana" w:eastAsia="Arial" w:hAnsi="Verdana" w:cs="Arial"/>
          <w:kern w:val="28"/>
        </w:rPr>
      </w:pPr>
      <w:r w:rsidRPr="00124A1D">
        <w:rPr>
          <w:rFonts w:ascii="Verdana" w:eastAsia="Arial" w:hAnsi="Verdana" w:cs="Arial"/>
          <w:kern w:val="28"/>
        </w:rPr>
        <w:t>Todos los ensayos, pruebas, demoliciones, curados y reemplazos necesarios serán cancelados por la Entidad Ejecutora.</w:t>
      </w:r>
    </w:p>
    <w:p w14:paraId="477B8483" w14:textId="77777777" w:rsidR="0063220E" w:rsidRPr="00124A1D" w:rsidRDefault="0063220E" w:rsidP="0063220E">
      <w:pPr>
        <w:widowControl w:val="0"/>
        <w:autoSpaceDE w:val="0"/>
        <w:autoSpaceDN w:val="0"/>
        <w:jc w:val="both"/>
        <w:rPr>
          <w:rFonts w:ascii="Verdana" w:eastAsia="Arial" w:hAnsi="Verdana" w:cs="Arial"/>
          <w:kern w:val="28"/>
        </w:rPr>
      </w:pPr>
    </w:p>
    <w:p w14:paraId="68975F8B" w14:textId="77777777" w:rsidR="0063220E" w:rsidRPr="00124A1D" w:rsidRDefault="0063220E" w:rsidP="0063220E">
      <w:pPr>
        <w:widowControl w:val="0"/>
        <w:autoSpaceDE w:val="0"/>
        <w:autoSpaceDN w:val="0"/>
        <w:jc w:val="both"/>
        <w:rPr>
          <w:rFonts w:ascii="Verdana" w:eastAsia="Arial" w:hAnsi="Verdana" w:cs="Arial"/>
          <w:b/>
          <w:bCs/>
          <w:kern w:val="28"/>
        </w:rPr>
      </w:pPr>
      <w:r w:rsidRPr="00124A1D">
        <w:rPr>
          <w:rFonts w:ascii="Verdana" w:eastAsia="Arial" w:hAnsi="Verdana" w:cs="Arial"/>
          <w:b/>
          <w:bCs/>
          <w:kern w:val="28"/>
        </w:rPr>
        <w:t>Reparación del Hormigón Armado</w:t>
      </w:r>
    </w:p>
    <w:p w14:paraId="38C18F6C" w14:textId="77777777" w:rsidR="0063220E" w:rsidRPr="00124A1D" w:rsidRDefault="0063220E" w:rsidP="0063220E">
      <w:pPr>
        <w:widowControl w:val="0"/>
        <w:autoSpaceDE w:val="0"/>
        <w:autoSpaceDN w:val="0"/>
        <w:jc w:val="both"/>
        <w:rPr>
          <w:rFonts w:ascii="Verdana" w:eastAsia="Arial" w:hAnsi="Verdana" w:cs="Arial"/>
          <w:kern w:val="28"/>
        </w:rPr>
      </w:pPr>
      <w:r w:rsidRPr="00124A1D">
        <w:rPr>
          <w:rFonts w:ascii="Verdana" w:eastAsia="Arial" w:hAnsi="Verdana" w:cs="Arial"/>
          <w:kern w:val="28"/>
        </w:rPr>
        <w:t>El Inspector de proyecto definirá si un defecto o daño del elemento es reparable o corresponde su demolición y reconstrucción.</w:t>
      </w:r>
    </w:p>
    <w:p w14:paraId="74A7EDC2" w14:textId="77777777" w:rsidR="0063220E" w:rsidRPr="00124A1D" w:rsidRDefault="0063220E" w:rsidP="0063220E">
      <w:pPr>
        <w:widowControl w:val="0"/>
        <w:autoSpaceDE w:val="0"/>
        <w:autoSpaceDN w:val="0"/>
        <w:jc w:val="both"/>
        <w:rPr>
          <w:rFonts w:ascii="Verdana" w:eastAsia="Arial" w:hAnsi="Verdana" w:cs="Arial"/>
          <w:kern w:val="28"/>
        </w:rPr>
      </w:pPr>
    </w:p>
    <w:p w14:paraId="69592F46" w14:textId="77777777" w:rsidR="0063220E" w:rsidRPr="00124A1D" w:rsidRDefault="0063220E" w:rsidP="0063220E">
      <w:pPr>
        <w:widowControl w:val="0"/>
        <w:autoSpaceDE w:val="0"/>
        <w:autoSpaceDN w:val="0"/>
        <w:jc w:val="both"/>
        <w:rPr>
          <w:rFonts w:ascii="Verdana" w:eastAsia="Arial" w:hAnsi="Verdana" w:cs="Arial"/>
          <w:kern w:val="28"/>
        </w:rPr>
      </w:pPr>
      <w:r w:rsidRPr="00124A1D">
        <w:rPr>
          <w:rFonts w:ascii="Verdana" w:eastAsia="Arial" w:hAnsi="Verdana" w:cs="Arial"/>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1D777DC1" w14:textId="77777777" w:rsidR="0063220E" w:rsidRPr="00124A1D" w:rsidRDefault="0063220E" w:rsidP="0063220E">
      <w:pPr>
        <w:widowControl w:val="0"/>
        <w:autoSpaceDE w:val="0"/>
        <w:autoSpaceDN w:val="0"/>
        <w:jc w:val="both"/>
        <w:rPr>
          <w:rFonts w:ascii="Verdana" w:eastAsia="Arial" w:hAnsi="Verdana" w:cs="Arial"/>
          <w:kern w:val="28"/>
        </w:rPr>
      </w:pPr>
    </w:p>
    <w:p w14:paraId="0C20091E" w14:textId="77777777" w:rsidR="0063220E" w:rsidRPr="00124A1D" w:rsidRDefault="0063220E" w:rsidP="0063220E">
      <w:pPr>
        <w:widowControl w:val="0"/>
        <w:autoSpaceDE w:val="0"/>
        <w:autoSpaceDN w:val="0"/>
        <w:jc w:val="both"/>
        <w:rPr>
          <w:rFonts w:ascii="Verdana" w:eastAsia="Arial" w:hAnsi="Verdana" w:cs="Arial"/>
          <w:kern w:val="28"/>
        </w:rPr>
      </w:pPr>
      <w:r w:rsidRPr="00124A1D">
        <w:rPr>
          <w:rFonts w:ascii="Verdana" w:eastAsia="Arial" w:hAnsi="Verdana" w:cs="Arial"/>
          <w:kern w:val="28"/>
        </w:rPr>
        <w:lastRenderedPageBreak/>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440A799F" w14:textId="77777777" w:rsidR="0063220E" w:rsidRPr="00124A1D" w:rsidRDefault="0063220E" w:rsidP="0063220E">
      <w:pPr>
        <w:widowControl w:val="0"/>
        <w:autoSpaceDE w:val="0"/>
        <w:autoSpaceDN w:val="0"/>
        <w:jc w:val="both"/>
        <w:rPr>
          <w:rFonts w:ascii="Verdana" w:eastAsia="Arial" w:hAnsi="Verdana" w:cs="Arial"/>
          <w:kern w:val="28"/>
        </w:rPr>
      </w:pPr>
    </w:p>
    <w:p w14:paraId="60E8ABAA" w14:textId="77777777" w:rsidR="0063220E" w:rsidRPr="00124A1D" w:rsidRDefault="0063220E" w:rsidP="0063220E">
      <w:pPr>
        <w:widowControl w:val="0"/>
        <w:autoSpaceDE w:val="0"/>
        <w:autoSpaceDN w:val="0"/>
        <w:jc w:val="both"/>
        <w:rPr>
          <w:rFonts w:ascii="Verdana" w:eastAsia="Arial" w:hAnsi="Verdana" w:cs="Arial"/>
          <w:kern w:val="28"/>
        </w:rPr>
      </w:pPr>
      <w:r w:rsidRPr="00124A1D">
        <w:rPr>
          <w:rFonts w:ascii="Verdana" w:eastAsia="Arial" w:hAnsi="Verdana" w:cs="Arial"/>
          <w:kern w:val="28"/>
        </w:rPr>
        <w:t>Para la ejecución de la reparación, primero se deberá eliminar el hormigón defectuoso eliminado en la profundidad necesaria sin afectar la estabilidad de la estructura.</w:t>
      </w:r>
    </w:p>
    <w:p w14:paraId="590E8FF8" w14:textId="77777777" w:rsidR="0063220E" w:rsidRPr="00124A1D" w:rsidRDefault="0063220E" w:rsidP="0063220E">
      <w:pPr>
        <w:widowControl w:val="0"/>
        <w:autoSpaceDE w:val="0"/>
        <w:autoSpaceDN w:val="0"/>
        <w:jc w:val="both"/>
        <w:rPr>
          <w:rFonts w:ascii="Verdana" w:eastAsia="Arial" w:hAnsi="Verdana" w:cs="Arial"/>
          <w:kern w:val="28"/>
        </w:rPr>
      </w:pPr>
    </w:p>
    <w:p w14:paraId="1EB5F68F" w14:textId="77777777" w:rsidR="0063220E" w:rsidRPr="00124A1D" w:rsidRDefault="0063220E" w:rsidP="0063220E">
      <w:pPr>
        <w:widowControl w:val="0"/>
        <w:autoSpaceDE w:val="0"/>
        <w:autoSpaceDN w:val="0"/>
        <w:jc w:val="both"/>
        <w:rPr>
          <w:rFonts w:ascii="Verdana" w:eastAsia="Arial" w:hAnsi="Verdana" w:cs="Arial"/>
          <w:kern w:val="28"/>
        </w:rPr>
      </w:pPr>
      <w:r w:rsidRPr="00124A1D">
        <w:rPr>
          <w:rFonts w:ascii="Verdana" w:eastAsia="Arial" w:hAnsi="Verdana" w:cs="Arial"/>
          <w:kern w:val="28"/>
        </w:rPr>
        <w:t xml:space="preserve">Cuando las armaduras resulten afectadas por la cavidad, el hormigón se eliminará hasta que quede un espesor mínimo de 2,5 cm alrededor de la barra.  </w:t>
      </w:r>
    </w:p>
    <w:p w14:paraId="45C0A125" w14:textId="77777777" w:rsidR="0063220E" w:rsidRPr="00124A1D" w:rsidRDefault="0063220E" w:rsidP="0063220E">
      <w:pPr>
        <w:widowControl w:val="0"/>
        <w:autoSpaceDE w:val="0"/>
        <w:autoSpaceDN w:val="0"/>
        <w:jc w:val="both"/>
        <w:rPr>
          <w:rFonts w:ascii="Verdana" w:eastAsia="Arial" w:hAnsi="Verdana" w:cs="Arial"/>
          <w:kern w:val="28"/>
        </w:rPr>
      </w:pPr>
      <w:r w:rsidRPr="00124A1D">
        <w:rPr>
          <w:rFonts w:ascii="Verdana" w:eastAsia="Arial" w:hAnsi="Verdana" w:cs="Arial"/>
          <w:kern w:val="28"/>
        </w:rPr>
        <w:t xml:space="preserve"> </w:t>
      </w:r>
    </w:p>
    <w:p w14:paraId="09F2D014" w14:textId="77777777" w:rsidR="0063220E" w:rsidRPr="00124A1D" w:rsidRDefault="0063220E" w:rsidP="0063220E">
      <w:pPr>
        <w:widowControl w:val="0"/>
        <w:autoSpaceDE w:val="0"/>
        <w:autoSpaceDN w:val="0"/>
        <w:jc w:val="both"/>
        <w:rPr>
          <w:rFonts w:ascii="Verdana" w:eastAsia="Arial" w:hAnsi="Verdana" w:cs="Arial"/>
          <w:kern w:val="28"/>
        </w:rPr>
      </w:pPr>
      <w:r w:rsidRPr="00124A1D">
        <w:rPr>
          <w:rFonts w:ascii="Verdana" w:eastAsia="Arial" w:hAnsi="Verdana" w:cs="Arial"/>
          <w:kern w:val="28"/>
        </w:rPr>
        <w:t>Las rebabas y protuberancias serán totalmente eliminadas y las superficies desgastadas hasta condicionarlas con las zonas vecinas.</w:t>
      </w:r>
    </w:p>
    <w:p w14:paraId="43253541" w14:textId="77777777" w:rsidR="0063220E" w:rsidRPr="00124A1D" w:rsidRDefault="0063220E" w:rsidP="0063220E">
      <w:pPr>
        <w:widowControl w:val="0"/>
        <w:autoSpaceDE w:val="0"/>
        <w:autoSpaceDN w:val="0"/>
        <w:jc w:val="both"/>
        <w:rPr>
          <w:rFonts w:ascii="Verdana" w:eastAsia="Arial" w:hAnsi="Verdana" w:cs="Arial"/>
          <w:kern w:val="28"/>
        </w:rPr>
      </w:pPr>
    </w:p>
    <w:p w14:paraId="0578DBFA" w14:textId="77777777" w:rsidR="0063220E" w:rsidRPr="00124A1D" w:rsidRDefault="0063220E" w:rsidP="0063220E">
      <w:pPr>
        <w:widowControl w:val="0"/>
        <w:autoSpaceDE w:val="0"/>
        <w:autoSpaceDN w:val="0"/>
        <w:jc w:val="both"/>
        <w:rPr>
          <w:rFonts w:ascii="Verdana" w:eastAsia="Arial" w:hAnsi="Verdana" w:cs="Arial"/>
          <w:kern w:val="28"/>
        </w:rPr>
      </w:pPr>
      <w:r w:rsidRPr="00124A1D">
        <w:rPr>
          <w:rFonts w:ascii="Verdana" w:eastAsia="Arial" w:hAnsi="Verdana" w:cs="Arial"/>
          <w:kern w:val="28"/>
        </w:rPr>
        <w:t>Se deberá aplicar un puente de adherencia adecuado para la unión del hormigón viejo con el hormigón nuevo.</w:t>
      </w:r>
    </w:p>
    <w:p w14:paraId="089BC5BD" w14:textId="77777777" w:rsidR="0063220E" w:rsidRPr="00124A1D" w:rsidRDefault="0063220E" w:rsidP="0063220E">
      <w:pPr>
        <w:widowControl w:val="0"/>
        <w:autoSpaceDE w:val="0"/>
        <w:autoSpaceDN w:val="0"/>
        <w:jc w:val="both"/>
        <w:rPr>
          <w:rFonts w:ascii="Verdana" w:eastAsia="Arial" w:hAnsi="Verdana" w:cs="Arial"/>
          <w:kern w:val="28"/>
        </w:rPr>
      </w:pPr>
    </w:p>
    <w:p w14:paraId="5AFD94D0" w14:textId="77777777" w:rsidR="0063220E" w:rsidRPr="00124A1D" w:rsidRDefault="0063220E" w:rsidP="0063220E">
      <w:pPr>
        <w:widowControl w:val="0"/>
        <w:autoSpaceDE w:val="0"/>
        <w:autoSpaceDN w:val="0"/>
        <w:jc w:val="both"/>
        <w:rPr>
          <w:rFonts w:ascii="Verdana" w:eastAsia="Arial" w:hAnsi="Verdana" w:cs="Arial"/>
          <w:kern w:val="28"/>
        </w:rPr>
      </w:pPr>
      <w:r w:rsidRPr="00124A1D">
        <w:rPr>
          <w:rFonts w:ascii="Verdana" w:eastAsia="Arial" w:hAnsi="Verdana" w:cs="Arial"/>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4D42CF65" w14:textId="77777777" w:rsidR="0063220E" w:rsidRPr="00124A1D" w:rsidRDefault="0063220E" w:rsidP="0063220E">
      <w:pPr>
        <w:widowControl w:val="0"/>
        <w:autoSpaceDE w:val="0"/>
        <w:autoSpaceDN w:val="0"/>
        <w:jc w:val="both"/>
        <w:rPr>
          <w:rFonts w:ascii="Verdana" w:eastAsia="Arial" w:hAnsi="Verdana" w:cs="Arial"/>
          <w:kern w:val="28"/>
        </w:rPr>
      </w:pPr>
    </w:p>
    <w:p w14:paraId="171B3BBF" w14:textId="77777777" w:rsidR="0063220E" w:rsidRPr="00124A1D" w:rsidRDefault="0063220E" w:rsidP="0063220E">
      <w:pPr>
        <w:widowControl w:val="0"/>
        <w:autoSpaceDE w:val="0"/>
        <w:autoSpaceDN w:val="0"/>
        <w:jc w:val="both"/>
        <w:rPr>
          <w:rFonts w:ascii="Verdana" w:eastAsia="Arial" w:hAnsi="Verdana" w:cs="Arial"/>
          <w:b/>
        </w:rPr>
      </w:pPr>
      <w:r w:rsidRPr="00124A1D">
        <w:rPr>
          <w:rFonts w:ascii="Verdana" w:eastAsia="Arial" w:hAnsi="Verdana" w:cs="Arial"/>
          <w:b/>
        </w:rPr>
        <w:t>MEDICIÓN. –</w:t>
      </w:r>
    </w:p>
    <w:p w14:paraId="6191B2D5" w14:textId="77777777" w:rsidR="0063220E" w:rsidRPr="00124A1D" w:rsidRDefault="0063220E" w:rsidP="0063220E">
      <w:pPr>
        <w:widowControl w:val="0"/>
        <w:autoSpaceDE w:val="0"/>
        <w:autoSpaceDN w:val="0"/>
        <w:jc w:val="both"/>
        <w:rPr>
          <w:rFonts w:ascii="Verdana" w:eastAsia="Arial" w:hAnsi="Verdana" w:cs="Arial"/>
          <w:kern w:val="28"/>
        </w:rPr>
      </w:pPr>
      <w:r w:rsidRPr="00124A1D">
        <w:rPr>
          <w:rFonts w:ascii="Verdana" w:eastAsia="Arial" w:hAnsi="Verdana" w:cs="Arial"/>
          <w:kern w:val="28"/>
        </w:rPr>
        <w:t xml:space="preserve">La Viga de Arriostre de Hormigón Armado será medida en </w:t>
      </w:r>
      <w:r w:rsidRPr="00124A1D">
        <w:rPr>
          <w:rFonts w:ascii="Verdana" w:eastAsia="Arial" w:hAnsi="Verdana" w:cs="Arial"/>
          <w:b/>
          <w:bCs/>
          <w:kern w:val="28"/>
        </w:rPr>
        <w:t>metros cúbicos</w:t>
      </w:r>
      <w:r w:rsidRPr="00124A1D">
        <w:rPr>
          <w:rFonts w:ascii="Verdana" w:eastAsia="Arial" w:hAnsi="Verdana" w:cs="Arial"/>
          <w:kern w:val="28"/>
        </w:rPr>
        <w:t>. Tomando en cuenta únicamente el volumen neto del trabajo ejecutado indicado en los planos y/o instrucciones escritas del Inspector de proyecto.</w:t>
      </w:r>
    </w:p>
    <w:p w14:paraId="2D867A4F" w14:textId="77777777" w:rsidR="0063220E" w:rsidRPr="00124A1D" w:rsidRDefault="0063220E" w:rsidP="0063220E">
      <w:pPr>
        <w:widowControl w:val="0"/>
        <w:autoSpaceDE w:val="0"/>
        <w:autoSpaceDN w:val="0"/>
        <w:jc w:val="both"/>
        <w:rPr>
          <w:rFonts w:ascii="Verdana" w:eastAsia="Arial" w:hAnsi="Verdana" w:cs="Arial"/>
        </w:rPr>
      </w:pPr>
    </w:p>
    <w:p w14:paraId="1B0EF5E1" w14:textId="77777777" w:rsidR="0063220E" w:rsidRPr="00124A1D" w:rsidRDefault="0063220E" w:rsidP="0063220E">
      <w:pPr>
        <w:widowControl w:val="0"/>
        <w:tabs>
          <w:tab w:val="left" w:pos="560"/>
        </w:tabs>
        <w:autoSpaceDE w:val="0"/>
        <w:autoSpaceDN w:val="0"/>
        <w:jc w:val="both"/>
        <w:rPr>
          <w:rFonts w:ascii="Verdana" w:eastAsia="Arial" w:hAnsi="Verdana" w:cs="Tahoma"/>
          <w:b/>
          <w:color w:val="000000"/>
        </w:rPr>
      </w:pPr>
      <w:r w:rsidRPr="00124A1D">
        <w:rPr>
          <w:rFonts w:ascii="Verdana" w:eastAsia="Arial" w:hAnsi="Verdana" w:cs="Tahoma"/>
          <w:b/>
          <w:color w:val="000000"/>
        </w:rPr>
        <w:t>APORTE PROPIO. -</w:t>
      </w:r>
    </w:p>
    <w:p w14:paraId="73F785B3" w14:textId="77777777" w:rsidR="0063220E" w:rsidRPr="00124A1D" w:rsidRDefault="0063220E" w:rsidP="0063220E">
      <w:pPr>
        <w:widowControl w:val="0"/>
        <w:autoSpaceDE w:val="0"/>
        <w:autoSpaceDN w:val="0"/>
        <w:jc w:val="both"/>
        <w:rPr>
          <w:rFonts w:ascii="Verdana" w:eastAsia="Arial" w:hAnsi="Verdana" w:cs="Tahoma"/>
          <w:color w:val="000000"/>
        </w:rPr>
      </w:pPr>
      <w:r w:rsidRPr="00124A1D">
        <w:rPr>
          <w:rFonts w:ascii="Verdana" w:eastAsia="Arial" w:hAnsi="Verdana" w:cs="Tahoma"/>
          <w:color w:val="000000"/>
        </w:rPr>
        <w:t xml:space="preserve">El aporte propio se encuentra especificado en el </w:t>
      </w:r>
      <w:r w:rsidRPr="00124A1D">
        <w:rPr>
          <w:rFonts w:ascii="Verdana" w:eastAsia="Arial" w:hAnsi="Verdana" w:cs="Tahoma"/>
        </w:rPr>
        <w:t xml:space="preserve">análisis de precios unitarios, mismos que </w:t>
      </w:r>
      <w:r w:rsidRPr="00124A1D">
        <w:rPr>
          <w:rFonts w:ascii="Verdana" w:eastAsia="Arial" w:hAnsi="Verdana" w:cs="Tahoma"/>
          <w:color w:val="000000"/>
        </w:rPr>
        <w:t>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9D12606" w14:textId="74DADCAD" w:rsidR="0063220E" w:rsidRPr="00124A1D" w:rsidRDefault="0081531B" w:rsidP="0063220E">
      <w:pPr>
        <w:widowControl w:val="0"/>
        <w:autoSpaceDE w:val="0"/>
        <w:autoSpaceDN w:val="0"/>
        <w:jc w:val="both"/>
        <w:rPr>
          <w:rFonts w:ascii="Verdana" w:eastAsia="Arial" w:hAnsi="Verdana" w:cs="Tahoma"/>
          <w:color w:val="000000"/>
        </w:rPr>
      </w:pPr>
      <w:r w:rsidRPr="005A7534">
        <w:rPr>
          <w:rFonts w:ascii="Verdana" w:hAnsi="Verdana"/>
          <w:noProof/>
          <w:lang w:val="es-BO" w:eastAsia="es-BO"/>
        </w:rPr>
        <w:drawing>
          <wp:anchor distT="0" distB="0" distL="114300" distR="114300" simplePos="0" relativeHeight="251701248" behindDoc="0" locked="0" layoutInCell="1" allowOverlap="1" wp14:anchorId="1A36EEF2" wp14:editId="61D3B998">
            <wp:simplePos x="0" y="0"/>
            <wp:positionH relativeFrom="column">
              <wp:posOffset>1715135</wp:posOffset>
            </wp:positionH>
            <wp:positionV relativeFrom="paragraph">
              <wp:posOffset>114935</wp:posOffset>
            </wp:positionV>
            <wp:extent cx="1852295" cy="2969895"/>
            <wp:effectExtent l="0" t="6350" r="8255" b="825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4438" r="25620"/>
                    <a:stretch/>
                  </pic:blipFill>
                  <pic:spPr bwMode="auto">
                    <a:xfrm rot="16200000">
                      <a:off x="0" y="0"/>
                      <a:ext cx="1852295" cy="2969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ACBA13" w14:textId="358971AD" w:rsidR="0063220E" w:rsidRPr="00124A1D" w:rsidRDefault="0063220E" w:rsidP="0063220E">
      <w:pPr>
        <w:widowControl w:val="0"/>
        <w:tabs>
          <w:tab w:val="left" w:pos="560"/>
        </w:tabs>
        <w:autoSpaceDE w:val="0"/>
        <w:autoSpaceDN w:val="0"/>
        <w:jc w:val="both"/>
        <w:rPr>
          <w:rFonts w:ascii="Verdana" w:eastAsia="Arial" w:hAnsi="Verdana" w:cs="Tahoma"/>
          <w:color w:val="000000"/>
        </w:rPr>
      </w:pPr>
      <w:r w:rsidRPr="00124A1D">
        <w:rPr>
          <w:rFonts w:ascii="Verdana" w:eastAsia="Arial" w:hAnsi="Verdana" w:cs="Tahoma"/>
          <w:color w:val="000000"/>
        </w:rPr>
        <w:t>Este aporte propio estará sujeto al cronograma de ejecución de obra de la Entidad Ejecutora.</w:t>
      </w:r>
    </w:p>
    <w:p w14:paraId="686B5B84" w14:textId="77777777" w:rsidR="0063220E" w:rsidRPr="00124A1D" w:rsidRDefault="0063220E" w:rsidP="0063220E">
      <w:pPr>
        <w:widowControl w:val="0"/>
        <w:autoSpaceDE w:val="0"/>
        <w:autoSpaceDN w:val="0"/>
        <w:jc w:val="both"/>
        <w:rPr>
          <w:rFonts w:ascii="Verdana" w:eastAsia="Arial" w:hAnsi="Verdana" w:cs="Arial"/>
        </w:rPr>
      </w:pPr>
    </w:p>
    <w:p w14:paraId="79A2D761" w14:textId="77777777" w:rsidR="0063220E" w:rsidRPr="00124A1D" w:rsidRDefault="0063220E" w:rsidP="0063220E">
      <w:pPr>
        <w:widowControl w:val="0"/>
        <w:autoSpaceDE w:val="0"/>
        <w:autoSpaceDN w:val="0"/>
        <w:jc w:val="both"/>
        <w:rPr>
          <w:rFonts w:ascii="Verdana" w:eastAsia="Arial" w:hAnsi="Verdana" w:cs="Arial"/>
          <w:b/>
        </w:rPr>
      </w:pPr>
      <w:r w:rsidRPr="00124A1D">
        <w:rPr>
          <w:rFonts w:ascii="Verdana" w:eastAsia="Arial" w:hAnsi="Verdana" w:cs="Arial"/>
          <w:b/>
        </w:rPr>
        <w:t>DETALLE CONSTRUCTIVO. –</w:t>
      </w:r>
    </w:p>
    <w:p w14:paraId="772D8AD0" w14:textId="77777777" w:rsidR="0063220E" w:rsidRPr="00A82394" w:rsidRDefault="0063220E" w:rsidP="0063220E">
      <w:pPr>
        <w:widowControl w:val="0"/>
        <w:autoSpaceDE w:val="0"/>
        <w:autoSpaceDN w:val="0"/>
        <w:rPr>
          <w:rFonts w:ascii="Verdana" w:eastAsia="Arial" w:hAnsi="Verdana" w:cs="Arial"/>
        </w:rPr>
      </w:pPr>
    </w:p>
    <w:p w14:paraId="29334107" w14:textId="77777777" w:rsidR="0063220E" w:rsidRDefault="0063220E" w:rsidP="0063220E">
      <w:pPr>
        <w:widowControl w:val="0"/>
        <w:autoSpaceDE w:val="0"/>
        <w:autoSpaceDN w:val="0"/>
        <w:rPr>
          <w:rFonts w:ascii="Verdana" w:eastAsia="Arial" w:hAnsi="Verdana" w:cs="Arial"/>
        </w:rPr>
      </w:pPr>
    </w:p>
    <w:p w14:paraId="2E527FF0" w14:textId="77777777" w:rsidR="0063220E" w:rsidRDefault="0063220E" w:rsidP="0063220E">
      <w:pPr>
        <w:widowControl w:val="0"/>
        <w:autoSpaceDE w:val="0"/>
        <w:autoSpaceDN w:val="0"/>
        <w:rPr>
          <w:rFonts w:ascii="Verdana" w:eastAsia="Arial" w:hAnsi="Verdana" w:cs="Arial"/>
        </w:rPr>
      </w:pPr>
    </w:p>
    <w:p w14:paraId="2E02DE39" w14:textId="77777777" w:rsidR="0063220E" w:rsidRDefault="0063220E" w:rsidP="0063220E">
      <w:pPr>
        <w:widowControl w:val="0"/>
        <w:autoSpaceDE w:val="0"/>
        <w:autoSpaceDN w:val="0"/>
        <w:rPr>
          <w:rFonts w:ascii="Verdana" w:eastAsia="Arial" w:hAnsi="Verdana" w:cs="Arial"/>
        </w:rPr>
      </w:pPr>
    </w:p>
    <w:p w14:paraId="3F1407D9" w14:textId="77777777" w:rsidR="0063220E" w:rsidRDefault="0063220E" w:rsidP="0063220E">
      <w:pPr>
        <w:widowControl w:val="0"/>
        <w:autoSpaceDE w:val="0"/>
        <w:autoSpaceDN w:val="0"/>
        <w:rPr>
          <w:rFonts w:ascii="Verdana" w:eastAsia="Arial" w:hAnsi="Verdana" w:cs="Arial"/>
        </w:rPr>
      </w:pPr>
    </w:p>
    <w:p w14:paraId="7E7DF32F" w14:textId="77777777" w:rsidR="0063220E" w:rsidRDefault="0063220E" w:rsidP="0063220E">
      <w:pPr>
        <w:widowControl w:val="0"/>
        <w:autoSpaceDE w:val="0"/>
        <w:autoSpaceDN w:val="0"/>
        <w:rPr>
          <w:rFonts w:ascii="Verdana" w:eastAsia="Arial" w:hAnsi="Verdana" w:cs="Arial"/>
        </w:rPr>
      </w:pPr>
    </w:p>
    <w:p w14:paraId="40E74CBB" w14:textId="77777777" w:rsidR="0063220E" w:rsidRDefault="0063220E" w:rsidP="0063220E">
      <w:pPr>
        <w:widowControl w:val="0"/>
        <w:autoSpaceDE w:val="0"/>
        <w:autoSpaceDN w:val="0"/>
        <w:rPr>
          <w:rFonts w:ascii="Verdana" w:eastAsia="Arial" w:hAnsi="Verdana" w:cs="Arial"/>
        </w:rPr>
      </w:pPr>
    </w:p>
    <w:p w14:paraId="0477891D" w14:textId="77777777" w:rsidR="0063220E" w:rsidRDefault="0063220E" w:rsidP="0063220E">
      <w:pPr>
        <w:widowControl w:val="0"/>
        <w:autoSpaceDE w:val="0"/>
        <w:autoSpaceDN w:val="0"/>
        <w:rPr>
          <w:rFonts w:ascii="Verdana" w:eastAsia="Arial" w:hAnsi="Verdana" w:cs="Arial"/>
        </w:rPr>
      </w:pPr>
    </w:p>
    <w:p w14:paraId="78D3D594" w14:textId="77777777" w:rsidR="0063220E" w:rsidRDefault="0063220E" w:rsidP="0063220E">
      <w:pPr>
        <w:widowControl w:val="0"/>
        <w:autoSpaceDE w:val="0"/>
        <w:autoSpaceDN w:val="0"/>
        <w:rPr>
          <w:rFonts w:ascii="Verdana" w:eastAsia="Arial" w:hAnsi="Verdana" w:cs="Arial"/>
        </w:rPr>
      </w:pPr>
    </w:p>
    <w:p w14:paraId="71B589DF" w14:textId="77777777" w:rsidR="0063220E" w:rsidRDefault="0063220E" w:rsidP="0063220E">
      <w:pPr>
        <w:widowControl w:val="0"/>
        <w:autoSpaceDE w:val="0"/>
        <w:autoSpaceDN w:val="0"/>
        <w:rPr>
          <w:rFonts w:ascii="Verdana" w:eastAsia="Arial" w:hAnsi="Verdana" w:cs="Arial"/>
        </w:rPr>
      </w:pPr>
    </w:p>
    <w:p w14:paraId="5C771AA2" w14:textId="77777777" w:rsidR="0063220E" w:rsidRDefault="0063220E" w:rsidP="0063220E">
      <w:pPr>
        <w:widowControl w:val="0"/>
        <w:autoSpaceDE w:val="0"/>
        <w:autoSpaceDN w:val="0"/>
        <w:rPr>
          <w:rFonts w:ascii="Verdana" w:eastAsia="Arial" w:hAnsi="Verdana" w:cs="Arial"/>
        </w:rPr>
      </w:pPr>
    </w:p>
    <w:p w14:paraId="6045A4F9" w14:textId="77777777" w:rsidR="0063220E" w:rsidRDefault="0063220E" w:rsidP="0063220E">
      <w:pPr>
        <w:widowControl w:val="0"/>
        <w:autoSpaceDE w:val="0"/>
        <w:autoSpaceDN w:val="0"/>
        <w:rPr>
          <w:rFonts w:ascii="Verdana" w:eastAsia="Arial" w:hAnsi="Verdana" w:cs="Arial"/>
        </w:rPr>
      </w:pPr>
    </w:p>
    <w:p w14:paraId="6AD6C26A" w14:textId="77777777" w:rsidR="0063220E" w:rsidRDefault="0063220E" w:rsidP="0063220E">
      <w:pPr>
        <w:widowControl w:val="0"/>
        <w:autoSpaceDE w:val="0"/>
        <w:autoSpaceDN w:val="0"/>
        <w:rPr>
          <w:rFonts w:ascii="Verdana" w:eastAsia="Arial" w:hAnsi="Verdana" w:cs="Arial"/>
        </w:rPr>
      </w:pPr>
    </w:p>
    <w:tbl>
      <w:tblPr>
        <w:tblW w:w="9634" w:type="dxa"/>
        <w:tblLook w:val="04A0" w:firstRow="1" w:lastRow="0" w:firstColumn="1" w:lastColumn="0" w:noHBand="0" w:noVBand="1"/>
      </w:tblPr>
      <w:tblGrid>
        <w:gridCol w:w="584"/>
        <w:gridCol w:w="2385"/>
        <w:gridCol w:w="1145"/>
        <w:gridCol w:w="5520"/>
      </w:tblGrid>
      <w:tr w:rsidR="0063220E" w:rsidRPr="00A82394" w14:paraId="5ADE8125" w14:textId="77777777" w:rsidTr="0063220E">
        <w:tc>
          <w:tcPr>
            <w:tcW w:w="584" w:type="dxa"/>
            <w:shd w:val="clear" w:color="auto" w:fill="1F3864" w:themeFill="accent5" w:themeFillShade="80"/>
          </w:tcPr>
          <w:p w14:paraId="7AFB7D87" w14:textId="77777777" w:rsidR="0063220E" w:rsidRPr="00A82394" w:rsidRDefault="0063220E" w:rsidP="0063220E">
            <w:pPr>
              <w:widowControl w:val="0"/>
              <w:autoSpaceDE w:val="0"/>
              <w:autoSpaceDN w:val="0"/>
              <w:jc w:val="center"/>
              <w:rPr>
                <w:rFonts w:ascii="Verdana" w:eastAsia="Arial" w:hAnsi="Verdana" w:cs="Arial"/>
                <w:b/>
              </w:rPr>
            </w:pPr>
            <w:r w:rsidRPr="00A82394">
              <w:rPr>
                <w:rFonts w:ascii="Verdana" w:eastAsia="Arial" w:hAnsi="Verdana" w:cs="Arial"/>
                <w:b/>
              </w:rPr>
              <w:t>N°</w:t>
            </w:r>
          </w:p>
        </w:tc>
        <w:tc>
          <w:tcPr>
            <w:tcW w:w="2385" w:type="dxa"/>
            <w:shd w:val="clear" w:color="auto" w:fill="1F3864" w:themeFill="accent5" w:themeFillShade="80"/>
          </w:tcPr>
          <w:p w14:paraId="1D0BA752" w14:textId="77777777" w:rsidR="0063220E" w:rsidRPr="00A82394" w:rsidRDefault="0063220E" w:rsidP="0063220E">
            <w:pPr>
              <w:widowControl w:val="0"/>
              <w:autoSpaceDE w:val="0"/>
              <w:autoSpaceDN w:val="0"/>
              <w:spacing w:line="360" w:lineRule="auto"/>
              <w:jc w:val="center"/>
              <w:rPr>
                <w:rFonts w:ascii="Verdana" w:eastAsia="Arial" w:hAnsi="Verdana" w:cs="Arial"/>
                <w:b/>
              </w:rPr>
            </w:pPr>
            <w:r w:rsidRPr="00A82394">
              <w:rPr>
                <w:rFonts w:ascii="Verdana" w:eastAsia="Arial" w:hAnsi="Verdana" w:cs="Arial"/>
                <w:b/>
              </w:rPr>
              <w:t>CODIGO</w:t>
            </w:r>
          </w:p>
        </w:tc>
        <w:tc>
          <w:tcPr>
            <w:tcW w:w="1145" w:type="dxa"/>
            <w:shd w:val="clear" w:color="auto" w:fill="1F3864" w:themeFill="accent5" w:themeFillShade="80"/>
          </w:tcPr>
          <w:p w14:paraId="631EB141" w14:textId="77777777" w:rsidR="0063220E" w:rsidRPr="00A82394" w:rsidRDefault="0063220E" w:rsidP="0063220E">
            <w:pPr>
              <w:widowControl w:val="0"/>
              <w:autoSpaceDE w:val="0"/>
              <w:autoSpaceDN w:val="0"/>
              <w:jc w:val="center"/>
              <w:rPr>
                <w:rFonts w:ascii="Verdana" w:eastAsia="Arial" w:hAnsi="Verdana" w:cs="Arial"/>
                <w:b/>
              </w:rPr>
            </w:pPr>
            <w:r w:rsidRPr="00A82394">
              <w:rPr>
                <w:rFonts w:ascii="Verdana" w:eastAsia="Arial" w:hAnsi="Verdana" w:cs="Arial"/>
                <w:b/>
              </w:rPr>
              <w:t>UNIDAD</w:t>
            </w:r>
          </w:p>
        </w:tc>
        <w:tc>
          <w:tcPr>
            <w:tcW w:w="5520" w:type="dxa"/>
            <w:shd w:val="clear" w:color="auto" w:fill="1F3864" w:themeFill="accent5" w:themeFillShade="80"/>
          </w:tcPr>
          <w:p w14:paraId="2B82FADC" w14:textId="77777777" w:rsidR="0063220E" w:rsidRPr="00A82394" w:rsidRDefault="0063220E" w:rsidP="0063220E">
            <w:pPr>
              <w:widowControl w:val="0"/>
              <w:autoSpaceDE w:val="0"/>
              <w:autoSpaceDN w:val="0"/>
              <w:jc w:val="center"/>
              <w:rPr>
                <w:rFonts w:ascii="Verdana" w:eastAsia="Arial" w:hAnsi="Verdana" w:cs="Arial"/>
                <w:b/>
              </w:rPr>
            </w:pPr>
            <w:r w:rsidRPr="00A82394">
              <w:rPr>
                <w:rFonts w:ascii="Verdana" w:eastAsia="Arial" w:hAnsi="Verdana" w:cs="Arial"/>
                <w:b/>
              </w:rPr>
              <w:t>ITEM</w:t>
            </w:r>
          </w:p>
        </w:tc>
      </w:tr>
      <w:tr w:rsidR="0063220E" w:rsidRPr="00A82394" w14:paraId="26BA05C2" w14:textId="77777777" w:rsidTr="0063220E">
        <w:tc>
          <w:tcPr>
            <w:tcW w:w="584" w:type="dxa"/>
            <w:shd w:val="clear" w:color="auto" w:fill="BDD6EE" w:themeFill="accent1" w:themeFillTint="66"/>
          </w:tcPr>
          <w:p w14:paraId="250D3D43" w14:textId="77777777" w:rsidR="0063220E" w:rsidRPr="00A82394" w:rsidRDefault="0063220E" w:rsidP="0063220E">
            <w:pPr>
              <w:widowControl w:val="0"/>
              <w:autoSpaceDE w:val="0"/>
              <w:autoSpaceDN w:val="0"/>
              <w:jc w:val="center"/>
              <w:rPr>
                <w:rFonts w:ascii="Verdana" w:eastAsia="Arial" w:hAnsi="Verdana" w:cs="Arial"/>
                <w:b/>
              </w:rPr>
            </w:pPr>
            <w:r>
              <w:rPr>
                <w:rFonts w:ascii="Verdana" w:eastAsia="Arial" w:hAnsi="Verdana" w:cs="Arial"/>
                <w:b/>
              </w:rPr>
              <w:t>13</w:t>
            </w:r>
          </w:p>
        </w:tc>
        <w:tc>
          <w:tcPr>
            <w:tcW w:w="2385" w:type="dxa"/>
            <w:shd w:val="clear" w:color="auto" w:fill="BDD6EE" w:themeFill="accent1" w:themeFillTint="66"/>
            <w:vAlign w:val="center"/>
          </w:tcPr>
          <w:p w14:paraId="07F3FE7F" w14:textId="77777777" w:rsidR="0063220E" w:rsidRPr="00A82394" w:rsidRDefault="0063220E" w:rsidP="0063220E">
            <w:pPr>
              <w:widowControl w:val="0"/>
              <w:autoSpaceDE w:val="0"/>
              <w:autoSpaceDN w:val="0"/>
              <w:jc w:val="center"/>
              <w:rPr>
                <w:rFonts w:ascii="Verdana" w:eastAsia="Arial" w:hAnsi="Verdana" w:cs="Arial"/>
                <w:b/>
              </w:rPr>
            </w:pPr>
            <w:r w:rsidRPr="00A82394">
              <w:rPr>
                <w:rFonts w:ascii="Verdana" w:eastAsia="Arial" w:hAnsi="Verdana" w:cs="Tahoma"/>
                <w:b/>
              </w:rPr>
              <w:t>VAC-OG-LOS-4</w:t>
            </w:r>
          </w:p>
        </w:tc>
        <w:tc>
          <w:tcPr>
            <w:tcW w:w="1145" w:type="dxa"/>
            <w:shd w:val="clear" w:color="auto" w:fill="BDD6EE" w:themeFill="accent1" w:themeFillTint="66"/>
            <w:vAlign w:val="center"/>
          </w:tcPr>
          <w:p w14:paraId="367708BB" w14:textId="77777777" w:rsidR="0063220E" w:rsidRPr="00A82394" w:rsidRDefault="0063220E" w:rsidP="0063220E">
            <w:pPr>
              <w:widowControl w:val="0"/>
              <w:autoSpaceDE w:val="0"/>
              <w:autoSpaceDN w:val="0"/>
              <w:jc w:val="center"/>
              <w:rPr>
                <w:rFonts w:ascii="Verdana" w:eastAsia="Arial" w:hAnsi="Verdana" w:cs="Arial"/>
                <w:b/>
              </w:rPr>
            </w:pPr>
            <w:r w:rsidRPr="00A82394">
              <w:rPr>
                <w:rFonts w:ascii="Verdana" w:eastAsia="Arial" w:hAnsi="Verdana" w:cs="Arial"/>
                <w:b/>
              </w:rPr>
              <w:t>M3</w:t>
            </w:r>
          </w:p>
        </w:tc>
        <w:tc>
          <w:tcPr>
            <w:tcW w:w="5520" w:type="dxa"/>
            <w:shd w:val="clear" w:color="auto" w:fill="BDD6EE" w:themeFill="accent1" w:themeFillTint="66"/>
            <w:vAlign w:val="center"/>
          </w:tcPr>
          <w:p w14:paraId="0F96C96D" w14:textId="77777777" w:rsidR="0063220E" w:rsidRPr="00A82394" w:rsidRDefault="0063220E" w:rsidP="0063220E">
            <w:pPr>
              <w:widowControl w:val="0"/>
              <w:autoSpaceDE w:val="0"/>
              <w:autoSpaceDN w:val="0"/>
              <w:spacing w:line="276" w:lineRule="auto"/>
              <w:jc w:val="center"/>
              <w:rPr>
                <w:rFonts w:ascii="Verdana" w:eastAsia="Arial" w:hAnsi="Verdana" w:cs="Arial"/>
                <w:b/>
              </w:rPr>
            </w:pPr>
            <w:r w:rsidRPr="00A82394">
              <w:rPr>
                <w:rFonts w:ascii="Verdana" w:eastAsia="Arial" w:hAnsi="Verdana" w:cs="Tahoma"/>
                <w:b/>
                <w:bCs/>
              </w:rPr>
              <w:t>LOSA LLENA DE HORMIG</w:t>
            </w:r>
            <w:r w:rsidRPr="00A82394">
              <w:rPr>
                <w:rFonts w:ascii="Verdana" w:eastAsia="Arial" w:hAnsi="Verdana" w:cs="Tahoma"/>
                <w:b/>
              </w:rPr>
              <w:t>Ó</w:t>
            </w:r>
            <w:r w:rsidRPr="00A82394">
              <w:rPr>
                <w:rFonts w:ascii="Verdana" w:eastAsia="Arial" w:hAnsi="Verdana" w:cs="Tahoma"/>
                <w:b/>
                <w:bCs/>
              </w:rPr>
              <w:t>N ARMADO P/TANQUE ELEVADO</w:t>
            </w:r>
          </w:p>
        </w:tc>
      </w:tr>
    </w:tbl>
    <w:p w14:paraId="497BAEEE" w14:textId="77777777" w:rsidR="0063220E" w:rsidRPr="00A82394" w:rsidRDefault="0063220E" w:rsidP="0063220E">
      <w:pPr>
        <w:widowControl w:val="0"/>
        <w:autoSpaceDE w:val="0"/>
        <w:autoSpaceDN w:val="0"/>
        <w:jc w:val="both"/>
        <w:rPr>
          <w:rFonts w:ascii="Verdana" w:eastAsia="Arial" w:hAnsi="Verdana" w:cs="Arial"/>
          <w:b/>
        </w:rPr>
      </w:pPr>
      <w:r w:rsidRPr="00A82394">
        <w:rPr>
          <w:rFonts w:ascii="Verdana" w:eastAsia="Arial" w:hAnsi="Verdana" w:cs="Arial"/>
          <w:b/>
        </w:rPr>
        <w:lastRenderedPageBreak/>
        <w:t>DESCRIPCIÓN. –</w:t>
      </w:r>
    </w:p>
    <w:p w14:paraId="02609378"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4E060F40" w14:textId="77777777" w:rsidR="0063220E" w:rsidRPr="00A82394" w:rsidRDefault="0063220E" w:rsidP="0063220E">
      <w:pPr>
        <w:widowControl w:val="0"/>
        <w:autoSpaceDE w:val="0"/>
        <w:autoSpaceDN w:val="0"/>
        <w:jc w:val="both"/>
        <w:rPr>
          <w:rFonts w:ascii="Verdana" w:eastAsia="Arial" w:hAnsi="Verdana" w:cs="Arial"/>
        </w:rPr>
      </w:pPr>
    </w:p>
    <w:p w14:paraId="5983EDFB" w14:textId="77777777" w:rsidR="0063220E" w:rsidRPr="00A82394" w:rsidRDefault="0063220E" w:rsidP="0063220E">
      <w:pPr>
        <w:widowControl w:val="0"/>
        <w:autoSpaceDE w:val="0"/>
        <w:autoSpaceDN w:val="0"/>
        <w:jc w:val="both"/>
        <w:rPr>
          <w:rFonts w:ascii="Verdana" w:eastAsia="Arial" w:hAnsi="Verdana" w:cs="Arial"/>
          <w:b/>
        </w:rPr>
      </w:pPr>
      <w:r w:rsidRPr="00A82394">
        <w:rPr>
          <w:rFonts w:ascii="Verdana" w:eastAsia="Arial" w:hAnsi="Verdana" w:cs="Arial"/>
          <w:b/>
        </w:rPr>
        <w:t>MATERIALES, HERRAMIENTAS Y EQUIPO. –</w:t>
      </w:r>
    </w:p>
    <w:p w14:paraId="7DB1AFCB"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La Entidad Ejecutora proporcionará todos los materiales (excepto los de aporte propio), herramientas y equipos necesarios para la ejecución de los trabajos, los mismos deberán ser aprobados por el Inspector de proyecto.</w:t>
      </w:r>
    </w:p>
    <w:p w14:paraId="24B1FF40" w14:textId="77777777" w:rsidR="0063220E" w:rsidRPr="00A82394" w:rsidRDefault="0063220E" w:rsidP="0063220E">
      <w:pPr>
        <w:widowControl w:val="0"/>
        <w:autoSpaceDE w:val="0"/>
        <w:autoSpaceDN w:val="0"/>
        <w:adjustRightInd w:val="0"/>
        <w:jc w:val="both"/>
        <w:rPr>
          <w:rFonts w:ascii="Verdana" w:hAnsi="Verdana" w:cs="Verdana"/>
          <w:color w:val="000000"/>
        </w:rPr>
      </w:pPr>
    </w:p>
    <w:p w14:paraId="5B9A0181"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La Entidad Ejecutora deberá cumplir con los requisitos establecidos en la Norma Boliviana del Hormigón Armado CBH-87 para los materiales que cubre esta norma.</w:t>
      </w:r>
    </w:p>
    <w:p w14:paraId="3E38A81A" w14:textId="77777777" w:rsidR="0063220E" w:rsidRPr="00A82394" w:rsidRDefault="0063220E" w:rsidP="0063220E">
      <w:pPr>
        <w:widowControl w:val="0"/>
        <w:tabs>
          <w:tab w:val="left" w:pos="8711"/>
        </w:tabs>
        <w:autoSpaceDE w:val="0"/>
        <w:autoSpaceDN w:val="0"/>
        <w:jc w:val="both"/>
        <w:rPr>
          <w:rFonts w:ascii="Verdana" w:eastAsia="Arial" w:hAnsi="Verdana" w:cs="Tahoma"/>
        </w:rPr>
      </w:pPr>
    </w:p>
    <w:p w14:paraId="1E95B90D"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0E8E5C3" w14:textId="77777777" w:rsidR="0063220E" w:rsidRPr="00A82394" w:rsidRDefault="0063220E" w:rsidP="0063220E">
      <w:pPr>
        <w:widowControl w:val="0"/>
        <w:autoSpaceDE w:val="0"/>
        <w:autoSpaceDN w:val="0"/>
        <w:jc w:val="both"/>
        <w:rPr>
          <w:rFonts w:ascii="Verdana" w:eastAsia="Arial" w:hAnsi="Verdana" w:cs="Arial"/>
          <w:color w:val="000000" w:themeColor="text1"/>
        </w:rPr>
      </w:pPr>
    </w:p>
    <w:p w14:paraId="31C352F7" w14:textId="77777777" w:rsidR="0063220E" w:rsidRPr="00A82394" w:rsidRDefault="0063220E" w:rsidP="0063220E">
      <w:pPr>
        <w:widowControl w:val="0"/>
        <w:autoSpaceDE w:val="0"/>
        <w:autoSpaceDN w:val="0"/>
        <w:jc w:val="both"/>
        <w:rPr>
          <w:rFonts w:ascii="Verdana" w:eastAsia="Arial" w:hAnsi="Verdana" w:cs="Arial"/>
          <w:b/>
        </w:rPr>
      </w:pPr>
      <w:r w:rsidRPr="00A82394">
        <w:rPr>
          <w:rFonts w:ascii="Verdana" w:eastAsia="Arial" w:hAnsi="Verdana" w:cs="Arial"/>
          <w:b/>
        </w:rPr>
        <w:t>FORMA DE EJECUCIÓN. –</w:t>
      </w:r>
    </w:p>
    <w:p w14:paraId="560D680E"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14:paraId="5B5DD141" w14:textId="77777777" w:rsidR="0063220E" w:rsidRPr="00A82394" w:rsidRDefault="0063220E" w:rsidP="0063220E">
      <w:pPr>
        <w:widowControl w:val="0"/>
        <w:tabs>
          <w:tab w:val="left" w:pos="8711"/>
        </w:tabs>
        <w:autoSpaceDE w:val="0"/>
        <w:autoSpaceDN w:val="0"/>
        <w:jc w:val="both"/>
        <w:rPr>
          <w:rFonts w:ascii="Verdana" w:eastAsia="Arial" w:hAnsi="Verdana" w:cs="Tahoma"/>
        </w:rPr>
      </w:pPr>
    </w:p>
    <w:p w14:paraId="3931813B" w14:textId="77777777" w:rsidR="0063220E" w:rsidRPr="00A82394" w:rsidRDefault="0063220E" w:rsidP="0063220E">
      <w:pPr>
        <w:widowControl w:val="0"/>
        <w:autoSpaceDE w:val="0"/>
        <w:autoSpaceDN w:val="0"/>
        <w:jc w:val="both"/>
        <w:rPr>
          <w:rFonts w:ascii="Verdana" w:eastAsia="Arial" w:hAnsi="Verdana" w:cs="Tahoma"/>
        </w:rPr>
      </w:pPr>
      <w:r w:rsidRPr="00A82394">
        <w:rPr>
          <w:rFonts w:ascii="Verdana" w:eastAsia="Arial" w:hAnsi="Verdana" w:cs="Tahoma"/>
        </w:rPr>
        <w:t>En general, se deberán cumplir con las siguientes directrices referidas a la ejecución.</w:t>
      </w:r>
    </w:p>
    <w:p w14:paraId="3B378D60" w14:textId="77777777" w:rsidR="0063220E" w:rsidRPr="00A82394" w:rsidRDefault="0063220E" w:rsidP="0063220E">
      <w:pPr>
        <w:widowControl w:val="0"/>
        <w:autoSpaceDE w:val="0"/>
        <w:autoSpaceDN w:val="0"/>
        <w:jc w:val="both"/>
        <w:rPr>
          <w:rFonts w:ascii="Verdana" w:eastAsia="Arial" w:hAnsi="Verdana" w:cs="Tahoma"/>
        </w:rPr>
      </w:pPr>
    </w:p>
    <w:p w14:paraId="5D3766A7" w14:textId="77777777" w:rsidR="0063220E" w:rsidRPr="00A82394" w:rsidRDefault="0063220E" w:rsidP="0081531B">
      <w:pPr>
        <w:widowControl w:val="0"/>
        <w:tabs>
          <w:tab w:val="left" w:pos="8711"/>
        </w:tabs>
        <w:autoSpaceDE w:val="0"/>
        <w:autoSpaceDN w:val="0"/>
        <w:jc w:val="both"/>
        <w:rPr>
          <w:rFonts w:ascii="Verdana" w:eastAsia="Arial" w:hAnsi="Verdana" w:cs="Tahoma"/>
          <w:b/>
        </w:rPr>
      </w:pPr>
      <w:r w:rsidRPr="00A82394">
        <w:rPr>
          <w:rFonts w:ascii="Verdana" w:eastAsia="Arial" w:hAnsi="Verdana" w:cs="Tahoma"/>
          <w:b/>
        </w:rPr>
        <w:t>Encofrados</w:t>
      </w:r>
    </w:p>
    <w:p w14:paraId="3169F926"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Los encofrados podrán ser de madera, metálicos u otro material lo suficientemente rígido, estanco y estable.</w:t>
      </w:r>
    </w:p>
    <w:p w14:paraId="4987F089" w14:textId="77777777" w:rsidR="0063220E" w:rsidRPr="00A82394" w:rsidRDefault="0063220E" w:rsidP="0063220E">
      <w:pPr>
        <w:widowControl w:val="0"/>
        <w:tabs>
          <w:tab w:val="left" w:pos="8711"/>
        </w:tabs>
        <w:autoSpaceDE w:val="0"/>
        <w:autoSpaceDN w:val="0"/>
        <w:jc w:val="both"/>
        <w:rPr>
          <w:rFonts w:ascii="Verdana" w:eastAsia="Arial" w:hAnsi="Verdana" w:cs="Tahoma"/>
        </w:rPr>
      </w:pPr>
    </w:p>
    <w:p w14:paraId="7F23876A"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Serán armados o ensamblados de tal forma que permitan garantizar que la construcción de los elementos de hormigón armado tenga las dimensiones y secciones conforme a planos constructivos.</w:t>
      </w:r>
    </w:p>
    <w:p w14:paraId="110EF0EF" w14:textId="77777777" w:rsidR="0063220E" w:rsidRPr="00A82394" w:rsidRDefault="0063220E" w:rsidP="0063220E">
      <w:pPr>
        <w:widowControl w:val="0"/>
        <w:tabs>
          <w:tab w:val="left" w:pos="8711"/>
        </w:tabs>
        <w:autoSpaceDE w:val="0"/>
        <w:autoSpaceDN w:val="0"/>
        <w:jc w:val="both"/>
        <w:rPr>
          <w:rFonts w:ascii="Verdana" w:eastAsia="Arial" w:hAnsi="Verdana" w:cs="Tahoma"/>
        </w:rPr>
      </w:pPr>
    </w:p>
    <w:p w14:paraId="053DCB62"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Su arreglo y escuadrías usadas serán los necesarios para resistir el peso del hormigón fresco, equipo de construcción y los obreros durante la operación del vaciado.</w:t>
      </w:r>
    </w:p>
    <w:p w14:paraId="2EB017D0" w14:textId="77777777" w:rsidR="0063220E" w:rsidRPr="00A82394" w:rsidRDefault="0063220E" w:rsidP="0063220E">
      <w:pPr>
        <w:widowControl w:val="0"/>
        <w:tabs>
          <w:tab w:val="left" w:pos="8711"/>
        </w:tabs>
        <w:autoSpaceDE w:val="0"/>
        <w:autoSpaceDN w:val="0"/>
        <w:jc w:val="both"/>
        <w:rPr>
          <w:rFonts w:ascii="Verdana" w:eastAsia="Arial" w:hAnsi="Verdana" w:cs="Tahoma"/>
        </w:rPr>
      </w:pPr>
    </w:p>
    <w:p w14:paraId="348E5CA8"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Los encofrados deberán ser estancos a fin de evitar el empobrecimiento del hormigón por escurrimiento del agua.</w:t>
      </w:r>
    </w:p>
    <w:p w14:paraId="3C42EB79" w14:textId="77777777" w:rsidR="0063220E" w:rsidRPr="00A82394" w:rsidRDefault="0063220E" w:rsidP="0063220E">
      <w:pPr>
        <w:widowControl w:val="0"/>
        <w:tabs>
          <w:tab w:val="left" w:pos="8711"/>
        </w:tabs>
        <w:autoSpaceDE w:val="0"/>
        <w:autoSpaceDN w:val="0"/>
        <w:jc w:val="both"/>
        <w:rPr>
          <w:rFonts w:ascii="Verdana" w:eastAsia="Arial" w:hAnsi="Verdana" w:cs="Tahoma"/>
        </w:rPr>
      </w:pPr>
    </w:p>
    <w:p w14:paraId="6E506356"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14:paraId="1CFFC70A" w14:textId="77777777" w:rsidR="0063220E" w:rsidRPr="0081531B" w:rsidRDefault="0063220E" w:rsidP="0063220E">
      <w:pPr>
        <w:widowControl w:val="0"/>
        <w:tabs>
          <w:tab w:val="left" w:pos="8711"/>
        </w:tabs>
        <w:autoSpaceDE w:val="0"/>
        <w:autoSpaceDN w:val="0"/>
        <w:jc w:val="both"/>
        <w:rPr>
          <w:rFonts w:ascii="Verdana" w:eastAsia="Arial" w:hAnsi="Verdana" w:cs="Tahoma"/>
          <w:sz w:val="14"/>
        </w:rPr>
      </w:pPr>
    </w:p>
    <w:p w14:paraId="1B839A95"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En casos que el Inspector de proyecto vea conveniente, solicitara al Entidad Ejecutora las respectivas verificaciones estructurales del encofrado de manera previa.</w:t>
      </w:r>
    </w:p>
    <w:p w14:paraId="22CE18B4" w14:textId="77777777" w:rsidR="0063220E" w:rsidRPr="0081531B" w:rsidRDefault="0063220E" w:rsidP="0063220E">
      <w:pPr>
        <w:widowControl w:val="0"/>
        <w:tabs>
          <w:tab w:val="left" w:pos="8711"/>
        </w:tabs>
        <w:autoSpaceDE w:val="0"/>
        <w:autoSpaceDN w:val="0"/>
        <w:jc w:val="both"/>
        <w:rPr>
          <w:rFonts w:ascii="Verdana" w:eastAsia="Arial" w:hAnsi="Verdana" w:cs="Tahoma"/>
          <w:sz w:val="14"/>
        </w:rPr>
      </w:pPr>
    </w:p>
    <w:p w14:paraId="57966B4F"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Cuando el Inspector de proyecto compruebe que los encofrados presentan defectos, postergará el día del vaciado o interrumpirá las operaciones de vaciado hasta que las deficiencias sean corregidas.</w:t>
      </w:r>
    </w:p>
    <w:p w14:paraId="409F9F33" w14:textId="77777777" w:rsidR="0063220E" w:rsidRPr="0081531B" w:rsidRDefault="0063220E" w:rsidP="0063220E">
      <w:pPr>
        <w:widowControl w:val="0"/>
        <w:tabs>
          <w:tab w:val="left" w:pos="8711"/>
        </w:tabs>
        <w:autoSpaceDE w:val="0"/>
        <w:autoSpaceDN w:val="0"/>
        <w:jc w:val="both"/>
        <w:rPr>
          <w:rFonts w:ascii="Verdana" w:eastAsia="Arial" w:hAnsi="Verdana" w:cs="Tahoma"/>
          <w:sz w:val="12"/>
        </w:rPr>
      </w:pPr>
    </w:p>
    <w:p w14:paraId="46AB37C7"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Si se prevén varios usos de los encofrados, estos deberán limpiarse y repararse perfectamente antes de su nuevo uso. El número máximo de usos será el indicado en el proyecto.</w:t>
      </w:r>
    </w:p>
    <w:p w14:paraId="31879560" w14:textId="77777777" w:rsidR="0063220E" w:rsidRPr="00A82394" w:rsidRDefault="0063220E" w:rsidP="0063220E">
      <w:pPr>
        <w:widowControl w:val="0"/>
        <w:tabs>
          <w:tab w:val="left" w:pos="8711"/>
        </w:tabs>
        <w:autoSpaceDE w:val="0"/>
        <w:autoSpaceDN w:val="0"/>
        <w:jc w:val="both"/>
        <w:rPr>
          <w:rFonts w:ascii="Verdana" w:eastAsia="Arial" w:hAnsi="Verdana" w:cs="Tahoma"/>
        </w:rPr>
      </w:pPr>
    </w:p>
    <w:p w14:paraId="397A53AD" w14:textId="77777777" w:rsidR="0063220E" w:rsidRPr="00A82394" w:rsidRDefault="0063220E" w:rsidP="0081531B">
      <w:pPr>
        <w:widowControl w:val="0"/>
        <w:tabs>
          <w:tab w:val="left" w:pos="8711"/>
        </w:tabs>
        <w:autoSpaceDE w:val="0"/>
        <w:autoSpaceDN w:val="0"/>
        <w:jc w:val="both"/>
        <w:rPr>
          <w:rFonts w:ascii="Verdana" w:eastAsia="Arial" w:hAnsi="Verdana" w:cs="Tahoma"/>
          <w:b/>
        </w:rPr>
      </w:pPr>
      <w:r w:rsidRPr="00A82394">
        <w:rPr>
          <w:rFonts w:ascii="Verdana" w:eastAsia="Arial" w:hAnsi="Verdana" w:cs="Tahoma"/>
          <w:b/>
        </w:rPr>
        <w:t>Apuntalamiento</w:t>
      </w:r>
    </w:p>
    <w:p w14:paraId="24E8D87C"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En el caso de elementos elevados, se colocarán puntales y listones máximos cada 1,50m o según lo indicado en los planos constructivos y/o memoria de cálculo.</w:t>
      </w:r>
    </w:p>
    <w:p w14:paraId="13C5CF36" w14:textId="77777777" w:rsidR="0063220E" w:rsidRPr="00A82394" w:rsidRDefault="0063220E" w:rsidP="0063220E">
      <w:pPr>
        <w:widowControl w:val="0"/>
        <w:tabs>
          <w:tab w:val="left" w:pos="8711"/>
        </w:tabs>
        <w:autoSpaceDE w:val="0"/>
        <w:autoSpaceDN w:val="0"/>
        <w:jc w:val="both"/>
        <w:rPr>
          <w:rFonts w:ascii="Verdana" w:eastAsia="Arial" w:hAnsi="Verdana" w:cs="Tahoma"/>
        </w:rPr>
      </w:pPr>
    </w:p>
    <w:p w14:paraId="26AB0D01"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Debajo de los puntales, en la base, se colocarán cuñas de madera para una mejor distribución de cargas, evitar el hundimiento en el piso y facilitar los trabajos de des-apuntalamiento.</w:t>
      </w:r>
    </w:p>
    <w:p w14:paraId="0B1EB6A9" w14:textId="77777777" w:rsidR="0063220E" w:rsidRPr="00A82394" w:rsidRDefault="0063220E" w:rsidP="0063220E">
      <w:pPr>
        <w:widowControl w:val="0"/>
        <w:tabs>
          <w:tab w:val="left" w:pos="8711"/>
        </w:tabs>
        <w:autoSpaceDE w:val="0"/>
        <w:autoSpaceDN w:val="0"/>
        <w:jc w:val="both"/>
        <w:rPr>
          <w:rFonts w:ascii="Verdana" w:eastAsia="Arial" w:hAnsi="Verdana" w:cs="Tahoma"/>
        </w:rPr>
      </w:pPr>
    </w:p>
    <w:p w14:paraId="345215F6"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El des-apuntalamiento se efectuará según lo indicado en los planos constructivos y/o memoria de cálculo, pero en ningún caso será antes de los 14 días.</w:t>
      </w:r>
    </w:p>
    <w:p w14:paraId="4C214A6B" w14:textId="77777777" w:rsidR="0063220E" w:rsidRPr="00A82394" w:rsidRDefault="0063220E" w:rsidP="0063220E">
      <w:pPr>
        <w:widowControl w:val="0"/>
        <w:tabs>
          <w:tab w:val="left" w:pos="8711"/>
        </w:tabs>
        <w:autoSpaceDE w:val="0"/>
        <w:autoSpaceDN w:val="0"/>
        <w:jc w:val="both"/>
        <w:rPr>
          <w:rFonts w:ascii="Verdana" w:eastAsia="Arial" w:hAnsi="Verdana" w:cs="Tahoma"/>
        </w:rPr>
      </w:pPr>
    </w:p>
    <w:p w14:paraId="3430D2B9"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El desapuntalado se realizará previa autorización escrita del Inspector de proyecto, asimismo, en los casos que el Inspector de proyecto vea necesario, solicitará al Entidad Ejecutora de manera previa la secuencia.</w:t>
      </w:r>
    </w:p>
    <w:p w14:paraId="5010D39B" w14:textId="77777777" w:rsidR="0063220E" w:rsidRPr="00A82394" w:rsidRDefault="0063220E" w:rsidP="0063220E">
      <w:pPr>
        <w:widowControl w:val="0"/>
        <w:autoSpaceDE w:val="0"/>
        <w:autoSpaceDN w:val="0"/>
        <w:jc w:val="both"/>
        <w:rPr>
          <w:rFonts w:ascii="Verdana" w:eastAsia="Arial" w:hAnsi="Verdana" w:cs="Tahoma"/>
          <w:b/>
        </w:rPr>
      </w:pPr>
    </w:p>
    <w:p w14:paraId="3092B754" w14:textId="77777777" w:rsidR="0063220E" w:rsidRPr="00A82394" w:rsidRDefault="0063220E" w:rsidP="0081531B">
      <w:pPr>
        <w:widowControl w:val="0"/>
        <w:tabs>
          <w:tab w:val="left" w:pos="560"/>
        </w:tabs>
        <w:autoSpaceDE w:val="0"/>
        <w:autoSpaceDN w:val="0"/>
        <w:jc w:val="both"/>
        <w:rPr>
          <w:rFonts w:ascii="Verdana" w:eastAsia="Arial" w:hAnsi="Verdana" w:cs="Tahoma"/>
          <w:b/>
        </w:rPr>
      </w:pPr>
      <w:r w:rsidRPr="00A82394">
        <w:rPr>
          <w:rFonts w:ascii="Verdana" w:eastAsia="Arial" w:hAnsi="Verdana" w:cs="Tahoma"/>
          <w:b/>
        </w:rPr>
        <w:t xml:space="preserve">Limpieza y colocación </w:t>
      </w:r>
    </w:p>
    <w:p w14:paraId="078FD913" w14:textId="77777777" w:rsidR="0063220E" w:rsidRPr="00A82394" w:rsidRDefault="0063220E" w:rsidP="0063220E">
      <w:pPr>
        <w:widowControl w:val="0"/>
        <w:tabs>
          <w:tab w:val="left" w:pos="560"/>
        </w:tabs>
        <w:autoSpaceDE w:val="0"/>
        <w:autoSpaceDN w:val="0"/>
        <w:jc w:val="both"/>
        <w:rPr>
          <w:rFonts w:ascii="Verdana" w:eastAsia="Arial" w:hAnsi="Verdana" w:cs="Arial"/>
        </w:rPr>
      </w:pPr>
      <w:r w:rsidRPr="00A82394">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14:paraId="34877349" w14:textId="77777777" w:rsidR="0063220E" w:rsidRPr="00A82394" w:rsidRDefault="0063220E" w:rsidP="0063220E">
      <w:pPr>
        <w:widowControl w:val="0"/>
        <w:tabs>
          <w:tab w:val="left" w:pos="560"/>
        </w:tabs>
        <w:autoSpaceDE w:val="0"/>
        <w:autoSpaceDN w:val="0"/>
        <w:jc w:val="both"/>
        <w:rPr>
          <w:rFonts w:ascii="Verdana" w:eastAsia="Arial" w:hAnsi="Verdana" w:cs="Arial"/>
        </w:rPr>
      </w:pPr>
    </w:p>
    <w:p w14:paraId="4B5E9900" w14:textId="77777777" w:rsidR="0063220E" w:rsidRPr="00A82394" w:rsidRDefault="0063220E" w:rsidP="0063220E">
      <w:pPr>
        <w:widowControl w:val="0"/>
        <w:tabs>
          <w:tab w:val="left" w:pos="560"/>
        </w:tabs>
        <w:autoSpaceDE w:val="0"/>
        <w:autoSpaceDN w:val="0"/>
        <w:jc w:val="both"/>
        <w:rPr>
          <w:rFonts w:ascii="Verdana" w:eastAsia="Arial" w:hAnsi="Verdana" w:cs="Arial"/>
        </w:rPr>
      </w:pPr>
      <w:r w:rsidRPr="00A82394">
        <w:rPr>
          <w:rFonts w:ascii="Verdana" w:eastAsia="Arial" w:hAnsi="Verdana" w:cs="Arial"/>
        </w:rPr>
        <w:t>Si a momento de colocar el hormigón existieran barras con mortero u hormigón endurecido, éstos se deberán eliminar completamente.</w:t>
      </w:r>
    </w:p>
    <w:p w14:paraId="07207AE8" w14:textId="77777777" w:rsidR="0063220E" w:rsidRPr="00A82394" w:rsidRDefault="0063220E" w:rsidP="0063220E">
      <w:pPr>
        <w:widowControl w:val="0"/>
        <w:tabs>
          <w:tab w:val="left" w:pos="560"/>
        </w:tabs>
        <w:autoSpaceDE w:val="0"/>
        <w:autoSpaceDN w:val="0"/>
        <w:jc w:val="both"/>
        <w:rPr>
          <w:rFonts w:ascii="Verdana" w:eastAsia="Arial" w:hAnsi="Verdana" w:cs="Arial"/>
        </w:rPr>
      </w:pPr>
    </w:p>
    <w:p w14:paraId="0417CAF6" w14:textId="77777777" w:rsidR="0063220E" w:rsidRPr="00A82394" w:rsidRDefault="0063220E" w:rsidP="0063220E">
      <w:pPr>
        <w:widowControl w:val="0"/>
        <w:tabs>
          <w:tab w:val="left" w:pos="560"/>
        </w:tabs>
        <w:autoSpaceDE w:val="0"/>
        <w:autoSpaceDN w:val="0"/>
        <w:jc w:val="both"/>
        <w:rPr>
          <w:rFonts w:ascii="Verdana" w:eastAsia="Arial" w:hAnsi="Verdana" w:cs="Arial"/>
        </w:rPr>
      </w:pPr>
      <w:r w:rsidRPr="00A82394">
        <w:rPr>
          <w:rFonts w:ascii="Verdana" w:eastAsia="Arial" w:hAnsi="Verdana" w:cs="Arial"/>
        </w:rPr>
        <w:t>Todas las armaduras se colocarán en las posiciones indicadas en los planos, cualquier modificación en obra debido a razones constructivas, deberá ser autorizada por el Inspector de proyecto.</w:t>
      </w:r>
    </w:p>
    <w:p w14:paraId="1FD1E715" w14:textId="77777777" w:rsidR="0063220E" w:rsidRPr="00A82394" w:rsidRDefault="0063220E" w:rsidP="0063220E">
      <w:pPr>
        <w:widowControl w:val="0"/>
        <w:tabs>
          <w:tab w:val="left" w:pos="560"/>
        </w:tabs>
        <w:autoSpaceDE w:val="0"/>
        <w:autoSpaceDN w:val="0"/>
        <w:jc w:val="both"/>
        <w:rPr>
          <w:rFonts w:ascii="Verdana" w:eastAsia="Arial" w:hAnsi="Verdana" w:cs="Arial"/>
        </w:rPr>
      </w:pPr>
    </w:p>
    <w:p w14:paraId="529ACE72" w14:textId="77777777" w:rsidR="0063220E" w:rsidRPr="00A82394" w:rsidRDefault="0063220E" w:rsidP="0063220E">
      <w:pPr>
        <w:widowControl w:val="0"/>
        <w:tabs>
          <w:tab w:val="left" w:pos="560"/>
        </w:tabs>
        <w:autoSpaceDE w:val="0"/>
        <w:autoSpaceDN w:val="0"/>
        <w:jc w:val="both"/>
        <w:rPr>
          <w:rFonts w:ascii="Verdana" w:eastAsia="Arial" w:hAnsi="Verdana" w:cs="Arial"/>
        </w:rPr>
      </w:pPr>
      <w:r w:rsidRPr="00A82394">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7EEBFA3" w14:textId="77777777" w:rsidR="0063220E" w:rsidRPr="00A82394" w:rsidRDefault="0063220E" w:rsidP="0063220E">
      <w:pPr>
        <w:widowControl w:val="0"/>
        <w:tabs>
          <w:tab w:val="left" w:pos="560"/>
        </w:tabs>
        <w:autoSpaceDE w:val="0"/>
        <w:autoSpaceDN w:val="0"/>
        <w:jc w:val="both"/>
        <w:rPr>
          <w:rFonts w:ascii="Verdana" w:eastAsia="Arial" w:hAnsi="Verdana" w:cs="Arial"/>
        </w:rPr>
      </w:pPr>
    </w:p>
    <w:p w14:paraId="3D3A89FC" w14:textId="77777777" w:rsidR="0063220E" w:rsidRPr="00A82394" w:rsidRDefault="0063220E" w:rsidP="0063220E">
      <w:pPr>
        <w:widowControl w:val="0"/>
        <w:tabs>
          <w:tab w:val="left" w:pos="560"/>
        </w:tabs>
        <w:autoSpaceDE w:val="0"/>
        <w:autoSpaceDN w:val="0"/>
        <w:jc w:val="both"/>
        <w:rPr>
          <w:rFonts w:ascii="Verdana" w:eastAsia="Arial" w:hAnsi="Verdana" w:cs="Arial"/>
        </w:rPr>
      </w:pPr>
      <w:r w:rsidRPr="00A82394">
        <w:rPr>
          <w:rFonts w:ascii="Verdana" w:eastAsia="Arial" w:hAnsi="Verdana" w:cs="Arial"/>
        </w:rPr>
        <w:t>En caso de no especificarse los recubrimientos en los planos, se aplicarán los siguientes:</w:t>
      </w:r>
    </w:p>
    <w:p w14:paraId="09CC641D" w14:textId="77777777" w:rsidR="0063220E" w:rsidRPr="00A82394" w:rsidRDefault="0063220E" w:rsidP="0063220E">
      <w:pPr>
        <w:widowControl w:val="0"/>
        <w:numPr>
          <w:ilvl w:val="0"/>
          <w:numId w:val="89"/>
        </w:numPr>
        <w:tabs>
          <w:tab w:val="left" w:pos="560"/>
        </w:tabs>
        <w:autoSpaceDE w:val="0"/>
        <w:autoSpaceDN w:val="0"/>
        <w:jc w:val="both"/>
        <w:rPr>
          <w:rFonts w:ascii="Verdana" w:eastAsia="Arial" w:hAnsi="Verdana" w:cs="Arial"/>
        </w:rPr>
      </w:pPr>
      <w:r w:rsidRPr="00A82394">
        <w:rPr>
          <w:rFonts w:ascii="Verdana" w:eastAsia="Arial" w:hAnsi="Verdana" w:cs="Arial"/>
        </w:rPr>
        <w:t xml:space="preserve">Ambientes interiores protegidos:                            </w:t>
      </w:r>
      <w:r w:rsidRPr="00A82394">
        <w:rPr>
          <w:rFonts w:ascii="Verdana" w:eastAsia="Arial" w:hAnsi="Verdana" w:cs="Arial"/>
        </w:rPr>
        <w:tab/>
      </w:r>
      <w:r w:rsidRPr="00A82394">
        <w:rPr>
          <w:rFonts w:ascii="Verdana" w:eastAsia="Arial" w:hAnsi="Verdana" w:cs="Arial"/>
        </w:rPr>
        <w:tab/>
        <w:t>1,0 a 1,5   cm</w:t>
      </w:r>
    </w:p>
    <w:p w14:paraId="01295EAB" w14:textId="77777777" w:rsidR="0063220E" w:rsidRPr="00A82394" w:rsidRDefault="0063220E" w:rsidP="0063220E">
      <w:pPr>
        <w:widowControl w:val="0"/>
        <w:numPr>
          <w:ilvl w:val="0"/>
          <w:numId w:val="89"/>
        </w:numPr>
        <w:tabs>
          <w:tab w:val="left" w:pos="560"/>
        </w:tabs>
        <w:autoSpaceDE w:val="0"/>
        <w:autoSpaceDN w:val="0"/>
        <w:jc w:val="both"/>
        <w:rPr>
          <w:rFonts w:ascii="Verdana" w:eastAsia="Arial" w:hAnsi="Verdana" w:cs="Arial"/>
        </w:rPr>
      </w:pPr>
      <w:r w:rsidRPr="00A82394">
        <w:rPr>
          <w:rFonts w:ascii="Verdana" w:eastAsia="Arial" w:hAnsi="Verdana" w:cs="Arial"/>
        </w:rPr>
        <w:t xml:space="preserve">Elementos expuestos a la atmósfera normal:        </w:t>
      </w:r>
      <w:r w:rsidRPr="00A82394">
        <w:rPr>
          <w:rFonts w:ascii="Verdana" w:eastAsia="Arial" w:hAnsi="Verdana" w:cs="Arial"/>
        </w:rPr>
        <w:tab/>
      </w:r>
      <w:r w:rsidRPr="00A82394">
        <w:rPr>
          <w:rFonts w:ascii="Verdana" w:eastAsia="Arial" w:hAnsi="Verdana" w:cs="Arial"/>
        </w:rPr>
        <w:tab/>
        <w:t xml:space="preserve">          1,5 a 2,0   cm</w:t>
      </w:r>
    </w:p>
    <w:p w14:paraId="2B216717" w14:textId="77777777" w:rsidR="0063220E" w:rsidRPr="00A82394" w:rsidRDefault="0063220E" w:rsidP="0063220E">
      <w:pPr>
        <w:widowControl w:val="0"/>
        <w:numPr>
          <w:ilvl w:val="0"/>
          <w:numId w:val="89"/>
        </w:numPr>
        <w:tabs>
          <w:tab w:val="left" w:pos="560"/>
        </w:tabs>
        <w:autoSpaceDE w:val="0"/>
        <w:autoSpaceDN w:val="0"/>
        <w:jc w:val="both"/>
        <w:rPr>
          <w:rFonts w:ascii="Verdana" w:eastAsia="Arial" w:hAnsi="Verdana" w:cs="Arial"/>
        </w:rPr>
      </w:pPr>
      <w:r w:rsidRPr="00A82394">
        <w:rPr>
          <w:rFonts w:ascii="Verdana" w:eastAsia="Arial" w:hAnsi="Verdana" w:cs="Arial"/>
        </w:rPr>
        <w:t xml:space="preserve">Elementos expuestos a la atmósfera húmeda:       </w:t>
      </w:r>
      <w:r w:rsidRPr="00A82394">
        <w:rPr>
          <w:rFonts w:ascii="Verdana" w:eastAsia="Arial" w:hAnsi="Verdana" w:cs="Arial"/>
        </w:rPr>
        <w:tab/>
      </w:r>
      <w:r w:rsidRPr="00A82394">
        <w:rPr>
          <w:rFonts w:ascii="Verdana" w:eastAsia="Arial" w:hAnsi="Verdana" w:cs="Arial"/>
        </w:rPr>
        <w:tab/>
        <w:t>2,0 a 2,5   cm</w:t>
      </w:r>
    </w:p>
    <w:p w14:paraId="3B7CB433" w14:textId="77777777" w:rsidR="0063220E" w:rsidRPr="00A82394" w:rsidRDefault="0063220E" w:rsidP="0063220E">
      <w:pPr>
        <w:widowControl w:val="0"/>
        <w:numPr>
          <w:ilvl w:val="0"/>
          <w:numId w:val="89"/>
        </w:numPr>
        <w:tabs>
          <w:tab w:val="left" w:pos="560"/>
        </w:tabs>
        <w:autoSpaceDE w:val="0"/>
        <w:autoSpaceDN w:val="0"/>
        <w:jc w:val="both"/>
        <w:rPr>
          <w:rFonts w:ascii="Verdana" w:eastAsia="Arial" w:hAnsi="Verdana" w:cs="Arial"/>
        </w:rPr>
      </w:pPr>
      <w:r w:rsidRPr="00A82394">
        <w:rPr>
          <w:rFonts w:ascii="Verdana" w:eastAsia="Arial" w:hAnsi="Verdana" w:cs="Arial"/>
        </w:rPr>
        <w:t xml:space="preserve">Elementos expuestos a la atmósfera corrosiva:      </w:t>
      </w:r>
      <w:r w:rsidRPr="00A82394">
        <w:rPr>
          <w:rFonts w:ascii="Verdana" w:eastAsia="Arial" w:hAnsi="Verdana" w:cs="Arial"/>
        </w:rPr>
        <w:tab/>
      </w:r>
      <w:r w:rsidRPr="00A82394">
        <w:rPr>
          <w:rFonts w:ascii="Verdana" w:eastAsia="Arial" w:hAnsi="Verdana" w:cs="Arial"/>
        </w:rPr>
        <w:tab/>
        <w:t>3,0 a 3,5   cm</w:t>
      </w:r>
    </w:p>
    <w:p w14:paraId="3A19DB83" w14:textId="77777777" w:rsidR="0063220E" w:rsidRPr="00A82394" w:rsidRDefault="0063220E" w:rsidP="0063220E">
      <w:pPr>
        <w:widowControl w:val="0"/>
        <w:tabs>
          <w:tab w:val="left" w:pos="560"/>
        </w:tabs>
        <w:autoSpaceDE w:val="0"/>
        <w:autoSpaceDN w:val="0"/>
        <w:jc w:val="both"/>
        <w:rPr>
          <w:rFonts w:ascii="Verdana" w:eastAsia="Arial" w:hAnsi="Verdana" w:cs="Arial"/>
        </w:rPr>
      </w:pPr>
    </w:p>
    <w:p w14:paraId="0D06FD9F" w14:textId="77777777" w:rsidR="0063220E" w:rsidRPr="00A82394" w:rsidRDefault="0063220E" w:rsidP="0063220E">
      <w:pPr>
        <w:widowControl w:val="0"/>
        <w:tabs>
          <w:tab w:val="left" w:pos="560"/>
        </w:tabs>
        <w:autoSpaceDE w:val="0"/>
        <w:autoSpaceDN w:val="0"/>
        <w:jc w:val="both"/>
        <w:rPr>
          <w:rFonts w:ascii="Verdana" w:eastAsia="Arial" w:hAnsi="Verdana" w:cs="Arial"/>
        </w:rPr>
      </w:pPr>
      <w:r w:rsidRPr="00A82394">
        <w:rPr>
          <w:rFonts w:ascii="Verdana" w:eastAsia="Arial" w:hAnsi="Verdana" w:cs="Arial"/>
        </w:rPr>
        <w:t xml:space="preserve">Se cuidará especialmente que todas las armaduras queden protegidas mediante los recubrimientos mínimos especificados en los planos. </w:t>
      </w:r>
    </w:p>
    <w:p w14:paraId="603C65BF" w14:textId="77777777" w:rsidR="0063220E" w:rsidRPr="00A82394" w:rsidRDefault="0063220E" w:rsidP="0063220E">
      <w:pPr>
        <w:widowControl w:val="0"/>
        <w:tabs>
          <w:tab w:val="left" w:pos="560"/>
        </w:tabs>
        <w:autoSpaceDE w:val="0"/>
        <w:autoSpaceDN w:val="0"/>
        <w:jc w:val="both"/>
        <w:rPr>
          <w:rFonts w:ascii="Verdana" w:eastAsia="Arial" w:hAnsi="Verdana" w:cs="Arial"/>
        </w:rPr>
      </w:pPr>
    </w:p>
    <w:p w14:paraId="081837F1" w14:textId="77777777" w:rsidR="0063220E" w:rsidRPr="00A82394" w:rsidRDefault="0063220E" w:rsidP="0063220E">
      <w:pPr>
        <w:widowControl w:val="0"/>
        <w:tabs>
          <w:tab w:val="left" w:pos="560"/>
        </w:tabs>
        <w:autoSpaceDE w:val="0"/>
        <w:autoSpaceDN w:val="0"/>
        <w:jc w:val="both"/>
        <w:rPr>
          <w:rFonts w:ascii="Verdana" w:eastAsia="Arial" w:hAnsi="Verdana" w:cs="Arial"/>
        </w:rPr>
      </w:pPr>
      <w:r w:rsidRPr="00A82394">
        <w:rPr>
          <w:rFonts w:ascii="Verdana" w:eastAsia="Arial" w:hAnsi="Verdana" w:cs="Arial"/>
        </w:rPr>
        <w:t>Todos los cruces de barras deberán atarse en forma adecuada con alambre de amarre o accesorios previamente aprobados.</w:t>
      </w:r>
    </w:p>
    <w:p w14:paraId="2426CD14" w14:textId="77777777" w:rsidR="0063220E" w:rsidRPr="00A82394" w:rsidRDefault="0063220E" w:rsidP="0063220E">
      <w:pPr>
        <w:widowControl w:val="0"/>
        <w:tabs>
          <w:tab w:val="left" w:pos="560"/>
        </w:tabs>
        <w:autoSpaceDE w:val="0"/>
        <w:autoSpaceDN w:val="0"/>
        <w:jc w:val="both"/>
        <w:rPr>
          <w:rFonts w:ascii="Verdana" w:eastAsia="Arial" w:hAnsi="Verdana" w:cs="Arial"/>
        </w:rPr>
      </w:pPr>
    </w:p>
    <w:p w14:paraId="7F963867" w14:textId="77777777" w:rsidR="0063220E" w:rsidRPr="00A82394" w:rsidRDefault="0063220E" w:rsidP="0063220E">
      <w:pPr>
        <w:widowControl w:val="0"/>
        <w:tabs>
          <w:tab w:val="left" w:pos="560"/>
        </w:tabs>
        <w:autoSpaceDE w:val="0"/>
        <w:autoSpaceDN w:val="0"/>
        <w:jc w:val="both"/>
        <w:rPr>
          <w:rFonts w:ascii="Verdana" w:eastAsia="Arial" w:hAnsi="Verdana" w:cs="Arial"/>
        </w:rPr>
      </w:pPr>
      <w:r w:rsidRPr="00A82394">
        <w:rPr>
          <w:rFonts w:ascii="Verdana" w:eastAsia="Arial" w:hAnsi="Verdana" w:cs="Arial"/>
        </w:rPr>
        <w:t>Previamente el vaciado, el Inspector de proyecto deberá verificar cuidadosamente la armadura este exento de óxido y de acuerdo a planos constructivos para luego autorizar de manera escrita el vaciado del hormigón.</w:t>
      </w:r>
    </w:p>
    <w:p w14:paraId="40FEB3D7" w14:textId="77777777" w:rsidR="0063220E" w:rsidRPr="00A82394" w:rsidRDefault="0063220E" w:rsidP="0063220E">
      <w:pPr>
        <w:widowControl w:val="0"/>
        <w:tabs>
          <w:tab w:val="left" w:pos="560"/>
        </w:tabs>
        <w:autoSpaceDE w:val="0"/>
        <w:autoSpaceDN w:val="0"/>
        <w:jc w:val="both"/>
        <w:rPr>
          <w:rFonts w:ascii="Verdana" w:eastAsia="Arial" w:hAnsi="Verdana" w:cs="Arial"/>
          <w:b/>
        </w:rPr>
      </w:pPr>
    </w:p>
    <w:p w14:paraId="064612A8" w14:textId="77777777" w:rsidR="0063220E" w:rsidRPr="00A82394" w:rsidRDefault="0063220E" w:rsidP="0081531B">
      <w:pPr>
        <w:widowControl w:val="0"/>
        <w:tabs>
          <w:tab w:val="left" w:pos="560"/>
        </w:tabs>
        <w:autoSpaceDE w:val="0"/>
        <w:autoSpaceDN w:val="0"/>
        <w:jc w:val="both"/>
        <w:rPr>
          <w:rFonts w:ascii="Verdana" w:eastAsia="Arial" w:hAnsi="Verdana" w:cs="Arial"/>
        </w:rPr>
      </w:pPr>
      <w:r w:rsidRPr="00A82394">
        <w:rPr>
          <w:rFonts w:ascii="Verdana" w:eastAsia="Arial" w:hAnsi="Verdana" w:cs="Arial"/>
          <w:b/>
        </w:rPr>
        <w:t>Armado de Fierros</w:t>
      </w:r>
    </w:p>
    <w:p w14:paraId="49465873" w14:textId="77777777" w:rsidR="0063220E" w:rsidRPr="00A82394" w:rsidRDefault="0063220E" w:rsidP="0063220E">
      <w:pPr>
        <w:widowControl w:val="0"/>
        <w:tabs>
          <w:tab w:val="left" w:pos="8711"/>
        </w:tabs>
        <w:autoSpaceDE w:val="0"/>
        <w:autoSpaceDN w:val="0"/>
        <w:jc w:val="both"/>
        <w:rPr>
          <w:rFonts w:ascii="Verdana" w:eastAsia="Arial" w:hAnsi="Verdana" w:cs="Arial"/>
        </w:rPr>
      </w:pPr>
      <w:r w:rsidRPr="00A82394">
        <w:rPr>
          <w:rFonts w:ascii="Verdana" w:eastAsia="Arial" w:hAnsi="Verdana" w:cs="Arial"/>
        </w:rPr>
        <w:t xml:space="preserve">El armado de las barras de acero corrugado a usarse en el presente ítem deberá cumplir con la norma CBH-87 complementadas las normas IBNORCA en cuanto a control de calidad de </w:t>
      </w:r>
      <w:r w:rsidRPr="00A82394">
        <w:rPr>
          <w:rFonts w:ascii="Verdana" w:eastAsia="Arial" w:hAnsi="Verdana" w:cs="Arial"/>
        </w:rPr>
        <w:lastRenderedPageBreak/>
        <w:t>la ejecución.</w:t>
      </w:r>
    </w:p>
    <w:p w14:paraId="2ABC0E11" w14:textId="77777777" w:rsidR="0063220E" w:rsidRPr="00A82394" w:rsidRDefault="0063220E" w:rsidP="0063220E">
      <w:pPr>
        <w:widowControl w:val="0"/>
        <w:tabs>
          <w:tab w:val="left" w:pos="8711"/>
        </w:tabs>
        <w:autoSpaceDE w:val="0"/>
        <w:autoSpaceDN w:val="0"/>
        <w:jc w:val="both"/>
        <w:rPr>
          <w:rFonts w:ascii="Verdana" w:eastAsia="Arial" w:hAnsi="Verdana" w:cs="Arial"/>
        </w:rPr>
      </w:pPr>
    </w:p>
    <w:p w14:paraId="0B74774C" w14:textId="77777777" w:rsidR="0063220E" w:rsidRPr="00A82394" w:rsidRDefault="0063220E" w:rsidP="0063220E">
      <w:pPr>
        <w:widowControl w:val="0"/>
        <w:tabs>
          <w:tab w:val="left" w:pos="8711"/>
        </w:tabs>
        <w:autoSpaceDE w:val="0"/>
        <w:autoSpaceDN w:val="0"/>
        <w:jc w:val="both"/>
        <w:rPr>
          <w:rFonts w:ascii="Verdana" w:eastAsia="Arial" w:hAnsi="Verdana" w:cs="Arial"/>
        </w:rPr>
      </w:pPr>
      <w:r w:rsidRPr="00A82394">
        <w:rPr>
          <w:rFonts w:ascii="Verdana" w:eastAsia="Arial" w:hAnsi="Verdana" w:cs="Arial"/>
        </w:rPr>
        <w:t>Se dispondrá un sitio específico en la obra para el doblado y preparación de armaduras con las herramientas adecuadas.</w:t>
      </w:r>
    </w:p>
    <w:p w14:paraId="0E115F47" w14:textId="77777777" w:rsidR="0063220E" w:rsidRPr="00A82394" w:rsidRDefault="0063220E" w:rsidP="0063220E">
      <w:pPr>
        <w:widowControl w:val="0"/>
        <w:tabs>
          <w:tab w:val="left" w:pos="8711"/>
        </w:tabs>
        <w:autoSpaceDE w:val="0"/>
        <w:autoSpaceDN w:val="0"/>
        <w:jc w:val="both"/>
        <w:rPr>
          <w:rFonts w:ascii="Verdana" w:eastAsia="Arial" w:hAnsi="Verdana" w:cs="Tahoma"/>
        </w:rPr>
      </w:pPr>
    </w:p>
    <w:p w14:paraId="4B80D0E7" w14:textId="77777777" w:rsidR="0063220E" w:rsidRPr="00A82394" w:rsidRDefault="0063220E" w:rsidP="0063220E">
      <w:pPr>
        <w:widowControl w:val="0"/>
        <w:tabs>
          <w:tab w:val="left" w:pos="560"/>
        </w:tabs>
        <w:autoSpaceDE w:val="0"/>
        <w:autoSpaceDN w:val="0"/>
        <w:jc w:val="both"/>
        <w:rPr>
          <w:rFonts w:ascii="Verdana" w:eastAsia="Arial" w:hAnsi="Verdana" w:cs="Arial"/>
        </w:rPr>
      </w:pPr>
      <w:r w:rsidRPr="00A82394">
        <w:rPr>
          <w:rFonts w:ascii="Verdana" w:eastAsia="Arial" w:hAnsi="Verdana" w:cs="Aria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7DB0AE8" w14:textId="77777777" w:rsidR="0063220E" w:rsidRPr="00A82394" w:rsidRDefault="0063220E" w:rsidP="0063220E">
      <w:pPr>
        <w:widowControl w:val="0"/>
        <w:tabs>
          <w:tab w:val="left" w:pos="560"/>
        </w:tabs>
        <w:autoSpaceDE w:val="0"/>
        <w:autoSpaceDN w:val="0"/>
        <w:jc w:val="both"/>
        <w:rPr>
          <w:rFonts w:ascii="Verdana" w:eastAsia="Arial" w:hAnsi="Verdana" w:cs="Arial"/>
        </w:rPr>
      </w:pPr>
    </w:p>
    <w:p w14:paraId="193E29B8" w14:textId="77777777" w:rsidR="0063220E" w:rsidRPr="00A82394" w:rsidRDefault="0063220E" w:rsidP="0063220E">
      <w:pPr>
        <w:widowControl w:val="0"/>
        <w:tabs>
          <w:tab w:val="left" w:pos="560"/>
        </w:tabs>
        <w:autoSpaceDE w:val="0"/>
        <w:autoSpaceDN w:val="0"/>
        <w:jc w:val="both"/>
        <w:rPr>
          <w:rFonts w:ascii="Verdana" w:eastAsia="Arial" w:hAnsi="Verdana" w:cs="Arial"/>
        </w:rPr>
      </w:pPr>
      <w:r w:rsidRPr="00A82394">
        <w:rPr>
          <w:rFonts w:ascii="Verdana" w:eastAsia="Arial" w:hAnsi="Verdana" w:cs="Arial"/>
        </w:rPr>
        <w:t>El doblado de las barras se realizará en frío, mediante el equipo adecuado y velocidad limitada, sin golpes ni choques. Queda terminantemente prohibido el cortado y el doblado en caliente.</w:t>
      </w:r>
    </w:p>
    <w:p w14:paraId="00D33D9B" w14:textId="77777777" w:rsidR="0063220E" w:rsidRPr="00A82394" w:rsidRDefault="0063220E" w:rsidP="0063220E">
      <w:pPr>
        <w:widowControl w:val="0"/>
        <w:tabs>
          <w:tab w:val="left" w:pos="560"/>
        </w:tabs>
        <w:autoSpaceDE w:val="0"/>
        <w:autoSpaceDN w:val="0"/>
        <w:jc w:val="both"/>
        <w:rPr>
          <w:rFonts w:ascii="Verdana" w:eastAsia="Arial" w:hAnsi="Verdana" w:cs="Arial"/>
        </w:rPr>
      </w:pPr>
    </w:p>
    <w:p w14:paraId="42EF1AE8" w14:textId="77777777" w:rsidR="0063220E" w:rsidRPr="00A82394" w:rsidRDefault="0063220E" w:rsidP="0063220E">
      <w:pPr>
        <w:widowControl w:val="0"/>
        <w:tabs>
          <w:tab w:val="left" w:pos="560"/>
        </w:tabs>
        <w:autoSpaceDE w:val="0"/>
        <w:autoSpaceDN w:val="0"/>
        <w:jc w:val="both"/>
        <w:rPr>
          <w:rFonts w:ascii="Verdana" w:eastAsia="Arial" w:hAnsi="Verdana" w:cs="Arial"/>
        </w:rPr>
      </w:pPr>
      <w:r w:rsidRPr="00A82394">
        <w:rPr>
          <w:rFonts w:ascii="Verdana" w:eastAsia="Arial" w:hAnsi="Verdana" w:cs="Arial"/>
        </w:rPr>
        <w:t>Las barras de fierro que fueron dobladas no podrán ser enderezadas, ni podrán ser utilizadas nuevamente sin antes eliminar la zona doblada.</w:t>
      </w:r>
    </w:p>
    <w:p w14:paraId="69E80794" w14:textId="77777777" w:rsidR="0063220E" w:rsidRPr="00A82394" w:rsidRDefault="0063220E" w:rsidP="0063220E">
      <w:pPr>
        <w:widowControl w:val="0"/>
        <w:tabs>
          <w:tab w:val="left" w:pos="560"/>
        </w:tabs>
        <w:autoSpaceDE w:val="0"/>
        <w:autoSpaceDN w:val="0"/>
        <w:jc w:val="both"/>
        <w:rPr>
          <w:rFonts w:ascii="Verdana" w:eastAsia="Arial" w:hAnsi="Verdana" w:cs="Arial"/>
        </w:rPr>
      </w:pPr>
    </w:p>
    <w:p w14:paraId="0577A125" w14:textId="77777777" w:rsidR="0063220E" w:rsidRPr="00A82394" w:rsidRDefault="0063220E" w:rsidP="0063220E">
      <w:pPr>
        <w:widowControl w:val="0"/>
        <w:tabs>
          <w:tab w:val="left" w:pos="560"/>
        </w:tabs>
        <w:autoSpaceDE w:val="0"/>
        <w:autoSpaceDN w:val="0"/>
        <w:jc w:val="both"/>
        <w:rPr>
          <w:rFonts w:ascii="Verdana" w:eastAsia="Arial" w:hAnsi="Verdana" w:cs="Arial"/>
        </w:rPr>
      </w:pPr>
      <w:r w:rsidRPr="00A82394">
        <w:rPr>
          <w:rFonts w:ascii="Verdana" w:eastAsia="Arial" w:hAnsi="Verdana" w:cs="Arial"/>
        </w:rPr>
        <w:t>El radio mínimo de doblado, así como las longitudes de patillas y ganchos, deberá respetar lo indicado en planos constructivos y la normativa CBH-87.</w:t>
      </w:r>
    </w:p>
    <w:p w14:paraId="596DBCE4" w14:textId="77777777" w:rsidR="0063220E" w:rsidRPr="00A82394" w:rsidRDefault="0063220E" w:rsidP="0063220E">
      <w:pPr>
        <w:widowControl w:val="0"/>
        <w:tabs>
          <w:tab w:val="left" w:pos="560"/>
        </w:tabs>
        <w:autoSpaceDE w:val="0"/>
        <w:autoSpaceDN w:val="0"/>
        <w:jc w:val="both"/>
        <w:rPr>
          <w:rFonts w:ascii="Verdana" w:eastAsia="Arial" w:hAnsi="Verdana" w:cs="Arial"/>
        </w:rPr>
      </w:pPr>
    </w:p>
    <w:p w14:paraId="61F4565C" w14:textId="77777777" w:rsidR="0063220E" w:rsidRPr="00A82394" w:rsidRDefault="0063220E" w:rsidP="0063220E">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Arial"/>
        </w:rPr>
        <w:t>Queda terminantemente prohibido el empleo de aceros de diferentes tipos en una misma</w:t>
      </w:r>
      <w:r w:rsidRPr="00A82394">
        <w:rPr>
          <w:rFonts w:ascii="Verdana" w:eastAsia="Arial" w:hAnsi="Verdana" w:cs="Tahoma"/>
          <w:color w:val="000000"/>
        </w:rPr>
        <w:t xml:space="preserve"> sección, salvo ello sea debidamente justificado por la Entidad Ejecutora y aprobado por el </w:t>
      </w:r>
      <w:r w:rsidRPr="00A82394">
        <w:rPr>
          <w:rFonts w:ascii="Verdana" w:eastAsia="Arial" w:hAnsi="Verdana" w:cs="Arial"/>
        </w:rPr>
        <w:t>Inspector de proyecto</w:t>
      </w:r>
      <w:r w:rsidRPr="00A82394">
        <w:rPr>
          <w:rFonts w:ascii="Verdana" w:eastAsia="Arial" w:hAnsi="Verdana" w:cs="Tahoma"/>
          <w:color w:val="000000"/>
        </w:rPr>
        <w:t>.</w:t>
      </w:r>
    </w:p>
    <w:p w14:paraId="75A1F7F6" w14:textId="77777777" w:rsidR="0063220E" w:rsidRPr="00A82394" w:rsidRDefault="0063220E" w:rsidP="0063220E">
      <w:pPr>
        <w:widowControl w:val="0"/>
        <w:tabs>
          <w:tab w:val="left" w:pos="560"/>
        </w:tabs>
        <w:autoSpaceDE w:val="0"/>
        <w:autoSpaceDN w:val="0"/>
        <w:jc w:val="both"/>
        <w:rPr>
          <w:rFonts w:ascii="Verdana" w:eastAsia="Arial" w:hAnsi="Verdana" w:cs="Tahoma"/>
          <w:color w:val="000000"/>
        </w:rPr>
      </w:pPr>
    </w:p>
    <w:p w14:paraId="61B291D3" w14:textId="77777777" w:rsidR="0063220E" w:rsidRPr="00A82394" w:rsidRDefault="0063220E" w:rsidP="0063220E">
      <w:pPr>
        <w:widowControl w:val="0"/>
        <w:tabs>
          <w:tab w:val="left" w:pos="560"/>
        </w:tabs>
        <w:autoSpaceDE w:val="0"/>
        <w:autoSpaceDN w:val="0"/>
        <w:jc w:val="both"/>
        <w:rPr>
          <w:rFonts w:ascii="Verdana" w:eastAsia="Arial" w:hAnsi="Verdana" w:cs="Arial"/>
        </w:rPr>
      </w:pPr>
      <w:r w:rsidRPr="00A82394">
        <w:rPr>
          <w:rFonts w:ascii="Verdana" w:eastAsia="Arial" w:hAnsi="Verdana" w:cs="Arial"/>
        </w:rPr>
        <w:t>Todas las herramientas a emplearse para el cortado, amarre y doblado de fierro, serán proporcionados por la Entidad Ejecutora en condiciones adecuadas y de manera oportuna.</w:t>
      </w:r>
    </w:p>
    <w:p w14:paraId="1A91366E" w14:textId="77777777" w:rsidR="0063220E" w:rsidRPr="00A82394" w:rsidRDefault="0063220E" w:rsidP="0063220E">
      <w:pPr>
        <w:widowControl w:val="0"/>
        <w:tabs>
          <w:tab w:val="left" w:pos="8711"/>
        </w:tabs>
        <w:autoSpaceDE w:val="0"/>
        <w:autoSpaceDN w:val="0"/>
        <w:jc w:val="both"/>
        <w:rPr>
          <w:rFonts w:ascii="Verdana" w:eastAsia="Arial" w:hAnsi="Verdana" w:cs="Tahoma"/>
        </w:rPr>
      </w:pPr>
    </w:p>
    <w:p w14:paraId="4FE1C738" w14:textId="77777777" w:rsidR="0063220E" w:rsidRPr="00A82394" w:rsidRDefault="0063220E" w:rsidP="0081531B">
      <w:pPr>
        <w:widowControl w:val="0"/>
        <w:tabs>
          <w:tab w:val="left" w:pos="560"/>
        </w:tabs>
        <w:autoSpaceDE w:val="0"/>
        <w:autoSpaceDN w:val="0"/>
        <w:jc w:val="both"/>
        <w:rPr>
          <w:rFonts w:ascii="Verdana" w:eastAsia="Arial" w:hAnsi="Verdana" w:cs="Arial"/>
          <w:b/>
        </w:rPr>
      </w:pPr>
      <w:r w:rsidRPr="00A82394">
        <w:rPr>
          <w:rFonts w:ascii="Verdana" w:eastAsia="Arial" w:hAnsi="Verdana" w:cs="Arial"/>
          <w:b/>
        </w:rPr>
        <w:t>Empalmes en las barras</w:t>
      </w:r>
    </w:p>
    <w:p w14:paraId="23A47E18" w14:textId="77777777" w:rsidR="0063220E" w:rsidRPr="00A82394" w:rsidRDefault="0063220E" w:rsidP="0063220E">
      <w:pPr>
        <w:widowControl w:val="0"/>
        <w:tabs>
          <w:tab w:val="left" w:pos="560"/>
        </w:tabs>
        <w:autoSpaceDE w:val="0"/>
        <w:autoSpaceDN w:val="0"/>
        <w:jc w:val="both"/>
        <w:rPr>
          <w:rFonts w:ascii="Verdana" w:eastAsia="Arial" w:hAnsi="Verdana" w:cs="Arial"/>
        </w:rPr>
      </w:pPr>
      <w:r w:rsidRPr="00A82394">
        <w:rPr>
          <w:rFonts w:ascii="Verdana" w:eastAsia="Arial" w:hAnsi="Verdana" w:cs="Arial"/>
        </w:rPr>
        <w:t>Se ejecutarán los empalmes en los sectores donde estén expresamente indicado en planos constructivos o instruido por el Inspector de proyecto.</w:t>
      </w:r>
    </w:p>
    <w:p w14:paraId="788634E2" w14:textId="77777777" w:rsidR="0063220E" w:rsidRPr="00A82394" w:rsidRDefault="0063220E" w:rsidP="0063220E">
      <w:pPr>
        <w:widowControl w:val="0"/>
        <w:tabs>
          <w:tab w:val="left" w:pos="560"/>
        </w:tabs>
        <w:autoSpaceDE w:val="0"/>
        <w:autoSpaceDN w:val="0"/>
        <w:jc w:val="both"/>
        <w:rPr>
          <w:rFonts w:ascii="Verdana" w:eastAsia="Arial" w:hAnsi="Verdana" w:cs="Arial"/>
        </w:rPr>
      </w:pPr>
    </w:p>
    <w:p w14:paraId="4FA7BDF5" w14:textId="77777777" w:rsidR="0063220E" w:rsidRPr="00A82394" w:rsidRDefault="0063220E" w:rsidP="0063220E">
      <w:pPr>
        <w:widowControl w:val="0"/>
        <w:tabs>
          <w:tab w:val="left" w:pos="560"/>
        </w:tabs>
        <w:autoSpaceDE w:val="0"/>
        <w:autoSpaceDN w:val="0"/>
        <w:jc w:val="both"/>
        <w:rPr>
          <w:rFonts w:ascii="Verdana" w:eastAsia="Arial" w:hAnsi="Verdana" w:cs="Arial"/>
        </w:rPr>
      </w:pPr>
      <w:r w:rsidRPr="00A82394">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12F4395" w14:textId="77777777" w:rsidR="0063220E" w:rsidRPr="00A82394" w:rsidRDefault="0063220E" w:rsidP="0063220E">
      <w:pPr>
        <w:widowControl w:val="0"/>
        <w:tabs>
          <w:tab w:val="left" w:pos="560"/>
        </w:tabs>
        <w:autoSpaceDE w:val="0"/>
        <w:autoSpaceDN w:val="0"/>
        <w:jc w:val="both"/>
        <w:rPr>
          <w:rFonts w:ascii="Verdana" w:eastAsia="Arial" w:hAnsi="Verdana" w:cs="Arial"/>
        </w:rPr>
      </w:pPr>
    </w:p>
    <w:p w14:paraId="3D409454" w14:textId="77777777" w:rsidR="0063220E" w:rsidRPr="00A82394" w:rsidRDefault="0063220E" w:rsidP="0063220E">
      <w:pPr>
        <w:widowControl w:val="0"/>
        <w:tabs>
          <w:tab w:val="left" w:pos="560"/>
        </w:tabs>
        <w:autoSpaceDE w:val="0"/>
        <w:autoSpaceDN w:val="0"/>
        <w:spacing w:line="360" w:lineRule="auto"/>
        <w:jc w:val="both"/>
        <w:rPr>
          <w:rFonts w:ascii="Verdana" w:eastAsia="Arial" w:hAnsi="Verdana" w:cs="Arial"/>
        </w:rPr>
      </w:pPr>
      <w:r w:rsidRPr="00A82394">
        <w:rPr>
          <w:rFonts w:ascii="Verdana" w:eastAsia="Arial" w:hAnsi="Verdana" w:cs="Arial"/>
        </w:rPr>
        <w:t>Se realizarán empalmes por superposición de acuerdo al siguiente detalle:</w:t>
      </w:r>
    </w:p>
    <w:p w14:paraId="71873540" w14:textId="77777777" w:rsidR="0063220E" w:rsidRPr="00A82394" w:rsidRDefault="0063220E" w:rsidP="0063220E">
      <w:pPr>
        <w:widowControl w:val="0"/>
        <w:numPr>
          <w:ilvl w:val="0"/>
          <w:numId w:val="90"/>
        </w:numPr>
        <w:tabs>
          <w:tab w:val="left" w:pos="560"/>
        </w:tabs>
        <w:autoSpaceDE w:val="0"/>
        <w:autoSpaceDN w:val="0"/>
        <w:spacing w:after="120"/>
        <w:jc w:val="both"/>
        <w:rPr>
          <w:rFonts w:ascii="Verdana" w:eastAsia="Arial" w:hAnsi="Verdana" w:cs="Arial"/>
        </w:rPr>
      </w:pPr>
      <w:r w:rsidRPr="00A82394">
        <w:rPr>
          <w:rFonts w:ascii="Verdana" w:eastAsia="Arial" w:hAnsi="Verdana" w:cs="Arial"/>
        </w:rPr>
        <w:t>Los extremos de las barras se colocarán en contacto directo en toda su longitud de empalme, los que podrán ser rectos o con ganchos de acuerdo a lo especificado en los planos, no admitiéndose dichos ganchos en armaduras sometidas a comprensión.</w:t>
      </w:r>
    </w:p>
    <w:p w14:paraId="6B12D72D" w14:textId="77777777" w:rsidR="0063220E" w:rsidRPr="00A82394" w:rsidRDefault="0063220E" w:rsidP="0063220E">
      <w:pPr>
        <w:widowControl w:val="0"/>
        <w:numPr>
          <w:ilvl w:val="0"/>
          <w:numId w:val="90"/>
        </w:numPr>
        <w:tabs>
          <w:tab w:val="left" w:pos="560"/>
        </w:tabs>
        <w:autoSpaceDE w:val="0"/>
        <w:autoSpaceDN w:val="0"/>
        <w:spacing w:after="120"/>
        <w:jc w:val="both"/>
        <w:rPr>
          <w:rFonts w:ascii="Verdana" w:eastAsia="Arial" w:hAnsi="Verdana" w:cs="Arial"/>
        </w:rPr>
      </w:pPr>
      <w:r w:rsidRPr="00A82394">
        <w:rPr>
          <w:rFonts w:ascii="Verdana" w:eastAsia="Arial" w:hAnsi="Verdana" w:cs="Arial"/>
        </w:rPr>
        <w:t>En toda la longitud del empalme se colocarán armaduras transversales suplementarias para mejorar las condiciones del empalme, cuando sea necesario.</w:t>
      </w:r>
    </w:p>
    <w:p w14:paraId="4CD5CE29" w14:textId="77777777" w:rsidR="0063220E" w:rsidRPr="00A82394" w:rsidRDefault="0063220E" w:rsidP="0063220E">
      <w:pPr>
        <w:widowControl w:val="0"/>
        <w:numPr>
          <w:ilvl w:val="0"/>
          <w:numId w:val="90"/>
        </w:numPr>
        <w:tabs>
          <w:tab w:val="left" w:pos="560"/>
        </w:tabs>
        <w:autoSpaceDE w:val="0"/>
        <w:autoSpaceDN w:val="0"/>
        <w:jc w:val="both"/>
        <w:rPr>
          <w:rFonts w:ascii="Verdana" w:eastAsia="Arial" w:hAnsi="Verdana" w:cs="Arial"/>
        </w:rPr>
      </w:pPr>
      <w:r w:rsidRPr="00A82394">
        <w:rPr>
          <w:rFonts w:ascii="Verdana" w:eastAsia="Arial" w:hAnsi="Verdana" w:cs="Arial"/>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152DBA1" w14:textId="77777777" w:rsidR="0063220E" w:rsidRPr="00A82394" w:rsidRDefault="0063220E" w:rsidP="0063220E">
      <w:pPr>
        <w:widowControl w:val="0"/>
        <w:tabs>
          <w:tab w:val="left" w:pos="560"/>
        </w:tabs>
        <w:autoSpaceDE w:val="0"/>
        <w:autoSpaceDN w:val="0"/>
        <w:jc w:val="both"/>
        <w:rPr>
          <w:rFonts w:ascii="Verdana" w:eastAsia="Arial" w:hAnsi="Verdana" w:cs="Arial"/>
        </w:rPr>
      </w:pPr>
    </w:p>
    <w:p w14:paraId="22C07613" w14:textId="77777777" w:rsidR="0063220E" w:rsidRPr="00A82394" w:rsidRDefault="0063220E" w:rsidP="0081531B">
      <w:pPr>
        <w:widowControl w:val="0"/>
        <w:tabs>
          <w:tab w:val="left" w:pos="8711"/>
        </w:tabs>
        <w:autoSpaceDE w:val="0"/>
        <w:autoSpaceDN w:val="0"/>
        <w:jc w:val="both"/>
        <w:rPr>
          <w:rFonts w:ascii="Verdana" w:eastAsia="Arial" w:hAnsi="Verdana" w:cs="Tahoma"/>
          <w:b/>
        </w:rPr>
      </w:pPr>
      <w:r w:rsidRPr="00A82394">
        <w:rPr>
          <w:rFonts w:ascii="Verdana" w:eastAsia="Arial" w:hAnsi="Verdana" w:cs="Tahoma"/>
          <w:b/>
        </w:rPr>
        <w:t>Mezclado</w:t>
      </w:r>
    </w:p>
    <w:p w14:paraId="4C7E6E6C" w14:textId="77777777" w:rsidR="0063220E" w:rsidRPr="00A82394" w:rsidRDefault="0063220E" w:rsidP="0063220E">
      <w:pPr>
        <w:widowControl w:val="0"/>
        <w:tabs>
          <w:tab w:val="left" w:pos="560"/>
        </w:tabs>
        <w:autoSpaceDE w:val="0"/>
        <w:autoSpaceDN w:val="0"/>
        <w:jc w:val="both"/>
        <w:rPr>
          <w:rFonts w:ascii="Verdana" w:eastAsia="Arial" w:hAnsi="Verdana" w:cs="Arial"/>
        </w:rPr>
      </w:pPr>
      <w:r w:rsidRPr="00A82394">
        <w:rPr>
          <w:rFonts w:ascii="Verdana" w:eastAsia="Arial" w:hAnsi="Verdana" w:cs="Arial"/>
        </w:rPr>
        <w:t>El hormigón deberá ser mezclado mecánicamente dosificando por volumen y deseablemente por peso. Para esta tarea:</w:t>
      </w:r>
    </w:p>
    <w:p w14:paraId="295F15EE" w14:textId="77777777" w:rsidR="0063220E" w:rsidRPr="00A82394" w:rsidRDefault="0063220E" w:rsidP="0063220E">
      <w:pPr>
        <w:widowControl w:val="0"/>
        <w:numPr>
          <w:ilvl w:val="0"/>
          <w:numId w:val="91"/>
        </w:numPr>
        <w:tabs>
          <w:tab w:val="left" w:pos="560"/>
        </w:tabs>
        <w:autoSpaceDE w:val="0"/>
        <w:autoSpaceDN w:val="0"/>
        <w:spacing w:before="120"/>
        <w:ind w:left="567" w:hanging="357"/>
        <w:jc w:val="both"/>
        <w:rPr>
          <w:rFonts w:ascii="Verdana" w:eastAsia="Arial" w:hAnsi="Verdana" w:cs="Arial"/>
        </w:rPr>
      </w:pPr>
      <w:r w:rsidRPr="00A82394">
        <w:rPr>
          <w:rFonts w:ascii="Verdana" w:eastAsia="Arial" w:hAnsi="Verdana" w:cs="Arial"/>
        </w:rPr>
        <w:t>Se utilizarán una o más hormigoneras de capacidad adecuada y se empleará personal especializado para su manejo.</w:t>
      </w:r>
    </w:p>
    <w:p w14:paraId="3FD90621" w14:textId="77777777" w:rsidR="0063220E" w:rsidRPr="00A82394" w:rsidRDefault="0063220E" w:rsidP="0063220E">
      <w:pPr>
        <w:widowControl w:val="0"/>
        <w:numPr>
          <w:ilvl w:val="0"/>
          <w:numId w:val="91"/>
        </w:numPr>
        <w:tabs>
          <w:tab w:val="left" w:pos="560"/>
        </w:tabs>
        <w:autoSpaceDE w:val="0"/>
        <w:autoSpaceDN w:val="0"/>
        <w:spacing w:before="120"/>
        <w:ind w:hanging="357"/>
        <w:jc w:val="both"/>
        <w:rPr>
          <w:rFonts w:ascii="Verdana" w:eastAsia="Arial" w:hAnsi="Verdana" w:cs="Arial"/>
        </w:rPr>
      </w:pPr>
      <w:r w:rsidRPr="00A82394">
        <w:rPr>
          <w:rFonts w:ascii="Verdana" w:eastAsia="Arial" w:hAnsi="Verdana" w:cs="Arial"/>
        </w:rPr>
        <w:lastRenderedPageBreak/>
        <w:t>Periódicamente se verificará la uniformidad del mezclado.</w:t>
      </w:r>
    </w:p>
    <w:p w14:paraId="03CD0273" w14:textId="77777777" w:rsidR="0063220E" w:rsidRPr="00A82394" w:rsidRDefault="0063220E" w:rsidP="0063220E">
      <w:pPr>
        <w:widowControl w:val="0"/>
        <w:numPr>
          <w:ilvl w:val="0"/>
          <w:numId w:val="91"/>
        </w:numPr>
        <w:tabs>
          <w:tab w:val="left" w:pos="560"/>
        </w:tabs>
        <w:autoSpaceDE w:val="0"/>
        <w:autoSpaceDN w:val="0"/>
        <w:spacing w:before="120"/>
        <w:ind w:hanging="357"/>
        <w:jc w:val="both"/>
        <w:rPr>
          <w:rFonts w:ascii="Verdana" w:eastAsia="Arial" w:hAnsi="Verdana" w:cs="Arial"/>
        </w:rPr>
      </w:pPr>
      <w:r w:rsidRPr="00A82394">
        <w:rPr>
          <w:rFonts w:ascii="Verdana" w:eastAsia="Arial" w:hAnsi="Verdana" w:cs="Arial"/>
        </w:rPr>
        <w:t>Los materiales componentes serán introducidos en el orden siguiente:</w:t>
      </w:r>
    </w:p>
    <w:p w14:paraId="6AE39CD0" w14:textId="77777777" w:rsidR="0063220E" w:rsidRPr="00A82394" w:rsidRDefault="0063220E" w:rsidP="0063220E">
      <w:pPr>
        <w:widowControl w:val="0"/>
        <w:numPr>
          <w:ilvl w:val="0"/>
          <w:numId w:val="92"/>
        </w:numPr>
        <w:tabs>
          <w:tab w:val="left" w:pos="560"/>
        </w:tabs>
        <w:autoSpaceDE w:val="0"/>
        <w:autoSpaceDN w:val="0"/>
        <w:jc w:val="both"/>
        <w:rPr>
          <w:rFonts w:ascii="Verdana" w:eastAsia="Arial" w:hAnsi="Verdana" w:cs="Arial"/>
        </w:rPr>
      </w:pPr>
      <w:r w:rsidRPr="00A82394">
        <w:rPr>
          <w:rFonts w:ascii="Verdana" w:eastAsia="Arial" w:hAnsi="Verdana" w:cs="Arial"/>
        </w:rPr>
        <w:t>Una parte del agua del mezclado (aproximadamente la mitad)</w:t>
      </w:r>
    </w:p>
    <w:p w14:paraId="3903C9C1" w14:textId="77777777" w:rsidR="0063220E" w:rsidRPr="00A82394" w:rsidRDefault="0063220E" w:rsidP="0063220E">
      <w:pPr>
        <w:widowControl w:val="0"/>
        <w:numPr>
          <w:ilvl w:val="0"/>
          <w:numId w:val="92"/>
        </w:numPr>
        <w:tabs>
          <w:tab w:val="left" w:pos="560"/>
        </w:tabs>
        <w:autoSpaceDE w:val="0"/>
        <w:autoSpaceDN w:val="0"/>
        <w:jc w:val="both"/>
        <w:rPr>
          <w:rFonts w:ascii="Verdana" w:eastAsia="Arial" w:hAnsi="Verdana" w:cs="Arial"/>
        </w:rPr>
      </w:pPr>
      <w:r w:rsidRPr="00A82394">
        <w:rPr>
          <w:rFonts w:ascii="Verdana" w:eastAsia="Arial" w:hAnsi="Verdana" w:cs="Arial"/>
        </w:rPr>
        <w:t>El cemento y la arena simultáneamente. Si esto no es posible, se verterá una fracción del primero y después la fracción que proporcionalmente corresponda de la segunda: repitiendo la operación hasta completar las cantidades previstas</w:t>
      </w:r>
    </w:p>
    <w:p w14:paraId="615FC40F" w14:textId="77777777" w:rsidR="0063220E" w:rsidRPr="00A82394" w:rsidRDefault="0063220E" w:rsidP="0063220E">
      <w:pPr>
        <w:widowControl w:val="0"/>
        <w:numPr>
          <w:ilvl w:val="0"/>
          <w:numId w:val="92"/>
        </w:numPr>
        <w:tabs>
          <w:tab w:val="left" w:pos="560"/>
        </w:tabs>
        <w:autoSpaceDE w:val="0"/>
        <w:autoSpaceDN w:val="0"/>
        <w:jc w:val="both"/>
        <w:rPr>
          <w:rFonts w:ascii="Verdana" w:eastAsia="Arial" w:hAnsi="Verdana" w:cs="Arial"/>
        </w:rPr>
      </w:pPr>
      <w:r w:rsidRPr="00A82394">
        <w:rPr>
          <w:rFonts w:ascii="Verdana" w:eastAsia="Arial" w:hAnsi="Verdana" w:cs="Arial"/>
        </w:rPr>
        <w:t>La grava</w:t>
      </w:r>
    </w:p>
    <w:p w14:paraId="31F15036" w14:textId="77777777" w:rsidR="0063220E" w:rsidRPr="00A82394" w:rsidRDefault="0063220E" w:rsidP="0063220E">
      <w:pPr>
        <w:widowControl w:val="0"/>
        <w:numPr>
          <w:ilvl w:val="0"/>
          <w:numId w:val="92"/>
        </w:numPr>
        <w:tabs>
          <w:tab w:val="left" w:pos="560"/>
        </w:tabs>
        <w:autoSpaceDE w:val="0"/>
        <w:autoSpaceDN w:val="0"/>
        <w:jc w:val="both"/>
        <w:rPr>
          <w:rFonts w:ascii="Verdana" w:eastAsia="Arial" w:hAnsi="Verdana" w:cs="Arial"/>
        </w:rPr>
      </w:pPr>
      <w:r w:rsidRPr="00A82394">
        <w:rPr>
          <w:rFonts w:ascii="Verdana" w:eastAsia="Arial" w:hAnsi="Verdana" w:cs="Arial"/>
        </w:rPr>
        <w:t>El resto del agua de amasado</w:t>
      </w:r>
    </w:p>
    <w:p w14:paraId="119EFC84" w14:textId="77777777" w:rsidR="0063220E" w:rsidRPr="00A82394" w:rsidRDefault="0063220E" w:rsidP="0063220E">
      <w:pPr>
        <w:widowControl w:val="0"/>
        <w:tabs>
          <w:tab w:val="left" w:pos="560"/>
        </w:tabs>
        <w:autoSpaceDE w:val="0"/>
        <w:autoSpaceDN w:val="0"/>
        <w:ind w:left="426"/>
        <w:jc w:val="both"/>
        <w:rPr>
          <w:rFonts w:ascii="Verdana" w:eastAsia="Arial" w:hAnsi="Verdana" w:cs="Arial"/>
        </w:rPr>
      </w:pPr>
    </w:p>
    <w:p w14:paraId="1B49FFB7" w14:textId="77777777" w:rsidR="0063220E" w:rsidRPr="00A82394" w:rsidRDefault="0063220E" w:rsidP="0063220E">
      <w:pPr>
        <w:widowControl w:val="0"/>
        <w:tabs>
          <w:tab w:val="left" w:pos="560"/>
        </w:tabs>
        <w:autoSpaceDE w:val="0"/>
        <w:autoSpaceDN w:val="0"/>
        <w:jc w:val="both"/>
        <w:rPr>
          <w:rFonts w:ascii="Verdana" w:eastAsia="Arial" w:hAnsi="Verdana" w:cs="Arial"/>
        </w:rPr>
      </w:pPr>
      <w:r w:rsidRPr="00A82394">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0E3C5F5" w14:textId="77777777" w:rsidR="0063220E" w:rsidRPr="00A82394" w:rsidRDefault="0063220E" w:rsidP="0063220E">
      <w:pPr>
        <w:widowControl w:val="0"/>
        <w:tabs>
          <w:tab w:val="left" w:pos="560"/>
        </w:tabs>
        <w:autoSpaceDE w:val="0"/>
        <w:autoSpaceDN w:val="0"/>
        <w:jc w:val="both"/>
        <w:rPr>
          <w:rFonts w:ascii="Verdana" w:eastAsia="Arial" w:hAnsi="Verdana" w:cs="Arial"/>
        </w:rPr>
      </w:pPr>
    </w:p>
    <w:p w14:paraId="3D2DFD81" w14:textId="77777777" w:rsidR="0063220E" w:rsidRPr="00A82394" w:rsidRDefault="0063220E" w:rsidP="0063220E">
      <w:pPr>
        <w:widowControl w:val="0"/>
        <w:tabs>
          <w:tab w:val="left" w:pos="560"/>
        </w:tabs>
        <w:autoSpaceDE w:val="0"/>
        <w:autoSpaceDN w:val="0"/>
        <w:jc w:val="both"/>
        <w:rPr>
          <w:rFonts w:ascii="Verdana" w:eastAsia="Arial" w:hAnsi="Verdana" w:cs="Arial"/>
        </w:rPr>
      </w:pPr>
      <w:r w:rsidRPr="00A82394">
        <w:rPr>
          <w:rFonts w:ascii="Verdana" w:eastAsia="Arial" w:hAnsi="Verdana" w:cs="Arial"/>
        </w:rPr>
        <w:t xml:space="preserve">No se permitirá cargar la hormigonera antes de haberse procedido a descargarla totalmente de la batida anterior. </w:t>
      </w:r>
    </w:p>
    <w:p w14:paraId="28630BDE" w14:textId="77777777" w:rsidR="0063220E" w:rsidRPr="00A82394" w:rsidRDefault="0063220E" w:rsidP="0063220E">
      <w:pPr>
        <w:widowControl w:val="0"/>
        <w:tabs>
          <w:tab w:val="left" w:pos="560"/>
        </w:tabs>
        <w:autoSpaceDE w:val="0"/>
        <w:autoSpaceDN w:val="0"/>
        <w:jc w:val="both"/>
        <w:rPr>
          <w:rFonts w:ascii="Verdana" w:eastAsia="Arial" w:hAnsi="Verdana" w:cs="Arial"/>
        </w:rPr>
      </w:pPr>
    </w:p>
    <w:p w14:paraId="7ACB05F5" w14:textId="77777777" w:rsidR="0063220E" w:rsidRPr="00A82394" w:rsidRDefault="0063220E" w:rsidP="0063220E">
      <w:pPr>
        <w:widowControl w:val="0"/>
        <w:tabs>
          <w:tab w:val="left" w:pos="560"/>
        </w:tabs>
        <w:autoSpaceDE w:val="0"/>
        <w:autoSpaceDN w:val="0"/>
        <w:jc w:val="both"/>
        <w:rPr>
          <w:rFonts w:ascii="Verdana" w:eastAsia="Arial" w:hAnsi="Verdana" w:cs="Arial"/>
        </w:rPr>
      </w:pPr>
      <w:r w:rsidRPr="00A82394">
        <w:rPr>
          <w:rFonts w:ascii="Verdana" w:eastAsia="Arial" w:hAnsi="Verdana" w:cs="Arial"/>
        </w:rPr>
        <w:t>El mezclado manual queda expresamente prohibido.</w:t>
      </w:r>
    </w:p>
    <w:p w14:paraId="59B07EB0" w14:textId="77777777" w:rsidR="0063220E" w:rsidRPr="00A82394" w:rsidRDefault="0063220E" w:rsidP="0063220E">
      <w:pPr>
        <w:widowControl w:val="0"/>
        <w:tabs>
          <w:tab w:val="left" w:pos="8711"/>
        </w:tabs>
        <w:autoSpaceDE w:val="0"/>
        <w:autoSpaceDN w:val="0"/>
        <w:jc w:val="both"/>
        <w:rPr>
          <w:rFonts w:ascii="Verdana" w:eastAsia="Arial" w:hAnsi="Verdana" w:cs="Tahoma"/>
        </w:rPr>
      </w:pPr>
    </w:p>
    <w:p w14:paraId="62F91B59" w14:textId="77777777" w:rsidR="0063220E" w:rsidRPr="00A82394" w:rsidRDefault="0063220E" w:rsidP="0081531B">
      <w:pPr>
        <w:widowControl w:val="0"/>
        <w:tabs>
          <w:tab w:val="left" w:pos="8711"/>
        </w:tabs>
        <w:autoSpaceDE w:val="0"/>
        <w:autoSpaceDN w:val="0"/>
        <w:jc w:val="both"/>
        <w:rPr>
          <w:rFonts w:ascii="Verdana" w:eastAsia="Arial" w:hAnsi="Verdana" w:cs="Tahoma"/>
          <w:b/>
        </w:rPr>
      </w:pPr>
      <w:r w:rsidRPr="00A82394">
        <w:rPr>
          <w:rFonts w:ascii="Verdana" w:eastAsia="Arial" w:hAnsi="Verdana" w:cs="Tahoma"/>
          <w:b/>
        </w:rPr>
        <w:t>Transporte</w:t>
      </w:r>
    </w:p>
    <w:p w14:paraId="099B1760"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DDC82E3" w14:textId="77777777" w:rsidR="0063220E" w:rsidRPr="00A82394" w:rsidRDefault="0063220E" w:rsidP="0063220E">
      <w:pPr>
        <w:widowControl w:val="0"/>
        <w:tabs>
          <w:tab w:val="left" w:pos="8711"/>
        </w:tabs>
        <w:autoSpaceDE w:val="0"/>
        <w:autoSpaceDN w:val="0"/>
        <w:jc w:val="both"/>
        <w:rPr>
          <w:rFonts w:ascii="Verdana" w:eastAsia="Arial" w:hAnsi="Verdana" w:cs="Tahoma"/>
        </w:rPr>
      </w:pPr>
    </w:p>
    <w:p w14:paraId="2F95FD1B"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14:paraId="281BC8F4" w14:textId="77777777" w:rsidR="0063220E" w:rsidRPr="00A82394" w:rsidRDefault="0063220E" w:rsidP="0063220E">
      <w:pPr>
        <w:widowControl w:val="0"/>
        <w:tabs>
          <w:tab w:val="left" w:pos="8711"/>
        </w:tabs>
        <w:autoSpaceDE w:val="0"/>
        <w:autoSpaceDN w:val="0"/>
        <w:jc w:val="both"/>
        <w:rPr>
          <w:rFonts w:ascii="Verdana" w:eastAsia="Arial" w:hAnsi="Verdana" w:cs="Tahoma"/>
        </w:rPr>
      </w:pPr>
    </w:p>
    <w:p w14:paraId="4CF911CE"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Para los medios corrientes de transporte, el hormigón debe colocarse en su posición definitiva dentro de los encofrados, antes de que transcurran 30 minutos desde su preparación.</w:t>
      </w:r>
    </w:p>
    <w:p w14:paraId="0A2CEB86" w14:textId="77777777" w:rsidR="0063220E" w:rsidRPr="00A82394" w:rsidRDefault="0063220E" w:rsidP="0063220E">
      <w:pPr>
        <w:widowControl w:val="0"/>
        <w:autoSpaceDE w:val="0"/>
        <w:autoSpaceDN w:val="0"/>
        <w:jc w:val="both"/>
        <w:rPr>
          <w:rFonts w:ascii="Verdana" w:eastAsia="Arial" w:hAnsi="Verdana" w:cs="Tahoma"/>
        </w:rPr>
      </w:pPr>
    </w:p>
    <w:p w14:paraId="7854256E" w14:textId="77777777" w:rsidR="0063220E" w:rsidRPr="00A82394" w:rsidRDefault="0063220E" w:rsidP="0081531B">
      <w:pPr>
        <w:widowControl w:val="0"/>
        <w:tabs>
          <w:tab w:val="left" w:pos="8711"/>
        </w:tabs>
        <w:autoSpaceDE w:val="0"/>
        <w:autoSpaceDN w:val="0"/>
        <w:jc w:val="both"/>
        <w:rPr>
          <w:rFonts w:ascii="Verdana" w:eastAsia="Arial" w:hAnsi="Verdana" w:cs="Tahoma"/>
          <w:b/>
        </w:rPr>
      </w:pPr>
      <w:r w:rsidRPr="00A82394">
        <w:rPr>
          <w:rFonts w:ascii="Verdana" w:eastAsia="Arial" w:hAnsi="Verdana" w:cs="Tahoma"/>
          <w:b/>
        </w:rPr>
        <w:t>Hormigonado</w:t>
      </w:r>
    </w:p>
    <w:p w14:paraId="4F2CDE2D"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El hormigonado deberá cumplir con las exigencias y requisitos establecidos en la Norma CBH-87 para hormigones.</w:t>
      </w:r>
    </w:p>
    <w:p w14:paraId="07544FE0" w14:textId="77777777" w:rsidR="0063220E" w:rsidRPr="00A82394" w:rsidRDefault="0063220E" w:rsidP="0063220E">
      <w:pPr>
        <w:widowControl w:val="0"/>
        <w:tabs>
          <w:tab w:val="left" w:pos="8711"/>
        </w:tabs>
        <w:autoSpaceDE w:val="0"/>
        <w:autoSpaceDN w:val="0"/>
        <w:jc w:val="both"/>
        <w:rPr>
          <w:rFonts w:ascii="Verdana" w:eastAsia="Arial" w:hAnsi="Verdana" w:cs="Tahoma"/>
        </w:rPr>
      </w:pPr>
    </w:p>
    <w:p w14:paraId="4888EA97"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No se procederá al vaciado de los elementos estructurales sin antes contar con la autorización del </w:t>
      </w:r>
      <w:r w:rsidRPr="00A82394">
        <w:rPr>
          <w:rFonts w:ascii="Verdana" w:eastAsia="Arial" w:hAnsi="Verdana" w:cs="Arial"/>
        </w:rPr>
        <w:t>Inspector de proyecto</w:t>
      </w:r>
      <w:r w:rsidRPr="00A82394">
        <w:rPr>
          <w:rFonts w:ascii="Verdana" w:eastAsia="Arial" w:hAnsi="Verdana" w:cs="Tahoma"/>
        </w:rPr>
        <w:t>.</w:t>
      </w:r>
    </w:p>
    <w:p w14:paraId="479C6EC2" w14:textId="77777777" w:rsidR="0063220E" w:rsidRPr="00A82394" w:rsidRDefault="0063220E" w:rsidP="0063220E">
      <w:pPr>
        <w:widowControl w:val="0"/>
        <w:tabs>
          <w:tab w:val="left" w:pos="8711"/>
        </w:tabs>
        <w:autoSpaceDE w:val="0"/>
        <w:autoSpaceDN w:val="0"/>
        <w:jc w:val="both"/>
        <w:rPr>
          <w:rFonts w:ascii="Verdana" w:eastAsia="Arial" w:hAnsi="Verdana" w:cs="Tahoma"/>
        </w:rPr>
      </w:pPr>
    </w:p>
    <w:p w14:paraId="5751E264"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El vaciado del hormigón se realizará de acuerdo a un plan de trabajo previamente autorizado por el </w:t>
      </w:r>
      <w:r w:rsidRPr="00A82394">
        <w:rPr>
          <w:rFonts w:ascii="Verdana" w:eastAsia="Arial" w:hAnsi="Verdana" w:cs="Arial"/>
        </w:rPr>
        <w:t>Inspector de proyecto</w:t>
      </w:r>
      <w:r w:rsidRPr="00A82394">
        <w:rPr>
          <w:rFonts w:ascii="Verdana" w:eastAsia="Arial" w:hAnsi="Verdana" w:cs="Tahoma"/>
        </w:rPr>
        <w:t>.</w:t>
      </w:r>
    </w:p>
    <w:p w14:paraId="7B66EEF7" w14:textId="77777777" w:rsidR="0063220E" w:rsidRPr="00A82394" w:rsidRDefault="0063220E" w:rsidP="0063220E">
      <w:pPr>
        <w:widowControl w:val="0"/>
        <w:tabs>
          <w:tab w:val="left" w:pos="8711"/>
        </w:tabs>
        <w:autoSpaceDE w:val="0"/>
        <w:autoSpaceDN w:val="0"/>
        <w:jc w:val="both"/>
        <w:rPr>
          <w:rFonts w:ascii="Verdana" w:eastAsia="Arial" w:hAnsi="Verdana" w:cs="Tahoma"/>
        </w:rPr>
      </w:pPr>
    </w:p>
    <w:p w14:paraId="36EA755D"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5BA53F89" w14:textId="77777777" w:rsidR="0063220E" w:rsidRPr="00A82394" w:rsidRDefault="0063220E" w:rsidP="0063220E">
      <w:pPr>
        <w:widowControl w:val="0"/>
        <w:tabs>
          <w:tab w:val="left" w:pos="8711"/>
        </w:tabs>
        <w:autoSpaceDE w:val="0"/>
        <w:autoSpaceDN w:val="0"/>
        <w:jc w:val="both"/>
        <w:rPr>
          <w:rFonts w:ascii="Verdana" w:eastAsia="Arial" w:hAnsi="Verdana" w:cs="Tahoma"/>
        </w:rPr>
      </w:pPr>
    </w:p>
    <w:p w14:paraId="6D8340EF"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En caso de que no se indiquen las juntas constructivas en el proyecto, el </w:t>
      </w:r>
      <w:r w:rsidRPr="00A82394">
        <w:rPr>
          <w:rFonts w:ascii="Verdana" w:eastAsia="Arial" w:hAnsi="Verdana" w:cs="Arial"/>
        </w:rPr>
        <w:t>Inspector de proyecto</w:t>
      </w:r>
      <w:r w:rsidRPr="00A82394">
        <w:rPr>
          <w:rFonts w:ascii="Verdana" w:eastAsia="Arial" w:hAnsi="Verdana" w:cs="Tahoma"/>
        </w:rPr>
        <w:t xml:space="preserve"> indicará donde pueden hacerse las juntas constructivas.</w:t>
      </w:r>
    </w:p>
    <w:p w14:paraId="5F5F0CAE" w14:textId="77777777" w:rsidR="0063220E" w:rsidRPr="00A82394" w:rsidRDefault="0063220E" w:rsidP="0063220E">
      <w:pPr>
        <w:widowControl w:val="0"/>
        <w:tabs>
          <w:tab w:val="left" w:pos="8711"/>
        </w:tabs>
        <w:autoSpaceDE w:val="0"/>
        <w:autoSpaceDN w:val="0"/>
        <w:jc w:val="both"/>
        <w:rPr>
          <w:rFonts w:ascii="Verdana" w:eastAsia="Arial" w:hAnsi="Verdana" w:cs="Tahoma"/>
        </w:rPr>
      </w:pPr>
    </w:p>
    <w:p w14:paraId="5C7652CA"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Las siguientes prohibiciones para el hormigonado deben tenerse en cuenta:</w:t>
      </w:r>
    </w:p>
    <w:p w14:paraId="4252F895" w14:textId="77777777" w:rsidR="0063220E" w:rsidRPr="00A82394" w:rsidRDefault="0063220E" w:rsidP="0063220E">
      <w:pPr>
        <w:widowControl w:val="0"/>
        <w:numPr>
          <w:ilvl w:val="0"/>
          <w:numId w:val="95"/>
        </w:numPr>
        <w:tabs>
          <w:tab w:val="left" w:pos="8711"/>
        </w:tabs>
        <w:autoSpaceDE w:val="0"/>
        <w:autoSpaceDN w:val="0"/>
        <w:jc w:val="both"/>
        <w:rPr>
          <w:rFonts w:ascii="Verdana" w:eastAsia="Arial" w:hAnsi="Verdana" w:cs="Tahoma"/>
        </w:rPr>
      </w:pPr>
      <w:r w:rsidRPr="00A82394">
        <w:rPr>
          <w:rFonts w:ascii="Verdana" w:eastAsia="Arial" w:hAnsi="Verdana" w:cs="Tahoma"/>
        </w:rPr>
        <w:lastRenderedPageBreak/>
        <w:t>La temperatura de vaciado no será menor a 5°C.</w:t>
      </w:r>
    </w:p>
    <w:p w14:paraId="041746DF" w14:textId="77777777" w:rsidR="0063220E" w:rsidRPr="00A82394" w:rsidRDefault="0063220E" w:rsidP="0063220E">
      <w:pPr>
        <w:widowControl w:val="0"/>
        <w:numPr>
          <w:ilvl w:val="0"/>
          <w:numId w:val="95"/>
        </w:numPr>
        <w:tabs>
          <w:tab w:val="left" w:pos="8711"/>
        </w:tabs>
        <w:autoSpaceDE w:val="0"/>
        <w:autoSpaceDN w:val="0"/>
        <w:jc w:val="both"/>
        <w:rPr>
          <w:rFonts w:ascii="Verdana" w:eastAsia="Arial" w:hAnsi="Verdana" w:cs="Tahoma"/>
        </w:rPr>
      </w:pPr>
      <w:r w:rsidRPr="00A82394">
        <w:rPr>
          <w:rFonts w:ascii="Verdana" w:eastAsia="Arial" w:hAnsi="Verdana" w:cs="Tahoma"/>
        </w:rPr>
        <w:t>No podrá efectuarse el vaciado durante la lluvia.</w:t>
      </w:r>
    </w:p>
    <w:p w14:paraId="0C068B38" w14:textId="77777777" w:rsidR="0063220E" w:rsidRPr="00A82394" w:rsidRDefault="0063220E" w:rsidP="0063220E">
      <w:pPr>
        <w:widowControl w:val="0"/>
        <w:numPr>
          <w:ilvl w:val="0"/>
          <w:numId w:val="95"/>
        </w:numPr>
        <w:tabs>
          <w:tab w:val="left" w:pos="8711"/>
        </w:tabs>
        <w:autoSpaceDE w:val="0"/>
        <w:autoSpaceDN w:val="0"/>
        <w:jc w:val="both"/>
        <w:rPr>
          <w:rFonts w:ascii="Verdana" w:eastAsia="Arial" w:hAnsi="Verdana" w:cs="Tahoma"/>
        </w:rPr>
      </w:pPr>
      <w:r w:rsidRPr="00A82394">
        <w:rPr>
          <w:rFonts w:ascii="Verdana" w:eastAsia="Arial" w:hAnsi="Verdana" w:cs="Tahoma"/>
        </w:rPr>
        <w:t>No será permitido disponer de grandes cantidades de hormigón en un solo lugar para esparcirlo posteriormente.</w:t>
      </w:r>
    </w:p>
    <w:p w14:paraId="72178B47" w14:textId="77777777" w:rsidR="0063220E" w:rsidRPr="00A82394" w:rsidRDefault="0063220E" w:rsidP="0063220E">
      <w:pPr>
        <w:widowControl w:val="0"/>
        <w:numPr>
          <w:ilvl w:val="0"/>
          <w:numId w:val="95"/>
        </w:numPr>
        <w:tabs>
          <w:tab w:val="left" w:pos="8711"/>
        </w:tabs>
        <w:autoSpaceDE w:val="0"/>
        <w:autoSpaceDN w:val="0"/>
        <w:jc w:val="both"/>
        <w:rPr>
          <w:rFonts w:ascii="Verdana" w:eastAsia="Arial" w:hAnsi="Verdana" w:cs="Tahoma"/>
        </w:rPr>
      </w:pPr>
      <w:r w:rsidRPr="00A82394">
        <w:rPr>
          <w:rFonts w:ascii="Verdana" w:eastAsia="Arial" w:hAnsi="Verdana" w:cs="Tahoma"/>
        </w:rPr>
        <w:t>Por ningún motivo se podrá agregar agua en el momento de hormigonar.</w:t>
      </w:r>
    </w:p>
    <w:p w14:paraId="0C471BE1" w14:textId="77777777" w:rsidR="0063220E" w:rsidRPr="00A82394" w:rsidRDefault="0063220E" w:rsidP="0063220E">
      <w:pPr>
        <w:widowControl w:val="0"/>
        <w:tabs>
          <w:tab w:val="left" w:pos="8711"/>
        </w:tabs>
        <w:autoSpaceDE w:val="0"/>
        <w:autoSpaceDN w:val="0"/>
        <w:jc w:val="both"/>
        <w:rPr>
          <w:rFonts w:ascii="Verdana" w:eastAsia="Arial" w:hAnsi="Verdana" w:cs="Tahoma"/>
        </w:rPr>
      </w:pPr>
    </w:p>
    <w:p w14:paraId="1F054E99"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El espesor máximo de la capa de hormigón no deberá exceder a 20 cm para permitir una compactación eficaz.</w:t>
      </w:r>
    </w:p>
    <w:p w14:paraId="29A4FE7A" w14:textId="77777777" w:rsidR="0063220E" w:rsidRPr="00A82394" w:rsidRDefault="0063220E" w:rsidP="0063220E">
      <w:pPr>
        <w:widowControl w:val="0"/>
        <w:tabs>
          <w:tab w:val="left" w:pos="8711"/>
        </w:tabs>
        <w:autoSpaceDE w:val="0"/>
        <w:autoSpaceDN w:val="0"/>
        <w:jc w:val="both"/>
        <w:rPr>
          <w:rFonts w:ascii="Verdana" w:eastAsia="Arial" w:hAnsi="Verdana" w:cs="Tahoma"/>
        </w:rPr>
      </w:pPr>
    </w:p>
    <w:p w14:paraId="39C35F52"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La velocidad del vaciado será la suficiente para garantizar que el hormigón se mantenga plástico en todo momento.</w:t>
      </w:r>
    </w:p>
    <w:p w14:paraId="172C8DD4" w14:textId="77777777" w:rsidR="0063220E" w:rsidRPr="00A82394" w:rsidRDefault="0063220E" w:rsidP="0063220E">
      <w:pPr>
        <w:widowControl w:val="0"/>
        <w:tabs>
          <w:tab w:val="left" w:pos="8711"/>
        </w:tabs>
        <w:autoSpaceDE w:val="0"/>
        <w:autoSpaceDN w:val="0"/>
        <w:jc w:val="both"/>
        <w:rPr>
          <w:rFonts w:ascii="Verdana" w:eastAsia="Arial" w:hAnsi="Verdana" w:cs="Tahoma"/>
        </w:rPr>
      </w:pPr>
    </w:p>
    <w:p w14:paraId="2349CAF8"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No se podrá verter el hormigón en caída libre desde alturas superiores a 1,50 m, debiendo en este caso utilizar canalones, embudos o ductos.</w:t>
      </w:r>
    </w:p>
    <w:p w14:paraId="60FC5479" w14:textId="77777777" w:rsidR="0063220E" w:rsidRPr="00A82394" w:rsidRDefault="0063220E" w:rsidP="0063220E">
      <w:pPr>
        <w:widowControl w:val="0"/>
        <w:tabs>
          <w:tab w:val="left" w:pos="8711"/>
        </w:tabs>
        <w:autoSpaceDE w:val="0"/>
        <w:autoSpaceDN w:val="0"/>
        <w:jc w:val="both"/>
        <w:rPr>
          <w:rFonts w:ascii="Verdana" w:eastAsia="Arial" w:hAnsi="Verdana" w:cs="Tahoma"/>
        </w:rPr>
      </w:pPr>
    </w:p>
    <w:p w14:paraId="4B4191A1" w14:textId="77777777" w:rsidR="0063220E"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El vaciado en losas deberá efectuarse por franjas de ancho tal que, al vaciar la capa siguiente, en la primera no se haya iniciado el fraguado.</w:t>
      </w:r>
    </w:p>
    <w:p w14:paraId="39ED942B" w14:textId="77777777" w:rsidR="0081531B" w:rsidRPr="00A82394" w:rsidRDefault="0081531B" w:rsidP="0063220E">
      <w:pPr>
        <w:widowControl w:val="0"/>
        <w:tabs>
          <w:tab w:val="left" w:pos="8711"/>
        </w:tabs>
        <w:autoSpaceDE w:val="0"/>
        <w:autoSpaceDN w:val="0"/>
        <w:jc w:val="both"/>
        <w:rPr>
          <w:rFonts w:ascii="Verdana" w:eastAsia="Arial" w:hAnsi="Verdana" w:cs="Tahoma"/>
        </w:rPr>
      </w:pPr>
    </w:p>
    <w:p w14:paraId="2245F207" w14:textId="77777777" w:rsidR="0063220E" w:rsidRPr="00A82394" w:rsidRDefault="0063220E" w:rsidP="0081531B">
      <w:pPr>
        <w:widowControl w:val="0"/>
        <w:tabs>
          <w:tab w:val="left" w:pos="8711"/>
        </w:tabs>
        <w:autoSpaceDE w:val="0"/>
        <w:autoSpaceDN w:val="0"/>
        <w:jc w:val="both"/>
        <w:rPr>
          <w:rFonts w:ascii="Verdana" w:eastAsia="Arial" w:hAnsi="Verdana" w:cs="Tahoma"/>
          <w:b/>
        </w:rPr>
      </w:pPr>
      <w:r w:rsidRPr="00A82394">
        <w:rPr>
          <w:rFonts w:ascii="Verdana" w:eastAsia="Arial" w:hAnsi="Verdana" w:cs="Tahoma"/>
          <w:b/>
        </w:rPr>
        <w:t>Compactación</w:t>
      </w:r>
    </w:p>
    <w:p w14:paraId="7062AAD7"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14:paraId="1440F212" w14:textId="77777777" w:rsidR="0063220E" w:rsidRPr="00A82394" w:rsidRDefault="0063220E" w:rsidP="0063220E">
      <w:pPr>
        <w:widowControl w:val="0"/>
        <w:tabs>
          <w:tab w:val="left" w:pos="8711"/>
        </w:tabs>
        <w:autoSpaceDE w:val="0"/>
        <w:autoSpaceDN w:val="0"/>
        <w:jc w:val="both"/>
        <w:rPr>
          <w:rFonts w:ascii="Verdana" w:eastAsia="Arial" w:hAnsi="Verdana" w:cs="Tahoma"/>
        </w:rPr>
      </w:pPr>
    </w:p>
    <w:p w14:paraId="1A9348AD"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El vibrado será realizado mediante vibradoras de inmersión y alta frecuencia que deberán ser manejadas por obreros con experiencia en la actividad.</w:t>
      </w:r>
    </w:p>
    <w:p w14:paraId="1F57C7CD" w14:textId="77777777" w:rsidR="0063220E" w:rsidRPr="00A82394" w:rsidRDefault="0063220E" w:rsidP="0063220E">
      <w:pPr>
        <w:widowControl w:val="0"/>
        <w:tabs>
          <w:tab w:val="left" w:pos="8711"/>
        </w:tabs>
        <w:autoSpaceDE w:val="0"/>
        <w:autoSpaceDN w:val="0"/>
        <w:jc w:val="both"/>
        <w:rPr>
          <w:rFonts w:ascii="Verdana" w:eastAsia="Arial" w:hAnsi="Verdana" w:cs="Tahoma"/>
        </w:rPr>
      </w:pPr>
    </w:p>
    <w:p w14:paraId="0598CABC"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De ninguna manera se permitirá el uso de las vibradoras para el transporte de la mezcla o la distribución dentro del encofrado.</w:t>
      </w:r>
    </w:p>
    <w:p w14:paraId="51A637CE" w14:textId="77777777" w:rsidR="0063220E" w:rsidRPr="00A82394" w:rsidRDefault="0063220E" w:rsidP="0063220E">
      <w:pPr>
        <w:widowControl w:val="0"/>
        <w:tabs>
          <w:tab w:val="left" w:pos="8711"/>
        </w:tabs>
        <w:autoSpaceDE w:val="0"/>
        <w:autoSpaceDN w:val="0"/>
        <w:jc w:val="both"/>
        <w:rPr>
          <w:rFonts w:ascii="Verdana" w:eastAsia="Arial" w:hAnsi="Verdana" w:cs="Tahoma"/>
        </w:rPr>
      </w:pPr>
    </w:p>
    <w:p w14:paraId="70B7CBCD"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En ningún caso se iniciará el vaciado si no se cuenta por lo menos con dos vibradoras en perfecto estado y con el diámetro de la aguja adecuado para el elemento.</w:t>
      </w:r>
    </w:p>
    <w:p w14:paraId="56125BE0" w14:textId="77777777" w:rsidR="0063220E" w:rsidRPr="00A82394" w:rsidRDefault="0063220E" w:rsidP="0063220E">
      <w:pPr>
        <w:widowControl w:val="0"/>
        <w:tabs>
          <w:tab w:val="left" w:pos="8711"/>
        </w:tabs>
        <w:autoSpaceDE w:val="0"/>
        <w:autoSpaceDN w:val="0"/>
        <w:jc w:val="both"/>
        <w:rPr>
          <w:rFonts w:ascii="Verdana" w:eastAsia="Arial" w:hAnsi="Verdana" w:cs="Tahoma"/>
        </w:rPr>
      </w:pPr>
    </w:p>
    <w:p w14:paraId="195B8981"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Las vibradoras serán introducidas en puntos equidistantes a 45 cm. entre sí y durante 5 a 15 segundos para evitar la disgregación.</w:t>
      </w:r>
    </w:p>
    <w:p w14:paraId="67B6C745" w14:textId="77777777" w:rsidR="0063220E" w:rsidRPr="00A82394" w:rsidRDefault="0063220E" w:rsidP="0063220E">
      <w:pPr>
        <w:widowControl w:val="0"/>
        <w:tabs>
          <w:tab w:val="left" w:pos="8711"/>
        </w:tabs>
        <w:autoSpaceDE w:val="0"/>
        <w:autoSpaceDN w:val="0"/>
        <w:jc w:val="both"/>
        <w:rPr>
          <w:rFonts w:ascii="Verdana" w:eastAsia="Arial" w:hAnsi="Verdana" w:cs="Tahoma"/>
        </w:rPr>
      </w:pPr>
    </w:p>
    <w:p w14:paraId="6A077EC0"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14:paraId="3C96800A" w14:textId="77777777" w:rsidR="0063220E" w:rsidRPr="00A82394" w:rsidRDefault="0063220E" w:rsidP="0063220E">
      <w:pPr>
        <w:widowControl w:val="0"/>
        <w:tabs>
          <w:tab w:val="left" w:pos="8711"/>
        </w:tabs>
        <w:autoSpaceDE w:val="0"/>
        <w:autoSpaceDN w:val="0"/>
        <w:jc w:val="both"/>
        <w:rPr>
          <w:rFonts w:ascii="Verdana" w:eastAsia="Arial" w:hAnsi="Verdana" w:cs="Tahoma"/>
        </w:rPr>
      </w:pPr>
    </w:p>
    <w:p w14:paraId="74BAD5DF"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El compactado del hormigón se completará con un apisonado manual del hormigón y un golpeteo de los encofrados.</w:t>
      </w:r>
    </w:p>
    <w:p w14:paraId="3EABCED6" w14:textId="77777777" w:rsidR="0063220E" w:rsidRPr="00A82394" w:rsidRDefault="0063220E" w:rsidP="0063220E">
      <w:pPr>
        <w:widowControl w:val="0"/>
        <w:tabs>
          <w:tab w:val="left" w:pos="8711"/>
        </w:tabs>
        <w:autoSpaceDE w:val="0"/>
        <w:autoSpaceDN w:val="0"/>
        <w:jc w:val="both"/>
        <w:rPr>
          <w:rFonts w:ascii="Verdana" w:eastAsia="Arial" w:hAnsi="Verdana" w:cs="Tahoma"/>
        </w:rPr>
      </w:pPr>
    </w:p>
    <w:p w14:paraId="602AC746"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La compactación manual del hormigón mediante varillas de hierro será usada solo bajo autorización de </w:t>
      </w:r>
      <w:r w:rsidRPr="00A82394">
        <w:rPr>
          <w:rFonts w:ascii="Verdana" w:eastAsia="Arial" w:hAnsi="Verdana" w:cs="Arial"/>
        </w:rPr>
        <w:t>Inspector de proyecto</w:t>
      </w:r>
      <w:r w:rsidRPr="00A82394">
        <w:rPr>
          <w:rFonts w:ascii="Verdana" w:eastAsia="Arial" w:hAnsi="Verdana" w:cs="Tahoma"/>
        </w:rPr>
        <w:t>.</w:t>
      </w:r>
    </w:p>
    <w:p w14:paraId="642BB8F8" w14:textId="77777777" w:rsidR="0063220E" w:rsidRPr="00A82394" w:rsidRDefault="0063220E" w:rsidP="0063220E">
      <w:pPr>
        <w:widowControl w:val="0"/>
        <w:tabs>
          <w:tab w:val="left" w:pos="8711"/>
        </w:tabs>
        <w:autoSpaceDE w:val="0"/>
        <w:autoSpaceDN w:val="0"/>
        <w:jc w:val="both"/>
        <w:rPr>
          <w:rFonts w:ascii="Verdana" w:eastAsia="Arial" w:hAnsi="Verdana" w:cs="Tahoma"/>
        </w:rPr>
      </w:pPr>
    </w:p>
    <w:p w14:paraId="7C63FB8D" w14:textId="77777777" w:rsidR="0063220E" w:rsidRPr="00A82394" w:rsidRDefault="0063220E" w:rsidP="0081531B">
      <w:pPr>
        <w:widowControl w:val="0"/>
        <w:tabs>
          <w:tab w:val="left" w:pos="8711"/>
        </w:tabs>
        <w:autoSpaceDE w:val="0"/>
        <w:autoSpaceDN w:val="0"/>
        <w:jc w:val="both"/>
        <w:rPr>
          <w:rFonts w:ascii="Verdana" w:eastAsia="Arial" w:hAnsi="Verdana" w:cs="Tahoma"/>
          <w:b/>
        </w:rPr>
      </w:pPr>
      <w:r w:rsidRPr="00A82394">
        <w:rPr>
          <w:rFonts w:ascii="Verdana" w:eastAsia="Arial" w:hAnsi="Verdana" w:cs="Tahoma"/>
          <w:b/>
        </w:rPr>
        <w:t>Desencofrado</w:t>
      </w:r>
    </w:p>
    <w:p w14:paraId="22B63AEC"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A82394">
        <w:rPr>
          <w:rFonts w:ascii="Verdana" w:eastAsia="Arial" w:hAnsi="Verdana" w:cs="Arial"/>
        </w:rPr>
        <w:t>Inspector de proyecto</w:t>
      </w:r>
      <w:r w:rsidRPr="00A82394">
        <w:rPr>
          <w:rFonts w:ascii="Verdana" w:eastAsia="Arial" w:hAnsi="Verdana" w:cs="Tahoma"/>
        </w:rPr>
        <w:t>.</w:t>
      </w:r>
    </w:p>
    <w:p w14:paraId="43FF3C63" w14:textId="77777777" w:rsidR="0063220E" w:rsidRPr="00A82394" w:rsidRDefault="0063220E" w:rsidP="0063220E">
      <w:pPr>
        <w:widowControl w:val="0"/>
        <w:tabs>
          <w:tab w:val="left" w:pos="8711"/>
        </w:tabs>
        <w:autoSpaceDE w:val="0"/>
        <w:autoSpaceDN w:val="0"/>
        <w:jc w:val="both"/>
        <w:rPr>
          <w:rFonts w:ascii="Verdana" w:eastAsia="Arial" w:hAnsi="Verdana" w:cs="Tahoma"/>
        </w:rPr>
      </w:pPr>
    </w:p>
    <w:p w14:paraId="31BC74D6"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Los encofrados se retirarán progresivamente y sin golpes, sacudidas ni vibraciones en la estructura, evitando el desprendimiento de partes de hormigón que provoque pérdida de </w:t>
      </w:r>
      <w:r w:rsidRPr="00A82394">
        <w:rPr>
          <w:rFonts w:ascii="Verdana" w:eastAsia="Arial" w:hAnsi="Verdana" w:cs="Tahoma"/>
        </w:rPr>
        <w:lastRenderedPageBreak/>
        <w:t>recubrimiento o de sección de elemento.</w:t>
      </w:r>
    </w:p>
    <w:p w14:paraId="25DB0B89" w14:textId="77777777" w:rsidR="0063220E" w:rsidRPr="00A82394" w:rsidRDefault="0063220E" w:rsidP="0063220E">
      <w:pPr>
        <w:widowControl w:val="0"/>
        <w:tabs>
          <w:tab w:val="left" w:pos="8711"/>
        </w:tabs>
        <w:autoSpaceDE w:val="0"/>
        <w:autoSpaceDN w:val="0"/>
        <w:jc w:val="both"/>
        <w:rPr>
          <w:rFonts w:ascii="Verdana" w:eastAsia="Arial" w:hAnsi="Verdana" w:cs="Tahoma"/>
        </w:rPr>
      </w:pPr>
    </w:p>
    <w:p w14:paraId="5F565FC8"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0FA573C5" w14:textId="77777777" w:rsidR="0063220E" w:rsidRPr="00A82394" w:rsidRDefault="0063220E" w:rsidP="0063220E">
      <w:pPr>
        <w:widowControl w:val="0"/>
        <w:tabs>
          <w:tab w:val="left" w:pos="8711"/>
        </w:tabs>
        <w:autoSpaceDE w:val="0"/>
        <w:autoSpaceDN w:val="0"/>
        <w:jc w:val="both"/>
        <w:rPr>
          <w:rFonts w:ascii="Verdana" w:eastAsia="Arial" w:hAnsi="Verdana" w:cs="Tahoma"/>
        </w:rPr>
      </w:pPr>
    </w:p>
    <w:p w14:paraId="5957068F"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Los encofrados superiores en superficies inclinadas deberán ser removidos tan pronto como el hormigón tenga suficiente resistencia para no escurrir.</w:t>
      </w:r>
    </w:p>
    <w:p w14:paraId="7AA38C6A" w14:textId="77777777" w:rsidR="0063220E" w:rsidRPr="00A82394" w:rsidRDefault="0063220E" w:rsidP="0063220E">
      <w:pPr>
        <w:widowControl w:val="0"/>
        <w:tabs>
          <w:tab w:val="left" w:pos="8711"/>
        </w:tabs>
        <w:autoSpaceDE w:val="0"/>
        <w:autoSpaceDN w:val="0"/>
        <w:jc w:val="both"/>
        <w:rPr>
          <w:rFonts w:ascii="Verdana" w:eastAsia="Arial" w:hAnsi="Verdana" w:cs="Tahoma"/>
        </w:rPr>
      </w:pPr>
    </w:p>
    <w:p w14:paraId="6F4EB0FF"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Durante la construcción, queda prohibido aplicar cargas, acumular materiales o maquinarias que signifiquen un peligro en la estabilidad de la estructura.</w:t>
      </w:r>
    </w:p>
    <w:p w14:paraId="38E91575" w14:textId="77777777" w:rsidR="0063220E" w:rsidRPr="00A82394" w:rsidRDefault="0063220E" w:rsidP="0063220E">
      <w:pPr>
        <w:widowControl w:val="0"/>
        <w:tabs>
          <w:tab w:val="left" w:pos="8711"/>
        </w:tabs>
        <w:autoSpaceDE w:val="0"/>
        <w:autoSpaceDN w:val="0"/>
        <w:jc w:val="both"/>
        <w:rPr>
          <w:rFonts w:ascii="Verdana" w:eastAsia="Arial" w:hAnsi="Verdana" w:cs="Tahoma"/>
        </w:rPr>
      </w:pPr>
    </w:p>
    <w:p w14:paraId="60E8F5DB"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Los tiempos de desencofrado serán los indicados en el proyecto (planos y/o memoria de cálculo) y lo indicado en la norma CBH-87.</w:t>
      </w:r>
    </w:p>
    <w:p w14:paraId="642CAFEB" w14:textId="77777777" w:rsidR="0063220E" w:rsidRPr="00A82394" w:rsidRDefault="0063220E" w:rsidP="0063220E">
      <w:pPr>
        <w:widowControl w:val="0"/>
        <w:tabs>
          <w:tab w:val="left" w:pos="8711"/>
        </w:tabs>
        <w:autoSpaceDE w:val="0"/>
        <w:autoSpaceDN w:val="0"/>
        <w:jc w:val="both"/>
        <w:rPr>
          <w:rFonts w:ascii="Verdana" w:eastAsia="Arial" w:hAnsi="Verdana" w:cs="Tahoma"/>
        </w:rPr>
      </w:pPr>
    </w:p>
    <w:p w14:paraId="2165B0A7"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El desencofrado requerirá la autorización del </w:t>
      </w:r>
      <w:r w:rsidRPr="00A82394">
        <w:rPr>
          <w:rFonts w:ascii="Verdana" w:eastAsia="Arial" w:hAnsi="Verdana" w:cs="Arial"/>
        </w:rPr>
        <w:t>Inspector de proyecto</w:t>
      </w:r>
      <w:r w:rsidRPr="00A82394">
        <w:rPr>
          <w:rFonts w:ascii="Verdana" w:eastAsia="Arial" w:hAnsi="Verdana" w:cs="Tahoma"/>
        </w:rPr>
        <w:t>.</w:t>
      </w:r>
    </w:p>
    <w:p w14:paraId="5536A7D2" w14:textId="77777777" w:rsidR="0063220E" w:rsidRPr="00A82394" w:rsidRDefault="0063220E" w:rsidP="0063220E">
      <w:pPr>
        <w:widowControl w:val="0"/>
        <w:suppressAutoHyphens/>
        <w:autoSpaceDE w:val="0"/>
        <w:autoSpaceDN w:val="0"/>
        <w:spacing w:after="120"/>
        <w:contextualSpacing/>
        <w:jc w:val="both"/>
        <w:rPr>
          <w:rFonts w:ascii="Verdana" w:eastAsia="Arial" w:hAnsi="Verdana" w:cs="Tahoma"/>
        </w:rPr>
      </w:pPr>
    </w:p>
    <w:p w14:paraId="2CD10320" w14:textId="77777777" w:rsidR="0063220E" w:rsidRPr="00A82394" w:rsidRDefault="0063220E" w:rsidP="0081531B">
      <w:pPr>
        <w:widowControl w:val="0"/>
        <w:tabs>
          <w:tab w:val="left" w:pos="8711"/>
        </w:tabs>
        <w:autoSpaceDE w:val="0"/>
        <w:autoSpaceDN w:val="0"/>
        <w:jc w:val="both"/>
        <w:rPr>
          <w:rFonts w:ascii="Verdana" w:eastAsia="Arial" w:hAnsi="Verdana" w:cs="Tahoma"/>
          <w:b/>
        </w:rPr>
      </w:pPr>
      <w:r w:rsidRPr="00A82394">
        <w:rPr>
          <w:rFonts w:ascii="Verdana" w:eastAsia="Arial" w:hAnsi="Verdana" w:cs="Tahoma"/>
          <w:b/>
        </w:rPr>
        <w:t>Protección y Curado</w:t>
      </w:r>
    </w:p>
    <w:p w14:paraId="6971A250"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Una vez vaciado el hormigón fresco, deberá protegerse contra la lluvia, el viento, sol y en general contra toda acción que lo perjudique.</w:t>
      </w:r>
    </w:p>
    <w:p w14:paraId="476CC009" w14:textId="77777777" w:rsidR="0063220E" w:rsidRPr="00A82394" w:rsidRDefault="0063220E" w:rsidP="0063220E">
      <w:pPr>
        <w:widowControl w:val="0"/>
        <w:tabs>
          <w:tab w:val="left" w:pos="8711"/>
        </w:tabs>
        <w:autoSpaceDE w:val="0"/>
        <w:autoSpaceDN w:val="0"/>
        <w:jc w:val="both"/>
        <w:rPr>
          <w:rFonts w:ascii="Verdana" w:eastAsia="Arial" w:hAnsi="Verdana" w:cs="Tahoma"/>
        </w:rPr>
      </w:pPr>
    </w:p>
    <w:p w14:paraId="32100578"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El hormigón será protegido manteniéndose a una temperatura superior a 5°C por lo menos durante 96 horas.</w:t>
      </w:r>
    </w:p>
    <w:p w14:paraId="2BAE8B29" w14:textId="77777777" w:rsidR="0063220E" w:rsidRPr="00A82394" w:rsidRDefault="0063220E" w:rsidP="0063220E">
      <w:pPr>
        <w:widowControl w:val="0"/>
        <w:tabs>
          <w:tab w:val="left" w:pos="8711"/>
        </w:tabs>
        <w:autoSpaceDE w:val="0"/>
        <w:autoSpaceDN w:val="0"/>
        <w:jc w:val="both"/>
        <w:rPr>
          <w:rFonts w:ascii="Verdana" w:eastAsia="Arial" w:hAnsi="Verdana" w:cs="Tahoma"/>
        </w:rPr>
      </w:pPr>
    </w:p>
    <w:p w14:paraId="621D7112"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14:paraId="1E879CD4" w14:textId="77777777" w:rsidR="0063220E" w:rsidRPr="00A82394" w:rsidRDefault="0063220E" w:rsidP="0063220E">
      <w:pPr>
        <w:widowControl w:val="0"/>
        <w:tabs>
          <w:tab w:val="left" w:pos="8711"/>
        </w:tabs>
        <w:autoSpaceDE w:val="0"/>
        <w:autoSpaceDN w:val="0"/>
        <w:jc w:val="both"/>
        <w:rPr>
          <w:rFonts w:ascii="Verdana" w:eastAsia="Arial" w:hAnsi="Verdana" w:cs="Tahoma"/>
        </w:rPr>
      </w:pPr>
    </w:p>
    <w:p w14:paraId="539829F6"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Durante la construcción, queda prohibido aplicar cargas, acumular materiales o maquinarias que signifiquen un peligro en la estabilidad de la estructura.</w:t>
      </w:r>
    </w:p>
    <w:p w14:paraId="0F8E9E02" w14:textId="77777777" w:rsidR="0063220E" w:rsidRPr="00A82394" w:rsidRDefault="0063220E" w:rsidP="0063220E">
      <w:pPr>
        <w:widowControl w:val="0"/>
        <w:tabs>
          <w:tab w:val="left" w:pos="8711"/>
        </w:tabs>
        <w:autoSpaceDE w:val="0"/>
        <w:autoSpaceDN w:val="0"/>
        <w:jc w:val="both"/>
        <w:rPr>
          <w:rFonts w:ascii="Verdana" w:eastAsia="Arial" w:hAnsi="Verdana" w:cs="Tahoma"/>
        </w:rPr>
      </w:pPr>
    </w:p>
    <w:p w14:paraId="6D506BD2" w14:textId="77777777" w:rsidR="0063220E" w:rsidRPr="00A82394" w:rsidRDefault="0063220E" w:rsidP="0081531B">
      <w:pPr>
        <w:widowControl w:val="0"/>
        <w:tabs>
          <w:tab w:val="left" w:pos="8711"/>
        </w:tabs>
        <w:autoSpaceDE w:val="0"/>
        <w:autoSpaceDN w:val="0"/>
        <w:jc w:val="both"/>
        <w:rPr>
          <w:rFonts w:ascii="Verdana" w:eastAsia="Arial" w:hAnsi="Verdana" w:cs="Tahoma"/>
          <w:b/>
        </w:rPr>
      </w:pPr>
      <w:r w:rsidRPr="00A82394">
        <w:rPr>
          <w:rFonts w:ascii="Verdana" w:eastAsia="Arial" w:hAnsi="Verdana" w:cs="Tahoma"/>
          <w:b/>
        </w:rPr>
        <w:t>Control de Calidad</w:t>
      </w:r>
    </w:p>
    <w:p w14:paraId="414540DD"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Todas las operaciones de la Obra deberán ser controladas mediante ensayos e inspecciones, no eximiéndose la responsabilidad de la Entidad Ejecutora en caso de encontrarse cualquier defecto en forma posterior.</w:t>
      </w:r>
    </w:p>
    <w:p w14:paraId="18D63594" w14:textId="77777777" w:rsidR="0063220E" w:rsidRPr="00A82394" w:rsidRDefault="0063220E" w:rsidP="0063220E">
      <w:pPr>
        <w:widowControl w:val="0"/>
        <w:tabs>
          <w:tab w:val="left" w:pos="8711"/>
        </w:tabs>
        <w:autoSpaceDE w:val="0"/>
        <w:autoSpaceDN w:val="0"/>
        <w:jc w:val="both"/>
        <w:rPr>
          <w:rFonts w:ascii="Verdana" w:eastAsia="Arial" w:hAnsi="Verdana" w:cs="Tahoma"/>
        </w:rPr>
      </w:pPr>
    </w:p>
    <w:p w14:paraId="6CD239B1"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Los ensayos a realizar serán los requeridos por la normativa CBH-87 pudiendo la Entidad Ejecutora realizar ensayos adicionales los cuales deberán ser indicados en su propuesta.</w:t>
      </w:r>
    </w:p>
    <w:p w14:paraId="57FC2DB7" w14:textId="77777777" w:rsidR="0063220E" w:rsidRPr="00A82394" w:rsidRDefault="0063220E" w:rsidP="0063220E">
      <w:pPr>
        <w:widowControl w:val="0"/>
        <w:tabs>
          <w:tab w:val="left" w:pos="8711"/>
        </w:tabs>
        <w:autoSpaceDE w:val="0"/>
        <w:autoSpaceDN w:val="0"/>
        <w:jc w:val="both"/>
        <w:rPr>
          <w:rFonts w:ascii="Verdana" w:eastAsia="Arial" w:hAnsi="Verdana" w:cs="Tahoma"/>
        </w:rPr>
      </w:pPr>
    </w:p>
    <w:p w14:paraId="0072AD69"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Para todos los casos, el nivel de control será el indicado en los planos constructivos o memoria de cálculo o, en ausencia de dicha indicación, se asumirá un nivel de control normal.</w:t>
      </w:r>
    </w:p>
    <w:p w14:paraId="4A734626" w14:textId="77777777" w:rsidR="0063220E" w:rsidRPr="00A82394" w:rsidRDefault="0063220E" w:rsidP="0063220E">
      <w:pPr>
        <w:widowControl w:val="0"/>
        <w:tabs>
          <w:tab w:val="left" w:pos="8711"/>
        </w:tabs>
        <w:autoSpaceDE w:val="0"/>
        <w:autoSpaceDN w:val="0"/>
        <w:jc w:val="both"/>
        <w:rPr>
          <w:rFonts w:ascii="Verdana" w:eastAsia="Arial" w:hAnsi="Verdana" w:cs="Tahoma"/>
        </w:rPr>
      </w:pPr>
    </w:p>
    <w:p w14:paraId="4356F1B4" w14:textId="77777777" w:rsidR="0063220E" w:rsidRPr="00A82394" w:rsidRDefault="0063220E" w:rsidP="0081531B">
      <w:pPr>
        <w:widowControl w:val="0"/>
        <w:numPr>
          <w:ilvl w:val="0"/>
          <w:numId w:val="94"/>
        </w:numPr>
        <w:tabs>
          <w:tab w:val="left" w:pos="8711"/>
        </w:tabs>
        <w:autoSpaceDE w:val="0"/>
        <w:autoSpaceDN w:val="0"/>
        <w:jc w:val="both"/>
        <w:rPr>
          <w:rFonts w:ascii="Verdana" w:eastAsia="Arial" w:hAnsi="Verdana" w:cs="Tahoma"/>
          <w:b/>
        </w:rPr>
      </w:pPr>
      <w:r w:rsidRPr="00A82394">
        <w:rPr>
          <w:rFonts w:ascii="Verdana" w:eastAsia="Arial" w:hAnsi="Verdana" w:cs="Tahoma"/>
          <w:b/>
        </w:rPr>
        <w:t>Ensayos a Realizar</w:t>
      </w:r>
    </w:p>
    <w:p w14:paraId="798359C8"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En el caso del presente ítem mínimamente se realizarán los siguientes ensayos de calidad:</w:t>
      </w:r>
    </w:p>
    <w:p w14:paraId="3F18543A" w14:textId="77777777" w:rsidR="0063220E" w:rsidRPr="00A82394" w:rsidRDefault="0063220E" w:rsidP="0063220E">
      <w:pPr>
        <w:widowControl w:val="0"/>
        <w:tabs>
          <w:tab w:val="left" w:pos="8711"/>
        </w:tabs>
        <w:autoSpaceDE w:val="0"/>
        <w:autoSpaceDN w:val="0"/>
        <w:jc w:val="both"/>
        <w:rPr>
          <w:rFonts w:ascii="Verdana" w:eastAsia="Arial" w:hAnsi="Verdana" w:cs="Tahoma"/>
        </w:rPr>
      </w:pPr>
    </w:p>
    <w:p w14:paraId="2364179A" w14:textId="77777777" w:rsidR="0063220E" w:rsidRPr="00A82394" w:rsidRDefault="0063220E" w:rsidP="0063220E">
      <w:pPr>
        <w:widowControl w:val="0"/>
        <w:numPr>
          <w:ilvl w:val="0"/>
          <w:numId w:val="78"/>
        </w:numPr>
        <w:tabs>
          <w:tab w:val="left" w:pos="8711"/>
        </w:tabs>
        <w:autoSpaceDE w:val="0"/>
        <w:autoSpaceDN w:val="0"/>
        <w:jc w:val="both"/>
        <w:rPr>
          <w:rFonts w:ascii="Verdana" w:eastAsia="Arial" w:hAnsi="Verdana" w:cs="Tahoma"/>
        </w:rPr>
      </w:pPr>
      <w:r w:rsidRPr="00A82394">
        <w:rPr>
          <w:rFonts w:ascii="Verdana" w:eastAsia="Arial" w:hAnsi="Verdana" w:cs="Tahoma"/>
        </w:rPr>
        <w:t>Granulometría de los Áridos.</w:t>
      </w:r>
    </w:p>
    <w:p w14:paraId="51EA4350" w14:textId="77777777" w:rsidR="0063220E" w:rsidRPr="00A82394" w:rsidRDefault="0063220E" w:rsidP="0063220E">
      <w:pPr>
        <w:widowControl w:val="0"/>
        <w:numPr>
          <w:ilvl w:val="0"/>
          <w:numId w:val="78"/>
        </w:numPr>
        <w:tabs>
          <w:tab w:val="left" w:pos="8711"/>
        </w:tabs>
        <w:autoSpaceDE w:val="0"/>
        <w:autoSpaceDN w:val="0"/>
        <w:jc w:val="both"/>
        <w:rPr>
          <w:rFonts w:ascii="Verdana" w:eastAsia="Arial" w:hAnsi="Verdana" w:cs="Tahoma"/>
        </w:rPr>
      </w:pPr>
      <w:r w:rsidRPr="00A82394">
        <w:rPr>
          <w:rFonts w:ascii="Verdana" w:eastAsia="Arial" w:hAnsi="Verdana" w:cs="Tahoma"/>
        </w:rPr>
        <w:t>Ensayos de Control de la Resistencia del Hormigón – Probetas Cilíndricas.</w:t>
      </w:r>
    </w:p>
    <w:p w14:paraId="23254222" w14:textId="77777777" w:rsidR="0063220E" w:rsidRPr="00A82394" w:rsidRDefault="0063220E" w:rsidP="0063220E">
      <w:pPr>
        <w:widowControl w:val="0"/>
        <w:numPr>
          <w:ilvl w:val="0"/>
          <w:numId w:val="78"/>
        </w:numPr>
        <w:tabs>
          <w:tab w:val="left" w:pos="8711"/>
        </w:tabs>
        <w:autoSpaceDE w:val="0"/>
        <w:autoSpaceDN w:val="0"/>
        <w:jc w:val="both"/>
        <w:rPr>
          <w:rFonts w:ascii="Verdana" w:eastAsia="Arial" w:hAnsi="Verdana" w:cs="Tahoma"/>
        </w:rPr>
      </w:pPr>
      <w:r w:rsidRPr="00A82394">
        <w:rPr>
          <w:rFonts w:ascii="Verdana" w:eastAsia="Arial" w:hAnsi="Verdana" w:cs="Tahoma"/>
        </w:rPr>
        <w:t>Ensayos de Control de la Consistencia del Hormigón - Cono de Abraham.</w:t>
      </w:r>
    </w:p>
    <w:p w14:paraId="6766E5AB" w14:textId="77777777" w:rsidR="0063220E" w:rsidRPr="00A82394" w:rsidRDefault="0063220E" w:rsidP="0063220E">
      <w:pPr>
        <w:widowControl w:val="0"/>
        <w:numPr>
          <w:ilvl w:val="0"/>
          <w:numId w:val="78"/>
        </w:numPr>
        <w:tabs>
          <w:tab w:val="left" w:pos="8711"/>
        </w:tabs>
        <w:autoSpaceDE w:val="0"/>
        <w:autoSpaceDN w:val="0"/>
        <w:jc w:val="both"/>
        <w:rPr>
          <w:rFonts w:ascii="Verdana" w:eastAsia="Arial" w:hAnsi="Verdana" w:cs="Tahoma"/>
        </w:rPr>
      </w:pPr>
      <w:r w:rsidRPr="00A82394">
        <w:rPr>
          <w:rFonts w:ascii="Verdana" w:eastAsia="Arial" w:hAnsi="Verdana" w:cs="Tahoma"/>
        </w:rPr>
        <w:t>Ensayo de la Máquina de los Ángeles.</w:t>
      </w:r>
    </w:p>
    <w:p w14:paraId="7185D0B9" w14:textId="77777777" w:rsidR="0063220E" w:rsidRPr="00A82394" w:rsidRDefault="0063220E" w:rsidP="0063220E">
      <w:pPr>
        <w:widowControl w:val="0"/>
        <w:tabs>
          <w:tab w:val="left" w:pos="8711"/>
        </w:tabs>
        <w:autoSpaceDE w:val="0"/>
        <w:autoSpaceDN w:val="0"/>
        <w:jc w:val="both"/>
        <w:rPr>
          <w:rFonts w:ascii="Verdana" w:eastAsia="Arial" w:hAnsi="Verdana" w:cs="Tahoma"/>
        </w:rPr>
      </w:pPr>
    </w:p>
    <w:p w14:paraId="35A52FDC"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Adicionalmente, el </w:t>
      </w:r>
      <w:r w:rsidRPr="00A82394">
        <w:rPr>
          <w:rFonts w:ascii="Verdana" w:eastAsia="Arial" w:hAnsi="Verdana" w:cs="Arial"/>
        </w:rPr>
        <w:t>Inspector de proyecto</w:t>
      </w:r>
      <w:r w:rsidRPr="00A82394">
        <w:rPr>
          <w:rFonts w:ascii="Verdana" w:eastAsia="Arial" w:hAnsi="Verdana" w:cs="Tahoma"/>
        </w:rPr>
        <w:t xml:space="preserve"> indicará la realización de los siguientes ensayos de calidad cuando las condiciones de la obra así lo requieran:</w:t>
      </w:r>
    </w:p>
    <w:p w14:paraId="1D29DF12" w14:textId="77777777" w:rsidR="0063220E" w:rsidRPr="00A82394" w:rsidRDefault="0063220E" w:rsidP="0063220E">
      <w:pPr>
        <w:widowControl w:val="0"/>
        <w:tabs>
          <w:tab w:val="left" w:pos="8711"/>
        </w:tabs>
        <w:autoSpaceDE w:val="0"/>
        <w:autoSpaceDN w:val="0"/>
        <w:jc w:val="both"/>
        <w:rPr>
          <w:rFonts w:ascii="Verdana" w:eastAsia="Arial" w:hAnsi="Verdana" w:cs="Tahoma"/>
        </w:rPr>
      </w:pPr>
    </w:p>
    <w:p w14:paraId="6A5F6857" w14:textId="77777777" w:rsidR="0063220E" w:rsidRPr="00A82394" w:rsidRDefault="0063220E" w:rsidP="0063220E">
      <w:pPr>
        <w:widowControl w:val="0"/>
        <w:numPr>
          <w:ilvl w:val="0"/>
          <w:numId w:val="79"/>
        </w:numPr>
        <w:tabs>
          <w:tab w:val="left" w:pos="8711"/>
        </w:tabs>
        <w:autoSpaceDE w:val="0"/>
        <w:autoSpaceDN w:val="0"/>
        <w:jc w:val="both"/>
        <w:rPr>
          <w:rFonts w:ascii="Verdana" w:eastAsia="Arial" w:hAnsi="Verdana" w:cs="Tahoma"/>
        </w:rPr>
      </w:pPr>
      <w:r w:rsidRPr="00A82394">
        <w:rPr>
          <w:rFonts w:ascii="Verdana" w:eastAsia="Arial" w:hAnsi="Verdana" w:cs="Tahoma"/>
        </w:rPr>
        <w:lastRenderedPageBreak/>
        <w:t>Ensayos de calidad sobre el cemento.</w:t>
      </w:r>
    </w:p>
    <w:p w14:paraId="6932B149" w14:textId="77777777" w:rsidR="0063220E" w:rsidRPr="00A82394" w:rsidRDefault="0063220E" w:rsidP="0063220E">
      <w:pPr>
        <w:widowControl w:val="0"/>
        <w:numPr>
          <w:ilvl w:val="0"/>
          <w:numId w:val="79"/>
        </w:numPr>
        <w:tabs>
          <w:tab w:val="left" w:pos="8711"/>
        </w:tabs>
        <w:autoSpaceDE w:val="0"/>
        <w:autoSpaceDN w:val="0"/>
        <w:jc w:val="both"/>
        <w:rPr>
          <w:rFonts w:ascii="Verdana" w:eastAsia="Arial" w:hAnsi="Verdana" w:cs="Tahoma"/>
        </w:rPr>
      </w:pPr>
      <w:r w:rsidRPr="00A82394">
        <w:rPr>
          <w:rFonts w:ascii="Verdana" w:eastAsia="Arial" w:hAnsi="Verdana" w:cs="Tahoma"/>
        </w:rPr>
        <w:t>Ensayos de calidad de los aceros de refuerzo.</w:t>
      </w:r>
    </w:p>
    <w:p w14:paraId="58C83BFF" w14:textId="77777777" w:rsidR="0063220E" w:rsidRPr="00A82394" w:rsidRDefault="0063220E" w:rsidP="0063220E">
      <w:pPr>
        <w:widowControl w:val="0"/>
        <w:numPr>
          <w:ilvl w:val="0"/>
          <w:numId w:val="79"/>
        </w:numPr>
        <w:tabs>
          <w:tab w:val="left" w:pos="8711"/>
        </w:tabs>
        <w:autoSpaceDE w:val="0"/>
        <w:autoSpaceDN w:val="0"/>
        <w:jc w:val="both"/>
        <w:rPr>
          <w:rFonts w:ascii="Verdana" w:eastAsia="Arial" w:hAnsi="Verdana" w:cs="Tahoma"/>
        </w:rPr>
      </w:pPr>
      <w:r w:rsidRPr="00A82394">
        <w:rPr>
          <w:rFonts w:ascii="Verdana" w:eastAsia="Arial" w:hAnsi="Verdana" w:cs="Tahoma"/>
        </w:rPr>
        <w:t>Ensayo de la Máquina de los Ángeles.</w:t>
      </w:r>
    </w:p>
    <w:p w14:paraId="14B296DB" w14:textId="77777777" w:rsidR="0063220E" w:rsidRPr="00A82394" w:rsidRDefault="0063220E" w:rsidP="0063220E">
      <w:pPr>
        <w:widowControl w:val="0"/>
        <w:numPr>
          <w:ilvl w:val="0"/>
          <w:numId w:val="79"/>
        </w:numPr>
        <w:tabs>
          <w:tab w:val="left" w:pos="8711"/>
        </w:tabs>
        <w:autoSpaceDE w:val="0"/>
        <w:autoSpaceDN w:val="0"/>
        <w:jc w:val="both"/>
        <w:rPr>
          <w:rFonts w:ascii="Verdana" w:eastAsia="Arial" w:hAnsi="Verdana" w:cs="Tahoma"/>
        </w:rPr>
      </w:pPr>
      <w:r w:rsidRPr="00A82394">
        <w:rPr>
          <w:rFonts w:ascii="Verdana" w:eastAsia="Arial" w:hAnsi="Verdana" w:cs="Tahoma"/>
        </w:rPr>
        <w:t xml:space="preserve">Otros que el proponente oferte en su propuesta. </w:t>
      </w:r>
    </w:p>
    <w:p w14:paraId="225214A5" w14:textId="77777777" w:rsidR="0063220E" w:rsidRPr="00A82394" w:rsidRDefault="0063220E" w:rsidP="0063220E">
      <w:pPr>
        <w:widowControl w:val="0"/>
        <w:tabs>
          <w:tab w:val="left" w:pos="8711"/>
        </w:tabs>
        <w:autoSpaceDE w:val="0"/>
        <w:autoSpaceDN w:val="0"/>
        <w:jc w:val="both"/>
        <w:rPr>
          <w:rFonts w:ascii="Verdana" w:eastAsia="Arial" w:hAnsi="Verdana" w:cs="Tahoma"/>
        </w:rPr>
      </w:pPr>
    </w:p>
    <w:p w14:paraId="41EEC38D" w14:textId="77777777" w:rsidR="0063220E" w:rsidRPr="00A82394" w:rsidRDefault="0063220E" w:rsidP="0081531B">
      <w:pPr>
        <w:widowControl w:val="0"/>
        <w:numPr>
          <w:ilvl w:val="0"/>
          <w:numId w:val="94"/>
        </w:numPr>
        <w:tabs>
          <w:tab w:val="left" w:pos="8711"/>
        </w:tabs>
        <w:autoSpaceDE w:val="0"/>
        <w:autoSpaceDN w:val="0"/>
        <w:jc w:val="both"/>
        <w:rPr>
          <w:rFonts w:ascii="Verdana" w:eastAsia="Arial" w:hAnsi="Verdana" w:cs="Tahoma"/>
          <w:b/>
        </w:rPr>
      </w:pPr>
      <w:r w:rsidRPr="00A82394">
        <w:rPr>
          <w:rFonts w:ascii="Verdana" w:eastAsia="Arial" w:hAnsi="Verdana" w:cs="Tahoma"/>
          <w:b/>
        </w:rPr>
        <w:t>Laboratorio</w:t>
      </w:r>
    </w:p>
    <w:p w14:paraId="7FD0C83E"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Todos los ensayos se realizarán en un laboratorio que cuenten con la certificación correspondiente y que haya sido aprobado por el </w:t>
      </w:r>
      <w:r w:rsidRPr="00A82394">
        <w:rPr>
          <w:rFonts w:ascii="Verdana" w:eastAsia="Arial" w:hAnsi="Verdana" w:cs="Arial"/>
        </w:rPr>
        <w:t>Inspector de proyecto</w:t>
      </w:r>
      <w:r w:rsidRPr="00A82394">
        <w:rPr>
          <w:rFonts w:ascii="Verdana" w:eastAsia="Arial" w:hAnsi="Verdana" w:cs="Tahoma"/>
        </w:rPr>
        <w:t xml:space="preserve">. La extracción de muestras o los ensayos serán realizados en presencia del </w:t>
      </w:r>
      <w:r w:rsidRPr="00A82394">
        <w:rPr>
          <w:rFonts w:ascii="Verdana" w:eastAsia="Arial" w:hAnsi="Verdana" w:cs="Arial"/>
        </w:rPr>
        <w:t>Inspector de proyecto</w:t>
      </w:r>
      <w:r w:rsidRPr="00A82394">
        <w:rPr>
          <w:rFonts w:ascii="Verdana" w:eastAsia="Arial" w:hAnsi="Verdana" w:cs="Tahoma"/>
        </w:rPr>
        <w:t>, mismo que custodiará las muestras desde el día de su obtención hasta su ensayo.</w:t>
      </w:r>
    </w:p>
    <w:p w14:paraId="079EF26E" w14:textId="77777777" w:rsidR="0063220E" w:rsidRPr="00A82394" w:rsidRDefault="0063220E" w:rsidP="0063220E">
      <w:pPr>
        <w:widowControl w:val="0"/>
        <w:tabs>
          <w:tab w:val="left" w:pos="8711"/>
        </w:tabs>
        <w:autoSpaceDE w:val="0"/>
        <w:autoSpaceDN w:val="0"/>
        <w:jc w:val="both"/>
        <w:rPr>
          <w:rFonts w:ascii="Verdana" w:eastAsia="Arial" w:hAnsi="Verdana" w:cs="Tahoma"/>
        </w:rPr>
      </w:pPr>
    </w:p>
    <w:p w14:paraId="77C71BD5" w14:textId="77777777" w:rsidR="0063220E" w:rsidRPr="00A82394" w:rsidRDefault="0063220E" w:rsidP="0081531B">
      <w:pPr>
        <w:widowControl w:val="0"/>
        <w:numPr>
          <w:ilvl w:val="0"/>
          <w:numId w:val="99"/>
        </w:numPr>
        <w:tabs>
          <w:tab w:val="left" w:pos="8711"/>
        </w:tabs>
        <w:autoSpaceDE w:val="0"/>
        <w:autoSpaceDN w:val="0"/>
        <w:jc w:val="both"/>
        <w:rPr>
          <w:rFonts w:ascii="Verdana" w:eastAsia="Arial" w:hAnsi="Verdana" w:cs="Tahoma"/>
          <w:b/>
        </w:rPr>
      </w:pPr>
      <w:r w:rsidRPr="00A82394">
        <w:rPr>
          <w:rFonts w:ascii="Verdana" w:eastAsia="Arial" w:hAnsi="Verdana" w:cs="Tahoma"/>
          <w:b/>
        </w:rPr>
        <w:t>Frecuencia de los Ensayos</w:t>
      </w:r>
    </w:p>
    <w:p w14:paraId="2C83AB39"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La frecuencia de los ensayos tanto de los materiales como del propio hormigón y mortero se tomará de acuerdo a lo indicado en la normativa CBH-87 en conformidad con el nivel de control del proyecto.</w:t>
      </w:r>
    </w:p>
    <w:p w14:paraId="524C7276" w14:textId="77777777" w:rsidR="0063220E" w:rsidRPr="00A82394" w:rsidRDefault="0063220E" w:rsidP="0063220E">
      <w:pPr>
        <w:widowControl w:val="0"/>
        <w:tabs>
          <w:tab w:val="left" w:pos="8711"/>
        </w:tabs>
        <w:autoSpaceDE w:val="0"/>
        <w:autoSpaceDN w:val="0"/>
        <w:jc w:val="both"/>
        <w:rPr>
          <w:rFonts w:ascii="Verdana" w:eastAsia="Arial" w:hAnsi="Verdana" w:cs="Tahoma"/>
        </w:rPr>
      </w:pPr>
    </w:p>
    <w:p w14:paraId="59D00104"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A82394">
        <w:rPr>
          <w:rFonts w:ascii="Verdana" w:eastAsia="Arial" w:hAnsi="Verdana" w:cs="Arial"/>
        </w:rPr>
        <w:t>Inspector de proyecto</w:t>
      </w:r>
      <w:r w:rsidRPr="00A82394">
        <w:rPr>
          <w:rFonts w:ascii="Verdana" w:eastAsia="Arial" w:hAnsi="Verdana" w:cs="Tahoma"/>
        </w:rPr>
        <w:t>.</w:t>
      </w:r>
    </w:p>
    <w:p w14:paraId="1BC3E2BA" w14:textId="77777777" w:rsidR="0063220E" w:rsidRPr="00A82394" w:rsidRDefault="0063220E" w:rsidP="0063220E">
      <w:pPr>
        <w:widowControl w:val="0"/>
        <w:tabs>
          <w:tab w:val="left" w:pos="8711"/>
        </w:tabs>
        <w:autoSpaceDE w:val="0"/>
        <w:autoSpaceDN w:val="0"/>
        <w:jc w:val="both"/>
        <w:rPr>
          <w:rFonts w:ascii="Verdana" w:eastAsia="Arial" w:hAnsi="Verdana" w:cs="Tahoma"/>
        </w:rPr>
      </w:pPr>
    </w:p>
    <w:p w14:paraId="44DDBF1B"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9F937DE" w14:textId="77777777" w:rsidR="0063220E" w:rsidRPr="00A82394" w:rsidRDefault="0063220E" w:rsidP="0063220E">
      <w:pPr>
        <w:widowControl w:val="0"/>
        <w:tabs>
          <w:tab w:val="left" w:pos="8711"/>
        </w:tabs>
        <w:autoSpaceDE w:val="0"/>
        <w:autoSpaceDN w:val="0"/>
        <w:jc w:val="both"/>
        <w:rPr>
          <w:rFonts w:ascii="Verdana" w:eastAsia="Arial" w:hAnsi="Verdana" w:cs="Tahoma"/>
        </w:rPr>
      </w:pPr>
    </w:p>
    <w:p w14:paraId="38E0F6F2"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En el transcurso de la obra, además de lo indicado por la normativa, se tomarán 4 probetas en cada vaciado o cada vez que lo exija el </w:t>
      </w:r>
      <w:r w:rsidRPr="00A82394">
        <w:rPr>
          <w:rFonts w:ascii="Verdana" w:eastAsia="Arial" w:hAnsi="Verdana" w:cs="Arial"/>
        </w:rPr>
        <w:t>Inspector de proyecto</w:t>
      </w:r>
      <w:r w:rsidRPr="00A82394">
        <w:rPr>
          <w:rFonts w:ascii="Verdana" w:eastAsia="Arial" w:hAnsi="Verdana" w:cs="Tahoma"/>
        </w:rPr>
        <w:t>. La Entidad Ejecutora podrá moldear un mayor número de probetas para efectuar ensayos a edades menores a los siete días y así apreciar la resistencia probable de los hormigones.</w:t>
      </w:r>
    </w:p>
    <w:p w14:paraId="296E7DB4" w14:textId="77777777" w:rsidR="0063220E" w:rsidRPr="00A82394" w:rsidRDefault="0063220E" w:rsidP="0063220E">
      <w:pPr>
        <w:widowControl w:val="0"/>
        <w:tabs>
          <w:tab w:val="left" w:pos="8711"/>
        </w:tabs>
        <w:autoSpaceDE w:val="0"/>
        <w:autoSpaceDN w:val="0"/>
        <w:jc w:val="both"/>
        <w:rPr>
          <w:rFonts w:ascii="Verdana" w:eastAsia="Arial" w:hAnsi="Verdana" w:cs="Tahoma"/>
        </w:rPr>
      </w:pPr>
    </w:p>
    <w:p w14:paraId="0ED9296D"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En el caso de ensayos de resistencia a compresión del hormigón, se deberá individualizar cada probeta anotando la fecha y hora y el elemento estructural correspondiente. Las probetas serán preparadas en presencia del Inspector de proyecto.</w:t>
      </w:r>
    </w:p>
    <w:p w14:paraId="3C16F591" w14:textId="77777777" w:rsidR="0063220E" w:rsidRPr="00A82394" w:rsidRDefault="0063220E" w:rsidP="0063220E">
      <w:pPr>
        <w:widowControl w:val="0"/>
        <w:tabs>
          <w:tab w:val="left" w:pos="8711"/>
        </w:tabs>
        <w:autoSpaceDE w:val="0"/>
        <w:autoSpaceDN w:val="0"/>
        <w:jc w:val="both"/>
        <w:rPr>
          <w:rFonts w:ascii="Verdana" w:eastAsia="Arial" w:hAnsi="Verdana" w:cs="Tahoma"/>
        </w:rPr>
      </w:pPr>
    </w:p>
    <w:p w14:paraId="57D793A4"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Queda sobreentendido que es obligación de la Entidad Ejecutora realizar ajustes y correcciones en la dosificación, hasta obtener los resultados requeridos. En caso de incumplimiento, el </w:t>
      </w:r>
      <w:r w:rsidRPr="00A82394">
        <w:rPr>
          <w:rFonts w:ascii="Verdana" w:eastAsia="Arial" w:hAnsi="Verdana" w:cs="Arial"/>
        </w:rPr>
        <w:t>Inspector de proyecto</w:t>
      </w:r>
      <w:r w:rsidRPr="00A82394">
        <w:rPr>
          <w:rFonts w:ascii="Verdana" w:eastAsia="Arial" w:hAnsi="Verdana" w:cs="Tahoma"/>
        </w:rPr>
        <w:t xml:space="preserve"> dispondrá la paralización inmediata de los trabajos.</w:t>
      </w:r>
    </w:p>
    <w:p w14:paraId="0447DDDD" w14:textId="77777777" w:rsidR="0063220E" w:rsidRPr="00A82394" w:rsidRDefault="0063220E" w:rsidP="0063220E">
      <w:pPr>
        <w:widowControl w:val="0"/>
        <w:tabs>
          <w:tab w:val="left" w:pos="8711"/>
        </w:tabs>
        <w:autoSpaceDE w:val="0"/>
        <w:autoSpaceDN w:val="0"/>
        <w:jc w:val="both"/>
        <w:rPr>
          <w:rFonts w:ascii="Verdana" w:eastAsia="Arial" w:hAnsi="Verdana" w:cs="Tahoma"/>
        </w:rPr>
      </w:pPr>
    </w:p>
    <w:p w14:paraId="54170E3F" w14:textId="77777777" w:rsidR="0063220E" w:rsidRPr="00A82394" w:rsidRDefault="0063220E" w:rsidP="0063220E">
      <w:pPr>
        <w:widowControl w:val="0"/>
        <w:tabs>
          <w:tab w:val="left" w:pos="560"/>
        </w:tabs>
        <w:autoSpaceDE w:val="0"/>
        <w:autoSpaceDN w:val="0"/>
        <w:jc w:val="both"/>
        <w:rPr>
          <w:rFonts w:ascii="Verdana" w:eastAsia="Arial" w:hAnsi="Verdana" w:cs="Arial"/>
        </w:rPr>
      </w:pPr>
      <w:r w:rsidRPr="00A82394">
        <w:rPr>
          <w:rFonts w:ascii="Verdana" w:eastAsia="Arial" w:hAnsi="Verdana" w:cs="Arial"/>
        </w:rPr>
        <w:t>En cualquier caso,</w:t>
      </w:r>
      <w:r w:rsidRPr="00A82394">
        <w:rPr>
          <w:rFonts w:ascii="Verdana" w:eastAsia="Arial" w:hAnsi="Verdana" w:cs="Tahoma"/>
        </w:rPr>
        <w:t xml:space="preserve"> las cantidades mínimas de cemento/m3 de hormigón deberán respetar lo indicado en el proyecto (memoria de cálculo o planos constructivos) o las indicadas en el cuadro siguiente.</w:t>
      </w:r>
    </w:p>
    <w:p w14:paraId="138A721D" w14:textId="77777777" w:rsidR="0063220E" w:rsidRPr="00A82394" w:rsidRDefault="0063220E" w:rsidP="0063220E">
      <w:pPr>
        <w:widowControl w:val="0"/>
        <w:autoSpaceDE w:val="0"/>
        <w:autoSpaceDN w:val="0"/>
        <w:jc w:val="both"/>
        <w:rPr>
          <w:rFonts w:ascii="Verdana" w:eastAsia="Arial" w:hAnsi="Verdana"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7"/>
        <w:gridCol w:w="1607"/>
        <w:gridCol w:w="1789"/>
        <w:gridCol w:w="1310"/>
        <w:gridCol w:w="1262"/>
      </w:tblGrid>
      <w:tr w:rsidR="0063220E" w:rsidRPr="00A82394" w14:paraId="3488CA80" w14:textId="77777777" w:rsidTr="0063220E">
        <w:tc>
          <w:tcPr>
            <w:tcW w:w="912" w:type="pct"/>
            <w:shd w:val="clear" w:color="auto" w:fill="1F3864" w:themeFill="accent5" w:themeFillShade="80"/>
            <w:vAlign w:val="center"/>
          </w:tcPr>
          <w:p w14:paraId="4148733D" w14:textId="77777777" w:rsidR="0063220E" w:rsidRPr="00A82394" w:rsidRDefault="0063220E" w:rsidP="0063220E">
            <w:pPr>
              <w:widowControl w:val="0"/>
              <w:autoSpaceDE w:val="0"/>
              <w:autoSpaceDN w:val="0"/>
              <w:jc w:val="center"/>
              <w:rPr>
                <w:rFonts w:ascii="Verdana" w:eastAsia="Arial" w:hAnsi="Verdana" w:cs="Tahoma"/>
                <w:b/>
              </w:rPr>
            </w:pPr>
            <w:r w:rsidRPr="00A82394">
              <w:rPr>
                <w:rFonts w:ascii="Verdana" w:eastAsia="Arial" w:hAnsi="Verdana" w:cs="Tahoma"/>
                <w:b/>
              </w:rPr>
              <w:t>TIPO DEL Hº</w:t>
            </w:r>
          </w:p>
        </w:tc>
        <w:tc>
          <w:tcPr>
            <w:tcW w:w="874" w:type="pct"/>
            <w:shd w:val="clear" w:color="auto" w:fill="1F3864" w:themeFill="accent5" w:themeFillShade="80"/>
            <w:vAlign w:val="center"/>
          </w:tcPr>
          <w:p w14:paraId="1379C78D" w14:textId="77777777" w:rsidR="0063220E" w:rsidRPr="00A82394" w:rsidRDefault="0063220E" w:rsidP="0063220E">
            <w:pPr>
              <w:widowControl w:val="0"/>
              <w:autoSpaceDE w:val="0"/>
              <w:autoSpaceDN w:val="0"/>
              <w:jc w:val="center"/>
              <w:rPr>
                <w:rFonts w:ascii="Verdana" w:eastAsia="Arial" w:hAnsi="Verdana" w:cs="Tahoma"/>
                <w:b/>
              </w:rPr>
            </w:pPr>
            <w:r w:rsidRPr="00A82394">
              <w:rPr>
                <w:rFonts w:ascii="Verdana" w:eastAsia="Arial" w:hAnsi="Verdana" w:cs="Tahoma"/>
                <w:b/>
              </w:rPr>
              <w:t>TAM. MAX. AGREGADO</w:t>
            </w:r>
          </w:p>
        </w:tc>
        <w:tc>
          <w:tcPr>
            <w:tcW w:w="874" w:type="pct"/>
            <w:shd w:val="clear" w:color="auto" w:fill="1F3864" w:themeFill="accent5" w:themeFillShade="80"/>
            <w:vAlign w:val="center"/>
          </w:tcPr>
          <w:p w14:paraId="41E91E46" w14:textId="77777777" w:rsidR="0063220E" w:rsidRPr="00A82394" w:rsidRDefault="0063220E" w:rsidP="0063220E">
            <w:pPr>
              <w:widowControl w:val="0"/>
              <w:autoSpaceDE w:val="0"/>
              <w:autoSpaceDN w:val="0"/>
              <w:jc w:val="center"/>
              <w:rPr>
                <w:rFonts w:ascii="Verdana" w:eastAsia="Arial" w:hAnsi="Verdana" w:cs="Tahoma"/>
                <w:b/>
              </w:rPr>
            </w:pPr>
            <w:r w:rsidRPr="00A82394">
              <w:rPr>
                <w:rFonts w:ascii="Verdana" w:eastAsia="Arial" w:hAnsi="Verdana" w:cs="Tahoma"/>
                <w:b/>
              </w:rPr>
              <w:t>RES. Kg/cm2</w:t>
            </w:r>
          </w:p>
          <w:p w14:paraId="273B4A29" w14:textId="77777777" w:rsidR="0063220E" w:rsidRPr="00A82394" w:rsidRDefault="0063220E" w:rsidP="0063220E">
            <w:pPr>
              <w:widowControl w:val="0"/>
              <w:autoSpaceDE w:val="0"/>
              <w:autoSpaceDN w:val="0"/>
              <w:jc w:val="center"/>
              <w:rPr>
                <w:rFonts w:ascii="Verdana" w:eastAsia="Arial" w:hAnsi="Verdana" w:cs="Tahoma"/>
                <w:b/>
              </w:rPr>
            </w:pPr>
            <w:r w:rsidRPr="00A82394">
              <w:rPr>
                <w:rFonts w:ascii="Verdana" w:eastAsia="Arial" w:hAnsi="Verdana" w:cs="Tahoma"/>
                <w:b/>
              </w:rPr>
              <w:t>(28 días)</w:t>
            </w:r>
          </w:p>
        </w:tc>
        <w:tc>
          <w:tcPr>
            <w:tcW w:w="972" w:type="pct"/>
            <w:shd w:val="clear" w:color="auto" w:fill="1F3864" w:themeFill="accent5" w:themeFillShade="80"/>
            <w:vAlign w:val="center"/>
          </w:tcPr>
          <w:p w14:paraId="2898BB7F" w14:textId="77777777" w:rsidR="0063220E" w:rsidRPr="00A82394" w:rsidRDefault="0063220E" w:rsidP="0063220E">
            <w:pPr>
              <w:widowControl w:val="0"/>
              <w:autoSpaceDE w:val="0"/>
              <w:autoSpaceDN w:val="0"/>
              <w:jc w:val="center"/>
              <w:rPr>
                <w:rFonts w:ascii="Verdana" w:eastAsia="Arial" w:hAnsi="Verdana" w:cs="Tahoma"/>
                <w:b/>
                <w:lang w:val="pt-BR"/>
              </w:rPr>
            </w:pPr>
            <w:r w:rsidRPr="00A82394">
              <w:rPr>
                <w:rFonts w:ascii="Verdana" w:eastAsia="Arial" w:hAnsi="Verdana" w:cs="Tahoma"/>
                <w:b/>
                <w:lang w:val="pt-BR"/>
              </w:rPr>
              <w:t>PESO APROX. CEM. Kg/m3</w:t>
            </w:r>
          </w:p>
        </w:tc>
        <w:tc>
          <w:tcPr>
            <w:tcW w:w="680" w:type="pct"/>
            <w:shd w:val="clear" w:color="auto" w:fill="1F3864" w:themeFill="accent5" w:themeFillShade="80"/>
            <w:vAlign w:val="center"/>
          </w:tcPr>
          <w:p w14:paraId="065DBE3F" w14:textId="77777777" w:rsidR="0063220E" w:rsidRPr="00A82394" w:rsidRDefault="0063220E" w:rsidP="0063220E">
            <w:pPr>
              <w:widowControl w:val="0"/>
              <w:autoSpaceDE w:val="0"/>
              <w:autoSpaceDN w:val="0"/>
              <w:jc w:val="center"/>
              <w:rPr>
                <w:rFonts w:ascii="Verdana" w:eastAsia="Arial" w:hAnsi="Verdana" w:cs="Tahoma"/>
                <w:b/>
              </w:rPr>
            </w:pPr>
            <w:r w:rsidRPr="00A82394">
              <w:rPr>
                <w:rFonts w:ascii="Verdana" w:eastAsia="Arial" w:hAnsi="Verdana" w:cs="Tahoma"/>
                <w:b/>
              </w:rPr>
              <w:t>RELACIÓN a / c</w:t>
            </w:r>
          </w:p>
        </w:tc>
        <w:tc>
          <w:tcPr>
            <w:tcW w:w="687" w:type="pct"/>
            <w:shd w:val="clear" w:color="auto" w:fill="1F3864" w:themeFill="accent5" w:themeFillShade="80"/>
            <w:vAlign w:val="center"/>
          </w:tcPr>
          <w:p w14:paraId="555838D3" w14:textId="77777777" w:rsidR="0063220E" w:rsidRPr="00A82394" w:rsidRDefault="0063220E" w:rsidP="0063220E">
            <w:pPr>
              <w:widowControl w:val="0"/>
              <w:autoSpaceDE w:val="0"/>
              <w:autoSpaceDN w:val="0"/>
              <w:jc w:val="center"/>
              <w:rPr>
                <w:rFonts w:ascii="Verdana" w:eastAsia="Arial" w:hAnsi="Verdana" w:cs="Tahoma"/>
                <w:b/>
              </w:rPr>
            </w:pPr>
            <w:r w:rsidRPr="00A82394">
              <w:rPr>
                <w:rFonts w:ascii="Verdana" w:eastAsia="Arial" w:hAnsi="Verdana" w:cs="Tahoma"/>
                <w:b/>
              </w:rPr>
              <w:t>Rev. (pulg)</w:t>
            </w:r>
          </w:p>
        </w:tc>
      </w:tr>
      <w:tr w:rsidR="0063220E" w:rsidRPr="00A82394" w14:paraId="603AF769" w14:textId="77777777" w:rsidTr="0063220E">
        <w:trPr>
          <w:trHeight w:val="304"/>
        </w:trPr>
        <w:tc>
          <w:tcPr>
            <w:tcW w:w="912" w:type="pct"/>
            <w:vAlign w:val="center"/>
          </w:tcPr>
          <w:p w14:paraId="7ECD4DCA" w14:textId="77777777" w:rsidR="0063220E" w:rsidRPr="00A82394" w:rsidRDefault="0063220E" w:rsidP="0063220E">
            <w:pPr>
              <w:widowControl w:val="0"/>
              <w:autoSpaceDE w:val="0"/>
              <w:autoSpaceDN w:val="0"/>
              <w:jc w:val="center"/>
              <w:rPr>
                <w:rFonts w:ascii="Verdana" w:eastAsia="Arial" w:hAnsi="Verdana" w:cs="Tahoma"/>
              </w:rPr>
            </w:pPr>
            <w:r w:rsidRPr="00A82394">
              <w:rPr>
                <w:rFonts w:ascii="Verdana" w:eastAsia="Arial" w:hAnsi="Verdana" w:cs="Tahoma"/>
              </w:rPr>
              <w:t>H “</w:t>
            </w:r>
            <w:smartTag w:uri="urn:schemas-microsoft-com:office:smarttags" w:element="metricconverter">
              <w:smartTagPr>
                <w:attr w:name="ProductID" w:val="400”"/>
              </w:smartTagPr>
              <w:r w:rsidRPr="00A82394">
                <w:rPr>
                  <w:rFonts w:ascii="Verdana" w:eastAsia="Arial" w:hAnsi="Verdana" w:cs="Tahoma"/>
                </w:rPr>
                <w:t>400”</w:t>
              </w:r>
            </w:smartTag>
          </w:p>
        </w:tc>
        <w:tc>
          <w:tcPr>
            <w:tcW w:w="874" w:type="pct"/>
            <w:vAlign w:val="center"/>
          </w:tcPr>
          <w:p w14:paraId="252E2E8D" w14:textId="77777777" w:rsidR="0063220E" w:rsidRPr="00A82394" w:rsidRDefault="0063220E" w:rsidP="0063220E">
            <w:pPr>
              <w:widowControl w:val="0"/>
              <w:autoSpaceDE w:val="0"/>
              <w:autoSpaceDN w:val="0"/>
              <w:jc w:val="center"/>
              <w:rPr>
                <w:rFonts w:ascii="Verdana" w:eastAsia="Arial" w:hAnsi="Verdana" w:cs="Tahoma"/>
              </w:rPr>
            </w:pPr>
            <w:smartTag w:uri="urn:schemas-microsoft-com:office:smarttags" w:element="metricconverter">
              <w:smartTagPr>
                <w:attr w:name="ProductID" w:val="1”"/>
              </w:smartTagPr>
              <w:r w:rsidRPr="00A82394">
                <w:rPr>
                  <w:rFonts w:ascii="Verdana" w:eastAsia="Arial" w:hAnsi="Verdana" w:cs="Tahoma"/>
                </w:rPr>
                <w:t>1”</w:t>
              </w:r>
            </w:smartTag>
          </w:p>
        </w:tc>
        <w:tc>
          <w:tcPr>
            <w:tcW w:w="874" w:type="pct"/>
            <w:vAlign w:val="center"/>
          </w:tcPr>
          <w:p w14:paraId="77BCADE9" w14:textId="77777777" w:rsidR="0063220E" w:rsidRPr="00A82394" w:rsidRDefault="0063220E" w:rsidP="0063220E">
            <w:pPr>
              <w:widowControl w:val="0"/>
              <w:autoSpaceDE w:val="0"/>
              <w:autoSpaceDN w:val="0"/>
              <w:jc w:val="center"/>
              <w:rPr>
                <w:rFonts w:ascii="Verdana" w:eastAsia="Arial" w:hAnsi="Verdana" w:cs="Tahoma"/>
              </w:rPr>
            </w:pPr>
            <w:r w:rsidRPr="00A82394">
              <w:rPr>
                <w:rFonts w:ascii="Verdana" w:eastAsia="Arial" w:hAnsi="Verdana" w:cs="Tahoma"/>
              </w:rPr>
              <w:t>400</w:t>
            </w:r>
          </w:p>
        </w:tc>
        <w:tc>
          <w:tcPr>
            <w:tcW w:w="972" w:type="pct"/>
            <w:vAlign w:val="center"/>
          </w:tcPr>
          <w:p w14:paraId="1C68C9EB" w14:textId="77777777" w:rsidR="0063220E" w:rsidRPr="00A82394" w:rsidRDefault="0063220E" w:rsidP="0063220E">
            <w:pPr>
              <w:widowControl w:val="0"/>
              <w:autoSpaceDE w:val="0"/>
              <w:autoSpaceDN w:val="0"/>
              <w:jc w:val="center"/>
              <w:rPr>
                <w:rFonts w:ascii="Verdana" w:eastAsia="Arial" w:hAnsi="Verdana" w:cs="Tahoma"/>
              </w:rPr>
            </w:pPr>
            <w:r w:rsidRPr="00A82394">
              <w:rPr>
                <w:rFonts w:ascii="Verdana" w:eastAsia="Arial" w:hAnsi="Verdana" w:cs="Tahoma"/>
              </w:rPr>
              <w:t>470</w:t>
            </w:r>
          </w:p>
        </w:tc>
        <w:tc>
          <w:tcPr>
            <w:tcW w:w="680" w:type="pct"/>
            <w:vAlign w:val="center"/>
          </w:tcPr>
          <w:p w14:paraId="7B170306" w14:textId="77777777" w:rsidR="0063220E" w:rsidRPr="00A82394" w:rsidRDefault="0063220E" w:rsidP="0063220E">
            <w:pPr>
              <w:widowControl w:val="0"/>
              <w:autoSpaceDE w:val="0"/>
              <w:autoSpaceDN w:val="0"/>
              <w:jc w:val="center"/>
              <w:rPr>
                <w:rFonts w:ascii="Verdana" w:eastAsia="Arial" w:hAnsi="Verdana" w:cs="Tahoma"/>
              </w:rPr>
            </w:pPr>
            <w:r w:rsidRPr="00A82394">
              <w:rPr>
                <w:rFonts w:ascii="Verdana" w:eastAsia="Arial" w:hAnsi="Verdana" w:cs="Tahoma"/>
              </w:rPr>
              <w:t>0,4</w:t>
            </w:r>
          </w:p>
        </w:tc>
        <w:tc>
          <w:tcPr>
            <w:tcW w:w="687" w:type="pct"/>
            <w:vAlign w:val="center"/>
          </w:tcPr>
          <w:p w14:paraId="3CDC0866" w14:textId="77777777" w:rsidR="0063220E" w:rsidRPr="00A82394" w:rsidRDefault="0063220E" w:rsidP="0063220E">
            <w:pPr>
              <w:widowControl w:val="0"/>
              <w:autoSpaceDE w:val="0"/>
              <w:autoSpaceDN w:val="0"/>
              <w:jc w:val="center"/>
              <w:rPr>
                <w:rFonts w:ascii="Verdana" w:eastAsia="Arial" w:hAnsi="Verdana" w:cs="Tahoma"/>
              </w:rPr>
            </w:pPr>
            <w:r w:rsidRPr="00A82394">
              <w:rPr>
                <w:rFonts w:ascii="Verdana" w:eastAsia="Arial" w:hAnsi="Verdana" w:cs="Tahoma"/>
              </w:rPr>
              <w:t>1 – 3</w:t>
            </w:r>
          </w:p>
        </w:tc>
      </w:tr>
      <w:tr w:rsidR="0063220E" w:rsidRPr="00A82394" w14:paraId="5ABEDCED" w14:textId="77777777" w:rsidTr="0063220E">
        <w:trPr>
          <w:trHeight w:val="132"/>
        </w:trPr>
        <w:tc>
          <w:tcPr>
            <w:tcW w:w="912" w:type="pct"/>
            <w:vAlign w:val="center"/>
          </w:tcPr>
          <w:p w14:paraId="5132667D" w14:textId="77777777" w:rsidR="0063220E" w:rsidRPr="00A82394" w:rsidRDefault="0063220E" w:rsidP="0063220E">
            <w:pPr>
              <w:widowControl w:val="0"/>
              <w:autoSpaceDE w:val="0"/>
              <w:autoSpaceDN w:val="0"/>
              <w:jc w:val="center"/>
              <w:rPr>
                <w:rFonts w:ascii="Verdana" w:eastAsia="Arial" w:hAnsi="Verdana" w:cs="Tahoma"/>
              </w:rPr>
            </w:pPr>
            <w:r w:rsidRPr="00A82394">
              <w:rPr>
                <w:rFonts w:ascii="Verdana" w:eastAsia="Arial" w:hAnsi="Verdana" w:cs="Tahoma"/>
              </w:rPr>
              <w:t>H “</w:t>
            </w:r>
            <w:smartTag w:uri="urn:schemas-microsoft-com:office:smarttags" w:element="metricconverter">
              <w:smartTagPr>
                <w:attr w:name="ProductID" w:val="350”"/>
              </w:smartTagPr>
              <w:r w:rsidRPr="00A82394">
                <w:rPr>
                  <w:rFonts w:ascii="Verdana" w:eastAsia="Arial" w:hAnsi="Verdana" w:cs="Tahoma"/>
                </w:rPr>
                <w:t>350”</w:t>
              </w:r>
            </w:smartTag>
          </w:p>
        </w:tc>
        <w:tc>
          <w:tcPr>
            <w:tcW w:w="874" w:type="pct"/>
            <w:vAlign w:val="center"/>
          </w:tcPr>
          <w:p w14:paraId="1592A01B" w14:textId="77777777" w:rsidR="0063220E" w:rsidRPr="00A82394" w:rsidRDefault="0063220E" w:rsidP="0063220E">
            <w:pPr>
              <w:widowControl w:val="0"/>
              <w:autoSpaceDE w:val="0"/>
              <w:autoSpaceDN w:val="0"/>
              <w:jc w:val="center"/>
              <w:rPr>
                <w:rFonts w:ascii="Verdana" w:eastAsia="Arial" w:hAnsi="Verdana" w:cs="Tahoma"/>
              </w:rPr>
            </w:pPr>
            <w:smartTag w:uri="urn:schemas-microsoft-com:office:smarttags" w:element="metricconverter">
              <w:smartTagPr>
                <w:attr w:name="ProductID" w:val="1”"/>
              </w:smartTagPr>
              <w:r w:rsidRPr="00A82394">
                <w:rPr>
                  <w:rFonts w:ascii="Verdana" w:eastAsia="Arial" w:hAnsi="Verdana" w:cs="Tahoma"/>
                </w:rPr>
                <w:t>1”</w:t>
              </w:r>
            </w:smartTag>
          </w:p>
        </w:tc>
        <w:tc>
          <w:tcPr>
            <w:tcW w:w="874" w:type="pct"/>
            <w:vAlign w:val="center"/>
          </w:tcPr>
          <w:p w14:paraId="3514E55B" w14:textId="77777777" w:rsidR="0063220E" w:rsidRPr="00A82394" w:rsidRDefault="0063220E" w:rsidP="0063220E">
            <w:pPr>
              <w:widowControl w:val="0"/>
              <w:autoSpaceDE w:val="0"/>
              <w:autoSpaceDN w:val="0"/>
              <w:jc w:val="center"/>
              <w:rPr>
                <w:rFonts w:ascii="Verdana" w:eastAsia="Arial" w:hAnsi="Verdana" w:cs="Tahoma"/>
              </w:rPr>
            </w:pPr>
            <w:r w:rsidRPr="00A82394">
              <w:rPr>
                <w:rFonts w:ascii="Verdana" w:eastAsia="Arial" w:hAnsi="Verdana" w:cs="Tahoma"/>
              </w:rPr>
              <w:t>350</w:t>
            </w:r>
          </w:p>
        </w:tc>
        <w:tc>
          <w:tcPr>
            <w:tcW w:w="972" w:type="pct"/>
            <w:vAlign w:val="center"/>
          </w:tcPr>
          <w:p w14:paraId="7DAF9AB6" w14:textId="77777777" w:rsidR="0063220E" w:rsidRPr="00A82394" w:rsidRDefault="0063220E" w:rsidP="0063220E">
            <w:pPr>
              <w:widowControl w:val="0"/>
              <w:autoSpaceDE w:val="0"/>
              <w:autoSpaceDN w:val="0"/>
              <w:jc w:val="center"/>
              <w:rPr>
                <w:rFonts w:ascii="Verdana" w:eastAsia="Arial" w:hAnsi="Verdana" w:cs="Tahoma"/>
              </w:rPr>
            </w:pPr>
            <w:r w:rsidRPr="00A82394">
              <w:rPr>
                <w:rFonts w:ascii="Verdana" w:eastAsia="Arial" w:hAnsi="Verdana" w:cs="Tahoma"/>
              </w:rPr>
              <w:t>450</w:t>
            </w:r>
          </w:p>
        </w:tc>
        <w:tc>
          <w:tcPr>
            <w:tcW w:w="680" w:type="pct"/>
            <w:vAlign w:val="center"/>
          </w:tcPr>
          <w:p w14:paraId="54CF4355" w14:textId="77777777" w:rsidR="0063220E" w:rsidRPr="00A82394" w:rsidRDefault="0063220E" w:rsidP="0063220E">
            <w:pPr>
              <w:widowControl w:val="0"/>
              <w:autoSpaceDE w:val="0"/>
              <w:autoSpaceDN w:val="0"/>
              <w:jc w:val="center"/>
              <w:rPr>
                <w:rFonts w:ascii="Verdana" w:eastAsia="Arial" w:hAnsi="Verdana" w:cs="Tahoma"/>
              </w:rPr>
            </w:pPr>
            <w:r w:rsidRPr="00A82394">
              <w:rPr>
                <w:rFonts w:ascii="Verdana" w:eastAsia="Arial" w:hAnsi="Verdana" w:cs="Tahoma"/>
              </w:rPr>
              <w:t>0,4 – 0.45</w:t>
            </w:r>
          </w:p>
        </w:tc>
        <w:tc>
          <w:tcPr>
            <w:tcW w:w="687" w:type="pct"/>
            <w:vAlign w:val="center"/>
          </w:tcPr>
          <w:p w14:paraId="2E57009A" w14:textId="77777777" w:rsidR="0063220E" w:rsidRPr="00A82394" w:rsidRDefault="0063220E" w:rsidP="0063220E">
            <w:pPr>
              <w:widowControl w:val="0"/>
              <w:autoSpaceDE w:val="0"/>
              <w:autoSpaceDN w:val="0"/>
              <w:jc w:val="center"/>
              <w:rPr>
                <w:rFonts w:ascii="Verdana" w:eastAsia="Arial" w:hAnsi="Verdana" w:cs="Tahoma"/>
              </w:rPr>
            </w:pPr>
            <w:r w:rsidRPr="00A82394">
              <w:rPr>
                <w:rFonts w:ascii="Verdana" w:eastAsia="Arial" w:hAnsi="Verdana" w:cs="Tahoma"/>
              </w:rPr>
              <w:t>1 – 3</w:t>
            </w:r>
          </w:p>
        </w:tc>
      </w:tr>
      <w:tr w:rsidR="0063220E" w:rsidRPr="00A82394" w14:paraId="57000A66" w14:textId="77777777" w:rsidTr="0063220E">
        <w:trPr>
          <w:trHeight w:val="304"/>
        </w:trPr>
        <w:tc>
          <w:tcPr>
            <w:tcW w:w="912" w:type="pct"/>
            <w:vAlign w:val="center"/>
          </w:tcPr>
          <w:p w14:paraId="672E46CA" w14:textId="77777777" w:rsidR="0063220E" w:rsidRPr="00A82394" w:rsidRDefault="0063220E" w:rsidP="0063220E">
            <w:pPr>
              <w:widowControl w:val="0"/>
              <w:autoSpaceDE w:val="0"/>
              <w:autoSpaceDN w:val="0"/>
              <w:jc w:val="center"/>
              <w:rPr>
                <w:rFonts w:ascii="Verdana" w:eastAsia="Arial" w:hAnsi="Verdana" w:cs="Tahoma"/>
                <w:b/>
              </w:rPr>
            </w:pPr>
            <w:r w:rsidRPr="00A82394">
              <w:rPr>
                <w:rFonts w:ascii="Verdana" w:eastAsia="Arial" w:hAnsi="Verdana" w:cs="Tahoma"/>
                <w:b/>
              </w:rPr>
              <w:t>Tipo “A” 210</w:t>
            </w:r>
          </w:p>
        </w:tc>
        <w:tc>
          <w:tcPr>
            <w:tcW w:w="874" w:type="pct"/>
            <w:vAlign w:val="center"/>
          </w:tcPr>
          <w:p w14:paraId="755E934A" w14:textId="77777777" w:rsidR="0063220E" w:rsidRPr="00A82394" w:rsidRDefault="0063220E" w:rsidP="0063220E">
            <w:pPr>
              <w:widowControl w:val="0"/>
              <w:autoSpaceDE w:val="0"/>
              <w:autoSpaceDN w:val="0"/>
              <w:jc w:val="center"/>
              <w:rPr>
                <w:rFonts w:ascii="Verdana" w:eastAsia="Arial" w:hAnsi="Verdana" w:cs="Tahoma"/>
                <w:b/>
              </w:rPr>
            </w:pPr>
            <w:smartTag w:uri="urn:schemas-microsoft-com:office:smarttags" w:element="metricconverter">
              <w:smartTagPr>
                <w:attr w:name="ProductID" w:val="1”"/>
              </w:smartTagPr>
              <w:r w:rsidRPr="00A82394">
                <w:rPr>
                  <w:rFonts w:ascii="Verdana" w:eastAsia="Arial" w:hAnsi="Verdana" w:cs="Tahoma"/>
                  <w:b/>
                </w:rPr>
                <w:t>1”</w:t>
              </w:r>
            </w:smartTag>
            <w:r w:rsidRPr="00A82394">
              <w:rPr>
                <w:rFonts w:ascii="Verdana" w:eastAsia="Arial" w:hAnsi="Verdana" w:cs="Tahoma"/>
                <w:b/>
              </w:rPr>
              <w:t xml:space="preserve"> – 1/2”</w:t>
            </w:r>
          </w:p>
        </w:tc>
        <w:tc>
          <w:tcPr>
            <w:tcW w:w="874" w:type="pct"/>
            <w:vAlign w:val="center"/>
          </w:tcPr>
          <w:p w14:paraId="48456AE7" w14:textId="77777777" w:rsidR="0063220E" w:rsidRPr="00A82394" w:rsidRDefault="0063220E" w:rsidP="0063220E">
            <w:pPr>
              <w:widowControl w:val="0"/>
              <w:autoSpaceDE w:val="0"/>
              <w:autoSpaceDN w:val="0"/>
              <w:jc w:val="center"/>
              <w:rPr>
                <w:rFonts w:ascii="Verdana" w:eastAsia="Arial" w:hAnsi="Verdana" w:cs="Tahoma"/>
                <w:b/>
              </w:rPr>
            </w:pPr>
            <w:r w:rsidRPr="00A82394">
              <w:rPr>
                <w:rFonts w:ascii="Verdana" w:eastAsia="Arial" w:hAnsi="Verdana" w:cs="Tahoma"/>
                <w:b/>
              </w:rPr>
              <w:t>210</w:t>
            </w:r>
          </w:p>
        </w:tc>
        <w:tc>
          <w:tcPr>
            <w:tcW w:w="972" w:type="pct"/>
            <w:vAlign w:val="center"/>
          </w:tcPr>
          <w:p w14:paraId="2A2304D9" w14:textId="77777777" w:rsidR="0063220E" w:rsidRPr="00A82394" w:rsidRDefault="0063220E" w:rsidP="0063220E">
            <w:pPr>
              <w:widowControl w:val="0"/>
              <w:autoSpaceDE w:val="0"/>
              <w:autoSpaceDN w:val="0"/>
              <w:jc w:val="center"/>
              <w:rPr>
                <w:rFonts w:ascii="Verdana" w:eastAsia="Arial" w:hAnsi="Verdana" w:cs="Tahoma"/>
                <w:b/>
              </w:rPr>
            </w:pPr>
            <w:r w:rsidRPr="00A82394">
              <w:rPr>
                <w:rFonts w:ascii="Verdana" w:eastAsia="Arial" w:hAnsi="Verdana" w:cs="Tahoma"/>
                <w:b/>
              </w:rPr>
              <w:t>350</w:t>
            </w:r>
          </w:p>
        </w:tc>
        <w:tc>
          <w:tcPr>
            <w:tcW w:w="680" w:type="pct"/>
            <w:vAlign w:val="center"/>
          </w:tcPr>
          <w:p w14:paraId="1C7DC603" w14:textId="77777777" w:rsidR="0063220E" w:rsidRPr="00A82394" w:rsidRDefault="0063220E" w:rsidP="0063220E">
            <w:pPr>
              <w:widowControl w:val="0"/>
              <w:autoSpaceDE w:val="0"/>
              <w:autoSpaceDN w:val="0"/>
              <w:jc w:val="center"/>
              <w:rPr>
                <w:rFonts w:ascii="Verdana" w:eastAsia="Arial" w:hAnsi="Verdana" w:cs="Tahoma"/>
                <w:b/>
              </w:rPr>
            </w:pPr>
            <w:r w:rsidRPr="00A82394">
              <w:rPr>
                <w:rFonts w:ascii="Verdana" w:eastAsia="Arial" w:hAnsi="Verdana" w:cs="Tahoma"/>
                <w:b/>
              </w:rPr>
              <w:t>0,5</w:t>
            </w:r>
          </w:p>
        </w:tc>
        <w:tc>
          <w:tcPr>
            <w:tcW w:w="687" w:type="pct"/>
            <w:vAlign w:val="center"/>
          </w:tcPr>
          <w:p w14:paraId="20221804" w14:textId="77777777" w:rsidR="0063220E" w:rsidRPr="00A82394" w:rsidRDefault="0063220E" w:rsidP="0063220E">
            <w:pPr>
              <w:widowControl w:val="0"/>
              <w:autoSpaceDE w:val="0"/>
              <w:autoSpaceDN w:val="0"/>
              <w:jc w:val="center"/>
              <w:rPr>
                <w:rFonts w:ascii="Verdana" w:eastAsia="Arial" w:hAnsi="Verdana" w:cs="Tahoma"/>
                <w:b/>
              </w:rPr>
            </w:pPr>
            <w:r w:rsidRPr="00A82394">
              <w:rPr>
                <w:rFonts w:ascii="Verdana" w:eastAsia="Arial" w:hAnsi="Verdana" w:cs="Tahoma"/>
                <w:b/>
              </w:rPr>
              <w:t>2 – 4</w:t>
            </w:r>
          </w:p>
        </w:tc>
      </w:tr>
      <w:tr w:rsidR="0063220E" w:rsidRPr="00A82394" w14:paraId="7E3AA684" w14:textId="77777777" w:rsidTr="0063220E">
        <w:trPr>
          <w:trHeight w:val="305"/>
        </w:trPr>
        <w:tc>
          <w:tcPr>
            <w:tcW w:w="912" w:type="pct"/>
            <w:vAlign w:val="center"/>
          </w:tcPr>
          <w:p w14:paraId="379BC6B1" w14:textId="77777777" w:rsidR="0063220E" w:rsidRPr="00A82394" w:rsidRDefault="0063220E" w:rsidP="0063220E">
            <w:pPr>
              <w:widowControl w:val="0"/>
              <w:autoSpaceDE w:val="0"/>
              <w:autoSpaceDN w:val="0"/>
              <w:jc w:val="center"/>
              <w:rPr>
                <w:rFonts w:ascii="Verdana" w:eastAsia="Arial" w:hAnsi="Verdana" w:cs="Tahoma"/>
              </w:rPr>
            </w:pPr>
            <w:r w:rsidRPr="00A82394">
              <w:rPr>
                <w:rFonts w:ascii="Verdana" w:eastAsia="Arial" w:hAnsi="Verdana" w:cs="Tahoma"/>
              </w:rPr>
              <w:t>Tipo “B” 180</w:t>
            </w:r>
          </w:p>
        </w:tc>
        <w:tc>
          <w:tcPr>
            <w:tcW w:w="874" w:type="pct"/>
            <w:vAlign w:val="center"/>
          </w:tcPr>
          <w:p w14:paraId="6E2253C2" w14:textId="77777777" w:rsidR="0063220E" w:rsidRPr="00A82394" w:rsidRDefault="0063220E" w:rsidP="0063220E">
            <w:pPr>
              <w:widowControl w:val="0"/>
              <w:autoSpaceDE w:val="0"/>
              <w:autoSpaceDN w:val="0"/>
              <w:jc w:val="center"/>
              <w:rPr>
                <w:rFonts w:ascii="Verdana" w:eastAsia="Arial" w:hAnsi="Verdana" w:cs="Tahoma"/>
              </w:rPr>
            </w:pPr>
            <w:smartTag w:uri="urn:schemas-microsoft-com:office:smarttags" w:element="metricconverter">
              <w:smartTagPr>
                <w:attr w:name="ProductID" w:val="1”"/>
              </w:smartTagPr>
              <w:r w:rsidRPr="00A82394">
                <w:rPr>
                  <w:rFonts w:ascii="Verdana" w:eastAsia="Arial" w:hAnsi="Verdana" w:cs="Tahoma"/>
                </w:rPr>
                <w:t>1”</w:t>
              </w:r>
            </w:smartTag>
            <w:r w:rsidRPr="00A82394">
              <w:rPr>
                <w:rFonts w:ascii="Verdana" w:eastAsia="Arial" w:hAnsi="Verdana" w:cs="Tahoma"/>
              </w:rPr>
              <w:t xml:space="preserve"> – 11/2”</w:t>
            </w:r>
          </w:p>
        </w:tc>
        <w:tc>
          <w:tcPr>
            <w:tcW w:w="874" w:type="pct"/>
            <w:vAlign w:val="center"/>
          </w:tcPr>
          <w:p w14:paraId="35F4230D" w14:textId="77777777" w:rsidR="0063220E" w:rsidRPr="00A82394" w:rsidRDefault="0063220E" w:rsidP="0063220E">
            <w:pPr>
              <w:widowControl w:val="0"/>
              <w:autoSpaceDE w:val="0"/>
              <w:autoSpaceDN w:val="0"/>
              <w:jc w:val="center"/>
              <w:rPr>
                <w:rFonts w:ascii="Verdana" w:eastAsia="Arial" w:hAnsi="Verdana" w:cs="Tahoma"/>
              </w:rPr>
            </w:pPr>
            <w:r w:rsidRPr="00A82394">
              <w:rPr>
                <w:rFonts w:ascii="Verdana" w:eastAsia="Arial" w:hAnsi="Verdana" w:cs="Tahoma"/>
              </w:rPr>
              <w:t>180</w:t>
            </w:r>
          </w:p>
        </w:tc>
        <w:tc>
          <w:tcPr>
            <w:tcW w:w="972" w:type="pct"/>
            <w:vAlign w:val="center"/>
          </w:tcPr>
          <w:p w14:paraId="71F18103" w14:textId="77777777" w:rsidR="0063220E" w:rsidRPr="00A82394" w:rsidRDefault="0063220E" w:rsidP="0063220E">
            <w:pPr>
              <w:widowControl w:val="0"/>
              <w:autoSpaceDE w:val="0"/>
              <w:autoSpaceDN w:val="0"/>
              <w:jc w:val="center"/>
              <w:rPr>
                <w:rFonts w:ascii="Verdana" w:eastAsia="Arial" w:hAnsi="Verdana" w:cs="Tahoma"/>
              </w:rPr>
            </w:pPr>
            <w:r w:rsidRPr="00A82394">
              <w:rPr>
                <w:rFonts w:ascii="Verdana" w:eastAsia="Arial" w:hAnsi="Verdana" w:cs="Tahoma"/>
              </w:rPr>
              <w:t>310</w:t>
            </w:r>
          </w:p>
        </w:tc>
        <w:tc>
          <w:tcPr>
            <w:tcW w:w="680" w:type="pct"/>
            <w:vAlign w:val="center"/>
          </w:tcPr>
          <w:p w14:paraId="58EF4161" w14:textId="77777777" w:rsidR="0063220E" w:rsidRPr="00A82394" w:rsidRDefault="0063220E" w:rsidP="0063220E">
            <w:pPr>
              <w:widowControl w:val="0"/>
              <w:autoSpaceDE w:val="0"/>
              <w:autoSpaceDN w:val="0"/>
              <w:jc w:val="center"/>
              <w:rPr>
                <w:rFonts w:ascii="Verdana" w:eastAsia="Arial" w:hAnsi="Verdana" w:cs="Tahoma"/>
              </w:rPr>
            </w:pPr>
            <w:r w:rsidRPr="00A82394">
              <w:rPr>
                <w:rFonts w:ascii="Verdana" w:eastAsia="Arial" w:hAnsi="Verdana" w:cs="Tahoma"/>
              </w:rPr>
              <w:t>0,55</w:t>
            </w:r>
          </w:p>
        </w:tc>
        <w:tc>
          <w:tcPr>
            <w:tcW w:w="687" w:type="pct"/>
            <w:vAlign w:val="center"/>
          </w:tcPr>
          <w:p w14:paraId="6DAC18A7" w14:textId="77777777" w:rsidR="0063220E" w:rsidRPr="00A82394" w:rsidRDefault="0063220E" w:rsidP="0063220E">
            <w:pPr>
              <w:widowControl w:val="0"/>
              <w:autoSpaceDE w:val="0"/>
              <w:autoSpaceDN w:val="0"/>
              <w:jc w:val="center"/>
              <w:rPr>
                <w:rFonts w:ascii="Verdana" w:eastAsia="Arial" w:hAnsi="Verdana" w:cs="Tahoma"/>
              </w:rPr>
            </w:pPr>
            <w:r w:rsidRPr="00A82394">
              <w:rPr>
                <w:rFonts w:ascii="Verdana" w:eastAsia="Arial" w:hAnsi="Verdana" w:cs="Tahoma"/>
              </w:rPr>
              <w:t>2 – 4</w:t>
            </w:r>
          </w:p>
        </w:tc>
      </w:tr>
      <w:tr w:rsidR="0063220E" w:rsidRPr="00A82394" w14:paraId="6FD1E1E7" w14:textId="77777777" w:rsidTr="0063220E">
        <w:trPr>
          <w:trHeight w:val="304"/>
        </w:trPr>
        <w:tc>
          <w:tcPr>
            <w:tcW w:w="912" w:type="pct"/>
            <w:vAlign w:val="center"/>
          </w:tcPr>
          <w:p w14:paraId="2B130CDE" w14:textId="77777777" w:rsidR="0063220E" w:rsidRPr="00A82394" w:rsidRDefault="0063220E" w:rsidP="0063220E">
            <w:pPr>
              <w:widowControl w:val="0"/>
              <w:autoSpaceDE w:val="0"/>
              <w:autoSpaceDN w:val="0"/>
              <w:jc w:val="center"/>
              <w:rPr>
                <w:rFonts w:ascii="Verdana" w:eastAsia="Arial" w:hAnsi="Verdana" w:cs="Tahoma"/>
              </w:rPr>
            </w:pPr>
            <w:r w:rsidRPr="00A82394">
              <w:rPr>
                <w:rFonts w:ascii="Verdana" w:eastAsia="Arial" w:hAnsi="Verdana" w:cs="Tahoma"/>
              </w:rPr>
              <w:t>Tipo “C” 160</w:t>
            </w:r>
          </w:p>
        </w:tc>
        <w:tc>
          <w:tcPr>
            <w:tcW w:w="874" w:type="pct"/>
            <w:vAlign w:val="center"/>
          </w:tcPr>
          <w:p w14:paraId="14E15E51" w14:textId="77777777" w:rsidR="0063220E" w:rsidRPr="00A82394" w:rsidRDefault="0063220E" w:rsidP="0063220E">
            <w:pPr>
              <w:widowControl w:val="0"/>
              <w:autoSpaceDE w:val="0"/>
              <w:autoSpaceDN w:val="0"/>
              <w:jc w:val="center"/>
              <w:rPr>
                <w:rFonts w:ascii="Verdana" w:eastAsia="Arial" w:hAnsi="Verdana" w:cs="Tahoma"/>
              </w:rPr>
            </w:pPr>
            <w:smartTag w:uri="urn:schemas-microsoft-com:office:smarttags" w:element="metricconverter">
              <w:smartTagPr>
                <w:attr w:name="ProductID" w:val="1”"/>
              </w:smartTagPr>
              <w:r w:rsidRPr="00A82394">
                <w:rPr>
                  <w:rFonts w:ascii="Verdana" w:eastAsia="Arial" w:hAnsi="Verdana" w:cs="Tahoma"/>
                </w:rPr>
                <w:t>1”</w:t>
              </w:r>
            </w:smartTag>
            <w:r w:rsidRPr="00A82394">
              <w:rPr>
                <w:rFonts w:ascii="Verdana" w:eastAsia="Arial" w:hAnsi="Verdana" w:cs="Tahoma"/>
              </w:rPr>
              <w:t xml:space="preserve"> – 11/2”</w:t>
            </w:r>
          </w:p>
        </w:tc>
        <w:tc>
          <w:tcPr>
            <w:tcW w:w="874" w:type="pct"/>
            <w:vAlign w:val="center"/>
          </w:tcPr>
          <w:p w14:paraId="24EC0FB6" w14:textId="77777777" w:rsidR="0063220E" w:rsidRPr="00A82394" w:rsidRDefault="0063220E" w:rsidP="0063220E">
            <w:pPr>
              <w:widowControl w:val="0"/>
              <w:autoSpaceDE w:val="0"/>
              <w:autoSpaceDN w:val="0"/>
              <w:jc w:val="center"/>
              <w:rPr>
                <w:rFonts w:ascii="Verdana" w:eastAsia="Arial" w:hAnsi="Verdana" w:cs="Tahoma"/>
              </w:rPr>
            </w:pPr>
            <w:r w:rsidRPr="00A82394">
              <w:rPr>
                <w:rFonts w:ascii="Verdana" w:eastAsia="Arial" w:hAnsi="Verdana" w:cs="Tahoma"/>
              </w:rPr>
              <w:t>160</w:t>
            </w:r>
          </w:p>
        </w:tc>
        <w:tc>
          <w:tcPr>
            <w:tcW w:w="972" w:type="pct"/>
            <w:vAlign w:val="center"/>
          </w:tcPr>
          <w:p w14:paraId="0F237B22" w14:textId="77777777" w:rsidR="0063220E" w:rsidRPr="00A82394" w:rsidRDefault="0063220E" w:rsidP="0063220E">
            <w:pPr>
              <w:widowControl w:val="0"/>
              <w:autoSpaceDE w:val="0"/>
              <w:autoSpaceDN w:val="0"/>
              <w:jc w:val="center"/>
              <w:rPr>
                <w:rFonts w:ascii="Verdana" w:eastAsia="Arial" w:hAnsi="Verdana" w:cs="Tahoma"/>
              </w:rPr>
            </w:pPr>
            <w:r w:rsidRPr="00A82394">
              <w:rPr>
                <w:rFonts w:ascii="Verdana" w:eastAsia="Arial" w:hAnsi="Verdana" w:cs="Tahoma"/>
              </w:rPr>
              <w:t>250</w:t>
            </w:r>
          </w:p>
        </w:tc>
        <w:tc>
          <w:tcPr>
            <w:tcW w:w="680" w:type="pct"/>
            <w:vAlign w:val="center"/>
          </w:tcPr>
          <w:p w14:paraId="5F377BCD" w14:textId="77777777" w:rsidR="0063220E" w:rsidRPr="00A82394" w:rsidRDefault="0063220E" w:rsidP="0063220E">
            <w:pPr>
              <w:widowControl w:val="0"/>
              <w:autoSpaceDE w:val="0"/>
              <w:autoSpaceDN w:val="0"/>
              <w:jc w:val="center"/>
              <w:rPr>
                <w:rFonts w:ascii="Verdana" w:eastAsia="Arial" w:hAnsi="Verdana" w:cs="Tahoma"/>
              </w:rPr>
            </w:pPr>
            <w:r w:rsidRPr="00A82394">
              <w:rPr>
                <w:rFonts w:ascii="Verdana" w:eastAsia="Arial" w:hAnsi="Verdana" w:cs="Tahoma"/>
              </w:rPr>
              <w:t>0,6</w:t>
            </w:r>
          </w:p>
        </w:tc>
        <w:tc>
          <w:tcPr>
            <w:tcW w:w="687" w:type="pct"/>
            <w:vAlign w:val="center"/>
          </w:tcPr>
          <w:p w14:paraId="6E954701" w14:textId="77777777" w:rsidR="0063220E" w:rsidRPr="00A82394" w:rsidRDefault="0063220E" w:rsidP="0063220E">
            <w:pPr>
              <w:widowControl w:val="0"/>
              <w:autoSpaceDE w:val="0"/>
              <w:autoSpaceDN w:val="0"/>
              <w:jc w:val="center"/>
              <w:rPr>
                <w:rFonts w:ascii="Verdana" w:eastAsia="Arial" w:hAnsi="Verdana" w:cs="Tahoma"/>
              </w:rPr>
            </w:pPr>
            <w:r w:rsidRPr="00A82394">
              <w:rPr>
                <w:rFonts w:ascii="Verdana" w:eastAsia="Arial" w:hAnsi="Verdana" w:cs="Tahoma"/>
              </w:rPr>
              <w:t>2 – 3</w:t>
            </w:r>
          </w:p>
        </w:tc>
      </w:tr>
      <w:tr w:rsidR="0063220E" w:rsidRPr="00A82394" w14:paraId="47F85F17" w14:textId="77777777" w:rsidTr="0063220E">
        <w:trPr>
          <w:trHeight w:val="304"/>
        </w:trPr>
        <w:tc>
          <w:tcPr>
            <w:tcW w:w="912" w:type="pct"/>
            <w:vAlign w:val="center"/>
          </w:tcPr>
          <w:p w14:paraId="61D45486" w14:textId="77777777" w:rsidR="0063220E" w:rsidRPr="00A82394" w:rsidRDefault="0063220E" w:rsidP="0063220E">
            <w:pPr>
              <w:widowControl w:val="0"/>
              <w:autoSpaceDE w:val="0"/>
              <w:autoSpaceDN w:val="0"/>
              <w:jc w:val="center"/>
              <w:rPr>
                <w:rFonts w:ascii="Verdana" w:eastAsia="Arial" w:hAnsi="Verdana" w:cs="Tahoma"/>
              </w:rPr>
            </w:pPr>
            <w:r w:rsidRPr="00A82394">
              <w:rPr>
                <w:rFonts w:ascii="Verdana" w:eastAsia="Arial" w:hAnsi="Verdana" w:cs="Tahoma"/>
              </w:rPr>
              <w:lastRenderedPageBreak/>
              <w:t>Tipo “D” 130</w:t>
            </w:r>
          </w:p>
        </w:tc>
        <w:tc>
          <w:tcPr>
            <w:tcW w:w="874" w:type="pct"/>
            <w:vAlign w:val="center"/>
          </w:tcPr>
          <w:p w14:paraId="29BB9164" w14:textId="77777777" w:rsidR="0063220E" w:rsidRPr="00A82394" w:rsidRDefault="0063220E" w:rsidP="0063220E">
            <w:pPr>
              <w:widowControl w:val="0"/>
              <w:autoSpaceDE w:val="0"/>
              <w:autoSpaceDN w:val="0"/>
              <w:jc w:val="center"/>
              <w:rPr>
                <w:rFonts w:ascii="Verdana" w:eastAsia="Arial" w:hAnsi="Verdana" w:cs="Tahoma"/>
              </w:rPr>
            </w:pPr>
            <w:smartTag w:uri="urn:schemas-microsoft-com:office:smarttags" w:element="metricconverter">
              <w:smartTagPr>
                <w:attr w:name="ProductID" w:val="2”"/>
              </w:smartTagPr>
              <w:r w:rsidRPr="00A82394">
                <w:rPr>
                  <w:rFonts w:ascii="Verdana" w:eastAsia="Arial" w:hAnsi="Verdana" w:cs="Tahoma"/>
                </w:rPr>
                <w:t>2”</w:t>
              </w:r>
            </w:smartTag>
          </w:p>
        </w:tc>
        <w:tc>
          <w:tcPr>
            <w:tcW w:w="874" w:type="pct"/>
            <w:vAlign w:val="center"/>
          </w:tcPr>
          <w:p w14:paraId="1BC574B5" w14:textId="77777777" w:rsidR="0063220E" w:rsidRPr="00A82394" w:rsidRDefault="0063220E" w:rsidP="0063220E">
            <w:pPr>
              <w:widowControl w:val="0"/>
              <w:autoSpaceDE w:val="0"/>
              <w:autoSpaceDN w:val="0"/>
              <w:jc w:val="center"/>
              <w:rPr>
                <w:rFonts w:ascii="Verdana" w:eastAsia="Arial" w:hAnsi="Verdana" w:cs="Tahoma"/>
              </w:rPr>
            </w:pPr>
            <w:r w:rsidRPr="00A82394">
              <w:rPr>
                <w:rFonts w:ascii="Verdana" w:eastAsia="Arial" w:hAnsi="Verdana" w:cs="Tahoma"/>
              </w:rPr>
              <w:t>130</w:t>
            </w:r>
          </w:p>
        </w:tc>
        <w:tc>
          <w:tcPr>
            <w:tcW w:w="972" w:type="pct"/>
            <w:vAlign w:val="center"/>
          </w:tcPr>
          <w:p w14:paraId="011B1342" w14:textId="77777777" w:rsidR="0063220E" w:rsidRPr="00A82394" w:rsidRDefault="0063220E" w:rsidP="0063220E">
            <w:pPr>
              <w:widowControl w:val="0"/>
              <w:autoSpaceDE w:val="0"/>
              <w:autoSpaceDN w:val="0"/>
              <w:jc w:val="center"/>
              <w:rPr>
                <w:rFonts w:ascii="Verdana" w:eastAsia="Arial" w:hAnsi="Verdana" w:cs="Tahoma"/>
              </w:rPr>
            </w:pPr>
            <w:r w:rsidRPr="00A82394">
              <w:rPr>
                <w:rFonts w:ascii="Verdana" w:eastAsia="Arial" w:hAnsi="Verdana" w:cs="Tahoma"/>
              </w:rPr>
              <w:t>230</w:t>
            </w:r>
          </w:p>
        </w:tc>
        <w:tc>
          <w:tcPr>
            <w:tcW w:w="680" w:type="pct"/>
            <w:vAlign w:val="center"/>
          </w:tcPr>
          <w:p w14:paraId="06BE73BE" w14:textId="77777777" w:rsidR="0063220E" w:rsidRPr="00A82394" w:rsidRDefault="0063220E" w:rsidP="0063220E">
            <w:pPr>
              <w:widowControl w:val="0"/>
              <w:autoSpaceDE w:val="0"/>
              <w:autoSpaceDN w:val="0"/>
              <w:jc w:val="center"/>
              <w:rPr>
                <w:rFonts w:ascii="Verdana" w:eastAsia="Arial" w:hAnsi="Verdana" w:cs="Tahoma"/>
              </w:rPr>
            </w:pPr>
            <w:r w:rsidRPr="00A82394">
              <w:rPr>
                <w:rFonts w:ascii="Verdana" w:eastAsia="Arial" w:hAnsi="Verdana" w:cs="Tahoma"/>
              </w:rPr>
              <w:t>0,7</w:t>
            </w:r>
          </w:p>
        </w:tc>
        <w:tc>
          <w:tcPr>
            <w:tcW w:w="687" w:type="pct"/>
            <w:vAlign w:val="center"/>
          </w:tcPr>
          <w:p w14:paraId="536AEC4E" w14:textId="77777777" w:rsidR="0063220E" w:rsidRPr="00A82394" w:rsidRDefault="0063220E" w:rsidP="0063220E">
            <w:pPr>
              <w:widowControl w:val="0"/>
              <w:autoSpaceDE w:val="0"/>
              <w:autoSpaceDN w:val="0"/>
              <w:jc w:val="center"/>
              <w:rPr>
                <w:rFonts w:ascii="Verdana" w:eastAsia="Arial" w:hAnsi="Verdana" w:cs="Tahoma"/>
              </w:rPr>
            </w:pPr>
            <w:r w:rsidRPr="00A82394">
              <w:rPr>
                <w:rFonts w:ascii="Verdana" w:eastAsia="Arial" w:hAnsi="Verdana" w:cs="Tahoma"/>
              </w:rPr>
              <w:t>2 – 3</w:t>
            </w:r>
          </w:p>
        </w:tc>
      </w:tr>
      <w:tr w:rsidR="0063220E" w:rsidRPr="00A82394" w14:paraId="190DF4D8" w14:textId="77777777" w:rsidTr="0063220E">
        <w:trPr>
          <w:trHeight w:val="305"/>
        </w:trPr>
        <w:tc>
          <w:tcPr>
            <w:tcW w:w="912" w:type="pct"/>
            <w:vAlign w:val="center"/>
          </w:tcPr>
          <w:p w14:paraId="1E64C2FC" w14:textId="77777777" w:rsidR="0063220E" w:rsidRPr="00A82394" w:rsidRDefault="0063220E" w:rsidP="0063220E">
            <w:pPr>
              <w:widowControl w:val="0"/>
              <w:autoSpaceDE w:val="0"/>
              <w:autoSpaceDN w:val="0"/>
              <w:jc w:val="center"/>
              <w:rPr>
                <w:rFonts w:ascii="Verdana" w:eastAsia="Arial" w:hAnsi="Verdana" w:cs="Tahoma"/>
              </w:rPr>
            </w:pPr>
            <w:r w:rsidRPr="00A82394">
              <w:rPr>
                <w:rFonts w:ascii="Verdana" w:eastAsia="Arial" w:hAnsi="Verdana" w:cs="Tahoma"/>
              </w:rPr>
              <w:t>Tipo “E”</w:t>
            </w:r>
          </w:p>
        </w:tc>
        <w:tc>
          <w:tcPr>
            <w:tcW w:w="874" w:type="pct"/>
            <w:vAlign w:val="center"/>
          </w:tcPr>
          <w:p w14:paraId="1A98F7EB" w14:textId="77777777" w:rsidR="0063220E" w:rsidRPr="00A82394" w:rsidRDefault="0063220E" w:rsidP="0063220E">
            <w:pPr>
              <w:widowControl w:val="0"/>
              <w:autoSpaceDE w:val="0"/>
              <w:autoSpaceDN w:val="0"/>
              <w:jc w:val="center"/>
              <w:rPr>
                <w:rFonts w:ascii="Verdana" w:eastAsia="Arial" w:hAnsi="Verdana" w:cs="Tahoma"/>
              </w:rPr>
            </w:pPr>
            <w:smartTag w:uri="urn:schemas-microsoft-com:office:smarttags" w:element="metricconverter">
              <w:smartTagPr>
                <w:attr w:name="ProductID" w:val="2”"/>
              </w:smartTagPr>
              <w:r w:rsidRPr="00A82394">
                <w:rPr>
                  <w:rFonts w:ascii="Verdana" w:eastAsia="Arial" w:hAnsi="Verdana" w:cs="Tahoma"/>
                </w:rPr>
                <w:t>2”</w:t>
              </w:r>
            </w:smartTag>
            <w:r w:rsidRPr="00A82394">
              <w:rPr>
                <w:rFonts w:ascii="Verdana" w:eastAsia="Arial" w:hAnsi="Verdana" w:cs="Tahoma"/>
              </w:rPr>
              <w:t xml:space="preserve"> – 2 ½”</w:t>
            </w:r>
          </w:p>
        </w:tc>
        <w:tc>
          <w:tcPr>
            <w:tcW w:w="874" w:type="pct"/>
            <w:vAlign w:val="center"/>
          </w:tcPr>
          <w:p w14:paraId="796BB8F3" w14:textId="77777777" w:rsidR="0063220E" w:rsidRPr="00A82394" w:rsidRDefault="0063220E" w:rsidP="0063220E">
            <w:pPr>
              <w:widowControl w:val="0"/>
              <w:autoSpaceDE w:val="0"/>
              <w:autoSpaceDN w:val="0"/>
              <w:jc w:val="center"/>
              <w:rPr>
                <w:rFonts w:ascii="Verdana" w:eastAsia="Arial" w:hAnsi="Verdana" w:cs="Tahoma"/>
              </w:rPr>
            </w:pPr>
            <w:r w:rsidRPr="00A82394">
              <w:rPr>
                <w:rFonts w:ascii="Verdana" w:eastAsia="Arial" w:hAnsi="Verdana" w:cs="Tahoma"/>
              </w:rPr>
              <w:t>210</w:t>
            </w:r>
          </w:p>
        </w:tc>
        <w:tc>
          <w:tcPr>
            <w:tcW w:w="972" w:type="pct"/>
            <w:vAlign w:val="center"/>
          </w:tcPr>
          <w:p w14:paraId="34A34687" w14:textId="77777777" w:rsidR="0063220E" w:rsidRPr="00A82394" w:rsidRDefault="0063220E" w:rsidP="0063220E">
            <w:pPr>
              <w:widowControl w:val="0"/>
              <w:autoSpaceDE w:val="0"/>
              <w:autoSpaceDN w:val="0"/>
              <w:jc w:val="center"/>
              <w:rPr>
                <w:rFonts w:ascii="Verdana" w:eastAsia="Arial" w:hAnsi="Verdana" w:cs="Tahoma"/>
              </w:rPr>
            </w:pPr>
            <w:r w:rsidRPr="00A82394">
              <w:rPr>
                <w:rFonts w:ascii="Verdana" w:eastAsia="Arial" w:hAnsi="Verdana" w:cs="Tahoma"/>
              </w:rPr>
              <w:t>225</w:t>
            </w:r>
          </w:p>
        </w:tc>
        <w:tc>
          <w:tcPr>
            <w:tcW w:w="680" w:type="pct"/>
            <w:vAlign w:val="center"/>
          </w:tcPr>
          <w:p w14:paraId="76D57372" w14:textId="77777777" w:rsidR="0063220E" w:rsidRPr="00A82394" w:rsidRDefault="0063220E" w:rsidP="0063220E">
            <w:pPr>
              <w:widowControl w:val="0"/>
              <w:autoSpaceDE w:val="0"/>
              <w:autoSpaceDN w:val="0"/>
              <w:jc w:val="center"/>
              <w:rPr>
                <w:rFonts w:ascii="Verdana" w:eastAsia="Arial" w:hAnsi="Verdana" w:cs="Tahoma"/>
              </w:rPr>
            </w:pPr>
            <w:r w:rsidRPr="00A82394">
              <w:rPr>
                <w:rFonts w:ascii="Verdana" w:eastAsia="Arial" w:hAnsi="Verdana" w:cs="Tahoma"/>
              </w:rPr>
              <w:t>0,75</w:t>
            </w:r>
          </w:p>
        </w:tc>
        <w:tc>
          <w:tcPr>
            <w:tcW w:w="687" w:type="pct"/>
            <w:vAlign w:val="center"/>
          </w:tcPr>
          <w:p w14:paraId="75BAC469" w14:textId="77777777" w:rsidR="0063220E" w:rsidRPr="00A82394" w:rsidRDefault="0063220E" w:rsidP="0063220E">
            <w:pPr>
              <w:widowControl w:val="0"/>
              <w:autoSpaceDE w:val="0"/>
              <w:autoSpaceDN w:val="0"/>
              <w:jc w:val="center"/>
              <w:rPr>
                <w:rFonts w:ascii="Verdana" w:eastAsia="Arial" w:hAnsi="Verdana" w:cs="Tahoma"/>
              </w:rPr>
            </w:pPr>
            <w:r w:rsidRPr="00A82394">
              <w:rPr>
                <w:rFonts w:ascii="Verdana" w:eastAsia="Arial" w:hAnsi="Verdana" w:cs="Tahoma"/>
              </w:rPr>
              <w:t>2 – 3</w:t>
            </w:r>
          </w:p>
        </w:tc>
      </w:tr>
    </w:tbl>
    <w:p w14:paraId="4776D052" w14:textId="77777777" w:rsidR="0063220E" w:rsidRPr="00A82394" w:rsidRDefault="0063220E" w:rsidP="0063220E">
      <w:pPr>
        <w:widowControl w:val="0"/>
        <w:tabs>
          <w:tab w:val="left" w:pos="8711"/>
        </w:tabs>
        <w:autoSpaceDE w:val="0"/>
        <w:autoSpaceDN w:val="0"/>
        <w:jc w:val="both"/>
        <w:rPr>
          <w:rFonts w:ascii="Verdana" w:eastAsia="Arial" w:hAnsi="Verdana" w:cs="Tahoma"/>
        </w:rPr>
      </w:pPr>
    </w:p>
    <w:p w14:paraId="3422A910" w14:textId="77777777" w:rsidR="0063220E" w:rsidRPr="00A82394" w:rsidRDefault="0063220E" w:rsidP="0081531B">
      <w:pPr>
        <w:widowControl w:val="0"/>
        <w:tabs>
          <w:tab w:val="left" w:pos="8711"/>
        </w:tabs>
        <w:autoSpaceDE w:val="0"/>
        <w:autoSpaceDN w:val="0"/>
        <w:jc w:val="both"/>
        <w:rPr>
          <w:rFonts w:ascii="Verdana" w:eastAsia="Arial" w:hAnsi="Verdana" w:cs="Tahoma"/>
          <w:b/>
        </w:rPr>
      </w:pPr>
      <w:r w:rsidRPr="00A82394">
        <w:rPr>
          <w:rFonts w:ascii="Verdana" w:eastAsia="Arial" w:hAnsi="Verdana" w:cs="Tahoma"/>
          <w:b/>
        </w:rPr>
        <w:t>Criterios de Aceptación y Rechazo</w:t>
      </w:r>
    </w:p>
    <w:p w14:paraId="30BCAB65"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10820B3" w14:textId="77777777" w:rsidR="0063220E" w:rsidRPr="00A82394" w:rsidRDefault="0063220E" w:rsidP="0063220E">
      <w:pPr>
        <w:widowControl w:val="0"/>
        <w:tabs>
          <w:tab w:val="left" w:pos="8711"/>
        </w:tabs>
        <w:autoSpaceDE w:val="0"/>
        <w:autoSpaceDN w:val="0"/>
        <w:jc w:val="both"/>
        <w:rPr>
          <w:rFonts w:ascii="Verdana" w:eastAsia="Arial" w:hAnsi="Verdana" w:cs="Tahoma"/>
        </w:rPr>
      </w:pPr>
    </w:p>
    <w:p w14:paraId="3FDB5928"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Asimismo, todo elemento o estructura que no cumpla con las tolerancias indicadas por la normativa tanto de alineamiento, verticalidad, dimensiones transversales o replanteo, será rechazada debiendo el </w:t>
      </w:r>
      <w:r w:rsidRPr="00A82394">
        <w:rPr>
          <w:rFonts w:ascii="Verdana" w:eastAsia="Arial" w:hAnsi="Verdana" w:cs="Arial"/>
        </w:rPr>
        <w:t>Inspector de proyecto</w:t>
      </w:r>
      <w:r w:rsidRPr="00A82394">
        <w:rPr>
          <w:rFonts w:ascii="Verdana" w:eastAsia="Arial" w:hAnsi="Verdana" w:cs="Tahoma"/>
        </w:rPr>
        <w:t xml:space="preserve"> indicar claramente el o los sectores que han sido observados.</w:t>
      </w:r>
    </w:p>
    <w:p w14:paraId="5CF81D1C" w14:textId="77777777" w:rsidR="0063220E" w:rsidRPr="00A82394" w:rsidRDefault="0063220E" w:rsidP="0063220E">
      <w:pPr>
        <w:widowControl w:val="0"/>
        <w:tabs>
          <w:tab w:val="left" w:pos="8711"/>
        </w:tabs>
        <w:autoSpaceDE w:val="0"/>
        <w:autoSpaceDN w:val="0"/>
        <w:jc w:val="both"/>
        <w:rPr>
          <w:rFonts w:ascii="Verdana" w:eastAsia="Arial" w:hAnsi="Verdana" w:cs="Tahoma"/>
        </w:rPr>
      </w:pPr>
    </w:p>
    <w:p w14:paraId="3581A340" w14:textId="77777777" w:rsidR="0063220E" w:rsidRPr="00A82394" w:rsidRDefault="0063220E" w:rsidP="0063220E">
      <w:pPr>
        <w:widowControl w:val="0"/>
        <w:tabs>
          <w:tab w:val="left" w:pos="8711"/>
        </w:tabs>
        <w:autoSpaceDE w:val="0"/>
        <w:autoSpaceDN w:val="0"/>
        <w:adjustRightInd w:val="0"/>
        <w:jc w:val="both"/>
        <w:rPr>
          <w:rFonts w:ascii="Verdana" w:hAnsi="Verdana" w:cs="Verdana"/>
        </w:rPr>
      </w:pPr>
      <w:r w:rsidRPr="00A82394">
        <w:rPr>
          <w:rFonts w:ascii="Verdana" w:hAnsi="Verdana" w:cs="Verdana"/>
        </w:rPr>
        <w:t xml:space="preserve">Todo material, hormigón o elemento ejecutado que sea rechazado se procederá conforme a lo indicado </w:t>
      </w:r>
      <w:r w:rsidRPr="00A82394">
        <w:rPr>
          <w:rFonts w:ascii="Verdana" w:eastAsia="Arial" w:hAnsi="Verdana" w:cs="Arial"/>
        </w:rPr>
        <w:t>en la Normativa referida CBH-87 con su curado, corrección, demolición o reposición, actividad que deberá ser aprobada por el Inspector de proyecto</w:t>
      </w:r>
      <w:r w:rsidRPr="00A82394">
        <w:rPr>
          <w:rFonts w:ascii="Verdana" w:hAnsi="Verdana" w:cs="Verdana"/>
        </w:rPr>
        <w:t>.</w:t>
      </w:r>
    </w:p>
    <w:p w14:paraId="49608D31" w14:textId="77777777" w:rsidR="0063220E" w:rsidRPr="00A82394" w:rsidRDefault="0063220E" w:rsidP="0063220E">
      <w:pPr>
        <w:widowControl w:val="0"/>
        <w:tabs>
          <w:tab w:val="left" w:pos="8711"/>
        </w:tabs>
        <w:autoSpaceDE w:val="0"/>
        <w:autoSpaceDN w:val="0"/>
        <w:adjustRightInd w:val="0"/>
        <w:jc w:val="both"/>
        <w:rPr>
          <w:rFonts w:ascii="Verdana" w:hAnsi="Verdana" w:cs="Verdana"/>
        </w:rPr>
      </w:pPr>
      <w:r w:rsidRPr="00A82394">
        <w:rPr>
          <w:rFonts w:ascii="Verdana" w:hAnsi="Verdana" w:cs="Verdana"/>
        </w:rPr>
        <w:t>Todos los ensayos, pruebas, demoliciones, curados y reemplazos necesarios serán cancelados por la Entidad Ejecutora.</w:t>
      </w:r>
    </w:p>
    <w:p w14:paraId="18155A75" w14:textId="77777777" w:rsidR="0063220E" w:rsidRPr="00A82394" w:rsidRDefault="0063220E" w:rsidP="0063220E">
      <w:pPr>
        <w:widowControl w:val="0"/>
        <w:tabs>
          <w:tab w:val="left" w:pos="560"/>
        </w:tabs>
        <w:autoSpaceDE w:val="0"/>
        <w:autoSpaceDN w:val="0"/>
        <w:jc w:val="both"/>
        <w:rPr>
          <w:rFonts w:ascii="Verdana" w:eastAsia="Arial" w:hAnsi="Verdana" w:cstheme="minorHAnsi"/>
        </w:rPr>
      </w:pPr>
    </w:p>
    <w:p w14:paraId="47530342" w14:textId="09CF77FB" w:rsidR="0063220E" w:rsidRPr="0081531B" w:rsidRDefault="0063220E" w:rsidP="0063220E">
      <w:pPr>
        <w:widowControl w:val="0"/>
        <w:autoSpaceDE w:val="0"/>
        <w:autoSpaceDN w:val="0"/>
        <w:jc w:val="both"/>
        <w:rPr>
          <w:rFonts w:ascii="Verdana" w:eastAsia="Arial" w:hAnsi="Verdana" w:cs="Arial"/>
          <w:b/>
        </w:rPr>
      </w:pPr>
      <w:r w:rsidRPr="00A82394">
        <w:rPr>
          <w:rFonts w:ascii="Verdana" w:eastAsia="Arial" w:hAnsi="Verdana" w:cs="Arial"/>
          <w:b/>
        </w:rPr>
        <w:t>MEDICIÓN. -</w:t>
      </w:r>
    </w:p>
    <w:p w14:paraId="56B0C501"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Losa Llena de Hormigón Armado P/Tanque Elevado será medida en </w:t>
      </w:r>
      <w:r w:rsidRPr="00A82394">
        <w:rPr>
          <w:rFonts w:ascii="Verdana" w:eastAsia="Arial" w:hAnsi="Verdana" w:cs="Tahoma"/>
          <w:b/>
        </w:rPr>
        <w:t>metros cúbicos</w:t>
      </w:r>
      <w:r w:rsidRPr="00A82394">
        <w:rPr>
          <w:rFonts w:ascii="Verdana" w:eastAsia="Arial" w:hAnsi="Verdana" w:cs="Tahoma"/>
        </w:rPr>
        <w:t>, tomando en cuenta solo los volúmenes netos ejecutados y autorizados.</w:t>
      </w:r>
    </w:p>
    <w:p w14:paraId="5682A2E2" w14:textId="77777777" w:rsidR="0063220E" w:rsidRPr="00A82394" w:rsidRDefault="0063220E" w:rsidP="0063220E">
      <w:pPr>
        <w:widowControl w:val="0"/>
        <w:autoSpaceDE w:val="0"/>
        <w:autoSpaceDN w:val="0"/>
        <w:jc w:val="both"/>
        <w:rPr>
          <w:rFonts w:ascii="Verdana" w:eastAsia="Arial" w:hAnsi="Verdana" w:cs="Arial"/>
        </w:rPr>
      </w:pPr>
    </w:p>
    <w:p w14:paraId="2A4190E6" w14:textId="773A95C6" w:rsidR="0063220E" w:rsidRPr="0081531B" w:rsidRDefault="0063220E" w:rsidP="0081531B">
      <w:pPr>
        <w:widowControl w:val="0"/>
        <w:tabs>
          <w:tab w:val="left" w:pos="560"/>
        </w:tabs>
        <w:autoSpaceDE w:val="0"/>
        <w:autoSpaceDN w:val="0"/>
        <w:jc w:val="both"/>
        <w:rPr>
          <w:rFonts w:ascii="Verdana" w:eastAsia="Arial" w:hAnsi="Verdana" w:cs="Tahoma"/>
          <w:b/>
        </w:rPr>
      </w:pPr>
      <w:r w:rsidRPr="00A82394">
        <w:rPr>
          <w:rFonts w:ascii="Verdana" w:eastAsia="Arial" w:hAnsi="Verdana" w:cs="Tahoma"/>
          <w:b/>
        </w:rPr>
        <w:t>APORTE PROPIO. -</w:t>
      </w:r>
    </w:p>
    <w:p w14:paraId="3060A18B" w14:textId="77777777" w:rsidR="0063220E" w:rsidRPr="00A82394" w:rsidRDefault="0063220E" w:rsidP="0063220E">
      <w:pPr>
        <w:widowControl w:val="0"/>
        <w:autoSpaceDE w:val="0"/>
        <w:autoSpaceDN w:val="0"/>
        <w:jc w:val="both"/>
        <w:rPr>
          <w:rFonts w:ascii="Verdana" w:eastAsia="Arial" w:hAnsi="Verdana" w:cs="Tahoma"/>
          <w:color w:val="000000"/>
        </w:rPr>
      </w:pPr>
      <w:r w:rsidRPr="00A82394">
        <w:rPr>
          <w:rFonts w:ascii="Verdana" w:eastAsia="Arial" w:hAnsi="Verdana" w:cs="Tahoma"/>
        </w:rPr>
        <w:t xml:space="preserve">El aporte propio se encuentra especificado en el análisis de precios unitarios, mismos que no serán tomados en cuenta en la cantidad monetaria del ítem. En caso de mano </w:t>
      </w:r>
      <w:r w:rsidRPr="00A82394">
        <w:rPr>
          <w:rFonts w:ascii="Verdana" w:eastAsia="Arial" w:hAnsi="Verdana" w:cs="Tahoma"/>
          <w:color w:val="000000"/>
        </w:rPr>
        <w:t>de obra no calificada, la Entidad Ejecutora deberá capacitar al beneficiario para la buena ejecución del ítem a seguir. En caso de material de aporte propio, este será aprobado por el Inspector de proyecto, para garantizar su calidad.</w:t>
      </w:r>
    </w:p>
    <w:p w14:paraId="0622311C" w14:textId="77777777" w:rsidR="0063220E" w:rsidRPr="00A82394" w:rsidRDefault="0063220E" w:rsidP="0063220E">
      <w:pPr>
        <w:widowControl w:val="0"/>
        <w:autoSpaceDE w:val="0"/>
        <w:autoSpaceDN w:val="0"/>
        <w:jc w:val="both"/>
        <w:rPr>
          <w:rFonts w:ascii="Verdana" w:eastAsia="Arial" w:hAnsi="Verdana" w:cs="Tahoma"/>
          <w:color w:val="000000"/>
        </w:rPr>
      </w:pPr>
    </w:p>
    <w:p w14:paraId="68C2A9F4" w14:textId="77777777" w:rsidR="0063220E" w:rsidRPr="00A82394" w:rsidRDefault="0063220E" w:rsidP="0063220E">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Tahoma"/>
          <w:color w:val="000000"/>
        </w:rPr>
        <w:t>Este aporte propio estará sujeto al cronograma de ejecución de obra de la Entidad Ejecutora.</w:t>
      </w:r>
    </w:p>
    <w:p w14:paraId="0EFEEAFB" w14:textId="77777777" w:rsidR="0063220E" w:rsidRPr="00A82394" w:rsidRDefault="0063220E" w:rsidP="0063220E">
      <w:pPr>
        <w:widowControl w:val="0"/>
        <w:autoSpaceDE w:val="0"/>
        <w:autoSpaceDN w:val="0"/>
        <w:rPr>
          <w:rFonts w:ascii="Verdana" w:eastAsia="Arial" w:hAnsi="Verdana" w:cs="Arial"/>
        </w:rPr>
      </w:pPr>
    </w:p>
    <w:tbl>
      <w:tblPr>
        <w:tblW w:w="9634" w:type="dxa"/>
        <w:tblLook w:val="04A0" w:firstRow="1" w:lastRow="0" w:firstColumn="1" w:lastColumn="0" w:noHBand="0" w:noVBand="1"/>
      </w:tblPr>
      <w:tblGrid>
        <w:gridCol w:w="584"/>
        <w:gridCol w:w="2385"/>
        <w:gridCol w:w="1145"/>
        <w:gridCol w:w="5520"/>
      </w:tblGrid>
      <w:tr w:rsidR="0063220E" w:rsidRPr="00A82394" w14:paraId="6AD4488A" w14:textId="77777777" w:rsidTr="0063220E">
        <w:tc>
          <w:tcPr>
            <w:tcW w:w="584" w:type="dxa"/>
            <w:shd w:val="clear" w:color="auto" w:fill="1F3864" w:themeFill="accent5" w:themeFillShade="80"/>
          </w:tcPr>
          <w:p w14:paraId="648963E4" w14:textId="77777777" w:rsidR="0063220E" w:rsidRPr="00A82394" w:rsidRDefault="0063220E" w:rsidP="0063220E">
            <w:pPr>
              <w:widowControl w:val="0"/>
              <w:autoSpaceDE w:val="0"/>
              <w:autoSpaceDN w:val="0"/>
              <w:jc w:val="center"/>
              <w:rPr>
                <w:rFonts w:ascii="Verdana" w:eastAsia="Arial" w:hAnsi="Verdana" w:cs="Arial"/>
                <w:b/>
              </w:rPr>
            </w:pPr>
            <w:r w:rsidRPr="00A82394">
              <w:rPr>
                <w:rFonts w:ascii="Verdana" w:eastAsia="Arial" w:hAnsi="Verdana" w:cs="Arial"/>
                <w:b/>
              </w:rPr>
              <w:t>N°</w:t>
            </w:r>
          </w:p>
        </w:tc>
        <w:tc>
          <w:tcPr>
            <w:tcW w:w="2385" w:type="dxa"/>
            <w:shd w:val="clear" w:color="auto" w:fill="1F3864" w:themeFill="accent5" w:themeFillShade="80"/>
          </w:tcPr>
          <w:p w14:paraId="05CA1153" w14:textId="77777777" w:rsidR="0063220E" w:rsidRPr="00A82394" w:rsidRDefault="0063220E" w:rsidP="0063220E">
            <w:pPr>
              <w:widowControl w:val="0"/>
              <w:autoSpaceDE w:val="0"/>
              <w:autoSpaceDN w:val="0"/>
              <w:spacing w:line="360" w:lineRule="auto"/>
              <w:jc w:val="center"/>
              <w:rPr>
                <w:rFonts w:ascii="Verdana" w:eastAsia="Arial" w:hAnsi="Verdana" w:cs="Arial"/>
                <w:b/>
              </w:rPr>
            </w:pPr>
            <w:r w:rsidRPr="00A82394">
              <w:rPr>
                <w:rFonts w:ascii="Verdana" w:eastAsia="Arial" w:hAnsi="Verdana" w:cs="Arial"/>
                <w:b/>
              </w:rPr>
              <w:t>CODIGO</w:t>
            </w:r>
          </w:p>
        </w:tc>
        <w:tc>
          <w:tcPr>
            <w:tcW w:w="1145" w:type="dxa"/>
            <w:shd w:val="clear" w:color="auto" w:fill="1F3864" w:themeFill="accent5" w:themeFillShade="80"/>
          </w:tcPr>
          <w:p w14:paraId="34075B6B" w14:textId="77777777" w:rsidR="0063220E" w:rsidRPr="00A82394" w:rsidRDefault="0063220E" w:rsidP="0063220E">
            <w:pPr>
              <w:widowControl w:val="0"/>
              <w:autoSpaceDE w:val="0"/>
              <w:autoSpaceDN w:val="0"/>
              <w:jc w:val="center"/>
              <w:rPr>
                <w:rFonts w:ascii="Verdana" w:eastAsia="Arial" w:hAnsi="Verdana" w:cs="Arial"/>
                <w:b/>
              </w:rPr>
            </w:pPr>
            <w:r w:rsidRPr="00A82394">
              <w:rPr>
                <w:rFonts w:ascii="Verdana" w:eastAsia="Arial" w:hAnsi="Verdana" w:cs="Arial"/>
                <w:b/>
              </w:rPr>
              <w:t>UNIDAD</w:t>
            </w:r>
          </w:p>
        </w:tc>
        <w:tc>
          <w:tcPr>
            <w:tcW w:w="5520" w:type="dxa"/>
            <w:shd w:val="clear" w:color="auto" w:fill="1F3864" w:themeFill="accent5" w:themeFillShade="80"/>
          </w:tcPr>
          <w:p w14:paraId="194AEF8A" w14:textId="77777777" w:rsidR="0063220E" w:rsidRPr="00A82394" w:rsidRDefault="0063220E" w:rsidP="0063220E">
            <w:pPr>
              <w:widowControl w:val="0"/>
              <w:autoSpaceDE w:val="0"/>
              <w:autoSpaceDN w:val="0"/>
              <w:jc w:val="center"/>
              <w:rPr>
                <w:rFonts w:ascii="Verdana" w:eastAsia="Arial" w:hAnsi="Verdana" w:cs="Arial"/>
                <w:b/>
              </w:rPr>
            </w:pPr>
            <w:r w:rsidRPr="00A82394">
              <w:rPr>
                <w:rFonts w:ascii="Verdana" w:eastAsia="Arial" w:hAnsi="Verdana" w:cs="Arial"/>
                <w:b/>
              </w:rPr>
              <w:t>ITEM</w:t>
            </w:r>
          </w:p>
        </w:tc>
      </w:tr>
      <w:tr w:rsidR="0063220E" w:rsidRPr="00A82394" w14:paraId="2103286F" w14:textId="77777777" w:rsidTr="0063220E">
        <w:tc>
          <w:tcPr>
            <w:tcW w:w="584" w:type="dxa"/>
            <w:shd w:val="clear" w:color="auto" w:fill="BDD6EE" w:themeFill="accent1" w:themeFillTint="66"/>
          </w:tcPr>
          <w:p w14:paraId="6CEFB3F1" w14:textId="77777777" w:rsidR="0063220E" w:rsidRPr="00A82394" w:rsidRDefault="0063220E" w:rsidP="0063220E">
            <w:pPr>
              <w:widowControl w:val="0"/>
              <w:autoSpaceDE w:val="0"/>
              <w:autoSpaceDN w:val="0"/>
              <w:jc w:val="center"/>
              <w:rPr>
                <w:rFonts w:ascii="Verdana" w:eastAsia="Arial" w:hAnsi="Verdana" w:cs="Arial"/>
                <w:b/>
              </w:rPr>
            </w:pPr>
            <w:r>
              <w:rPr>
                <w:rFonts w:ascii="Verdana" w:eastAsia="Arial" w:hAnsi="Verdana" w:cs="Arial"/>
                <w:b/>
              </w:rPr>
              <w:t>14</w:t>
            </w:r>
          </w:p>
        </w:tc>
        <w:tc>
          <w:tcPr>
            <w:tcW w:w="2385" w:type="dxa"/>
            <w:shd w:val="clear" w:color="auto" w:fill="BDD6EE" w:themeFill="accent1" w:themeFillTint="66"/>
            <w:vAlign w:val="center"/>
          </w:tcPr>
          <w:p w14:paraId="42D70E46" w14:textId="77777777" w:rsidR="0063220E" w:rsidRPr="00A82394" w:rsidRDefault="0063220E" w:rsidP="0063220E">
            <w:pPr>
              <w:widowControl w:val="0"/>
              <w:autoSpaceDE w:val="0"/>
              <w:autoSpaceDN w:val="0"/>
              <w:jc w:val="center"/>
              <w:rPr>
                <w:rFonts w:ascii="Verdana" w:eastAsia="Arial" w:hAnsi="Verdana" w:cs="Arial"/>
                <w:b/>
              </w:rPr>
            </w:pPr>
            <w:r w:rsidRPr="00A82394">
              <w:rPr>
                <w:rFonts w:ascii="Verdana" w:eastAsia="Arial" w:hAnsi="Verdana" w:cs="Tahoma"/>
                <w:b/>
              </w:rPr>
              <w:t>VAC-OG-IMP-3</w:t>
            </w:r>
          </w:p>
        </w:tc>
        <w:tc>
          <w:tcPr>
            <w:tcW w:w="1145" w:type="dxa"/>
            <w:shd w:val="clear" w:color="auto" w:fill="BDD6EE" w:themeFill="accent1" w:themeFillTint="66"/>
            <w:vAlign w:val="center"/>
          </w:tcPr>
          <w:p w14:paraId="4F4B78A8" w14:textId="77777777" w:rsidR="0063220E" w:rsidRPr="00A82394" w:rsidRDefault="0063220E" w:rsidP="0063220E">
            <w:pPr>
              <w:widowControl w:val="0"/>
              <w:autoSpaceDE w:val="0"/>
              <w:autoSpaceDN w:val="0"/>
              <w:jc w:val="center"/>
              <w:rPr>
                <w:rFonts w:ascii="Verdana" w:eastAsia="Arial" w:hAnsi="Verdana" w:cs="Arial"/>
                <w:b/>
              </w:rPr>
            </w:pPr>
            <w:r w:rsidRPr="00A82394">
              <w:rPr>
                <w:rFonts w:ascii="Verdana" w:eastAsia="Arial" w:hAnsi="Verdana" w:cs="Arial"/>
                <w:b/>
              </w:rPr>
              <w:t>M2</w:t>
            </w:r>
          </w:p>
        </w:tc>
        <w:tc>
          <w:tcPr>
            <w:tcW w:w="5520" w:type="dxa"/>
            <w:shd w:val="clear" w:color="auto" w:fill="BDD6EE" w:themeFill="accent1" w:themeFillTint="66"/>
            <w:vAlign w:val="center"/>
          </w:tcPr>
          <w:p w14:paraId="1D60AE15" w14:textId="77777777" w:rsidR="0063220E" w:rsidRPr="00A82394" w:rsidRDefault="0063220E" w:rsidP="0063220E">
            <w:pPr>
              <w:widowControl w:val="0"/>
              <w:autoSpaceDE w:val="0"/>
              <w:autoSpaceDN w:val="0"/>
              <w:spacing w:line="276" w:lineRule="auto"/>
              <w:jc w:val="center"/>
              <w:rPr>
                <w:rFonts w:ascii="Verdana" w:eastAsia="Arial" w:hAnsi="Verdana" w:cs="Arial"/>
                <w:b/>
              </w:rPr>
            </w:pPr>
            <w:r w:rsidRPr="00A82394">
              <w:rPr>
                <w:rFonts w:ascii="Verdana" w:eastAsia="Arial" w:hAnsi="Verdana" w:cs="Tahoma"/>
                <w:b/>
                <w:bCs/>
              </w:rPr>
              <w:t>IMPERMEABILIZACI</w:t>
            </w:r>
            <w:r w:rsidRPr="00A82394">
              <w:rPr>
                <w:rFonts w:ascii="Verdana" w:eastAsia="Arial" w:hAnsi="Verdana" w:cs="Tahoma"/>
                <w:b/>
                <w:color w:val="000000"/>
              </w:rPr>
              <w:t>Ó</w:t>
            </w:r>
            <w:r w:rsidRPr="00A82394">
              <w:rPr>
                <w:rFonts w:ascii="Verdana" w:eastAsia="Arial" w:hAnsi="Verdana" w:cs="Tahoma"/>
                <w:b/>
                <w:bCs/>
              </w:rPr>
              <w:t>N SOBRE LOSA</w:t>
            </w:r>
          </w:p>
        </w:tc>
      </w:tr>
    </w:tbl>
    <w:p w14:paraId="687F271D" w14:textId="1D90B29C" w:rsidR="0063220E" w:rsidRPr="00A82394" w:rsidRDefault="0063220E" w:rsidP="0063220E">
      <w:pPr>
        <w:widowControl w:val="0"/>
        <w:autoSpaceDE w:val="0"/>
        <w:autoSpaceDN w:val="0"/>
        <w:jc w:val="both"/>
        <w:rPr>
          <w:rFonts w:ascii="Verdana" w:eastAsia="Arial" w:hAnsi="Verdana" w:cs="Arial"/>
          <w:b/>
        </w:rPr>
      </w:pPr>
      <w:r w:rsidRPr="00A82394">
        <w:rPr>
          <w:rFonts w:ascii="Verdana" w:eastAsia="Arial" w:hAnsi="Verdana" w:cs="Arial"/>
          <w:b/>
        </w:rPr>
        <w:t>DESCRIPCIÓN. –</w:t>
      </w:r>
    </w:p>
    <w:p w14:paraId="710C83A9" w14:textId="77777777" w:rsidR="0063220E" w:rsidRPr="00A82394" w:rsidRDefault="0063220E" w:rsidP="0063220E">
      <w:pPr>
        <w:widowControl w:val="0"/>
        <w:tabs>
          <w:tab w:val="left" w:pos="560"/>
        </w:tabs>
        <w:autoSpaceDE w:val="0"/>
        <w:autoSpaceDN w:val="0"/>
        <w:jc w:val="both"/>
        <w:rPr>
          <w:rFonts w:ascii="Verdana" w:eastAsia="Arial" w:hAnsi="Verdana" w:cs="Tahoma"/>
          <w:b/>
          <w:color w:val="000000"/>
        </w:rPr>
      </w:pPr>
      <w:r w:rsidRPr="00A82394">
        <w:rPr>
          <w:rFonts w:ascii="Verdana" w:hAnsi="Verdana" w:cs="Arial"/>
        </w:rPr>
        <w:t xml:space="preserve">Este ítem </w:t>
      </w:r>
      <w:r w:rsidRPr="00A82394">
        <w:rPr>
          <w:rFonts w:ascii="Verdana" w:eastAsia="Arial" w:hAnsi="Verdana" w:cs="Tahoma"/>
        </w:rPr>
        <w:t>se refiere a la impermeabilización</w:t>
      </w:r>
      <w:r w:rsidRPr="00A82394">
        <w:rPr>
          <w:rFonts w:ascii="Verdana" w:hAnsi="Verdana" w:cs="Arial"/>
        </w:rPr>
        <w:t xml:space="preserve"> sobre la superficie de losa. El revestimiento a aplicar debe ser elástico, impermeable y decorativo, a base de resinas acrílicas, donde las superficies requieran mayor resistencia al desgaste mecánico.</w:t>
      </w:r>
    </w:p>
    <w:p w14:paraId="0823DB77" w14:textId="77777777" w:rsidR="0063220E" w:rsidRPr="00A82394" w:rsidRDefault="0063220E" w:rsidP="0063220E">
      <w:pPr>
        <w:widowControl w:val="0"/>
        <w:autoSpaceDE w:val="0"/>
        <w:autoSpaceDN w:val="0"/>
        <w:jc w:val="both"/>
        <w:rPr>
          <w:rFonts w:ascii="Verdana" w:eastAsia="Arial" w:hAnsi="Verdana" w:cs="Arial"/>
        </w:rPr>
      </w:pPr>
    </w:p>
    <w:p w14:paraId="3FD505F6" w14:textId="5320D0E1" w:rsidR="0063220E" w:rsidRPr="00A82394" w:rsidRDefault="0063220E" w:rsidP="0063220E">
      <w:pPr>
        <w:widowControl w:val="0"/>
        <w:autoSpaceDE w:val="0"/>
        <w:autoSpaceDN w:val="0"/>
        <w:jc w:val="both"/>
        <w:rPr>
          <w:rFonts w:ascii="Verdana" w:eastAsia="Arial" w:hAnsi="Verdana" w:cs="Arial"/>
          <w:b/>
        </w:rPr>
      </w:pPr>
      <w:r w:rsidRPr="00A82394">
        <w:rPr>
          <w:rFonts w:ascii="Verdana" w:eastAsia="Arial" w:hAnsi="Verdana" w:cs="Arial"/>
          <w:b/>
        </w:rPr>
        <w:t>MATERIALES, HERRAMIENTAS Y EQUIPO. –</w:t>
      </w:r>
    </w:p>
    <w:p w14:paraId="6A527985"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790CC445" w14:textId="77777777" w:rsidR="0063220E" w:rsidRPr="00A82394" w:rsidRDefault="0063220E" w:rsidP="0063220E">
      <w:pPr>
        <w:widowControl w:val="0"/>
        <w:autoSpaceDE w:val="0"/>
        <w:autoSpaceDN w:val="0"/>
        <w:jc w:val="both"/>
        <w:rPr>
          <w:rFonts w:ascii="Verdana" w:eastAsia="Arial" w:hAnsi="Verdana" w:cs="Arial"/>
          <w:color w:val="000000" w:themeColor="text1"/>
        </w:rPr>
      </w:pPr>
    </w:p>
    <w:p w14:paraId="1D74E4F8" w14:textId="2CFA2926" w:rsidR="0063220E" w:rsidRPr="00A82394" w:rsidRDefault="0063220E" w:rsidP="0063220E">
      <w:pPr>
        <w:widowControl w:val="0"/>
        <w:autoSpaceDE w:val="0"/>
        <w:autoSpaceDN w:val="0"/>
        <w:jc w:val="both"/>
        <w:rPr>
          <w:rFonts w:ascii="Verdana" w:eastAsia="Arial" w:hAnsi="Verdana" w:cs="Arial"/>
          <w:b/>
        </w:rPr>
      </w:pPr>
      <w:r w:rsidRPr="00A82394">
        <w:rPr>
          <w:rFonts w:ascii="Verdana" w:eastAsia="Arial" w:hAnsi="Verdana" w:cs="Arial"/>
          <w:b/>
        </w:rPr>
        <w:t>FORMA DE EJECUCIÓN. –</w:t>
      </w:r>
    </w:p>
    <w:p w14:paraId="2880D097" w14:textId="77777777" w:rsidR="0063220E" w:rsidRPr="00A82394" w:rsidRDefault="0063220E" w:rsidP="0063220E">
      <w:pPr>
        <w:widowControl w:val="0"/>
        <w:autoSpaceDE w:val="0"/>
        <w:autoSpaceDN w:val="0"/>
        <w:adjustRightInd w:val="0"/>
        <w:jc w:val="both"/>
        <w:rPr>
          <w:rFonts w:ascii="Verdana" w:eastAsia="Arial" w:hAnsi="Verdana" w:cs="Tahoma"/>
          <w:color w:val="000000"/>
        </w:rPr>
      </w:pPr>
      <w:r w:rsidRPr="00A82394">
        <w:rPr>
          <w:rFonts w:ascii="Verdana" w:eastAsia="Arial" w:hAnsi="Verdana" w:cs="Tahoma"/>
          <w:color w:val="000000"/>
        </w:rPr>
        <w:t xml:space="preserve">Antes de iniciar la colocación del recubrimiento, se procederá a resanar todos los hoyos y desniveles con mortero, utilizando aditivos para pegar hormigón viejo con nuevo. La Entidad Ejecutora se sujetará a las indicaciones del Inspector del proyecto para obtener una adecuada nivelación del piso, trabajo que se lo debe realizar previa instalación del impermeabilizante. </w:t>
      </w:r>
    </w:p>
    <w:p w14:paraId="70CF0A2B" w14:textId="77777777" w:rsidR="0063220E" w:rsidRPr="00A82394" w:rsidRDefault="0063220E" w:rsidP="0063220E">
      <w:pPr>
        <w:widowControl w:val="0"/>
        <w:autoSpaceDE w:val="0"/>
        <w:autoSpaceDN w:val="0"/>
        <w:adjustRightInd w:val="0"/>
        <w:jc w:val="both"/>
        <w:rPr>
          <w:rFonts w:ascii="Verdana" w:eastAsia="Arial" w:hAnsi="Verdana" w:cs="Tahoma"/>
          <w:color w:val="000000"/>
        </w:rPr>
      </w:pPr>
    </w:p>
    <w:p w14:paraId="51C6013E" w14:textId="77777777" w:rsidR="0063220E" w:rsidRPr="00A82394" w:rsidRDefault="0063220E" w:rsidP="0063220E">
      <w:pPr>
        <w:widowControl w:val="0"/>
        <w:autoSpaceDE w:val="0"/>
        <w:autoSpaceDN w:val="0"/>
        <w:adjustRightInd w:val="0"/>
        <w:jc w:val="both"/>
        <w:rPr>
          <w:rFonts w:ascii="Verdana" w:eastAsia="Arial" w:hAnsi="Verdana" w:cs="Tahoma"/>
          <w:color w:val="000000"/>
        </w:rPr>
      </w:pPr>
      <w:r w:rsidRPr="00A82394">
        <w:rPr>
          <w:rFonts w:ascii="Verdana" w:eastAsia="Arial" w:hAnsi="Verdana" w:cs="Tahoma"/>
          <w:color w:val="000000"/>
        </w:rPr>
        <w:t>La superficie debe estar seca, sana y limpia, libre de grasas, polvo, lechadas, material suelto y sustancias extrañas que impidan la normal adherencia del producto.</w:t>
      </w:r>
    </w:p>
    <w:p w14:paraId="342A7779" w14:textId="77777777" w:rsidR="0063220E" w:rsidRPr="00A82394" w:rsidRDefault="0063220E" w:rsidP="0063220E">
      <w:pPr>
        <w:widowControl w:val="0"/>
        <w:autoSpaceDE w:val="0"/>
        <w:autoSpaceDN w:val="0"/>
        <w:adjustRightInd w:val="0"/>
        <w:jc w:val="both"/>
        <w:rPr>
          <w:rFonts w:ascii="Verdana" w:eastAsia="Arial" w:hAnsi="Verdana" w:cs="Tahoma"/>
          <w:color w:val="000000"/>
        </w:rPr>
      </w:pPr>
    </w:p>
    <w:p w14:paraId="5C362F87" w14:textId="77777777" w:rsidR="0063220E" w:rsidRPr="00A82394" w:rsidRDefault="0063220E" w:rsidP="0063220E">
      <w:pPr>
        <w:widowControl w:val="0"/>
        <w:autoSpaceDE w:val="0"/>
        <w:autoSpaceDN w:val="0"/>
        <w:adjustRightInd w:val="0"/>
        <w:jc w:val="both"/>
        <w:rPr>
          <w:rFonts w:ascii="Verdana" w:eastAsia="Arial" w:hAnsi="Verdana" w:cs="Tahoma"/>
          <w:color w:val="000000"/>
        </w:rPr>
      </w:pPr>
      <w:r w:rsidRPr="00A82394">
        <w:rPr>
          <w:rFonts w:ascii="Verdana" w:eastAsia="Arial" w:hAnsi="Verdana" w:cs="Tahoma"/>
          <w:color w:val="000000"/>
        </w:rPr>
        <w:t xml:space="preserve">Para la imprimación diluir el producto con agua y aplicar, logrando que se forme una película delgada y continua. </w:t>
      </w:r>
    </w:p>
    <w:p w14:paraId="25CA2E54" w14:textId="77777777" w:rsidR="0063220E" w:rsidRPr="00A82394" w:rsidRDefault="0063220E" w:rsidP="0063220E">
      <w:pPr>
        <w:widowControl w:val="0"/>
        <w:autoSpaceDE w:val="0"/>
        <w:autoSpaceDN w:val="0"/>
        <w:adjustRightInd w:val="0"/>
        <w:jc w:val="both"/>
        <w:rPr>
          <w:rFonts w:ascii="Verdana" w:eastAsia="Arial" w:hAnsi="Verdana" w:cs="Tahoma"/>
          <w:color w:val="000000"/>
        </w:rPr>
      </w:pPr>
    </w:p>
    <w:p w14:paraId="58600FA6" w14:textId="77777777" w:rsidR="0063220E" w:rsidRPr="00A82394" w:rsidRDefault="0063220E" w:rsidP="0063220E">
      <w:pPr>
        <w:widowControl w:val="0"/>
        <w:autoSpaceDE w:val="0"/>
        <w:autoSpaceDN w:val="0"/>
        <w:adjustRightInd w:val="0"/>
        <w:jc w:val="both"/>
        <w:rPr>
          <w:rFonts w:ascii="Verdana" w:eastAsia="Arial" w:hAnsi="Verdana" w:cs="Tahoma"/>
          <w:color w:val="000000"/>
        </w:rPr>
      </w:pPr>
      <w:r w:rsidRPr="00A82394">
        <w:rPr>
          <w:rFonts w:ascii="Verdana" w:eastAsia="Arial" w:hAnsi="Verdana" w:cs="Tahoma"/>
          <w:color w:val="000000"/>
        </w:rPr>
        <w:t>Una vez seca la imprimación, extender a la primera mano con el producto previamente homogeneizado. Es necesario aplicar 2 manos como mínimo. Siempre es conveniente aplicar las manos cruzadas.</w:t>
      </w:r>
    </w:p>
    <w:p w14:paraId="784549EA" w14:textId="77777777" w:rsidR="0063220E" w:rsidRPr="00A82394" w:rsidRDefault="0063220E" w:rsidP="0063220E">
      <w:pPr>
        <w:widowControl w:val="0"/>
        <w:tabs>
          <w:tab w:val="left" w:pos="8711"/>
        </w:tabs>
        <w:autoSpaceDE w:val="0"/>
        <w:autoSpaceDN w:val="0"/>
        <w:jc w:val="both"/>
        <w:rPr>
          <w:rFonts w:ascii="Verdana" w:eastAsia="Arial" w:hAnsi="Verdana" w:cs="Tahoma"/>
        </w:rPr>
      </w:pPr>
    </w:p>
    <w:p w14:paraId="27B32617" w14:textId="14094F61" w:rsidR="0063220E" w:rsidRPr="0081531B" w:rsidRDefault="0063220E" w:rsidP="0063220E">
      <w:pPr>
        <w:widowControl w:val="0"/>
        <w:autoSpaceDE w:val="0"/>
        <w:autoSpaceDN w:val="0"/>
        <w:jc w:val="both"/>
        <w:rPr>
          <w:rFonts w:ascii="Verdana" w:eastAsia="Arial" w:hAnsi="Verdana" w:cs="Arial"/>
          <w:b/>
        </w:rPr>
      </w:pPr>
      <w:r w:rsidRPr="00A82394">
        <w:rPr>
          <w:rFonts w:ascii="Verdana" w:eastAsia="Arial" w:hAnsi="Verdana" w:cs="Arial"/>
          <w:b/>
        </w:rPr>
        <w:t>MEDICIÓN. -</w:t>
      </w:r>
    </w:p>
    <w:p w14:paraId="1EC912EE" w14:textId="77777777" w:rsidR="0063220E" w:rsidRPr="00A82394" w:rsidRDefault="0063220E" w:rsidP="0063220E">
      <w:pPr>
        <w:widowControl w:val="0"/>
        <w:tabs>
          <w:tab w:val="left" w:pos="560"/>
        </w:tabs>
        <w:autoSpaceDE w:val="0"/>
        <w:autoSpaceDN w:val="0"/>
        <w:jc w:val="both"/>
        <w:rPr>
          <w:rFonts w:ascii="Verdana" w:eastAsia="Calibri" w:hAnsi="Verdana" w:cs="Arial"/>
        </w:rPr>
      </w:pPr>
      <w:r w:rsidRPr="00A82394">
        <w:rPr>
          <w:rFonts w:ascii="Verdana" w:eastAsia="Calibri" w:hAnsi="Verdana" w:cs="Arial"/>
        </w:rPr>
        <w:t xml:space="preserve">La Impermeabilización sobre Losa será medida en </w:t>
      </w:r>
      <w:r w:rsidRPr="00A82394">
        <w:rPr>
          <w:rFonts w:ascii="Verdana" w:eastAsia="Calibri" w:hAnsi="Verdana" w:cs="Arial"/>
          <w:b/>
        </w:rPr>
        <w:t>metros cuadrados,</w:t>
      </w:r>
      <w:r w:rsidRPr="00A82394">
        <w:rPr>
          <w:rFonts w:ascii="Verdana" w:eastAsia="Calibri" w:hAnsi="Verdana" w:cs="Arial"/>
        </w:rPr>
        <w:t xml:space="preserve"> tomando en cuenta únicamente aquel trabajo aprobado y aceptado por el Inspector de proyecto.</w:t>
      </w:r>
    </w:p>
    <w:p w14:paraId="22E7EE62" w14:textId="77777777" w:rsidR="0063220E" w:rsidRPr="00A82394" w:rsidRDefault="0063220E" w:rsidP="0063220E">
      <w:pPr>
        <w:widowControl w:val="0"/>
        <w:autoSpaceDE w:val="0"/>
        <w:autoSpaceDN w:val="0"/>
        <w:jc w:val="both"/>
        <w:rPr>
          <w:rFonts w:ascii="Verdana" w:eastAsia="Arial" w:hAnsi="Verdana" w:cs="Arial"/>
        </w:rPr>
      </w:pPr>
    </w:p>
    <w:p w14:paraId="3BDD6AE9" w14:textId="4436F509" w:rsidR="0063220E" w:rsidRPr="0081531B" w:rsidRDefault="0063220E" w:rsidP="0081531B">
      <w:pPr>
        <w:widowControl w:val="0"/>
        <w:tabs>
          <w:tab w:val="left" w:pos="560"/>
        </w:tabs>
        <w:autoSpaceDE w:val="0"/>
        <w:autoSpaceDN w:val="0"/>
        <w:jc w:val="both"/>
        <w:rPr>
          <w:rFonts w:ascii="Verdana" w:eastAsia="Arial" w:hAnsi="Verdana" w:cs="Tahoma"/>
          <w:b/>
          <w:color w:val="000000"/>
        </w:rPr>
      </w:pPr>
      <w:r w:rsidRPr="00A82394">
        <w:rPr>
          <w:rFonts w:ascii="Verdana" w:eastAsia="Arial" w:hAnsi="Verdana" w:cs="Tahoma"/>
          <w:b/>
          <w:color w:val="000000"/>
        </w:rPr>
        <w:t>APORTE PROPIO. -</w:t>
      </w:r>
    </w:p>
    <w:p w14:paraId="385B34BA" w14:textId="77777777" w:rsidR="0063220E" w:rsidRPr="00A82394" w:rsidRDefault="0063220E" w:rsidP="0063220E">
      <w:pPr>
        <w:widowControl w:val="0"/>
        <w:autoSpaceDE w:val="0"/>
        <w:autoSpaceDN w:val="0"/>
        <w:jc w:val="both"/>
        <w:rPr>
          <w:rFonts w:ascii="Verdana" w:eastAsia="Arial" w:hAnsi="Verdana" w:cs="Tahoma"/>
          <w:color w:val="000000"/>
        </w:rPr>
      </w:pPr>
      <w:r w:rsidRPr="00A82394">
        <w:rPr>
          <w:rFonts w:ascii="Verdana" w:eastAsia="Arial" w:hAnsi="Verdana" w:cs="Tahoma"/>
        </w:rPr>
        <w:t xml:space="preserve">El aporte propio se encuentra especificado en el análisis de precios unitarios, mismos que no serán tomados en cuenta en la cantidad monetaria del ítem. En caso de mano de </w:t>
      </w:r>
      <w:r w:rsidRPr="00A82394">
        <w:rPr>
          <w:rFonts w:ascii="Verdana" w:eastAsia="Arial" w:hAnsi="Verdana" w:cs="Tahoma"/>
          <w:color w:val="000000"/>
        </w:rPr>
        <w:t>obra no calificada, la Entidad Ejecutora deberá capacitar al beneficiario para la buena ejecución del ítem a seguir. En caso de material de aporte propio, este será aprobado por el Inspector de proyecto, para garantizar su calidad.</w:t>
      </w:r>
    </w:p>
    <w:p w14:paraId="1E02935F" w14:textId="77777777" w:rsidR="0063220E" w:rsidRPr="00A82394" w:rsidRDefault="0063220E" w:rsidP="0063220E">
      <w:pPr>
        <w:widowControl w:val="0"/>
        <w:autoSpaceDE w:val="0"/>
        <w:autoSpaceDN w:val="0"/>
        <w:jc w:val="both"/>
        <w:rPr>
          <w:rFonts w:ascii="Verdana" w:eastAsia="Arial" w:hAnsi="Verdana" w:cs="Tahoma"/>
          <w:color w:val="000000"/>
        </w:rPr>
      </w:pPr>
    </w:p>
    <w:p w14:paraId="19943BF8" w14:textId="0B6327F9" w:rsidR="0063220E" w:rsidRDefault="0063220E" w:rsidP="0063220E">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Tahoma"/>
          <w:color w:val="000000"/>
        </w:rPr>
        <w:t>Este aporte propio estará sujeto al cronograma de ejecución de obra de la Entidad Ejecutora.</w:t>
      </w:r>
    </w:p>
    <w:p w14:paraId="66CD5B7A" w14:textId="77777777" w:rsidR="0063220E" w:rsidRPr="00A82394" w:rsidRDefault="0063220E" w:rsidP="0063220E">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Arial"/>
          <w:noProof/>
          <w:lang w:val="es-BO" w:eastAsia="es-BO"/>
        </w:rPr>
        <mc:AlternateContent>
          <mc:Choice Requires="wps">
            <w:drawing>
              <wp:anchor distT="0" distB="0" distL="114300" distR="114300" simplePos="0" relativeHeight="251698176" behindDoc="0" locked="0" layoutInCell="1" allowOverlap="1" wp14:anchorId="786024BA" wp14:editId="1B6DE16B">
                <wp:simplePos x="0" y="0"/>
                <wp:positionH relativeFrom="column">
                  <wp:posOffset>545560</wp:posOffset>
                </wp:positionH>
                <wp:positionV relativeFrom="paragraph">
                  <wp:posOffset>7091765</wp:posOffset>
                </wp:positionV>
                <wp:extent cx="5048140" cy="373712"/>
                <wp:effectExtent l="0" t="0" r="0" b="0"/>
                <wp:wrapNone/>
                <wp:docPr id="365" name="Rectángulo 365"/>
                <wp:cNvGraphicFramePr/>
                <a:graphic xmlns:a="http://schemas.openxmlformats.org/drawingml/2006/main">
                  <a:graphicData uri="http://schemas.microsoft.com/office/word/2010/wordprocessingShape">
                    <wps:wsp>
                      <wps:cNvSpPr/>
                      <wps:spPr>
                        <a:xfrm>
                          <a:off x="0" y="0"/>
                          <a:ext cx="5048140" cy="373712"/>
                        </a:xfrm>
                        <a:prstGeom prst="rect">
                          <a:avLst/>
                        </a:prstGeom>
                        <a:noFill/>
                        <a:ln w="12700" cap="flat" cmpd="sng" algn="ctr">
                          <a:noFill/>
                          <a:prstDash val="solid"/>
                          <a:miter lim="800000"/>
                        </a:ln>
                        <a:effectLst/>
                      </wps:spPr>
                      <wps:txbx>
                        <w:txbxContent>
                          <w:p w14:paraId="021604C9" w14:textId="77777777" w:rsidR="00EE5257" w:rsidRPr="00DD2740" w:rsidRDefault="00EE5257" w:rsidP="0063220E">
                            <w:pPr>
                              <w:jc w:val="center"/>
                              <w:rPr>
                                <w:i/>
                                <w:iCs/>
                                <w:color w:val="000000" w:themeColor="text1"/>
                                <w:sz w:val="18"/>
                                <w:szCs w:val="18"/>
                                <w:lang w:val="es-MX"/>
                              </w:rPr>
                            </w:pPr>
                            <w:r w:rsidRPr="00DD2740">
                              <w:rPr>
                                <w:b/>
                                <w:bCs/>
                                <w:i/>
                                <w:iCs/>
                                <w:color w:val="000000" w:themeColor="text1"/>
                                <w:sz w:val="18"/>
                                <w:szCs w:val="18"/>
                                <w:lang w:val="es-MX"/>
                              </w:rPr>
                              <w:t>Nota:</w:t>
                            </w:r>
                            <w:r w:rsidRPr="00DD2740">
                              <w:rPr>
                                <w:i/>
                                <w:iCs/>
                                <w:color w:val="000000" w:themeColor="text1"/>
                                <w:sz w:val="18"/>
                                <w:szCs w:val="18"/>
                                <w:lang w:val="es-MX"/>
                              </w:rPr>
                              <w:t xml:space="preserve"> Los detalles constructivos son referenciales.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86024BA" id="Rectángulo 365" o:spid="_x0000_s1033" style="position:absolute;left:0;text-align:left;margin-left:42.95pt;margin-top:558.4pt;width:397.5pt;height:29.4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" filled="f" stroked="f" strokeweight="1pt">
                <v:textbox>
                  <w:txbxContent>
                    <w:p w14:paraId="021604C9" w14:textId="77777777" w:rsidR="00EE5257" w:rsidRPr="00DD2740" w:rsidRDefault="00EE5257" w:rsidP="0063220E">
                      <w:pPr>
                        <w:jc w:val="center"/>
                        <w:rPr>
                          <w:i/>
                          <w:iCs/>
                          <w:color w:val="000000" w:themeColor="text1"/>
                          <w:sz w:val="18"/>
                          <w:szCs w:val="18"/>
                          <w:lang w:val="es-MX"/>
                        </w:rPr>
                      </w:pPr>
                      <w:r w:rsidRPr="00DD2740">
                        <w:rPr>
                          <w:b/>
                          <w:bCs/>
                          <w:i/>
                          <w:iCs/>
                          <w:color w:val="000000" w:themeColor="text1"/>
                          <w:sz w:val="18"/>
                          <w:szCs w:val="18"/>
                          <w:lang w:val="es-MX"/>
                        </w:rPr>
                        <w:t>Nota:</w:t>
                      </w:r>
                      <w:r w:rsidRPr="00DD2740">
                        <w:rPr>
                          <w:i/>
                          <w:iCs/>
                          <w:color w:val="000000" w:themeColor="text1"/>
                          <w:sz w:val="18"/>
                          <w:szCs w:val="18"/>
                          <w:lang w:val="es-MX"/>
                        </w:rPr>
                        <w:t xml:space="preserve"> Los detalles constructivos son referenciales.</w:t>
                      </w:r>
                    </w:p>
                  </w:txbxContent>
                </v:textbox>
              </v:rect>
            </w:pict>
          </mc:Fallback>
        </mc:AlternateContent>
      </w:r>
    </w:p>
    <w:tbl>
      <w:tblPr>
        <w:tblStyle w:val="TablaconcuadrculaCOPA3"/>
        <w:tblW w:w="9634" w:type="dxa"/>
        <w:tblLook w:val="04A0" w:firstRow="1" w:lastRow="0" w:firstColumn="1" w:lastColumn="0" w:noHBand="0" w:noVBand="1"/>
      </w:tblPr>
      <w:tblGrid>
        <w:gridCol w:w="584"/>
        <w:gridCol w:w="1963"/>
        <w:gridCol w:w="1567"/>
        <w:gridCol w:w="5520"/>
      </w:tblGrid>
      <w:tr w:rsidR="0063220E" w:rsidRPr="00A82394" w14:paraId="3261128D" w14:textId="77777777" w:rsidTr="0046423A">
        <w:tc>
          <w:tcPr>
            <w:tcW w:w="584" w:type="dxa"/>
            <w:shd w:val="clear" w:color="auto" w:fill="1F4E79" w:themeFill="accent1" w:themeFillShade="80"/>
          </w:tcPr>
          <w:p w14:paraId="6F3B54F9" w14:textId="77777777" w:rsidR="0063220E" w:rsidRPr="00A82394" w:rsidRDefault="0063220E" w:rsidP="0063220E">
            <w:pPr>
              <w:jc w:val="center"/>
              <w:rPr>
                <w:rFonts w:ascii="Verdana" w:hAnsi="Verdana"/>
                <w:b/>
                <w:color w:val="FFFFFF" w:themeColor="background1"/>
              </w:rPr>
            </w:pPr>
            <w:bookmarkStart w:id="175" w:name="_Hlk161697100"/>
            <w:r w:rsidRPr="00A82394">
              <w:rPr>
                <w:rFonts w:ascii="Verdana" w:hAnsi="Verdana"/>
                <w:b/>
                <w:color w:val="FFFFFF" w:themeColor="background1"/>
              </w:rPr>
              <w:t>N°</w:t>
            </w:r>
          </w:p>
        </w:tc>
        <w:tc>
          <w:tcPr>
            <w:tcW w:w="1963" w:type="dxa"/>
            <w:shd w:val="clear" w:color="auto" w:fill="1F4E79" w:themeFill="accent1" w:themeFillShade="80"/>
          </w:tcPr>
          <w:p w14:paraId="5237C5BF" w14:textId="77777777" w:rsidR="0063220E" w:rsidRPr="00A82394" w:rsidRDefault="0063220E" w:rsidP="0063220E">
            <w:pPr>
              <w:jc w:val="center"/>
              <w:rPr>
                <w:rFonts w:ascii="Verdana" w:hAnsi="Verdana"/>
                <w:b/>
                <w:color w:val="FFFFFF" w:themeColor="background1"/>
              </w:rPr>
            </w:pPr>
            <w:r w:rsidRPr="00A82394">
              <w:rPr>
                <w:rFonts w:ascii="Verdana" w:hAnsi="Verdana"/>
                <w:b/>
                <w:color w:val="FFFFFF" w:themeColor="background1"/>
              </w:rPr>
              <w:t>CODIGO</w:t>
            </w:r>
          </w:p>
        </w:tc>
        <w:tc>
          <w:tcPr>
            <w:tcW w:w="1567" w:type="dxa"/>
            <w:shd w:val="clear" w:color="auto" w:fill="1F4E79" w:themeFill="accent1" w:themeFillShade="80"/>
          </w:tcPr>
          <w:p w14:paraId="40AA22CD" w14:textId="77777777" w:rsidR="0063220E" w:rsidRPr="00A82394" w:rsidRDefault="0063220E" w:rsidP="0063220E">
            <w:pPr>
              <w:jc w:val="center"/>
              <w:rPr>
                <w:rFonts w:ascii="Verdana" w:hAnsi="Verdana"/>
                <w:b/>
                <w:color w:val="FFFFFF" w:themeColor="background1"/>
              </w:rPr>
            </w:pPr>
            <w:r w:rsidRPr="00A82394">
              <w:rPr>
                <w:rFonts w:ascii="Verdana" w:hAnsi="Verdana"/>
                <w:b/>
                <w:color w:val="FFFFFF" w:themeColor="background1"/>
              </w:rPr>
              <w:t>UNIDAD</w:t>
            </w:r>
          </w:p>
        </w:tc>
        <w:tc>
          <w:tcPr>
            <w:tcW w:w="5520" w:type="dxa"/>
            <w:shd w:val="clear" w:color="auto" w:fill="1F4E79" w:themeFill="accent1" w:themeFillShade="80"/>
          </w:tcPr>
          <w:p w14:paraId="5A05FA52" w14:textId="77777777" w:rsidR="0063220E" w:rsidRPr="00A82394" w:rsidRDefault="0063220E" w:rsidP="0063220E">
            <w:pPr>
              <w:jc w:val="center"/>
              <w:rPr>
                <w:rFonts w:ascii="Verdana" w:hAnsi="Verdana"/>
                <w:b/>
                <w:color w:val="FFFFFF" w:themeColor="background1"/>
              </w:rPr>
            </w:pPr>
            <w:r w:rsidRPr="00A82394">
              <w:rPr>
                <w:rFonts w:ascii="Verdana" w:hAnsi="Verdana"/>
                <w:b/>
                <w:color w:val="FFFFFF" w:themeColor="background1"/>
              </w:rPr>
              <w:t>ITEM</w:t>
            </w:r>
          </w:p>
        </w:tc>
      </w:tr>
      <w:tr w:rsidR="0063220E" w:rsidRPr="00A82394" w14:paraId="342078F1" w14:textId="77777777" w:rsidTr="0046423A">
        <w:tc>
          <w:tcPr>
            <w:tcW w:w="584" w:type="dxa"/>
            <w:shd w:val="clear" w:color="auto" w:fill="B4C6E7" w:themeFill="accent5" w:themeFillTint="66"/>
          </w:tcPr>
          <w:p w14:paraId="5111813D" w14:textId="77777777" w:rsidR="0063220E" w:rsidRPr="00A82394" w:rsidRDefault="0063220E" w:rsidP="0063220E">
            <w:pPr>
              <w:jc w:val="center"/>
              <w:rPr>
                <w:rFonts w:ascii="Verdana" w:hAnsi="Verdana"/>
                <w:b/>
              </w:rPr>
            </w:pPr>
            <w:r w:rsidRPr="00A82394">
              <w:rPr>
                <w:rFonts w:ascii="Verdana" w:hAnsi="Verdana"/>
                <w:b/>
              </w:rPr>
              <w:t>15</w:t>
            </w:r>
          </w:p>
        </w:tc>
        <w:tc>
          <w:tcPr>
            <w:tcW w:w="1963" w:type="dxa"/>
            <w:shd w:val="clear" w:color="auto" w:fill="B4C6E7" w:themeFill="accent5" w:themeFillTint="66"/>
          </w:tcPr>
          <w:p w14:paraId="2797EF15" w14:textId="77777777" w:rsidR="0063220E" w:rsidRPr="00A82394" w:rsidRDefault="0063220E" w:rsidP="0063220E">
            <w:pPr>
              <w:jc w:val="center"/>
              <w:rPr>
                <w:rFonts w:ascii="Verdana" w:hAnsi="Verdana"/>
                <w:b/>
              </w:rPr>
            </w:pPr>
            <w:r w:rsidRPr="00A82394">
              <w:rPr>
                <w:rFonts w:ascii="Verdana" w:hAnsi="Verdana" w:cs="Tahoma"/>
                <w:b/>
                <w:bCs/>
              </w:rPr>
              <w:t>VAC-OG-CUB-8</w:t>
            </w:r>
          </w:p>
        </w:tc>
        <w:tc>
          <w:tcPr>
            <w:tcW w:w="1567" w:type="dxa"/>
            <w:shd w:val="clear" w:color="auto" w:fill="B4C6E7" w:themeFill="accent5" w:themeFillTint="66"/>
          </w:tcPr>
          <w:p w14:paraId="0ABBBE04" w14:textId="77777777" w:rsidR="0063220E" w:rsidRPr="00A82394" w:rsidRDefault="0063220E" w:rsidP="0063220E">
            <w:pPr>
              <w:jc w:val="center"/>
              <w:rPr>
                <w:rFonts w:ascii="Verdana" w:hAnsi="Verdana"/>
                <w:b/>
              </w:rPr>
            </w:pPr>
            <w:r w:rsidRPr="00A82394">
              <w:rPr>
                <w:rFonts w:ascii="Verdana" w:hAnsi="Verdana"/>
                <w:b/>
              </w:rPr>
              <w:t>M2</w:t>
            </w:r>
          </w:p>
        </w:tc>
        <w:tc>
          <w:tcPr>
            <w:tcW w:w="5520" w:type="dxa"/>
            <w:shd w:val="clear" w:color="auto" w:fill="B4C6E7" w:themeFill="accent5" w:themeFillTint="66"/>
          </w:tcPr>
          <w:p w14:paraId="5F755A92" w14:textId="77777777" w:rsidR="0063220E" w:rsidRPr="00A82394" w:rsidRDefault="0063220E" w:rsidP="0063220E">
            <w:pPr>
              <w:jc w:val="center"/>
              <w:rPr>
                <w:rFonts w:ascii="Verdana" w:hAnsi="Verdana"/>
                <w:b/>
                <w:bCs/>
                <w:lang w:val="es-ES"/>
              </w:rPr>
            </w:pPr>
            <w:r w:rsidRPr="00A82394">
              <w:rPr>
                <w:rFonts w:ascii="Verdana" w:hAnsi="Verdana"/>
                <w:b/>
                <w:bCs/>
                <w:lang w:val="es-ES"/>
              </w:rPr>
              <w:t>CUBIERTA DE PLACA ONDULADA DE FIBROCEMENTO PREPINTADA C/ESTRUCTURA METÁLICA</w:t>
            </w:r>
          </w:p>
        </w:tc>
      </w:tr>
    </w:tbl>
    <w:bookmarkEnd w:id="175"/>
    <w:p w14:paraId="5CCC9096" w14:textId="77777777" w:rsidR="0063220E" w:rsidRPr="00A82394" w:rsidRDefault="0063220E" w:rsidP="0063220E">
      <w:pPr>
        <w:tabs>
          <w:tab w:val="left" w:pos="560"/>
        </w:tabs>
        <w:jc w:val="both"/>
        <w:rPr>
          <w:rFonts w:ascii="Verdana" w:eastAsia="Calibri" w:hAnsi="Verdana"/>
          <w:b/>
          <w:color w:val="000000"/>
        </w:rPr>
      </w:pPr>
      <w:r w:rsidRPr="00A82394">
        <w:rPr>
          <w:rFonts w:ascii="Verdana" w:eastAsia="Calibri" w:hAnsi="Verdana"/>
          <w:b/>
          <w:color w:val="000000"/>
        </w:rPr>
        <w:t>DESCRIPCI</w:t>
      </w:r>
      <w:r w:rsidRPr="00A82394">
        <w:rPr>
          <w:rFonts w:ascii="Verdana" w:hAnsi="Verdana"/>
          <w:b/>
        </w:rPr>
        <w:t>Ó</w:t>
      </w:r>
      <w:r w:rsidRPr="00A82394">
        <w:rPr>
          <w:rFonts w:ascii="Verdana" w:eastAsia="Calibri" w:hAnsi="Verdana"/>
          <w:b/>
          <w:color w:val="000000"/>
        </w:rPr>
        <w:t>N</w:t>
      </w:r>
    </w:p>
    <w:p w14:paraId="2ED3BEEF" w14:textId="77777777" w:rsidR="0063220E" w:rsidRPr="00A82394" w:rsidRDefault="0063220E" w:rsidP="0063220E">
      <w:pPr>
        <w:tabs>
          <w:tab w:val="left" w:pos="560"/>
        </w:tabs>
        <w:jc w:val="both"/>
        <w:rPr>
          <w:rFonts w:ascii="Verdana" w:hAnsi="Verdana"/>
        </w:rPr>
      </w:pPr>
      <w:r w:rsidRPr="00A82394">
        <w:rPr>
          <w:rFonts w:ascii="Verdana" w:hAnsi="Verdana"/>
        </w:rPr>
        <w:t xml:space="preserve">Este ítem se refiere a la provisión y colocación de </w:t>
      </w:r>
      <w:r w:rsidRPr="00A82394">
        <w:rPr>
          <w:rFonts w:ascii="Verdana" w:hAnsi="Verdana"/>
          <w:bCs/>
        </w:rPr>
        <w:t>cubierta de placa ondulada de fibrocemento prepintada c/estructura metálica</w:t>
      </w:r>
      <w:r w:rsidRPr="00A82394">
        <w:rPr>
          <w:rFonts w:ascii="Verdana" w:hAnsi="Verdana"/>
        </w:rPr>
        <w:t xml:space="preserve"> </w:t>
      </w:r>
      <w:r w:rsidRPr="00A82394">
        <w:rPr>
          <w:rFonts w:ascii="Verdana" w:hAnsi="Verdana" w:cs="Tahoma"/>
        </w:rPr>
        <w:t xml:space="preserve">de acuerdo a lo establecido en los planos de construcción </w:t>
      </w:r>
      <w:r w:rsidRPr="00A82394">
        <w:rPr>
          <w:rFonts w:ascii="Verdana" w:hAnsi="Verdana" w:cs="Tahoma"/>
          <w:color w:val="000000"/>
        </w:rPr>
        <w:t xml:space="preserve">con dimensiones señaladas </w:t>
      </w:r>
      <w:r w:rsidRPr="00A82394">
        <w:rPr>
          <w:rFonts w:ascii="Verdana" w:hAnsi="Verdana" w:cs="Tahoma"/>
        </w:rPr>
        <w:t>y/o instrucciones del Inspector de proyecto</w:t>
      </w:r>
      <w:r w:rsidRPr="00A82394">
        <w:rPr>
          <w:rFonts w:ascii="Verdana" w:hAnsi="Verdana"/>
        </w:rPr>
        <w:t>.</w:t>
      </w:r>
    </w:p>
    <w:p w14:paraId="0C5094A5" w14:textId="77777777" w:rsidR="0063220E" w:rsidRPr="00A82394" w:rsidRDefault="0063220E" w:rsidP="0063220E">
      <w:pPr>
        <w:adjustRightInd w:val="0"/>
        <w:jc w:val="both"/>
        <w:rPr>
          <w:rFonts w:ascii="Verdana" w:hAnsi="Verdana"/>
        </w:rPr>
      </w:pPr>
    </w:p>
    <w:p w14:paraId="0A632BCD" w14:textId="77777777" w:rsidR="0063220E" w:rsidRPr="00A82394" w:rsidRDefault="0063220E" w:rsidP="0063220E">
      <w:pPr>
        <w:tabs>
          <w:tab w:val="left" w:pos="560"/>
        </w:tabs>
        <w:jc w:val="both"/>
        <w:rPr>
          <w:rFonts w:ascii="Verdana" w:eastAsia="Calibri" w:hAnsi="Verdana"/>
          <w:b/>
          <w:color w:val="000000"/>
        </w:rPr>
      </w:pPr>
      <w:r w:rsidRPr="00A82394">
        <w:rPr>
          <w:rFonts w:ascii="Verdana" w:eastAsia="Calibri" w:hAnsi="Verdana"/>
          <w:b/>
          <w:color w:val="000000"/>
        </w:rPr>
        <w:t>MATERIALES, HERRAMIENTAS Y EQUIPO</w:t>
      </w:r>
    </w:p>
    <w:p w14:paraId="1994113F" w14:textId="77777777" w:rsidR="0063220E" w:rsidRPr="00A82394" w:rsidRDefault="0063220E" w:rsidP="0063220E">
      <w:pPr>
        <w:tabs>
          <w:tab w:val="left" w:pos="8711"/>
        </w:tabs>
        <w:jc w:val="both"/>
        <w:rPr>
          <w:rFonts w:ascii="Verdana" w:hAnsi="Verdana" w:cs="Tahoma"/>
        </w:rPr>
      </w:pPr>
      <w:r w:rsidRPr="00A82394">
        <w:rPr>
          <w:rFonts w:ascii="Verdana" w:hAnsi="Verdana" w:cs="Tahoma"/>
        </w:rPr>
        <w:t>La Entidad Ejecutora proporcionará todos los materiales, herramientas y equipo necesarios para la ejecución de los trabajos (excepto los de aporte propio), los mismos deberán ser aprobados por el Inspector de proyecto.</w:t>
      </w:r>
    </w:p>
    <w:p w14:paraId="60665316" w14:textId="77777777" w:rsidR="0063220E" w:rsidRPr="00A82394" w:rsidRDefault="0063220E" w:rsidP="0063220E">
      <w:pPr>
        <w:tabs>
          <w:tab w:val="left" w:pos="8711"/>
        </w:tabs>
        <w:jc w:val="both"/>
        <w:rPr>
          <w:rFonts w:ascii="Verdana" w:hAnsi="Verdana" w:cs="Tahoma"/>
        </w:rPr>
      </w:pPr>
      <w:r w:rsidRPr="00A82394">
        <w:rPr>
          <w:rFonts w:ascii="Verdana" w:hAnsi="Verdana" w:cs="Tahoma"/>
        </w:rPr>
        <w:t>Deberá cumplirse con las normas técnicas que IBNORCA prescriba para los materiales usados en el presente ítem.</w:t>
      </w:r>
    </w:p>
    <w:p w14:paraId="508E4B7B" w14:textId="77777777" w:rsidR="0063220E" w:rsidRPr="00A82394" w:rsidRDefault="0063220E" w:rsidP="0063220E">
      <w:pPr>
        <w:tabs>
          <w:tab w:val="left" w:pos="8711"/>
        </w:tabs>
        <w:jc w:val="both"/>
        <w:rPr>
          <w:rFonts w:ascii="Verdana" w:hAnsi="Verdana" w:cs="Tahoma"/>
        </w:rPr>
      </w:pPr>
      <w:r w:rsidRPr="00A82394">
        <w:rPr>
          <w:rFonts w:ascii="Verdana" w:hAnsi="Verdana" w:cs="Tahoma"/>
        </w:rPr>
        <w:t>Para los elementos de la estructura metálica deberá cumplirse con lo indicado en la norma AISC o AISI, según corresponda.</w:t>
      </w:r>
    </w:p>
    <w:p w14:paraId="7DF29B60" w14:textId="77777777" w:rsidR="0063220E" w:rsidRPr="00A82394" w:rsidRDefault="0063220E" w:rsidP="0063220E">
      <w:pPr>
        <w:tabs>
          <w:tab w:val="left" w:pos="8711"/>
        </w:tabs>
        <w:jc w:val="both"/>
        <w:rPr>
          <w:rFonts w:ascii="Verdana" w:hAnsi="Verdana" w:cs="Tahoma"/>
        </w:rPr>
      </w:pPr>
    </w:p>
    <w:p w14:paraId="5F3FAF14" w14:textId="77777777" w:rsidR="0063220E" w:rsidRPr="00A82394" w:rsidRDefault="0063220E" w:rsidP="0063220E">
      <w:pPr>
        <w:jc w:val="both"/>
        <w:rPr>
          <w:rFonts w:ascii="Verdana" w:eastAsia="Calibri" w:hAnsi="Verdana"/>
          <w:b/>
          <w:color w:val="000000"/>
        </w:rPr>
      </w:pPr>
      <w:r w:rsidRPr="00A82394">
        <w:rPr>
          <w:rFonts w:ascii="Verdana" w:eastAsia="Calibri" w:hAnsi="Verdana"/>
          <w:b/>
          <w:color w:val="000000"/>
        </w:rPr>
        <w:t>FORMA DE EJECUCIÓN</w:t>
      </w:r>
    </w:p>
    <w:p w14:paraId="292C8030" w14:textId="77777777" w:rsidR="0063220E" w:rsidRPr="00A82394" w:rsidRDefault="0063220E" w:rsidP="0063220E">
      <w:pPr>
        <w:jc w:val="both"/>
        <w:rPr>
          <w:rFonts w:ascii="Verdana" w:hAnsi="Verdana"/>
        </w:rPr>
      </w:pPr>
      <w:r w:rsidRPr="00A82394">
        <w:rPr>
          <w:rFonts w:ascii="Verdana" w:hAnsi="Verdana"/>
        </w:rPr>
        <w:t>La Entidad Ejecutora deber estudiar minuciosamente los planos y las obras relativas al techo, tanto para racionalizar las operaciones constructivas como para asegurar la seguridad y estabilidad del conjunto. En caso de corresponder, podrá alertar las inconsistencias o necesidad de ajustes al diseño para lo cual deberá poner a conocimiento del Inspector de proyecto para que este de curso o rechace los ajustes identificados.</w:t>
      </w:r>
    </w:p>
    <w:p w14:paraId="2B3E76D3" w14:textId="77777777" w:rsidR="0063220E" w:rsidRPr="00A82394" w:rsidRDefault="0063220E" w:rsidP="0063220E">
      <w:pPr>
        <w:jc w:val="both"/>
        <w:rPr>
          <w:rFonts w:ascii="Verdana" w:hAnsi="Verdana"/>
        </w:rPr>
      </w:pPr>
    </w:p>
    <w:p w14:paraId="166137C6" w14:textId="77777777" w:rsidR="0063220E" w:rsidRPr="00A82394" w:rsidRDefault="0063220E" w:rsidP="0063220E">
      <w:pPr>
        <w:jc w:val="both"/>
        <w:rPr>
          <w:rFonts w:ascii="Verdana" w:hAnsi="Verdana"/>
        </w:rPr>
      </w:pPr>
      <w:r w:rsidRPr="00A82394">
        <w:rPr>
          <w:rFonts w:ascii="Verdana" w:hAnsi="Verdana"/>
        </w:rPr>
        <w:t xml:space="preserve">La construcción de la estructura metálica deberá ser conforme lo indicado en planos y con las modificaciones que hayan sido aprobados por el Inspector de proyecto. Para el efecto, la Entidad Ejecutora podrá realizar la prefabricación en taller o realizar la construcción de la </w:t>
      </w:r>
      <w:r w:rsidRPr="00A82394">
        <w:rPr>
          <w:rFonts w:ascii="Verdana" w:hAnsi="Verdana"/>
        </w:rPr>
        <w:lastRenderedPageBreak/>
        <w:t xml:space="preserve">estructura metálica a pie de obra, cualquiera sea la opción elegida, deberá ser de conocimiento previo del Inspector de proyecto. </w:t>
      </w:r>
    </w:p>
    <w:p w14:paraId="2AA56678" w14:textId="77777777" w:rsidR="0063220E" w:rsidRPr="00A82394" w:rsidRDefault="0063220E" w:rsidP="0063220E">
      <w:pPr>
        <w:jc w:val="both"/>
        <w:rPr>
          <w:rFonts w:ascii="Verdana" w:hAnsi="Verdana"/>
        </w:rPr>
      </w:pPr>
    </w:p>
    <w:p w14:paraId="2658E4A2" w14:textId="77777777" w:rsidR="0063220E" w:rsidRPr="00A82394" w:rsidRDefault="0063220E" w:rsidP="0063220E">
      <w:pPr>
        <w:jc w:val="both"/>
        <w:rPr>
          <w:rFonts w:ascii="Verdana" w:hAnsi="Verdana"/>
        </w:rPr>
      </w:pPr>
      <w:r w:rsidRPr="00A82394">
        <w:rPr>
          <w:rFonts w:ascii="Verdana" w:hAnsi="Verdana"/>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3B47E8ED" w14:textId="77777777" w:rsidR="0063220E" w:rsidRPr="00A82394" w:rsidRDefault="0063220E" w:rsidP="0063220E">
      <w:pPr>
        <w:jc w:val="both"/>
        <w:rPr>
          <w:rFonts w:ascii="Verdana" w:hAnsi="Verdana"/>
        </w:rPr>
      </w:pPr>
    </w:p>
    <w:p w14:paraId="50BFB047" w14:textId="77777777" w:rsidR="0063220E" w:rsidRPr="00A82394" w:rsidRDefault="0063220E" w:rsidP="0063220E">
      <w:pPr>
        <w:jc w:val="both"/>
        <w:rPr>
          <w:rFonts w:ascii="Verdana" w:hAnsi="Verdana"/>
        </w:rPr>
      </w:pPr>
      <w:r w:rsidRPr="00A82394">
        <w:rPr>
          <w:rFonts w:ascii="Verdana" w:hAnsi="Verdana"/>
        </w:rPr>
        <w:t xml:space="preserve">Todos los elementos de unión, de los detalles calculados y propuestos por la Entidad Ejecutora deberán cumplir detalladamente con la aprobación del Inspector de proyectos antes de su ejecución. Este hecho no debe eximir a la Entidad Ejecutora de su responsabilidad por cualquier error o defecto que se presente, una vez que la obra haya sido establecida. </w:t>
      </w:r>
    </w:p>
    <w:p w14:paraId="64DA6803" w14:textId="77777777" w:rsidR="0063220E" w:rsidRPr="00A82394" w:rsidRDefault="0063220E" w:rsidP="0063220E">
      <w:pPr>
        <w:jc w:val="both"/>
        <w:rPr>
          <w:rFonts w:ascii="Verdana" w:hAnsi="Verdana"/>
        </w:rPr>
      </w:pPr>
    </w:p>
    <w:p w14:paraId="29D51B39" w14:textId="77777777" w:rsidR="0063220E" w:rsidRPr="00A82394" w:rsidRDefault="0063220E" w:rsidP="0063220E">
      <w:pPr>
        <w:jc w:val="both"/>
        <w:rPr>
          <w:rFonts w:ascii="Verdana" w:hAnsi="Verdana"/>
        </w:rPr>
      </w:pPr>
      <w:r w:rsidRPr="00A82394">
        <w:rPr>
          <w:rFonts w:ascii="Verdana" w:hAnsi="Verdana"/>
        </w:rPr>
        <w:t xml:space="preserve">Antes de la ejecución de cualquier trabajo de taller u obra, la Entidad Ejecutora notificará al Inspector de proyecto para la aprobación respectiva. </w:t>
      </w:r>
    </w:p>
    <w:p w14:paraId="6F823544" w14:textId="77777777" w:rsidR="0063220E" w:rsidRPr="00A82394" w:rsidRDefault="0063220E" w:rsidP="0063220E">
      <w:pPr>
        <w:jc w:val="both"/>
        <w:rPr>
          <w:rFonts w:ascii="Verdana" w:hAnsi="Verdana"/>
        </w:rPr>
      </w:pPr>
    </w:p>
    <w:p w14:paraId="7142708E" w14:textId="77777777" w:rsidR="0063220E" w:rsidRPr="00A82394" w:rsidRDefault="0063220E" w:rsidP="0063220E">
      <w:pPr>
        <w:jc w:val="both"/>
        <w:rPr>
          <w:rFonts w:ascii="Verdana" w:hAnsi="Verdana"/>
        </w:rPr>
      </w:pPr>
      <w:r w:rsidRPr="00A82394">
        <w:rPr>
          <w:rFonts w:ascii="Verdana" w:hAnsi="Verdana"/>
        </w:rPr>
        <w:t xml:space="preserve">Las uniones de soldadura deberán ser realizadas por soldadura de arco con electrodo revestido adecuado para los perfiles a soldar. Luego de los trabajos de soldadura, se eliminarán todas las rebabas y partes sueldas que del proceso de soldadura hayan resultado. </w:t>
      </w:r>
    </w:p>
    <w:p w14:paraId="1CE4E55C" w14:textId="77777777" w:rsidR="0063220E" w:rsidRPr="00A82394" w:rsidRDefault="0063220E" w:rsidP="0063220E">
      <w:pPr>
        <w:jc w:val="both"/>
        <w:rPr>
          <w:rFonts w:ascii="Verdana" w:hAnsi="Verdana"/>
        </w:rPr>
      </w:pPr>
    </w:p>
    <w:p w14:paraId="143FB1F2" w14:textId="77777777" w:rsidR="0063220E" w:rsidRPr="00A82394" w:rsidRDefault="0063220E" w:rsidP="0063220E">
      <w:pPr>
        <w:jc w:val="both"/>
        <w:rPr>
          <w:rFonts w:ascii="Verdana" w:hAnsi="Verdana"/>
        </w:rPr>
      </w:pPr>
      <w:r w:rsidRPr="00A82394">
        <w:rPr>
          <w:rFonts w:ascii="Verdana" w:hAnsi="Verdana"/>
        </w:rPr>
        <w:t>El traslape entre hojas no podrá ser inferior a 20 cm en el sentido longitudinal y a 1,5 canales o 7 cm en el sentido lateral.</w:t>
      </w:r>
    </w:p>
    <w:p w14:paraId="6A9A5B3E" w14:textId="77777777" w:rsidR="0063220E" w:rsidRPr="00A82394" w:rsidRDefault="0063220E" w:rsidP="0063220E">
      <w:pPr>
        <w:jc w:val="both"/>
        <w:rPr>
          <w:rFonts w:ascii="Verdana" w:hAnsi="Verdana"/>
        </w:rPr>
      </w:pPr>
    </w:p>
    <w:p w14:paraId="3EAB3A8E" w14:textId="77777777" w:rsidR="0063220E" w:rsidRPr="00A82394" w:rsidRDefault="0063220E" w:rsidP="0063220E">
      <w:pPr>
        <w:jc w:val="both"/>
        <w:rPr>
          <w:rFonts w:ascii="Verdana" w:hAnsi="Verdana"/>
        </w:rPr>
      </w:pPr>
      <w:r w:rsidRPr="00A82394">
        <w:rPr>
          <w:rFonts w:ascii="Verdana" w:hAnsi="Verdana"/>
        </w:rPr>
        <w:t>Los techos a dos aguas llevaran cumbreras de placa de fibrocemento (ejecutadas de acuerdo al detalle especificado y/o instrucciones del Inspector de proyecto, en todo caso, cubrirán la fila superior de las placas con un traslape transversal mínimo de 5 cm a ambos lados y 7 cm en el sentido longitudinal.</w:t>
      </w:r>
    </w:p>
    <w:p w14:paraId="49F23C0B" w14:textId="77777777" w:rsidR="0063220E" w:rsidRPr="00A82394" w:rsidRDefault="0063220E" w:rsidP="0063220E">
      <w:pPr>
        <w:jc w:val="both"/>
        <w:rPr>
          <w:rFonts w:ascii="Verdana" w:hAnsi="Verdana"/>
        </w:rPr>
      </w:pPr>
    </w:p>
    <w:p w14:paraId="6CF63F65" w14:textId="77777777" w:rsidR="0063220E" w:rsidRPr="00A82394" w:rsidRDefault="0063220E" w:rsidP="0063220E">
      <w:pPr>
        <w:jc w:val="both"/>
        <w:rPr>
          <w:rFonts w:ascii="Verdana" w:hAnsi="Verdana"/>
        </w:rPr>
      </w:pPr>
      <w:r w:rsidRPr="00A82394">
        <w:rPr>
          <w:rFonts w:ascii="Verdana" w:hAnsi="Verdana"/>
        </w:rPr>
        <w:t>No se permitirá el uso de hojas deformadas por golpes o por haber sido mal almacenadas o utilizadas anteriormente.</w:t>
      </w:r>
    </w:p>
    <w:p w14:paraId="3DEAF7E2" w14:textId="77777777" w:rsidR="0063220E" w:rsidRPr="00A82394" w:rsidRDefault="0063220E" w:rsidP="0063220E">
      <w:pPr>
        <w:jc w:val="both"/>
        <w:rPr>
          <w:rFonts w:ascii="Verdana" w:hAnsi="Verdana"/>
        </w:rPr>
      </w:pPr>
    </w:p>
    <w:p w14:paraId="7A346C0B" w14:textId="77777777" w:rsidR="0063220E" w:rsidRPr="00A82394" w:rsidRDefault="0063220E" w:rsidP="0063220E">
      <w:pPr>
        <w:jc w:val="both"/>
        <w:rPr>
          <w:rFonts w:ascii="Verdana" w:hAnsi="Verdana"/>
        </w:rPr>
      </w:pPr>
      <w:r w:rsidRPr="00A82394">
        <w:rPr>
          <w:rFonts w:ascii="Verdana" w:hAnsi="Verdana"/>
        </w:rPr>
        <w:t xml:space="preserve">Se recuerda que la Entidad Ejecutora es el absoluto responsable de la estabilidad de estas estructuras. Cualquier modificación que se crea conveniente realizar, deber ser aprobada y autorizada por el Inspector de proyecto. </w:t>
      </w:r>
    </w:p>
    <w:p w14:paraId="4821E51F" w14:textId="77777777" w:rsidR="0063220E" w:rsidRPr="00A82394" w:rsidRDefault="0063220E" w:rsidP="0063220E">
      <w:pPr>
        <w:jc w:val="both"/>
        <w:rPr>
          <w:rFonts w:ascii="Verdana" w:hAnsi="Verdana"/>
        </w:rPr>
      </w:pPr>
    </w:p>
    <w:p w14:paraId="575FAB4E" w14:textId="77777777" w:rsidR="0063220E" w:rsidRPr="00A82394" w:rsidRDefault="0063220E" w:rsidP="0063220E">
      <w:pPr>
        <w:jc w:val="both"/>
        <w:rPr>
          <w:rFonts w:ascii="Verdana" w:hAnsi="Verdana"/>
        </w:rPr>
      </w:pPr>
      <w:r w:rsidRPr="00A82394">
        <w:rPr>
          <w:rFonts w:ascii="Verdana" w:hAnsi="Verdana"/>
        </w:rPr>
        <w:t xml:space="preserve">Las partes vistas deberán ser acabadas con pulcritud y los cortes ejecutados cuidadosamente y con exactitud. No se debe permitir la utilización de piezas que tengan un exceso de grietas o agrietamientos mayores a 10 mm y se deben reparar los defectos de corte por soldaduras, excepto cuando el Inspector de proyecto lo apruebe, en caso de existir muescas o ranuras ocasionales con profundidad menor de 7 cm, estos deben tener la aprobación del inspector si corresponde. En general, no se permite el enderezamiento de materiales doblados. Si este se realiza, no deberá presentar ninguna señal de fractura y deberá ser aprobado por el Inspector de proyecto. </w:t>
      </w:r>
    </w:p>
    <w:p w14:paraId="0C3BAF66" w14:textId="77777777" w:rsidR="0063220E" w:rsidRPr="00A82394" w:rsidRDefault="0063220E" w:rsidP="0063220E">
      <w:pPr>
        <w:jc w:val="both"/>
        <w:rPr>
          <w:rFonts w:ascii="Verdana" w:hAnsi="Verdana"/>
        </w:rPr>
      </w:pPr>
    </w:p>
    <w:p w14:paraId="68C48A49" w14:textId="77777777" w:rsidR="0063220E" w:rsidRPr="00A82394" w:rsidRDefault="0063220E" w:rsidP="0063220E">
      <w:pPr>
        <w:jc w:val="both"/>
        <w:rPr>
          <w:rFonts w:ascii="Verdana" w:hAnsi="Verdana"/>
        </w:rPr>
      </w:pPr>
      <w:r w:rsidRPr="00A82394">
        <w:rPr>
          <w:rFonts w:ascii="Verdana" w:hAnsi="Verdana"/>
        </w:rPr>
        <w:t xml:space="preserve">Las piezas acabadas deberán mostrar la exactitud lineal y estar exentas de torceduras, dobladuras y juntas abiertas. Las rebabas, costras sueltas y otros defectos en las superficies exteriores deberán ser eliminados. Antes del ensamblaje se debe limpiar todas las superficies del metal.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 </w:t>
      </w:r>
    </w:p>
    <w:p w14:paraId="56F9EF21" w14:textId="77777777" w:rsidR="0063220E" w:rsidRPr="00A82394" w:rsidRDefault="0063220E" w:rsidP="0063220E">
      <w:pPr>
        <w:jc w:val="both"/>
        <w:rPr>
          <w:rFonts w:ascii="Verdana" w:hAnsi="Verdana"/>
        </w:rPr>
      </w:pPr>
    </w:p>
    <w:p w14:paraId="4D57B24F" w14:textId="77777777" w:rsidR="0063220E" w:rsidRPr="00A82394" w:rsidRDefault="0063220E" w:rsidP="0063220E">
      <w:pPr>
        <w:jc w:val="both"/>
        <w:rPr>
          <w:rFonts w:ascii="Verdana" w:hAnsi="Verdana"/>
        </w:rPr>
      </w:pPr>
      <w:r w:rsidRPr="00A82394">
        <w:rPr>
          <w:rFonts w:ascii="Verdana" w:hAnsi="Verdana"/>
        </w:rPr>
        <w:t xml:space="preserve">Las soldaduras deberán ser ejecutadas con la mejor y la más moderna práctica y los requerimientos aplicables al tipo, tamaño y amplitud de las soldaduras, serán calculados por </w:t>
      </w:r>
      <w:r w:rsidRPr="00A82394">
        <w:rPr>
          <w:rFonts w:ascii="Verdana" w:hAnsi="Verdana"/>
        </w:rPr>
        <w:lastRenderedPageBreak/>
        <w:t xml:space="preserve">la Entidad Ejecutora y aprobados por el Inspector de proyectos. Los procedimientos que la Entidad Ejecutora se propone utilizar deberán ser puestos en consideración del Inspector de proyecto. </w:t>
      </w:r>
    </w:p>
    <w:p w14:paraId="38605B10" w14:textId="77777777" w:rsidR="0063220E" w:rsidRPr="00A82394" w:rsidRDefault="0063220E" w:rsidP="0063220E">
      <w:pPr>
        <w:jc w:val="both"/>
        <w:rPr>
          <w:rFonts w:ascii="Verdana" w:hAnsi="Verdana"/>
        </w:rPr>
      </w:pPr>
    </w:p>
    <w:p w14:paraId="639250E6" w14:textId="77777777" w:rsidR="0063220E" w:rsidRPr="00A82394" w:rsidRDefault="0063220E" w:rsidP="0063220E">
      <w:pPr>
        <w:jc w:val="both"/>
        <w:rPr>
          <w:rFonts w:ascii="Verdana" w:hAnsi="Verdana"/>
        </w:rPr>
      </w:pPr>
      <w:r w:rsidRPr="00A82394">
        <w:rPr>
          <w:rFonts w:ascii="Verdana" w:hAnsi="Verdana"/>
        </w:rPr>
        <w:t xml:space="preserve">El tipo de soldadura a emplear será el de arco con electrodo revestido, no se permitirá soldaduras autógenas ni ningún procedimiento a base de llama. En general, se usarán electrodos. El tipo de revestimiento, marca y procedencia del electrodo deberá merecer la aprobación del Inspector de proyecto antes de realizar el pedido respectivo. Las soldaduras de fletes deberán ser planas y rellenadas. </w:t>
      </w:r>
    </w:p>
    <w:p w14:paraId="7F366A75" w14:textId="77777777" w:rsidR="0063220E" w:rsidRPr="0046423A" w:rsidRDefault="0063220E" w:rsidP="0063220E">
      <w:pPr>
        <w:jc w:val="both"/>
        <w:rPr>
          <w:rFonts w:ascii="Verdana" w:hAnsi="Verdana"/>
          <w:sz w:val="12"/>
        </w:rPr>
      </w:pPr>
    </w:p>
    <w:p w14:paraId="659F01B6" w14:textId="77777777" w:rsidR="0063220E" w:rsidRPr="00A82394" w:rsidRDefault="0063220E" w:rsidP="0063220E">
      <w:pPr>
        <w:jc w:val="both"/>
        <w:rPr>
          <w:rFonts w:ascii="Verdana" w:hAnsi="Verdana"/>
        </w:rPr>
      </w:pPr>
      <w:r w:rsidRPr="00A82394">
        <w:rPr>
          <w:rFonts w:ascii="Verdana" w:hAnsi="Verdana"/>
        </w:rPr>
        <w:t>Las inspecciones de las soldaduras deberán estar a cargo del Inspector de proyecto, debiendo la Entidad Ejecutora proporcionar todos los elementos necesarios para las pruebas que el juzgue necesarias.</w:t>
      </w:r>
    </w:p>
    <w:p w14:paraId="2011A306" w14:textId="77777777" w:rsidR="0063220E" w:rsidRPr="0046423A" w:rsidRDefault="0063220E" w:rsidP="0063220E">
      <w:pPr>
        <w:jc w:val="both"/>
        <w:rPr>
          <w:rFonts w:ascii="Verdana" w:hAnsi="Verdana"/>
          <w:sz w:val="12"/>
        </w:rPr>
      </w:pPr>
    </w:p>
    <w:p w14:paraId="5FA7D2FA" w14:textId="77777777" w:rsidR="0063220E" w:rsidRPr="00A82394" w:rsidRDefault="0063220E" w:rsidP="0063220E">
      <w:pPr>
        <w:jc w:val="both"/>
        <w:rPr>
          <w:rFonts w:ascii="Verdana" w:hAnsi="Verdana"/>
        </w:rPr>
      </w:pPr>
      <w:r w:rsidRPr="00A82394">
        <w:rPr>
          <w:rFonts w:ascii="Verdana" w:hAnsi="Verdana"/>
        </w:rPr>
        <w:t xml:space="preserve">La Entidad Ejecutora deberá proporcionar los andamiajes y todas las herramientas, maquinaria y dispositivos que fuesen necesarios para el buen desarrollo del trabajo y la elección de la estructura metálica. Si el Inspector de proyecto lo solicita, la Entidad Ejecutora está obligado a presentar cálculos que garanticen la solidez y la capacidad portante de las estructuras provisionales. Las superficies de metal, comprendidas en el presente ítem, que tengan que ser pintadas, deberán ser previamente limpiadas de manera que se elimine totalmente el moho, las costras sueltas, escorias de soldaduras, suciedad, aceite, grasa y otras sustancias perjudiciales. </w:t>
      </w:r>
    </w:p>
    <w:p w14:paraId="4455AAB2" w14:textId="77777777" w:rsidR="0063220E" w:rsidRPr="00A82394" w:rsidRDefault="0063220E" w:rsidP="0063220E">
      <w:pPr>
        <w:jc w:val="both"/>
        <w:rPr>
          <w:rFonts w:ascii="Verdana" w:hAnsi="Verdana"/>
        </w:rPr>
      </w:pPr>
    </w:p>
    <w:p w14:paraId="25823B64" w14:textId="77777777" w:rsidR="0063220E" w:rsidRPr="00A82394" w:rsidRDefault="0063220E" w:rsidP="0063220E">
      <w:pPr>
        <w:jc w:val="both"/>
        <w:rPr>
          <w:rFonts w:ascii="Verdana" w:hAnsi="Verdana"/>
        </w:rPr>
      </w:pPr>
      <w:r w:rsidRPr="00A82394">
        <w:rPr>
          <w:rFonts w:ascii="Verdana" w:hAnsi="Verdana"/>
        </w:rPr>
        <w:t xml:space="preserve">Se emplearán cepillos de alambre con la suficiente rigidez para limpiar las superficies, soldaduras, rincones, juntas y aberturas. Se deberán obtener superficies lisas y tersas, sin rebabas, lomos o esquinas cortantes. Todas las superficies deberán merecer la aprobación del Inspector de proyectos antes de ser pintadas. </w:t>
      </w:r>
    </w:p>
    <w:p w14:paraId="102D452C" w14:textId="77777777" w:rsidR="0063220E" w:rsidRPr="00A82394" w:rsidRDefault="0063220E" w:rsidP="0063220E">
      <w:pPr>
        <w:jc w:val="both"/>
        <w:rPr>
          <w:rFonts w:ascii="Verdana" w:hAnsi="Verdana"/>
        </w:rPr>
      </w:pPr>
    </w:p>
    <w:p w14:paraId="33C3544B" w14:textId="77777777" w:rsidR="0063220E" w:rsidRPr="00A82394" w:rsidRDefault="0063220E" w:rsidP="0063220E">
      <w:pPr>
        <w:jc w:val="both"/>
        <w:rPr>
          <w:rFonts w:ascii="Verdana" w:hAnsi="Verdana"/>
        </w:rPr>
      </w:pPr>
      <w:r w:rsidRPr="00A82394">
        <w:rPr>
          <w:rFonts w:ascii="Verdana" w:hAnsi="Verdana"/>
        </w:rPr>
        <w:t>Las estructuras de acero deberán ser pintada con dos capas de pintura anticorrosiva, aplicada inmediatamente después de terminada la limpieza. Para la aceptación de la estructura, la Entidad Ejecutora deberá retirar todo el andamiaje, así como materiales no utilizados, cascotes, basura y demás construcciones adicionales.</w:t>
      </w:r>
    </w:p>
    <w:p w14:paraId="67859AA2" w14:textId="77777777" w:rsidR="0063220E" w:rsidRPr="0046423A" w:rsidRDefault="0063220E" w:rsidP="0063220E">
      <w:pPr>
        <w:jc w:val="both"/>
        <w:rPr>
          <w:rFonts w:ascii="Verdana" w:hAnsi="Verdana"/>
          <w:sz w:val="14"/>
        </w:rPr>
      </w:pPr>
    </w:p>
    <w:p w14:paraId="0B8A2D72" w14:textId="77777777" w:rsidR="0063220E" w:rsidRPr="00A82394" w:rsidRDefault="0063220E" w:rsidP="0063220E">
      <w:pPr>
        <w:jc w:val="both"/>
        <w:rPr>
          <w:rFonts w:ascii="Verdana" w:hAnsi="Verdana" w:cs="Tahoma"/>
          <w:b/>
        </w:rPr>
      </w:pPr>
      <w:r w:rsidRPr="00A82394">
        <w:rPr>
          <w:rFonts w:ascii="Verdana" w:hAnsi="Verdana" w:cs="Tahoma"/>
          <w:b/>
        </w:rPr>
        <w:t>Criterios de Control, Aceptación y Rechazo</w:t>
      </w:r>
    </w:p>
    <w:p w14:paraId="4EFE13CD" w14:textId="77777777" w:rsidR="0063220E" w:rsidRPr="00A82394" w:rsidRDefault="0063220E" w:rsidP="0063220E">
      <w:pPr>
        <w:jc w:val="both"/>
        <w:rPr>
          <w:rFonts w:ascii="Verdana" w:hAnsi="Verdana" w:cs="Tahoma"/>
        </w:rPr>
      </w:pPr>
      <w:r w:rsidRPr="00A82394">
        <w:rPr>
          <w:rFonts w:ascii="Verdana" w:hAnsi="Verdana" w:cs="Tahoma"/>
        </w:rPr>
        <w:t>Para acceder a la cubierta, la Entidad Ejecutora debe tener tablones que cubran la distancia de no menos de 3 listones.</w:t>
      </w:r>
    </w:p>
    <w:p w14:paraId="044A91D1" w14:textId="77777777" w:rsidR="0063220E" w:rsidRPr="00A82394" w:rsidRDefault="0063220E" w:rsidP="0063220E">
      <w:pPr>
        <w:jc w:val="both"/>
        <w:rPr>
          <w:rFonts w:ascii="Verdana" w:hAnsi="Verdana" w:cs="Tahoma"/>
        </w:rPr>
      </w:pPr>
    </w:p>
    <w:p w14:paraId="3BC8B972" w14:textId="77777777" w:rsidR="0063220E" w:rsidRPr="00A82394" w:rsidRDefault="0063220E" w:rsidP="0063220E">
      <w:pPr>
        <w:jc w:val="both"/>
        <w:rPr>
          <w:rFonts w:ascii="Verdana" w:hAnsi="Verdana" w:cs="Tahoma"/>
        </w:rPr>
      </w:pPr>
      <w:r w:rsidRPr="00A82394">
        <w:rPr>
          <w:rFonts w:ascii="Verdana" w:hAnsi="Verdana" w:cs="Tahoma"/>
        </w:rPr>
        <w:t xml:space="preserve">Se rechazará toda placa de fibrocemento que estén en mal estado ya sea antes de la colocación o después de la misma, su reposición será inmediata. Al terminar el trabajo se realizará una prueba de agua regando la cubierta por todos los sectores principalmente en las uniones y en la colocación de los </w:t>
      </w:r>
      <w:r w:rsidRPr="00A82394">
        <w:rPr>
          <w:rFonts w:ascii="Verdana" w:hAnsi="Verdana" w:cs="Helvetica"/>
          <w:lang w:eastAsia="es-BO"/>
        </w:rPr>
        <w:t>ganchos J de 2,5"</w:t>
      </w:r>
      <w:r w:rsidRPr="00A82394">
        <w:rPr>
          <w:rFonts w:ascii="Verdana" w:hAnsi="Verdana" w:cs="Tahoma"/>
        </w:rPr>
        <w:t>. Posterior a ello, si la prueba resulta satisfactoria, el Inspector de proyecto dará la aprobación.</w:t>
      </w:r>
    </w:p>
    <w:p w14:paraId="1E7F1EF0" w14:textId="77777777" w:rsidR="0063220E" w:rsidRPr="00A82394" w:rsidRDefault="0063220E" w:rsidP="0063220E">
      <w:pPr>
        <w:jc w:val="both"/>
        <w:rPr>
          <w:rFonts w:ascii="Verdana" w:hAnsi="Verdana" w:cs="Tahoma"/>
        </w:rPr>
      </w:pPr>
    </w:p>
    <w:p w14:paraId="0DD28C78" w14:textId="77777777" w:rsidR="0063220E" w:rsidRPr="00A82394" w:rsidRDefault="0063220E" w:rsidP="0063220E">
      <w:pPr>
        <w:jc w:val="both"/>
        <w:rPr>
          <w:rFonts w:ascii="Verdana" w:hAnsi="Verdana" w:cs="Tahoma"/>
        </w:rPr>
      </w:pPr>
      <w:r w:rsidRPr="00A82394">
        <w:rPr>
          <w:rFonts w:ascii="Verdana" w:hAnsi="Verdana" w:cs="Tahoma"/>
        </w:rPr>
        <w:t xml:space="preserve">Se revisará que la ejecución de la estructura metálica este acorde a los planos o instrucciones del Inspector de proyecto, verificando las uniones, apoyos y sujeción de la placa. </w:t>
      </w:r>
    </w:p>
    <w:p w14:paraId="6163A2AC" w14:textId="77777777" w:rsidR="0063220E" w:rsidRPr="00A82394" w:rsidRDefault="0063220E" w:rsidP="0063220E">
      <w:pPr>
        <w:jc w:val="both"/>
        <w:rPr>
          <w:rFonts w:ascii="Verdana" w:hAnsi="Verdana"/>
        </w:rPr>
      </w:pPr>
    </w:p>
    <w:p w14:paraId="46647A79" w14:textId="77777777" w:rsidR="0063220E" w:rsidRPr="00A82394" w:rsidRDefault="0063220E" w:rsidP="0063220E">
      <w:pPr>
        <w:jc w:val="both"/>
        <w:rPr>
          <w:rFonts w:ascii="Verdana" w:eastAsia="Calibri" w:hAnsi="Verdana"/>
          <w:b/>
          <w:color w:val="000000"/>
        </w:rPr>
      </w:pPr>
      <w:r w:rsidRPr="00A82394">
        <w:rPr>
          <w:rFonts w:ascii="Verdana" w:eastAsia="Calibri" w:hAnsi="Verdana"/>
          <w:b/>
          <w:color w:val="000000"/>
        </w:rPr>
        <w:t>MEDICIÓN</w:t>
      </w:r>
    </w:p>
    <w:p w14:paraId="17BB5391" w14:textId="77777777" w:rsidR="0063220E" w:rsidRDefault="0063220E" w:rsidP="0063220E">
      <w:pPr>
        <w:jc w:val="both"/>
        <w:rPr>
          <w:rFonts w:ascii="Verdana" w:hAnsi="Verdana"/>
        </w:rPr>
      </w:pPr>
      <w:r w:rsidRPr="00A82394">
        <w:rPr>
          <w:rFonts w:ascii="Verdana" w:hAnsi="Verdana"/>
        </w:rPr>
        <w:t xml:space="preserve">La </w:t>
      </w:r>
      <w:r w:rsidRPr="00A82394">
        <w:rPr>
          <w:rFonts w:ascii="Verdana" w:hAnsi="Verdana" w:cs="Tahoma"/>
          <w:bCs/>
        </w:rPr>
        <w:t>cubierta de placa ondulada de fibrocemento prepintada</w:t>
      </w:r>
      <w:r w:rsidRPr="00A82394">
        <w:rPr>
          <w:rFonts w:ascii="Verdana" w:hAnsi="Verdana" w:cs="Tahoma"/>
          <w:b/>
          <w:bCs/>
        </w:rPr>
        <w:t xml:space="preserve"> </w:t>
      </w:r>
      <w:r w:rsidRPr="00A82394">
        <w:rPr>
          <w:rFonts w:ascii="Verdana" w:hAnsi="Verdana" w:cs="Tahoma"/>
          <w:bCs/>
        </w:rPr>
        <w:t>incluida la estructura metálica</w:t>
      </w:r>
      <w:r w:rsidRPr="00A82394">
        <w:rPr>
          <w:rFonts w:ascii="Verdana" w:hAnsi="Verdana"/>
        </w:rPr>
        <w:t xml:space="preserve"> se medirá en </w:t>
      </w:r>
      <w:r w:rsidRPr="00A82394">
        <w:rPr>
          <w:rFonts w:ascii="Verdana" w:hAnsi="Verdana"/>
          <w:b/>
        </w:rPr>
        <w:t>metros cuadrados</w:t>
      </w:r>
      <w:r w:rsidRPr="00A82394">
        <w:rPr>
          <w:rFonts w:ascii="Verdana" w:hAnsi="Verdana"/>
        </w:rPr>
        <w:t xml:space="preserve"> tomando en cuenta únicamente el área neta del trabajo ejecutado indicado en los planos y/o instrucciones escritas del Inspector de proyecto. </w:t>
      </w:r>
    </w:p>
    <w:p w14:paraId="76013CCB" w14:textId="77777777" w:rsidR="0081531B" w:rsidRPr="00A82394" w:rsidRDefault="0081531B" w:rsidP="0063220E">
      <w:pPr>
        <w:jc w:val="both"/>
        <w:rPr>
          <w:rFonts w:ascii="Verdana" w:hAnsi="Verdana"/>
        </w:rPr>
      </w:pPr>
    </w:p>
    <w:p w14:paraId="0881B2D4" w14:textId="77777777" w:rsidR="0063220E" w:rsidRPr="00A82394" w:rsidRDefault="0063220E" w:rsidP="0063220E">
      <w:pPr>
        <w:jc w:val="both"/>
        <w:rPr>
          <w:rFonts w:ascii="Verdana" w:hAnsi="Verdana" w:cs="Tahoma"/>
        </w:rPr>
      </w:pPr>
      <w:r w:rsidRPr="00A82394">
        <w:rPr>
          <w:rFonts w:ascii="Verdana" w:hAnsi="Verdana" w:cs="Tahoma"/>
          <w:b/>
        </w:rPr>
        <w:t>APORTE PROPIO. -</w:t>
      </w:r>
    </w:p>
    <w:p w14:paraId="72B617A0" w14:textId="77777777" w:rsidR="0063220E" w:rsidRPr="00A82394" w:rsidRDefault="0063220E" w:rsidP="0063220E">
      <w:pPr>
        <w:jc w:val="both"/>
        <w:rPr>
          <w:rFonts w:ascii="Verdana" w:hAnsi="Verdana" w:cs="Tahoma"/>
        </w:rPr>
      </w:pPr>
      <w:r w:rsidRPr="00A82394">
        <w:rPr>
          <w:rFonts w:ascii="Verdana" w:hAnsi="Verdana" w:cs="Tahoma"/>
        </w:rPr>
        <w:t xml:space="preserve">El aporte propio se encuentra especificado en el análisis de precios unitarios, mismos que no serán considerados para el cálculo monetario del ítem. En caso de la mano de obra no </w:t>
      </w:r>
      <w:r w:rsidRPr="00A82394">
        <w:rPr>
          <w:rFonts w:ascii="Verdana" w:hAnsi="Verdana" w:cs="Tahoma"/>
        </w:rPr>
        <w:lastRenderedPageBreak/>
        <w:t>calificada, la Entidad Ejecutora deberá capacitar al beneficiario para la buena ejecución de ítem a seguir. Los materiales de aporte propio serán aprobados por el Inspector de proyecto, para garantizar su calidad</w:t>
      </w:r>
    </w:p>
    <w:p w14:paraId="4EB54032" w14:textId="77777777" w:rsidR="0063220E" w:rsidRPr="00A82394" w:rsidRDefault="0063220E" w:rsidP="0063220E">
      <w:pPr>
        <w:jc w:val="both"/>
        <w:rPr>
          <w:rFonts w:ascii="Verdana" w:hAnsi="Verdana" w:cs="Tahoma"/>
        </w:rPr>
      </w:pPr>
      <w:r w:rsidRPr="00A82394">
        <w:rPr>
          <w:rFonts w:ascii="Verdana" w:hAnsi="Verdana" w:cs="Tahoma"/>
        </w:rPr>
        <w:t>Este aporte propio estará sujeto al cronograma de ejecución de obra de la Entidad Ejecutora.</w:t>
      </w:r>
    </w:p>
    <w:p w14:paraId="1A6CADBC" w14:textId="77777777" w:rsidR="0063220E" w:rsidRPr="00A82394" w:rsidRDefault="0063220E" w:rsidP="0063220E">
      <w:pPr>
        <w:widowControl w:val="0"/>
        <w:autoSpaceDE w:val="0"/>
        <w:autoSpaceDN w:val="0"/>
        <w:jc w:val="both"/>
        <w:rPr>
          <w:rFonts w:ascii="Verdana" w:eastAsia="Arial" w:hAnsi="Verdana" w:cs="Arial"/>
          <w:b/>
        </w:rPr>
      </w:pPr>
    </w:p>
    <w:tbl>
      <w:tblPr>
        <w:tblStyle w:val="Tablaconcuadrcula121"/>
        <w:tblW w:w="9634" w:type="dxa"/>
        <w:tblLook w:val="04A0" w:firstRow="1" w:lastRow="0" w:firstColumn="1" w:lastColumn="0" w:noHBand="0" w:noVBand="1"/>
      </w:tblPr>
      <w:tblGrid>
        <w:gridCol w:w="584"/>
        <w:gridCol w:w="2385"/>
        <w:gridCol w:w="1145"/>
        <w:gridCol w:w="5520"/>
      </w:tblGrid>
      <w:tr w:rsidR="0063220E" w:rsidRPr="00A82394" w14:paraId="290B34CD" w14:textId="77777777" w:rsidTr="0063220E">
        <w:tc>
          <w:tcPr>
            <w:tcW w:w="584" w:type="dxa"/>
            <w:shd w:val="clear" w:color="auto" w:fill="1F3864" w:themeFill="accent5" w:themeFillShade="80"/>
          </w:tcPr>
          <w:p w14:paraId="5651CA88" w14:textId="77777777" w:rsidR="0063220E" w:rsidRPr="00A82394" w:rsidRDefault="0063220E" w:rsidP="0063220E">
            <w:pPr>
              <w:jc w:val="center"/>
              <w:rPr>
                <w:rFonts w:ascii="Verdana" w:hAnsi="Verdana"/>
                <w:b/>
                <w:lang w:val="es-ES" w:eastAsia="es-ES"/>
              </w:rPr>
            </w:pPr>
            <w:r w:rsidRPr="00A82394">
              <w:rPr>
                <w:rFonts w:ascii="Verdana" w:hAnsi="Verdana"/>
                <w:b/>
                <w:lang w:val="es-ES" w:eastAsia="es-ES"/>
              </w:rPr>
              <w:t>N°</w:t>
            </w:r>
          </w:p>
        </w:tc>
        <w:tc>
          <w:tcPr>
            <w:tcW w:w="2385" w:type="dxa"/>
            <w:shd w:val="clear" w:color="auto" w:fill="1F3864" w:themeFill="accent5" w:themeFillShade="80"/>
          </w:tcPr>
          <w:p w14:paraId="1AD396F4" w14:textId="77777777" w:rsidR="0063220E" w:rsidRPr="00A82394" w:rsidRDefault="0063220E" w:rsidP="0063220E">
            <w:pPr>
              <w:spacing w:line="360" w:lineRule="auto"/>
              <w:jc w:val="center"/>
              <w:rPr>
                <w:rFonts w:ascii="Verdana" w:hAnsi="Verdana"/>
                <w:b/>
                <w:lang w:val="es-ES" w:eastAsia="es-ES"/>
              </w:rPr>
            </w:pPr>
            <w:r w:rsidRPr="00A82394">
              <w:rPr>
                <w:rFonts w:ascii="Verdana" w:hAnsi="Verdana"/>
                <w:b/>
                <w:lang w:val="es-ES" w:eastAsia="es-ES"/>
              </w:rPr>
              <w:t>CODIGO</w:t>
            </w:r>
          </w:p>
        </w:tc>
        <w:tc>
          <w:tcPr>
            <w:tcW w:w="1145" w:type="dxa"/>
            <w:shd w:val="clear" w:color="auto" w:fill="1F3864" w:themeFill="accent5" w:themeFillShade="80"/>
          </w:tcPr>
          <w:p w14:paraId="4252D66C" w14:textId="77777777" w:rsidR="0063220E" w:rsidRPr="00A82394" w:rsidRDefault="0063220E" w:rsidP="0063220E">
            <w:pPr>
              <w:jc w:val="center"/>
              <w:rPr>
                <w:rFonts w:ascii="Verdana" w:hAnsi="Verdana"/>
                <w:b/>
                <w:lang w:val="es-ES" w:eastAsia="es-ES"/>
              </w:rPr>
            </w:pPr>
            <w:r w:rsidRPr="00A82394">
              <w:rPr>
                <w:rFonts w:ascii="Verdana" w:hAnsi="Verdana"/>
                <w:b/>
                <w:lang w:val="es-ES" w:eastAsia="es-ES"/>
              </w:rPr>
              <w:t>UNIDAD</w:t>
            </w:r>
          </w:p>
        </w:tc>
        <w:tc>
          <w:tcPr>
            <w:tcW w:w="5520" w:type="dxa"/>
            <w:shd w:val="clear" w:color="auto" w:fill="1F3864" w:themeFill="accent5" w:themeFillShade="80"/>
          </w:tcPr>
          <w:p w14:paraId="7EF8C785" w14:textId="77777777" w:rsidR="0063220E" w:rsidRPr="00A82394" w:rsidRDefault="0063220E" w:rsidP="0063220E">
            <w:pPr>
              <w:jc w:val="center"/>
              <w:rPr>
                <w:rFonts w:ascii="Verdana" w:hAnsi="Verdana"/>
                <w:b/>
                <w:lang w:val="es-ES" w:eastAsia="es-ES"/>
              </w:rPr>
            </w:pPr>
            <w:r w:rsidRPr="00A82394">
              <w:rPr>
                <w:rFonts w:ascii="Verdana" w:hAnsi="Verdana"/>
                <w:b/>
                <w:lang w:val="es-ES" w:eastAsia="es-ES"/>
              </w:rPr>
              <w:t>ITEM</w:t>
            </w:r>
          </w:p>
        </w:tc>
      </w:tr>
      <w:tr w:rsidR="0063220E" w:rsidRPr="00A82394" w14:paraId="27396A08" w14:textId="77777777" w:rsidTr="0063220E">
        <w:tc>
          <w:tcPr>
            <w:tcW w:w="584" w:type="dxa"/>
            <w:shd w:val="clear" w:color="auto" w:fill="BDD6EE" w:themeFill="accent1" w:themeFillTint="66"/>
          </w:tcPr>
          <w:p w14:paraId="2DF55D23" w14:textId="77777777" w:rsidR="0063220E" w:rsidRPr="00A82394" w:rsidRDefault="0063220E" w:rsidP="0063220E">
            <w:pPr>
              <w:jc w:val="center"/>
              <w:rPr>
                <w:rFonts w:ascii="Verdana" w:hAnsi="Verdana"/>
                <w:b/>
                <w:lang w:val="es-ES" w:eastAsia="es-ES"/>
              </w:rPr>
            </w:pPr>
            <w:r>
              <w:rPr>
                <w:rFonts w:ascii="Verdana" w:hAnsi="Verdana"/>
                <w:b/>
                <w:lang w:val="es-ES" w:eastAsia="es-ES"/>
              </w:rPr>
              <w:t>16</w:t>
            </w:r>
          </w:p>
        </w:tc>
        <w:tc>
          <w:tcPr>
            <w:tcW w:w="2385" w:type="dxa"/>
            <w:shd w:val="clear" w:color="auto" w:fill="BDD6EE" w:themeFill="accent1" w:themeFillTint="66"/>
          </w:tcPr>
          <w:p w14:paraId="3902D830" w14:textId="77777777" w:rsidR="0063220E" w:rsidRPr="00A82394" w:rsidRDefault="0063220E" w:rsidP="0063220E">
            <w:pPr>
              <w:jc w:val="center"/>
              <w:rPr>
                <w:rFonts w:ascii="Verdana" w:hAnsi="Verdana"/>
                <w:b/>
                <w:lang w:val="es-ES" w:eastAsia="es-ES"/>
              </w:rPr>
            </w:pPr>
            <w:r w:rsidRPr="00A82394">
              <w:rPr>
                <w:rFonts w:ascii="Verdana" w:hAnsi="Verdana"/>
                <w:b/>
                <w:bCs/>
                <w:color w:val="000000"/>
                <w:lang w:val="es-ES" w:eastAsia="es-ES"/>
              </w:rPr>
              <w:t>VAC-OF-CAN-1</w:t>
            </w:r>
          </w:p>
        </w:tc>
        <w:tc>
          <w:tcPr>
            <w:tcW w:w="1145" w:type="dxa"/>
            <w:shd w:val="clear" w:color="auto" w:fill="BDD6EE" w:themeFill="accent1" w:themeFillTint="66"/>
          </w:tcPr>
          <w:p w14:paraId="3D2C866D" w14:textId="77777777" w:rsidR="0063220E" w:rsidRPr="00A82394" w:rsidRDefault="0063220E" w:rsidP="0063220E">
            <w:pPr>
              <w:jc w:val="center"/>
              <w:rPr>
                <w:rFonts w:ascii="Verdana" w:hAnsi="Verdana"/>
                <w:b/>
                <w:lang w:val="es-ES" w:eastAsia="es-ES"/>
              </w:rPr>
            </w:pPr>
            <w:r w:rsidRPr="00A82394">
              <w:rPr>
                <w:rFonts w:ascii="Verdana" w:hAnsi="Verdana"/>
                <w:b/>
                <w:lang w:val="es-ES" w:eastAsia="es-ES"/>
              </w:rPr>
              <w:t>M</w:t>
            </w:r>
          </w:p>
        </w:tc>
        <w:tc>
          <w:tcPr>
            <w:tcW w:w="5520" w:type="dxa"/>
            <w:shd w:val="clear" w:color="auto" w:fill="BDD6EE" w:themeFill="accent1" w:themeFillTint="66"/>
            <w:vAlign w:val="center"/>
          </w:tcPr>
          <w:p w14:paraId="702DC708" w14:textId="77777777" w:rsidR="0063220E" w:rsidRPr="00A82394" w:rsidRDefault="0063220E" w:rsidP="0063220E">
            <w:pPr>
              <w:jc w:val="center"/>
              <w:rPr>
                <w:rFonts w:ascii="Verdana" w:hAnsi="Verdana"/>
                <w:b/>
                <w:lang w:val="es-ES" w:eastAsia="es-ES"/>
              </w:rPr>
            </w:pPr>
            <w:r w:rsidRPr="00A82394">
              <w:rPr>
                <w:rFonts w:ascii="Verdana" w:hAnsi="Verdana" w:cs="Tahoma"/>
                <w:b/>
                <w:bCs/>
                <w:lang w:val="es-ES" w:eastAsia="es-ES"/>
              </w:rPr>
              <w:t>CANALETA DE CALAMINA GALVANIZADA Nro 28 CORTE 33</w:t>
            </w:r>
          </w:p>
        </w:tc>
      </w:tr>
    </w:tbl>
    <w:p w14:paraId="45434208" w14:textId="77777777" w:rsidR="0063220E" w:rsidRPr="00A82394" w:rsidRDefault="0063220E" w:rsidP="0063220E">
      <w:pPr>
        <w:tabs>
          <w:tab w:val="left" w:pos="8711"/>
        </w:tabs>
        <w:jc w:val="both"/>
        <w:rPr>
          <w:rFonts w:ascii="Verdana" w:hAnsi="Verdana" w:cs="Tahoma"/>
          <w:b/>
          <w:lang w:eastAsia="es-ES"/>
        </w:rPr>
      </w:pPr>
      <w:r w:rsidRPr="00A82394">
        <w:rPr>
          <w:rFonts w:ascii="Verdana" w:hAnsi="Verdana" w:cs="Tahoma"/>
          <w:b/>
          <w:lang w:eastAsia="es-ES"/>
        </w:rPr>
        <w:t>DESCRIPCIÓN. –</w:t>
      </w:r>
    </w:p>
    <w:p w14:paraId="404905B2" w14:textId="77777777" w:rsidR="0063220E" w:rsidRPr="00A82394" w:rsidRDefault="0063220E" w:rsidP="0063220E">
      <w:pPr>
        <w:tabs>
          <w:tab w:val="left" w:pos="8711"/>
        </w:tabs>
        <w:jc w:val="both"/>
        <w:rPr>
          <w:rFonts w:ascii="Verdana" w:hAnsi="Verdana" w:cs="Tahoma"/>
          <w:lang w:eastAsia="es-ES"/>
        </w:rPr>
      </w:pPr>
      <w:r w:rsidRPr="00A82394">
        <w:rPr>
          <w:rFonts w:ascii="Verdana" w:hAnsi="Verdana" w:cs="Tahoma"/>
          <w:lang w:eastAsia="es-ES"/>
        </w:rPr>
        <w:t>Este ítem comprende canaleta de calamina galvanizada Nro 28 de corte 33 destinado a reunir y evacuar las aguas pluviales de la cubierta, tal como se especifica en los planos constructivos y/o instrucciones del Inspector de proyecto.</w:t>
      </w:r>
    </w:p>
    <w:p w14:paraId="4C6C60DE" w14:textId="77777777" w:rsidR="0063220E" w:rsidRPr="00A82394" w:rsidRDefault="0063220E" w:rsidP="0063220E">
      <w:pPr>
        <w:tabs>
          <w:tab w:val="left" w:pos="8711"/>
        </w:tabs>
        <w:jc w:val="both"/>
        <w:rPr>
          <w:rFonts w:ascii="Verdana" w:hAnsi="Verdana" w:cs="Tahoma"/>
          <w:lang w:eastAsia="es-ES"/>
        </w:rPr>
      </w:pPr>
    </w:p>
    <w:p w14:paraId="74CD115E" w14:textId="77777777" w:rsidR="0063220E" w:rsidRPr="00A82394" w:rsidRDefault="0063220E" w:rsidP="0063220E">
      <w:pPr>
        <w:tabs>
          <w:tab w:val="left" w:pos="8711"/>
        </w:tabs>
        <w:jc w:val="both"/>
        <w:rPr>
          <w:rFonts w:ascii="Verdana" w:hAnsi="Verdana" w:cs="Tahoma"/>
          <w:b/>
          <w:lang w:eastAsia="es-ES"/>
        </w:rPr>
      </w:pPr>
      <w:r w:rsidRPr="00A82394">
        <w:rPr>
          <w:rFonts w:ascii="Verdana" w:hAnsi="Verdana" w:cs="Tahoma"/>
          <w:b/>
          <w:lang w:eastAsia="es-ES"/>
        </w:rPr>
        <w:t>MATERIALES, HERRAMIENTAS Y EQUIPO. -</w:t>
      </w:r>
    </w:p>
    <w:p w14:paraId="7A20327D" w14:textId="77777777" w:rsidR="0063220E" w:rsidRPr="00A82394" w:rsidRDefault="0063220E" w:rsidP="0063220E">
      <w:pPr>
        <w:tabs>
          <w:tab w:val="left" w:pos="8711"/>
        </w:tabs>
        <w:jc w:val="both"/>
        <w:rPr>
          <w:rFonts w:ascii="Verdana" w:hAnsi="Verdana" w:cs="Tahoma"/>
          <w:lang w:eastAsia="es-ES"/>
        </w:rPr>
      </w:pPr>
      <w:r w:rsidRPr="00A82394">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403DE29E" w14:textId="77777777" w:rsidR="0063220E" w:rsidRPr="0046423A" w:rsidRDefault="0063220E" w:rsidP="0063220E">
      <w:pPr>
        <w:tabs>
          <w:tab w:val="left" w:pos="8711"/>
        </w:tabs>
        <w:jc w:val="both"/>
        <w:rPr>
          <w:rFonts w:ascii="Verdana" w:hAnsi="Verdana" w:cs="Tahoma"/>
          <w:sz w:val="14"/>
          <w:lang w:eastAsia="es-ES"/>
        </w:rPr>
      </w:pPr>
    </w:p>
    <w:p w14:paraId="212B8EF5" w14:textId="77777777" w:rsidR="0063220E" w:rsidRPr="00A82394" w:rsidRDefault="0063220E" w:rsidP="0063220E">
      <w:pPr>
        <w:tabs>
          <w:tab w:val="left" w:pos="8711"/>
        </w:tabs>
        <w:jc w:val="both"/>
        <w:rPr>
          <w:rFonts w:ascii="Verdana" w:hAnsi="Verdana" w:cs="Tahoma"/>
          <w:lang w:eastAsia="es-ES"/>
        </w:rPr>
      </w:pPr>
      <w:r w:rsidRPr="00A82394">
        <w:rPr>
          <w:rFonts w:ascii="Verdana" w:hAnsi="Verdana" w:cs="Tahoma"/>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1F181264" w14:textId="77777777" w:rsidR="0063220E" w:rsidRPr="00A82394" w:rsidRDefault="0063220E" w:rsidP="0063220E">
      <w:pPr>
        <w:tabs>
          <w:tab w:val="left" w:pos="8711"/>
        </w:tabs>
        <w:jc w:val="both"/>
        <w:rPr>
          <w:rFonts w:ascii="Verdana" w:hAnsi="Verdana" w:cs="Tahoma"/>
          <w:lang w:eastAsia="es-ES"/>
        </w:rPr>
      </w:pPr>
    </w:p>
    <w:p w14:paraId="79864172" w14:textId="77777777" w:rsidR="0063220E" w:rsidRPr="00A82394" w:rsidRDefault="0063220E" w:rsidP="0063220E">
      <w:pPr>
        <w:tabs>
          <w:tab w:val="left" w:pos="8711"/>
        </w:tabs>
        <w:jc w:val="both"/>
        <w:rPr>
          <w:rFonts w:ascii="Verdana" w:hAnsi="Verdana" w:cs="Tahoma"/>
          <w:b/>
          <w:lang w:eastAsia="es-ES"/>
        </w:rPr>
      </w:pPr>
      <w:r w:rsidRPr="00A82394">
        <w:rPr>
          <w:rFonts w:ascii="Verdana" w:hAnsi="Verdana" w:cs="Tahoma"/>
          <w:b/>
          <w:lang w:eastAsia="es-ES"/>
        </w:rPr>
        <w:t>FORMA DE EJECUCIÓN. –</w:t>
      </w:r>
    </w:p>
    <w:p w14:paraId="2E899851" w14:textId="77777777" w:rsidR="0063220E" w:rsidRPr="00A82394" w:rsidRDefault="0063220E" w:rsidP="0063220E">
      <w:pPr>
        <w:jc w:val="both"/>
        <w:rPr>
          <w:rFonts w:ascii="Verdana" w:hAnsi="Verdana" w:cs="Tahoma"/>
          <w:lang w:eastAsia="es-ES"/>
        </w:rPr>
      </w:pPr>
      <w:r w:rsidRPr="00A82394">
        <w:rPr>
          <w:rFonts w:ascii="Verdana" w:hAnsi="Verdana" w:cs="Tahoma"/>
          <w:lang w:eastAsia="es-ES"/>
        </w:rPr>
        <w:t xml:space="preserve">La Entidad Ejecutora deberá prever todas las herramientas, equipos y accesorios necesarios para la ejecución del ítem. </w:t>
      </w:r>
    </w:p>
    <w:p w14:paraId="6FA53676" w14:textId="77777777" w:rsidR="0063220E" w:rsidRPr="0046423A" w:rsidRDefault="0063220E" w:rsidP="0063220E">
      <w:pPr>
        <w:jc w:val="both"/>
        <w:rPr>
          <w:rFonts w:ascii="Verdana" w:hAnsi="Verdana" w:cs="Tahoma"/>
          <w:sz w:val="12"/>
          <w:lang w:eastAsia="es-ES"/>
        </w:rPr>
      </w:pPr>
    </w:p>
    <w:p w14:paraId="3027414F" w14:textId="77777777" w:rsidR="0063220E" w:rsidRPr="00A82394" w:rsidRDefault="0063220E" w:rsidP="0063220E">
      <w:pPr>
        <w:tabs>
          <w:tab w:val="left" w:pos="8711"/>
        </w:tabs>
        <w:jc w:val="both"/>
        <w:rPr>
          <w:rFonts w:ascii="Verdana" w:hAnsi="Verdana" w:cs="Tahoma"/>
          <w:lang w:eastAsia="es-ES"/>
        </w:rPr>
      </w:pPr>
      <w:r w:rsidRPr="00A82394">
        <w:rPr>
          <w:rFonts w:ascii="Verdana" w:hAnsi="Verdana" w:cs="Tahoma"/>
          <w:lang w:eastAsia="es-ES"/>
        </w:rPr>
        <w:t xml:space="preserve">Las canaletas deberán ser elaboradas de planchas de zinc Nro 28 galvanizada que serán dobladas según las dimensiones especificadas en los planos, mediante el empleo de herramientas que eliminen cualquier posibilidad de filtración por este punto. </w:t>
      </w:r>
    </w:p>
    <w:p w14:paraId="6D0131AA" w14:textId="77777777" w:rsidR="0063220E" w:rsidRPr="0046423A" w:rsidRDefault="0063220E" w:rsidP="0063220E">
      <w:pPr>
        <w:tabs>
          <w:tab w:val="left" w:pos="8711"/>
        </w:tabs>
        <w:jc w:val="both"/>
        <w:rPr>
          <w:rFonts w:ascii="Verdana" w:hAnsi="Verdana" w:cs="Tahoma"/>
          <w:sz w:val="14"/>
          <w:lang w:eastAsia="es-ES"/>
        </w:rPr>
      </w:pPr>
    </w:p>
    <w:p w14:paraId="61DB28EA" w14:textId="77777777" w:rsidR="0063220E" w:rsidRPr="00A82394" w:rsidRDefault="0063220E" w:rsidP="0063220E">
      <w:pPr>
        <w:tabs>
          <w:tab w:val="left" w:pos="8711"/>
        </w:tabs>
        <w:jc w:val="both"/>
        <w:rPr>
          <w:rFonts w:ascii="Verdana" w:hAnsi="Verdana" w:cs="Tahoma"/>
          <w:lang w:eastAsia="es-ES"/>
        </w:rPr>
      </w:pPr>
      <w:r w:rsidRPr="00A82394">
        <w:rPr>
          <w:rFonts w:ascii="Verdana" w:hAnsi="Verdana" w:cs="Tahoma"/>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2FBD710D" w14:textId="77777777" w:rsidR="0063220E" w:rsidRPr="0046423A" w:rsidRDefault="0063220E" w:rsidP="0063220E">
      <w:pPr>
        <w:tabs>
          <w:tab w:val="left" w:pos="8711"/>
        </w:tabs>
        <w:jc w:val="both"/>
        <w:rPr>
          <w:rFonts w:ascii="Verdana" w:hAnsi="Verdana" w:cs="Tahoma"/>
          <w:sz w:val="12"/>
          <w:lang w:eastAsia="es-ES"/>
        </w:rPr>
      </w:pPr>
    </w:p>
    <w:p w14:paraId="11A6C39C" w14:textId="77777777" w:rsidR="0063220E" w:rsidRPr="00A82394" w:rsidRDefault="0063220E" w:rsidP="0063220E">
      <w:pPr>
        <w:tabs>
          <w:tab w:val="left" w:pos="8711"/>
        </w:tabs>
        <w:jc w:val="both"/>
        <w:rPr>
          <w:rFonts w:ascii="Verdana" w:hAnsi="Verdana" w:cs="Tahoma"/>
          <w:lang w:eastAsia="es-ES"/>
        </w:rPr>
      </w:pPr>
      <w:r w:rsidRPr="00A82394">
        <w:rPr>
          <w:rFonts w:ascii="Verdana" w:hAnsi="Verdana" w:cs="Tahoma"/>
          <w:lang w:eastAsia="es-ES"/>
        </w:rPr>
        <w:t>Las canaletas de sección rectangular cuyas dimensiones y formas correspondan a lo especificado en planos, se asegurarán en los aleros mediante hierro pletina de 1/8</w:t>
      </w:r>
      <w:r w:rsidRPr="00A82394">
        <w:rPr>
          <w:rFonts w:ascii="Verdana" w:hAnsi="Verdana" w:cs="Helvetica"/>
          <w:color w:val="333333"/>
          <w:lang w:eastAsia="es-ES"/>
        </w:rPr>
        <w:t>"</w:t>
      </w:r>
      <w:r w:rsidRPr="00A82394">
        <w:rPr>
          <w:rFonts w:ascii="Verdana" w:hAnsi="Verdana" w:cs="Tahoma"/>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45AB00E0" w14:textId="77777777" w:rsidR="0063220E" w:rsidRPr="0046423A" w:rsidRDefault="0063220E" w:rsidP="0063220E">
      <w:pPr>
        <w:tabs>
          <w:tab w:val="left" w:pos="8711"/>
        </w:tabs>
        <w:jc w:val="both"/>
        <w:rPr>
          <w:rFonts w:ascii="Verdana" w:hAnsi="Verdana" w:cs="Tahoma"/>
          <w:sz w:val="14"/>
          <w:lang w:eastAsia="es-ES"/>
        </w:rPr>
      </w:pPr>
    </w:p>
    <w:p w14:paraId="4C4D7CF9" w14:textId="77777777" w:rsidR="0063220E" w:rsidRPr="00A82394" w:rsidRDefault="0063220E" w:rsidP="0063220E">
      <w:pPr>
        <w:tabs>
          <w:tab w:val="left" w:pos="8711"/>
        </w:tabs>
        <w:jc w:val="both"/>
        <w:rPr>
          <w:rFonts w:ascii="Verdana" w:hAnsi="Verdana" w:cs="Tahoma"/>
          <w:lang w:eastAsia="es-ES"/>
        </w:rPr>
      </w:pPr>
      <w:r w:rsidRPr="00A82394">
        <w:rPr>
          <w:rFonts w:ascii="Verdana" w:hAnsi="Verdana" w:cs="Tahoma"/>
          <w:lang w:eastAsia="es-ES"/>
        </w:rPr>
        <w:t>Las canaletas, en caso necesario, llevarán dos manos de pintura anticorrosiva sobre la cual se posará dos manos de pintura al óleo con color seleccionado por el Inspector de proyecto.</w:t>
      </w:r>
    </w:p>
    <w:p w14:paraId="53C03000" w14:textId="77777777" w:rsidR="0063220E" w:rsidRPr="0046423A" w:rsidRDefault="0063220E" w:rsidP="0063220E">
      <w:pPr>
        <w:tabs>
          <w:tab w:val="left" w:pos="8711"/>
        </w:tabs>
        <w:jc w:val="both"/>
        <w:rPr>
          <w:rFonts w:ascii="Verdana" w:hAnsi="Verdana" w:cs="Tahoma"/>
          <w:sz w:val="14"/>
          <w:lang w:eastAsia="es-ES"/>
        </w:rPr>
      </w:pPr>
    </w:p>
    <w:p w14:paraId="0EFE5E26" w14:textId="77777777" w:rsidR="0063220E" w:rsidRPr="00A82394" w:rsidRDefault="0063220E" w:rsidP="0063220E">
      <w:pPr>
        <w:tabs>
          <w:tab w:val="left" w:pos="8711"/>
        </w:tabs>
        <w:jc w:val="both"/>
        <w:rPr>
          <w:rFonts w:ascii="Verdana" w:hAnsi="Verdana" w:cs="Tahoma"/>
          <w:b/>
          <w:lang w:eastAsia="es-ES"/>
        </w:rPr>
      </w:pPr>
      <w:r w:rsidRPr="00A82394">
        <w:rPr>
          <w:rFonts w:ascii="Verdana" w:hAnsi="Verdana" w:cs="Tahoma"/>
          <w:b/>
          <w:lang w:eastAsia="es-ES"/>
        </w:rPr>
        <w:t>Criterios de Aceptación y Rechazo</w:t>
      </w:r>
    </w:p>
    <w:p w14:paraId="4F6E8BBB" w14:textId="77777777" w:rsidR="0063220E" w:rsidRPr="00A82394" w:rsidRDefault="0063220E" w:rsidP="0063220E">
      <w:pPr>
        <w:tabs>
          <w:tab w:val="left" w:pos="8711"/>
        </w:tabs>
        <w:jc w:val="both"/>
        <w:rPr>
          <w:rFonts w:ascii="Verdana" w:hAnsi="Verdana" w:cs="Tahoma"/>
          <w:lang w:eastAsia="es-ES"/>
        </w:rPr>
      </w:pPr>
      <w:r w:rsidRPr="00A82394">
        <w:rPr>
          <w:rFonts w:ascii="Verdana" w:hAnsi="Verdana" w:cs="Tahoma"/>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14:paraId="5EF35A0D" w14:textId="77777777" w:rsidR="0063220E" w:rsidRPr="0046423A" w:rsidRDefault="0063220E" w:rsidP="0063220E">
      <w:pPr>
        <w:tabs>
          <w:tab w:val="left" w:pos="8711"/>
        </w:tabs>
        <w:jc w:val="both"/>
        <w:rPr>
          <w:rFonts w:ascii="Verdana" w:hAnsi="Verdana" w:cs="Tahoma"/>
          <w:b/>
          <w:sz w:val="14"/>
          <w:lang w:eastAsia="es-ES"/>
        </w:rPr>
      </w:pPr>
    </w:p>
    <w:p w14:paraId="38D28BC0" w14:textId="77777777" w:rsidR="0063220E" w:rsidRPr="00A82394" w:rsidRDefault="0063220E" w:rsidP="0063220E">
      <w:pPr>
        <w:tabs>
          <w:tab w:val="left" w:pos="8711"/>
        </w:tabs>
        <w:jc w:val="both"/>
        <w:rPr>
          <w:rFonts w:ascii="Verdana" w:hAnsi="Verdana" w:cs="Tahoma"/>
          <w:b/>
          <w:lang w:eastAsia="es-ES"/>
        </w:rPr>
      </w:pPr>
      <w:r w:rsidRPr="00A82394">
        <w:rPr>
          <w:rFonts w:ascii="Verdana" w:hAnsi="Verdana" w:cs="Tahoma"/>
          <w:b/>
          <w:lang w:eastAsia="es-ES"/>
        </w:rPr>
        <w:t>MEDICIÓN. -</w:t>
      </w:r>
    </w:p>
    <w:p w14:paraId="0048153A" w14:textId="77777777" w:rsidR="0063220E" w:rsidRPr="00A82394" w:rsidRDefault="0063220E" w:rsidP="0063220E">
      <w:pPr>
        <w:tabs>
          <w:tab w:val="left" w:pos="8711"/>
        </w:tabs>
        <w:jc w:val="both"/>
        <w:rPr>
          <w:rFonts w:ascii="Verdana" w:hAnsi="Verdana" w:cs="Tahoma"/>
          <w:lang w:eastAsia="es-ES"/>
        </w:rPr>
      </w:pPr>
      <w:r w:rsidRPr="00A82394">
        <w:rPr>
          <w:rFonts w:ascii="Verdana" w:hAnsi="Verdana" w:cs="Tahoma"/>
          <w:lang w:eastAsia="es-ES"/>
        </w:rPr>
        <w:t xml:space="preserve">La Canaleta de Calamina Galvanizada Nro 28 Corte 33, incluyendo todos sus accesorios para el buen funcionamiento, será medida en forma de </w:t>
      </w:r>
      <w:r w:rsidRPr="00A82394">
        <w:rPr>
          <w:rFonts w:ascii="Verdana" w:hAnsi="Verdana" w:cs="Tahoma"/>
          <w:b/>
          <w:lang w:eastAsia="es-ES"/>
        </w:rPr>
        <w:t>metros</w:t>
      </w:r>
      <w:r w:rsidRPr="00A82394">
        <w:rPr>
          <w:rFonts w:ascii="Verdana" w:hAnsi="Verdana" w:cs="Tahoma"/>
          <w:lang w:eastAsia="es-ES"/>
        </w:rPr>
        <w:t>, tomando en cuenta solo las longitudes netas ejecutados y autorizados.</w:t>
      </w:r>
    </w:p>
    <w:p w14:paraId="686308B1" w14:textId="77777777" w:rsidR="0063220E" w:rsidRPr="00A82394" w:rsidRDefault="0063220E" w:rsidP="0063220E">
      <w:pPr>
        <w:tabs>
          <w:tab w:val="left" w:pos="8711"/>
        </w:tabs>
        <w:jc w:val="both"/>
        <w:rPr>
          <w:rFonts w:ascii="Verdana" w:hAnsi="Verdana"/>
          <w:u w:val="single"/>
          <w:lang w:eastAsia="es-ES"/>
        </w:rPr>
      </w:pPr>
    </w:p>
    <w:p w14:paraId="3A51581A" w14:textId="77777777" w:rsidR="0063220E" w:rsidRPr="00A82394" w:rsidRDefault="0063220E" w:rsidP="0063220E">
      <w:pPr>
        <w:tabs>
          <w:tab w:val="left" w:pos="560"/>
        </w:tabs>
        <w:jc w:val="both"/>
        <w:rPr>
          <w:rFonts w:ascii="Verdana" w:hAnsi="Verdana" w:cs="Tahoma"/>
          <w:b/>
          <w:lang w:eastAsia="es-ES"/>
        </w:rPr>
      </w:pPr>
      <w:r w:rsidRPr="00A82394">
        <w:rPr>
          <w:rFonts w:ascii="Verdana" w:hAnsi="Verdana" w:cs="Tahoma"/>
          <w:b/>
          <w:lang w:eastAsia="es-ES"/>
        </w:rPr>
        <w:t>APORTE PROPIO. -</w:t>
      </w:r>
    </w:p>
    <w:p w14:paraId="5DADB197" w14:textId="77777777" w:rsidR="0063220E" w:rsidRPr="00A82394" w:rsidRDefault="0063220E" w:rsidP="0063220E">
      <w:pPr>
        <w:jc w:val="both"/>
        <w:rPr>
          <w:rFonts w:ascii="Verdana" w:hAnsi="Verdana" w:cs="Tahoma"/>
          <w:color w:val="000000"/>
          <w:lang w:eastAsia="es-ES"/>
        </w:rPr>
      </w:pPr>
      <w:r w:rsidRPr="00A82394">
        <w:rPr>
          <w:rFonts w:ascii="Verdana" w:hAnsi="Verdana" w:cs="Tahoma"/>
          <w:color w:val="000000"/>
          <w:lang w:eastAsia="es-ES"/>
        </w:rPr>
        <w:t xml:space="preserve">El aporte propio se encuentra especificado en el análisis </w:t>
      </w:r>
      <w:r w:rsidRPr="00A82394">
        <w:rPr>
          <w:rFonts w:ascii="Verdana" w:hAnsi="Verdana" w:cs="Tahoma"/>
          <w:lang w:eastAsia="es-ES"/>
        </w:rPr>
        <w:t>de precios unitarios</w:t>
      </w:r>
      <w:r w:rsidRPr="00A82394">
        <w:rPr>
          <w:rFonts w:ascii="Verdana" w:hAnsi="Verdana" w:cs="Tahoma"/>
          <w:color w:val="000000"/>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B82C705" w14:textId="77777777" w:rsidR="0063220E" w:rsidRPr="00A82394" w:rsidRDefault="0063220E" w:rsidP="0063220E">
      <w:pPr>
        <w:jc w:val="both"/>
        <w:rPr>
          <w:rFonts w:ascii="Verdana" w:hAnsi="Verdana" w:cs="Tahoma"/>
          <w:color w:val="000000"/>
          <w:lang w:eastAsia="es-ES"/>
        </w:rPr>
      </w:pPr>
    </w:p>
    <w:p w14:paraId="1319EA81" w14:textId="77777777" w:rsidR="0063220E" w:rsidRPr="00A82394" w:rsidRDefault="0063220E" w:rsidP="0063220E">
      <w:pPr>
        <w:tabs>
          <w:tab w:val="left" w:pos="560"/>
        </w:tabs>
        <w:jc w:val="both"/>
        <w:rPr>
          <w:rFonts w:ascii="Verdana" w:hAnsi="Verdana" w:cs="Tahoma"/>
          <w:color w:val="000000"/>
          <w:lang w:eastAsia="es-ES"/>
        </w:rPr>
      </w:pPr>
      <w:r w:rsidRPr="00A82394">
        <w:rPr>
          <w:rFonts w:ascii="Verdana" w:hAnsi="Verdana" w:cs="Tahoma"/>
          <w:color w:val="000000"/>
          <w:lang w:eastAsia="es-ES"/>
        </w:rPr>
        <w:t>Este aporte propio estará sujeto al cronograma de ejecución de obra de la Entidad Ejecutora.</w:t>
      </w:r>
    </w:p>
    <w:p w14:paraId="644608B0" w14:textId="77777777" w:rsidR="0063220E" w:rsidRPr="00A82394" w:rsidRDefault="0063220E" w:rsidP="0063220E">
      <w:pPr>
        <w:tabs>
          <w:tab w:val="left" w:pos="560"/>
        </w:tabs>
        <w:jc w:val="both"/>
        <w:rPr>
          <w:rFonts w:ascii="Verdana" w:hAnsi="Verdana" w:cs="Tahoma"/>
          <w:color w:val="000000"/>
          <w:lang w:eastAsia="es-ES"/>
        </w:rPr>
      </w:pPr>
    </w:p>
    <w:tbl>
      <w:tblPr>
        <w:tblStyle w:val="Tablaconcuadrcula13"/>
        <w:tblW w:w="9634" w:type="dxa"/>
        <w:tblLook w:val="04A0" w:firstRow="1" w:lastRow="0" w:firstColumn="1" w:lastColumn="0" w:noHBand="0" w:noVBand="1"/>
      </w:tblPr>
      <w:tblGrid>
        <w:gridCol w:w="584"/>
        <w:gridCol w:w="2385"/>
        <w:gridCol w:w="1145"/>
        <w:gridCol w:w="5520"/>
      </w:tblGrid>
      <w:tr w:rsidR="0063220E" w:rsidRPr="00A82394" w14:paraId="756A157E" w14:textId="77777777" w:rsidTr="0063220E">
        <w:tc>
          <w:tcPr>
            <w:tcW w:w="584" w:type="dxa"/>
            <w:shd w:val="clear" w:color="auto" w:fill="1F3864" w:themeFill="accent5" w:themeFillShade="80"/>
          </w:tcPr>
          <w:p w14:paraId="6DC8401F" w14:textId="77777777" w:rsidR="0063220E" w:rsidRPr="00A82394" w:rsidRDefault="0063220E" w:rsidP="0063220E">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N°</w:t>
            </w:r>
          </w:p>
        </w:tc>
        <w:tc>
          <w:tcPr>
            <w:tcW w:w="2385" w:type="dxa"/>
            <w:shd w:val="clear" w:color="auto" w:fill="1F3864" w:themeFill="accent5" w:themeFillShade="80"/>
          </w:tcPr>
          <w:p w14:paraId="3650CC97" w14:textId="77777777" w:rsidR="0063220E" w:rsidRPr="00A82394" w:rsidRDefault="0063220E" w:rsidP="0063220E">
            <w:pPr>
              <w:widowControl w:val="0"/>
              <w:autoSpaceDE w:val="0"/>
              <w:autoSpaceDN w:val="0"/>
              <w:spacing w:line="360" w:lineRule="auto"/>
              <w:jc w:val="center"/>
              <w:rPr>
                <w:rFonts w:ascii="Verdana" w:eastAsia="Arial" w:hAnsi="Verdana" w:cs="Arial"/>
                <w:b/>
                <w:lang w:val="es-ES"/>
              </w:rPr>
            </w:pPr>
            <w:r w:rsidRPr="00A82394">
              <w:rPr>
                <w:rFonts w:ascii="Verdana" w:eastAsia="Arial" w:hAnsi="Verdana" w:cs="Arial"/>
                <w:b/>
                <w:lang w:val="es-ES"/>
              </w:rPr>
              <w:t>CÓDIGO</w:t>
            </w:r>
          </w:p>
        </w:tc>
        <w:tc>
          <w:tcPr>
            <w:tcW w:w="1145" w:type="dxa"/>
            <w:shd w:val="clear" w:color="auto" w:fill="1F3864" w:themeFill="accent5" w:themeFillShade="80"/>
          </w:tcPr>
          <w:p w14:paraId="54C582EA" w14:textId="77777777" w:rsidR="0063220E" w:rsidRPr="00A82394" w:rsidRDefault="0063220E" w:rsidP="0063220E">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UNIDAD</w:t>
            </w:r>
          </w:p>
        </w:tc>
        <w:tc>
          <w:tcPr>
            <w:tcW w:w="5520" w:type="dxa"/>
            <w:shd w:val="clear" w:color="auto" w:fill="1F3864" w:themeFill="accent5" w:themeFillShade="80"/>
          </w:tcPr>
          <w:p w14:paraId="383C1E7B" w14:textId="77777777" w:rsidR="0063220E" w:rsidRPr="00A82394" w:rsidRDefault="0063220E" w:rsidP="0063220E">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ÍTEM</w:t>
            </w:r>
          </w:p>
        </w:tc>
      </w:tr>
      <w:tr w:rsidR="0063220E" w:rsidRPr="00A82394" w14:paraId="3DEE9C9B" w14:textId="77777777" w:rsidTr="0063220E">
        <w:trPr>
          <w:trHeight w:val="370"/>
        </w:trPr>
        <w:tc>
          <w:tcPr>
            <w:tcW w:w="584" w:type="dxa"/>
            <w:shd w:val="clear" w:color="auto" w:fill="BDD6EE" w:themeFill="accent1" w:themeFillTint="66"/>
          </w:tcPr>
          <w:p w14:paraId="01C7878D" w14:textId="77777777" w:rsidR="0063220E" w:rsidRPr="00A82394" w:rsidRDefault="0063220E" w:rsidP="0063220E">
            <w:pPr>
              <w:widowControl w:val="0"/>
              <w:autoSpaceDE w:val="0"/>
              <w:autoSpaceDN w:val="0"/>
              <w:rPr>
                <w:rFonts w:ascii="Verdana" w:eastAsia="Arial" w:hAnsi="Verdana" w:cs="Arial"/>
                <w:b/>
                <w:lang w:val="es-ES"/>
              </w:rPr>
            </w:pPr>
            <w:r>
              <w:rPr>
                <w:rFonts w:ascii="Verdana" w:eastAsia="Arial" w:hAnsi="Verdana" w:cs="Arial"/>
                <w:b/>
                <w:lang w:val="es-ES"/>
              </w:rPr>
              <w:t>17</w:t>
            </w:r>
          </w:p>
        </w:tc>
        <w:tc>
          <w:tcPr>
            <w:tcW w:w="2385" w:type="dxa"/>
            <w:shd w:val="clear" w:color="auto" w:fill="BDD6EE" w:themeFill="accent1" w:themeFillTint="66"/>
            <w:vAlign w:val="center"/>
          </w:tcPr>
          <w:p w14:paraId="5EA7DA9A" w14:textId="77777777" w:rsidR="0063220E" w:rsidRPr="00A82394" w:rsidRDefault="0063220E" w:rsidP="0063220E">
            <w:pPr>
              <w:widowControl w:val="0"/>
              <w:autoSpaceDE w:val="0"/>
              <w:autoSpaceDN w:val="0"/>
              <w:jc w:val="center"/>
              <w:rPr>
                <w:rFonts w:ascii="Verdana" w:eastAsia="Arial" w:hAnsi="Verdana" w:cs="Arial"/>
                <w:b/>
                <w:lang w:val="es-ES"/>
              </w:rPr>
            </w:pPr>
            <w:r w:rsidRPr="00A82394">
              <w:rPr>
                <w:rFonts w:ascii="Verdana" w:eastAsia="Arial" w:hAnsi="Verdana" w:cs="Tahoma"/>
                <w:b/>
                <w:color w:val="000000" w:themeColor="text1"/>
                <w:lang w:val="es-ES" w:eastAsia="es-ES"/>
              </w:rPr>
              <w:t>VAC-OF-BAJ-1</w:t>
            </w:r>
          </w:p>
        </w:tc>
        <w:tc>
          <w:tcPr>
            <w:tcW w:w="1145" w:type="dxa"/>
            <w:shd w:val="clear" w:color="auto" w:fill="BDD6EE" w:themeFill="accent1" w:themeFillTint="66"/>
            <w:vAlign w:val="center"/>
          </w:tcPr>
          <w:p w14:paraId="687A307E" w14:textId="77777777" w:rsidR="0063220E" w:rsidRPr="00A82394" w:rsidRDefault="0063220E" w:rsidP="0063220E">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M</w:t>
            </w:r>
          </w:p>
        </w:tc>
        <w:tc>
          <w:tcPr>
            <w:tcW w:w="5520" w:type="dxa"/>
            <w:shd w:val="clear" w:color="auto" w:fill="BDD6EE" w:themeFill="accent1" w:themeFillTint="66"/>
            <w:vAlign w:val="center"/>
          </w:tcPr>
          <w:p w14:paraId="32A34DDB" w14:textId="77777777" w:rsidR="0063220E" w:rsidRPr="00A82394" w:rsidRDefault="0063220E" w:rsidP="0063220E">
            <w:pPr>
              <w:widowControl w:val="0"/>
              <w:autoSpaceDE w:val="0"/>
              <w:autoSpaceDN w:val="0"/>
              <w:spacing w:line="276" w:lineRule="auto"/>
              <w:jc w:val="center"/>
              <w:rPr>
                <w:rFonts w:ascii="Verdana" w:eastAsia="Arial" w:hAnsi="Verdana" w:cs="Arial"/>
                <w:b/>
                <w:lang w:val="es-ES"/>
              </w:rPr>
            </w:pPr>
            <w:r w:rsidRPr="00A82394">
              <w:rPr>
                <w:rFonts w:ascii="Verdana" w:eastAsia="Arial" w:hAnsi="Verdana" w:cs="Tahoma"/>
                <w:b/>
                <w:bCs/>
                <w:color w:val="000000" w:themeColor="text1"/>
                <w:lang w:val="es-ES"/>
              </w:rPr>
              <w:t>BAJANTE DE PVC 3"</w:t>
            </w:r>
          </w:p>
        </w:tc>
      </w:tr>
    </w:tbl>
    <w:p w14:paraId="05FABC2E" w14:textId="77777777" w:rsidR="0063220E" w:rsidRPr="00A82394" w:rsidRDefault="0063220E" w:rsidP="0063220E">
      <w:pPr>
        <w:widowControl w:val="0"/>
        <w:autoSpaceDE w:val="0"/>
        <w:autoSpaceDN w:val="0"/>
        <w:jc w:val="both"/>
        <w:rPr>
          <w:rFonts w:ascii="Verdana" w:eastAsia="Arial" w:hAnsi="Verdana" w:cs="Arial"/>
          <w:b/>
        </w:rPr>
      </w:pPr>
      <w:r w:rsidRPr="00A82394">
        <w:rPr>
          <w:rFonts w:ascii="Verdana" w:eastAsia="Arial" w:hAnsi="Verdana" w:cs="Arial"/>
          <w:b/>
        </w:rPr>
        <w:t>DESCRIPCIÓN. –</w:t>
      </w:r>
    </w:p>
    <w:p w14:paraId="7F11EA54"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6D578C81" w14:textId="77777777" w:rsidR="0063220E" w:rsidRPr="00A82394" w:rsidRDefault="0063220E" w:rsidP="0063220E">
      <w:pPr>
        <w:widowControl w:val="0"/>
        <w:autoSpaceDE w:val="0"/>
        <w:autoSpaceDN w:val="0"/>
        <w:jc w:val="both"/>
        <w:rPr>
          <w:rFonts w:ascii="Verdana" w:eastAsia="Arial" w:hAnsi="Verdana" w:cs="Arial"/>
        </w:rPr>
      </w:pPr>
    </w:p>
    <w:p w14:paraId="52B61198" w14:textId="77777777" w:rsidR="0063220E" w:rsidRPr="00A82394" w:rsidRDefault="0063220E" w:rsidP="0063220E">
      <w:pPr>
        <w:widowControl w:val="0"/>
        <w:autoSpaceDE w:val="0"/>
        <w:autoSpaceDN w:val="0"/>
        <w:jc w:val="both"/>
        <w:rPr>
          <w:rFonts w:ascii="Verdana" w:eastAsia="Arial" w:hAnsi="Verdana" w:cs="Arial"/>
          <w:b/>
        </w:rPr>
      </w:pPr>
      <w:r w:rsidRPr="00A82394">
        <w:rPr>
          <w:rFonts w:ascii="Verdana" w:eastAsia="Arial" w:hAnsi="Verdana" w:cs="Arial"/>
          <w:b/>
        </w:rPr>
        <w:t>MATERIALES, HERRAMIENTAS Y EQUIPO. -</w:t>
      </w:r>
    </w:p>
    <w:p w14:paraId="2DCDE13E"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proyectos.</w:t>
      </w:r>
    </w:p>
    <w:p w14:paraId="4E46C603" w14:textId="77777777" w:rsidR="0063220E" w:rsidRPr="00A82394" w:rsidRDefault="0063220E" w:rsidP="0063220E">
      <w:pPr>
        <w:widowControl w:val="0"/>
        <w:tabs>
          <w:tab w:val="left" w:pos="560"/>
        </w:tabs>
        <w:autoSpaceDE w:val="0"/>
        <w:autoSpaceDN w:val="0"/>
        <w:jc w:val="both"/>
        <w:rPr>
          <w:rFonts w:ascii="Verdana" w:eastAsia="Arial" w:hAnsi="Verdana" w:cs="Tahoma"/>
        </w:rPr>
      </w:pPr>
    </w:p>
    <w:p w14:paraId="0C274DAA" w14:textId="77777777" w:rsidR="0063220E" w:rsidRPr="00A82394" w:rsidRDefault="0063220E" w:rsidP="0063220E">
      <w:pPr>
        <w:widowControl w:val="0"/>
        <w:tabs>
          <w:tab w:val="left" w:pos="8711"/>
        </w:tabs>
        <w:autoSpaceDE w:val="0"/>
        <w:autoSpaceDN w:val="0"/>
        <w:rPr>
          <w:rFonts w:ascii="Verdana" w:eastAsia="Arial" w:hAnsi="Verdana" w:cs="Tahoma"/>
          <w:b/>
        </w:rPr>
      </w:pPr>
      <w:r w:rsidRPr="00A82394">
        <w:rPr>
          <w:rFonts w:ascii="Verdana" w:eastAsia="Arial" w:hAnsi="Verdana" w:cs="Tahoma"/>
          <w:b/>
        </w:rPr>
        <w:t>FORMA DE EJECUCIÓN. -</w:t>
      </w:r>
    </w:p>
    <w:p w14:paraId="5ADB2DCD"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2578F069" w14:textId="77777777" w:rsidR="0063220E" w:rsidRPr="00A82394" w:rsidRDefault="0063220E" w:rsidP="0063220E">
      <w:pPr>
        <w:widowControl w:val="0"/>
        <w:autoSpaceDE w:val="0"/>
        <w:autoSpaceDN w:val="0"/>
        <w:jc w:val="both"/>
        <w:rPr>
          <w:rFonts w:ascii="Verdana" w:eastAsia="Arial" w:hAnsi="Verdana" w:cs="Arial"/>
          <w:b/>
        </w:rPr>
      </w:pPr>
    </w:p>
    <w:p w14:paraId="2BABA4F1" w14:textId="77777777" w:rsidR="0063220E" w:rsidRPr="00A82394" w:rsidRDefault="0063220E" w:rsidP="0063220E">
      <w:pPr>
        <w:widowControl w:val="0"/>
        <w:autoSpaceDE w:val="0"/>
        <w:autoSpaceDN w:val="0"/>
        <w:jc w:val="both"/>
        <w:rPr>
          <w:rFonts w:ascii="Verdana" w:eastAsia="Arial" w:hAnsi="Verdana" w:cs="Arial"/>
          <w:b/>
        </w:rPr>
      </w:pPr>
      <w:r w:rsidRPr="00A82394">
        <w:rPr>
          <w:rFonts w:ascii="Verdana" w:eastAsia="Arial" w:hAnsi="Verdana" w:cs="Arial"/>
          <w:b/>
        </w:rPr>
        <w:t>Criterios de Control, Aceptación y Rechazo</w:t>
      </w:r>
    </w:p>
    <w:p w14:paraId="72E37F40"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El Inspector de proyectos deberá verificar que la ejecución del ítem no presenta ningún defecto de materiales, ejecución, conexión, fuga, dimensiones, inspección visual u otro método conveniente.</w:t>
      </w:r>
    </w:p>
    <w:p w14:paraId="1C95A1F4" w14:textId="77777777" w:rsidR="0063220E" w:rsidRPr="00A82394" w:rsidRDefault="0063220E" w:rsidP="0063220E">
      <w:pPr>
        <w:widowControl w:val="0"/>
        <w:autoSpaceDE w:val="0"/>
        <w:autoSpaceDN w:val="0"/>
        <w:jc w:val="both"/>
        <w:rPr>
          <w:rFonts w:ascii="Verdana" w:eastAsia="Arial" w:hAnsi="Verdana" w:cs="Tahoma"/>
        </w:rPr>
      </w:pPr>
    </w:p>
    <w:p w14:paraId="3372D01A" w14:textId="77777777" w:rsidR="0063220E" w:rsidRPr="00A82394" w:rsidRDefault="0063220E" w:rsidP="0063220E">
      <w:pPr>
        <w:widowControl w:val="0"/>
        <w:autoSpaceDE w:val="0"/>
        <w:autoSpaceDN w:val="0"/>
        <w:jc w:val="both"/>
        <w:rPr>
          <w:rFonts w:ascii="Verdana" w:eastAsia="Arial" w:hAnsi="Verdana" w:cs="Arial"/>
          <w:b/>
        </w:rPr>
      </w:pPr>
      <w:r w:rsidRPr="00A82394">
        <w:rPr>
          <w:rFonts w:ascii="Verdana" w:eastAsia="Arial" w:hAnsi="Verdana" w:cs="Arial"/>
          <w:b/>
        </w:rPr>
        <w:t>MEDICIÓN. -</w:t>
      </w:r>
    </w:p>
    <w:p w14:paraId="56A653B4"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Tahoma"/>
        </w:rPr>
        <w:t>La bajante de pvc 3" se medirán, en</w:t>
      </w:r>
      <w:r w:rsidRPr="00A82394">
        <w:rPr>
          <w:rFonts w:ascii="Verdana" w:eastAsia="Arial" w:hAnsi="Verdana" w:cs="Arial"/>
        </w:rPr>
        <w:t xml:space="preserve"> </w:t>
      </w:r>
      <w:r w:rsidRPr="00A82394">
        <w:rPr>
          <w:rFonts w:ascii="Verdana" w:eastAsia="Arial" w:hAnsi="Verdana" w:cs="Arial"/>
          <w:b/>
        </w:rPr>
        <w:t>Metros</w:t>
      </w:r>
      <w:r w:rsidRPr="00A82394">
        <w:rPr>
          <w:rFonts w:ascii="Verdana" w:eastAsia="Arial" w:hAnsi="Verdana" w:cs="Arial"/>
        </w:rPr>
        <w:t xml:space="preserve">, tomando en cuenta únicamente las longitudes netas instaladas. </w:t>
      </w:r>
    </w:p>
    <w:p w14:paraId="45E60D90" w14:textId="77777777" w:rsidR="0063220E" w:rsidRPr="00A82394" w:rsidRDefault="0063220E" w:rsidP="0063220E">
      <w:pPr>
        <w:widowControl w:val="0"/>
        <w:tabs>
          <w:tab w:val="left" w:pos="560"/>
        </w:tabs>
        <w:autoSpaceDE w:val="0"/>
        <w:autoSpaceDN w:val="0"/>
        <w:jc w:val="both"/>
        <w:rPr>
          <w:rFonts w:ascii="Verdana" w:eastAsia="Arial" w:hAnsi="Verdana" w:cs="Arial"/>
        </w:rPr>
      </w:pPr>
    </w:p>
    <w:p w14:paraId="25A319BE" w14:textId="77777777" w:rsidR="0063220E" w:rsidRPr="00A82394" w:rsidRDefault="0063220E" w:rsidP="0063220E">
      <w:pPr>
        <w:widowControl w:val="0"/>
        <w:tabs>
          <w:tab w:val="left" w:pos="560"/>
        </w:tabs>
        <w:autoSpaceDE w:val="0"/>
        <w:autoSpaceDN w:val="0"/>
        <w:jc w:val="both"/>
        <w:rPr>
          <w:rFonts w:ascii="Verdana" w:eastAsia="Arial" w:hAnsi="Verdana" w:cs="Tahoma"/>
          <w:b/>
          <w:color w:val="000000"/>
        </w:rPr>
      </w:pPr>
      <w:r w:rsidRPr="00A82394">
        <w:rPr>
          <w:rFonts w:ascii="Verdana" w:eastAsia="Arial" w:hAnsi="Verdana" w:cs="Tahoma"/>
          <w:b/>
          <w:color w:val="000000"/>
        </w:rPr>
        <w:t>APORTE PROPIO. -</w:t>
      </w:r>
    </w:p>
    <w:p w14:paraId="7D1F4BFC"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34B30B11" w14:textId="77777777" w:rsidR="0063220E" w:rsidRPr="00A82394" w:rsidRDefault="0063220E" w:rsidP="0063220E">
      <w:pPr>
        <w:widowControl w:val="0"/>
        <w:tabs>
          <w:tab w:val="left" w:pos="8711"/>
        </w:tabs>
        <w:autoSpaceDE w:val="0"/>
        <w:autoSpaceDN w:val="0"/>
        <w:jc w:val="both"/>
        <w:rPr>
          <w:rFonts w:ascii="Verdana" w:eastAsia="Arial" w:hAnsi="Verdana" w:cs="Tahoma"/>
        </w:rPr>
      </w:pPr>
    </w:p>
    <w:p w14:paraId="53BC6337"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Este aporte propio estará sujeto al cronograma de ejecución de obra de la Entidad Ejecutora.</w:t>
      </w:r>
    </w:p>
    <w:p w14:paraId="7D371F3A" w14:textId="77777777" w:rsidR="0063220E" w:rsidRPr="00A82394" w:rsidRDefault="0063220E" w:rsidP="0063220E">
      <w:pPr>
        <w:widowControl w:val="0"/>
        <w:tabs>
          <w:tab w:val="left" w:pos="560"/>
        </w:tabs>
        <w:autoSpaceDE w:val="0"/>
        <w:autoSpaceDN w:val="0"/>
        <w:jc w:val="both"/>
        <w:rPr>
          <w:rFonts w:ascii="Verdana" w:eastAsia="Arial" w:hAnsi="Verdana" w:cs="Tahoma"/>
          <w:color w:val="000000"/>
        </w:rPr>
      </w:pPr>
    </w:p>
    <w:tbl>
      <w:tblPr>
        <w:tblStyle w:val="Tablaconcuadrcula14"/>
        <w:tblW w:w="9634" w:type="dxa"/>
        <w:tblLook w:val="04A0" w:firstRow="1" w:lastRow="0" w:firstColumn="1" w:lastColumn="0" w:noHBand="0" w:noVBand="1"/>
      </w:tblPr>
      <w:tblGrid>
        <w:gridCol w:w="584"/>
        <w:gridCol w:w="2385"/>
        <w:gridCol w:w="1145"/>
        <w:gridCol w:w="5520"/>
      </w:tblGrid>
      <w:tr w:rsidR="0063220E" w:rsidRPr="00A82394" w14:paraId="0FBA7223" w14:textId="77777777" w:rsidTr="0063220E">
        <w:tc>
          <w:tcPr>
            <w:tcW w:w="584" w:type="dxa"/>
            <w:shd w:val="clear" w:color="auto" w:fill="1F3864" w:themeFill="accent5" w:themeFillShade="80"/>
          </w:tcPr>
          <w:p w14:paraId="46B5E3A3" w14:textId="77777777" w:rsidR="0063220E" w:rsidRPr="00A82394" w:rsidRDefault="0063220E" w:rsidP="0063220E">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lastRenderedPageBreak/>
              <w:t>N°</w:t>
            </w:r>
          </w:p>
        </w:tc>
        <w:tc>
          <w:tcPr>
            <w:tcW w:w="2385" w:type="dxa"/>
            <w:shd w:val="clear" w:color="auto" w:fill="1F3864" w:themeFill="accent5" w:themeFillShade="80"/>
          </w:tcPr>
          <w:p w14:paraId="4AEACFE3" w14:textId="77777777" w:rsidR="0063220E" w:rsidRPr="00A82394" w:rsidRDefault="0063220E" w:rsidP="0063220E">
            <w:pPr>
              <w:widowControl w:val="0"/>
              <w:autoSpaceDE w:val="0"/>
              <w:autoSpaceDN w:val="0"/>
              <w:spacing w:line="360" w:lineRule="auto"/>
              <w:jc w:val="center"/>
              <w:rPr>
                <w:rFonts w:ascii="Verdana" w:eastAsia="Arial" w:hAnsi="Verdana" w:cs="Arial"/>
                <w:b/>
                <w:lang w:val="es-ES"/>
              </w:rPr>
            </w:pPr>
            <w:r w:rsidRPr="00A82394">
              <w:rPr>
                <w:rFonts w:ascii="Verdana" w:eastAsia="Arial" w:hAnsi="Verdana" w:cs="Arial"/>
                <w:b/>
                <w:lang w:val="es-ES"/>
              </w:rPr>
              <w:t>CÓDIGO</w:t>
            </w:r>
          </w:p>
        </w:tc>
        <w:tc>
          <w:tcPr>
            <w:tcW w:w="1145" w:type="dxa"/>
            <w:shd w:val="clear" w:color="auto" w:fill="1F3864" w:themeFill="accent5" w:themeFillShade="80"/>
          </w:tcPr>
          <w:p w14:paraId="2D3611FB" w14:textId="77777777" w:rsidR="0063220E" w:rsidRPr="00A82394" w:rsidRDefault="0063220E" w:rsidP="0063220E">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UNIDAD</w:t>
            </w:r>
          </w:p>
        </w:tc>
        <w:tc>
          <w:tcPr>
            <w:tcW w:w="5520" w:type="dxa"/>
            <w:shd w:val="clear" w:color="auto" w:fill="1F3864" w:themeFill="accent5" w:themeFillShade="80"/>
          </w:tcPr>
          <w:p w14:paraId="0E5C8DD9" w14:textId="77777777" w:rsidR="0063220E" w:rsidRPr="00A82394" w:rsidRDefault="0063220E" w:rsidP="0063220E">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ÍTEM</w:t>
            </w:r>
          </w:p>
        </w:tc>
      </w:tr>
      <w:tr w:rsidR="0063220E" w:rsidRPr="00A82394" w14:paraId="0743BF1E" w14:textId="77777777" w:rsidTr="0063220E">
        <w:trPr>
          <w:trHeight w:val="370"/>
        </w:trPr>
        <w:tc>
          <w:tcPr>
            <w:tcW w:w="584" w:type="dxa"/>
            <w:shd w:val="clear" w:color="auto" w:fill="BDD6EE" w:themeFill="accent1" w:themeFillTint="66"/>
          </w:tcPr>
          <w:p w14:paraId="7EB953F2" w14:textId="77777777" w:rsidR="0063220E" w:rsidRPr="00A82394" w:rsidRDefault="0063220E" w:rsidP="0063220E">
            <w:pPr>
              <w:widowControl w:val="0"/>
              <w:autoSpaceDE w:val="0"/>
              <w:autoSpaceDN w:val="0"/>
              <w:jc w:val="center"/>
              <w:rPr>
                <w:rFonts w:ascii="Verdana" w:eastAsia="Arial" w:hAnsi="Verdana" w:cs="Arial"/>
                <w:b/>
                <w:lang w:val="es-ES"/>
              </w:rPr>
            </w:pPr>
            <w:r>
              <w:rPr>
                <w:rFonts w:ascii="Verdana" w:eastAsia="Arial" w:hAnsi="Verdana" w:cs="Arial"/>
                <w:b/>
                <w:lang w:val="es-ES"/>
              </w:rPr>
              <w:t>18</w:t>
            </w:r>
          </w:p>
        </w:tc>
        <w:tc>
          <w:tcPr>
            <w:tcW w:w="2385" w:type="dxa"/>
            <w:shd w:val="clear" w:color="auto" w:fill="BDD6EE" w:themeFill="accent1" w:themeFillTint="66"/>
            <w:vAlign w:val="center"/>
          </w:tcPr>
          <w:p w14:paraId="26D663B3" w14:textId="77777777" w:rsidR="0063220E" w:rsidRPr="00A82394" w:rsidRDefault="0063220E" w:rsidP="0063220E">
            <w:pPr>
              <w:widowControl w:val="0"/>
              <w:autoSpaceDE w:val="0"/>
              <w:autoSpaceDN w:val="0"/>
              <w:jc w:val="center"/>
              <w:rPr>
                <w:rFonts w:ascii="Verdana" w:eastAsia="Arial" w:hAnsi="Verdana" w:cs="Arial"/>
                <w:b/>
                <w:lang w:val="es-ES"/>
              </w:rPr>
            </w:pPr>
            <w:r w:rsidRPr="00A82394">
              <w:rPr>
                <w:rFonts w:ascii="Verdana" w:eastAsia="Arial" w:hAnsi="Verdana" w:cs="Arial"/>
                <w:b/>
                <w:bCs/>
                <w:color w:val="000000"/>
                <w:lang w:eastAsia="es-BO"/>
              </w:rPr>
              <w:t>VAC-OF-BOT-2</w:t>
            </w:r>
          </w:p>
        </w:tc>
        <w:tc>
          <w:tcPr>
            <w:tcW w:w="1145" w:type="dxa"/>
            <w:shd w:val="clear" w:color="auto" w:fill="BDD6EE" w:themeFill="accent1" w:themeFillTint="66"/>
            <w:vAlign w:val="center"/>
          </w:tcPr>
          <w:p w14:paraId="09BB9C61" w14:textId="77777777" w:rsidR="0063220E" w:rsidRPr="00A82394" w:rsidRDefault="0063220E" w:rsidP="0063220E">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M</w:t>
            </w:r>
          </w:p>
        </w:tc>
        <w:tc>
          <w:tcPr>
            <w:tcW w:w="5520" w:type="dxa"/>
            <w:shd w:val="clear" w:color="auto" w:fill="BDD6EE" w:themeFill="accent1" w:themeFillTint="66"/>
            <w:vAlign w:val="center"/>
          </w:tcPr>
          <w:p w14:paraId="7D6ADA40" w14:textId="77777777" w:rsidR="0063220E" w:rsidRPr="00A82394" w:rsidRDefault="0063220E" w:rsidP="0063220E">
            <w:pPr>
              <w:widowControl w:val="0"/>
              <w:autoSpaceDE w:val="0"/>
              <w:autoSpaceDN w:val="0"/>
              <w:spacing w:line="276" w:lineRule="auto"/>
              <w:jc w:val="center"/>
              <w:rPr>
                <w:rFonts w:ascii="Verdana" w:eastAsia="Arial" w:hAnsi="Verdana" w:cs="Arial"/>
                <w:b/>
                <w:lang w:val="es-ES"/>
              </w:rPr>
            </w:pPr>
            <w:r w:rsidRPr="00A82394">
              <w:rPr>
                <w:rFonts w:ascii="Verdana" w:eastAsia="Arial" w:hAnsi="Verdana" w:cs="Tahoma"/>
                <w:b/>
                <w:bCs/>
                <w:lang w:val="es-ES"/>
              </w:rPr>
              <w:t>BOTAGUAS DE LADRILLO CERÁMICO</w:t>
            </w:r>
          </w:p>
        </w:tc>
      </w:tr>
    </w:tbl>
    <w:p w14:paraId="4D078ABC" w14:textId="77777777" w:rsidR="0063220E" w:rsidRPr="00A82394" w:rsidRDefault="0063220E" w:rsidP="0063220E">
      <w:pPr>
        <w:widowControl w:val="0"/>
        <w:autoSpaceDE w:val="0"/>
        <w:autoSpaceDN w:val="0"/>
        <w:jc w:val="both"/>
        <w:rPr>
          <w:rFonts w:ascii="Verdana" w:eastAsia="Arial" w:hAnsi="Verdana" w:cs="Arial"/>
          <w:b/>
        </w:rPr>
      </w:pPr>
      <w:r w:rsidRPr="00A82394">
        <w:rPr>
          <w:rFonts w:ascii="Verdana" w:eastAsia="Arial" w:hAnsi="Verdana" w:cs="Arial"/>
          <w:b/>
        </w:rPr>
        <w:t>DESCRIPCIÓN. –</w:t>
      </w:r>
    </w:p>
    <w:p w14:paraId="356227E9"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Este ítem se refiere a la construcción de botaguas de ladrillo cerámico de una caída, en lugares específicos según planos constructivos, y/o instrucción del Inspector de proyectos.</w:t>
      </w:r>
    </w:p>
    <w:p w14:paraId="11A1F8C7" w14:textId="77777777" w:rsidR="0063220E" w:rsidRPr="00A82394" w:rsidRDefault="0063220E" w:rsidP="0063220E">
      <w:pPr>
        <w:widowControl w:val="0"/>
        <w:autoSpaceDE w:val="0"/>
        <w:autoSpaceDN w:val="0"/>
        <w:jc w:val="both"/>
        <w:rPr>
          <w:rFonts w:ascii="Verdana" w:eastAsia="Arial" w:hAnsi="Verdana" w:cs="Arial"/>
        </w:rPr>
      </w:pPr>
    </w:p>
    <w:p w14:paraId="0DD1A9B0" w14:textId="77777777" w:rsidR="0063220E" w:rsidRPr="00A82394" w:rsidRDefault="0063220E" w:rsidP="0063220E">
      <w:pPr>
        <w:widowControl w:val="0"/>
        <w:autoSpaceDE w:val="0"/>
        <w:autoSpaceDN w:val="0"/>
        <w:jc w:val="both"/>
        <w:rPr>
          <w:rFonts w:ascii="Verdana" w:eastAsia="Arial" w:hAnsi="Verdana" w:cs="Arial"/>
          <w:b/>
        </w:rPr>
      </w:pPr>
      <w:r w:rsidRPr="00A82394">
        <w:rPr>
          <w:rFonts w:ascii="Verdana" w:eastAsia="Arial" w:hAnsi="Verdana" w:cs="Arial"/>
          <w:b/>
        </w:rPr>
        <w:t>MATERIALES, HERRAMIENTAS Y EQUIPO. -</w:t>
      </w:r>
    </w:p>
    <w:p w14:paraId="3F676BAD"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proyectos.</w:t>
      </w:r>
    </w:p>
    <w:p w14:paraId="7D9AA229" w14:textId="77777777" w:rsidR="0063220E" w:rsidRPr="00A82394" w:rsidRDefault="0063220E" w:rsidP="0063220E">
      <w:pPr>
        <w:widowControl w:val="0"/>
        <w:tabs>
          <w:tab w:val="left" w:pos="560"/>
        </w:tabs>
        <w:autoSpaceDE w:val="0"/>
        <w:autoSpaceDN w:val="0"/>
        <w:jc w:val="both"/>
        <w:rPr>
          <w:rFonts w:ascii="Verdana" w:eastAsia="Arial" w:hAnsi="Verdana" w:cs="Tahoma"/>
        </w:rPr>
      </w:pPr>
    </w:p>
    <w:p w14:paraId="304C08B0" w14:textId="77777777" w:rsidR="0063220E" w:rsidRPr="00A82394" w:rsidRDefault="0063220E" w:rsidP="0063220E">
      <w:pPr>
        <w:widowControl w:val="0"/>
        <w:tabs>
          <w:tab w:val="left" w:pos="8711"/>
        </w:tabs>
        <w:autoSpaceDE w:val="0"/>
        <w:autoSpaceDN w:val="0"/>
        <w:rPr>
          <w:rFonts w:ascii="Verdana" w:eastAsia="Arial" w:hAnsi="Verdana" w:cs="Tahoma"/>
          <w:b/>
        </w:rPr>
      </w:pPr>
      <w:r w:rsidRPr="00A82394">
        <w:rPr>
          <w:rFonts w:ascii="Verdana" w:eastAsia="Arial" w:hAnsi="Verdana" w:cs="Tahoma"/>
          <w:b/>
        </w:rPr>
        <w:t>FORMA DE EJECUCIÓN. -</w:t>
      </w:r>
    </w:p>
    <w:p w14:paraId="6FF62346" w14:textId="77777777" w:rsidR="0063220E" w:rsidRPr="00A82394" w:rsidRDefault="0063220E" w:rsidP="0063220E">
      <w:pPr>
        <w:widowControl w:val="0"/>
        <w:tabs>
          <w:tab w:val="left" w:pos="0"/>
        </w:tabs>
        <w:autoSpaceDE w:val="0"/>
        <w:autoSpaceDN w:val="0"/>
        <w:jc w:val="both"/>
        <w:rPr>
          <w:rFonts w:ascii="Verdana" w:eastAsia="Arial" w:hAnsi="Verdana" w:cs="Tahoma"/>
        </w:rPr>
      </w:pPr>
      <w:r w:rsidRPr="00A82394">
        <w:rPr>
          <w:rFonts w:ascii="Verdana" w:eastAsia="Arial" w:hAnsi="Verdana" w:cs="Tahoma"/>
        </w:rPr>
        <w:t>Las piezas de botaguas antes de su colocación deberán estar limpias y exentas de suciedad, grasas de cualquier sustancia que perjudique la cohesión con el mortero, asimismo serán humedecidas previa a su aplicación</w:t>
      </w:r>
    </w:p>
    <w:p w14:paraId="50B41E61" w14:textId="77777777" w:rsidR="0063220E" w:rsidRPr="00A82394" w:rsidRDefault="0063220E" w:rsidP="0063220E">
      <w:pPr>
        <w:widowControl w:val="0"/>
        <w:tabs>
          <w:tab w:val="left" w:pos="560"/>
        </w:tabs>
        <w:autoSpaceDE w:val="0"/>
        <w:autoSpaceDN w:val="0"/>
        <w:jc w:val="both"/>
        <w:rPr>
          <w:rFonts w:ascii="Verdana" w:eastAsia="Arial" w:hAnsi="Verdana" w:cs="Tahoma"/>
        </w:rPr>
      </w:pPr>
    </w:p>
    <w:p w14:paraId="28FE4316" w14:textId="77777777" w:rsidR="0063220E" w:rsidRPr="00A82394" w:rsidRDefault="0063220E" w:rsidP="0063220E">
      <w:pPr>
        <w:widowControl w:val="0"/>
        <w:tabs>
          <w:tab w:val="left" w:pos="560"/>
        </w:tabs>
        <w:autoSpaceDE w:val="0"/>
        <w:autoSpaceDN w:val="0"/>
        <w:jc w:val="both"/>
        <w:rPr>
          <w:rFonts w:ascii="Verdana" w:eastAsia="Arial" w:hAnsi="Verdana" w:cs="Tahoma"/>
        </w:rPr>
      </w:pPr>
      <w:r w:rsidRPr="00A82394">
        <w:rPr>
          <w:rFonts w:ascii="Verdana" w:eastAsia="Arial" w:hAnsi="Verdana" w:cs="Tahoma"/>
        </w:rPr>
        <w:t>De la misma forma, la superficie o muro donde se asentarán las piezas de botaguas deberá estar geométricamente uniformes, limpias, libres de cualquier sustancia que perjudique su correcto asentamiento.</w:t>
      </w:r>
    </w:p>
    <w:p w14:paraId="3D606049" w14:textId="77777777" w:rsidR="0063220E" w:rsidRPr="00A82394" w:rsidRDefault="0063220E" w:rsidP="0063220E">
      <w:pPr>
        <w:widowControl w:val="0"/>
        <w:tabs>
          <w:tab w:val="left" w:pos="560"/>
        </w:tabs>
        <w:autoSpaceDE w:val="0"/>
        <w:autoSpaceDN w:val="0"/>
        <w:jc w:val="both"/>
        <w:rPr>
          <w:rFonts w:ascii="Verdana" w:eastAsia="Arial" w:hAnsi="Verdana" w:cs="Tahoma"/>
        </w:rPr>
      </w:pPr>
    </w:p>
    <w:p w14:paraId="355A9A53" w14:textId="77777777" w:rsidR="0063220E" w:rsidRPr="00A82394" w:rsidRDefault="0063220E" w:rsidP="0063220E">
      <w:pPr>
        <w:widowControl w:val="0"/>
        <w:tabs>
          <w:tab w:val="left" w:pos="560"/>
        </w:tabs>
        <w:autoSpaceDE w:val="0"/>
        <w:autoSpaceDN w:val="0"/>
        <w:jc w:val="both"/>
        <w:rPr>
          <w:rFonts w:ascii="Verdana" w:eastAsia="Arial" w:hAnsi="Verdana" w:cs="Tahoma"/>
        </w:rPr>
      </w:pPr>
      <w:r w:rsidRPr="00A82394">
        <w:rPr>
          <w:rFonts w:ascii="Verdana" w:eastAsia="Arial" w:hAnsi="Verdana" w:cs="Tahoma"/>
        </w:rPr>
        <w:t>El mortero de cemento para las juntas tendrá una dosificación de 1:4, las piezas serán colocados en hileras perfectamente horizontales, a plomada</w:t>
      </w:r>
      <w:r w:rsidRPr="00A82394">
        <w:rPr>
          <w:rFonts w:ascii="Verdana" w:eastAsia="Arial" w:hAnsi="Verdana" w:cs="Arial"/>
          <w:kern w:val="28"/>
        </w:rPr>
        <w:t xml:space="preserve"> y en forma inmediata asentándolas sobre muro de ladrillo, deberán ser firmemente adheridos a los mismos para lo cual, previa al colocado del mortero, se limpiará la superficie adecuadamente</w:t>
      </w:r>
      <w:r w:rsidRPr="00A82394">
        <w:rPr>
          <w:rFonts w:ascii="Verdana" w:eastAsia="Arial" w:hAnsi="Verdana" w:cs="Tahoma"/>
        </w:rPr>
        <w:t xml:space="preserve">. Las piezas se adherirán sobre la capa de mortero de cemento de un espesor mínimo de 1,5 cm, las juntas de separación de cada pieza estarán a cada 1,5 cm. </w:t>
      </w:r>
      <w:r w:rsidRPr="00A82394">
        <w:rPr>
          <w:rFonts w:ascii="Verdana" w:eastAsia="Arial" w:hAnsi="Verdana" w:cs="Arial"/>
          <w:kern w:val="28"/>
        </w:rPr>
        <w:t xml:space="preserve"> </w:t>
      </w:r>
    </w:p>
    <w:p w14:paraId="6FDF38C4" w14:textId="77777777" w:rsidR="0063220E" w:rsidRPr="00A82394" w:rsidRDefault="0063220E" w:rsidP="0063220E">
      <w:pPr>
        <w:widowControl w:val="0"/>
        <w:autoSpaceDE w:val="0"/>
        <w:autoSpaceDN w:val="0"/>
        <w:jc w:val="both"/>
        <w:rPr>
          <w:rFonts w:ascii="Verdana" w:eastAsia="Arial" w:hAnsi="Verdana" w:cs="Arial"/>
          <w:kern w:val="28"/>
        </w:rPr>
      </w:pPr>
    </w:p>
    <w:p w14:paraId="6191B681"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El mortero de cemento y arena en la proporción 1:4 será mezclado en las cantidades necesarias para su empleo inmediato. Se rechazará todo mortero que tenga 30 minutos o más a partir del momento de mezclado.</w:t>
      </w:r>
    </w:p>
    <w:p w14:paraId="2E136415" w14:textId="77777777" w:rsidR="0063220E" w:rsidRPr="00A82394" w:rsidRDefault="0063220E" w:rsidP="0063220E">
      <w:pPr>
        <w:widowControl w:val="0"/>
        <w:autoSpaceDE w:val="0"/>
        <w:autoSpaceDN w:val="0"/>
        <w:jc w:val="both"/>
        <w:rPr>
          <w:rFonts w:ascii="Verdana" w:eastAsia="Arial" w:hAnsi="Verdana" w:cs="Arial"/>
          <w:kern w:val="28"/>
        </w:rPr>
      </w:pPr>
    </w:p>
    <w:p w14:paraId="38F33EB7"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proyectos, instruya por escrito otra cosa.</w:t>
      </w:r>
    </w:p>
    <w:p w14:paraId="66B9B816" w14:textId="77777777" w:rsidR="0063220E" w:rsidRPr="00A82394" w:rsidRDefault="0063220E" w:rsidP="0063220E">
      <w:pPr>
        <w:widowControl w:val="0"/>
        <w:autoSpaceDE w:val="0"/>
        <w:autoSpaceDN w:val="0"/>
        <w:jc w:val="both"/>
        <w:rPr>
          <w:rFonts w:ascii="Verdana" w:eastAsia="Arial" w:hAnsi="Verdana" w:cs="Arial"/>
          <w:kern w:val="28"/>
          <w:highlight w:val="yellow"/>
        </w:rPr>
      </w:pPr>
    </w:p>
    <w:p w14:paraId="7DD81A60" w14:textId="77777777" w:rsidR="0063220E" w:rsidRPr="00A82394" w:rsidRDefault="0063220E" w:rsidP="0046423A">
      <w:pPr>
        <w:widowControl w:val="0"/>
        <w:tabs>
          <w:tab w:val="left" w:pos="8711"/>
        </w:tabs>
        <w:autoSpaceDE w:val="0"/>
        <w:autoSpaceDN w:val="0"/>
        <w:rPr>
          <w:rFonts w:ascii="Verdana" w:eastAsia="Arial" w:hAnsi="Verdana" w:cs="Tahoma"/>
          <w:b/>
        </w:rPr>
      </w:pPr>
      <w:r w:rsidRPr="00A82394">
        <w:rPr>
          <w:rFonts w:ascii="Verdana" w:eastAsia="Arial" w:hAnsi="Verdana" w:cs="Tahoma"/>
          <w:b/>
        </w:rPr>
        <w:t>Criterios de Control, Aceptación y Rechazo</w:t>
      </w:r>
    </w:p>
    <w:p w14:paraId="6678D4C7"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El acabado del botagua en cuanto a juntas de mortero, deberá ser afinado, no existiendo demasías en la cara exterior de los muros. Asimismo, el acabado del botagua deberá ser de acuerdo a lo indicado en los planos constructivos o instrucción del Inspector de proyectos.</w:t>
      </w:r>
    </w:p>
    <w:p w14:paraId="4487B288" w14:textId="77777777" w:rsidR="0063220E" w:rsidRPr="00A82394" w:rsidRDefault="0063220E" w:rsidP="0063220E">
      <w:pPr>
        <w:widowControl w:val="0"/>
        <w:autoSpaceDE w:val="0"/>
        <w:autoSpaceDN w:val="0"/>
        <w:rPr>
          <w:rFonts w:ascii="Verdana" w:eastAsia="Arial" w:hAnsi="Verdana" w:cs="Arial"/>
          <w:kern w:val="28"/>
        </w:rPr>
      </w:pPr>
    </w:p>
    <w:p w14:paraId="24D8D5E3"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Se deberá verificar el alineamiento, orientación, color uniforme, así como también, que la capa de mortero entre hiladas de ladrillo no sea de espesor mínimo de 1,5 cm y las llagas no sean menores a 1 cm.</w:t>
      </w:r>
    </w:p>
    <w:p w14:paraId="2D922E12" w14:textId="77777777" w:rsidR="0063220E" w:rsidRPr="00A82394" w:rsidRDefault="0063220E" w:rsidP="0063220E">
      <w:pPr>
        <w:widowControl w:val="0"/>
        <w:autoSpaceDE w:val="0"/>
        <w:autoSpaceDN w:val="0"/>
        <w:jc w:val="both"/>
        <w:rPr>
          <w:rFonts w:ascii="Verdana" w:eastAsia="Arial" w:hAnsi="Verdana" w:cs="Arial"/>
          <w:kern w:val="28"/>
        </w:rPr>
      </w:pPr>
    </w:p>
    <w:p w14:paraId="5BFE42C0" w14:textId="77777777" w:rsidR="0063220E" w:rsidRPr="00A82394" w:rsidRDefault="0063220E" w:rsidP="0063220E">
      <w:pPr>
        <w:widowControl w:val="0"/>
        <w:autoSpaceDE w:val="0"/>
        <w:autoSpaceDN w:val="0"/>
        <w:jc w:val="both"/>
        <w:rPr>
          <w:rFonts w:ascii="Verdana" w:eastAsia="Arial" w:hAnsi="Verdana" w:cs="Arial"/>
          <w:b/>
        </w:rPr>
      </w:pPr>
      <w:r w:rsidRPr="00A82394">
        <w:rPr>
          <w:rFonts w:ascii="Verdana" w:eastAsia="Arial" w:hAnsi="Verdana" w:cs="Arial"/>
          <w:b/>
        </w:rPr>
        <w:t>MEDICIÓN. -</w:t>
      </w:r>
    </w:p>
    <w:p w14:paraId="4453B443" w14:textId="77777777" w:rsidR="0063220E" w:rsidRPr="00A82394" w:rsidRDefault="0063220E" w:rsidP="0063220E">
      <w:pPr>
        <w:widowControl w:val="0"/>
        <w:tabs>
          <w:tab w:val="left" w:pos="560"/>
        </w:tabs>
        <w:autoSpaceDE w:val="0"/>
        <w:autoSpaceDN w:val="0"/>
        <w:jc w:val="both"/>
        <w:rPr>
          <w:rFonts w:ascii="Verdana" w:eastAsia="Arial" w:hAnsi="Verdana" w:cs="Tahoma"/>
        </w:rPr>
      </w:pPr>
      <w:r w:rsidRPr="00A82394">
        <w:rPr>
          <w:rFonts w:ascii="Verdana" w:eastAsia="Arial" w:hAnsi="Verdana" w:cs="Tahoma"/>
        </w:rPr>
        <w:t xml:space="preserve">El botagua de ladrillo cerámico se medirá en </w:t>
      </w:r>
      <w:r w:rsidRPr="00A82394">
        <w:rPr>
          <w:rFonts w:ascii="Verdana" w:eastAsia="Arial" w:hAnsi="Verdana" w:cs="Tahoma"/>
          <w:b/>
        </w:rPr>
        <w:t>Metros</w:t>
      </w:r>
      <w:r w:rsidRPr="00A82394">
        <w:rPr>
          <w:rFonts w:ascii="Verdana" w:eastAsia="Arial" w:hAnsi="Verdana" w:cs="Tahoma"/>
        </w:rPr>
        <w:t>, tomando en cuenta únicamente la longitud neta ejecutada y autorizada.</w:t>
      </w:r>
    </w:p>
    <w:p w14:paraId="5A37597C" w14:textId="77777777" w:rsidR="0063220E" w:rsidRPr="00A82394" w:rsidRDefault="0063220E" w:rsidP="0063220E">
      <w:pPr>
        <w:widowControl w:val="0"/>
        <w:tabs>
          <w:tab w:val="left" w:pos="560"/>
        </w:tabs>
        <w:autoSpaceDE w:val="0"/>
        <w:autoSpaceDN w:val="0"/>
        <w:jc w:val="both"/>
        <w:rPr>
          <w:rFonts w:ascii="Verdana" w:eastAsia="Arial" w:hAnsi="Verdana" w:cs="Arial"/>
        </w:rPr>
      </w:pPr>
    </w:p>
    <w:p w14:paraId="3D61BBBC" w14:textId="77777777" w:rsidR="0063220E" w:rsidRPr="00A82394" w:rsidRDefault="0063220E" w:rsidP="0063220E">
      <w:pPr>
        <w:widowControl w:val="0"/>
        <w:tabs>
          <w:tab w:val="left" w:pos="560"/>
        </w:tabs>
        <w:autoSpaceDE w:val="0"/>
        <w:autoSpaceDN w:val="0"/>
        <w:jc w:val="both"/>
        <w:rPr>
          <w:rFonts w:ascii="Verdana" w:eastAsia="Arial" w:hAnsi="Verdana" w:cs="Tahoma"/>
          <w:b/>
          <w:color w:val="000000"/>
        </w:rPr>
      </w:pPr>
      <w:r w:rsidRPr="00A82394">
        <w:rPr>
          <w:rFonts w:ascii="Verdana" w:eastAsia="Arial" w:hAnsi="Verdana" w:cs="Tahoma"/>
          <w:b/>
          <w:color w:val="000000"/>
        </w:rPr>
        <w:t>APORTE PROPIO. -</w:t>
      </w:r>
    </w:p>
    <w:p w14:paraId="696BF356"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El aporte propio se encuentra especificado en el análisis de precios unitarios, mismo que no </w:t>
      </w:r>
      <w:r w:rsidRPr="00A82394">
        <w:rPr>
          <w:rFonts w:ascii="Verdana" w:eastAsia="Arial" w:hAnsi="Verdana" w:cs="Tahoma"/>
        </w:rPr>
        <w:lastRenderedPageBreak/>
        <w:t>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6D63147D" w14:textId="77777777" w:rsidR="0063220E" w:rsidRPr="00A82394" w:rsidRDefault="0063220E" w:rsidP="0063220E">
      <w:pPr>
        <w:widowControl w:val="0"/>
        <w:tabs>
          <w:tab w:val="left" w:pos="8711"/>
        </w:tabs>
        <w:autoSpaceDE w:val="0"/>
        <w:autoSpaceDN w:val="0"/>
        <w:jc w:val="both"/>
        <w:rPr>
          <w:rFonts w:ascii="Verdana" w:eastAsia="Arial" w:hAnsi="Verdana" w:cs="Tahoma"/>
        </w:rPr>
      </w:pPr>
    </w:p>
    <w:p w14:paraId="0D15EEFB"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Este aporte propio estará sujeto al cronograma de ejecución de obra de la Entidad Ejecutora.</w:t>
      </w:r>
    </w:p>
    <w:p w14:paraId="1D7DD87F" w14:textId="77777777" w:rsidR="0063220E" w:rsidRPr="00A82394" w:rsidRDefault="0063220E" w:rsidP="0063220E">
      <w:pPr>
        <w:widowControl w:val="0"/>
        <w:tabs>
          <w:tab w:val="left" w:pos="560"/>
        </w:tabs>
        <w:autoSpaceDE w:val="0"/>
        <w:autoSpaceDN w:val="0"/>
        <w:jc w:val="both"/>
        <w:rPr>
          <w:rFonts w:ascii="Verdana" w:eastAsia="Arial" w:hAnsi="Verdana" w:cs="Tahoma"/>
          <w:color w:val="000000"/>
        </w:rPr>
      </w:pPr>
    </w:p>
    <w:tbl>
      <w:tblPr>
        <w:tblStyle w:val="Tablaconcuadrcula8"/>
        <w:tblW w:w="9634" w:type="dxa"/>
        <w:tblLook w:val="04A0" w:firstRow="1" w:lastRow="0" w:firstColumn="1" w:lastColumn="0" w:noHBand="0" w:noVBand="1"/>
      </w:tblPr>
      <w:tblGrid>
        <w:gridCol w:w="584"/>
        <w:gridCol w:w="2385"/>
        <w:gridCol w:w="1145"/>
        <w:gridCol w:w="5520"/>
      </w:tblGrid>
      <w:tr w:rsidR="0063220E" w:rsidRPr="00A82394" w14:paraId="35E79916" w14:textId="77777777" w:rsidTr="0063220E">
        <w:tc>
          <w:tcPr>
            <w:tcW w:w="584" w:type="dxa"/>
            <w:shd w:val="clear" w:color="auto" w:fill="1F3864" w:themeFill="accent5" w:themeFillShade="80"/>
          </w:tcPr>
          <w:p w14:paraId="7FE73449" w14:textId="77777777" w:rsidR="0063220E" w:rsidRPr="00A82394" w:rsidRDefault="0063220E" w:rsidP="0063220E">
            <w:pPr>
              <w:widowControl w:val="0"/>
              <w:autoSpaceDE w:val="0"/>
              <w:autoSpaceDN w:val="0"/>
              <w:jc w:val="center"/>
              <w:rPr>
                <w:rFonts w:ascii="Verdana" w:eastAsia="Arial" w:hAnsi="Verdana" w:cs="Arial"/>
                <w:b/>
                <w:lang w:val="es-ES_tradnl"/>
              </w:rPr>
            </w:pPr>
            <w:r w:rsidRPr="00A82394">
              <w:rPr>
                <w:rFonts w:ascii="Verdana" w:eastAsia="Arial" w:hAnsi="Verdana" w:cs="Arial"/>
                <w:b/>
                <w:lang w:val="es-ES_tradnl"/>
              </w:rPr>
              <w:t>N°</w:t>
            </w:r>
          </w:p>
        </w:tc>
        <w:tc>
          <w:tcPr>
            <w:tcW w:w="2385" w:type="dxa"/>
            <w:shd w:val="clear" w:color="auto" w:fill="1F3864" w:themeFill="accent5" w:themeFillShade="80"/>
          </w:tcPr>
          <w:p w14:paraId="63CDBE8B" w14:textId="77777777" w:rsidR="0063220E" w:rsidRPr="00A82394" w:rsidRDefault="0063220E" w:rsidP="0063220E">
            <w:pPr>
              <w:widowControl w:val="0"/>
              <w:autoSpaceDE w:val="0"/>
              <w:autoSpaceDN w:val="0"/>
              <w:spacing w:line="360" w:lineRule="auto"/>
              <w:jc w:val="center"/>
              <w:rPr>
                <w:rFonts w:ascii="Verdana" w:eastAsia="Arial" w:hAnsi="Verdana" w:cs="Arial"/>
                <w:b/>
                <w:lang w:val="es-ES_tradnl"/>
              </w:rPr>
            </w:pPr>
            <w:r w:rsidRPr="00A82394">
              <w:rPr>
                <w:rFonts w:ascii="Verdana" w:eastAsia="Arial" w:hAnsi="Verdana" w:cs="Arial"/>
                <w:b/>
                <w:lang w:val="es-ES_tradnl"/>
              </w:rPr>
              <w:t>CODIGO</w:t>
            </w:r>
          </w:p>
        </w:tc>
        <w:tc>
          <w:tcPr>
            <w:tcW w:w="1145" w:type="dxa"/>
            <w:shd w:val="clear" w:color="auto" w:fill="1F3864" w:themeFill="accent5" w:themeFillShade="80"/>
          </w:tcPr>
          <w:p w14:paraId="6713B53B" w14:textId="77777777" w:rsidR="0063220E" w:rsidRPr="00A82394" w:rsidRDefault="0063220E" w:rsidP="0063220E">
            <w:pPr>
              <w:widowControl w:val="0"/>
              <w:autoSpaceDE w:val="0"/>
              <w:autoSpaceDN w:val="0"/>
              <w:jc w:val="center"/>
              <w:rPr>
                <w:rFonts w:ascii="Verdana" w:eastAsia="Arial" w:hAnsi="Verdana" w:cs="Arial"/>
                <w:b/>
                <w:lang w:val="es-ES_tradnl"/>
              </w:rPr>
            </w:pPr>
            <w:r w:rsidRPr="00A82394">
              <w:rPr>
                <w:rFonts w:ascii="Verdana" w:eastAsia="Arial" w:hAnsi="Verdana" w:cs="Arial"/>
                <w:b/>
                <w:lang w:val="es-ES_tradnl"/>
              </w:rPr>
              <w:t>UNIDAD</w:t>
            </w:r>
          </w:p>
        </w:tc>
        <w:tc>
          <w:tcPr>
            <w:tcW w:w="5520" w:type="dxa"/>
            <w:shd w:val="clear" w:color="auto" w:fill="1F3864" w:themeFill="accent5" w:themeFillShade="80"/>
          </w:tcPr>
          <w:p w14:paraId="7A1C975C" w14:textId="77777777" w:rsidR="0063220E" w:rsidRPr="00A82394" w:rsidRDefault="0063220E" w:rsidP="0063220E">
            <w:pPr>
              <w:widowControl w:val="0"/>
              <w:autoSpaceDE w:val="0"/>
              <w:autoSpaceDN w:val="0"/>
              <w:jc w:val="center"/>
              <w:rPr>
                <w:rFonts w:ascii="Verdana" w:eastAsia="Arial" w:hAnsi="Verdana" w:cs="Arial"/>
                <w:b/>
                <w:lang w:val="es-ES_tradnl"/>
              </w:rPr>
            </w:pPr>
            <w:r w:rsidRPr="00A82394">
              <w:rPr>
                <w:rFonts w:ascii="Verdana" w:eastAsia="Arial" w:hAnsi="Verdana" w:cs="Arial"/>
                <w:b/>
                <w:lang w:val="es-ES_tradnl"/>
              </w:rPr>
              <w:t>ITEM</w:t>
            </w:r>
          </w:p>
        </w:tc>
      </w:tr>
      <w:tr w:rsidR="0063220E" w:rsidRPr="00A82394" w14:paraId="5F91750E" w14:textId="77777777" w:rsidTr="0063220E">
        <w:tc>
          <w:tcPr>
            <w:tcW w:w="584" w:type="dxa"/>
            <w:shd w:val="clear" w:color="auto" w:fill="BDD6EE" w:themeFill="accent1" w:themeFillTint="66"/>
          </w:tcPr>
          <w:p w14:paraId="10E8B3CB" w14:textId="77777777" w:rsidR="0063220E" w:rsidRPr="00A82394" w:rsidRDefault="0063220E" w:rsidP="0063220E">
            <w:pPr>
              <w:widowControl w:val="0"/>
              <w:autoSpaceDE w:val="0"/>
              <w:autoSpaceDN w:val="0"/>
              <w:jc w:val="center"/>
              <w:rPr>
                <w:rFonts w:ascii="Verdana" w:eastAsia="Arial" w:hAnsi="Verdana" w:cs="Arial"/>
                <w:b/>
                <w:lang w:val="es-ES_tradnl"/>
              </w:rPr>
            </w:pPr>
            <w:r w:rsidRPr="00A82394">
              <w:rPr>
                <w:rFonts w:ascii="Verdana" w:eastAsia="Arial" w:hAnsi="Verdana" w:cs="Arial"/>
                <w:b/>
                <w:lang w:val="es-ES_tradnl"/>
              </w:rPr>
              <w:t>1</w:t>
            </w:r>
            <w:r>
              <w:rPr>
                <w:rFonts w:ascii="Verdana" w:eastAsia="Arial" w:hAnsi="Verdana" w:cs="Arial"/>
                <w:b/>
                <w:lang w:val="es-ES_tradnl"/>
              </w:rPr>
              <w:t>9</w:t>
            </w:r>
          </w:p>
        </w:tc>
        <w:tc>
          <w:tcPr>
            <w:tcW w:w="2385" w:type="dxa"/>
            <w:shd w:val="clear" w:color="auto" w:fill="BDD6EE" w:themeFill="accent1" w:themeFillTint="66"/>
            <w:vAlign w:val="center"/>
          </w:tcPr>
          <w:p w14:paraId="4A461B35" w14:textId="77777777" w:rsidR="0063220E" w:rsidRPr="00A82394" w:rsidRDefault="0063220E" w:rsidP="0063220E">
            <w:pPr>
              <w:widowControl w:val="0"/>
              <w:autoSpaceDE w:val="0"/>
              <w:autoSpaceDN w:val="0"/>
              <w:jc w:val="center"/>
              <w:rPr>
                <w:rFonts w:ascii="Verdana" w:eastAsia="Arial" w:hAnsi="Verdana" w:cs="Arial"/>
                <w:b/>
                <w:lang w:val="es-ES_tradnl"/>
              </w:rPr>
            </w:pPr>
            <w:r w:rsidRPr="00A82394">
              <w:rPr>
                <w:rFonts w:ascii="Verdana" w:eastAsia="Arial" w:hAnsi="Verdana" w:cs="Tahoma"/>
                <w:b/>
                <w:bCs/>
                <w:lang w:val="es-ES_tradnl"/>
              </w:rPr>
              <w:t>VAC-OG-CON-5</w:t>
            </w:r>
          </w:p>
        </w:tc>
        <w:tc>
          <w:tcPr>
            <w:tcW w:w="1145" w:type="dxa"/>
            <w:shd w:val="clear" w:color="auto" w:fill="BDD6EE" w:themeFill="accent1" w:themeFillTint="66"/>
            <w:vAlign w:val="center"/>
          </w:tcPr>
          <w:p w14:paraId="7E8E9D63" w14:textId="77777777" w:rsidR="0063220E" w:rsidRPr="00A82394" w:rsidRDefault="0063220E" w:rsidP="0063220E">
            <w:pPr>
              <w:widowControl w:val="0"/>
              <w:autoSpaceDE w:val="0"/>
              <w:autoSpaceDN w:val="0"/>
              <w:jc w:val="center"/>
              <w:rPr>
                <w:rFonts w:ascii="Verdana" w:eastAsia="Arial" w:hAnsi="Verdana" w:cs="Arial"/>
                <w:b/>
                <w:lang w:val="es-ES_tradnl"/>
              </w:rPr>
            </w:pPr>
            <w:r w:rsidRPr="00A82394">
              <w:rPr>
                <w:rFonts w:ascii="Verdana" w:eastAsia="Arial" w:hAnsi="Verdana" w:cs="Arial"/>
                <w:b/>
                <w:lang w:val="es-ES_tradnl"/>
              </w:rPr>
              <w:t>M2</w:t>
            </w:r>
          </w:p>
        </w:tc>
        <w:tc>
          <w:tcPr>
            <w:tcW w:w="5520" w:type="dxa"/>
            <w:shd w:val="clear" w:color="auto" w:fill="BDD6EE" w:themeFill="accent1" w:themeFillTint="66"/>
          </w:tcPr>
          <w:p w14:paraId="4038D6B3" w14:textId="77777777" w:rsidR="0063220E" w:rsidRPr="00A82394" w:rsidRDefault="0063220E" w:rsidP="0063220E">
            <w:pPr>
              <w:widowControl w:val="0"/>
              <w:autoSpaceDE w:val="0"/>
              <w:autoSpaceDN w:val="0"/>
              <w:spacing w:line="276" w:lineRule="auto"/>
              <w:jc w:val="center"/>
              <w:rPr>
                <w:rFonts w:ascii="Verdana" w:eastAsia="Arial" w:hAnsi="Verdana" w:cs="Arial"/>
                <w:b/>
                <w:lang w:val="es-ES_tradnl"/>
              </w:rPr>
            </w:pPr>
            <w:r w:rsidRPr="00A82394">
              <w:rPr>
                <w:rFonts w:ascii="Verdana" w:eastAsia="Arial" w:hAnsi="Verdana" w:cs="Tahoma"/>
                <w:b/>
                <w:bCs/>
                <w:lang w:val="es-ES_tradnl"/>
              </w:rPr>
              <w:t>EMPEDRADO Y CONTRAPISO DE CEMENTO</w:t>
            </w:r>
          </w:p>
        </w:tc>
      </w:tr>
    </w:tbl>
    <w:p w14:paraId="6A4486BB" w14:textId="77777777" w:rsidR="0063220E" w:rsidRPr="00A82394" w:rsidRDefault="0063220E" w:rsidP="0063220E">
      <w:pPr>
        <w:widowControl w:val="0"/>
        <w:autoSpaceDE w:val="0"/>
        <w:autoSpaceDN w:val="0"/>
        <w:jc w:val="both"/>
        <w:rPr>
          <w:rFonts w:ascii="Verdana" w:eastAsia="Arial" w:hAnsi="Verdana" w:cs="Arial"/>
          <w:b/>
          <w:lang w:val="es-ES_tradnl"/>
        </w:rPr>
      </w:pPr>
      <w:r w:rsidRPr="00A82394">
        <w:rPr>
          <w:rFonts w:ascii="Verdana" w:eastAsia="Arial" w:hAnsi="Verdana" w:cs="Arial"/>
          <w:b/>
          <w:lang w:val="es-ES_tradnl"/>
        </w:rPr>
        <w:t>DESCRIPCIÓN. –</w:t>
      </w:r>
    </w:p>
    <w:p w14:paraId="61F19C4F" w14:textId="77777777" w:rsidR="0063220E" w:rsidRPr="00A82394" w:rsidRDefault="0063220E" w:rsidP="0063220E">
      <w:pPr>
        <w:widowControl w:val="0"/>
        <w:autoSpaceDE w:val="0"/>
        <w:autoSpaceDN w:val="0"/>
        <w:jc w:val="both"/>
        <w:rPr>
          <w:rFonts w:ascii="Verdana" w:eastAsia="Arial" w:hAnsi="Verdana" w:cs="Tahoma"/>
          <w:lang w:val="es-ES_tradnl"/>
        </w:rPr>
      </w:pPr>
      <w:r w:rsidRPr="00A82394">
        <w:rPr>
          <w:rFonts w:ascii="Verdana" w:eastAsia="Arial" w:hAnsi="Verdana" w:cs="Tahoma"/>
          <w:lang w:val="es-ES_tradnl"/>
        </w:rPr>
        <w:t>Este ítem se refiere al empedrado, contrapiso de Hormigón 1:3:4 con un espesor de carpeta de 5 cm, en sectores determinados, para ambientes interiores y exteriores, de acuerdo a los planos constructivos, e instrucciones del Inspector de proyecto.</w:t>
      </w:r>
    </w:p>
    <w:p w14:paraId="0D065D84" w14:textId="77777777" w:rsidR="0063220E" w:rsidRPr="00A82394" w:rsidRDefault="0063220E" w:rsidP="0063220E">
      <w:pPr>
        <w:widowControl w:val="0"/>
        <w:autoSpaceDE w:val="0"/>
        <w:autoSpaceDN w:val="0"/>
        <w:jc w:val="both"/>
        <w:rPr>
          <w:rFonts w:ascii="Verdana" w:eastAsia="Arial" w:hAnsi="Verdana" w:cs="Arial"/>
          <w:lang w:val="es-ES_tradnl"/>
        </w:rPr>
      </w:pPr>
    </w:p>
    <w:p w14:paraId="483E4A20" w14:textId="77777777" w:rsidR="0063220E" w:rsidRPr="00A82394" w:rsidRDefault="0063220E" w:rsidP="0063220E">
      <w:pPr>
        <w:widowControl w:val="0"/>
        <w:autoSpaceDE w:val="0"/>
        <w:autoSpaceDN w:val="0"/>
        <w:jc w:val="both"/>
        <w:rPr>
          <w:rFonts w:ascii="Verdana" w:eastAsia="Arial" w:hAnsi="Verdana" w:cs="Arial"/>
          <w:b/>
          <w:lang w:val="es-ES_tradnl"/>
        </w:rPr>
      </w:pPr>
      <w:r w:rsidRPr="00A82394">
        <w:rPr>
          <w:rFonts w:ascii="Verdana" w:eastAsia="Arial" w:hAnsi="Verdana" w:cs="Arial"/>
          <w:b/>
          <w:lang w:val="es-ES_tradnl"/>
        </w:rPr>
        <w:t>MATERIALES, HERRAMIENTAS Y EQUIPO. -</w:t>
      </w:r>
    </w:p>
    <w:p w14:paraId="18AE77CF" w14:textId="77777777" w:rsidR="0063220E" w:rsidRPr="00A82394" w:rsidRDefault="0063220E" w:rsidP="0063220E">
      <w:pPr>
        <w:widowControl w:val="0"/>
        <w:tabs>
          <w:tab w:val="left" w:pos="8711"/>
        </w:tabs>
        <w:autoSpaceDE w:val="0"/>
        <w:autoSpaceDN w:val="0"/>
        <w:jc w:val="both"/>
        <w:rPr>
          <w:rFonts w:ascii="Verdana" w:eastAsia="Arial" w:hAnsi="Verdana" w:cs="Tahoma"/>
          <w:lang w:val="es-ES_tradnl"/>
        </w:rPr>
      </w:pPr>
      <w:r w:rsidRPr="00A82394">
        <w:rPr>
          <w:rFonts w:ascii="Verdana" w:eastAsia="Arial" w:hAnsi="Verdana" w:cs="Tahoma"/>
          <w:lang w:val="es-ES_tradnl"/>
        </w:rPr>
        <w:t xml:space="preserve">La </w:t>
      </w:r>
      <w:r w:rsidRPr="00A82394">
        <w:rPr>
          <w:rFonts w:ascii="Arial" w:eastAsia="Arial" w:hAnsi="Arial" w:cs="Arial"/>
          <w:lang w:val="es-ES_tradnl"/>
        </w:rPr>
        <w:t>Entidad Ejecutora</w:t>
      </w:r>
      <w:r w:rsidRPr="00A82394">
        <w:rPr>
          <w:rFonts w:ascii="Verdana" w:eastAsia="Arial" w:hAnsi="Verdana" w:cs="Tahoma"/>
          <w:lang w:val="es-ES_tradnl"/>
        </w:rPr>
        <w:t xml:space="preserve"> proporcionará todos los materiales (excepto los de aporte propio), herramientas y equipo necesarios para la ejecución de los trabajos, los mismos deberán ser aprobados por el Inspector de proyecto.</w:t>
      </w:r>
    </w:p>
    <w:p w14:paraId="7836ECEE" w14:textId="77777777" w:rsidR="0063220E" w:rsidRPr="00A82394" w:rsidRDefault="0063220E" w:rsidP="0063220E">
      <w:pPr>
        <w:widowControl w:val="0"/>
        <w:tabs>
          <w:tab w:val="left" w:pos="8711"/>
        </w:tabs>
        <w:autoSpaceDE w:val="0"/>
        <w:autoSpaceDN w:val="0"/>
        <w:jc w:val="both"/>
        <w:rPr>
          <w:rFonts w:ascii="Verdana" w:eastAsia="Arial" w:hAnsi="Verdana" w:cs="Tahoma"/>
          <w:lang w:val="es-ES_tradnl"/>
        </w:rPr>
      </w:pPr>
    </w:p>
    <w:p w14:paraId="6E2C5128" w14:textId="77777777" w:rsidR="0063220E" w:rsidRPr="00A82394" w:rsidRDefault="0063220E" w:rsidP="0063220E">
      <w:pPr>
        <w:widowControl w:val="0"/>
        <w:tabs>
          <w:tab w:val="left" w:pos="8711"/>
        </w:tabs>
        <w:autoSpaceDE w:val="0"/>
        <w:autoSpaceDN w:val="0"/>
        <w:jc w:val="both"/>
        <w:rPr>
          <w:rFonts w:ascii="Verdana" w:eastAsia="Arial" w:hAnsi="Verdana" w:cs="Tahoma"/>
          <w:lang w:val="es-ES_tradnl"/>
        </w:rPr>
      </w:pPr>
      <w:r w:rsidRPr="00A82394">
        <w:rPr>
          <w:rFonts w:ascii="Verdana" w:eastAsia="Arial" w:hAnsi="Verdana" w:cs="Tahoma"/>
          <w:lang w:val="es-ES_tradnl"/>
        </w:rPr>
        <w:t>La Entidad Ejecutora deberá cumplir con los requisitos establecidos en la Norma Boliviana del Hormigón Armado CBH-87 para los materiales que cubre esta norma.</w:t>
      </w:r>
    </w:p>
    <w:p w14:paraId="35325E8C" w14:textId="77777777" w:rsidR="0063220E" w:rsidRPr="00A82394" w:rsidRDefault="0063220E" w:rsidP="0063220E">
      <w:pPr>
        <w:widowControl w:val="0"/>
        <w:autoSpaceDE w:val="0"/>
        <w:autoSpaceDN w:val="0"/>
        <w:jc w:val="both"/>
        <w:rPr>
          <w:rFonts w:ascii="Verdana" w:eastAsia="Arial" w:hAnsi="Verdana" w:cs="Arial"/>
          <w:b/>
          <w:lang w:val="es-ES_tradnl"/>
        </w:rPr>
      </w:pPr>
    </w:p>
    <w:p w14:paraId="6861F3CE" w14:textId="77777777" w:rsidR="0063220E" w:rsidRPr="00A82394" w:rsidRDefault="0063220E" w:rsidP="0063220E">
      <w:pPr>
        <w:widowControl w:val="0"/>
        <w:autoSpaceDE w:val="0"/>
        <w:autoSpaceDN w:val="0"/>
        <w:jc w:val="both"/>
        <w:rPr>
          <w:rFonts w:ascii="Verdana" w:eastAsia="Arial" w:hAnsi="Verdana" w:cs="Arial"/>
          <w:b/>
          <w:lang w:val="es-ES_tradnl"/>
        </w:rPr>
      </w:pPr>
      <w:r w:rsidRPr="00A82394">
        <w:rPr>
          <w:rFonts w:ascii="Verdana" w:eastAsia="Arial" w:hAnsi="Verdana" w:cs="Arial"/>
          <w:b/>
          <w:lang w:val="es-ES_tradnl"/>
        </w:rPr>
        <w:t>FORMA DE EJECUCIÓN. –</w:t>
      </w:r>
    </w:p>
    <w:p w14:paraId="10D3029A" w14:textId="77777777" w:rsidR="0063220E" w:rsidRPr="00A82394" w:rsidRDefault="0063220E" w:rsidP="0063220E">
      <w:pPr>
        <w:widowControl w:val="0"/>
        <w:autoSpaceDE w:val="0"/>
        <w:autoSpaceDN w:val="0"/>
        <w:jc w:val="both"/>
        <w:rPr>
          <w:rFonts w:ascii="Verdana" w:eastAsia="Arial" w:hAnsi="Verdana" w:cs="Arial"/>
          <w:lang w:val="es-419"/>
        </w:rPr>
      </w:pPr>
      <w:r w:rsidRPr="00A82394">
        <w:rPr>
          <w:rFonts w:ascii="Verdana" w:eastAsia="Arial" w:hAnsi="Verdana" w:cs="Arial"/>
          <w:lang w:val="es-419"/>
        </w:rPr>
        <w:t>En general, la ejecución del empedrado y contrapiso de cemento deberá cumplir con las siguientes directrices referidas a la ejecución:</w:t>
      </w:r>
    </w:p>
    <w:p w14:paraId="0A177C7B" w14:textId="77777777" w:rsidR="0063220E" w:rsidRPr="00A82394" w:rsidRDefault="0063220E" w:rsidP="0063220E">
      <w:pPr>
        <w:widowControl w:val="0"/>
        <w:autoSpaceDE w:val="0"/>
        <w:autoSpaceDN w:val="0"/>
        <w:jc w:val="both"/>
        <w:rPr>
          <w:rFonts w:ascii="Verdana" w:eastAsia="Arial" w:hAnsi="Verdana" w:cs="Arial"/>
          <w:lang w:val="es-419"/>
        </w:rPr>
      </w:pPr>
    </w:p>
    <w:p w14:paraId="420F2671" w14:textId="77777777" w:rsidR="0063220E" w:rsidRPr="00A82394" w:rsidRDefault="0063220E" w:rsidP="0063220E">
      <w:pPr>
        <w:widowControl w:val="0"/>
        <w:autoSpaceDE w:val="0"/>
        <w:autoSpaceDN w:val="0"/>
        <w:jc w:val="both"/>
        <w:rPr>
          <w:rFonts w:ascii="Verdana" w:eastAsia="Arial" w:hAnsi="Verdana" w:cs="Arial"/>
          <w:lang w:val="es-419"/>
        </w:rPr>
      </w:pPr>
      <w:r w:rsidRPr="00A82394">
        <w:rPr>
          <w:rFonts w:ascii="Verdana" w:eastAsia="Arial" w:hAnsi="Verdana" w:cs="Arial"/>
          <w:b/>
          <w:lang w:val="es-419"/>
        </w:rPr>
        <w:t>Limpieza y Preparación</w:t>
      </w:r>
    </w:p>
    <w:p w14:paraId="5A4299E3" w14:textId="77777777" w:rsidR="0063220E" w:rsidRPr="00A82394" w:rsidRDefault="0063220E" w:rsidP="0063220E">
      <w:pPr>
        <w:widowControl w:val="0"/>
        <w:autoSpaceDE w:val="0"/>
        <w:autoSpaceDN w:val="0"/>
        <w:jc w:val="both"/>
        <w:rPr>
          <w:rFonts w:ascii="Verdana" w:eastAsia="Arial" w:hAnsi="Verdana" w:cs="Arial"/>
          <w:lang w:val="es-419"/>
        </w:rPr>
      </w:pPr>
      <w:r w:rsidRPr="00A82394">
        <w:rPr>
          <w:rFonts w:ascii="Verdana" w:eastAsia="Arial" w:hAnsi="Verdana" w:cs="Arial"/>
          <w:lang w:val="es-419"/>
        </w:rPr>
        <w:t>De manera previa a la ejecución del ítem, se prepara la superficie sobre la cual se apoye la misma, verificando que este uniforme compactado y con la pendiente deseada.</w:t>
      </w:r>
    </w:p>
    <w:p w14:paraId="48167554" w14:textId="77777777" w:rsidR="0063220E" w:rsidRPr="00A82394" w:rsidRDefault="0063220E" w:rsidP="0063220E">
      <w:pPr>
        <w:widowControl w:val="0"/>
        <w:autoSpaceDE w:val="0"/>
        <w:autoSpaceDN w:val="0"/>
        <w:jc w:val="both"/>
        <w:rPr>
          <w:rFonts w:ascii="Verdana" w:eastAsia="Arial" w:hAnsi="Verdana" w:cs="Arial"/>
          <w:lang w:val="es-419"/>
        </w:rPr>
      </w:pPr>
    </w:p>
    <w:p w14:paraId="209FE585" w14:textId="77777777" w:rsidR="0063220E" w:rsidRPr="00A82394" w:rsidRDefault="0063220E" w:rsidP="0063220E">
      <w:pPr>
        <w:widowControl w:val="0"/>
        <w:autoSpaceDE w:val="0"/>
        <w:autoSpaceDN w:val="0"/>
        <w:jc w:val="both"/>
        <w:rPr>
          <w:rFonts w:ascii="Verdana" w:eastAsia="Arial" w:hAnsi="Verdana" w:cs="Arial"/>
          <w:lang w:val="es-419"/>
        </w:rPr>
      </w:pPr>
      <w:r w:rsidRPr="00A82394">
        <w:rPr>
          <w:rFonts w:ascii="Verdana" w:eastAsia="Arial" w:hAnsi="Verdana" w:cs="Arial"/>
          <w:lang w:val="es-419"/>
        </w:rPr>
        <w:t>Antes de ejecutar el empedrado, la superficie deberá estar perfilada de acuerdo a planos y no deberá haber regiones donde el suelo de asiento este suelto o sea de mala calidad.</w:t>
      </w:r>
    </w:p>
    <w:p w14:paraId="3134D62A" w14:textId="77777777" w:rsidR="0063220E" w:rsidRPr="00A82394" w:rsidRDefault="0063220E" w:rsidP="0063220E">
      <w:pPr>
        <w:widowControl w:val="0"/>
        <w:autoSpaceDE w:val="0"/>
        <w:autoSpaceDN w:val="0"/>
        <w:jc w:val="both"/>
        <w:rPr>
          <w:rFonts w:ascii="Verdana" w:eastAsia="Arial" w:hAnsi="Verdana" w:cs="Arial"/>
          <w:lang w:val="es-419"/>
        </w:rPr>
      </w:pPr>
    </w:p>
    <w:p w14:paraId="5308E199" w14:textId="77777777" w:rsidR="0063220E" w:rsidRPr="00A82394" w:rsidRDefault="0063220E" w:rsidP="0063220E">
      <w:pPr>
        <w:widowControl w:val="0"/>
        <w:autoSpaceDE w:val="0"/>
        <w:autoSpaceDN w:val="0"/>
        <w:jc w:val="both"/>
        <w:rPr>
          <w:rFonts w:ascii="Verdana" w:eastAsia="Arial" w:hAnsi="Verdana" w:cs="Arial"/>
          <w:b/>
          <w:lang w:val="es-419"/>
        </w:rPr>
      </w:pPr>
      <w:r w:rsidRPr="00A82394">
        <w:rPr>
          <w:rFonts w:ascii="Verdana" w:eastAsia="Arial" w:hAnsi="Verdana" w:cs="Arial"/>
          <w:b/>
          <w:lang w:val="es-419"/>
        </w:rPr>
        <w:t>Empedrado</w:t>
      </w:r>
    </w:p>
    <w:p w14:paraId="16C38A58" w14:textId="77777777" w:rsidR="0063220E" w:rsidRPr="00A82394" w:rsidRDefault="0063220E" w:rsidP="0063220E">
      <w:pPr>
        <w:widowControl w:val="0"/>
        <w:autoSpaceDE w:val="0"/>
        <w:autoSpaceDN w:val="0"/>
        <w:jc w:val="both"/>
        <w:rPr>
          <w:rFonts w:ascii="Verdana" w:eastAsia="Arial" w:hAnsi="Verdana" w:cs="Arial"/>
          <w:lang w:val="es-419"/>
        </w:rPr>
      </w:pPr>
      <w:r w:rsidRPr="00A82394">
        <w:rPr>
          <w:rFonts w:ascii="Verdana" w:eastAsia="Arial" w:hAnsi="Verdana" w:cs="Arial"/>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669F0AB0" w14:textId="77777777" w:rsidR="0063220E" w:rsidRPr="00A82394" w:rsidRDefault="0063220E" w:rsidP="0063220E">
      <w:pPr>
        <w:widowControl w:val="0"/>
        <w:autoSpaceDE w:val="0"/>
        <w:autoSpaceDN w:val="0"/>
        <w:jc w:val="both"/>
        <w:rPr>
          <w:rFonts w:ascii="Verdana" w:eastAsia="Arial" w:hAnsi="Verdana" w:cs="Arial"/>
          <w:lang w:val="es-419"/>
        </w:rPr>
      </w:pPr>
    </w:p>
    <w:p w14:paraId="7E69EF08" w14:textId="77777777" w:rsidR="0063220E" w:rsidRPr="00A82394" w:rsidRDefault="0063220E" w:rsidP="0063220E">
      <w:pPr>
        <w:widowControl w:val="0"/>
        <w:autoSpaceDE w:val="0"/>
        <w:autoSpaceDN w:val="0"/>
        <w:jc w:val="both"/>
        <w:rPr>
          <w:rFonts w:ascii="Verdana" w:eastAsia="Arial" w:hAnsi="Verdana" w:cs="Arial"/>
          <w:lang w:val="es-419"/>
        </w:rPr>
      </w:pPr>
      <w:r w:rsidRPr="00A82394">
        <w:rPr>
          <w:rFonts w:ascii="Verdana" w:eastAsia="Arial" w:hAnsi="Verdana" w:cs="Arial"/>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4103F1BA" w14:textId="77777777" w:rsidR="0063220E" w:rsidRPr="00A82394" w:rsidRDefault="0063220E" w:rsidP="0063220E">
      <w:pPr>
        <w:widowControl w:val="0"/>
        <w:autoSpaceDE w:val="0"/>
        <w:autoSpaceDN w:val="0"/>
        <w:jc w:val="both"/>
        <w:rPr>
          <w:rFonts w:ascii="Verdana" w:eastAsia="Arial" w:hAnsi="Verdana" w:cs="Arial"/>
          <w:lang w:val="es-419"/>
        </w:rPr>
      </w:pPr>
    </w:p>
    <w:p w14:paraId="4F5D5518" w14:textId="77777777" w:rsidR="0063220E" w:rsidRPr="00A82394" w:rsidRDefault="0063220E" w:rsidP="0063220E">
      <w:pPr>
        <w:widowControl w:val="0"/>
        <w:autoSpaceDE w:val="0"/>
        <w:autoSpaceDN w:val="0"/>
        <w:jc w:val="both"/>
        <w:rPr>
          <w:rFonts w:ascii="Verdana" w:eastAsia="Arial" w:hAnsi="Verdana" w:cs="Arial"/>
          <w:b/>
          <w:lang w:val="es-419"/>
        </w:rPr>
      </w:pPr>
      <w:r w:rsidRPr="00A82394">
        <w:rPr>
          <w:rFonts w:ascii="Verdana" w:eastAsia="Arial" w:hAnsi="Verdana" w:cs="Arial"/>
          <w:b/>
          <w:lang w:val="es-419"/>
        </w:rPr>
        <w:t>Mezclado del Hormigón y Morteros</w:t>
      </w:r>
    </w:p>
    <w:p w14:paraId="4A966278" w14:textId="77777777" w:rsidR="0063220E" w:rsidRPr="00A82394" w:rsidRDefault="0063220E" w:rsidP="0063220E">
      <w:pPr>
        <w:widowControl w:val="0"/>
        <w:autoSpaceDE w:val="0"/>
        <w:autoSpaceDN w:val="0"/>
        <w:jc w:val="both"/>
        <w:rPr>
          <w:rFonts w:ascii="Verdana" w:eastAsia="Arial" w:hAnsi="Verdana" w:cs="Arial"/>
          <w:lang w:val="es-419"/>
        </w:rPr>
      </w:pPr>
      <w:r w:rsidRPr="00A82394">
        <w:rPr>
          <w:rFonts w:ascii="Verdana" w:eastAsia="Arial" w:hAnsi="Verdana" w:cs="Arial"/>
          <w:lang w:val="es-419"/>
        </w:rPr>
        <w:t>El hormigón deberá ser mezclado mecánicamente dosificando por volumen, en ciertos casos el Inspector de proyecto autorizará el mezclado manual.</w:t>
      </w:r>
    </w:p>
    <w:p w14:paraId="064C6CE4" w14:textId="77777777" w:rsidR="0063220E" w:rsidRPr="00A82394" w:rsidRDefault="0063220E" w:rsidP="0063220E">
      <w:pPr>
        <w:widowControl w:val="0"/>
        <w:autoSpaceDE w:val="0"/>
        <w:autoSpaceDN w:val="0"/>
        <w:jc w:val="both"/>
        <w:rPr>
          <w:rFonts w:ascii="Verdana" w:eastAsia="Arial" w:hAnsi="Verdana" w:cs="Arial"/>
          <w:lang w:val="es-419"/>
        </w:rPr>
      </w:pPr>
    </w:p>
    <w:p w14:paraId="3CFA0B65" w14:textId="77777777" w:rsidR="0063220E" w:rsidRPr="00A82394" w:rsidRDefault="0063220E" w:rsidP="0063220E">
      <w:pPr>
        <w:widowControl w:val="0"/>
        <w:autoSpaceDE w:val="0"/>
        <w:autoSpaceDN w:val="0"/>
        <w:jc w:val="both"/>
        <w:rPr>
          <w:rFonts w:ascii="Verdana" w:eastAsia="Arial" w:hAnsi="Verdana" w:cs="Arial"/>
          <w:lang w:val="es-419"/>
        </w:rPr>
      </w:pPr>
      <w:r w:rsidRPr="00A82394">
        <w:rPr>
          <w:rFonts w:ascii="Verdana" w:eastAsia="Arial" w:hAnsi="Verdana" w:cs="Arial"/>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5F93EDBE" w14:textId="77777777" w:rsidR="0063220E" w:rsidRPr="00A82394" w:rsidRDefault="0063220E" w:rsidP="0063220E">
      <w:pPr>
        <w:widowControl w:val="0"/>
        <w:autoSpaceDE w:val="0"/>
        <w:autoSpaceDN w:val="0"/>
        <w:jc w:val="both"/>
        <w:rPr>
          <w:rFonts w:ascii="Verdana" w:eastAsia="Arial" w:hAnsi="Verdana" w:cs="Arial"/>
          <w:lang w:val="es-419"/>
        </w:rPr>
      </w:pPr>
    </w:p>
    <w:p w14:paraId="491479E0" w14:textId="77777777" w:rsidR="0063220E" w:rsidRPr="00A82394" w:rsidRDefault="0063220E" w:rsidP="0063220E">
      <w:pPr>
        <w:widowControl w:val="0"/>
        <w:autoSpaceDE w:val="0"/>
        <w:autoSpaceDN w:val="0"/>
        <w:jc w:val="both"/>
        <w:rPr>
          <w:rFonts w:ascii="Verdana" w:eastAsia="Arial" w:hAnsi="Verdana" w:cs="Arial"/>
          <w:lang w:val="es-419"/>
        </w:rPr>
      </w:pPr>
      <w:r w:rsidRPr="00A82394">
        <w:rPr>
          <w:rFonts w:ascii="Verdana" w:eastAsia="Arial" w:hAnsi="Verdana" w:cs="Arial"/>
          <w:lang w:val="es-419"/>
        </w:rPr>
        <w:t xml:space="preserve">El mortero de cemento y arena en la proporción 1:5 será mezclado en las cantidades </w:t>
      </w:r>
      <w:r w:rsidRPr="00A82394">
        <w:rPr>
          <w:rFonts w:ascii="Verdana" w:eastAsia="Arial" w:hAnsi="Verdana" w:cs="Arial"/>
          <w:lang w:val="es-419"/>
        </w:rPr>
        <w:lastRenderedPageBreak/>
        <w:t>necesarias para su empleo inmediato. Se rechazará todo mortero que tenga 30 minutos o más a partir del momento de mezclado.</w:t>
      </w:r>
    </w:p>
    <w:p w14:paraId="319456C6" w14:textId="77777777" w:rsidR="0063220E" w:rsidRPr="00A82394" w:rsidRDefault="0063220E" w:rsidP="0063220E">
      <w:pPr>
        <w:widowControl w:val="0"/>
        <w:autoSpaceDE w:val="0"/>
        <w:autoSpaceDN w:val="0"/>
        <w:jc w:val="both"/>
        <w:rPr>
          <w:rFonts w:ascii="Verdana" w:eastAsia="Arial" w:hAnsi="Verdana" w:cs="Arial"/>
          <w:lang w:val="es-419"/>
        </w:rPr>
      </w:pPr>
    </w:p>
    <w:p w14:paraId="22D1BFF3" w14:textId="77777777" w:rsidR="0063220E" w:rsidRPr="00A82394" w:rsidRDefault="0063220E" w:rsidP="0063220E">
      <w:pPr>
        <w:widowControl w:val="0"/>
        <w:autoSpaceDE w:val="0"/>
        <w:autoSpaceDN w:val="0"/>
        <w:jc w:val="both"/>
        <w:rPr>
          <w:rFonts w:ascii="Verdana" w:eastAsia="Arial" w:hAnsi="Verdana" w:cs="Arial"/>
          <w:lang w:val="es-419"/>
        </w:rPr>
      </w:pPr>
      <w:r w:rsidRPr="00A82394">
        <w:rPr>
          <w:rFonts w:ascii="Verdana" w:eastAsia="Arial" w:hAnsi="Verdana" w:cs="Arial"/>
          <w:lang w:val="es-419"/>
        </w:rPr>
        <w:t>El mortero será de una consistencia tal que se asegure su trabajabilidad y la manipulación de masas compactas, densas y con aspecto y coloración uniformes y su colocación se debe adecuar a la pendiente indicada en los planos.</w:t>
      </w:r>
    </w:p>
    <w:p w14:paraId="63BD94D5" w14:textId="77777777" w:rsidR="0063220E" w:rsidRPr="00A82394" w:rsidRDefault="0063220E" w:rsidP="0063220E">
      <w:pPr>
        <w:widowControl w:val="0"/>
        <w:autoSpaceDE w:val="0"/>
        <w:autoSpaceDN w:val="0"/>
        <w:jc w:val="both"/>
        <w:rPr>
          <w:rFonts w:ascii="Verdana" w:eastAsia="Arial" w:hAnsi="Verdana" w:cs="Arial"/>
          <w:lang w:val="es-419"/>
        </w:rPr>
      </w:pPr>
    </w:p>
    <w:p w14:paraId="7B039B1F" w14:textId="77777777" w:rsidR="0063220E" w:rsidRPr="00A82394" w:rsidRDefault="0063220E" w:rsidP="0063220E">
      <w:pPr>
        <w:widowControl w:val="0"/>
        <w:autoSpaceDE w:val="0"/>
        <w:autoSpaceDN w:val="0"/>
        <w:jc w:val="both"/>
        <w:rPr>
          <w:rFonts w:ascii="Verdana" w:eastAsia="Arial" w:hAnsi="Verdana" w:cs="Arial"/>
          <w:b/>
          <w:lang w:val="es-419"/>
        </w:rPr>
      </w:pPr>
      <w:r w:rsidRPr="00A82394">
        <w:rPr>
          <w:rFonts w:ascii="Verdana" w:eastAsia="Arial" w:hAnsi="Verdana" w:cs="Arial"/>
          <w:b/>
          <w:lang w:val="es-419"/>
        </w:rPr>
        <w:t>Hormigonado</w:t>
      </w:r>
    </w:p>
    <w:p w14:paraId="5462FC1B" w14:textId="77777777" w:rsidR="0063220E" w:rsidRPr="00A82394" w:rsidRDefault="0063220E" w:rsidP="0063220E">
      <w:pPr>
        <w:widowControl w:val="0"/>
        <w:autoSpaceDE w:val="0"/>
        <w:autoSpaceDN w:val="0"/>
        <w:jc w:val="both"/>
        <w:rPr>
          <w:rFonts w:ascii="Verdana" w:eastAsia="Arial" w:hAnsi="Verdana" w:cs="Arial"/>
          <w:lang w:val="es-419"/>
        </w:rPr>
      </w:pPr>
      <w:r w:rsidRPr="00A82394">
        <w:rPr>
          <w:rFonts w:ascii="Verdana" w:eastAsia="Arial" w:hAnsi="Verdana" w:cs="Arial"/>
          <w:lang w:val="es-419"/>
        </w:rPr>
        <w:t>Una vez terminado el empedrado de acuerdo a lo señalado anteriormente y limpio este de tierra, escombros sueltos y otros materiales, se humedecerá toda superficie del empedrado.</w:t>
      </w:r>
    </w:p>
    <w:p w14:paraId="746E7DC8" w14:textId="77777777" w:rsidR="0063220E" w:rsidRPr="00A82394" w:rsidRDefault="0063220E" w:rsidP="0063220E">
      <w:pPr>
        <w:widowControl w:val="0"/>
        <w:autoSpaceDE w:val="0"/>
        <w:autoSpaceDN w:val="0"/>
        <w:jc w:val="both"/>
        <w:rPr>
          <w:rFonts w:ascii="Verdana" w:eastAsia="Arial" w:hAnsi="Verdana" w:cs="Arial"/>
          <w:lang w:val="es-419"/>
        </w:rPr>
      </w:pPr>
      <w:r w:rsidRPr="00A82394">
        <w:rPr>
          <w:rFonts w:ascii="Verdana" w:eastAsia="Arial" w:hAnsi="Verdana" w:cs="Arial"/>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4DDC6A06" w14:textId="77777777" w:rsidR="0063220E" w:rsidRPr="00A82394" w:rsidRDefault="0063220E" w:rsidP="0063220E">
      <w:pPr>
        <w:widowControl w:val="0"/>
        <w:autoSpaceDE w:val="0"/>
        <w:autoSpaceDN w:val="0"/>
        <w:jc w:val="both"/>
        <w:rPr>
          <w:rFonts w:ascii="Verdana" w:eastAsia="Arial" w:hAnsi="Verdana" w:cs="Arial"/>
          <w:lang w:val="es-419"/>
        </w:rPr>
      </w:pPr>
      <w:r w:rsidRPr="00A82394">
        <w:rPr>
          <w:rFonts w:ascii="Verdana" w:eastAsia="Arial" w:hAnsi="Verdana" w:cs="Arial"/>
          <w:lang w:val="es-419"/>
        </w:rPr>
        <w:t>El espesor de la carpeta de concreto será de 5 cm, establecido en el formulario de presentación de propuesta, teniendo preferencia aquel espesor señalado en los planos.</w:t>
      </w:r>
    </w:p>
    <w:p w14:paraId="1BDC5880" w14:textId="77777777" w:rsidR="0063220E" w:rsidRPr="00A82394" w:rsidRDefault="0063220E" w:rsidP="0063220E">
      <w:pPr>
        <w:widowControl w:val="0"/>
        <w:autoSpaceDE w:val="0"/>
        <w:autoSpaceDN w:val="0"/>
        <w:jc w:val="both"/>
        <w:rPr>
          <w:rFonts w:ascii="Verdana" w:eastAsia="Arial" w:hAnsi="Verdana" w:cs="Arial"/>
          <w:lang w:val="es-419"/>
        </w:rPr>
      </w:pPr>
      <w:r w:rsidRPr="00A82394">
        <w:rPr>
          <w:rFonts w:ascii="Verdana" w:eastAsia="Arial" w:hAnsi="Verdana" w:cs="Arial"/>
          <w:lang w:val="es-419"/>
        </w:rPr>
        <w:t>El hormigonado deberá cumplir con las exigencias y requisitos establecidos en la Norma CBH-87 para hormigones. No se procederá al vaciado sin antes contar con la autorización del Inspector de proyecto.</w:t>
      </w:r>
    </w:p>
    <w:p w14:paraId="6F3BE4B0" w14:textId="77777777" w:rsidR="0063220E" w:rsidRPr="00A82394" w:rsidRDefault="0063220E" w:rsidP="0063220E">
      <w:pPr>
        <w:widowControl w:val="0"/>
        <w:autoSpaceDE w:val="0"/>
        <w:autoSpaceDN w:val="0"/>
        <w:jc w:val="both"/>
        <w:rPr>
          <w:rFonts w:ascii="Verdana" w:eastAsia="Arial" w:hAnsi="Verdana" w:cs="Arial"/>
          <w:lang w:val="es-419"/>
        </w:rPr>
      </w:pPr>
      <w:r w:rsidRPr="00A82394">
        <w:rPr>
          <w:rFonts w:ascii="Verdana" w:eastAsia="Arial" w:hAnsi="Verdana" w:cs="Arial"/>
          <w:lang w:val="es-419"/>
        </w:rPr>
        <w:t>El vaciado de hormigón debe ser de forma continua, solo se interrumpirá en los sectores donde los planos indiquen.</w:t>
      </w:r>
    </w:p>
    <w:p w14:paraId="67C12AFF" w14:textId="77777777" w:rsidR="0063220E" w:rsidRPr="00A82394" w:rsidRDefault="0063220E" w:rsidP="0063220E">
      <w:pPr>
        <w:widowControl w:val="0"/>
        <w:autoSpaceDE w:val="0"/>
        <w:autoSpaceDN w:val="0"/>
        <w:jc w:val="both"/>
        <w:rPr>
          <w:rFonts w:ascii="Verdana" w:eastAsia="Arial" w:hAnsi="Verdana" w:cs="Arial"/>
          <w:lang w:val="es-419"/>
        </w:rPr>
      </w:pPr>
    </w:p>
    <w:p w14:paraId="789B6A99" w14:textId="77777777" w:rsidR="0063220E" w:rsidRPr="00A82394" w:rsidRDefault="0063220E" w:rsidP="0063220E">
      <w:pPr>
        <w:widowControl w:val="0"/>
        <w:autoSpaceDE w:val="0"/>
        <w:autoSpaceDN w:val="0"/>
        <w:jc w:val="both"/>
        <w:rPr>
          <w:rFonts w:ascii="Verdana" w:eastAsia="Arial" w:hAnsi="Verdana" w:cs="Arial"/>
          <w:b/>
          <w:lang w:val="es-419"/>
        </w:rPr>
      </w:pPr>
      <w:r w:rsidRPr="00A82394">
        <w:rPr>
          <w:rFonts w:ascii="Verdana" w:eastAsia="Arial" w:hAnsi="Verdana" w:cs="Arial"/>
          <w:b/>
          <w:lang w:val="es-419"/>
        </w:rPr>
        <w:t>Terminado Superficial</w:t>
      </w:r>
    </w:p>
    <w:p w14:paraId="7D557A59" w14:textId="77777777" w:rsidR="0063220E" w:rsidRPr="00A82394" w:rsidRDefault="0063220E" w:rsidP="0063220E">
      <w:pPr>
        <w:widowControl w:val="0"/>
        <w:autoSpaceDE w:val="0"/>
        <w:autoSpaceDN w:val="0"/>
        <w:jc w:val="both"/>
        <w:rPr>
          <w:rFonts w:ascii="Verdana" w:eastAsia="Arial" w:hAnsi="Verdana" w:cs="Arial"/>
          <w:lang w:val="es-419"/>
        </w:rPr>
      </w:pPr>
      <w:r w:rsidRPr="00A82394">
        <w:rPr>
          <w:rFonts w:ascii="Verdana" w:eastAsia="Arial" w:hAnsi="Verdana" w:cs="Arial"/>
          <w:lang w:val="es-419"/>
        </w:rPr>
        <w:t>De manera posterior al hormigonado se ejecutará el terminado de la superficie de la rampa debiéndose dar una textura antideslizante y previendo las juntas de contracción a fin de evitar las fisuras por este fenómeno.</w:t>
      </w:r>
    </w:p>
    <w:p w14:paraId="53439175" w14:textId="77777777" w:rsidR="0063220E" w:rsidRPr="00A82394" w:rsidRDefault="0063220E" w:rsidP="0063220E">
      <w:pPr>
        <w:widowControl w:val="0"/>
        <w:autoSpaceDE w:val="0"/>
        <w:autoSpaceDN w:val="0"/>
        <w:jc w:val="both"/>
        <w:rPr>
          <w:rFonts w:ascii="Verdana" w:eastAsia="Arial" w:hAnsi="Verdana" w:cs="Arial"/>
          <w:lang w:val="es-419"/>
        </w:rPr>
      </w:pPr>
    </w:p>
    <w:p w14:paraId="62300959" w14:textId="77777777" w:rsidR="0063220E" w:rsidRPr="00A82394" w:rsidRDefault="0063220E" w:rsidP="0063220E">
      <w:pPr>
        <w:widowControl w:val="0"/>
        <w:autoSpaceDE w:val="0"/>
        <w:autoSpaceDN w:val="0"/>
        <w:jc w:val="both"/>
        <w:rPr>
          <w:rFonts w:ascii="Verdana" w:eastAsia="Arial" w:hAnsi="Verdana" w:cs="Arial"/>
          <w:lang w:val="es-419"/>
        </w:rPr>
      </w:pPr>
      <w:r w:rsidRPr="00A82394">
        <w:rPr>
          <w:rFonts w:ascii="Verdana" w:eastAsia="Arial" w:hAnsi="Verdana" w:cs="Arial"/>
          <w:lang w:val="es-419"/>
        </w:rPr>
        <w:t>El acabado del contrapiso deberá realizarse con plancha metálica o frotachado, dependiendo del tipo de acabado indicado en los planos constructivos o instrucciones del Inspector de proyecto.</w:t>
      </w:r>
    </w:p>
    <w:p w14:paraId="67E37EFC" w14:textId="77777777" w:rsidR="0063220E" w:rsidRPr="00A82394" w:rsidRDefault="0063220E" w:rsidP="0063220E">
      <w:pPr>
        <w:widowControl w:val="0"/>
        <w:autoSpaceDE w:val="0"/>
        <w:autoSpaceDN w:val="0"/>
        <w:jc w:val="both"/>
        <w:rPr>
          <w:rFonts w:ascii="Verdana" w:eastAsia="Arial" w:hAnsi="Verdana" w:cs="Arial"/>
          <w:lang w:val="es-419"/>
        </w:rPr>
      </w:pPr>
    </w:p>
    <w:p w14:paraId="1D8B79B8" w14:textId="77777777" w:rsidR="0063220E" w:rsidRPr="00A82394" w:rsidRDefault="0063220E" w:rsidP="0063220E">
      <w:pPr>
        <w:widowControl w:val="0"/>
        <w:autoSpaceDE w:val="0"/>
        <w:autoSpaceDN w:val="0"/>
        <w:jc w:val="both"/>
        <w:rPr>
          <w:rFonts w:ascii="Verdana" w:eastAsia="Arial" w:hAnsi="Verdana" w:cs="Arial"/>
          <w:b/>
          <w:lang w:val="es-419"/>
        </w:rPr>
      </w:pPr>
      <w:r w:rsidRPr="00A82394">
        <w:rPr>
          <w:rFonts w:ascii="Verdana" w:eastAsia="Arial" w:hAnsi="Verdana" w:cs="Arial"/>
          <w:b/>
          <w:lang w:val="es-419"/>
        </w:rPr>
        <w:t>Protección y Curado</w:t>
      </w:r>
    </w:p>
    <w:p w14:paraId="0AC9381A" w14:textId="77777777" w:rsidR="0063220E" w:rsidRPr="00A82394" w:rsidRDefault="0063220E" w:rsidP="0063220E">
      <w:pPr>
        <w:widowControl w:val="0"/>
        <w:autoSpaceDE w:val="0"/>
        <w:autoSpaceDN w:val="0"/>
        <w:jc w:val="both"/>
        <w:rPr>
          <w:rFonts w:ascii="Verdana" w:eastAsia="Arial" w:hAnsi="Verdana" w:cs="Arial"/>
          <w:lang w:val="es-419"/>
        </w:rPr>
      </w:pPr>
      <w:r w:rsidRPr="00A82394">
        <w:rPr>
          <w:rFonts w:ascii="Verdana" w:eastAsia="Arial" w:hAnsi="Verdana" w:cs="Arial"/>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6479F005" w14:textId="77777777" w:rsidR="0063220E" w:rsidRPr="00A82394" w:rsidRDefault="0063220E" w:rsidP="0063220E">
      <w:pPr>
        <w:widowControl w:val="0"/>
        <w:autoSpaceDE w:val="0"/>
        <w:autoSpaceDN w:val="0"/>
        <w:jc w:val="both"/>
        <w:rPr>
          <w:rFonts w:ascii="Verdana" w:eastAsia="Arial" w:hAnsi="Verdana" w:cs="Arial"/>
          <w:lang w:val="es-419"/>
        </w:rPr>
      </w:pPr>
    </w:p>
    <w:p w14:paraId="34F9E0F6" w14:textId="77777777" w:rsidR="0063220E" w:rsidRPr="00A82394" w:rsidRDefault="0063220E" w:rsidP="0063220E">
      <w:pPr>
        <w:widowControl w:val="0"/>
        <w:autoSpaceDE w:val="0"/>
        <w:autoSpaceDN w:val="0"/>
        <w:jc w:val="both"/>
        <w:rPr>
          <w:rFonts w:ascii="Verdana" w:eastAsia="Arial" w:hAnsi="Verdana" w:cs="Arial"/>
          <w:lang w:val="es-419"/>
        </w:rPr>
      </w:pPr>
      <w:r w:rsidRPr="00A82394">
        <w:rPr>
          <w:rFonts w:ascii="Verdana" w:eastAsia="Arial" w:hAnsi="Verdana" w:cs="Arial"/>
          <w:lang w:val="es-419"/>
        </w:rPr>
        <w:t>El tiempo de curado será el indicado en el proyecto o el indicado por el Inspector de proyecto. En ningún caso el tiempo de curado será menos de 5 días a partir del momento en que se inició el endurecimiento.</w:t>
      </w:r>
    </w:p>
    <w:p w14:paraId="7137FB7B" w14:textId="77777777" w:rsidR="0063220E" w:rsidRPr="00A82394" w:rsidRDefault="0063220E" w:rsidP="0063220E">
      <w:pPr>
        <w:widowControl w:val="0"/>
        <w:autoSpaceDE w:val="0"/>
        <w:autoSpaceDN w:val="0"/>
        <w:jc w:val="both"/>
        <w:rPr>
          <w:rFonts w:ascii="Verdana" w:eastAsia="Arial" w:hAnsi="Verdana" w:cs="Arial"/>
          <w:lang w:val="es-419"/>
        </w:rPr>
      </w:pPr>
    </w:p>
    <w:p w14:paraId="0BB78DC8" w14:textId="77777777" w:rsidR="0063220E" w:rsidRPr="00A82394" w:rsidRDefault="0063220E" w:rsidP="0063220E">
      <w:pPr>
        <w:widowControl w:val="0"/>
        <w:autoSpaceDE w:val="0"/>
        <w:autoSpaceDN w:val="0"/>
        <w:jc w:val="both"/>
        <w:rPr>
          <w:rFonts w:ascii="Verdana" w:eastAsia="Arial" w:hAnsi="Verdana" w:cs="Arial"/>
          <w:lang w:val="es-419"/>
        </w:rPr>
      </w:pPr>
      <w:r w:rsidRPr="00A82394">
        <w:rPr>
          <w:rFonts w:ascii="Verdana" w:eastAsia="Arial" w:hAnsi="Verdana" w:cs="Arial"/>
          <w:lang w:val="es-419"/>
        </w:rPr>
        <w:t>Durante la construcción, queda prohibido aplicar cargas, acumular materiales, equipo o maquinarias que generen daño en el elemento.</w:t>
      </w:r>
    </w:p>
    <w:p w14:paraId="1BC6DAF2" w14:textId="77777777" w:rsidR="0063220E" w:rsidRPr="00A82394" w:rsidRDefault="0063220E" w:rsidP="0063220E">
      <w:pPr>
        <w:widowControl w:val="0"/>
        <w:autoSpaceDE w:val="0"/>
        <w:autoSpaceDN w:val="0"/>
        <w:jc w:val="both"/>
        <w:rPr>
          <w:rFonts w:ascii="Verdana" w:eastAsia="Arial" w:hAnsi="Verdana" w:cs="Arial"/>
          <w:lang w:val="es-419"/>
        </w:rPr>
      </w:pPr>
    </w:p>
    <w:p w14:paraId="36CA2C9D" w14:textId="77777777" w:rsidR="0063220E" w:rsidRPr="00A82394" w:rsidRDefault="0063220E" w:rsidP="0063220E">
      <w:pPr>
        <w:widowControl w:val="0"/>
        <w:autoSpaceDE w:val="0"/>
        <w:autoSpaceDN w:val="0"/>
        <w:jc w:val="both"/>
        <w:rPr>
          <w:rFonts w:ascii="Verdana" w:eastAsia="Arial" w:hAnsi="Verdana" w:cs="Arial"/>
          <w:b/>
          <w:lang w:val="es-419"/>
        </w:rPr>
      </w:pPr>
      <w:r w:rsidRPr="00A82394">
        <w:rPr>
          <w:rFonts w:ascii="Verdana" w:eastAsia="Arial" w:hAnsi="Verdana" w:cs="Arial"/>
          <w:b/>
          <w:lang w:val="es-419"/>
        </w:rPr>
        <w:t>Criterios de Aceptación y Rechazo</w:t>
      </w:r>
    </w:p>
    <w:p w14:paraId="051E4D71" w14:textId="77777777" w:rsidR="0063220E" w:rsidRPr="00A82394" w:rsidRDefault="0063220E" w:rsidP="0063220E">
      <w:pPr>
        <w:widowControl w:val="0"/>
        <w:autoSpaceDE w:val="0"/>
        <w:autoSpaceDN w:val="0"/>
        <w:jc w:val="both"/>
        <w:rPr>
          <w:rFonts w:ascii="Verdana" w:eastAsia="Arial" w:hAnsi="Verdana" w:cs="Arial"/>
          <w:lang w:val="es-419"/>
        </w:rPr>
      </w:pPr>
      <w:r w:rsidRPr="00A82394">
        <w:rPr>
          <w:rFonts w:ascii="Verdana" w:eastAsia="Arial" w:hAnsi="Verdana" w:cs="Arial"/>
          <w:lang w:val="es-419"/>
        </w:rPr>
        <w:t>Todo elemento que no cumpla con el alineamiento, pendiente, espesores o replanteo, será rechazado debiendo el Inspector de proyecto indicar claramente el o los sectores que han sido observados.</w:t>
      </w:r>
    </w:p>
    <w:p w14:paraId="768DA9AF" w14:textId="77777777" w:rsidR="0063220E" w:rsidRPr="00A82394" w:rsidRDefault="0063220E" w:rsidP="0063220E">
      <w:pPr>
        <w:widowControl w:val="0"/>
        <w:autoSpaceDE w:val="0"/>
        <w:autoSpaceDN w:val="0"/>
        <w:jc w:val="both"/>
        <w:rPr>
          <w:rFonts w:ascii="Verdana" w:eastAsia="Arial" w:hAnsi="Verdana" w:cs="Arial"/>
          <w:lang w:val="es-419"/>
        </w:rPr>
      </w:pPr>
    </w:p>
    <w:p w14:paraId="33B3A346" w14:textId="77777777" w:rsidR="0063220E" w:rsidRPr="00A82394" w:rsidRDefault="0063220E" w:rsidP="0063220E">
      <w:pPr>
        <w:widowControl w:val="0"/>
        <w:autoSpaceDE w:val="0"/>
        <w:autoSpaceDN w:val="0"/>
        <w:jc w:val="both"/>
        <w:rPr>
          <w:rFonts w:ascii="Verdana" w:eastAsia="Arial" w:hAnsi="Verdana" w:cs="Arial"/>
          <w:lang w:val="es-419"/>
        </w:rPr>
      </w:pPr>
      <w:r w:rsidRPr="00A82394">
        <w:rPr>
          <w:rFonts w:ascii="Verdana" w:eastAsia="Arial" w:hAnsi="Verdana" w:cs="Arial"/>
          <w:lang w:val="es-419"/>
        </w:rPr>
        <w:t>Cualquier fisura, grieta, desportillada, desgastada, desmoche o asentamiento que sufra el elemento durante la etapa de la obra será rechazada y deberá ser subsanada por la Entidad Ejecutora.</w:t>
      </w:r>
    </w:p>
    <w:p w14:paraId="0D8B8249" w14:textId="77777777" w:rsidR="0063220E" w:rsidRPr="00A82394" w:rsidRDefault="0063220E" w:rsidP="0063220E">
      <w:pPr>
        <w:widowControl w:val="0"/>
        <w:autoSpaceDE w:val="0"/>
        <w:autoSpaceDN w:val="0"/>
        <w:jc w:val="both"/>
        <w:rPr>
          <w:rFonts w:ascii="Verdana" w:eastAsia="Arial" w:hAnsi="Verdana" w:cs="Arial"/>
          <w:lang w:val="es-419"/>
        </w:rPr>
      </w:pPr>
    </w:p>
    <w:p w14:paraId="3C11D36E" w14:textId="77777777" w:rsidR="0063220E" w:rsidRPr="00A82394" w:rsidRDefault="0063220E" w:rsidP="0063220E">
      <w:pPr>
        <w:widowControl w:val="0"/>
        <w:autoSpaceDE w:val="0"/>
        <w:autoSpaceDN w:val="0"/>
        <w:jc w:val="both"/>
        <w:rPr>
          <w:rFonts w:ascii="Verdana" w:eastAsia="Arial" w:hAnsi="Verdana" w:cs="Arial"/>
          <w:lang w:val="es-419"/>
        </w:rPr>
      </w:pPr>
      <w:r w:rsidRPr="00A82394">
        <w:rPr>
          <w:rFonts w:ascii="Verdana" w:eastAsia="Arial" w:hAnsi="Verdana" w:cs="Arial"/>
          <w:lang w:val="es-419"/>
        </w:rPr>
        <w:lastRenderedPageBreak/>
        <w:t>Todo material, hormigón o elemento ejecutado que sea rechazado se procederá a su curado, corrección, demolición o reposición, actividad que deberá ser aprobada por el Inspector de proyecto.</w:t>
      </w:r>
    </w:p>
    <w:p w14:paraId="12E9038C" w14:textId="77777777" w:rsidR="0063220E" w:rsidRPr="00A82394" w:rsidRDefault="0063220E" w:rsidP="0063220E">
      <w:pPr>
        <w:widowControl w:val="0"/>
        <w:autoSpaceDE w:val="0"/>
        <w:autoSpaceDN w:val="0"/>
        <w:jc w:val="both"/>
        <w:rPr>
          <w:rFonts w:ascii="Verdana" w:eastAsia="Arial" w:hAnsi="Verdana" w:cs="Arial"/>
          <w:lang w:val="es-419"/>
        </w:rPr>
      </w:pPr>
    </w:p>
    <w:p w14:paraId="1039CA82" w14:textId="77777777" w:rsidR="0063220E" w:rsidRPr="00A82394" w:rsidRDefault="0063220E" w:rsidP="0063220E">
      <w:pPr>
        <w:widowControl w:val="0"/>
        <w:autoSpaceDE w:val="0"/>
        <w:autoSpaceDN w:val="0"/>
        <w:jc w:val="both"/>
        <w:rPr>
          <w:rFonts w:ascii="Verdana" w:eastAsia="Arial" w:hAnsi="Verdana" w:cs="Arial"/>
          <w:lang w:val="es-419"/>
        </w:rPr>
      </w:pPr>
      <w:r w:rsidRPr="00A82394">
        <w:rPr>
          <w:rFonts w:ascii="Verdana" w:eastAsia="Arial" w:hAnsi="Verdana" w:cs="Arial"/>
          <w:lang w:val="es-419"/>
        </w:rPr>
        <w:t>Todos las demoliciones, curados y reemplazos necesarios serán cancelados por la Entidad Ejecutora.</w:t>
      </w:r>
    </w:p>
    <w:p w14:paraId="141A9CFE" w14:textId="77777777" w:rsidR="0063220E" w:rsidRPr="00A82394" w:rsidRDefault="0063220E" w:rsidP="0063220E">
      <w:pPr>
        <w:widowControl w:val="0"/>
        <w:autoSpaceDE w:val="0"/>
        <w:autoSpaceDN w:val="0"/>
        <w:jc w:val="both"/>
        <w:rPr>
          <w:rFonts w:ascii="Verdana" w:eastAsia="Arial" w:hAnsi="Verdana" w:cs="Arial"/>
          <w:lang w:val="es-ES_tradnl"/>
        </w:rPr>
      </w:pPr>
    </w:p>
    <w:p w14:paraId="5C0585DA" w14:textId="77777777" w:rsidR="0063220E" w:rsidRPr="00A82394" w:rsidRDefault="0063220E" w:rsidP="0063220E">
      <w:pPr>
        <w:widowControl w:val="0"/>
        <w:autoSpaceDE w:val="0"/>
        <w:autoSpaceDN w:val="0"/>
        <w:jc w:val="both"/>
        <w:rPr>
          <w:rFonts w:ascii="Verdana" w:eastAsia="Arial" w:hAnsi="Verdana" w:cs="Arial"/>
          <w:b/>
          <w:lang w:val="es-ES_tradnl"/>
        </w:rPr>
      </w:pPr>
      <w:r w:rsidRPr="00A82394">
        <w:rPr>
          <w:rFonts w:ascii="Verdana" w:eastAsia="Arial" w:hAnsi="Verdana" w:cs="Arial"/>
          <w:b/>
          <w:lang w:val="es-ES_tradnl"/>
        </w:rPr>
        <w:t>MEDICIÓN. -</w:t>
      </w:r>
    </w:p>
    <w:p w14:paraId="5AECE445" w14:textId="77777777" w:rsidR="0063220E" w:rsidRPr="00A82394" w:rsidRDefault="0063220E" w:rsidP="0063220E">
      <w:pPr>
        <w:widowControl w:val="0"/>
        <w:autoSpaceDE w:val="0"/>
        <w:autoSpaceDN w:val="0"/>
        <w:jc w:val="both"/>
        <w:rPr>
          <w:rFonts w:ascii="Verdana" w:eastAsia="Arial" w:hAnsi="Verdana" w:cs="Arial"/>
          <w:lang w:val="es-419"/>
        </w:rPr>
      </w:pPr>
      <w:r w:rsidRPr="00A82394">
        <w:rPr>
          <w:rFonts w:ascii="Verdana" w:eastAsia="Arial" w:hAnsi="Verdana" w:cs="Arial"/>
          <w:lang w:val="es-419"/>
        </w:rPr>
        <w:t xml:space="preserve">El empedrado y contrapiso de cemento se medirá en </w:t>
      </w:r>
      <w:r w:rsidRPr="00A82394">
        <w:rPr>
          <w:rFonts w:ascii="Verdana" w:eastAsia="Arial" w:hAnsi="Verdana" w:cs="Arial"/>
          <w:b/>
          <w:lang w:val="es-419"/>
        </w:rPr>
        <w:t>metros cuadrados</w:t>
      </w:r>
      <w:r w:rsidRPr="00A82394">
        <w:rPr>
          <w:rFonts w:ascii="Verdana" w:eastAsia="Arial" w:hAnsi="Verdana" w:cs="Arial"/>
          <w:lang w:val="es-419"/>
        </w:rPr>
        <w:t xml:space="preserve"> tomando en cuenta únicamente las superficies netas ejecutadas y autorizadas.</w:t>
      </w:r>
    </w:p>
    <w:p w14:paraId="4CFE105E" w14:textId="77777777" w:rsidR="0063220E" w:rsidRPr="00A82394" w:rsidRDefault="0063220E" w:rsidP="0063220E">
      <w:pPr>
        <w:widowControl w:val="0"/>
        <w:autoSpaceDE w:val="0"/>
        <w:autoSpaceDN w:val="0"/>
        <w:jc w:val="both"/>
        <w:rPr>
          <w:rFonts w:ascii="Verdana" w:eastAsia="Arial" w:hAnsi="Verdana" w:cs="Arial"/>
          <w:lang w:val="es-ES_tradnl"/>
        </w:rPr>
      </w:pPr>
    </w:p>
    <w:p w14:paraId="49C6D62A" w14:textId="77777777" w:rsidR="0063220E" w:rsidRPr="00A82394" w:rsidRDefault="0063220E" w:rsidP="0063220E">
      <w:pPr>
        <w:widowControl w:val="0"/>
        <w:tabs>
          <w:tab w:val="left" w:pos="560"/>
        </w:tabs>
        <w:autoSpaceDE w:val="0"/>
        <w:autoSpaceDN w:val="0"/>
        <w:jc w:val="both"/>
        <w:rPr>
          <w:rFonts w:ascii="Verdana" w:eastAsia="Arial" w:hAnsi="Verdana" w:cs="Tahoma"/>
          <w:b/>
          <w:color w:val="000000"/>
          <w:lang w:val="es-ES_tradnl"/>
        </w:rPr>
      </w:pPr>
      <w:r w:rsidRPr="00A82394">
        <w:rPr>
          <w:rFonts w:ascii="Verdana" w:eastAsia="Arial" w:hAnsi="Verdana" w:cs="Tahoma"/>
          <w:b/>
          <w:color w:val="000000"/>
          <w:lang w:val="es-ES_tradnl"/>
        </w:rPr>
        <w:t>APORTE PROPIO. -</w:t>
      </w:r>
    </w:p>
    <w:p w14:paraId="6C12F84D" w14:textId="77777777" w:rsidR="0063220E" w:rsidRPr="00A82394" w:rsidRDefault="0063220E" w:rsidP="0063220E">
      <w:pPr>
        <w:widowControl w:val="0"/>
        <w:autoSpaceDE w:val="0"/>
        <w:autoSpaceDN w:val="0"/>
        <w:jc w:val="both"/>
        <w:rPr>
          <w:rFonts w:ascii="Verdana" w:eastAsia="Arial" w:hAnsi="Verdana" w:cs="Tahoma"/>
          <w:color w:val="000000"/>
          <w:lang w:val="es-ES_tradnl"/>
        </w:rPr>
      </w:pPr>
      <w:r w:rsidRPr="00A82394">
        <w:rPr>
          <w:rFonts w:ascii="Verdana" w:eastAsia="Arial" w:hAnsi="Verdana" w:cs="Tahoma"/>
          <w:color w:val="000000"/>
          <w:lang w:val="es-ES_tradnl"/>
        </w:rPr>
        <w:t xml:space="preserve">El aporte propio se encuentra especificado en el </w:t>
      </w:r>
      <w:r w:rsidRPr="00A82394">
        <w:rPr>
          <w:rFonts w:ascii="Verdana" w:eastAsia="Arial" w:hAnsi="Verdana" w:cs="Tahoma"/>
          <w:lang w:val="es-ES_tradnl"/>
        </w:rPr>
        <w:t xml:space="preserve">análisis de precios unitarios, </w:t>
      </w:r>
      <w:r w:rsidRPr="00A82394">
        <w:rPr>
          <w:rFonts w:ascii="Verdana" w:eastAsia="Arial" w:hAnsi="Verdana" w:cs="Tahoma"/>
          <w:color w:val="000000"/>
          <w:lang w:val="es-ES_tradnl"/>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ECC8328" w14:textId="77777777" w:rsidR="0063220E" w:rsidRPr="00A82394" w:rsidRDefault="0063220E" w:rsidP="0063220E">
      <w:pPr>
        <w:widowControl w:val="0"/>
        <w:autoSpaceDE w:val="0"/>
        <w:autoSpaceDN w:val="0"/>
        <w:jc w:val="both"/>
        <w:rPr>
          <w:rFonts w:ascii="Verdana" w:eastAsia="Arial" w:hAnsi="Verdana" w:cs="Tahoma"/>
          <w:color w:val="000000"/>
          <w:lang w:val="es-ES_tradnl"/>
        </w:rPr>
      </w:pPr>
    </w:p>
    <w:p w14:paraId="76D05FA2" w14:textId="77777777" w:rsidR="0063220E" w:rsidRPr="00A82394" w:rsidRDefault="0063220E" w:rsidP="0063220E">
      <w:pPr>
        <w:widowControl w:val="0"/>
        <w:tabs>
          <w:tab w:val="left" w:pos="560"/>
        </w:tabs>
        <w:autoSpaceDE w:val="0"/>
        <w:autoSpaceDN w:val="0"/>
        <w:jc w:val="both"/>
        <w:rPr>
          <w:rFonts w:ascii="Verdana" w:eastAsia="Arial" w:hAnsi="Verdana" w:cs="Tahoma"/>
          <w:color w:val="000000"/>
          <w:lang w:val="es-ES_tradnl"/>
        </w:rPr>
      </w:pPr>
      <w:r w:rsidRPr="00A82394">
        <w:rPr>
          <w:rFonts w:ascii="Verdana" w:eastAsia="Arial" w:hAnsi="Verdana" w:cs="Tahoma"/>
          <w:color w:val="000000"/>
          <w:lang w:val="es-ES_tradnl"/>
        </w:rPr>
        <w:t>Este aporte propio estará sujeto al cronograma de ejecución de obra de la Entidad Ejecutora.</w:t>
      </w:r>
    </w:p>
    <w:p w14:paraId="32F1BC58" w14:textId="77777777" w:rsidR="0063220E" w:rsidRPr="00A82394" w:rsidRDefault="0063220E" w:rsidP="0063220E">
      <w:pPr>
        <w:widowControl w:val="0"/>
        <w:autoSpaceDE w:val="0"/>
        <w:autoSpaceDN w:val="0"/>
        <w:rPr>
          <w:rFonts w:ascii="Verdana" w:eastAsia="Arial" w:hAnsi="Verdana" w:cs="Arial"/>
          <w:lang w:val="es-ES_tradnl"/>
        </w:rPr>
      </w:pPr>
    </w:p>
    <w:tbl>
      <w:tblPr>
        <w:tblStyle w:val="Tablaconcuadrcula24"/>
        <w:tblW w:w="9634" w:type="dxa"/>
        <w:tblLook w:val="04A0" w:firstRow="1" w:lastRow="0" w:firstColumn="1" w:lastColumn="0" w:noHBand="0" w:noVBand="1"/>
      </w:tblPr>
      <w:tblGrid>
        <w:gridCol w:w="584"/>
        <w:gridCol w:w="2385"/>
        <w:gridCol w:w="1145"/>
        <w:gridCol w:w="5520"/>
      </w:tblGrid>
      <w:tr w:rsidR="0063220E" w:rsidRPr="00A82394" w14:paraId="168D4BDF" w14:textId="77777777" w:rsidTr="0063220E">
        <w:tc>
          <w:tcPr>
            <w:tcW w:w="584" w:type="dxa"/>
            <w:shd w:val="clear" w:color="auto" w:fill="1F3864" w:themeFill="accent5" w:themeFillShade="80"/>
          </w:tcPr>
          <w:p w14:paraId="7ED3446C" w14:textId="77777777" w:rsidR="0063220E" w:rsidRPr="00A82394" w:rsidRDefault="0063220E" w:rsidP="0063220E">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N°</w:t>
            </w:r>
          </w:p>
        </w:tc>
        <w:tc>
          <w:tcPr>
            <w:tcW w:w="2385" w:type="dxa"/>
            <w:shd w:val="clear" w:color="auto" w:fill="1F3864" w:themeFill="accent5" w:themeFillShade="80"/>
          </w:tcPr>
          <w:p w14:paraId="09F4D5E1" w14:textId="77777777" w:rsidR="0063220E" w:rsidRPr="00A82394" w:rsidRDefault="0063220E" w:rsidP="0063220E">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CODIGO</w:t>
            </w:r>
          </w:p>
        </w:tc>
        <w:tc>
          <w:tcPr>
            <w:tcW w:w="1145" w:type="dxa"/>
            <w:shd w:val="clear" w:color="auto" w:fill="1F3864" w:themeFill="accent5" w:themeFillShade="80"/>
          </w:tcPr>
          <w:p w14:paraId="10BDC8EC" w14:textId="77777777" w:rsidR="0063220E" w:rsidRPr="00A82394" w:rsidRDefault="0063220E" w:rsidP="0063220E">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UNIDAD</w:t>
            </w:r>
          </w:p>
        </w:tc>
        <w:tc>
          <w:tcPr>
            <w:tcW w:w="5520" w:type="dxa"/>
            <w:shd w:val="clear" w:color="auto" w:fill="1F3864" w:themeFill="accent5" w:themeFillShade="80"/>
          </w:tcPr>
          <w:p w14:paraId="5BD1B157" w14:textId="77777777" w:rsidR="0063220E" w:rsidRPr="00A82394" w:rsidRDefault="0063220E" w:rsidP="0063220E">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ITEM</w:t>
            </w:r>
          </w:p>
        </w:tc>
      </w:tr>
      <w:tr w:rsidR="0063220E" w:rsidRPr="00A82394" w14:paraId="4F552E4D" w14:textId="77777777" w:rsidTr="0063220E">
        <w:tc>
          <w:tcPr>
            <w:tcW w:w="584" w:type="dxa"/>
            <w:shd w:val="clear" w:color="auto" w:fill="BDD6EE" w:themeFill="accent1" w:themeFillTint="66"/>
          </w:tcPr>
          <w:p w14:paraId="45A467C1" w14:textId="77777777" w:rsidR="0063220E" w:rsidRPr="00A82394" w:rsidRDefault="0063220E" w:rsidP="0063220E">
            <w:pPr>
              <w:widowControl w:val="0"/>
              <w:autoSpaceDE w:val="0"/>
              <w:autoSpaceDN w:val="0"/>
              <w:jc w:val="center"/>
              <w:rPr>
                <w:rFonts w:ascii="Verdana" w:eastAsia="Arial" w:hAnsi="Verdana" w:cs="Arial"/>
                <w:b/>
                <w:lang w:val="es-ES"/>
              </w:rPr>
            </w:pPr>
            <w:r>
              <w:rPr>
                <w:rFonts w:ascii="Verdana" w:eastAsia="Arial" w:hAnsi="Verdana" w:cs="Arial"/>
                <w:b/>
                <w:lang w:val="es-ES"/>
              </w:rPr>
              <w:t>20</w:t>
            </w:r>
          </w:p>
        </w:tc>
        <w:tc>
          <w:tcPr>
            <w:tcW w:w="2385" w:type="dxa"/>
            <w:shd w:val="clear" w:color="auto" w:fill="BDD6EE" w:themeFill="accent1" w:themeFillTint="66"/>
            <w:vAlign w:val="center"/>
          </w:tcPr>
          <w:p w14:paraId="4F2D245D" w14:textId="77777777" w:rsidR="0063220E" w:rsidRPr="00A82394" w:rsidRDefault="0063220E" w:rsidP="0063220E">
            <w:pPr>
              <w:widowControl w:val="0"/>
              <w:autoSpaceDE w:val="0"/>
              <w:autoSpaceDN w:val="0"/>
              <w:jc w:val="center"/>
              <w:rPr>
                <w:rFonts w:ascii="Verdana" w:eastAsia="Arial" w:hAnsi="Verdana" w:cs="Arial"/>
                <w:b/>
                <w:lang w:val="es-ES"/>
              </w:rPr>
            </w:pPr>
            <w:r w:rsidRPr="00A82394">
              <w:rPr>
                <w:rFonts w:ascii="Verdana" w:eastAsia="Arial" w:hAnsi="Verdana" w:cs="Tahoma"/>
                <w:b/>
                <w:lang w:val="es-ES"/>
              </w:rPr>
              <w:t>VAC-OG-MES-1</w:t>
            </w:r>
          </w:p>
        </w:tc>
        <w:tc>
          <w:tcPr>
            <w:tcW w:w="1145" w:type="dxa"/>
            <w:shd w:val="clear" w:color="auto" w:fill="BDD6EE" w:themeFill="accent1" w:themeFillTint="66"/>
            <w:vAlign w:val="center"/>
          </w:tcPr>
          <w:p w14:paraId="11D8E80B" w14:textId="77777777" w:rsidR="0063220E" w:rsidRPr="00A82394" w:rsidRDefault="0063220E" w:rsidP="0063220E">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M2</w:t>
            </w:r>
          </w:p>
        </w:tc>
        <w:tc>
          <w:tcPr>
            <w:tcW w:w="5520" w:type="dxa"/>
            <w:shd w:val="clear" w:color="auto" w:fill="BDD6EE" w:themeFill="accent1" w:themeFillTint="66"/>
            <w:vAlign w:val="center"/>
          </w:tcPr>
          <w:p w14:paraId="494AA2D2" w14:textId="77777777" w:rsidR="0063220E" w:rsidRPr="00A82394" w:rsidRDefault="0063220E" w:rsidP="0063220E">
            <w:pPr>
              <w:widowControl w:val="0"/>
              <w:autoSpaceDE w:val="0"/>
              <w:autoSpaceDN w:val="0"/>
              <w:jc w:val="center"/>
              <w:rPr>
                <w:rFonts w:ascii="Verdana" w:eastAsia="Arial" w:hAnsi="Verdana" w:cs="Arial"/>
                <w:b/>
                <w:lang w:val="es-ES"/>
              </w:rPr>
            </w:pPr>
            <w:r w:rsidRPr="00A82394">
              <w:rPr>
                <w:rFonts w:ascii="Verdana" w:eastAsia="Arial" w:hAnsi="Verdana" w:cs="Tahoma"/>
                <w:b/>
                <w:bCs/>
                <w:lang w:val="es-ES"/>
              </w:rPr>
              <w:t>MESÓN DE HORMIGÓN ARMADO PARA COCINA</w:t>
            </w:r>
          </w:p>
        </w:tc>
      </w:tr>
    </w:tbl>
    <w:p w14:paraId="11DE1BEA" w14:textId="77777777" w:rsidR="0063220E" w:rsidRPr="00A82394" w:rsidRDefault="0063220E" w:rsidP="0063220E">
      <w:pPr>
        <w:widowControl w:val="0"/>
        <w:autoSpaceDE w:val="0"/>
        <w:autoSpaceDN w:val="0"/>
        <w:jc w:val="both"/>
        <w:rPr>
          <w:rFonts w:ascii="Verdana" w:eastAsia="Arial" w:hAnsi="Verdana" w:cs="Arial"/>
          <w:b/>
        </w:rPr>
      </w:pPr>
      <w:r w:rsidRPr="00A82394">
        <w:rPr>
          <w:rFonts w:ascii="Verdana" w:eastAsia="Arial" w:hAnsi="Verdana" w:cs="Arial"/>
          <w:b/>
        </w:rPr>
        <w:t>DESCRIPCIÓN. –</w:t>
      </w:r>
    </w:p>
    <w:p w14:paraId="10E18E9E" w14:textId="77777777" w:rsidR="0063220E" w:rsidRPr="00A82394" w:rsidRDefault="0063220E" w:rsidP="0063220E">
      <w:pPr>
        <w:widowControl w:val="0"/>
        <w:autoSpaceDE w:val="0"/>
        <w:autoSpaceDN w:val="0"/>
        <w:jc w:val="both"/>
        <w:rPr>
          <w:rFonts w:ascii="Verdana" w:eastAsia="Arial" w:hAnsi="Verdana" w:cs="Tahoma"/>
        </w:rPr>
      </w:pPr>
      <w:r w:rsidRPr="00A82394">
        <w:rPr>
          <w:rFonts w:ascii="Verdana" w:eastAsia="Arial" w:hAnsi="Verdana" w:cs="Tahoma"/>
        </w:rPr>
        <w:t>Este ítem se refiere a la construcción de mesón de hormigón armado con dimensiones señaladas en los planos de detalles, e indicaciones del Inspector de proyecto.</w:t>
      </w:r>
    </w:p>
    <w:p w14:paraId="3828F620" w14:textId="77777777" w:rsidR="0063220E" w:rsidRPr="00A82394" w:rsidRDefault="0063220E" w:rsidP="0063220E">
      <w:pPr>
        <w:widowControl w:val="0"/>
        <w:autoSpaceDE w:val="0"/>
        <w:autoSpaceDN w:val="0"/>
        <w:jc w:val="both"/>
        <w:rPr>
          <w:rFonts w:ascii="Verdana" w:eastAsia="Arial" w:hAnsi="Verdana" w:cs="Arial"/>
          <w:b/>
        </w:rPr>
      </w:pPr>
    </w:p>
    <w:p w14:paraId="16770258" w14:textId="77777777" w:rsidR="0063220E" w:rsidRPr="00A82394" w:rsidRDefault="0063220E" w:rsidP="0063220E">
      <w:pPr>
        <w:widowControl w:val="0"/>
        <w:autoSpaceDE w:val="0"/>
        <w:autoSpaceDN w:val="0"/>
        <w:jc w:val="both"/>
        <w:rPr>
          <w:rFonts w:ascii="Verdana" w:eastAsia="Arial" w:hAnsi="Verdana" w:cs="Arial"/>
          <w:b/>
        </w:rPr>
      </w:pPr>
      <w:r w:rsidRPr="00A82394">
        <w:rPr>
          <w:rFonts w:ascii="Verdana" w:eastAsia="Arial" w:hAnsi="Verdana" w:cs="Arial"/>
          <w:b/>
        </w:rPr>
        <w:t>MATERIALES, HERRAMIENTAS Y EQUIPO. –</w:t>
      </w:r>
    </w:p>
    <w:p w14:paraId="6EA19FD7"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La Entidad Ejecutora proporcionará todos los materiales (excepto los de aporte propio), herramientas y equipos necesarios para la ejecución de los trabajos, los mismos deberán ser aprobados por el Inspector de proyecto.</w:t>
      </w:r>
    </w:p>
    <w:p w14:paraId="497DEBF2" w14:textId="77777777" w:rsidR="0063220E" w:rsidRPr="00A82394" w:rsidRDefault="0063220E" w:rsidP="0063220E">
      <w:pPr>
        <w:widowControl w:val="0"/>
        <w:autoSpaceDE w:val="0"/>
        <w:autoSpaceDN w:val="0"/>
        <w:adjustRightInd w:val="0"/>
        <w:jc w:val="both"/>
        <w:rPr>
          <w:rFonts w:ascii="Verdana" w:hAnsi="Verdana" w:cs="Verdana"/>
          <w:color w:val="000000"/>
        </w:rPr>
      </w:pPr>
    </w:p>
    <w:p w14:paraId="7ED19207"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La Entidad Ejecutora deberá cumplir con los requisitos establecidos en la Norma Boliviana del Hormigón Armado CBH-87 para los materiales que cubre esta norma.</w:t>
      </w:r>
    </w:p>
    <w:p w14:paraId="48DC250E" w14:textId="77777777" w:rsidR="0063220E" w:rsidRPr="00A82394" w:rsidRDefault="0063220E" w:rsidP="0063220E">
      <w:pPr>
        <w:widowControl w:val="0"/>
        <w:tabs>
          <w:tab w:val="left" w:pos="8711"/>
        </w:tabs>
        <w:autoSpaceDE w:val="0"/>
        <w:autoSpaceDN w:val="0"/>
        <w:jc w:val="both"/>
        <w:rPr>
          <w:rFonts w:ascii="Verdana" w:eastAsia="Arial" w:hAnsi="Verdana" w:cs="Tahoma"/>
        </w:rPr>
      </w:pPr>
    </w:p>
    <w:p w14:paraId="40867682"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17D2CB3" w14:textId="77777777" w:rsidR="0063220E" w:rsidRPr="00A82394" w:rsidRDefault="0063220E" w:rsidP="0063220E">
      <w:pPr>
        <w:widowControl w:val="0"/>
        <w:autoSpaceDE w:val="0"/>
        <w:autoSpaceDN w:val="0"/>
        <w:jc w:val="both"/>
        <w:rPr>
          <w:rFonts w:ascii="Verdana" w:eastAsia="Arial" w:hAnsi="Verdana" w:cs="Arial"/>
          <w:color w:val="000000" w:themeColor="text1"/>
        </w:rPr>
      </w:pPr>
    </w:p>
    <w:p w14:paraId="3A288FD7" w14:textId="77777777" w:rsidR="0063220E" w:rsidRPr="00A82394" w:rsidRDefault="0063220E" w:rsidP="0063220E">
      <w:pPr>
        <w:widowControl w:val="0"/>
        <w:autoSpaceDE w:val="0"/>
        <w:autoSpaceDN w:val="0"/>
        <w:jc w:val="both"/>
        <w:rPr>
          <w:rFonts w:ascii="Verdana" w:eastAsia="Arial" w:hAnsi="Verdana" w:cs="Arial"/>
          <w:b/>
        </w:rPr>
      </w:pPr>
      <w:r w:rsidRPr="00A82394">
        <w:rPr>
          <w:rFonts w:ascii="Verdana" w:eastAsia="Arial" w:hAnsi="Verdana" w:cs="Arial"/>
          <w:b/>
        </w:rPr>
        <w:t>FORMA DE EJECUCIÓN. –</w:t>
      </w:r>
    </w:p>
    <w:p w14:paraId="41230984"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14:paraId="7830ED28" w14:textId="77777777" w:rsidR="0063220E" w:rsidRPr="00A82394" w:rsidRDefault="0063220E" w:rsidP="0063220E">
      <w:pPr>
        <w:widowControl w:val="0"/>
        <w:tabs>
          <w:tab w:val="left" w:pos="8711"/>
        </w:tabs>
        <w:autoSpaceDE w:val="0"/>
        <w:autoSpaceDN w:val="0"/>
        <w:jc w:val="both"/>
        <w:rPr>
          <w:rFonts w:ascii="Verdana" w:eastAsia="Arial" w:hAnsi="Verdana" w:cs="Tahoma"/>
        </w:rPr>
      </w:pPr>
    </w:p>
    <w:p w14:paraId="0807206E" w14:textId="77777777" w:rsidR="0063220E" w:rsidRPr="00A82394" w:rsidRDefault="0063220E" w:rsidP="0063220E">
      <w:pPr>
        <w:widowControl w:val="0"/>
        <w:autoSpaceDE w:val="0"/>
        <w:autoSpaceDN w:val="0"/>
        <w:jc w:val="both"/>
        <w:rPr>
          <w:rFonts w:ascii="Verdana" w:eastAsia="Arial" w:hAnsi="Verdana" w:cs="Tahoma"/>
        </w:rPr>
      </w:pPr>
      <w:r w:rsidRPr="00A82394">
        <w:rPr>
          <w:rFonts w:ascii="Verdana" w:eastAsia="Arial" w:hAnsi="Verdana" w:cs="Tahoma"/>
        </w:rPr>
        <w:t>En general, se deberán cumplir con las siguientes directrices referidas a la ejecución.</w:t>
      </w:r>
    </w:p>
    <w:p w14:paraId="1473CA0B" w14:textId="77777777" w:rsidR="0063220E" w:rsidRPr="00A82394" w:rsidRDefault="0063220E" w:rsidP="0063220E">
      <w:pPr>
        <w:widowControl w:val="0"/>
        <w:autoSpaceDE w:val="0"/>
        <w:autoSpaceDN w:val="0"/>
        <w:jc w:val="both"/>
        <w:rPr>
          <w:rFonts w:ascii="Verdana" w:eastAsia="Arial" w:hAnsi="Verdana" w:cs="Tahoma"/>
        </w:rPr>
      </w:pPr>
    </w:p>
    <w:p w14:paraId="391AD6AC" w14:textId="77777777" w:rsidR="0063220E" w:rsidRPr="00A82394" w:rsidRDefault="0063220E" w:rsidP="0063220E">
      <w:pPr>
        <w:widowControl w:val="0"/>
        <w:tabs>
          <w:tab w:val="left" w:pos="8711"/>
        </w:tabs>
        <w:autoSpaceDE w:val="0"/>
        <w:autoSpaceDN w:val="0"/>
        <w:jc w:val="both"/>
        <w:rPr>
          <w:rFonts w:ascii="Verdana" w:eastAsia="Arial" w:hAnsi="Verdana" w:cs="Tahoma"/>
          <w:b/>
        </w:rPr>
      </w:pPr>
      <w:r w:rsidRPr="00A82394">
        <w:rPr>
          <w:rFonts w:ascii="Verdana" w:eastAsia="Arial" w:hAnsi="Verdana" w:cs="Tahoma"/>
          <w:b/>
        </w:rPr>
        <w:t>Encofrados</w:t>
      </w:r>
    </w:p>
    <w:p w14:paraId="55AA53AF"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Los encofrados podrán ser de madera, metálicos u otro material lo suficientemente rígido, estanco y estable.</w:t>
      </w:r>
    </w:p>
    <w:p w14:paraId="02593A31" w14:textId="77777777" w:rsidR="0063220E" w:rsidRPr="00A82394" w:rsidRDefault="0063220E" w:rsidP="0063220E">
      <w:pPr>
        <w:widowControl w:val="0"/>
        <w:tabs>
          <w:tab w:val="left" w:pos="8711"/>
        </w:tabs>
        <w:autoSpaceDE w:val="0"/>
        <w:autoSpaceDN w:val="0"/>
        <w:jc w:val="both"/>
        <w:rPr>
          <w:rFonts w:ascii="Verdana" w:eastAsia="Arial" w:hAnsi="Verdana" w:cs="Tahoma"/>
        </w:rPr>
      </w:pPr>
    </w:p>
    <w:p w14:paraId="341A2692"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Serán armados o ensamblados de tal forma que permitan garantizar que la construcción de los elementos de hormigón armado tenga las dimensiones y secciones conforme a planos </w:t>
      </w:r>
      <w:r w:rsidRPr="00A82394">
        <w:rPr>
          <w:rFonts w:ascii="Verdana" w:eastAsia="Arial" w:hAnsi="Verdana" w:cs="Tahoma"/>
        </w:rPr>
        <w:lastRenderedPageBreak/>
        <w:t>constructivos.</w:t>
      </w:r>
    </w:p>
    <w:p w14:paraId="6A466E6E" w14:textId="77777777" w:rsidR="0063220E" w:rsidRPr="00A82394" w:rsidRDefault="0063220E" w:rsidP="0063220E">
      <w:pPr>
        <w:widowControl w:val="0"/>
        <w:tabs>
          <w:tab w:val="left" w:pos="8711"/>
        </w:tabs>
        <w:autoSpaceDE w:val="0"/>
        <w:autoSpaceDN w:val="0"/>
        <w:jc w:val="both"/>
        <w:rPr>
          <w:rFonts w:ascii="Verdana" w:eastAsia="Arial" w:hAnsi="Verdana" w:cs="Tahoma"/>
        </w:rPr>
      </w:pPr>
    </w:p>
    <w:p w14:paraId="2B075611"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Su arreglo y escuadrías usadas serán los necesarios para resistir el peso del hormigón fresco, equipo de construcción y los obreros durante la operación del vaciado.</w:t>
      </w:r>
    </w:p>
    <w:p w14:paraId="537D976D" w14:textId="77777777" w:rsidR="0063220E" w:rsidRPr="00A82394" w:rsidRDefault="0063220E" w:rsidP="0063220E">
      <w:pPr>
        <w:widowControl w:val="0"/>
        <w:tabs>
          <w:tab w:val="left" w:pos="8711"/>
        </w:tabs>
        <w:autoSpaceDE w:val="0"/>
        <w:autoSpaceDN w:val="0"/>
        <w:jc w:val="both"/>
        <w:rPr>
          <w:rFonts w:ascii="Verdana" w:eastAsia="Arial" w:hAnsi="Verdana" w:cs="Tahoma"/>
        </w:rPr>
      </w:pPr>
    </w:p>
    <w:p w14:paraId="142714DB"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Los encofrados deberán ser estancos a fin de evitar el empobrecimiento del hormigón por escurrimiento del agua.</w:t>
      </w:r>
    </w:p>
    <w:p w14:paraId="3A57CA62" w14:textId="77777777" w:rsidR="0063220E" w:rsidRPr="00A82394" w:rsidRDefault="0063220E" w:rsidP="0063220E">
      <w:pPr>
        <w:widowControl w:val="0"/>
        <w:tabs>
          <w:tab w:val="left" w:pos="8711"/>
        </w:tabs>
        <w:autoSpaceDE w:val="0"/>
        <w:autoSpaceDN w:val="0"/>
        <w:jc w:val="both"/>
        <w:rPr>
          <w:rFonts w:ascii="Verdana" w:eastAsia="Arial" w:hAnsi="Verdana" w:cs="Tahoma"/>
        </w:rPr>
      </w:pPr>
    </w:p>
    <w:p w14:paraId="54FBED9D"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14:paraId="5FD77BF8" w14:textId="77777777" w:rsidR="0063220E" w:rsidRPr="00A82394" w:rsidRDefault="0063220E" w:rsidP="0063220E">
      <w:pPr>
        <w:widowControl w:val="0"/>
        <w:tabs>
          <w:tab w:val="left" w:pos="8711"/>
        </w:tabs>
        <w:autoSpaceDE w:val="0"/>
        <w:autoSpaceDN w:val="0"/>
        <w:jc w:val="both"/>
        <w:rPr>
          <w:rFonts w:ascii="Verdana" w:eastAsia="Arial" w:hAnsi="Verdana" w:cs="Tahoma"/>
        </w:rPr>
      </w:pPr>
    </w:p>
    <w:p w14:paraId="68BBD46C"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En casos que el Inspector de proyecto vea conveniente, solicitara al Entidad Ejecutora las respectivas verificaciones estructurales del encofrado de manera previa.</w:t>
      </w:r>
    </w:p>
    <w:p w14:paraId="08D132B1" w14:textId="77777777" w:rsidR="0063220E" w:rsidRPr="00A82394" w:rsidRDefault="0063220E" w:rsidP="0063220E">
      <w:pPr>
        <w:widowControl w:val="0"/>
        <w:tabs>
          <w:tab w:val="left" w:pos="8711"/>
        </w:tabs>
        <w:autoSpaceDE w:val="0"/>
        <w:autoSpaceDN w:val="0"/>
        <w:jc w:val="both"/>
        <w:rPr>
          <w:rFonts w:ascii="Verdana" w:eastAsia="Arial" w:hAnsi="Verdana" w:cs="Tahoma"/>
        </w:rPr>
      </w:pPr>
    </w:p>
    <w:p w14:paraId="5C9262A7"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Cuando el Inspector de proyecto compruebe que los encofrados presentan defectos, postergará el día del vaciado o interrumpirá las operaciones de vaciado hasta que las deficiencias sean corregidas.</w:t>
      </w:r>
    </w:p>
    <w:p w14:paraId="76DF7CE7" w14:textId="77777777" w:rsidR="0063220E" w:rsidRPr="00A82394" w:rsidRDefault="0063220E" w:rsidP="0063220E">
      <w:pPr>
        <w:widowControl w:val="0"/>
        <w:tabs>
          <w:tab w:val="left" w:pos="8711"/>
        </w:tabs>
        <w:autoSpaceDE w:val="0"/>
        <w:autoSpaceDN w:val="0"/>
        <w:jc w:val="both"/>
        <w:rPr>
          <w:rFonts w:ascii="Verdana" w:eastAsia="Arial" w:hAnsi="Verdana" w:cs="Tahoma"/>
        </w:rPr>
      </w:pPr>
    </w:p>
    <w:p w14:paraId="76C79AC2"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Si se prevén varios usos de los encofrados, estos deberán limpiarse y repararse perfectamente antes de su nuevo uso. El número máximo de usos será el indicado en el proyecto.</w:t>
      </w:r>
    </w:p>
    <w:p w14:paraId="6288F398" w14:textId="77777777" w:rsidR="0063220E" w:rsidRPr="00A82394" w:rsidRDefault="0063220E" w:rsidP="0063220E">
      <w:pPr>
        <w:widowControl w:val="0"/>
        <w:autoSpaceDE w:val="0"/>
        <w:autoSpaceDN w:val="0"/>
        <w:jc w:val="both"/>
        <w:rPr>
          <w:rFonts w:ascii="Verdana" w:eastAsia="Arial" w:hAnsi="Verdana" w:cs="Tahoma"/>
          <w:b/>
        </w:rPr>
      </w:pPr>
    </w:p>
    <w:p w14:paraId="3AF5F672" w14:textId="77777777" w:rsidR="0063220E" w:rsidRPr="00A82394" w:rsidRDefault="0063220E" w:rsidP="0063220E">
      <w:pPr>
        <w:widowControl w:val="0"/>
        <w:tabs>
          <w:tab w:val="left" w:pos="560"/>
        </w:tabs>
        <w:autoSpaceDE w:val="0"/>
        <w:autoSpaceDN w:val="0"/>
        <w:jc w:val="both"/>
        <w:rPr>
          <w:rFonts w:ascii="Verdana" w:eastAsia="Arial" w:hAnsi="Verdana" w:cs="Tahoma"/>
          <w:b/>
        </w:rPr>
      </w:pPr>
      <w:r w:rsidRPr="00A82394">
        <w:rPr>
          <w:rFonts w:ascii="Verdana" w:eastAsia="Arial" w:hAnsi="Verdana" w:cs="Tahoma"/>
          <w:b/>
        </w:rPr>
        <w:t xml:space="preserve">Limpieza y colocación </w:t>
      </w:r>
    </w:p>
    <w:p w14:paraId="08FC404B" w14:textId="77777777" w:rsidR="0063220E" w:rsidRPr="00A82394" w:rsidRDefault="0063220E" w:rsidP="0063220E">
      <w:pPr>
        <w:widowControl w:val="0"/>
        <w:tabs>
          <w:tab w:val="left" w:pos="560"/>
        </w:tabs>
        <w:autoSpaceDE w:val="0"/>
        <w:autoSpaceDN w:val="0"/>
        <w:jc w:val="both"/>
        <w:rPr>
          <w:rFonts w:ascii="Verdana" w:eastAsia="Arial" w:hAnsi="Verdana" w:cs="Arial"/>
        </w:rPr>
      </w:pPr>
      <w:r w:rsidRPr="00A82394">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14:paraId="503B3EA8" w14:textId="77777777" w:rsidR="0063220E" w:rsidRPr="00A82394" w:rsidRDefault="0063220E" w:rsidP="0063220E">
      <w:pPr>
        <w:widowControl w:val="0"/>
        <w:tabs>
          <w:tab w:val="left" w:pos="560"/>
        </w:tabs>
        <w:autoSpaceDE w:val="0"/>
        <w:autoSpaceDN w:val="0"/>
        <w:jc w:val="both"/>
        <w:rPr>
          <w:rFonts w:ascii="Verdana" w:eastAsia="Arial" w:hAnsi="Verdana" w:cs="Arial"/>
        </w:rPr>
      </w:pPr>
    </w:p>
    <w:p w14:paraId="0BDFA2D4" w14:textId="77777777" w:rsidR="0063220E" w:rsidRPr="00A82394" w:rsidRDefault="0063220E" w:rsidP="0063220E">
      <w:pPr>
        <w:widowControl w:val="0"/>
        <w:tabs>
          <w:tab w:val="left" w:pos="560"/>
        </w:tabs>
        <w:autoSpaceDE w:val="0"/>
        <w:autoSpaceDN w:val="0"/>
        <w:jc w:val="both"/>
        <w:rPr>
          <w:rFonts w:ascii="Verdana" w:eastAsia="Arial" w:hAnsi="Verdana" w:cs="Arial"/>
        </w:rPr>
      </w:pPr>
      <w:r w:rsidRPr="00A82394">
        <w:rPr>
          <w:rFonts w:ascii="Verdana" w:eastAsia="Arial" w:hAnsi="Verdana" w:cs="Arial"/>
        </w:rPr>
        <w:t>Si a momento de colocar el hormigón existieran barras con mortero u hormigón endurecido, éstos se deberán eliminar completamente.</w:t>
      </w:r>
    </w:p>
    <w:p w14:paraId="1D7652CB" w14:textId="77777777" w:rsidR="0063220E" w:rsidRPr="00A82394" w:rsidRDefault="0063220E" w:rsidP="0063220E">
      <w:pPr>
        <w:widowControl w:val="0"/>
        <w:tabs>
          <w:tab w:val="left" w:pos="560"/>
        </w:tabs>
        <w:autoSpaceDE w:val="0"/>
        <w:autoSpaceDN w:val="0"/>
        <w:jc w:val="both"/>
        <w:rPr>
          <w:rFonts w:ascii="Verdana" w:eastAsia="Arial" w:hAnsi="Verdana" w:cs="Arial"/>
        </w:rPr>
      </w:pPr>
    </w:p>
    <w:p w14:paraId="5F52FCED" w14:textId="77777777" w:rsidR="0063220E" w:rsidRPr="00A82394" w:rsidRDefault="0063220E" w:rsidP="0063220E">
      <w:pPr>
        <w:widowControl w:val="0"/>
        <w:tabs>
          <w:tab w:val="left" w:pos="560"/>
        </w:tabs>
        <w:autoSpaceDE w:val="0"/>
        <w:autoSpaceDN w:val="0"/>
        <w:jc w:val="both"/>
        <w:rPr>
          <w:rFonts w:ascii="Verdana" w:eastAsia="Arial" w:hAnsi="Verdana" w:cs="Arial"/>
        </w:rPr>
      </w:pPr>
      <w:r w:rsidRPr="00A82394">
        <w:rPr>
          <w:rFonts w:ascii="Verdana" w:eastAsia="Arial" w:hAnsi="Verdana" w:cs="Arial"/>
        </w:rPr>
        <w:t>Todas las armaduras se colocarán en las posiciones indicadas en los planos, cualquier modificación en obra debido a razones constructivas, deberá ser autorizada por el Inspector de proyecto.</w:t>
      </w:r>
    </w:p>
    <w:p w14:paraId="0DBDFF5F" w14:textId="77777777" w:rsidR="0063220E" w:rsidRPr="00A82394" w:rsidRDefault="0063220E" w:rsidP="0063220E">
      <w:pPr>
        <w:widowControl w:val="0"/>
        <w:tabs>
          <w:tab w:val="left" w:pos="560"/>
        </w:tabs>
        <w:autoSpaceDE w:val="0"/>
        <w:autoSpaceDN w:val="0"/>
        <w:jc w:val="both"/>
        <w:rPr>
          <w:rFonts w:ascii="Verdana" w:eastAsia="Arial" w:hAnsi="Verdana" w:cs="Arial"/>
        </w:rPr>
      </w:pPr>
    </w:p>
    <w:p w14:paraId="4CFA88DF" w14:textId="77777777" w:rsidR="0063220E" w:rsidRPr="00A82394" w:rsidRDefault="0063220E" w:rsidP="0063220E">
      <w:pPr>
        <w:widowControl w:val="0"/>
        <w:tabs>
          <w:tab w:val="left" w:pos="560"/>
        </w:tabs>
        <w:autoSpaceDE w:val="0"/>
        <w:autoSpaceDN w:val="0"/>
        <w:jc w:val="both"/>
        <w:rPr>
          <w:rFonts w:ascii="Verdana" w:eastAsia="Arial" w:hAnsi="Verdana" w:cs="Arial"/>
        </w:rPr>
      </w:pPr>
      <w:r w:rsidRPr="00A82394">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261B70B" w14:textId="77777777" w:rsidR="0063220E" w:rsidRPr="00A82394" w:rsidRDefault="0063220E" w:rsidP="0063220E">
      <w:pPr>
        <w:widowControl w:val="0"/>
        <w:tabs>
          <w:tab w:val="left" w:pos="560"/>
        </w:tabs>
        <w:autoSpaceDE w:val="0"/>
        <w:autoSpaceDN w:val="0"/>
        <w:jc w:val="both"/>
        <w:rPr>
          <w:rFonts w:ascii="Verdana" w:eastAsia="Arial" w:hAnsi="Verdana" w:cs="Arial"/>
        </w:rPr>
      </w:pPr>
    </w:p>
    <w:p w14:paraId="39B7E748" w14:textId="77777777" w:rsidR="0063220E" w:rsidRPr="00A82394" w:rsidRDefault="0063220E" w:rsidP="0063220E">
      <w:pPr>
        <w:widowControl w:val="0"/>
        <w:tabs>
          <w:tab w:val="left" w:pos="560"/>
        </w:tabs>
        <w:autoSpaceDE w:val="0"/>
        <w:autoSpaceDN w:val="0"/>
        <w:jc w:val="both"/>
        <w:rPr>
          <w:rFonts w:ascii="Verdana" w:eastAsia="Arial" w:hAnsi="Verdana" w:cs="Arial"/>
        </w:rPr>
      </w:pPr>
      <w:r w:rsidRPr="00A82394">
        <w:rPr>
          <w:rFonts w:ascii="Verdana" w:eastAsia="Arial" w:hAnsi="Verdana" w:cs="Arial"/>
        </w:rPr>
        <w:t>En caso de no especificarse los recubrimientos en los planos, se aplicarán los siguientes:</w:t>
      </w:r>
    </w:p>
    <w:p w14:paraId="5F30772B" w14:textId="77777777" w:rsidR="0063220E" w:rsidRPr="00A82394" w:rsidRDefault="0063220E" w:rsidP="0063220E">
      <w:pPr>
        <w:widowControl w:val="0"/>
        <w:numPr>
          <w:ilvl w:val="0"/>
          <w:numId w:val="89"/>
        </w:numPr>
        <w:tabs>
          <w:tab w:val="left" w:pos="560"/>
        </w:tabs>
        <w:autoSpaceDE w:val="0"/>
        <w:autoSpaceDN w:val="0"/>
        <w:jc w:val="both"/>
        <w:rPr>
          <w:rFonts w:ascii="Verdana" w:eastAsia="Arial" w:hAnsi="Verdana" w:cs="Arial"/>
        </w:rPr>
      </w:pPr>
      <w:r w:rsidRPr="00A82394">
        <w:rPr>
          <w:rFonts w:ascii="Verdana" w:eastAsia="Arial" w:hAnsi="Verdana" w:cs="Arial"/>
        </w:rPr>
        <w:t xml:space="preserve">Ambientes interiores protegidos:                            </w:t>
      </w:r>
      <w:r w:rsidRPr="00A82394">
        <w:rPr>
          <w:rFonts w:ascii="Verdana" w:eastAsia="Arial" w:hAnsi="Verdana" w:cs="Arial"/>
        </w:rPr>
        <w:tab/>
      </w:r>
      <w:r w:rsidRPr="00A82394">
        <w:rPr>
          <w:rFonts w:ascii="Verdana" w:eastAsia="Arial" w:hAnsi="Verdana" w:cs="Arial"/>
        </w:rPr>
        <w:tab/>
        <w:t>1,0 a 1,5   cm</w:t>
      </w:r>
    </w:p>
    <w:p w14:paraId="6158876F" w14:textId="77777777" w:rsidR="0063220E" w:rsidRPr="00A82394" w:rsidRDefault="0063220E" w:rsidP="0063220E">
      <w:pPr>
        <w:widowControl w:val="0"/>
        <w:numPr>
          <w:ilvl w:val="0"/>
          <w:numId w:val="89"/>
        </w:numPr>
        <w:tabs>
          <w:tab w:val="left" w:pos="560"/>
        </w:tabs>
        <w:autoSpaceDE w:val="0"/>
        <w:autoSpaceDN w:val="0"/>
        <w:jc w:val="both"/>
        <w:rPr>
          <w:rFonts w:ascii="Verdana" w:eastAsia="Arial" w:hAnsi="Verdana" w:cs="Arial"/>
        </w:rPr>
      </w:pPr>
      <w:r w:rsidRPr="00A82394">
        <w:rPr>
          <w:rFonts w:ascii="Verdana" w:eastAsia="Arial" w:hAnsi="Verdana" w:cs="Arial"/>
        </w:rPr>
        <w:t xml:space="preserve">Elementos expuestos a la atmósfera normal:        </w:t>
      </w:r>
      <w:r w:rsidRPr="00A82394">
        <w:rPr>
          <w:rFonts w:ascii="Verdana" w:eastAsia="Arial" w:hAnsi="Verdana" w:cs="Arial"/>
        </w:rPr>
        <w:tab/>
      </w:r>
      <w:r w:rsidRPr="00A82394">
        <w:rPr>
          <w:rFonts w:ascii="Verdana" w:eastAsia="Arial" w:hAnsi="Verdana" w:cs="Arial"/>
        </w:rPr>
        <w:tab/>
        <w:t xml:space="preserve">          1,5 a 2,0   cm</w:t>
      </w:r>
    </w:p>
    <w:p w14:paraId="1C508CDC" w14:textId="77777777" w:rsidR="0063220E" w:rsidRPr="00A82394" w:rsidRDefault="0063220E" w:rsidP="0063220E">
      <w:pPr>
        <w:widowControl w:val="0"/>
        <w:numPr>
          <w:ilvl w:val="0"/>
          <w:numId w:val="89"/>
        </w:numPr>
        <w:tabs>
          <w:tab w:val="left" w:pos="560"/>
        </w:tabs>
        <w:autoSpaceDE w:val="0"/>
        <w:autoSpaceDN w:val="0"/>
        <w:jc w:val="both"/>
        <w:rPr>
          <w:rFonts w:ascii="Verdana" w:eastAsia="Arial" w:hAnsi="Verdana" w:cs="Arial"/>
        </w:rPr>
      </w:pPr>
      <w:r w:rsidRPr="00A82394">
        <w:rPr>
          <w:rFonts w:ascii="Verdana" w:eastAsia="Arial" w:hAnsi="Verdana" w:cs="Arial"/>
        </w:rPr>
        <w:t xml:space="preserve">Elementos expuestos a la atmósfera húmeda:       </w:t>
      </w:r>
      <w:r w:rsidRPr="00A82394">
        <w:rPr>
          <w:rFonts w:ascii="Verdana" w:eastAsia="Arial" w:hAnsi="Verdana" w:cs="Arial"/>
        </w:rPr>
        <w:tab/>
      </w:r>
      <w:r w:rsidRPr="00A82394">
        <w:rPr>
          <w:rFonts w:ascii="Verdana" w:eastAsia="Arial" w:hAnsi="Verdana" w:cs="Arial"/>
        </w:rPr>
        <w:tab/>
        <w:t>2,0 a 2,5   cm</w:t>
      </w:r>
    </w:p>
    <w:p w14:paraId="59389E1A" w14:textId="77777777" w:rsidR="0063220E" w:rsidRPr="00A82394" w:rsidRDefault="0063220E" w:rsidP="0063220E">
      <w:pPr>
        <w:widowControl w:val="0"/>
        <w:numPr>
          <w:ilvl w:val="0"/>
          <w:numId w:val="89"/>
        </w:numPr>
        <w:tabs>
          <w:tab w:val="left" w:pos="560"/>
        </w:tabs>
        <w:autoSpaceDE w:val="0"/>
        <w:autoSpaceDN w:val="0"/>
        <w:jc w:val="both"/>
        <w:rPr>
          <w:rFonts w:ascii="Verdana" w:eastAsia="Arial" w:hAnsi="Verdana" w:cs="Arial"/>
        </w:rPr>
      </w:pPr>
      <w:r w:rsidRPr="00A82394">
        <w:rPr>
          <w:rFonts w:ascii="Verdana" w:eastAsia="Arial" w:hAnsi="Verdana" w:cs="Arial"/>
        </w:rPr>
        <w:t xml:space="preserve">Elementos expuestos a la atmósfera corrosiva:      </w:t>
      </w:r>
      <w:r w:rsidRPr="00A82394">
        <w:rPr>
          <w:rFonts w:ascii="Verdana" w:eastAsia="Arial" w:hAnsi="Verdana" w:cs="Arial"/>
        </w:rPr>
        <w:tab/>
      </w:r>
      <w:r w:rsidRPr="00A82394">
        <w:rPr>
          <w:rFonts w:ascii="Verdana" w:eastAsia="Arial" w:hAnsi="Verdana" w:cs="Arial"/>
        </w:rPr>
        <w:tab/>
        <w:t>3,0 a 3,5   cm</w:t>
      </w:r>
    </w:p>
    <w:p w14:paraId="6C161E8A" w14:textId="77777777" w:rsidR="0063220E" w:rsidRPr="00A82394" w:rsidRDefault="0063220E" w:rsidP="0063220E">
      <w:pPr>
        <w:widowControl w:val="0"/>
        <w:tabs>
          <w:tab w:val="left" w:pos="560"/>
        </w:tabs>
        <w:autoSpaceDE w:val="0"/>
        <w:autoSpaceDN w:val="0"/>
        <w:jc w:val="both"/>
        <w:rPr>
          <w:rFonts w:ascii="Verdana" w:eastAsia="Arial" w:hAnsi="Verdana" w:cs="Arial"/>
        </w:rPr>
      </w:pPr>
    </w:p>
    <w:p w14:paraId="279E7ED5" w14:textId="77777777" w:rsidR="0063220E" w:rsidRPr="00A82394" w:rsidRDefault="0063220E" w:rsidP="0063220E">
      <w:pPr>
        <w:widowControl w:val="0"/>
        <w:tabs>
          <w:tab w:val="left" w:pos="560"/>
        </w:tabs>
        <w:autoSpaceDE w:val="0"/>
        <w:autoSpaceDN w:val="0"/>
        <w:jc w:val="both"/>
        <w:rPr>
          <w:rFonts w:ascii="Verdana" w:eastAsia="Arial" w:hAnsi="Verdana" w:cs="Arial"/>
        </w:rPr>
      </w:pPr>
      <w:r w:rsidRPr="00A82394">
        <w:rPr>
          <w:rFonts w:ascii="Verdana" w:eastAsia="Arial" w:hAnsi="Verdana" w:cs="Arial"/>
        </w:rPr>
        <w:t xml:space="preserve">Se cuidará especialmente que todas las armaduras queden protegidas mediante los recubrimientos mínimos especificados en los planos. </w:t>
      </w:r>
    </w:p>
    <w:p w14:paraId="06747E09" w14:textId="77777777" w:rsidR="0063220E" w:rsidRPr="00A82394" w:rsidRDefault="0063220E" w:rsidP="0063220E">
      <w:pPr>
        <w:widowControl w:val="0"/>
        <w:tabs>
          <w:tab w:val="left" w:pos="560"/>
        </w:tabs>
        <w:autoSpaceDE w:val="0"/>
        <w:autoSpaceDN w:val="0"/>
        <w:jc w:val="both"/>
        <w:rPr>
          <w:rFonts w:ascii="Verdana" w:eastAsia="Arial" w:hAnsi="Verdana" w:cs="Arial"/>
        </w:rPr>
      </w:pPr>
    </w:p>
    <w:p w14:paraId="3E13CBC7" w14:textId="77777777" w:rsidR="0063220E" w:rsidRPr="00A82394" w:rsidRDefault="0063220E" w:rsidP="0063220E">
      <w:pPr>
        <w:widowControl w:val="0"/>
        <w:tabs>
          <w:tab w:val="left" w:pos="560"/>
        </w:tabs>
        <w:autoSpaceDE w:val="0"/>
        <w:autoSpaceDN w:val="0"/>
        <w:jc w:val="both"/>
        <w:rPr>
          <w:rFonts w:ascii="Verdana" w:eastAsia="Arial" w:hAnsi="Verdana" w:cs="Arial"/>
        </w:rPr>
      </w:pPr>
      <w:r w:rsidRPr="00A82394">
        <w:rPr>
          <w:rFonts w:ascii="Verdana" w:eastAsia="Arial" w:hAnsi="Verdana" w:cs="Arial"/>
        </w:rPr>
        <w:t>Todos los cruces de barras deberán atarse en forma adecuada con alambre de amarre o accesorios previamente aprobados.</w:t>
      </w:r>
    </w:p>
    <w:p w14:paraId="187D6717" w14:textId="77777777" w:rsidR="0063220E" w:rsidRPr="00A82394" w:rsidRDefault="0063220E" w:rsidP="0063220E">
      <w:pPr>
        <w:widowControl w:val="0"/>
        <w:tabs>
          <w:tab w:val="left" w:pos="560"/>
        </w:tabs>
        <w:autoSpaceDE w:val="0"/>
        <w:autoSpaceDN w:val="0"/>
        <w:jc w:val="both"/>
        <w:rPr>
          <w:rFonts w:ascii="Verdana" w:eastAsia="Arial" w:hAnsi="Verdana" w:cs="Arial"/>
        </w:rPr>
      </w:pPr>
    </w:p>
    <w:p w14:paraId="1DE89002" w14:textId="77777777" w:rsidR="0063220E" w:rsidRPr="00A82394" w:rsidRDefault="0063220E" w:rsidP="0063220E">
      <w:pPr>
        <w:widowControl w:val="0"/>
        <w:tabs>
          <w:tab w:val="left" w:pos="560"/>
        </w:tabs>
        <w:autoSpaceDE w:val="0"/>
        <w:autoSpaceDN w:val="0"/>
        <w:jc w:val="both"/>
        <w:rPr>
          <w:rFonts w:ascii="Verdana" w:eastAsia="Arial" w:hAnsi="Verdana" w:cs="Arial"/>
        </w:rPr>
      </w:pPr>
      <w:r w:rsidRPr="00A82394">
        <w:rPr>
          <w:rFonts w:ascii="Verdana" w:eastAsia="Arial" w:hAnsi="Verdana" w:cs="Arial"/>
        </w:rPr>
        <w:t>Previamente el vaciado, el Inspector de proyecto deberá verificar cuidadosamente la armadura este exento de óxido y de acuerdo a planos constructivos para luego autorizar de manera escrita el vaciado del hormigón.</w:t>
      </w:r>
    </w:p>
    <w:p w14:paraId="7DE96E78" w14:textId="77777777" w:rsidR="0063220E" w:rsidRPr="00A82394" w:rsidRDefault="0063220E" w:rsidP="0063220E">
      <w:pPr>
        <w:widowControl w:val="0"/>
        <w:tabs>
          <w:tab w:val="left" w:pos="560"/>
        </w:tabs>
        <w:autoSpaceDE w:val="0"/>
        <w:autoSpaceDN w:val="0"/>
        <w:jc w:val="both"/>
        <w:rPr>
          <w:rFonts w:ascii="Verdana" w:eastAsia="Arial" w:hAnsi="Verdana" w:cs="Arial"/>
          <w:b/>
        </w:rPr>
      </w:pPr>
    </w:p>
    <w:p w14:paraId="7F3FF850" w14:textId="77777777" w:rsidR="0063220E" w:rsidRPr="00A82394" w:rsidRDefault="0063220E" w:rsidP="0063220E">
      <w:pPr>
        <w:widowControl w:val="0"/>
        <w:tabs>
          <w:tab w:val="left" w:pos="560"/>
        </w:tabs>
        <w:autoSpaceDE w:val="0"/>
        <w:autoSpaceDN w:val="0"/>
        <w:jc w:val="both"/>
        <w:rPr>
          <w:rFonts w:ascii="Verdana" w:eastAsia="Arial" w:hAnsi="Verdana" w:cs="Arial"/>
        </w:rPr>
      </w:pPr>
      <w:r w:rsidRPr="00A82394">
        <w:rPr>
          <w:rFonts w:ascii="Verdana" w:eastAsia="Arial" w:hAnsi="Verdana" w:cs="Arial"/>
          <w:b/>
        </w:rPr>
        <w:t>Armado de Fierros</w:t>
      </w:r>
    </w:p>
    <w:p w14:paraId="542605AE" w14:textId="77777777" w:rsidR="0063220E" w:rsidRPr="00A82394" w:rsidRDefault="0063220E" w:rsidP="0063220E">
      <w:pPr>
        <w:widowControl w:val="0"/>
        <w:tabs>
          <w:tab w:val="left" w:pos="8711"/>
        </w:tabs>
        <w:autoSpaceDE w:val="0"/>
        <w:autoSpaceDN w:val="0"/>
        <w:jc w:val="both"/>
        <w:rPr>
          <w:rFonts w:ascii="Verdana" w:eastAsia="Arial" w:hAnsi="Verdana" w:cs="Arial"/>
        </w:rPr>
      </w:pPr>
      <w:r w:rsidRPr="00A82394">
        <w:rPr>
          <w:rFonts w:ascii="Verdana" w:eastAsia="Arial" w:hAnsi="Verdana" w:cs="Arial"/>
        </w:rPr>
        <w:t>El armado de las barras de acero corrugado a usarse en el presente ítem deberá cumplir con la norma CBH-87 complementadas las normas IBNORCA en cuanto a control de calidad de la ejecución.</w:t>
      </w:r>
    </w:p>
    <w:p w14:paraId="51B4BE59" w14:textId="77777777" w:rsidR="0063220E" w:rsidRPr="00A82394" w:rsidRDefault="0063220E" w:rsidP="0063220E">
      <w:pPr>
        <w:widowControl w:val="0"/>
        <w:tabs>
          <w:tab w:val="left" w:pos="8711"/>
        </w:tabs>
        <w:autoSpaceDE w:val="0"/>
        <w:autoSpaceDN w:val="0"/>
        <w:jc w:val="both"/>
        <w:rPr>
          <w:rFonts w:ascii="Verdana" w:eastAsia="Arial" w:hAnsi="Verdana" w:cs="Arial"/>
        </w:rPr>
      </w:pPr>
    </w:p>
    <w:p w14:paraId="1DF749E1" w14:textId="77777777" w:rsidR="0063220E" w:rsidRPr="00A82394" w:rsidRDefault="0063220E" w:rsidP="0063220E">
      <w:pPr>
        <w:widowControl w:val="0"/>
        <w:tabs>
          <w:tab w:val="left" w:pos="8711"/>
        </w:tabs>
        <w:autoSpaceDE w:val="0"/>
        <w:autoSpaceDN w:val="0"/>
        <w:jc w:val="both"/>
        <w:rPr>
          <w:rFonts w:ascii="Verdana" w:eastAsia="Arial" w:hAnsi="Verdana" w:cs="Arial"/>
        </w:rPr>
      </w:pPr>
      <w:r w:rsidRPr="00A82394">
        <w:rPr>
          <w:rFonts w:ascii="Verdana" w:eastAsia="Arial" w:hAnsi="Verdana" w:cs="Arial"/>
        </w:rPr>
        <w:t>Se dispondrá un sitio específico en la obra para el doblado y preparación de armaduras con las herramientas adecuadas.</w:t>
      </w:r>
    </w:p>
    <w:p w14:paraId="32DA05A5" w14:textId="77777777" w:rsidR="0063220E" w:rsidRPr="00A82394" w:rsidRDefault="0063220E" w:rsidP="0063220E">
      <w:pPr>
        <w:widowControl w:val="0"/>
        <w:tabs>
          <w:tab w:val="left" w:pos="8711"/>
        </w:tabs>
        <w:autoSpaceDE w:val="0"/>
        <w:autoSpaceDN w:val="0"/>
        <w:jc w:val="both"/>
        <w:rPr>
          <w:rFonts w:ascii="Verdana" w:eastAsia="Arial" w:hAnsi="Verdana" w:cs="Tahoma"/>
        </w:rPr>
      </w:pPr>
    </w:p>
    <w:p w14:paraId="71175AAA" w14:textId="77777777" w:rsidR="0063220E" w:rsidRPr="00A82394" w:rsidRDefault="0063220E" w:rsidP="0063220E">
      <w:pPr>
        <w:widowControl w:val="0"/>
        <w:tabs>
          <w:tab w:val="left" w:pos="560"/>
        </w:tabs>
        <w:autoSpaceDE w:val="0"/>
        <w:autoSpaceDN w:val="0"/>
        <w:jc w:val="both"/>
        <w:rPr>
          <w:rFonts w:ascii="Verdana" w:eastAsia="Arial" w:hAnsi="Verdana" w:cs="Arial"/>
        </w:rPr>
      </w:pPr>
      <w:r w:rsidRPr="00A82394">
        <w:rPr>
          <w:rFonts w:ascii="Verdana" w:eastAsia="Arial" w:hAnsi="Verdana" w:cs="Aria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7FE0FCA" w14:textId="77777777" w:rsidR="0063220E" w:rsidRPr="00A82394" w:rsidRDefault="0063220E" w:rsidP="0063220E">
      <w:pPr>
        <w:widowControl w:val="0"/>
        <w:tabs>
          <w:tab w:val="left" w:pos="560"/>
        </w:tabs>
        <w:autoSpaceDE w:val="0"/>
        <w:autoSpaceDN w:val="0"/>
        <w:jc w:val="both"/>
        <w:rPr>
          <w:rFonts w:ascii="Verdana" w:eastAsia="Arial" w:hAnsi="Verdana" w:cs="Arial"/>
        </w:rPr>
      </w:pPr>
    </w:p>
    <w:p w14:paraId="58B07EBD" w14:textId="77777777" w:rsidR="0063220E" w:rsidRPr="00A82394" w:rsidRDefault="0063220E" w:rsidP="0063220E">
      <w:pPr>
        <w:widowControl w:val="0"/>
        <w:tabs>
          <w:tab w:val="left" w:pos="560"/>
        </w:tabs>
        <w:autoSpaceDE w:val="0"/>
        <w:autoSpaceDN w:val="0"/>
        <w:jc w:val="both"/>
        <w:rPr>
          <w:rFonts w:ascii="Verdana" w:eastAsia="Arial" w:hAnsi="Verdana" w:cs="Arial"/>
        </w:rPr>
      </w:pPr>
      <w:r w:rsidRPr="00A82394">
        <w:rPr>
          <w:rFonts w:ascii="Verdana" w:eastAsia="Arial" w:hAnsi="Verdana" w:cs="Arial"/>
        </w:rPr>
        <w:t>El doblado de las barras se realizará en frío, mediante el equipo adecuado y velocidad limitada, sin golpes ni choques. Queda terminantemente prohibido el cortado y el doblado en caliente.</w:t>
      </w:r>
    </w:p>
    <w:p w14:paraId="05FB0802" w14:textId="77777777" w:rsidR="0063220E" w:rsidRPr="00A82394" w:rsidRDefault="0063220E" w:rsidP="0063220E">
      <w:pPr>
        <w:widowControl w:val="0"/>
        <w:tabs>
          <w:tab w:val="left" w:pos="560"/>
        </w:tabs>
        <w:autoSpaceDE w:val="0"/>
        <w:autoSpaceDN w:val="0"/>
        <w:jc w:val="both"/>
        <w:rPr>
          <w:rFonts w:ascii="Verdana" w:eastAsia="Arial" w:hAnsi="Verdana" w:cs="Arial"/>
        </w:rPr>
      </w:pPr>
    </w:p>
    <w:p w14:paraId="0A6EE50F" w14:textId="77777777" w:rsidR="0063220E" w:rsidRPr="00A82394" w:rsidRDefault="0063220E" w:rsidP="0063220E">
      <w:pPr>
        <w:widowControl w:val="0"/>
        <w:tabs>
          <w:tab w:val="left" w:pos="560"/>
        </w:tabs>
        <w:autoSpaceDE w:val="0"/>
        <w:autoSpaceDN w:val="0"/>
        <w:jc w:val="both"/>
        <w:rPr>
          <w:rFonts w:ascii="Verdana" w:eastAsia="Arial" w:hAnsi="Verdana" w:cs="Arial"/>
        </w:rPr>
      </w:pPr>
      <w:r w:rsidRPr="00A82394">
        <w:rPr>
          <w:rFonts w:ascii="Verdana" w:eastAsia="Arial" w:hAnsi="Verdana" w:cs="Arial"/>
        </w:rPr>
        <w:t>Las barras de fierro que fueron dobladas no podrán ser enderezadas, ni podrán ser utilizadas nuevamente sin antes eliminar la zona doblada.</w:t>
      </w:r>
    </w:p>
    <w:p w14:paraId="5B5629FE" w14:textId="77777777" w:rsidR="0063220E" w:rsidRPr="00A82394" w:rsidRDefault="0063220E" w:rsidP="0063220E">
      <w:pPr>
        <w:widowControl w:val="0"/>
        <w:tabs>
          <w:tab w:val="left" w:pos="560"/>
        </w:tabs>
        <w:autoSpaceDE w:val="0"/>
        <w:autoSpaceDN w:val="0"/>
        <w:jc w:val="both"/>
        <w:rPr>
          <w:rFonts w:ascii="Verdana" w:eastAsia="Arial" w:hAnsi="Verdana" w:cs="Arial"/>
        </w:rPr>
      </w:pPr>
    </w:p>
    <w:p w14:paraId="1395E24C" w14:textId="77777777" w:rsidR="0063220E" w:rsidRPr="00A82394" w:rsidRDefault="0063220E" w:rsidP="0063220E">
      <w:pPr>
        <w:widowControl w:val="0"/>
        <w:tabs>
          <w:tab w:val="left" w:pos="560"/>
        </w:tabs>
        <w:autoSpaceDE w:val="0"/>
        <w:autoSpaceDN w:val="0"/>
        <w:jc w:val="both"/>
        <w:rPr>
          <w:rFonts w:ascii="Verdana" w:eastAsia="Arial" w:hAnsi="Verdana" w:cs="Arial"/>
        </w:rPr>
      </w:pPr>
      <w:r w:rsidRPr="00A82394">
        <w:rPr>
          <w:rFonts w:ascii="Verdana" w:eastAsia="Arial" w:hAnsi="Verdana" w:cs="Arial"/>
        </w:rPr>
        <w:t>El radio mínimo de doblado, así como las longitudes de patillas y ganchos, deberá respetar lo indicado en planos constructivos y la normativa CBH-87.</w:t>
      </w:r>
    </w:p>
    <w:p w14:paraId="78173C19" w14:textId="77777777" w:rsidR="0063220E" w:rsidRPr="00A82394" w:rsidRDefault="0063220E" w:rsidP="0063220E">
      <w:pPr>
        <w:widowControl w:val="0"/>
        <w:tabs>
          <w:tab w:val="left" w:pos="560"/>
        </w:tabs>
        <w:autoSpaceDE w:val="0"/>
        <w:autoSpaceDN w:val="0"/>
        <w:jc w:val="both"/>
        <w:rPr>
          <w:rFonts w:ascii="Verdana" w:eastAsia="Arial" w:hAnsi="Verdana" w:cs="Arial"/>
        </w:rPr>
      </w:pPr>
    </w:p>
    <w:p w14:paraId="2E6977A8" w14:textId="77777777" w:rsidR="0063220E" w:rsidRPr="00A82394" w:rsidRDefault="0063220E" w:rsidP="0063220E">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Arial"/>
        </w:rPr>
        <w:t>Queda terminantemente prohibido el empleo de aceros de diferentes tipos en una misma</w:t>
      </w:r>
      <w:r w:rsidRPr="00A82394">
        <w:rPr>
          <w:rFonts w:ascii="Verdana" w:eastAsia="Arial" w:hAnsi="Verdana" w:cs="Tahoma"/>
          <w:color w:val="000000"/>
        </w:rPr>
        <w:t xml:space="preserve"> sección, salvo ello sea debidamente justificado por la Entidad Ejecutora y aprobado por el </w:t>
      </w:r>
      <w:r w:rsidRPr="00A82394">
        <w:rPr>
          <w:rFonts w:ascii="Verdana" w:eastAsia="Arial" w:hAnsi="Verdana" w:cs="Arial"/>
        </w:rPr>
        <w:t>Inspector de proyecto</w:t>
      </w:r>
      <w:r w:rsidRPr="00A82394">
        <w:rPr>
          <w:rFonts w:ascii="Verdana" w:eastAsia="Arial" w:hAnsi="Verdana" w:cs="Tahoma"/>
          <w:color w:val="000000"/>
        </w:rPr>
        <w:t>.</w:t>
      </w:r>
    </w:p>
    <w:p w14:paraId="1F202327" w14:textId="77777777" w:rsidR="0063220E" w:rsidRPr="00A82394" w:rsidRDefault="0063220E" w:rsidP="0063220E">
      <w:pPr>
        <w:widowControl w:val="0"/>
        <w:tabs>
          <w:tab w:val="left" w:pos="560"/>
        </w:tabs>
        <w:autoSpaceDE w:val="0"/>
        <w:autoSpaceDN w:val="0"/>
        <w:jc w:val="both"/>
        <w:rPr>
          <w:rFonts w:ascii="Verdana" w:eastAsia="Arial" w:hAnsi="Verdana" w:cs="Tahoma"/>
          <w:color w:val="000000"/>
        </w:rPr>
      </w:pPr>
    </w:p>
    <w:p w14:paraId="2EF14EB5" w14:textId="77777777" w:rsidR="0063220E" w:rsidRPr="00A82394" w:rsidRDefault="0063220E" w:rsidP="0063220E">
      <w:pPr>
        <w:widowControl w:val="0"/>
        <w:tabs>
          <w:tab w:val="left" w:pos="560"/>
        </w:tabs>
        <w:autoSpaceDE w:val="0"/>
        <w:autoSpaceDN w:val="0"/>
        <w:jc w:val="both"/>
        <w:rPr>
          <w:rFonts w:ascii="Verdana" w:eastAsia="Arial" w:hAnsi="Verdana" w:cs="Arial"/>
        </w:rPr>
      </w:pPr>
      <w:r w:rsidRPr="00A82394">
        <w:rPr>
          <w:rFonts w:ascii="Verdana" w:eastAsia="Arial" w:hAnsi="Verdana" w:cs="Arial"/>
        </w:rPr>
        <w:t>Todas las herramientas a emplearse para el cortado, amarre y doblado de fierro, serán proporcionados por la Entidad Ejecutora en condiciones adecuadas y de manera oportuna.</w:t>
      </w:r>
    </w:p>
    <w:p w14:paraId="7A6550CA" w14:textId="77777777" w:rsidR="0063220E" w:rsidRPr="00A82394" w:rsidRDefault="0063220E" w:rsidP="0063220E">
      <w:pPr>
        <w:widowControl w:val="0"/>
        <w:tabs>
          <w:tab w:val="left" w:pos="8711"/>
        </w:tabs>
        <w:autoSpaceDE w:val="0"/>
        <w:autoSpaceDN w:val="0"/>
        <w:jc w:val="both"/>
        <w:rPr>
          <w:rFonts w:ascii="Verdana" w:eastAsia="Arial" w:hAnsi="Verdana" w:cs="Tahoma"/>
        </w:rPr>
      </w:pPr>
    </w:p>
    <w:p w14:paraId="1BD949D3" w14:textId="77777777" w:rsidR="0063220E" w:rsidRPr="00A82394" w:rsidRDefault="0063220E" w:rsidP="0063220E">
      <w:pPr>
        <w:widowControl w:val="0"/>
        <w:tabs>
          <w:tab w:val="left" w:pos="560"/>
        </w:tabs>
        <w:autoSpaceDE w:val="0"/>
        <w:autoSpaceDN w:val="0"/>
        <w:jc w:val="both"/>
        <w:rPr>
          <w:rFonts w:ascii="Verdana" w:eastAsia="Arial" w:hAnsi="Verdana" w:cs="Arial"/>
          <w:b/>
        </w:rPr>
      </w:pPr>
      <w:r w:rsidRPr="00A82394">
        <w:rPr>
          <w:rFonts w:ascii="Verdana" w:eastAsia="Arial" w:hAnsi="Verdana" w:cs="Arial"/>
          <w:b/>
        </w:rPr>
        <w:t>Empalmes en las barras</w:t>
      </w:r>
    </w:p>
    <w:p w14:paraId="79F1E19D" w14:textId="77777777" w:rsidR="0063220E" w:rsidRPr="00A82394" w:rsidRDefault="0063220E" w:rsidP="0063220E">
      <w:pPr>
        <w:widowControl w:val="0"/>
        <w:tabs>
          <w:tab w:val="left" w:pos="560"/>
        </w:tabs>
        <w:autoSpaceDE w:val="0"/>
        <w:autoSpaceDN w:val="0"/>
        <w:jc w:val="both"/>
        <w:rPr>
          <w:rFonts w:ascii="Verdana" w:eastAsia="Arial" w:hAnsi="Verdana" w:cs="Arial"/>
        </w:rPr>
      </w:pPr>
      <w:r w:rsidRPr="00A82394">
        <w:rPr>
          <w:rFonts w:ascii="Verdana" w:eastAsia="Arial" w:hAnsi="Verdana" w:cs="Arial"/>
        </w:rPr>
        <w:t>Se ejecutarán los empalmes en los sectores donde estén expresamente indicado en planos constructivos o instruido por el Inspector de proyecto.</w:t>
      </w:r>
    </w:p>
    <w:p w14:paraId="4F694C8E" w14:textId="77777777" w:rsidR="0063220E" w:rsidRPr="00A82394" w:rsidRDefault="0063220E" w:rsidP="0063220E">
      <w:pPr>
        <w:widowControl w:val="0"/>
        <w:tabs>
          <w:tab w:val="left" w:pos="560"/>
        </w:tabs>
        <w:autoSpaceDE w:val="0"/>
        <w:autoSpaceDN w:val="0"/>
        <w:jc w:val="both"/>
        <w:rPr>
          <w:rFonts w:ascii="Verdana" w:eastAsia="Arial" w:hAnsi="Verdana" w:cs="Arial"/>
        </w:rPr>
      </w:pPr>
    </w:p>
    <w:p w14:paraId="15AABBA1" w14:textId="77777777" w:rsidR="0063220E" w:rsidRPr="00A82394" w:rsidRDefault="0063220E" w:rsidP="0063220E">
      <w:pPr>
        <w:widowControl w:val="0"/>
        <w:tabs>
          <w:tab w:val="left" w:pos="560"/>
        </w:tabs>
        <w:autoSpaceDE w:val="0"/>
        <w:autoSpaceDN w:val="0"/>
        <w:jc w:val="both"/>
        <w:rPr>
          <w:rFonts w:ascii="Verdana" w:eastAsia="Arial" w:hAnsi="Verdana" w:cs="Arial"/>
        </w:rPr>
      </w:pPr>
      <w:r w:rsidRPr="00A82394">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1ECD35F" w14:textId="77777777" w:rsidR="0063220E" w:rsidRPr="00A82394" w:rsidRDefault="0063220E" w:rsidP="0063220E">
      <w:pPr>
        <w:widowControl w:val="0"/>
        <w:tabs>
          <w:tab w:val="left" w:pos="560"/>
        </w:tabs>
        <w:autoSpaceDE w:val="0"/>
        <w:autoSpaceDN w:val="0"/>
        <w:jc w:val="both"/>
        <w:rPr>
          <w:rFonts w:ascii="Verdana" w:eastAsia="Arial" w:hAnsi="Verdana" w:cs="Arial"/>
        </w:rPr>
      </w:pPr>
    </w:p>
    <w:p w14:paraId="0575D315" w14:textId="77777777" w:rsidR="0063220E" w:rsidRPr="00A82394" w:rsidRDefault="0063220E" w:rsidP="0063220E">
      <w:pPr>
        <w:widowControl w:val="0"/>
        <w:tabs>
          <w:tab w:val="left" w:pos="560"/>
        </w:tabs>
        <w:autoSpaceDE w:val="0"/>
        <w:autoSpaceDN w:val="0"/>
        <w:jc w:val="both"/>
        <w:rPr>
          <w:rFonts w:ascii="Verdana" w:eastAsia="Arial" w:hAnsi="Verdana" w:cs="Arial"/>
        </w:rPr>
      </w:pPr>
      <w:r w:rsidRPr="00A82394">
        <w:rPr>
          <w:rFonts w:ascii="Verdana" w:eastAsia="Arial" w:hAnsi="Verdana" w:cs="Arial"/>
        </w:rPr>
        <w:t>Se realizarán empalmes por superposición de acuerdo al siguiente detalle:</w:t>
      </w:r>
    </w:p>
    <w:p w14:paraId="142F91DE" w14:textId="77777777" w:rsidR="0063220E" w:rsidRPr="00A82394" w:rsidRDefault="0063220E" w:rsidP="0063220E">
      <w:pPr>
        <w:widowControl w:val="0"/>
        <w:numPr>
          <w:ilvl w:val="0"/>
          <w:numId w:val="90"/>
        </w:numPr>
        <w:tabs>
          <w:tab w:val="left" w:pos="560"/>
        </w:tabs>
        <w:autoSpaceDE w:val="0"/>
        <w:autoSpaceDN w:val="0"/>
        <w:jc w:val="both"/>
        <w:rPr>
          <w:rFonts w:ascii="Verdana" w:eastAsia="Arial" w:hAnsi="Verdana" w:cs="Arial"/>
        </w:rPr>
      </w:pPr>
      <w:r w:rsidRPr="00A82394">
        <w:rPr>
          <w:rFonts w:ascii="Verdana" w:eastAsia="Arial" w:hAnsi="Verdana" w:cs="Arial"/>
        </w:rPr>
        <w:t>Los extremos de las barras se colocarán en contacto directo en toda su longitud de empalme, los que podrán ser rectos o con ganchos de acuerdo a lo especificado en los planos, no admitiéndose dichos ganchos en armaduras sometidas a comprensión.</w:t>
      </w:r>
    </w:p>
    <w:p w14:paraId="7FFB9ED4" w14:textId="77777777" w:rsidR="0063220E" w:rsidRPr="00A82394" w:rsidRDefault="0063220E" w:rsidP="0063220E">
      <w:pPr>
        <w:widowControl w:val="0"/>
        <w:numPr>
          <w:ilvl w:val="0"/>
          <w:numId w:val="90"/>
        </w:numPr>
        <w:tabs>
          <w:tab w:val="left" w:pos="560"/>
        </w:tabs>
        <w:autoSpaceDE w:val="0"/>
        <w:autoSpaceDN w:val="0"/>
        <w:jc w:val="both"/>
        <w:rPr>
          <w:rFonts w:ascii="Verdana" w:eastAsia="Arial" w:hAnsi="Verdana" w:cs="Arial"/>
        </w:rPr>
      </w:pPr>
      <w:r w:rsidRPr="00A82394">
        <w:rPr>
          <w:rFonts w:ascii="Verdana" w:eastAsia="Arial" w:hAnsi="Verdana" w:cs="Arial"/>
        </w:rPr>
        <w:t>En toda la longitud del empalme se colocarán armaduras transversales suplementarias para mejorar las condiciones del empalme, cuando sea necesario.</w:t>
      </w:r>
    </w:p>
    <w:p w14:paraId="73091928" w14:textId="77777777" w:rsidR="0063220E" w:rsidRPr="00A82394" w:rsidRDefault="0063220E" w:rsidP="0063220E">
      <w:pPr>
        <w:widowControl w:val="0"/>
        <w:tabs>
          <w:tab w:val="left" w:pos="560"/>
        </w:tabs>
        <w:autoSpaceDE w:val="0"/>
        <w:autoSpaceDN w:val="0"/>
        <w:jc w:val="both"/>
        <w:rPr>
          <w:rFonts w:ascii="Verdana" w:eastAsia="Arial" w:hAnsi="Verdana" w:cs="Arial"/>
        </w:rPr>
      </w:pPr>
    </w:p>
    <w:p w14:paraId="3F171455" w14:textId="77777777" w:rsidR="0063220E" w:rsidRPr="00A82394" w:rsidRDefault="0063220E" w:rsidP="0063220E">
      <w:pPr>
        <w:widowControl w:val="0"/>
        <w:numPr>
          <w:ilvl w:val="0"/>
          <w:numId w:val="90"/>
        </w:numPr>
        <w:tabs>
          <w:tab w:val="left" w:pos="560"/>
        </w:tabs>
        <w:autoSpaceDE w:val="0"/>
        <w:autoSpaceDN w:val="0"/>
        <w:jc w:val="both"/>
        <w:rPr>
          <w:rFonts w:ascii="Verdana" w:eastAsia="Arial" w:hAnsi="Verdana" w:cs="Arial"/>
        </w:rPr>
      </w:pPr>
      <w:r w:rsidRPr="00A82394">
        <w:rPr>
          <w:rFonts w:ascii="Verdana" w:eastAsia="Arial" w:hAnsi="Verdana" w:cs="Arial"/>
        </w:rPr>
        <w:t xml:space="preserve">Los empalmes mediante soldadura, solo serán autorizados cuando la Entidad Ejecutora demuestre satisfactoriamente mediante ensayos, que el acero a soldar reúne las características de soldabilidad y su resistencia no se vea disminuida, </w:t>
      </w:r>
      <w:r w:rsidRPr="00A82394">
        <w:rPr>
          <w:rFonts w:ascii="Verdana" w:eastAsia="Arial" w:hAnsi="Verdana" w:cs="Arial"/>
        </w:rPr>
        <w:lastRenderedPageBreak/>
        <w:t>debiendo recabar una autorización escrita de parte del Inspector de proyecto.</w:t>
      </w:r>
    </w:p>
    <w:p w14:paraId="7373E402" w14:textId="77777777" w:rsidR="0063220E" w:rsidRPr="00A82394" w:rsidRDefault="0063220E" w:rsidP="0063220E">
      <w:pPr>
        <w:widowControl w:val="0"/>
        <w:tabs>
          <w:tab w:val="left" w:pos="560"/>
        </w:tabs>
        <w:autoSpaceDE w:val="0"/>
        <w:autoSpaceDN w:val="0"/>
        <w:jc w:val="both"/>
        <w:rPr>
          <w:rFonts w:ascii="Verdana" w:eastAsia="Arial" w:hAnsi="Verdana" w:cs="Arial"/>
        </w:rPr>
      </w:pPr>
    </w:p>
    <w:p w14:paraId="3FFF067B" w14:textId="77777777" w:rsidR="0063220E" w:rsidRPr="00A82394" w:rsidRDefault="0063220E" w:rsidP="0063220E">
      <w:pPr>
        <w:widowControl w:val="0"/>
        <w:tabs>
          <w:tab w:val="left" w:pos="8711"/>
        </w:tabs>
        <w:autoSpaceDE w:val="0"/>
        <w:autoSpaceDN w:val="0"/>
        <w:jc w:val="both"/>
        <w:rPr>
          <w:rFonts w:ascii="Verdana" w:eastAsia="Arial" w:hAnsi="Verdana" w:cs="Tahoma"/>
          <w:b/>
        </w:rPr>
      </w:pPr>
      <w:r w:rsidRPr="00A82394">
        <w:rPr>
          <w:rFonts w:ascii="Verdana" w:eastAsia="Arial" w:hAnsi="Verdana" w:cs="Tahoma"/>
          <w:b/>
        </w:rPr>
        <w:t>Mezclado</w:t>
      </w:r>
    </w:p>
    <w:p w14:paraId="35A869F0" w14:textId="77777777" w:rsidR="0063220E" w:rsidRPr="00A82394" w:rsidRDefault="0063220E" w:rsidP="0063220E">
      <w:pPr>
        <w:widowControl w:val="0"/>
        <w:tabs>
          <w:tab w:val="left" w:pos="560"/>
        </w:tabs>
        <w:autoSpaceDE w:val="0"/>
        <w:autoSpaceDN w:val="0"/>
        <w:jc w:val="both"/>
        <w:rPr>
          <w:rFonts w:ascii="Verdana" w:eastAsia="Arial" w:hAnsi="Verdana" w:cs="Arial"/>
        </w:rPr>
      </w:pPr>
      <w:r w:rsidRPr="00A82394">
        <w:rPr>
          <w:rFonts w:ascii="Verdana" w:eastAsia="Arial" w:hAnsi="Verdana" w:cs="Arial"/>
        </w:rPr>
        <w:t>El hormigón deberá ser mezclado mecánicamente dosificando por volumen y deseablemente por peso. Para esta tarea:</w:t>
      </w:r>
    </w:p>
    <w:p w14:paraId="18F4DA15" w14:textId="77777777" w:rsidR="0063220E" w:rsidRPr="00A82394" w:rsidRDefault="0063220E" w:rsidP="0063220E">
      <w:pPr>
        <w:widowControl w:val="0"/>
        <w:numPr>
          <w:ilvl w:val="0"/>
          <w:numId w:val="91"/>
        </w:numPr>
        <w:tabs>
          <w:tab w:val="left" w:pos="560"/>
        </w:tabs>
        <w:autoSpaceDE w:val="0"/>
        <w:autoSpaceDN w:val="0"/>
        <w:spacing w:before="120"/>
        <w:ind w:left="567" w:hanging="357"/>
        <w:jc w:val="both"/>
        <w:rPr>
          <w:rFonts w:ascii="Verdana" w:eastAsia="Arial" w:hAnsi="Verdana" w:cs="Arial"/>
        </w:rPr>
      </w:pPr>
      <w:r w:rsidRPr="00A82394">
        <w:rPr>
          <w:rFonts w:ascii="Verdana" w:eastAsia="Arial" w:hAnsi="Verdana" w:cs="Arial"/>
        </w:rPr>
        <w:t>Se utilizarán una o más hormigoneras de capacidad adecuada y se empleará personal especializado para su manejo.</w:t>
      </w:r>
    </w:p>
    <w:p w14:paraId="045F0C75" w14:textId="77777777" w:rsidR="0063220E" w:rsidRPr="00A82394" w:rsidRDefault="0063220E" w:rsidP="0063220E">
      <w:pPr>
        <w:widowControl w:val="0"/>
        <w:numPr>
          <w:ilvl w:val="0"/>
          <w:numId w:val="91"/>
        </w:numPr>
        <w:tabs>
          <w:tab w:val="left" w:pos="560"/>
        </w:tabs>
        <w:autoSpaceDE w:val="0"/>
        <w:autoSpaceDN w:val="0"/>
        <w:spacing w:before="120"/>
        <w:ind w:hanging="357"/>
        <w:jc w:val="both"/>
        <w:rPr>
          <w:rFonts w:ascii="Verdana" w:eastAsia="Arial" w:hAnsi="Verdana" w:cs="Arial"/>
        </w:rPr>
      </w:pPr>
      <w:r w:rsidRPr="00A82394">
        <w:rPr>
          <w:rFonts w:ascii="Verdana" w:eastAsia="Arial" w:hAnsi="Verdana" w:cs="Arial"/>
        </w:rPr>
        <w:t>Periódicamente se verificará la uniformidad del mezclado.</w:t>
      </w:r>
    </w:p>
    <w:p w14:paraId="4D6D9A27" w14:textId="77777777" w:rsidR="0063220E" w:rsidRPr="00A82394" w:rsidRDefault="0063220E" w:rsidP="0063220E">
      <w:pPr>
        <w:widowControl w:val="0"/>
        <w:numPr>
          <w:ilvl w:val="0"/>
          <w:numId w:val="91"/>
        </w:numPr>
        <w:tabs>
          <w:tab w:val="left" w:pos="560"/>
        </w:tabs>
        <w:autoSpaceDE w:val="0"/>
        <w:autoSpaceDN w:val="0"/>
        <w:spacing w:before="120"/>
        <w:ind w:hanging="357"/>
        <w:jc w:val="both"/>
        <w:rPr>
          <w:rFonts w:ascii="Verdana" w:eastAsia="Arial" w:hAnsi="Verdana" w:cs="Arial"/>
        </w:rPr>
      </w:pPr>
      <w:r w:rsidRPr="00A82394">
        <w:rPr>
          <w:rFonts w:ascii="Verdana" w:eastAsia="Arial" w:hAnsi="Verdana" w:cs="Arial"/>
        </w:rPr>
        <w:t>Los materiales componentes serán introducidos en el orden siguiente:</w:t>
      </w:r>
    </w:p>
    <w:p w14:paraId="00BFA61C" w14:textId="77777777" w:rsidR="0063220E" w:rsidRPr="00A82394" w:rsidRDefault="0063220E" w:rsidP="0063220E">
      <w:pPr>
        <w:widowControl w:val="0"/>
        <w:numPr>
          <w:ilvl w:val="0"/>
          <w:numId w:val="92"/>
        </w:numPr>
        <w:tabs>
          <w:tab w:val="left" w:pos="560"/>
        </w:tabs>
        <w:autoSpaceDE w:val="0"/>
        <w:autoSpaceDN w:val="0"/>
        <w:jc w:val="both"/>
        <w:rPr>
          <w:rFonts w:ascii="Verdana" w:eastAsia="Arial" w:hAnsi="Verdana" w:cs="Arial"/>
        </w:rPr>
      </w:pPr>
      <w:r w:rsidRPr="00A82394">
        <w:rPr>
          <w:rFonts w:ascii="Verdana" w:eastAsia="Arial" w:hAnsi="Verdana" w:cs="Arial"/>
        </w:rPr>
        <w:t>Una parte del agua del mezclado (aproximadamente la mitad)</w:t>
      </w:r>
    </w:p>
    <w:p w14:paraId="53542EC7" w14:textId="77777777" w:rsidR="0063220E" w:rsidRPr="00A82394" w:rsidRDefault="0063220E" w:rsidP="0063220E">
      <w:pPr>
        <w:widowControl w:val="0"/>
        <w:numPr>
          <w:ilvl w:val="0"/>
          <w:numId w:val="92"/>
        </w:numPr>
        <w:tabs>
          <w:tab w:val="left" w:pos="560"/>
        </w:tabs>
        <w:autoSpaceDE w:val="0"/>
        <w:autoSpaceDN w:val="0"/>
        <w:jc w:val="both"/>
        <w:rPr>
          <w:rFonts w:ascii="Verdana" w:eastAsia="Arial" w:hAnsi="Verdana" w:cs="Arial"/>
        </w:rPr>
      </w:pPr>
      <w:r w:rsidRPr="00A82394">
        <w:rPr>
          <w:rFonts w:ascii="Verdana" w:eastAsia="Arial" w:hAnsi="Verdana" w:cs="Arial"/>
        </w:rPr>
        <w:t>El cemento y la arena simultáneamente. Si esto no es posible, se verterá una fracción del primero y después la fracción que proporcionalmente corresponda de la segunda: repitiendo la operación hasta completar las cantidades previstas</w:t>
      </w:r>
    </w:p>
    <w:p w14:paraId="5F936162" w14:textId="77777777" w:rsidR="0063220E" w:rsidRPr="00A82394" w:rsidRDefault="0063220E" w:rsidP="0063220E">
      <w:pPr>
        <w:widowControl w:val="0"/>
        <w:numPr>
          <w:ilvl w:val="0"/>
          <w:numId w:val="92"/>
        </w:numPr>
        <w:tabs>
          <w:tab w:val="left" w:pos="560"/>
        </w:tabs>
        <w:autoSpaceDE w:val="0"/>
        <w:autoSpaceDN w:val="0"/>
        <w:jc w:val="both"/>
        <w:rPr>
          <w:rFonts w:ascii="Verdana" w:eastAsia="Arial" w:hAnsi="Verdana" w:cs="Arial"/>
        </w:rPr>
      </w:pPr>
      <w:r w:rsidRPr="00A82394">
        <w:rPr>
          <w:rFonts w:ascii="Verdana" w:eastAsia="Arial" w:hAnsi="Verdana" w:cs="Arial"/>
        </w:rPr>
        <w:t>La grava</w:t>
      </w:r>
    </w:p>
    <w:p w14:paraId="340BD0C8" w14:textId="77777777" w:rsidR="0063220E" w:rsidRPr="00A82394" w:rsidRDefault="0063220E" w:rsidP="0063220E">
      <w:pPr>
        <w:widowControl w:val="0"/>
        <w:numPr>
          <w:ilvl w:val="0"/>
          <w:numId w:val="92"/>
        </w:numPr>
        <w:tabs>
          <w:tab w:val="left" w:pos="560"/>
        </w:tabs>
        <w:autoSpaceDE w:val="0"/>
        <w:autoSpaceDN w:val="0"/>
        <w:jc w:val="both"/>
        <w:rPr>
          <w:rFonts w:ascii="Verdana" w:eastAsia="Arial" w:hAnsi="Verdana" w:cs="Arial"/>
        </w:rPr>
      </w:pPr>
      <w:r w:rsidRPr="00A82394">
        <w:rPr>
          <w:rFonts w:ascii="Verdana" w:eastAsia="Arial" w:hAnsi="Verdana" w:cs="Arial"/>
        </w:rPr>
        <w:t>El resto del agua de amasado</w:t>
      </w:r>
    </w:p>
    <w:p w14:paraId="44555CE0" w14:textId="77777777" w:rsidR="0063220E" w:rsidRPr="00A82394" w:rsidRDefault="0063220E" w:rsidP="0063220E">
      <w:pPr>
        <w:widowControl w:val="0"/>
        <w:tabs>
          <w:tab w:val="left" w:pos="560"/>
        </w:tabs>
        <w:autoSpaceDE w:val="0"/>
        <w:autoSpaceDN w:val="0"/>
        <w:ind w:left="426"/>
        <w:jc w:val="both"/>
        <w:rPr>
          <w:rFonts w:ascii="Verdana" w:eastAsia="Arial" w:hAnsi="Verdana" w:cs="Arial"/>
        </w:rPr>
      </w:pPr>
    </w:p>
    <w:p w14:paraId="19D8DD83" w14:textId="77777777" w:rsidR="0063220E" w:rsidRPr="00A82394" w:rsidRDefault="0063220E" w:rsidP="0063220E">
      <w:pPr>
        <w:widowControl w:val="0"/>
        <w:tabs>
          <w:tab w:val="left" w:pos="560"/>
        </w:tabs>
        <w:autoSpaceDE w:val="0"/>
        <w:autoSpaceDN w:val="0"/>
        <w:jc w:val="both"/>
        <w:rPr>
          <w:rFonts w:ascii="Verdana" w:eastAsia="Arial" w:hAnsi="Verdana" w:cs="Arial"/>
        </w:rPr>
      </w:pPr>
      <w:r w:rsidRPr="00A82394">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FB69FCA" w14:textId="77777777" w:rsidR="0063220E" w:rsidRPr="00A82394" w:rsidRDefault="0063220E" w:rsidP="0063220E">
      <w:pPr>
        <w:widowControl w:val="0"/>
        <w:tabs>
          <w:tab w:val="left" w:pos="560"/>
        </w:tabs>
        <w:autoSpaceDE w:val="0"/>
        <w:autoSpaceDN w:val="0"/>
        <w:jc w:val="both"/>
        <w:rPr>
          <w:rFonts w:ascii="Verdana" w:eastAsia="Arial" w:hAnsi="Verdana" w:cs="Arial"/>
        </w:rPr>
      </w:pPr>
    </w:p>
    <w:p w14:paraId="0C1CE0E0" w14:textId="77777777" w:rsidR="0063220E" w:rsidRPr="00A82394" w:rsidRDefault="0063220E" w:rsidP="0063220E">
      <w:pPr>
        <w:widowControl w:val="0"/>
        <w:tabs>
          <w:tab w:val="left" w:pos="560"/>
        </w:tabs>
        <w:autoSpaceDE w:val="0"/>
        <w:autoSpaceDN w:val="0"/>
        <w:jc w:val="both"/>
        <w:rPr>
          <w:rFonts w:ascii="Verdana" w:eastAsia="Arial" w:hAnsi="Verdana" w:cs="Arial"/>
        </w:rPr>
      </w:pPr>
      <w:r w:rsidRPr="00A82394">
        <w:rPr>
          <w:rFonts w:ascii="Verdana" w:eastAsia="Arial" w:hAnsi="Verdana" w:cs="Arial"/>
        </w:rPr>
        <w:t xml:space="preserve">No se permitirá cargar la hormigonera antes de haberse procedido a descargarla totalmente de la batida anterior. </w:t>
      </w:r>
    </w:p>
    <w:p w14:paraId="4AEBB8B5" w14:textId="77777777" w:rsidR="0063220E" w:rsidRPr="00A82394" w:rsidRDefault="0063220E" w:rsidP="0063220E">
      <w:pPr>
        <w:widowControl w:val="0"/>
        <w:tabs>
          <w:tab w:val="left" w:pos="560"/>
        </w:tabs>
        <w:autoSpaceDE w:val="0"/>
        <w:autoSpaceDN w:val="0"/>
        <w:jc w:val="both"/>
        <w:rPr>
          <w:rFonts w:ascii="Verdana" w:eastAsia="Arial" w:hAnsi="Verdana" w:cs="Arial"/>
        </w:rPr>
      </w:pPr>
    </w:p>
    <w:p w14:paraId="5019CE98" w14:textId="77777777" w:rsidR="0063220E" w:rsidRPr="00A82394" w:rsidRDefault="0063220E" w:rsidP="0063220E">
      <w:pPr>
        <w:widowControl w:val="0"/>
        <w:tabs>
          <w:tab w:val="left" w:pos="560"/>
        </w:tabs>
        <w:autoSpaceDE w:val="0"/>
        <w:autoSpaceDN w:val="0"/>
        <w:jc w:val="both"/>
        <w:rPr>
          <w:rFonts w:ascii="Verdana" w:eastAsia="Arial" w:hAnsi="Verdana" w:cs="Arial"/>
        </w:rPr>
      </w:pPr>
      <w:r w:rsidRPr="00A82394">
        <w:rPr>
          <w:rFonts w:ascii="Verdana" w:eastAsia="Arial" w:hAnsi="Verdana" w:cs="Arial"/>
        </w:rPr>
        <w:t>El mezclado manual queda expresamente prohibido.</w:t>
      </w:r>
    </w:p>
    <w:p w14:paraId="09178B11" w14:textId="77777777" w:rsidR="0063220E" w:rsidRPr="00A82394" w:rsidRDefault="0063220E" w:rsidP="0063220E">
      <w:pPr>
        <w:widowControl w:val="0"/>
        <w:autoSpaceDE w:val="0"/>
        <w:autoSpaceDN w:val="0"/>
        <w:rPr>
          <w:rFonts w:ascii="Verdana" w:eastAsia="Arial" w:hAnsi="Verdana" w:cs="Arial"/>
        </w:rPr>
      </w:pPr>
      <w:r w:rsidRPr="00A82394">
        <w:rPr>
          <w:rFonts w:ascii="Verdana" w:eastAsia="Arial" w:hAnsi="Verdana" w:cs="Arial"/>
        </w:rPr>
        <w:t>El hormigón será de una consistencia tal que se asegure su trabajabilidad y la manipulación de masas compactas, densas, con aspecto y coloración uniformes.</w:t>
      </w:r>
    </w:p>
    <w:p w14:paraId="673EC997" w14:textId="77777777" w:rsidR="0063220E" w:rsidRPr="00A82394" w:rsidRDefault="0063220E" w:rsidP="0063220E">
      <w:pPr>
        <w:widowControl w:val="0"/>
        <w:autoSpaceDE w:val="0"/>
        <w:autoSpaceDN w:val="0"/>
        <w:rPr>
          <w:rFonts w:ascii="Verdana" w:eastAsia="Arial" w:hAnsi="Verdana" w:cs="Arial"/>
        </w:rPr>
      </w:pPr>
    </w:p>
    <w:p w14:paraId="6EC88B75" w14:textId="77777777" w:rsidR="0063220E" w:rsidRPr="00A82394" w:rsidRDefault="0063220E" w:rsidP="0063220E">
      <w:pPr>
        <w:widowControl w:val="0"/>
        <w:autoSpaceDE w:val="0"/>
        <w:autoSpaceDN w:val="0"/>
        <w:rPr>
          <w:rFonts w:ascii="Verdana" w:eastAsia="Arial" w:hAnsi="Verdana" w:cs="Arial"/>
          <w:color w:val="000000" w:themeColor="text1"/>
        </w:rPr>
      </w:pPr>
      <w:r w:rsidRPr="00A82394">
        <w:rPr>
          <w:rFonts w:ascii="Verdana" w:eastAsia="Arial" w:hAnsi="Verdana" w:cs="Arial"/>
          <w:color w:val="000000" w:themeColor="text1"/>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6"/>
        <w:gridCol w:w="3789"/>
      </w:tblGrid>
      <w:tr w:rsidR="0063220E" w:rsidRPr="00A82394" w14:paraId="4160D9C8" w14:textId="77777777" w:rsidTr="0046423A">
        <w:trPr>
          <w:trHeight w:hRule="exact" w:val="444"/>
          <w:jc w:val="center"/>
        </w:trPr>
        <w:tc>
          <w:tcPr>
            <w:tcW w:w="2686" w:type="dxa"/>
            <w:shd w:val="clear" w:color="auto" w:fill="1F3864" w:themeFill="accent5" w:themeFillShade="80"/>
            <w:vAlign w:val="center"/>
          </w:tcPr>
          <w:p w14:paraId="1E9AED09" w14:textId="77777777" w:rsidR="0063220E" w:rsidRPr="00A82394" w:rsidRDefault="0063220E" w:rsidP="0063220E">
            <w:pPr>
              <w:widowControl w:val="0"/>
              <w:autoSpaceDE w:val="0"/>
              <w:autoSpaceDN w:val="0"/>
              <w:jc w:val="center"/>
              <w:rPr>
                <w:rFonts w:ascii="Verdana" w:eastAsia="Arial" w:hAnsi="Verdana" w:cs="Arial"/>
                <w:b/>
                <w:bCs/>
                <w:color w:val="FFFFFF" w:themeColor="background1"/>
              </w:rPr>
            </w:pPr>
            <w:r w:rsidRPr="00A82394">
              <w:rPr>
                <w:rFonts w:ascii="Verdana" w:eastAsia="Arial" w:hAnsi="Verdana" w:cs="Arial"/>
                <w:b/>
                <w:bCs/>
                <w:color w:val="FFFFFF" w:themeColor="background1"/>
              </w:rPr>
              <w:t>DOSIFICACIÓN</w:t>
            </w:r>
          </w:p>
        </w:tc>
        <w:tc>
          <w:tcPr>
            <w:tcW w:w="3789" w:type="dxa"/>
            <w:shd w:val="clear" w:color="auto" w:fill="1F3864" w:themeFill="accent5" w:themeFillShade="80"/>
            <w:vAlign w:val="center"/>
          </w:tcPr>
          <w:p w14:paraId="38842A8B" w14:textId="77777777" w:rsidR="0063220E" w:rsidRPr="00A82394" w:rsidRDefault="0063220E" w:rsidP="0063220E">
            <w:pPr>
              <w:widowControl w:val="0"/>
              <w:autoSpaceDE w:val="0"/>
              <w:autoSpaceDN w:val="0"/>
              <w:jc w:val="center"/>
              <w:rPr>
                <w:rFonts w:ascii="Verdana" w:eastAsia="Arial" w:hAnsi="Verdana" w:cs="Arial"/>
                <w:b/>
                <w:bCs/>
                <w:color w:val="FFFFFF" w:themeColor="background1"/>
              </w:rPr>
            </w:pPr>
            <w:r w:rsidRPr="00A82394">
              <w:rPr>
                <w:rFonts w:ascii="Verdana" w:eastAsia="Arial" w:hAnsi="Verdana" w:cs="Arial"/>
                <w:b/>
                <w:bCs/>
                <w:color w:val="FFFFFF" w:themeColor="background1"/>
              </w:rPr>
              <w:t>CANTIDAD MÍNIMA DE CEMENTO Kg/m3</w:t>
            </w:r>
          </w:p>
        </w:tc>
      </w:tr>
      <w:tr w:rsidR="0063220E" w:rsidRPr="00A82394" w14:paraId="16FCD040" w14:textId="77777777" w:rsidTr="0046423A">
        <w:trPr>
          <w:trHeight w:hRule="exact" w:val="204"/>
          <w:jc w:val="center"/>
        </w:trPr>
        <w:tc>
          <w:tcPr>
            <w:tcW w:w="2686" w:type="dxa"/>
            <w:shd w:val="clear" w:color="auto" w:fill="auto"/>
            <w:vAlign w:val="center"/>
          </w:tcPr>
          <w:p w14:paraId="3B8FABD7" w14:textId="77777777" w:rsidR="0063220E" w:rsidRPr="00A82394" w:rsidRDefault="0063220E" w:rsidP="0063220E">
            <w:pPr>
              <w:widowControl w:val="0"/>
              <w:autoSpaceDE w:val="0"/>
              <w:autoSpaceDN w:val="0"/>
              <w:jc w:val="center"/>
              <w:rPr>
                <w:rFonts w:ascii="Verdana" w:eastAsia="Arial" w:hAnsi="Verdana" w:cs="Arial"/>
                <w:color w:val="000000" w:themeColor="text1"/>
              </w:rPr>
            </w:pPr>
            <w:r w:rsidRPr="00A82394">
              <w:rPr>
                <w:rFonts w:ascii="Verdana" w:eastAsia="Arial" w:hAnsi="Verdana" w:cs="Arial"/>
                <w:color w:val="000000" w:themeColor="text1"/>
              </w:rPr>
              <w:t>1:2:3</w:t>
            </w:r>
          </w:p>
        </w:tc>
        <w:tc>
          <w:tcPr>
            <w:tcW w:w="3789" w:type="dxa"/>
            <w:shd w:val="clear" w:color="auto" w:fill="auto"/>
            <w:vAlign w:val="center"/>
          </w:tcPr>
          <w:p w14:paraId="11C03D50" w14:textId="77777777" w:rsidR="0063220E" w:rsidRPr="00A82394" w:rsidRDefault="0063220E" w:rsidP="0063220E">
            <w:pPr>
              <w:widowControl w:val="0"/>
              <w:autoSpaceDE w:val="0"/>
              <w:autoSpaceDN w:val="0"/>
              <w:jc w:val="center"/>
              <w:rPr>
                <w:rFonts w:ascii="Verdana" w:eastAsia="Arial" w:hAnsi="Verdana" w:cs="Arial"/>
                <w:color w:val="000000" w:themeColor="text1"/>
              </w:rPr>
            </w:pPr>
            <w:r w:rsidRPr="00A82394">
              <w:rPr>
                <w:rFonts w:ascii="Verdana" w:eastAsia="Arial" w:hAnsi="Verdana" w:cs="Arial"/>
                <w:color w:val="000000" w:themeColor="text1"/>
              </w:rPr>
              <w:t>350</w:t>
            </w:r>
          </w:p>
        </w:tc>
      </w:tr>
      <w:tr w:rsidR="0063220E" w:rsidRPr="00A82394" w14:paraId="7ED87239" w14:textId="77777777" w:rsidTr="0046423A">
        <w:trPr>
          <w:trHeight w:hRule="exact" w:val="217"/>
          <w:jc w:val="center"/>
        </w:trPr>
        <w:tc>
          <w:tcPr>
            <w:tcW w:w="2686" w:type="dxa"/>
            <w:shd w:val="clear" w:color="auto" w:fill="auto"/>
            <w:vAlign w:val="center"/>
          </w:tcPr>
          <w:p w14:paraId="7BCDE4D6" w14:textId="77777777" w:rsidR="0063220E" w:rsidRPr="00A82394" w:rsidRDefault="0063220E" w:rsidP="0063220E">
            <w:pPr>
              <w:widowControl w:val="0"/>
              <w:autoSpaceDE w:val="0"/>
              <w:autoSpaceDN w:val="0"/>
              <w:jc w:val="center"/>
              <w:rPr>
                <w:rFonts w:ascii="Verdana" w:eastAsia="Arial" w:hAnsi="Verdana" w:cs="Arial"/>
                <w:color w:val="000000" w:themeColor="text1"/>
              </w:rPr>
            </w:pPr>
            <w:r w:rsidRPr="00A82394">
              <w:rPr>
                <w:rFonts w:ascii="Verdana" w:eastAsia="Arial" w:hAnsi="Verdana" w:cs="Arial"/>
                <w:color w:val="000000" w:themeColor="text1"/>
              </w:rPr>
              <w:t>1:2:4</w:t>
            </w:r>
          </w:p>
        </w:tc>
        <w:tc>
          <w:tcPr>
            <w:tcW w:w="3789" w:type="dxa"/>
            <w:shd w:val="clear" w:color="auto" w:fill="auto"/>
            <w:vAlign w:val="center"/>
          </w:tcPr>
          <w:p w14:paraId="24D0F1C9" w14:textId="77777777" w:rsidR="0063220E" w:rsidRPr="00A82394" w:rsidRDefault="0063220E" w:rsidP="0063220E">
            <w:pPr>
              <w:widowControl w:val="0"/>
              <w:autoSpaceDE w:val="0"/>
              <w:autoSpaceDN w:val="0"/>
              <w:jc w:val="center"/>
              <w:rPr>
                <w:rFonts w:ascii="Verdana" w:eastAsia="Arial" w:hAnsi="Verdana" w:cs="Arial"/>
                <w:color w:val="000000" w:themeColor="text1"/>
              </w:rPr>
            </w:pPr>
            <w:r w:rsidRPr="00A82394">
              <w:rPr>
                <w:rFonts w:ascii="Verdana" w:eastAsia="Arial" w:hAnsi="Verdana" w:cs="Arial"/>
                <w:color w:val="000000" w:themeColor="text1"/>
              </w:rPr>
              <w:t>300</w:t>
            </w:r>
          </w:p>
        </w:tc>
      </w:tr>
      <w:tr w:rsidR="0063220E" w:rsidRPr="00A82394" w14:paraId="3D35A3C6" w14:textId="77777777" w:rsidTr="0046423A">
        <w:trPr>
          <w:trHeight w:hRule="exact" w:val="220"/>
          <w:jc w:val="center"/>
        </w:trPr>
        <w:tc>
          <w:tcPr>
            <w:tcW w:w="2686" w:type="dxa"/>
            <w:shd w:val="clear" w:color="auto" w:fill="auto"/>
            <w:vAlign w:val="center"/>
          </w:tcPr>
          <w:p w14:paraId="50A2FC7A" w14:textId="77777777" w:rsidR="0063220E" w:rsidRPr="00A82394" w:rsidRDefault="0063220E" w:rsidP="0063220E">
            <w:pPr>
              <w:widowControl w:val="0"/>
              <w:autoSpaceDE w:val="0"/>
              <w:autoSpaceDN w:val="0"/>
              <w:jc w:val="center"/>
              <w:rPr>
                <w:rFonts w:ascii="Verdana" w:eastAsia="Arial" w:hAnsi="Verdana" w:cs="Arial"/>
                <w:color w:val="000000" w:themeColor="text1"/>
              </w:rPr>
            </w:pPr>
            <w:r w:rsidRPr="00A82394">
              <w:rPr>
                <w:rFonts w:ascii="Verdana" w:eastAsia="Arial" w:hAnsi="Verdana" w:cs="Arial"/>
                <w:color w:val="000000" w:themeColor="text1"/>
              </w:rPr>
              <w:t>1:3:4</w:t>
            </w:r>
          </w:p>
        </w:tc>
        <w:tc>
          <w:tcPr>
            <w:tcW w:w="3789" w:type="dxa"/>
            <w:shd w:val="clear" w:color="auto" w:fill="auto"/>
            <w:vAlign w:val="center"/>
          </w:tcPr>
          <w:p w14:paraId="17BCB342" w14:textId="77777777" w:rsidR="0063220E" w:rsidRPr="00A82394" w:rsidRDefault="0063220E" w:rsidP="0063220E">
            <w:pPr>
              <w:widowControl w:val="0"/>
              <w:autoSpaceDE w:val="0"/>
              <w:autoSpaceDN w:val="0"/>
              <w:jc w:val="center"/>
              <w:rPr>
                <w:rFonts w:ascii="Verdana" w:eastAsia="Arial" w:hAnsi="Verdana" w:cs="Arial"/>
                <w:color w:val="000000" w:themeColor="text1"/>
              </w:rPr>
            </w:pPr>
            <w:r w:rsidRPr="00A82394">
              <w:rPr>
                <w:rFonts w:ascii="Verdana" w:eastAsia="Arial" w:hAnsi="Verdana" w:cs="Arial"/>
                <w:color w:val="000000" w:themeColor="text1"/>
              </w:rPr>
              <w:t>265</w:t>
            </w:r>
          </w:p>
        </w:tc>
      </w:tr>
      <w:tr w:rsidR="0063220E" w:rsidRPr="00A82394" w14:paraId="5FCA3243" w14:textId="77777777" w:rsidTr="0046423A">
        <w:trPr>
          <w:trHeight w:hRule="exact" w:val="202"/>
          <w:jc w:val="center"/>
        </w:trPr>
        <w:tc>
          <w:tcPr>
            <w:tcW w:w="2686" w:type="dxa"/>
            <w:shd w:val="clear" w:color="auto" w:fill="auto"/>
            <w:vAlign w:val="center"/>
          </w:tcPr>
          <w:p w14:paraId="4DD8B0A1" w14:textId="77777777" w:rsidR="0063220E" w:rsidRPr="00A82394" w:rsidRDefault="0063220E" w:rsidP="0063220E">
            <w:pPr>
              <w:widowControl w:val="0"/>
              <w:autoSpaceDE w:val="0"/>
              <w:autoSpaceDN w:val="0"/>
              <w:jc w:val="center"/>
              <w:rPr>
                <w:rFonts w:ascii="Verdana" w:eastAsia="Arial" w:hAnsi="Verdana" w:cs="Arial"/>
                <w:color w:val="000000" w:themeColor="text1"/>
              </w:rPr>
            </w:pPr>
            <w:r w:rsidRPr="00A82394">
              <w:rPr>
                <w:rFonts w:ascii="Verdana" w:eastAsia="Arial" w:hAnsi="Verdana" w:cs="Arial"/>
                <w:color w:val="000000" w:themeColor="text1"/>
              </w:rPr>
              <w:t>1:3:5</w:t>
            </w:r>
          </w:p>
        </w:tc>
        <w:tc>
          <w:tcPr>
            <w:tcW w:w="3789" w:type="dxa"/>
            <w:shd w:val="clear" w:color="auto" w:fill="auto"/>
            <w:vAlign w:val="center"/>
          </w:tcPr>
          <w:p w14:paraId="0CFCF831" w14:textId="77777777" w:rsidR="0063220E" w:rsidRPr="00A82394" w:rsidRDefault="0063220E" w:rsidP="0063220E">
            <w:pPr>
              <w:widowControl w:val="0"/>
              <w:autoSpaceDE w:val="0"/>
              <w:autoSpaceDN w:val="0"/>
              <w:jc w:val="center"/>
              <w:rPr>
                <w:rFonts w:ascii="Verdana" w:eastAsia="Arial" w:hAnsi="Verdana" w:cs="Arial"/>
                <w:color w:val="000000" w:themeColor="text1"/>
              </w:rPr>
            </w:pPr>
            <w:r w:rsidRPr="00A82394">
              <w:rPr>
                <w:rFonts w:ascii="Verdana" w:eastAsia="Arial" w:hAnsi="Verdana" w:cs="Arial"/>
                <w:color w:val="000000" w:themeColor="text1"/>
              </w:rPr>
              <w:t>235</w:t>
            </w:r>
          </w:p>
        </w:tc>
      </w:tr>
    </w:tbl>
    <w:p w14:paraId="6AF71299" w14:textId="77777777" w:rsidR="0063220E" w:rsidRPr="00A82394" w:rsidRDefault="0063220E" w:rsidP="0063220E">
      <w:pPr>
        <w:widowControl w:val="0"/>
        <w:autoSpaceDE w:val="0"/>
        <w:autoSpaceDN w:val="0"/>
        <w:rPr>
          <w:rFonts w:ascii="Verdana" w:eastAsia="Arial" w:hAnsi="Verdana" w:cs="Arial"/>
          <w:color w:val="000000" w:themeColor="text1"/>
        </w:rPr>
      </w:pPr>
    </w:p>
    <w:p w14:paraId="239164C1" w14:textId="77777777" w:rsidR="0063220E" w:rsidRPr="00A82394" w:rsidRDefault="0063220E" w:rsidP="0063220E">
      <w:pPr>
        <w:widowControl w:val="0"/>
        <w:autoSpaceDE w:val="0"/>
        <w:autoSpaceDN w:val="0"/>
        <w:rPr>
          <w:rFonts w:ascii="Verdana" w:eastAsia="Arial" w:hAnsi="Verdana" w:cs="Arial"/>
          <w:color w:val="000000" w:themeColor="text1"/>
        </w:rPr>
      </w:pPr>
      <w:r w:rsidRPr="00A82394">
        <w:rPr>
          <w:rFonts w:ascii="Verdana" w:eastAsia="Arial" w:hAnsi="Verdana" w:cs="Arial"/>
          <w:color w:val="000000" w:themeColor="text1"/>
        </w:rPr>
        <w:t>La medición de los áridos en volumen se realizará en recipientes aprobados por el Inspector de proyecto y de preferencia deberán ser metálicos o de madera e indeformables.</w:t>
      </w:r>
    </w:p>
    <w:p w14:paraId="1BD30C9E" w14:textId="77777777" w:rsidR="0063220E" w:rsidRPr="00A82394" w:rsidRDefault="0063220E" w:rsidP="0063220E">
      <w:pPr>
        <w:widowControl w:val="0"/>
        <w:autoSpaceDE w:val="0"/>
        <w:autoSpaceDN w:val="0"/>
        <w:rPr>
          <w:rFonts w:ascii="Verdana" w:eastAsia="Arial" w:hAnsi="Verdana" w:cs="Arial"/>
          <w:color w:val="000000" w:themeColor="text1"/>
        </w:rPr>
      </w:pPr>
    </w:p>
    <w:p w14:paraId="0A97CE56" w14:textId="77777777" w:rsidR="0063220E" w:rsidRPr="00A82394" w:rsidRDefault="0063220E" w:rsidP="0063220E">
      <w:pPr>
        <w:widowControl w:val="0"/>
        <w:autoSpaceDE w:val="0"/>
        <w:autoSpaceDN w:val="0"/>
        <w:rPr>
          <w:rFonts w:ascii="Verdana" w:eastAsia="Arial" w:hAnsi="Verdana" w:cs="Tahoma"/>
        </w:rPr>
      </w:pPr>
      <w:r w:rsidRPr="00A82394">
        <w:rPr>
          <w:rFonts w:ascii="Verdana" w:eastAsia="Arial" w:hAnsi="Verdana" w:cs="Tahoma"/>
        </w:rPr>
        <w:t>Las dosificaciones señaladas anteriormente serán empleadas, cuando las mismas no se encuentren especificadas en los planos correspondientes.</w:t>
      </w:r>
    </w:p>
    <w:p w14:paraId="7CD370E9" w14:textId="77777777" w:rsidR="0063220E" w:rsidRPr="00A82394" w:rsidRDefault="0063220E" w:rsidP="0063220E">
      <w:pPr>
        <w:widowControl w:val="0"/>
        <w:tabs>
          <w:tab w:val="left" w:pos="8711"/>
        </w:tabs>
        <w:autoSpaceDE w:val="0"/>
        <w:autoSpaceDN w:val="0"/>
        <w:jc w:val="both"/>
        <w:rPr>
          <w:rFonts w:ascii="Verdana" w:eastAsia="Arial" w:hAnsi="Verdana" w:cs="Tahoma"/>
        </w:rPr>
      </w:pPr>
    </w:p>
    <w:p w14:paraId="569F9946" w14:textId="77777777" w:rsidR="0063220E" w:rsidRPr="00A82394" w:rsidRDefault="0063220E" w:rsidP="0063220E">
      <w:pPr>
        <w:widowControl w:val="0"/>
        <w:tabs>
          <w:tab w:val="left" w:pos="8711"/>
        </w:tabs>
        <w:autoSpaceDE w:val="0"/>
        <w:autoSpaceDN w:val="0"/>
        <w:jc w:val="both"/>
        <w:rPr>
          <w:rFonts w:ascii="Verdana" w:eastAsia="Arial" w:hAnsi="Verdana" w:cs="Tahoma"/>
          <w:b/>
        </w:rPr>
      </w:pPr>
      <w:r w:rsidRPr="00A82394">
        <w:rPr>
          <w:rFonts w:ascii="Verdana" w:eastAsia="Arial" w:hAnsi="Verdana" w:cs="Tahoma"/>
          <w:b/>
        </w:rPr>
        <w:t>Transporte</w:t>
      </w:r>
    </w:p>
    <w:p w14:paraId="43C7EB5F"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79D664A" w14:textId="77777777" w:rsidR="0063220E" w:rsidRPr="00A82394" w:rsidRDefault="0063220E" w:rsidP="0063220E">
      <w:pPr>
        <w:widowControl w:val="0"/>
        <w:tabs>
          <w:tab w:val="left" w:pos="8711"/>
        </w:tabs>
        <w:autoSpaceDE w:val="0"/>
        <w:autoSpaceDN w:val="0"/>
        <w:jc w:val="both"/>
        <w:rPr>
          <w:rFonts w:ascii="Verdana" w:eastAsia="Arial" w:hAnsi="Verdana" w:cs="Tahoma"/>
        </w:rPr>
      </w:pPr>
    </w:p>
    <w:p w14:paraId="1C6A095D"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En todos los casos, se deberá evitar que la mezcla no llegue a fraguar de modo que impida </w:t>
      </w:r>
      <w:r w:rsidRPr="00A82394">
        <w:rPr>
          <w:rFonts w:ascii="Verdana" w:eastAsia="Arial" w:hAnsi="Verdana" w:cs="Tahoma"/>
        </w:rPr>
        <w:lastRenderedPageBreak/>
        <w:t>o dificulte su puesta en obra y vibrado En ningún caso se debe añadir agua a la mezcla una vez sacada de la hormigonera.</w:t>
      </w:r>
    </w:p>
    <w:p w14:paraId="2AF5FE84" w14:textId="77777777" w:rsidR="0063220E" w:rsidRPr="00A82394" w:rsidRDefault="0063220E" w:rsidP="0063220E">
      <w:pPr>
        <w:widowControl w:val="0"/>
        <w:tabs>
          <w:tab w:val="left" w:pos="8711"/>
        </w:tabs>
        <w:autoSpaceDE w:val="0"/>
        <w:autoSpaceDN w:val="0"/>
        <w:jc w:val="both"/>
        <w:rPr>
          <w:rFonts w:ascii="Verdana" w:eastAsia="Arial" w:hAnsi="Verdana" w:cs="Tahoma"/>
        </w:rPr>
      </w:pPr>
    </w:p>
    <w:p w14:paraId="3A31DD9A"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Para los medios corrientes de transporte, el hormigón debe colocarse en su posición definitiva dentro de los encofrados, antes de que transcurran 30 minutos desde su preparación.</w:t>
      </w:r>
    </w:p>
    <w:p w14:paraId="260F3A02" w14:textId="77777777" w:rsidR="0063220E" w:rsidRPr="00A82394" w:rsidRDefault="0063220E" w:rsidP="0063220E">
      <w:pPr>
        <w:widowControl w:val="0"/>
        <w:suppressAutoHyphens/>
        <w:autoSpaceDE w:val="0"/>
        <w:autoSpaceDN w:val="0"/>
        <w:contextualSpacing/>
        <w:jc w:val="both"/>
        <w:rPr>
          <w:rFonts w:ascii="Verdana" w:eastAsia="Arial" w:hAnsi="Verdana" w:cs="Tahoma"/>
        </w:rPr>
      </w:pPr>
    </w:p>
    <w:p w14:paraId="31312922" w14:textId="77777777" w:rsidR="0063220E" w:rsidRPr="00A82394" w:rsidRDefault="0063220E" w:rsidP="0063220E">
      <w:pPr>
        <w:widowControl w:val="0"/>
        <w:tabs>
          <w:tab w:val="left" w:pos="8711"/>
        </w:tabs>
        <w:autoSpaceDE w:val="0"/>
        <w:autoSpaceDN w:val="0"/>
        <w:jc w:val="both"/>
        <w:rPr>
          <w:rFonts w:ascii="Verdana" w:eastAsia="Arial" w:hAnsi="Verdana" w:cs="Tahoma"/>
          <w:b/>
        </w:rPr>
      </w:pPr>
      <w:r w:rsidRPr="00A82394">
        <w:rPr>
          <w:rFonts w:ascii="Verdana" w:eastAsia="Arial" w:hAnsi="Verdana" w:cs="Tahoma"/>
          <w:b/>
        </w:rPr>
        <w:t>Compactación</w:t>
      </w:r>
    </w:p>
    <w:p w14:paraId="4603BEFD"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14:paraId="18C2CE3F" w14:textId="77777777" w:rsidR="0063220E" w:rsidRPr="00A82394" w:rsidRDefault="0063220E" w:rsidP="0063220E">
      <w:pPr>
        <w:widowControl w:val="0"/>
        <w:tabs>
          <w:tab w:val="left" w:pos="8711"/>
        </w:tabs>
        <w:autoSpaceDE w:val="0"/>
        <w:autoSpaceDN w:val="0"/>
        <w:jc w:val="both"/>
        <w:rPr>
          <w:rFonts w:ascii="Verdana" w:eastAsia="Arial" w:hAnsi="Verdana" w:cs="Tahoma"/>
        </w:rPr>
      </w:pPr>
    </w:p>
    <w:p w14:paraId="046F14AB"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El vibrado será realizado mediante vibradoras de inmersión y alta frecuencia que deberán ser manejadas por obreros con experiencia en la actividad.</w:t>
      </w:r>
    </w:p>
    <w:p w14:paraId="34788611" w14:textId="77777777" w:rsidR="0063220E" w:rsidRPr="00A82394" w:rsidRDefault="0063220E" w:rsidP="0063220E">
      <w:pPr>
        <w:widowControl w:val="0"/>
        <w:tabs>
          <w:tab w:val="left" w:pos="8711"/>
        </w:tabs>
        <w:autoSpaceDE w:val="0"/>
        <w:autoSpaceDN w:val="0"/>
        <w:jc w:val="both"/>
        <w:rPr>
          <w:rFonts w:ascii="Verdana" w:eastAsia="Arial" w:hAnsi="Verdana" w:cs="Tahoma"/>
        </w:rPr>
      </w:pPr>
    </w:p>
    <w:p w14:paraId="0EBBF885"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De ninguna manera se permitirá el uso de las vibradoras para el transporte de la mezcla o la distribución dentro del encofrado.</w:t>
      </w:r>
    </w:p>
    <w:p w14:paraId="5C39BE96" w14:textId="77777777" w:rsidR="0063220E" w:rsidRPr="00A82394" w:rsidRDefault="0063220E" w:rsidP="0063220E">
      <w:pPr>
        <w:widowControl w:val="0"/>
        <w:tabs>
          <w:tab w:val="left" w:pos="8711"/>
        </w:tabs>
        <w:autoSpaceDE w:val="0"/>
        <w:autoSpaceDN w:val="0"/>
        <w:jc w:val="both"/>
        <w:rPr>
          <w:rFonts w:ascii="Verdana" w:eastAsia="Arial" w:hAnsi="Verdana" w:cs="Tahoma"/>
        </w:rPr>
      </w:pPr>
    </w:p>
    <w:p w14:paraId="2E516A24"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En ningún caso se iniciará el vaciado si no se cuenta por lo menos con dos vibradoras en perfecto estado y con el diámetro de la aguja adecuado para el elemento.</w:t>
      </w:r>
    </w:p>
    <w:p w14:paraId="0461C544" w14:textId="77777777" w:rsidR="0063220E" w:rsidRPr="00A82394" w:rsidRDefault="0063220E" w:rsidP="0063220E">
      <w:pPr>
        <w:widowControl w:val="0"/>
        <w:tabs>
          <w:tab w:val="left" w:pos="8711"/>
        </w:tabs>
        <w:autoSpaceDE w:val="0"/>
        <w:autoSpaceDN w:val="0"/>
        <w:jc w:val="both"/>
        <w:rPr>
          <w:rFonts w:ascii="Verdana" w:eastAsia="Arial" w:hAnsi="Verdana" w:cs="Tahoma"/>
        </w:rPr>
      </w:pPr>
    </w:p>
    <w:p w14:paraId="35D9818B"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Las vibradoras serán introducidas en puntos equidistantes a 45 cm. entre sí y durante 5 a 15 segundos para evitar la disgregación.</w:t>
      </w:r>
    </w:p>
    <w:p w14:paraId="744B820B" w14:textId="77777777" w:rsidR="0063220E" w:rsidRPr="00A82394" w:rsidRDefault="0063220E" w:rsidP="0063220E">
      <w:pPr>
        <w:widowControl w:val="0"/>
        <w:tabs>
          <w:tab w:val="left" w:pos="8711"/>
        </w:tabs>
        <w:autoSpaceDE w:val="0"/>
        <w:autoSpaceDN w:val="0"/>
        <w:jc w:val="both"/>
        <w:rPr>
          <w:rFonts w:ascii="Verdana" w:eastAsia="Arial" w:hAnsi="Verdana" w:cs="Tahoma"/>
        </w:rPr>
      </w:pPr>
    </w:p>
    <w:p w14:paraId="0FC8C3F4"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14:paraId="2412271B" w14:textId="77777777" w:rsidR="0063220E" w:rsidRPr="00A82394" w:rsidRDefault="0063220E" w:rsidP="0063220E">
      <w:pPr>
        <w:widowControl w:val="0"/>
        <w:tabs>
          <w:tab w:val="left" w:pos="8711"/>
        </w:tabs>
        <w:autoSpaceDE w:val="0"/>
        <w:autoSpaceDN w:val="0"/>
        <w:jc w:val="both"/>
        <w:rPr>
          <w:rFonts w:ascii="Verdana" w:eastAsia="Arial" w:hAnsi="Verdana" w:cs="Tahoma"/>
        </w:rPr>
      </w:pPr>
    </w:p>
    <w:p w14:paraId="67730AE0"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El compactado del hormigón se completará con un apisonado manual del hormigón y un golpeteo de los encofrados.</w:t>
      </w:r>
    </w:p>
    <w:p w14:paraId="43752BEF" w14:textId="77777777" w:rsidR="0063220E" w:rsidRPr="00A82394" w:rsidRDefault="0063220E" w:rsidP="0063220E">
      <w:pPr>
        <w:widowControl w:val="0"/>
        <w:tabs>
          <w:tab w:val="left" w:pos="8711"/>
        </w:tabs>
        <w:autoSpaceDE w:val="0"/>
        <w:autoSpaceDN w:val="0"/>
        <w:jc w:val="both"/>
        <w:rPr>
          <w:rFonts w:ascii="Verdana" w:eastAsia="Arial" w:hAnsi="Verdana" w:cs="Tahoma"/>
        </w:rPr>
      </w:pPr>
    </w:p>
    <w:p w14:paraId="012353A2"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La compactación manual del hormigón mediante varillas de hierro será usada solo bajo autorización de </w:t>
      </w:r>
      <w:r w:rsidRPr="00A82394">
        <w:rPr>
          <w:rFonts w:ascii="Verdana" w:eastAsia="Arial" w:hAnsi="Verdana" w:cs="Arial"/>
        </w:rPr>
        <w:t>Inspector de proyecto</w:t>
      </w:r>
      <w:r w:rsidRPr="00A82394">
        <w:rPr>
          <w:rFonts w:ascii="Verdana" w:eastAsia="Arial" w:hAnsi="Verdana" w:cs="Tahoma"/>
        </w:rPr>
        <w:t>.</w:t>
      </w:r>
    </w:p>
    <w:p w14:paraId="434C1F3B" w14:textId="77777777" w:rsidR="0063220E" w:rsidRPr="00A82394" w:rsidRDefault="0063220E" w:rsidP="0063220E">
      <w:pPr>
        <w:widowControl w:val="0"/>
        <w:tabs>
          <w:tab w:val="left" w:pos="8711"/>
        </w:tabs>
        <w:autoSpaceDE w:val="0"/>
        <w:autoSpaceDN w:val="0"/>
        <w:jc w:val="both"/>
        <w:rPr>
          <w:rFonts w:ascii="Verdana" w:eastAsia="Arial" w:hAnsi="Verdana" w:cs="Tahoma"/>
        </w:rPr>
      </w:pPr>
    </w:p>
    <w:p w14:paraId="5A56E8CF" w14:textId="77777777" w:rsidR="0063220E" w:rsidRPr="00A82394" w:rsidRDefault="0063220E" w:rsidP="0063220E">
      <w:pPr>
        <w:widowControl w:val="0"/>
        <w:tabs>
          <w:tab w:val="left" w:pos="8711"/>
        </w:tabs>
        <w:autoSpaceDE w:val="0"/>
        <w:autoSpaceDN w:val="0"/>
        <w:jc w:val="both"/>
        <w:rPr>
          <w:rFonts w:ascii="Verdana" w:eastAsia="Arial" w:hAnsi="Verdana" w:cs="Tahoma"/>
          <w:b/>
        </w:rPr>
      </w:pPr>
      <w:r w:rsidRPr="00A82394">
        <w:rPr>
          <w:rFonts w:ascii="Verdana" w:eastAsia="Arial" w:hAnsi="Verdana" w:cs="Tahoma"/>
          <w:b/>
        </w:rPr>
        <w:t>Desencofrado</w:t>
      </w:r>
    </w:p>
    <w:p w14:paraId="532E325A"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A82394">
        <w:rPr>
          <w:rFonts w:ascii="Verdana" w:eastAsia="Arial" w:hAnsi="Verdana" w:cs="Arial"/>
        </w:rPr>
        <w:t>Inspector de proyecto</w:t>
      </w:r>
      <w:r w:rsidRPr="00A82394">
        <w:rPr>
          <w:rFonts w:ascii="Verdana" w:eastAsia="Arial" w:hAnsi="Verdana" w:cs="Tahoma"/>
        </w:rPr>
        <w:t>.</w:t>
      </w:r>
    </w:p>
    <w:p w14:paraId="2E4E88C7" w14:textId="77777777" w:rsidR="0063220E" w:rsidRPr="00A82394" w:rsidRDefault="0063220E" w:rsidP="0063220E">
      <w:pPr>
        <w:widowControl w:val="0"/>
        <w:tabs>
          <w:tab w:val="left" w:pos="8711"/>
        </w:tabs>
        <w:autoSpaceDE w:val="0"/>
        <w:autoSpaceDN w:val="0"/>
        <w:jc w:val="both"/>
        <w:rPr>
          <w:rFonts w:ascii="Verdana" w:eastAsia="Arial" w:hAnsi="Verdana" w:cs="Tahoma"/>
        </w:rPr>
      </w:pPr>
    </w:p>
    <w:p w14:paraId="15E20B38"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14:paraId="1BD51D6A" w14:textId="77777777" w:rsidR="0063220E" w:rsidRPr="00A82394" w:rsidRDefault="0063220E" w:rsidP="0063220E">
      <w:pPr>
        <w:widowControl w:val="0"/>
        <w:tabs>
          <w:tab w:val="left" w:pos="8711"/>
        </w:tabs>
        <w:autoSpaceDE w:val="0"/>
        <w:autoSpaceDN w:val="0"/>
        <w:jc w:val="both"/>
        <w:rPr>
          <w:rFonts w:ascii="Verdana" w:eastAsia="Arial" w:hAnsi="Verdana" w:cs="Tahoma"/>
        </w:rPr>
      </w:pPr>
    </w:p>
    <w:p w14:paraId="59D63C94"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0ADEE823" w14:textId="77777777" w:rsidR="0063220E" w:rsidRPr="00A82394" w:rsidRDefault="0063220E" w:rsidP="0063220E">
      <w:pPr>
        <w:widowControl w:val="0"/>
        <w:tabs>
          <w:tab w:val="left" w:pos="8711"/>
        </w:tabs>
        <w:autoSpaceDE w:val="0"/>
        <w:autoSpaceDN w:val="0"/>
        <w:jc w:val="both"/>
        <w:rPr>
          <w:rFonts w:ascii="Verdana" w:eastAsia="Arial" w:hAnsi="Verdana" w:cs="Tahoma"/>
        </w:rPr>
      </w:pPr>
    </w:p>
    <w:p w14:paraId="247C4F8C"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Los encofrados superiores en superficies inclinadas deberán ser removidos tan pronto como el hormigón tenga suficiente resistencia para no escurrir.</w:t>
      </w:r>
    </w:p>
    <w:p w14:paraId="5004769D" w14:textId="77777777" w:rsidR="0063220E" w:rsidRPr="00A82394" w:rsidRDefault="0063220E" w:rsidP="0063220E">
      <w:pPr>
        <w:widowControl w:val="0"/>
        <w:tabs>
          <w:tab w:val="left" w:pos="8711"/>
        </w:tabs>
        <w:autoSpaceDE w:val="0"/>
        <w:autoSpaceDN w:val="0"/>
        <w:jc w:val="both"/>
        <w:rPr>
          <w:rFonts w:ascii="Verdana" w:eastAsia="Arial" w:hAnsi="Verdana" w:cs="Tahoma"/>
        </w:rPr>
      </w:pPr>
    </w:p>
    <w:p w14:paraId="56474D2F"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Durante la construcción, queda prohibido aplicar cargas, acumular materiales o maquinarias que signifiquen un peligro en la estabilidad de la estructura.</w:t>
      </w:r>
    </w:p>
    <w:p w14:paraId="0868F059" w14:textId="77777777" w:rsidR="0063220E" w:rsidRPr="00A82394" w:rsidRDefault="0063220E" w:rsidP="0063220E">
      <w:pPr>
        <w:widowControl w:val="0"/>
        <w:tabs>
          <w:tab w:val="left" w:pos="8711"/>
        </w:tabs>
        <w:autoSpaceDE w:val="0"/>
        <w:autoSpaceDN w:val="0"/>
        <w:jc w:val="both"/>
        <w:rPr>
          <w:rFonts w:ascii="Verdana" w:eastAsia="Arial" w:hAnsi="Verdana" w:cs="Tahoma"/>
        </w:rPr>
      </w:pPr>
    </w:p>
    <w:p w14:paraId="3CD94BDE"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lastRenderedPageBreak/>
        <w:t>Los tiempos de desencofrado serán los indicados en el proyecto (planos y/o memoria de cálculo) y lo indicado en la norma CBH-87.</w:t>
      </w:r>
    </w:p>
    <w:p w14:paraId="77404CB3" w14:textId="77777777" w:rsidR="0063220E" w:rsidRPr="00A82394" w:rsidRDefault="0063220E" w:rsidP="0063220E">
      <w:pPr>
        <w:widowControl w:val="0"/>
        <w:tabs>
          <w:tab w:val="left" w:pos="8711"/>
        </w:tabs>
        <w:autoSpaceDE w:val="0"/>
        <w:autoSpaceDN w:val="0"/>
        <w:jc w:val="both"/>
        <w:rPr>
          <w:rFonts w:ascii="Verdana" w:eastAsia="Arial" w:hAnsi="Verdana" w:cs="Tahoma"/>
        </w:rPr>
      </w:pPr>
    </w:p>
    <w:p w14:paraId="78CB730C"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El desencofrado requerirá la autorización del </w:t>
      </w:r>
      <w:r w:rsidRPr="00A82394">
        <w:rPr>
          <w:rFonts w:ascii="Verdana" w:eastAsia="Arial" w:hAnsi="Verdana" w:cs="Arial"/>
        </w:rPr>
        <w:t>Inspector de proyecto</w:t>
      </w:r>
      <w:r w:rsidRPr="00A82394">
        <w:rPr>
          <w:rFonts w:ascii="Verdana" w:eastAsia="Arial" w:hAnsi="Verdana" w:cs="Tahoma"/>
        </w:rPr>
        <w:t>.</w:t>
      </w:r>
    </w:p>
    <w:p w14:paraId="300995A9" w14:textId="77777777" w:rsidR="0063220E" w:rsidRPr="00A82394" w:rsidRDefault="0063220E" w:rsidP="0063220E">
      <w:pPr>
        <w:widowControl w:val="0"/>
        <w:suppressAutoHyphens/>
        <w:autoSpaceDE w:val="0"/>
        <w:autoSpaceDN w:val="0"/>
        <w:contextualSpacing/>
        <w:jc w:val="both"/>
        <w:rPr>
          <w:rFonts w:ascii="Verdana" w:eastAsia="Arial" w:hAnsi="Verdana" w:cs="Tahoma"/>
        </w:rPr>
      </w:pPr>
    </w:p>
    <w:p w14:paraId="7ABF496F" w14:textId="77777777" w:rsidR="0063220E" w:rsidRPr="00A82394" w:rsidRDefault="0063220E" w:rsidP="0063220E">
      <w:pPr>
        <w:widowControl w:val="0"/>
        <w:tabs>
          <w:tab w:val="left" w:pos="8711"/>
        </w:tabs>
        <w:autoSpaceDE w:val="0"/>
        <w:autoSpaceDN w:val="0"/>
        <w:jc w:val="both"/>
        <w:rPr>
          <w:rFonts w:ascii="Verdana" w:eastAsia="Arial" w:hAnsi="Verdana" w:cs="Tahoma"/>
          <w:b/>
        </w:rPr>
      </w:pPr>
      <w:r w:rsidRPr="00A82394">
        <w:rPr>
          <w:rFonts w:ascii="Verdana" w:eastAsia="Arial" w:hAnsi="Verdana" w:cs="Tahoma"/>
          <w:b/>
        </w:rPr>
        <w:t>Protección y Curado</w:t>
      </w:r>
    </w:p>
    <w:p w14:paraId="17712DC0"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Una vez vaciado el hormigón fresco, deberá protegerse contra la lluvia, el viento, sol y en general contra toda acción que lo perjudique.</w:t>
      </w:r>
    </w:p>
    <w:p w14:paraId="6BF4CD21" w14:textId="77777777" w:rsidR="0063220E" w:rsidRPr="00A82394" w:rsidRDefault="0063220E" w:rsidP="0063220E">
      <w:pPr>
        <w:widowControl w:val="0"/>
        <w:tabs>
          <w:tab w:val="left" w:pos="8711"/>
        </w:tabs>
        <w:autoSpaceDE w:val="0"/>
        <w:autoSpaceDN w:val="0"/>
        <w:jc w:val="both"/>
        <w:rPr>
          <w:rFonts w:ascii="Verdana" w:eastAsia="Arial" w:hAnsi="Verdana" w:cs="Tahoma"/>
        </w:rPr>
      </w:pPr>
    </w:p>
    <w:p w14:paraId="296E558A"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El hormigón será protegido manteniéndose a una temperatura superior a 5°C por lo menos durante 96 horas.</w:t>
      </w:r>
    </w:p>
    <w:p w14:paraId="08D44E00" w14:textId="77777777" w:rsidR="0063220E" w:rsidRPr="00A82394" w:rsidRDefault="0063220E" w:rsidP="0063220E">
      <w:pPr>
        <w:widowControl w:val="0"/>
        <w:tabs>
          <w:tab w:val="left" w:pos="8711"/>
        </w:tabs>
        <w:autoSpaceDE w:val="0"/>
        <w:autoSpaceDN w:val="0"/>
        <w:jc w:val="both"/>
        <w:rPr>
          <w:rFonts w:ascii="Verdana" w:eastAsia="Arial" w:hAnsi="Verdana" w:cs="Tahoma"/>
        </w:rPr>
      </w:pPr>
    </w:p>
    <w:p w14:paraId="53C118AF"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14:paraId="31DCE4BD" w14:textId="77777777" w:rsidR="0063220E" w:rsidRPr="00A82394" w:rsidRDefault="0063220E" w:rsidP="0063220E">
      <w:pPr>
        <w:widowControl w:val="0"/>
        <w:tabs>
          <w:tab w:val="left" w:pos="8711"/>
        </w:tabs>
        <w:autoSpaceDE w:val="0"/>
        <w:autoSpaceDN w:val="0"/>
        <w:jc w:val="both"/>
        <w:rPr>
          <w:rFonts w:ascii="Verdana" w:eastAsia="Arial" w:hAnsi="Verdana" w:cs="Tahoma"/>
        </w:rPr>
      </w:pPr>
    </w:p>
    <w:p w14:paraId="02400779"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Durante la construcción, queda prohibido aplicar cargas, acumular materiales o maquinarias que signifiquen un peligro en la estabilidad de la estructura.</w:t>
      </w:r>
    </w:p>
    <w:p w14:paraId="6D6B5424" w14:textId="77777777" w:rsidR="0063220E" w:rsidRPr="00A82394" w:rsidRDefault="0063220E" w:rsidP="0063220E">
      <w:pPr>
        <w:widowControl w:val="0"/>
        <w:tabs>
          <w:tab w:val="left" w:pos="560"/>
        </w:tabs>
        <w:autoSpaceDE w:val="0"/>
        <w:autoSpaceDN w:val="0"/>
        <w:jc w:val="both"/>
        <w:rPr>
          <w:rFonts w:ascii="Verdana" w:eastAsia="Arial" w:hAnsi="Verdana" w:cstheme="minorHAnsi"/>
          <w:color w:val="000000"/>
        </w:rPr>
      </w:pPr>
    </w:p>
    <w:p w14:paraId="4987E935" w14:textId="77777777" w:rsidR="0063220E" w:rsidRPr="00A82394" w:rsidRDefault="0063220E" w:rsidP="0063220E">
      <w:pPr>
        <w:widowControl w:val="0"/>
        <w:autoSpaceDE w:val="0"/>
        <w:autoSpaceDN w:val="0"/>
        <w:jc w:val="both"/>
        <w:rPr>
          <w:rFonts w:ascii="Verdana" w:eastAsia="Arial" w:hAnsi="Verdana" w:cs="Arial"/>
          <w:b/>
        </w:rPr>
      </w:pPr>
      <w:r w:rsidRPr="00A82394">
        <w:rPr>
          <w:rFonts w:ascii="Verdana" w:eastAsia="Arial" w:hAnsi="Verdana" w:cs="Arial"/>
          <w:b/>
        </w:rPr>
        <w:t>MEDICIÓN. -</w:t>
      </w:r>
    </w:p>
    <w:p w14:paraId="7E0A7808" w14:textId="77777777" w:rsidR="0063220E" w:rsidRPr="00A82394" w:rsidRDefault="0063220E" w:rsidP="0063220E">
      <w:pPr>
        <w:widowControl w:val="0"/>
        <w:autoSpaceDE w:val="0"/>
        <w:autoSpaceDN w:val="0"/>
        <w:jc w:val="both"/>
        <w:rPr>
          <w:rFonts w:ascii="Verdana" w:eastAsia="Arial" w:hAnsi="Verdana" w:cs="Tahoma"/>
        </w:rPr>
      </w:pPr>
      <w:r w:rsidRPr="00A82394">
        <w:rPr>
          <w:rFonts w:ascii="Verdana" w:eastAsia="Arial" w:hAnsi="Verdana" w:cs="Tahoma"/>
        </w:rPr>
        <w:t xml:space="preserve">El mesón de hormigón armado para cocina será medido en </w:t>
      </w:r>
      <w:r w:rsidRPr="00A82394">
        <w:rPr>
          <w:rFonts w:ascii="Verdana" w:eastAsia="Arial" w:hAnsi="Verdana" w:cs="Tahoma"/>
          <w:b/>
        </w:rPr>
        <w:t>metro cuadrado</w:t>
      </w:r>
      <w:r w:rsidRPr="00A82394">
        <w:rPr>
          <w:rFonts w:ascii="Verdana" w:eastAsia="Arial" w:hAnsi="Verdana" w:cs="Tahoma"/>
        </w:rPr>
        <w:t>, ejecutada con medidas de acuerdo a los planos constructivos y/o instrucciones escritas del Inspector de proyecto.</w:t>
      </w:r>
    </w:p>
    <w:p w14:paraId="72ABCCAE" w14:textId="77777777" w:rsidR="0063220E" w:rsidRPr="00A82394" w:rsidRDefault="0063220E" w:rsidP="0063220E">
      <w:pPr>
        <w:widowControl w:val="0"/>
        <w:autoSpaceDE w:val="0"/>
        <w:autoSpaceDN w:val="0"/>
        <w:jc w:val="both"/>
        <w:rPr>
          <w:rFonts w:ascii="Verdana" w:eastAsia="Arial" w:hAnsi="Verdana" w:cs="Arial"/>
        </w:rPr>
      </w:pPr>
    </w:p>
    <w:p w14:paraId="43D82021" w14:textId="77777777" w:rsidR="0063220E" w:rsidRPr="00A82394" w:rsidRDefault="0063220E" w:rsidP="0063220E">
      <w:pPr>
        <w:widowControl w:val="0"/>
        <w:tabs>
          <w:tab w:val="left" w:pos="560"/>
        </w:tabs>
        <w:autoSpaceDE w:val="0"/>
        <w:autoSpaceDN w:val="0"/>
        <w:jc w:val="both"/>
        <w:rPr>
          <w:rFonts w:ascii="Verdana" w:eastAsia="Arial" w:hAnsi="Verdana" w:cs="Tahoma"/>
          <w:b/>
        </w:rPr>
      </w:pPr>
      <w:r w:rsidRPr="00A82394">
        <w:rPr>
          <w:rFonts w:ascii="Verdana" w:eastAsia="Arial" w:hAnsi="Verdana" w:cs="Tahoma"/>
          <w:b/>
        </w:rPr>
        <w:t>APORTE PROPIO. -</w:t>
      </w:r>
    </w:p>
    <w:p w14:paraId="555561A3" w14:textId="77777777" w:rsidR="0063220E" w:rsidRPr="00A82394" w:rsidRDefault="0063220E" w:rsidP="0063220E">
      <w:pPr>
        <w:widowControl w:val="0"/>
        <w:autoSpaceDE w:val="0"/>
        <w:autoSpaceDN w:val="0"/>
        <w:jc w:val="both"/>
        <w:rPr>
          <w:rFonts w:ascii="Verdana" w:eastAsia="Arial" w:hAnsi="Verdana" w:cs="Tahoma"/>
        </w:rPr>
      </w:pPr>
      <w:r w:rsidRPr="00A82394">
        <w:rPr>
          <w:rFonts w:ascii="Verdana" w:eastAsia="Arial"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78F8747" w14:textId="77777777" w:rsidR="0063220E" w:rsidRPr="00A82394" w:rsidRDefault="0063220E" w:rsidP="0063220E">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Tahoma"/>
          <w:color w:val="000000"/>
        </w:rPr>
        <w:t>Este aporte propio estará sujeto al cronograma de ejecución de obra de la Entidad Ejecutora.</w:t>
      </w:r>
    </w:p>
    <w:p w14:paraId="4C475B2A" w14:textId="77777777" w:rsidR="0063220E" w:rsidRPr="00A82394" w:rsidRDefault="0063220E" w:rsidP="0063220E">
      <w:pPr>
        <w:tabs>
          <w:tab w:val="left" w:pos="560"/>
        </w:tabs>
        <w:ind w:right="49"/>
        <w:jc w:val="both"/>
        <w:rPr>
          <w:rFonts w:ascii="Verdana" w:hAnsi="Verdana" w:cs="Tahoma"/>
        </w:rPr>
      </w:pPr>
    </w:p>
    <w:tbl>
      <w:tblPr>
        <w:tblStyle w:val="Tablaconcuadrcula15"/>
        <w:tblW w:w="9634" w:type="dxa"/>
        <w:tblLook w:val="04A0" w:firstRow="1" w:lastRow="0" w:firstColumn="1" w:lastColumn="0" w:noHBand="0" w:noVBand="1"/>
      </w:tblPr>
      <w:tblGrid>
        <w:gridCol w:w="584"/>
        <w:gridCol w:w="2385"/>
        <w:gridCol w:w="1145"/>
        <w:gridCol w:w="5520"/>
      </w:tblGrid>
      <w:tr w:rsidR="0063220E" w:rsidRPr="00A82394" w14:paraId="6318603F" w14:textId="77777777" w:rsidTr="0063220E">
        <w:tc>
          <w:tcPr>
            <w:tcW w:w="584" w:type="dxa"/>
            <w:shd w:val="clear" w:color="auto" w:fill="1F3864" w:themeFill="accent5" w:themeFillShade="80"/>
          </w:tcPr>
          <w:p w14:paraId="68813897" w14:textId="77777777" w:rsidR="0063220E" w:rsidRPr="00A82394" w:rsidRDefault="0063220E" w:rsidP="0063220E">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N°</w:t>
            </w:r>
          </w:p>
        </w:tc>
        <w:tc>
          <w:tcPr>
            <w:tcW w:w="2385" w:type="dxa"/>
            <w:shd w:val="clear" w:color="auto" w:fill="1F3864" w:themeFill="accent5" w:themeFillShade="80"/>
          </w:tcPr>
          <w:p w14:paraId="4064ECFF" w14:textId="77777777" w:rsidR="0063220E" w:rsidRPr="00A82394" w:rsidRDefault="0063220E" w:rsidP="0063220E">
            <w:pPr>
              <w:widowControl w:val="0"/>
              <w:autoSpaceDE w:val="0"/>
              <w:autoSpaceDN w:val="0"/>
              <w:spacing w:line="360" w:lineRule="auto"/>
              <w:jc w:val="center"/>
              <w:rPr>
                <w:rFonts w:ascii="Verdana" w:eastAsia="Arial" w:hAnsi="Verdana" w:cs="Arial"/>
                <w:b/>
                <w:lang w:val="es-ES"/>
              </w:rPr>
            </w:pPr>
            <w:r w:rsidRPr="00A82394">
              <w:rPr>
                <w:rFonts w:ascii="Verdana" w:eastAsia="Arial" w:hAnsi="Verdana" w:cs="Arial"/>
                <w:b/>
                <w:lang w:val="es-ES"/>
              </w:rPr>
              <w:t>CODIGO</w:t>
            </w:r>
          </w:p>
        </w:tc>
        <w:tc>
          <w:tcPr>
            <w:tcW w:w="1145" w:type="dxa"/>
            <w:shd w:val="clear" w:color="auto" w:fill="1F3864" w:themeFill="accent5" w:themeFillShade="80"/>
          </w:tcPr>
          <w:p w14:paraId="7AE4BAF0" w14:textId="77777777" w:rsidR="0063220E" w:rsidRPr="00A82394" w:rsidRDefault="0063220E" w:rsidP="0063220E">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UNIDAD</w:t>
            </w:r>
          </w:p>
        </w:tc>
        <w:tc>
          <w:tcPr>
            <w:tcW w:w="5520" w:type="dxa"/>
            <w:shd w:val="clear" w:color="auto" w:fill="1F3864" w:themeFill="accent5" w:themeFillShade="80"/>
          </w:tcPr>
          <w:p w14:paraId="33E49441" w14:textId="77777777" w:rsidR="0063220E" w:rsidRPr="00A82394" w:rsidRDefault="0063220E" w:rsidP="0063220E">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ITEM</w:t>
            </w:r>
          </w:p>
        </w:tc>
      </w:tr>
      <w:tr w:rsidR="0063220E" w:rsidRPr="00A82394" w14:paraId="347A897C" w14:textId="77777777" w:rsidTr="0063220E">
        <w:trPr>
          <w:trHeight w:val="370"/>
        </w:trPr>
        <w:tc>
          <w:tcPr>
            <w:tcW w:w="584" w:type="dxa"/>
            <w:shd w:val="clear" w:color="auto" w:fill="BDD6EE" w:themeFill="accent1" w:themeFillTint="66"/>
          </w:tcPr>
          <w:p w14:paraId="39313A89" w14:textId="77777777" w:rsidR="0063220E" w:rsidRPr="00A82394" w:rsidRDefault="0063220E" w:rsidP="0063220E">
            <w:pPr>
              <w:widowControl w:val="0"/>
              <w:autoSpaceDE w:val="0"/>
              <w:autoSpaceDN w:val="0"/>
              <w:jc w:val="center"/>
              <w:rPr>
                <w:rFonts w:ascii="Verdana" w:eastAsia="Arial" w:hAnsi="Verdana" w:cs="Arial"/>
                <w:b/>
                <w:lang w:val="es-ES"/>
              </w:rPr>
            </w:pPr>
            <w:r>
              <w:rPr>
                <w:rFonts w:ascii="Verdana" w:eastAsia="Arial" w:hAnsi="Verdana" w:cs="Arial"/>
                <w:b/>
                <w:lang w:val="es-ES"/>
              </w:rPr>
              <w:t>21</w:t>
            </w:r>
          </w:p>
        </w:tc>
        <w:tc>
          <w:tcPr>
            <w:tcW w:w="2385" w:type="dxa"/>
            <w:shd w:val="clear" w:color="auto" w:fill="BDD6EE" w:themeFill="accent1" w:themeFillTint="66"/>
            <w:vAlign w:val="center"/>
          </w:tcPr>
          <w:p w14:paraId="309F77F5" w14:textId="77777777" w:rsidR="0063220E" w:rsidRPr="00A82394" w:rsidRDefault="0063220E" w:rsidP="0063220E">
            <w:pPr>
              <w:widowControl w:val="0"/>
              <w:autoSpaceDE w:val="0"/>
              <w:autoSpaceDN w:val="0"/>
              <w:jc w:val="center"/>
              <w:rPr>
                <w:rFonts w:ascii="Verdana" w:eastAsia="Arial" w:hAnsi="Verdana" w:cs="Arial"/>
                <w:b/>
                <w:lang w:val="es-ES"/>
              </w:rPr>
            </w:pPr>
            <w:r w:rsidRPr="00A82394">
              <w:rPr>
                <w:rFonts w:ascii="Verdana" w:eastAsia="Arial" w:hAnsi="Verdana" w:cs="Tahoma"/>
                <w:b/>
                <w:color w:val="000000" w:themeColor="text1"/>
                <w:lang w:val="es-ES" w:eastAsia="es-ES"/>
              </w:rPr>
              <w:t>VAC-OF-ACE-1</w:t>
            </w:r>
          </w:p>
        </w:tc>
        <w:tc>
          <w:tcPr>
            <w:tcW w:w="1145" w:type="dxa"/>
            <w:shd w:val="clear" w:color="auto" w:fill="BDD6EE" w:themeFill="accent1" w:themeFillTint="66"/>
            <w:vAlign w:val="center"/>
          </w:tcPr>
          <w:p w14:paraId="70C9B1D7" w14:textId="77777777" w:rsidR="0063220E" w:rsidRPr="00A82394" w:rsidRDefault="0063220E" w:rsidP="0063220E">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M2</w:t>
            </w:r>
          </w:p>
        </w:tc>
        <w:tc>
          <w:tcPr>
            <w:tcW w:w="5520" w:type="dxa"/>
            <w:shd w:val="clear" w:color="auto" w:fill="BDD6EE" w:themeFill="accent1" w:themeFillTint="66"/>
            <w:vAlign w:val="center"/>
          </w:tcPr>
          <w:p w14:paraId="04B87C05" w14:textId="77777777" w:rsidR="0063220E" w:rsidRPr="00A82394" w:rsidRDefault="0063220E" w:rsidP="0063220E">
            <w:pPr>
              <w:widowControl w:val="0"/>
              <w:autoSpaceDE w:val="0"/>
              <w:autoSpaceDN w:val="0"/>
              <w:spacing w:line="276" w:lineRule="auto"/>
              <w:jc w:val="center"/>
              <w:rPr>
                <w:rFonts w:ascii="Verdana" w:eastAsia="Arial" w:hAnsi="Verdana" w:cs="Arial"/>
                <w:b/>
                <w:lang w:val="es-ES"/>
              </w:rPr>
            </w:pPr>
            <w:r w:rsidRPr="00A82394">
              <w:rPr>
                <w:rFonts w:ascii="Verdana" w:eastAsia="Arial" w:hAnsi="Verdana" w:cs="Tahoma"/>
                <w:b/>
                <w:bCs/>
                <w:lang w:val="es-ES"/>
              </w:rPr>
              <w:t>ACERA DE CEMENTO E=5 CM CON EMPEDRADO</w:t>
            </w:r>
          </w:p>
        </w:tc>
      </w:tr>
    </w:tbl>
    <w:p w14:paraId="5BF92054" w14:textId="77777777" w:rsidR="0063220E" w:rsidRPr="00A82394" w:rsidRDefault="0063220E" w:rsidP="0063220E">
      <w:pPr>
        <w:widowControl w:val="0"/>
        <w:autoSpaceDE w:val="0"/>
        <w:autoSpaceDN w:val="0"/>
        <w:jc w:val="both"/>
        <w:rPr>
          <w:rFonts w:ascii="Verdana" w:eastAsia="Arial" w:hAnsi="Verdana" w:cs="Arial"/>
          <w:b/>
        </w:rPr>
      </w:pPr>
      <w:r w:rsidRPr="00A82394">
        <w:rPr>
          <w:rFonts w:ascii="Verdana" w:eastAsia="Arial" w:hAnsi="Verdana" w:cs="Arial"/>
          <w:b/>
        </w:rPr>
        <w:t>DESCRIPCIÓN. –</w:t>
      </w:r>
    </w:p>
    <w:p w14:paraId="7F5A1EE3" w14:textId="77777777" w:rsidR="0063220E" w:rsidRPr="00A82394" w:rsidRDefault="0063220E" w:rsidP="0063220E">
      <w:pPr>
        <w:widowControl w:val="0"/>
        <w:tabs>
          <w:tab w:val="left" w:pos="560"/>
        </w:tabs>
        <w:autoSpaceDE w:val="0"/>
        <w:autoSpaceDN w:val="0"/>
        <w:jc w:val="both"/>
        <w:rPr>
          <w:rFonts w:ascii="Verdana" w:eastAsia="Arial" w:hAnsi="Verdana" w:cs="Tahoma"/>
        </w:rPr>
      </w:pPr>
      <w:r w:rsidRPr="00A82394">
        <w:rPr>
          <w:rFonts w:ascii="Verdana" w:eastAsia="Arial" w:hAnsi="Verdana" w:cs="Tahoma"/>
          <w:color w:val="000000"/>
        </w:rPr>
        <w:t xml:space="preserve">Este ítem de acera de cemento se refiere a una faja de empedrado más contrapiso de cemento y acabados finos construida </w:t>
      </w:r>
      <w:r w:rsidRPr="00A82394">
        <w:rPr>
          <w:rFonts w:ascii="Verdana" w:eastAsia="Arial" w:hAnsi="Verdana" w:cs="Tahoma"/>
        </w:rPr>
        <w:t xml:space="preserve">de acuerdo a planos, presentación de propuestas y/o autorizados por el Inspector de </w:t>
      </w:r>
      <w:r w:rsidRPr="00A82394">
        <w:rPr>
          <w:rFonts w:ascii="Verdana" w:eastAsia="Verdana" w:hAnsi="Verdana" w:cs="Tahoma"/>
          <w:spacing w:val="-1"/>
        </w:rPr>
        <w:t>obra</w:t>
      </w:r>
      <w:r w:rsidRPr="00A82394">
        <w:rPr>
          <w:rFonts w:ascii="Verdana" w:eastAsia="Arial" w:hAnsi="Verdana" w:cs="Tahoma"/>
        </w:rPr>
        <w:t>.</w:t>
      </w:r>
    </w:p>
    <w:p w14:paraId="3F5FEBA4" w14:textId="77777777" w:rsidR="0063220E" w:rsidRPr="00A82394" w:rsidRDefault="0063220E" w:rsidP="0063220E">
      <w:pPr>
        <w:widowControl w:val="0"/>
        <w:tabs>
          <w:tab w:val="left" w:pos="560"/>
        </w:tabs>
        <w:autoSpaceDE w:val="0"/>
        <w:autoSpaceDN w:val="0"/>
        <w:jc w:val="both"/>
        <w:rPr>
          <w:rFonts w:ascii="Verdana" w:eastAsia="Arial" w:hAnsi="Verdana" w:cs="Tahoma"/>
          <w:color w:val="000000"/>
        </w:rPr>
      </w:pPr>
    </w:p>
    <w:p w14:paraId="5DDFD21C" w14:textId="77777777" w:rsidR="0063220E" w:rsidRPr="00A82394" w:rsidRDefault="0063220E" w:rsidP="0063220E">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Tahoma"/>
          <w:color w:val="000000"/>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6E8C6CB6" w14:textId="77777777" w:rsidR="0063220E" w:rsidRPr="00A82394" w:rsidRDefault="0063220E" w:rsidP="0063220E">
      <w:pPr>
        <w:widowControl w:val="0"/>
        <w:autoSpaceDE w:val="0"/>
        <w:autoSpaceDN w:val="0"/>
        <w:jc w:val="both"/>
        <w:rPr>
          <w:rFonts w:ascii="Verdana" w:eastAsia="Arial" w:hAnsi="Verdana" w:cs="Arial"/>
        </w:rPr>
      </w:pPr>
    </w:p>
    <w:p w14:paraId="1C337B94" w14:textId="77777777" w:rsidR="0063220E" w:rsidRPr="00A82394" w:rsidRDefault="0063220E" w:rsidP="0063220E">
      <w:pPr>
        <w:widowControl w:val="0"/>
        <w:autoSpaceDE w:val="0"/>
        <w:autoSpaceDN w:val="0"/>
        <w:jc w:val="both"/>
        <w:rPr>
          <w:rFonts w:ascii="Verdana" w:eastAsia="Arial" w:hAnsi="Verdana" w:cs="Arial"/>
          <w:b/>
        </w:rPr>
      </w:pPr>
      <w:r w:rsidRPr="00A82394">
        <w:rPr>
          <w:rFonts w:ascii="Verdana" w:eastAsia="Arial" w:hAnsi="Verdana" w:cs="Arial"/>
          <w:b/>
        </w:rPr>
        <w:t>MATERIALES, HERRAMIENTAS Y EQUIPO. -</w:t>
      </w:r>
    </w:p>
    <w:p w14:paraId="7E18A12C"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proyectos.</w:t>
      </w:r>
    </w:p>
    <w:p w14:paraId="11EC0EF9" w14:textId="77777777" w:rsidR="0063220E" w:rsidRPr="00A82394" w:rsidRDefault="0063220E" w:rsidP="0063220E">
      <w:pPr>
        <w:widowControl w:val="0"/>
        <w:tabs>
          <w:tab w:val="left" w:pos="8711"/>
        </w:tabs>
        <w:autoSpaceDE w:val="0"/>
        <w:autoSpaceDN w:val="0"/>
        <w:jc w:val="both"/>
        <w:rPr>
          <w:rFonts w:ascii="Verdana" w:eastAsia="Arial" w:hAnsi="Verdana" w:cs="Tahoma"/>
        </w:rPr>
      </w:pPr>
    </w:p>
    <w:p w14:paraId="28070ED8" w14:textId="77777777" w:rsidR="0063220E" w:rsidRPr="00A82394" w:rsidRDefault="0063220E" w:rsidP="0063220E">
      <w:pPr>
        <w:widowControl w:val="0"/>
        <w:autoSpaceDE w:val="0"/>
        <w:autoSpaceDN w:val="0"/>
        <w:jc w:val="both"/>
        <w:rPr>
          <w:rFonts w:ascii="Verdana" w:eastAsia="Arial" w:hAnsi="Verdana" w:cs="Arial"/>
          <w:b/>
        </w:rPr>
      </w:pPr>
      <w:r w:rsidRPr="00A82394">
        <w:rPr>
          <w:rFonts w:ascii="Verdana" w:eastAsia="Arial" w:hAnsi="Verdana" w:cs="Arial"/>
          <w:b/>
        </w:rPr>
        <w:t>FORMA DE EJECUCIÓN. -</w:t>
      </w:r>
    </w:p>
    <w:p w14:paraId="31D14AA3" w14:textId="77777777" w:rsidR="0063220E" w:rsidRPr="00A82394" w:rsidRDefault="0063220E" w:rsidP="0046423A">
      <w:pPr>
        <w:widowControl w:val="0"/>
        <w:tabs>
          <w:tab w:val="left" w:pos="560"/>
        </w:tabs>
        <w:autoSpaceDE w:val="0"/>
        <w:autoSpaceDN w:val="0"/>
        <w:jc w:val="both"/>
        <w:rPr>
          <w:rFonts w:ascii="Verdana" w:eastAsia="Arial" w:hAnsi="Verdana" w:cs="Tahoma"/>
          <w:b/>
        </w:rPr>
      </w:pPr>
      <w:r w:rsidRPr="00A82394">
        <w:rPr>
          <w:rFonts w:ascii="Verdana" w:eastAsia="Arial" w:hAnsi="Verdana" w:cs="Tahoma"/>
          <w:b/>
        </w:rPr>
        <w:t xml:space="preserve">Preparación </w:t>
      </w:r>
    </w:p>
    <w:p w14:paraId="452924B5"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 xml:space="preserve">De manera previa a la ejecución del ítem, se prepara la superficie sobre la cual se apoye la </w:t>
      </w:r>
      <w:r w:rsidRPr="00A82394">
        <w:rPr>
          <w:rFonts w:ascii="Verdana" w:eastAsia="Arial" w:hAnsi="Verdana" w:cs="Arial"/>
          <w:kern w:val="28"/>
        </w:rPr>
        <w:lastRenderedPageBreak/>
        <w:t>rampa Acera,</w:t>
      </w:r>
      <w:r w:rsidRPr="00A82394">
        <w:rPr>
          <w:rFonts w:ascii="Verdana" w:eastAsia="Arial" w:hAnsi="Verdana" w:cs="Arial"/>
          <w:color w:val="FF0000"/>
          <w:kern w:val="28"/>
        </w:rPr>
        <w:t xml:space="preserve"> </w:t>
      </w:r>
      <w:r w:rsidRPr="00A82394">
        <w:rPr>
          <w:rFonts w:ascii="Verdana" w:eastAsia="Arial" w:hAnsi="Verdana" w:cs="Arial"/>
          <w:kern w:val="28"/>
        </w:rPr>
        <w:t>verificando este uniforme, compactada y con la pendiente deseada.</w:t>
      </w:r>
    </w:p>
    <w:p w14:paraId="56721742" w14:textId="77777777" w:rsidR="0063220E" w:rsidRPr="00A82394" w:rsidRDefault="0063220E" w:rsidP="0063220E">
      <w:pPr>
        <w:widowControl w:val="0"/>
        <w:autoSpaceDE w:val="0"/>
        <w:autoSpaceDN w:val="0"/>
        <w:jc w:val="both"/>
        <w:rPr>
          <w:rFonts w:ascii="Verdana" w:eastAsia="Arial" w:hAnsi="Verdana" w:cs="Arial"/>
          <w:kern w:val="28"/>
        </w:rPr>
      </w:pPr>
    </w:p>
    <w:p w14:paraId="71F32134" w14:textId="77777777" w:rsidR="0063220E" w:rsidRPr="00A82394" w:rsidRDefault="0063220E" w:rsidP="0063220E">
      <w:pPr>
        <w:widowControl w:val="0"/>
        <w:autoSpaceDE w:val="0"/>
        <w:autoSpaceDN w:val="0"/>
        <w:jc w:val="both"/>
        <w:rPr>
          <w:rFonts w:ascii="Verdana" w:eastAsia="Arial" w:hAnsi="Verdana" w:cs="Tahoma"/>
        </w:rPr>
      </w:pPr>
      <w:r w:rsidRPr="00A82394">
        <w:rPr>
          <w:rFonts w:ascii="Verdana" w:eastAsia="Arial" w:hAnsi="Verdana" w:cs="Tahoma"/>
        </w:rPr>
        <w:t>Antes de ejecutar el empedrado, la superficie deberá estar perfilada de acuerdo a planos y no deberá haber regiones donde el suelo de asiento este suelto o sea de mala calidad.</w:t>
      </w:r>
    </w:p>
    <w:p w14:paraId="174DCD1E" w14:textId="77777777" w:rsidR="0063220E" w:rsidRPr="00A82394" w:rsidRDefault="0063220E" w:rsidP="0063220E">
      <w:pPr>
        <w:widowControl w:val="0"/>
        <w:autoSpaceDE w:val="0"/>
        <w:autoSpaceDN w:val="0"/>
        <w:jc w:val="both"/>
        <w:rPr>
          <w:rFonts w:ascii="Verdana" w:eastAsia="Arial" w:hAnsi="Verdana" w:cs="Tahoma"/>
        </w:rPr>
      </w:pPr>
    </w:p>
    <w:p w14:paraId="1EC2A9E1" w14:textId="77777777" w:rsidR="0063220E" w:rsidRPr="00A82394" w:rsidRDefault="0063220E" w:rsidP="0063220E">
      <w:pPr>
        <w:widowControl w:val="0"/>
        <w:tabs>
          <w:tab w:val="left" w:pos="8711"/>
        </w:tabs>
        <w:autoSpaceDE w:val="0"/>
        <w:autoSpaceDN w:val="0"/>
        <w:spacing w:after="120"/>
        <w:jc w:val="both"/>
        <w:rPr>
          <w:rFonts w:ascii="Verdana" w:eastAsia="Arial" w:hAnsi="Verdana" w:cs="Tahoma"/>
          <w:b/>
        </w:rPr>
      </w:pPr>
      <w:r w:rsidRPr="00A82394">
        <w:rPr>
          <w:rFonts w:ascii="Verdana" w:eastAsia="Arial" w:hAnsi="Verdana" w:cs="Tahoma"/>
          <w:b/>
        </w:rPr>
        <w:t>Encofrados</w:t>
      </w:r>
    </w:p>
    <w:p w14:paraId="2CFBD623"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Los encofrados podrán ser de madera, metálicos u otro material lo suficientemente rígido, estanco y estable.</w:t>
      </w:r>
    </w:p>
    <w:p w14:paraId="5452B56F" w14:textId="77777777" w:rsidR="0063220E" w:rsidRPr="00A82394" w:rsidRDefault="0063220E" w:rsidP="0063220E">
      <w:pPr>
        <w:widowControl w:val="0"/>
        <w:autoSpaceDE w:val="0"/>
        <w:autoSpaceDN w:val="0"/>
        <w:jc w:val="both"/>
        <w:rPr>
          <w:rFonts w:ascii="Verdana" w:eastAsia="Arial" w:hAnsi="Verdana" w:cs="Arial"/>
          <w:kern w:val="28"/>
        </w:rPr>
      </w:pPr>
    </w:p>
    <w:p w14:paraId="0407506C"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Serán armados o ensamblados de tal forma que permitan garantizar que la construcción de los elementos de hormigón tenga las dimensiones, pendiente y espesores conforme a los planos constructivos.</w:t>
      </w:r>
    </w:p>
    <w:p w14:paraId="27A504B2" w14:textId="77777777" w:rsidR="0063220E" w:rsidRPr="00A82394" w:rsidRDefault="0063220E" w:rsidP="0063220E">
      <w:pPr>
        <w:widowControl w:val="0"/>
        <w:tabs>
          <w:tab w:val="left" w:pos="8711"/>
        </w:tabs>
        <w:autoSpaceDE w:val="0"/>
        <w:autoSpaceDN w:val="0"/>
        <w:jc w:val="both"/>
        <w:rPr>
          <w:rFonts w:ascii="Verdana" w:eastAsia="Arial" w:hAnsi="Verdana" w:cs="Tahoma"/>
        </w:rPr>
      </w:pPr>
    </w:p>
    <w:p w14:paraId="00B1E2C1" w14:textId="77777777" w:rsidR="0063220E" w:rsidRPr="00A82394" w:rsidRDefault="0063220E" w:rsidP="0063220E">
      <w:pPr>
        <w:widowControl w:val="0"/>
        <w:tabs>
          <w:tab w:val="left" w:pos="8711"/>
        </w:tabs>
        <w:autoSpaceDE w:val="0"/>
        <w:autoSpaceDN w:val="0"/>
        <w:spacing w:after="120"/>
        <w:jc w:val="both"/>
        <w:rPr>
          <w:rFonts w:ascii="Verdana" w:eastAsia="Arial" w:hAnsi="Verdana" w:cs="Tahoma"/>
          <w:b/>
        </w:rPr>
      </w:pPr>
      <w:r w:rsidRPr="00A82394">
        <w:rPr>
          <w:rFonts w:ascii="Verdana" w:eastAsia="Arial" w:hAnsi="Verdana" w:cs="Tahoma"/>
          <w:b/>
        </w:rPr>
        <w:t>Empedrado</w:t>
      </w:r>
    </w:p>
    <w:p w14:paraId="4354C188"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259159D2" w14:textId="77777777" w:rsidR="0063220E" w:rsidRPr="00A82394" w:rsidRDefault="0063220E" w:rsidP="0063220E">
      <w:pPr>
        <w:widowControl w:val="0"/>
        <w:autoSpaceDE w:val="0"/>
        <w:autoSpaceDN w:val="0"/>
        <w:jc w:val="both"/>
        <w:rPr>
          <w:rFonts w:ascii="Verdana" w:eastAsia="Arial" w:hAnsi="Verdana" w:cs="Tahoma"/>
        </w:rPr>
      </w:pPr>
    </w:p>
    <w:p w14:paraId="542FA34E" w14:textId="77777777" w:rsidR="0063220E" w:rsidRPr="00A82394" w:rsidRDefault="0063220E" w:rsidP="0063220E">
      <w:pPr>
        <w:widowControl w:val="0"/>
        <w:autoSpaceDE w:val="0"/>
        <w:autoSpaceDN w:val="0"/>
        <w:jc w:val="both"/>
        <w:rPr>
          <w:rFonts w:ascii="Verdana" w:eastAsia="Arial" w:hAnsi="Verdana" w:cs="Tahoma"/>
        </w:rPr>
      </w:pPr>
      <w:r w:rsidRPr="00A82394">
        <w:rPr>
          <w:rFonts w:ascii="Verdana" w:eastAsia="Arial" w:hAnsi="Verdana" w:cs="Tahoma"/>
        </w:rPr>
        <w:t>El empedrado se realizará únicamente con la piedra manzana prevista para la ejecución del ítem y previa aprobación de este insumo por el Inspector de proyectos. Las piedras manzana estarán libres de suciedad y está prohibido el uso de escombros como elemento reemplazo.</w:t>
      </w:r>
    </w:p>
    <w:p w14:paraId="4298D542" w14:textId="77777777" w:rsidR="0063220E" w:rsidRPr="00A82394" w:rsidRDefault="0063220E" w:rsidP="0063220E">
      <w:pPr>
        <w:widowControl w:val="0"/>
        <w:autoSpaceDE w:val="0"/>
        <w:autoSpaceDN w:val="0"/>
        <w:jc w:val="both"/>
        <w:rPr>
          <w:rFonts w:ascii="Verdana" w:eastAsia="Arial" w:hAnsi="Verdana" w:cs="Tahoma"/>
        </w:rPr>
      </w:pPr>
    </w:p>
    <w:p w14:paraId="7C3A0A5B" w14:textId="77777777" w:rsidR="0063220E" w:rsidRPr="00A82394" w:rsidRDefault="0063220E" w:rsidP="0063220E">
      <w:pPr>
        <w:autoSpaceDE w:val="0"/>
        <w:autoSpaceDN w:val="0"/>
        <w:adjustRightInd w:val="0"/>
        <w:jc w:val="both"/>
        <w:rPr>
          <w:rFonts w:ascii="Verdana" w:hAnsi="Verdana" w:cs="Verdana"/>
          <w:color w:val="000000"/>
        </w:rPr>
      </w:pPr>
      <w:r w:rsidRPr="00A82394">
        <w:rPr>
          <w:rFonts w:ascii="Verdana" w:hAnsi="Verdana" w:cs="Verdana"/>
          <w:color w:val="000000"/>
        </w:rPr>
        <w:t xml:space="preserve">Se asentará las piedras mediante el combo, debiendo ser golpeada la piedra para su respectivo acomodo. Deberán mantenerse el nivel y las pendientes apropiadas de acuerdo a lo señalado en los planos de detalle o instrucciones del Inspector de proyectos. </w:t>
      </w:r>
    </w:p>
    <w:p w14:paraId="59AC4CE7" w14:textId="77777777" w:rsidR="0063220E" w:rsidRPr="00A82394" w:rsidRDefault="0063220E" w:rsidP="0063220E">
      <w:pPr>
        <w:autoSpaceDE w:val="0"/>
        <w:autoSpaceDN w:val="0"/>
        <w:adjustRightInd w:val="0"/>
        <w:jc w:val="both"/>
        <w:rPr>
          <w:rFonts w:ascii="Verdana" w:hAnsi="Verdana" w:cs="Verdana"/>
          <w:color w:val="000000"/>
        </w:rPr>
      </w:pPr>
    </w:p>
    <w:p w14:paraId="420F1FE5" w14:textId="77777777" w:rsidR="0063220E" w:rsidRPr="00A82394" w:rsidRDefault="0063220E" w:rsidP="0063220E">
      <w:pPr>
        <w:autoSpaceDE w:val="0"/>
        <w:autoSpaceDN w:val="0"/>
        <w:adjustRightInd w:val="0"/>
        <w:jc w:val="both"/>
        <w:rPr>
          <w:rFonts w:ascii="Verdana" w:hAnsi="Verdana" w:cs="Verdana"/>
          <w:color w:val="000000"/>
        </w:rPr>
      </w:pPr>
      <w:r w:rsidRPr="00A82394">
        <w:rPr>
          <w:rFonts w:ascii="Verdana" w:hAnsi="Verdana" w:cs="Verdana"/>
          <w:color w:val="000000"/>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14:paraId="59477632" w14:textId="77777777" w:rsidR="0063220E" w:rsidRPr="00A82394" w:rsidRDefault="0063220E" w:rsidP="0063220E">
      <w:pPr>
        <w:autoSpaceDE w:val="0"/>
        <w:autoSpaceDN w:val="0"/>
        <w:adjustRightInd w:val="0"/>
        <w:jc w:val="both"/>
        <w:rPr>
          <w:rFonts w:ascii="Verdana" w:hAnsi="Verdana" w:cs="Verdana"/>
          <w:color w:val="000000"/>
        </w:rPr>
      </w:pPr>
    </w:p>
    <w:p w14:paraId="258E4C7C" w14:textId="77777777" w:rsidR="0063220E" w:rsidRPr="00A82394" w:rsidRDefault="0063220E" w:rsidP="0063220E">
      <w:pPr>
        <w:widowControl w:val="0"/>
        <w:tabs>
          <w:tab w:val="left" w:pos="8711"/>
        </w:tabs>
        <w:autoSpaceDE w:val="0"/>
        <w:autoSpaceDN w:val="0"/>
        <w:spacing w:after="120"/>
        <w:jc w:val="both"/>
        <w:rPr>
          <w:rFonts w:ascii="Verdana" w:eastAsia="Arial" w:hAnsi="Verdana" w:cs="Tahoma"/>
          <w:b/>
        </w:rPr>
      </w:pPr>
      <w:r w:rsidRPr="00A82394">
        <w:rPr>
          <w:rFonts w:ascii="Verdana" w:eastAsia="Arial" w:hAnsi="Verdana" w:cs="Tahoma"/>
          <w:b/>
        </w:rPr>
        <w:t>Mezclado del Hormigón y Morteros</w:t>
      </w:r>
    </w:p>
    <w:p w14:paraId="5F18EF3C" w14:textId="77777777" w:rsidR="0063220E" w:rsidRPr="00A82394" w:rsidRDefault="0063220E" w:rsidP="0063220E">
      <w:pPr>
        <w:widowControl w:val="0"/>
        <w:tabs>
          <w:tab w:val="left" w:pos="560"/>
        </w:tabs>
        <w:autoSpaceDE w:val="0"/>
        <w:autoSpaceDN w:val="0"/>
        <w:jc w:val="both"/>
        <w:rPr>
          <w:rFonts w:ascii="Verdana" w:eastAsia="Arial" w:hAnsi="Verdana" w:cs="Arial"/>
        </w:rPr>
      </w:pPr>
      <w:r w:rsidRPr="00A82394">
        <w:rPr>
          <w:rFonts w:ascii="Verdana" w:eastAsia="Arial" w:hAnsi="Verdana" w:cs="Arial"/>
        </w:rPr>
        <w:t>El hormigón deberá ser mezclado mecánicamente dosificando por volumen, en ciertos casos el Inspector de proyectos autorizará el mezclado manual.</w:t>
      </w:r>
    </w:p>
    <w:p w14:paraId="5A9EC7DB" w14:textId="77777777" w:rsidR="0063220E" w:rsidRPr="00A82394" w:rsidRDefault="0063220E" w:rsidP="0063220E">
      <w:pPr>
        <w:widowControl w:val="0"/>
        <w:tabs>
          <w:tab w:val="left" w:pos="560"/>
        </w:tabs>
        <w:autoSpaceDE w:val="0"/>
        <w:autoSpaceDN w:val="0"/>
        <w:jc w:val="both"/>
        <w:rPr>
          <w:rFonts w:ascii="Verdana" w:eastAsia="Arial" w:hAnsi="Verdana" w:cs="Arial"/>
        </w:rPr>
      </w:pPr>
    </w:p>
    <w:p w14:paraId="18660E74" w14:textId="77777777" w:rsidR="0063220E" w:rsidRPr="00A82394" w:rsidRDefault="0063220E" w:rsidP="0063220E">
      <w:pPr>
        <w:widowControl w:val="0"/>
        <w:autoSpaceDE w:val="0"/>
        <w:autoSpaceDN w:val="0"/>
        <w:jc w:val="both"/>
        <w:rPr>
          <w:rFonts w:ascii="Verdana" w:eastAsia="Arial" w:hAnsi="Verdana" w:cs="Arial"/>
          <w:kern w:val="28"/>
        </w:rPr>
      </w:pPr>
      <w:r w:rsidRPr="00A82394">
        <w:rPr>
          <w:rFonts w:ascii="Verdana" w:eastAsia="Arial" w:hAnsi="Verdana" w:cs="Arial"/>
          <w:kern w:val="2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1E452F37" w14:textId="77777777" w:rsidR="0063220E" w:rsidRPr="00A82394" w:rsidRDefault="0063220E" w:rsidP="0063220E">
      <w:pPr>
        <w:widowControl w:val="0"/>
        <w:autoSpaceDE w:val="0"/>
        <w:autoSpaceDN w:val="0"/>
        <w:jc w:val="both"/>
        <w:rPr>
          <w:rFonts w:ascii="Verdana" w:eastAsia="Arial" w:hAnsi="Verdana" w:cs="Arial"/>
          <w:kern w:val="28"/>
        </w:rPr>
      </w:pPr>
    </w:p>
    <w:p w14:paraId="5F3117DC" w14:textId="77777777" w:rsidR="0063220E" w:rsidRPr="00A82394" w:rsidRDefault="0063220E" w:rsidP="0063220E">
      <w:pPr>
        <w:widowControl w:val="0"/>
        <w:tabs>
          <w:tab w:val="left" w:pos="8711"/>
        </w:tabs>
        <w:autoSpaceDE w:val="0"/>
        <w:autoSpaceDN w:val="0"/>
        <w:spacing w:after="120"/>
        <w:jc w:val="both"/>
        <w:rPr>
          <w:rFonts w:ascii="Verdana" w:eastAsia="Arial" w:hAnsi="Verdana" w:cs="Tahoma"/>
          <w:b/>
        </w:rPr>
      </w:pPr>
      <w:r w:rsidRPr="00A82394">
        <w:rPr>
          <w:rFonts w:ascii="Verdana" w:eastAsia="Arial" w:hAnsi="Verdana" w:cs="Tahoma"/>
          <w:b/>
        </w:rPr>
        <w:t>Hormigonado</w:t>
      </w:r>
    </w:p>
    <w:p w14:paraId="796D4CAD"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Una vez terminado el empedrado de acuerdo a lo señalado anteriormente y esté limpio de tierra, escombros sueltos y otros materiales, se humedecerán las piedras para luego vaciar la carpeta de hormigón.</w:t>
      </w:r>
    </w:p>
    <w:p w14:paraId="71238F6B" w14:textId="77777777" w:rsidR="0063220E" w:rsidRPr="00A82394" w:rsidRDefault="0063220E" w:rsidP="0063220E">
      <w:pPr>
        <w:widowControl w:val="0"/>
        <w:tabs>
          <w:tab w:val="left" w:pos="8711"/>
        </w:tabs>
        <w:autoSpaceDE w:val="0"/>
        <w:autoSpaceDN w:val="0"/>
        <w:jc w:val="both"/>
        <w:rPr>
          <w:rFonts w:ascii="Verdana" w:eastAsia="Arial" w:hAnsi="Verdana" w:cs="Tahoma"/>
        </w:rPr>
      </w:pPr>
    </w:p>
    <w:p w14:paraId="7C41DE66"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El hormigonado deberá cumplir con las exigencias y requisitos establecidos en la Norma CBH-87 para hormigones. No se procederá al vaciado sin antes contar con la autorización del Inspector de proyectos.</w:t>
      </w:r>
    </w:p>
    <w:p w14:paraId="05FDE9DE" w14:textId="77777777" w:rsidR="0063220E" w:rsidRPr="00A82394" w:rsidRDefault="0063220E" w:rsidP="0063220E">
      <w:pPr>
        <w:widowControl w:val="0"/>
        <w:tabs>
          <w:tab w:val="left" w:pos="8711"/>
        </w:tabs>
        <w:autoSpaceDE w:val="0"/>
        <w:autoSpaceDN w:val="0"/>
        <w:jc w:val="both"/>
        <w:rPr>
          <w:rFonts w:ascii="Verdana" w:eastAsia="Arial" w:hAnsi="Verdana" w:cs="Tahoma"/>
        </w:rPr>
      </w:pPr>
    </w:p>
    <w:p w14:paraId="79019208"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El vaciado de hormigón debe ser de forma continua, solo se interrumpirá en los sectores donde los planos indiquen. </w:t>
      </w:r>
    </w:p>
    <w:p w14:paraId="4C4C3970" w14:textId="77777777" w:rsidR="0063220E" w:rsidRPr="00A82394" w:rsidRDefault="0063220E" w:rsidP="0063220E">
      <w:pPr>
        <w:widowControl w:val="0"/>
        <w:tabs>
          <w:tab w:val="left" w:pos="8711"/>
        </w:tabs>
        <w:autoSpaceDE w:val="0"/>
        <w:autoSpaceDN w:val="0"/>
        <w:jc w:val="both"/>
        <w:rPr>
          <w:rFonts w:ascii="Verdana" w:eastAsia="Arial" w:hAnsi="Verdana" w:cs="Tahoma"/>
          <w:b/>
        </w:rPr>
      </w:pPr>
    </w:p>
    <w:p w14:paraId="23445355" w14:textId="77777777" w:rsidR="0063220E" w:rsidRPr="00A82394" w:rsidRDefault="0063220E" w:rsidP="0063220E">
      <w:pPr>
        <w:widowControl w:val="0"/>
        <w:tabs>
          <w:tab w:val="left" w:pos="8711"/>
        </w:tabs>
        <w:autoSpaceDE w:val="0"/>
        <w:autoSpaceDN w:val="0"/>
        <w:jc w:val="both"/>
        <w:rPr>
          <w:rFonts w:ascii="Verdana" w:eastAsia="Arial" w:hAnsi="Verdana" w:cs="Tahoma"/>
          <w:b/>
        </w:rPr>
      </w:pPr>
      <w:r w:rsidRPr="00A82394">
        <w:rPr>
          <w:rFonts w:ascii="Verdana" w:eastAsia="Arial" w:hAnsi="Verdana" w:cs="Tahoma"/>
          <w:b/>
        </w:rPr>
        <w:t>Terminado Superficial</w:t>
      </w:r>
    </w:p>
    <w:p w14:paraId="0F3DAEF6"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De manera posterior al hormigonado se ejecutará el terminado de la superficie de la acera debiéndose dar una textura antideslizante y previendo las juntas de contracción a fin de evitar las fisuras por este fenómeno.</w:t>
      </w:r>
    </w:p>
    <w:p w14:paraId="4C6DC6FE" w14:textId="77777777" w:rsidR="0063220E" w:rsidRPr="00A82394" w:rsidRDefault="0063220E" w:rsidP="0063220E">
      <w:pPr>
        <w:widowControl w:val="0"/>
        <w:tabs>
          <w:tab w:val="left" w:pos="8711"/>
        </w:tabs>
        <w:autoSpaceDE w:val="0"/>
        <w:autoSpaceDN w:val="0"/>
        <w:jc w:val="both"/>
        <w:rPr>
          <w:rFonts w:ascii="Verdana" w:eastAsia="Arial" w:hAnsi="Verdana" w:cs="Tahoma"/>
        </w:rPr>
      </w:pPr>
    </w:p>
    <w:p w14:paraId="2A77DDE2" w14:textId="77777777" w:rsidR="0063220E" w:rsidRPr="00A82394" w:rsidRDefault="0063220E" w:rsidP="0063220E">
      <w:pPr>
        <w:widowControl w:val="0"/>
        <w:tabs>
          <w:tab w:val="left" w:pos="8711"/>
        </w:tabs>
        <w:autoSpaceDE w:val="0"/>
        <w:autoSpaceDN w:val="0"/>
        <w:spacing w:after="120"/>
        <w:jc w:val="both"/>
        <w:rPr>
          <w:rFonts w:ascii="Verdana" w:eastAsia="Arial" w:hAnsi="Verdana" w:cs="Tahoma"/>
          <w:b/>
        </w:rPr>
      </w:pPr>
      <w:r w:rsidRPr="00A82394">
        <w:rPr>
          <w:rFonts w:ascii="Verdana" w:eastAsia="Arial" w:hAnsi="Verdana" w:cs="Tahoma"/>
          <w:b/>
        </w:rPr>
        <w:t>Protección y Curado</w:t>
      </w:r>
    </w:p>
    <w:p w14:paraId="5387F83F"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Una vez terminada la ejecución del ítem, deberá protegerse contra la lluvia, el viento, sol y en general contra toda acción que lo perjudique. El elemento será protegido manteniéndose a una temperatura superior a 5°C por lo menos durante 96 horas.</w:t>
      </w:r>
    </w:p>
    <w:p w14:paraId="224B7E3A" w14:textId="77777777" w:rsidR="0063220E" w:rsidRPr="00A82394" w:rsidRDefault="0063220E" w:rsidP="0063220E">
      <w:pPr>
        <w:widowControl w:val="0"/>
        <w:tabs>
          <w:tab w:val="left" w:pos="8711"/>
        </w:tabs>
        <w:autoSpaceDE w:val="0"/>
        <w:autoSpaceDN w:val="0"/>
        <w:jc w:val="both"/>
        <w:rPr>
          <w:rFonts w:ascii="Verdana" w:eastAsia="Arial" w:hAnsi="Verdana" w:cs="Tahoma"/>
        </w:rPr>
      </w:pPr>
    </w:p>
    <w:p w14:paraId="45363BC8"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El tiempo de curado será el indicado en el proyecto o el indicado por el Inspector de proyectos. En ningún caso el tiempo de curado será menos de 5 días a partir del momento en que se inició el endurecimiento.</w:t>
      </w:r>
    </w:p>
    <w:p w14:paraId="4CA030C9" w14:textId="77777777" w:rsidR="0063220E" w:rsidRPr="00A82394" w:rsidRDefault="0063220E" w:rsidP="0063220E">
      <w:pPr>
        <w:widowControl w:val="0"/>
        <w:tabs>
          <w:tab w:val="left" w:pos="8711"/>
        </w:tabs>
        <w:autoSpaceDE w:val="0"/>
        <w:autoSpaceDN w:val="0"/>
        <w:jc w:val="both"/>
        <w:rPr>
          <w:rFonts w:ascii="Verdana" w:eastAsia="Arial" w:hAnsi="Verdana" w:cs="Tahoma"/>
        </w:rPr>
      </w:pPr>
    </w:p>
    <w:p w14:paraId="387C73A6"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Durante la construcción, queda prohibido aplicar cargas, acumular materiales o maquinarias que generen daño en el elemento.</w:t>
      </w:r>
    </w:p>
    <w:p w14:paraId="196D7EF9" w14:textId="77777777" w:rsidR="0063220E" w:rsidRPr="00A82394" w:rsidRDefault="0063220E" w:rsidP="0063220E">
      <w:pPr>
        <w:widowControl w:val="0"/>
        <w:tabs>
          <w:tab w:val="left" w:pos="8711"/>
        </w:tabs>
        <w:autoSpaceDE w:val="0"/>
        <w:autoSpaceDN w:val="0"/>
        <w:jc w:val="both"/>
        <w:rPr>
          <w:rFonts w:ascii="Verdana" w:eastAsia="Arial" w:hAnsi="Verdana" w:cs="Tahoma"/>
        </w:rPr>
      </w:pPr>
    </w:p>
    <w:p w14:paraId="18ACDDDE" w14:textId="77777777" w:rsidR="0063220E" w:rsidRPr="00A82394" w:rsidRDefault="0063220E" w:rsidP="0063220E">
      <w:pPr>
        <w:widowControl w:val="0"/>
        <w:tabs>
          <w:tab w:val="left" w:pos="8711"/>
        </w:tabs>
        <w:autoSpaceDE w:val="0"/>
        <w:autoSpaceDN w:val="0"/>
        <w:spacing w:after="120"/>
        <w:jc w:val="both"/>
        <w:rPr>
          <w:rFonts w:ascii="Verdana" w:eastAsia="Arial" w:hAnsi="Verdana" w:cs="Tahoma"/>
          <w:b/>
        </w:rPr>
      </w:pPr>
      <w:r w:rsidRPr="00A82394">
        <w:rPr>
          <w:rFonts w:ascii="Verdana" w:eastAsia="Arial" w:hAnsi="Verdana" w:cs="Tahoma"/>
          <w:b/>
        </w:rPr>
        <w:t>Criterios de Aceptación y Rechazo</w:t>
      </w:r>
    </w:p>
    <w:p w14:paraId="3AC84519"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Todo elemento que no cumpla con el alineamiento, pendiente, espesores o replanteo, será rechazado debiendo el Inspector de proyectos indicar claramente el o los sectores que han sido observados.</w:t>
      </w:r>
    </w:p>
    <w:p w14:paraId="300F9372" w14:textId="77777777" w:rsidR="0063220E" w:rsidRPr="00A82394" w:rsidRDefault="0063220E" w:rsidP="0063220E">
      <w:pPr>
        <w:widowControl w:val="0"/>
        <w:tabs>
          <w:tab w:val="left" w:pos="8711"/>
        </w:tabs>
        <w:autoSpaceDE w:val="0"/>
        <w:autoSpaceDN w:val="0"/>
        <w:jc w:val="both"/>
        <w:rPr>
          <w:rFonts w:ascii="Verdana" w:eastAsia="Arial" w:hAnsi="Verdana" w:cs="Tahoma"/>
        </w:rPr>
      </w:pPr>
    </w:p>
    <w:p w14:paraId="60983B34"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Cualquier fisura, grieta, desportillada, desgastada, desmoche o asentamiento que sufra el elemento durante la etapa de la obra será rechazada y deberá ser subsanada por la Entidad Ejecutora.</w:t>
      </w:r>
    </w:p>
    <w:p w14:paraId="4B241BF9" w14:textId="77777777" w:rsidR="0063220E" w:rsidRPr="00A82394" w:rsidRDefault="0063220E" w:rsidP="0063220E">
      <w:pPr>
        <w:widowControl w:val="0"/>
        <w:tabs>
          <w:tab w:val="left" w:pos="8711"/>
        </w:tabs>
        <w:autoSpaceDE w:val="0"/>
        <w:autoSpaceDN w:val="0"/>
        <w:jc w:val="both"/>
        <w:rPr>
          <w:rFonts w:ascii="Verdana" w:eastAsia="Arial" w:hAnsi="Verdana" w:cs="Tahoma"/>
        </w:rPr>
      </w:pPr>
    </w:p>
    <w:p w14:paraId="4351F061" w14:textId="77777777" w:rsidR="0063220E" w:rsidRPr="00A82394" w:rsidRDefault="0063220E" w:rsidP="0063220E">
      <w:pPr>
        <w:widowControl w:val="0"/>
        <w:tabs>
          <w:tab w:val="left" w:pos="8711"/>
        </w:tabs>
        <w:autoSpaceDE w:val="0"/>
        <w:autoSpaceDN w:val="0"/>
        <w:adjustRightInd w:val="0"/>
        <w:jc w:val="both"/>
        <w:rPr>
          <w:rFonts w:ascii="Verdana" w:eastAsia="Arial" w:hAnsi="Verdana" w:cs="Arial"/>
        </w:rPr>
      </w:pPr>
      <w:r w:rsidRPr="00A82394">
        <w:rPr>
          <w:rFonts w:ascii="Verdana" w:hAnsi="Verdana" w:cs="Verdana"/>
        </w:rPr>
        <w:t>Todo material, hormigón o elemento ejecutado que sea rechazado se procederá a su</w:t>
      </w:r>
      <w:r w:rsidRPr="00A82394">
        <w:rPr>
          <w:rFonts w:ascii="Verdana" w:eastAsia="Arial" w:hAnsi="Verdana" w:cs="Arial"/>
        </w:rPr>
        <w:t xml:space="preserve"> curado, corrección, demolición o reposición, actividad que deberá ser aprobada por el Inspector de proyectos.</w:t>
      </w:r>
    </w:p>
    <w:p w14:paraId="397F99AC" w14:textId="77777777" w:rsidR="0063220E" w:rsidRDefault="0063220E" w:rsidP="0063220E">
      <w:pPr>
        <w:widowControl w:val="0"/>
        <w:tabs>
          <w:tab w:val="left" w:pos="8711"/>
        </w:tabs>
        <w:autoSpaceDE w:val="0"/>
        <w:autoSpaceDN w:val="0"/>
        <w:adjustRightInd w:val="0"/>
        <w:jc w:val="both"/>
        <w:rPr>
          <w:rFonts w:ascii="Verdana" w:hAnsi="Verdana" w:cs="Verdana"/>
        </w:rPr>
      </w:pPr>
      <w:r w:rsidRPr="00A82394">
        <w:rPr>
          <w:rFonts w:ascii="Verdana" w:hAnsi="Verdana" w:cs="Verdana"/>
        </w:rPr>
        <w:t>Todos las demoliciones, curados y reemplazos necesarios serán cancelados por la Entidad Ejecutora.</w:t>
      </w:r>
    </w:p>
    <w:p w14:paraId="6F5F4797" w14:textId="77777777" w:rsidR="0046423A" w:rsidRPr="00A82394" w:rsidRDefault="0046423A" w:rsidP="0063220E">
      <w:pPr>
        <w:widowControl w:val="0"/>
        <w:tabs>
          <w:tab w:val="left" w:pos="8711"/>
        </w:tabs>
        <w:autoSpaceDE w:val="0"/>
        <w:autoSpaceDN w:val="0"/>
        <w:adjustRightInd w:val="0"/>
        <w:jc w:val="both"/>
        <w:rPr>
          <w:rFonts w:ascii="Verdana" w:hAnsi="Verdana" w:cs="Verdana"/>
        </w:rPr>
      </w:pPr>
    </w:p>
    <w:p w14:paraId="6F372C8E" w14:textId="77777777" w:rsidR="0063220E" w:rsidRPr="00A82394" w:rsidRDefault="0063220E" w:rsidP="0063220E">
      <w:pPr>
        <w:widowControl w:val="0"/>
        <w:autoSpaceDE w:val="0"/>
        <w:autoSpaceDN w:val="0"/>
        <w:jc w:val="both"/>
        <w:rPr>
          <w:rFonts w:ascii="Verdana" w:eastAsia="Arial" w:hAnsi="Verdana" w:cs="Arial"/>
          <w:b/>
        </w:rPr>
      </w:pPr>
      <w:r w:rsidRPr="00A82394">
        <w:rPr>
          <w:rFonts w:ascii="Verdana" w:eastAsia="Arial" w:hAnsi="Verdana" w:cs="Arial"/>
          <w:b/>
        </w:rPr>
        <w:t>MEDICIÓN. -</w:t>
      </w:r>
    </w:p>
    <w:p w14:paraId="32B531F5" w14:textId="77777777" w:rsidR="0063220E" w:rsidRPr="00A82394" w:rsidRDefault="0063220E" w:rsidP="0063220E">
      <w:pPr>
        <w:widowControl w:val="0"/>
        <w:tabs>
          <w:tab w:val="left" w:pos="560"/>
        </w:tabs>
        <w:autoSpaceDE w:val="0"/>
        <w:autoSpaceDN w:val="0"/>
        <w:jc w:val="both"/>
        <w:rPr>
          <w:rFonts w:ascii="Verdana" w:eastAsia="Arial" w:hAnsi="Verdana" w:cs="Tahoma"/>
        </w:rPr>
      </w:pPr>
      <w:r w:rsidRPr="00A82394">
        <w:rPr>
          <w:rFonts w:ascii="Verdana" w:eastAsia="Arial" w:hAnsi="Verdana" w:cs="Tahoma"/>
        </w:rPr>
        <w:t>La acera de cemento E=5 cm con empedrado,</w:t>
      </w:r>
      <w:r w:rsidRPr="00A82394">
        <w:rPr>
          <w:rFonts w:ascii="Verdana" w:eastAsia="Arial" w:hAnsi="Verdana" w:cs="Tahoma"/>
          <w:color w:val="FF0000"/>
        </w:rPr>
        <w:t xml:space="preserve"> </w:t>
      </w:r>
      <w:r w:rsidRPr="00A82394">
        <w:rPr>
          <w:rFonts w:ascii="Verdana" w:eastAsia="Arial" w:hAnsi="Verdana" w:cs="Tahoma"/>
        </w:rPr>
        <w:t xml:space="preserve">se medirá en </w:t>
      </w:r>
      <w:r w:rsidRPr="00A82394">
        <w:rPr>
          <w:rFonts w:ascii="Verdana" w:eastAsia="Arial" w:hAnsi="Verdana" w:cs="Tahoma"/>
          <w:b/>
          <w:bCs/>
        </w:rPr>
        <w:t>Metros cuadrados</w:t>
      </w:r>
      <w:r w:rsidRPr="00A82394">
        <w:rPr>
          <w:rFonts w:ascii="Verdana" w:eastAsia="Arial" w:hAnsi="Verdana" w:cs="Tahoma"/>
        </w:rPr>
        <w:t>, tomando en cuenta únicamente las superficies netas ejecutadas y autorizadas.</w:t>
      </w:r>
    </w:p>
    <w:p w14:paraId="6C4A4CE8" w14:textId="77777777" w:rsidR="0063220E" w:rsidRPr="00A82394" w:rsidRDefault="0063220E" w:rsidP="0063220E">
      <w:pPr>
        <w:widowControl w:val="0"/>
        <w:tabs>
          <w:tab w:val="left" w:pos="560"/>
        </w:tabs>
        <w:autoSpaceDE w:val="0"/>
        <w:autoSpaceDN w:val="0"/>
        <w:jc w:val="both"/>
        <w:rPr>
          <w:rFonts w:ascii="Verdana" w:eastAsia="Arial" w:hAnsi="Verdana" w:cs="Arial"/>
        </w:rPr>
      </w:pPr>
    </w:p>
    <w:p w14:paraId="7975565D" w14:textId="77777777" w:rsidR="0063220E" w:rsidRPr="00A82394" w:rsidRDefault="0063220E" w:rsidP="0063220E">
      <w:pPr>
        <w:widowControl w:val="0"/>
        <w:tabs>
          <w:tab w:val="left" w:pos="560"/>
        </w:tabs>
        <w:autoSpaceDE w:val="0"/>
        <w:autoSpaceDN w:val="0"/>
        <w:jc w:val="both"/>
        <w:rPr>
          <w:rFonts w:ascii="Verdana" w:eastAsia="Arial" w:hAnsi="Verdana" w:cs="Tahoma"/>
          <w:b/>
          <w:color w:val="000000"/>
        </w:rPr>
      </w:pPr>
      <w:r w:rsidRPr="00A82394">
        <w:rPr>
          <w:rFonts w:ascii="Verdana" w:eastAsia="Arial" w:hAnsi="Verdana" w:cs="Tahoma"/>
          <w:b/>
          <w:color w:val="000000"/>
        </w:rPr>
        <w:t>APORTE PROPIO. -</w:t>
      </w:r>
    </w:p>
    <w:p w14:paraId="257F382E"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01D19286" w14:textId="77777777" w:rsidR="0063220E"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Este aporte propio estará sujeto al cronograma de ejecución de obra de la Entidad Ejecutora.</w:t>
      </w:r>
    </w:p>
    <w:p w14:paraId="22B9F816" w14:textId="77777777" w:rsidR="0063220E" w:rsidRPr="00A82394" w:rsidRDefault="0063220E" w:rsidP="0063220E">
      <w:pPr>
        <w:tabs>
          <w:tab w:val="left" w:pos="8711"/>
        </w:tabs>
        <w:rPr>
          <w:rFonts w:ascii="Verdana" w:hAnsi="Verdana"/>
          <w:u w:val="single"/>
          <w:lang w:eastAsia="es-ES"/>
        </w:rPr>
      </w:pPr>
    </w:p>
    <w:tbl>
      <w:tblPr>
        <w:tblStyle w:val="Tablaconcuadrcula17"/>
        <w:tblW w:w="9634" w:type="dxa"/>
        <w:tblLook w:val="04A0" w:firstRow="1" w:lastRow="0" w:firstColumn="1" w:lastColumn="0" w:noHBand="0" w:noVBand="1"/>
      </w:tblPr>
      <w:tblGrid>
        <w:gridCol w:w="584"/>
        <w:gridCol w:w="2385"/>
        <w:gridCol w:w="1145"/>
        <w:gridCol w:w="5520"/>
      </w:tblGrid>
      <w:tr w:rsidR="0063220E" w:rsidRPr="00A82394" w14:paraId="36D82093" w14:textId="77777777" w:rsidTr="0063220E">
        <w:tc>
          <w:tcPr>
            <w:tcW w:w="584" w:type="dxa"/>
            <w:shd w:val="clear" w:color="auto" w:fill="1F3864" w:themeFill="accent5" w:themeFillShade="80"/>
          </w:tcPr>
          <w:p w14:paraId="6CBDF065" w14:textId="77777777" w:rsidR="0063220E" w:rsidRPr="00A82394" w:rsidRDefault="0063220E" w:rsidP="0063220E">
            <w:pPr>
              <w:jc w:val="center"/>
              <w:rPr>
                <w:rFonts w:ascii="Verdana" w:hAnsi="Verdana"/>
                <w:b/>
                <w:lang w:val="es-ES" w:eastAsia="es-ES"/>
              </w:rPr>
            </w:pPr>
            <w:r w:rsidRPr="00A82394">
              <w:rPr>
                <w:rFonts w:ascii="Verdana" w:hAnsi="Verdana"/>
                <w:b/>
                <w:lang w:val="es-ES" w:eastAsia="es-ES"/>
              </w:rPr>
              <w:t>N°</w:t>
            </w:r>
          </w:p>
        </w:tc>
        <w:tc>
          <w:tcPr>
            <w:tcW w:w="2385" w:type="dxa"/>
            <w:shd w:val="clear" w:color="auto" w:fill="1F3864" w:themeFill="accent5" w:themeFillShade="80"/>
          </w:tcPr>
          <w:p w14:paraId="4DBC42DC" w14:textId="77777777" w:rsidR="0063220E" w:rsidRPr="00A82394" w:rsidRDefault="0063220E" w:rsidP="0063220E">
            <w:pPr>
              <w:jc w:val="center"/>
              <w:rPr>
                <w:rFonts w:ascii="Verdana" w:hAnsi="Verdana"/>
                <w:b/>
                <w:lang w:val="es-ES" w:eastAsia="es-ES"/>
              </w:rPr>
            </w:pPr>
            <w:r w:rsidRPr="00A82394">
              <w:rPr>
                <w:rFonts w:ascii="Verdana" w:hAnsi="Verdana"/>
                <w:b/>
                <w:lang w:val="es-ES" w:eastAsia="es-ES"/>
              </w:rPr>
              <w:t>CODIGO</w:t>
            </w:r>
          </w:p>
        </w:tc>
        <w:tc>
          <w:tcPr>
            <w:tcW w:w="1145" w:type="dxa"/>
            <w:shd w:val="clear" w:color="auto" w:fill="1F3864" w:themeFill="accent5" w:themeFillShade="80"/>
          </w:tcPr>
          <w:p w14:paraId="4A5DC89D" w14:textId="77777777" w:rsidR="0063220E" w:rsidRPr="00A82394" w:rsidRDefault="0063220E" w:rsidP="0063220E">
            <w:pPr>
              <w:jc w:val="center"/>
              <w:rPr>
                <w:rFonts w:ascii="Verdana" w:hAnsi="Verdana"/>
                <w:b/>
                <w:lang w:val="es-ES" w:eastAsia="es-ES"/>
              </w:rPr>
            </w:pPr>
            <w:r w:rsidRPr="00A82394">
              <w:rPr>
                <w:rFonts w:ascii="Verdana" w:hAnsi="Verdana"/>
                <w:b/>
                <w:lang w:val="es-ES" w:eastAsia="es-ES"/>
              </w:rPr>
              <w:t>UNIDAD</w:t>
            </w:r>
          </w:p>
        </w:tc>
        <w:tc>
          <w:tcPr>
            <w:tcW w:w="5520" w:type="dxa"/>
            <w:shd w:val="clear" w:color="auto" w:fill="1F3864" w:themeFill="accent5" w:themeFillShade="80"/>
          </w:tcPr>
          <w:p w14:paraId="0AE60EF2" w14:textId="77777777" w:rsidR="0063220E" w:rsidRPr="00A82394" w:rsidRDefault="0063220E" w:rsidP="0063220E">
            <w:pPr>
              <w:jc w:val="center"/>
              <w:rPr>
                <w:rFonts w:ascii="Verdana" w:hAnsi="Verdana"/>
                <w:b/>
                <w:lang w:val="es-ES" w:eastAsia="es-ES"/>
              </w:rPr>
            </w:pPr>
            <w:r w:rsidRPr="00A82394">
              <w:rPr>
                <w:rFonts w:ascii="Verdana" w:hAnsi="Verdana"/>
                <w:b/>
                <w:lang w:val="es-ES" w:eastAsia="es-ES"/>
              </w:rPr>
              <w:t>ITEM</w:t>
            </w:r>
          </w:p>
        </w:tc>
      </w:tr>
      <w:tr w:rsidR="0063220E" w:rsidRPr="00A82394" w14:paraId="3170B2A2" w14:textId="77777777" w:rsidTr="0063220E">
        <w:tc>
          <w:tcPr>
            <w:tcW w:w="584" w:type="dxa"/>
            <w:shd w:val="clear" w:color="auto" w:fill="BDD6EE" w:themeFill="accent1" w:themeFillTint="66"/>
          </w:tcPr>
          <w:p w14:paraId="1C6665E5" w14:textId="77777777" w:rsidR="0063220E" w:rsidRPr="00A82394" w:rsidRDefault="0063220E" w:rsidP="0063220E">
            <w:pPr>
              <w:jc w:val="center"/>
              <w:rPr>
                <w:rFonts w:ascii="Verdana" w:hAnsi="Verdana"/>
                <w:b/>
                <w:lang w:val="es-ES" w:eastAsia="es-ES"/>
              </w:rPr>
            </w:pPr>
            <w:r>
              <w:rPr>
                <w:rFonts w:ascii="Verdana" w:hAnsi="Verdana"/>
                <w:b/>
                <w:lang w:val="es-ES" w:eastAsia="es-ES"/>
              </w:rPr>
              <w:t>22</w:t>
            </w:r>
          </w:p>
        </w:tc>
        <w:tc>
          <w:tcPr>
            <w:tcW w:w="2385" w:type="dxa"/>
            <w:shd w:val="clear" w:color="auto" w:fill="BDD6EE" w:themeFill="accent1" w:themeFillTint="66"/>
          </w:tcPr>
          <w:p w14:paraId="1F5FC867" w14:textId="77777777" w:rsidR="0063220E" w:rsidRPr="00A82394" w:rsidRDefault="0063220E" w:rsidP="0063220E">
            <w:pPr>
              <w:jc w:val="center"/>
              <w:rPr>
                <w:rFonts w:ascii="Verdana" w:hAnsi="Verdana"/>
                <w:b/>
                <w:lang w:val="es-ES" w:eastAsia="es-ES"/>
              </w:rPr>
            </w:pPr>
            <w:r w:rsidRPr="00A82394">
              <w:rPr>
                <w:rFonts w:ascii="Verdana" w:hAnsi="Verdana"/>
                <w:b/>
                <w:lang w:val="es-ES" w:eastAsia="es-ES"/>
              </w:rPr>
              <w:t>VAC - OF - REV - 5</w:t>
            </w:r>
          </w:p>
        </w:tc>
        <w:tc>
          <w:tcPr>
            <w:tcW w:w="1145" w:type="dxa"/>
            <w:shd w:val="clear" w:color="auto" w:fill="BDD6EE" w:themeFill="accent1" w:themeFillTint="66"/>
          </w:tcPr>
          <w:p w14:paraId="3897D276" w14:textId="77777777" w:rsidR="0063220E" w:rsidRPr="00A82394" w:rsidRDefault="0063220E" w:rsidP="0063220E">
            <w:pPr>
              <w:jc w:val="center"/>
              <w:rPr>
                <w:rFonts w:ascii="Verdana" w:hAnsi="Verdana"/>
                <w:b/>
                <w:lang w:val="es-ES" w:eastAsia="es-ES"/>
              </w:rPr>
            </w:pPr>
            <w:r w:rsidRPr="00A82394">
              <w:rPr>
                <w:rFonts w:ascii="Verdana" w:hAnsi="Verdana"/>
                <w:b/>
                <w:lang w:val="es-ES" w:eastAsia="es-ES"/>
              </w:rPr>
              <w:t>M2</w:t>
            </w:r>
          </w:p>
        </w:tc>
        <w:tc>
          <w:tcPr>
            <w:tcW w:w="5520" w:type="dxa"/>
            <w:shd w:val="clear" w:color="auto" w:fill="BDD6EE" w:themeFill="accent1" w:themeFillTint="66"/>
          </w:tcPr>
          <w:p w14:paraId="3371D7CD" w14:textId="77777777" w:rsidR="0063220E" w:rsidRPr="00A82394" w:rsidRDefault="0063220E" w:rsidP="0063220E">
            <w:pPr>
              <w:jc w:val="center"/>
              <w:rPr>
                <w:rFonts w:ascii="Verdana" w:hAnsi="Verdana"/>
                <w:b/>
                <w:lang w:val="es-ES" w:eastAsia="es-ES"/>
              </w:rPr>
            </w:pPr>
            <w:r w:rsidRPr="00A82394">
              <w:rPr>
                <w:rFonts w:ascii="Verdana" w:eastAsia="Calibri" w:hAnsi="Verdana" w:cs="Tahoma"/>
                <w:b/>
                <w:bCs/>
                <w:lang w:val="es-ES"/>
              </w:rPr>
              <w:t>REVOQUE INTERIOR DE CEMENTO</w:t>
            </w:r>
          </w:p>
        </w:tc>
      </w:tr>
    </w:tbl>
    <w:p w14:paraId="4B81BE8D" w14:textId="77777777" w:rsidR="0063220E" w:rsidRPr="00A82394" w:rsidRDefault="0063220E" w:rsidP="0063220E">
      <w:pPr>
        <w:tabs>
          <w:tab w:val="left" w:pos="8711"/>
        </w:tabs>
        <w:rPr>
          <w:rFonts w:ascii="Verdana" w:hAnsi="Verdana" w:cs="Tahoma"/>
          <w:b/>
          <w:lang w:eastAsia="es-ES"/>
        </w:rPr>
      </w:pPr>
      <w:r w:rsidRPr="00A82394">
        <w:rPr>
          <w:rFonts w:ascii="Verdana" w:hAnsi="Verdana" w:cs="Tahoma"/>
          <w:b/>
          <w:lang w:eastAsia="es-ES"/>
        </w:rPr>
        <w:t>DESCRIPCIÓN. -</w:t>
      </w:r>
    </w:p>
    <w:p w14:paraId="4B780EEC" w14:textId="77777777" w:rsidR="0063220E" w:rsidRPr="00A82394" w:rsidRDefault="0063220E" w:rsidP="0063220E">
      <w:pPr>
        <w:tabs>
          <w:tab w:val="left" w:pos="8711"/>
        </w:tabs>
        <w:jc w:val="both"/>
        <w:rPr>
          <w:rFonts w:ascii="Verdana" w:hAnsi="Verdana" w:cs="Tahoma"/>
          <w:lang w:eastAsia="es-ES"/>
        </w:rPr>
      </w:pPr>
      <w:bookmarkStart w:id="176" w:name="_Hlk94714352"/>
      <w:r w:rsidRPr="00A82394">
        <w:rPr>
          <w:rFonts w:ascii="Verdana" w:hAnsi="Verdana" w:cs="Tahoma"/>
          <w:lang w:eastAsia="es-ES"/>
        </w:rPr>
        <w:t xml:space="preserve">Este ítem se refiere a la ejecución de revoques de cemento en proporción 1:3 para ambientes interiores </w:t>
      </w:r>
      <w:r w:rsidRPr="00A82394">
        <w:rPr>
          <w:rFonts w:ascii="Verdana" w:hAnsi="Verdana"/>
          <w:lang w:eastAsia="es-ES"/>
        </w:rPr>
        <w:t>de acuerdo al trazado, alineación, elevaciones y dimensiones señaladas en los planos constructivos e instrucciones del Inspector de Proyecto.</w:t>
      </w:r>
    </w:p>
    <w:bookmarkEnd w:id="176"/>
    <w:p w14:paraId="57E15C8F" w14:textId="77777777" w:rsidR="0063220E" w:rsidRPr="00A82394" w:rsidRDefault="0063220E" w:rsidP="0063220E">
      <w:pPr>
        <w:autoSpaceDE w:val="0"/>
        <w:autoSpaceDN w:val="0"/>
        <w:adjustRightInd w:val="0"/>
        <w:jc w:val="both"/>
        <w:rPr>
          <w:rFonts w:ascii="Verdana" w:hAnsi="Verdana" w:cs="Arial"/>
          <w:b/>
          <w:bCs/>
          <w:lang w:eastAsia="es-ES"/>
        </w:rPr>
      </w:pPr>
    </w:p>
    <w:p w14:paraId="7BA8B835" w14:textId="77777777" w:rsidR="0063220E" w:rsidRPr="00A82394" w:rsidRDefault="0063220E" w:rsidP="0063220E">
      <w:pPr>
        <w:autoSpaceDE w:val="0"/>
        <w:autoSpaceDN w:val="0"/>
        <w:adjustRightInd w:val="0"/>
        <w:jc w:val="both"/>
        <w:rPr>
          <w:rFonts w:ascii="Verdana" w:hAnsi="Verdana" w:cs="Arial"/>
          <w:lang w:eastAsia="es-ES"/>
        </w:rPr>
      </w:pPr>
      <w:r w:rsidRPr="00A82394">
        <w:rPr>
          <w:rFonts w:ascii="Verdana" w:hAnsi="Verdana" w:cs="Arial"/>
          <w:b/>
          <w:bCs/>
          <w:lang w:eastAsia="es-ES"/>
        </w:rPr>
        <w:t xml:space="preserve">MATERIALES, HERRAMIENTAS Y EQUIPO. - </w:t>
      </w:r>
    </w:p>
    <w:p w14:paraId="12AFB66D" w14:textId="77777777" w:rsidR="0063220E" w:rsidRPr="00A82394" w:rsidRDefault="0063220E" w:rsidP="0063220E">
      <w:pPr>
        <w:tabs>
          <w:tab w:val="left" w:pos="8711"/>
        </w:tabs>
        <w:jc w:val="both"/>
        <w:rPr>
          <w:rFonts w:ascii="Verdana" w:hAnsi="Verdana" w:cs="Tahoma"/>
          <w:lang w:eastAsia="es-ES"/>
        </w:rPr>
      </w:pPr>
      <w:bookmarkStart w:id="177" w:name="_Hlk95685267"/>
      <w:r w:rsidRPr="00A82394">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bookmarkEnd w:id="177"/>
    <w:p w14:paraId="79F64019" w14:textId="77777777" w:rsidR="0063220E" w:rsidRPr="00A82394" w:rsidRDefault="0063220E" w:rsidP="0063220E">
      <w:pPr>
        <w:autoSpaceDE w:val="0"/>
        <w:autoSpaceDN w:val="0"/>
        <w:adjustRightInd w:val="0"/>
        <w:jc w:val="both"/>
        <w:rPr>
          <w:rFonts w:ascii="Verdana" w:hAnsi="Verdana" w:cs="Arial"/>
          <w:b/>
          <w:bCs/>
          <w:lang w:eastAsia="es-ES"/>
        </w:rPr>
      </w:pPr>
    </w:p>
    <w:p w14:paraId="7705EA60" w14:textId="77777777" w:rsidR="0063220E" w:rsidRPr="00A82394" w:rsidRDefault="0063220E" w:rsidP="0063220E">
      <w:pPr>
        <w:autoSpaceDE w:val="0"/>
        <w:autoSpaceDN w:val="0"/>
        <w:adjustRightInd w:val="0"/>
        <w:jc w:val="both"/>
        <w:rPr>
          <w:rFonts w:ascii="Verdana" w:hAnsi="Verdana" w:cs="Arial"/>
          <w:lang w:eastAsia="es-ES"/>
        </w:rPr>
      </w:pPr>
      <w:r w:rsidRPr="00A82394">
        <w:rPr>
          <w:rFonts w:ascii="Verdana" w:hAnsi="Verdana" w:cs="Arial"/>
          <w:b/>
          <w:bCs/>
          <w:lang w:eastAsia="es-ES"/>
        </w:rPr>
        <w:t xml:space="preserve">FORMA DE EJECUCIÓN. - </w:t>
      </w:r>
    </w:p>
    <w:p w14:paraId="38FD6946" w14:textId="77777777" w:rsidR="0063220E" w:rsidRPr="00A82394" w:rsidRDefault="0063220E" w:rsidP="0063220E">
      <w:pPr>
        <w:jc w:val="both"/>
        <w:rPr>
          <w:rFonts w:ascii="Verdana" w:hAnsi="Verdana" w:cs="Tahoma"/>
          <w:lang w:eastAsia="es-ES"/>
        </w:rPr>
      </w:pPr>
      <w:r w:rsidRPr="00A82394">
        <w:rPr>
          <w:rFonts w:ascii="Verdana" w:hAnsi="Verdana" w:cs="Tahoma"/>
          <w:lang w:eastAsia="es-ES"/>
        </w:rPr>
        <w:t>La Entidad Ejecutora deberá prever todas las herramientas, equipos y accesorios necesarios para la ejecución del ítem. En general se seguirán las siguientes directrices:</w:t>
      </w:r>
    </w:p>
    <w:p w14:paraId="6CBC7AC5" w14:textId="77777777" w:rsidR="0063220E" w:rsidRPr="00A82394" w:rsidRDefault="0063220E" w:rsidP="0063220E">
      <w:pPr>
        <w:autoSpaceDE w:val="0"/>
        <w:autoSpaceDN w:val="0"/>
        <w:adjustRightInd w:val="0"/>
        <w:jc w:val="both"/>
        <w:rPr>
          <w:rFonts w:ascii="Verdana" w:hAnsi="Verdana" w:cs="Arial"/>
          <w:lang w:eastAsia="es-ES"/>
        </w:rPr>
      </w:pPr>
    </w:p>
    <w:p w14:paraId="15BEB754" w14:textId="77777777" w:rsidR="0063220E" w:rsidRPr="00A82394" w:rsidRDefault="0063220E" w:rsidP="0063220E">
      <w:pPr>
        <w:tabs>
          <w:tab w:val="left" w:pos="560"/>
        </w:tabs>
        <w:jc w:val="both"/>
        <w:rPr>
          <w:rFonts w:ascii="Verdana" w:hAnsi="Verdana" w:cs="Tahoma"/>
          <w:b/>
          <w:lang w:eastAsia="es-ES"/>
        </w:rPr>
      </w:pPr>
      <w:r w:rsidRPr="00A82394">
        <w:rPr>
          <w:rFonts w:ascii="Verdana" w:hAnsi="Verdana" w:cs="Tahoma"/>
          <w:b/>
          <w:lang w:eastAsia="es-ES"/>
        </w:rPr>
        <w:t>Preparación de la Superficie</w:t>
      </w:r>
    </w:p>
    <w:p w14:paraId="508BCA63" w14:textId="77777777" w:rsidR="0063220E" w:rsidRPr="00A82394" w:rsidRDefault="0063220E" w:rsidP="0063220E">
      <w:pPr>
        <w:jc w:val="both"/>
        <w:rPr>
          <w:rFonts w:ascii="Verdana" w:hAnsi="Verdana" w:cs="Tahoma"/>
          <w:bCs/>
          <w:color w:val="000000"/>
          <w:lang w:eastAsia="es-ES"/>
        </w:rPr>
      </w:pPr>
      <w:r w:rsidRPr="00A82394">
        <w:rPr>
          <w:rFonts w:ascii="Verdana" w:hAnsi="Verdana" w:cs="Tahoma"/>
          <w:lang w:eastAsia="es-ES"/>
        </w:rPr>
        <w:t>Antes del proceder con el revoque, se verificará que la superficie este uniforme sin polvo, grasas o sustancias que perjudiquen la buena ejecución del ítem</w:t>
      </w:r>
      <w:r w:rsidRPr="00A82394">
        <w:rPr>
          <w:rFonts w:ascii="Verdana" w:hAnsi="Verdana" w:cs="Tahoma"/>
          <w:bCs/>
          <w:color w:val="000000"/>
          <w:lang w:eastAsia="es-ES"/>
        </w:rPr>
        <w:t>.</w:t>
      </w:r>
    </w:p>
    <w:p w14:paraId="1DE00CA3" w14:textId="77777777" w:rsidR="0063220E" w:rsidRPr="00A82394" w:rsidRDefault="0063220E" w:rsidP="0063220E">
      <w:pPr>
        <w:autoSpaceDE w:val="0"/>
        <w:autoSpaceDN w:val="0"/>
        <w:adjustRightInd w:val="0"/>
        <w:jc w:val="both"/>
        <w:rPr>
          <w:rFonts w:ascii="Verdana" w:hAnsi="Verdana" w:cs="Arial"/>
          <w:lang w:eastAsia="es-ES"/>
        </w:rPr>
      </w:pPr>
    </w:p>
    <w:p w14:paraId="3751866F" w14:textId="77777777" w:rsidR="0063220E" w:rsidRPr="00A82394" w:rsidRDefault="0063220E" w:rsidP="0063220E">
      <w:pPr>
        <w:autoSpaceDE w:val="0"/>
        <w:autoSpaceDN w:val="0"/>
        <w:adjustRightInd w:val="0"/>
        <w:jc w:val="both"/>
        <w:rPr>
          <w:rFonts w:ascii="Verdana" w:hAnsi="Verdana" w:cs="Arial"/>
          <w:lang w:eastAsia="es-ES"/>
        </w:rPr>
      </w:pPr>
      <w:bookmarkStart w:id="178" w:name="_Hlk95686236"/>
      <w:r w:rsidRPr="00A82394">
        <w:rPr>
          <w:rFonts w:ascii="Verdana" w:hAnsi="Verdana" w:cs="Arial"/>
          <w:lang w:eastAsia="es-ES"/>
        </w:rPr>
        <w:t xml:space="preserve">En el caso de tabiquería, solo se aplicarán después de 1 semana de haber sido asentado el muro de ladrillo. Se humedecerá muy bien y previamente las superficies donde se vaya a aplicar inmediatamente el revoque. </w:t>
      </w:r>
    </w:p>
    <w:p w14:paraId="4D9F1329" w14:textId="77777777" w:rsidR="0063220E" w:rsidRPr="00A82394" w:rsidRDefault="0063220E" w:rsidP="0063220E">
      <w:pPr>
        <w:autoSpaceDE w:val="0"/>
        <w:autoSpaceDN w:val="0"/>
        <w:adjustRightInd w:val="0"/>
        <w:jc w:val="both"/>
        <w:rPr>
          <w:rFonts w:ascii="Verdana" w:hAnsi="Verdana" w:cs="Arial"/>
          <w:lang w:eastAsia="es-ES"/>
        </w:rPr>
      </w:pPr>
    </w:p>
    <w:p w14:paraId="6AAEE6A1" w14:textId="77777777" w:rsidR="0063220E" w:rsidRPr="00A82394" w:rsidRDefault="0063220E" w:rsidP="0063220E">
      <w:pPr>
        <w:autoSpaceDE w:val="0"/>
        <w:autoSpaceDN w:val="0"/>
        <w:adjustRightInd w:val="0"/>
        <w:jc w:val="both"/>
        <w:rPr>
          <w:rFonts w:ascii="Verdana" w:hAnsi="Verdana" w:cs="Arial"/>
          <w:lang w:eastAsia="es-ES"/>
        </w:rPr>
      </w:pPr>
      <w:r w:rsidRPr="00A82394">
        <w:rPr>
          <w:rFonts w:ascii="Verdana" w:hAnsi="Verdana" w:cs="Arial"/>
          <w:lang w:eastAsia="es-ES"/>
        </w:rPr>
        <w:t xml:space="preserve">En caso de aplicarse el revoque directamente en hormigón, estas superficies deben haber sido debidamente limpiadas y producido suficiente aspereza como para obtener la debida ligazón. </w:t>
      </w:r>
    </w:p>
    <w:p w14:paraId="52D2AD6A" w14:textId="77777777" w:rsidR="0063220E" w:rsidRPr="00A82394" w:rsidRDefault="0063220E" w:rsidP="0063220E">
      <w:pPr>
        <w:autoSpaceDE w:val="0"/>
        <w:autoSpaceDN w:val="0"/>
        <w:adjustRightInd w:val="0"/>
        <w:jc w:val="both"/>
        <w:rPr>
          <w:rFonts w:ascii="Verdana" w:hAnsi="Verdana" w:cs="Arial"/>
          <w:lang w:eastAsia="es-ES"/>
        </w:rPr>
      </w:pPr>
    </w:p>
    <w:p w14:paraId="7753B02B" w14:textId="77777777" w:rsidR="0063220E" w:rsidRPr="00A82394" w:rsidRDefault="0063220E" w:rsidP="0063220E">
      <w:pPr>
        <w:autoSpaceDE w:val="0"/>
        <w:autoSpaceDN w:val="0"/>
        <w:adjustRightInd w:val="0"/>
        <w:spacing w:after="120"/>
        <w:jc w:val="both"/>
        <w:rPr>
          <w:rFonts w:ascii="Verdana" w:hAnsi="Verdana" w:cs="Arial"/>
          <w:b/>
          <w:bCs/>
          <w:lang w:eastAsia="es-ES"/>
        </w:rPr>
      </w:pPr>
      <w:r w:rsidRPr="00A82394">
        <w:rPr>
          <w:rFonts w:ascii="Verdana" w:hAnsi="Verdana" w:cs="Arial"/>
          <w:b/>
          <w:bCs/>
          <w:lang w:eastAsia="es-ES"/>
        </w:rPr>
        <w:t>Preparación del Mortero</w:t>
      </w:r>
    </w:p>
    <w:p w14:paraId="609A5AB4" w14:textId="77777777" w:rsidR="0063220E" w:rsidRPr="00A82394" w:rsidRDefault="0063220E" w:rsidP="0063220E">
      <w:pPr>
        <w:autoSpaceDE w:val="0"/>
        <w:autoSpaceDN w:val="0"/>
        <w:adjustRightInd w:val="0"/>
        <w:jc w:val="both"/>
        <w:rPr>
          <w:rFonts w:ascii="Verdana" w:hAnsi="Verdana" w:cs="Arial"/>
          <w:lang w:eastAsia="es-ES"/>
        </w:rPr>
      </w:pPr>
      <w:r w:rsidRPr="00A82394">
        <w:rPr>
          <w:rFonts w:ascii="Verdana" w:hAnsi="Verdana" w:cs="Arial"/>
          <w:lang w:eastAsia="es-ES"/>
        </w:rPr>
        <w:t>La proporción de cemento arena fina será de 1:3, y la cantidad de agua usada será tal que resulte en una mezcla plástica.</w:t>
      </w:r>
    </w:p>
    <w:p w14:paraId="1C96999D" w14:textId="77777777" w:rsidR="0063220E" w:rsidRPr="00A82394" w:rsidRDefault="0063220E" w:rsidP="0063220E">
      <w:pPr>
        <w:autoSpaceDE w:val="0"/>
        <w:autoSpaceDN w:val="0"/>
        <w:adjustRightInd w:val="0"/>
        <w:jc w:val="both"/>
        <w:rPr>
          <w:rFonts w:ascii="Verdana" w:hAnsi="Verdana" w:cs="Arial"/>
          <w:lang w:eastAsia="es-ES"/>
        </w:rPr>
      </w:pPr>
      <w:bookmarkStart w:id="179" w:name="_Hlk95686228"/>
      <w:bookmarkEnd w:id="178"/>
    </w:p>
    <w:p w14:paraId="588FD6ED" w14:textId="77777777" w:rsidR="0063220E" w:rsidRPr="00A82394" w:rsidRDefault="0063220E" w:rsidP="0063220E">
      <w:pPr>
        <w:autoSpaceDE w:val="0"/>
        <w:autoSpaceDN w:val="0"/>
        <w:adjustRightInd w:val="0"/>
        <w:spacing w:after="120"/>
        <w:jc w:val="both"/>
        <w:rPr>
          <w:rFonts w:ascii="Verdana" w:hAnsi="Verdana" w:cs="Arial"/>
          <w:b/>
          <w:bCs/>
          <w:lang w:eastAsia="es-ES"/>
        </w:rPr>
      </w:pPr>
      <w:r w:rsidRPr="00A82394">
        <w:rPr>
          <w:rFonts w:ascii="Verdana" w:hAnsi="Verdana" w:cs="Arial"/>
          <w:b/>
          <w:bCs/>
          <w:lang w:eastAsia="es-ES"/>
        </w:rPr>
        <w:t>Aplicación del Revestimiento</w:t>
      </w:r>
      <w:bookmarkEnd w:id="179"/>
    </w:p>
    <w:p w14:paraId="21353976" w14:textId="77777777" w:rsidR="0063220E" w:rsidRPr="00A82394" w:rsidRDefault="0063220E" w:rsidP="0063220E">
      <w:pPr>
        <w:autoSpaceDE w:val="0"/>
        <w:autoSpaceDN w:val="0"/>
        <w:adjustRightInd w:val="0"/>
        <w:jc w:val="both"/>
        <w:rPr>
          <w:rFonts w:ascii="Verdana" w:hAnsi="Verdana" w:cs="Arial"/>
          <w:lang w:eastAsia="es-ES"/>
        </w:rPr>
      </w:pPr>
      <w:r w:rsidRPr="00A82394">
        <w:rPr>
          <w:rFonts w:ascii="Verdana" w:hAnsi="Verdana" w:cs="Arial"/>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11EA24E8" w14:textId="77777777" w:rsidR="0063220E" w:rsidRPr="00A82394" w:rsidRDefault="0063220E" w:rsidP="0063220E">
      <w:pPr>
        <w:autoSpaceDE w:val="0"/>
        <w:autoSpaceDN w:val="0"/>
        <w:adjustRightInd w:val="0"/>
        <w:jc w:val="both"/>
        <w:rPr>
          <w:rFonts w:ascii="Verdana" w:hAnsi="Verdana" w:cs="Arial"/>
          <w:lang w:eastAsia="es-ES"/>
        </w:rPr>
      </w:pPr>
      <w:r w:rsidRPr="00A82394">
        <w:rPr>
          <w:rFonts w:ascii="Verdana" w:hAnsi="Verdana" w:cs="Arial"/>
          <w:lang w:eastAsia="es-ES"/>
        </w:rPr>
        <w:t>niveladas unas con las otras, con el objeto de asegurar la obtención de una superficie pareja y uniforme.</w:t>
      </w:r>
    </w:p>
    <w:p w14:paraId="5E96A53B" w14:textId="77777777" w:rsidR="0063220E" w:rsidRPr="00A82394" w:rsidRDefault="0063220E" w:rsidP="0063220E">
      <w:pPr>
        <w:autoSpaceDE w:val="0"/>
        <w:autoSpaceDN w:val="0"/>
        <w:adjustRightInd w:val="0"/>
        <w:jc w:val="both"/>
        <w:rPr>
          <w:rFonts w:ascii="Verdana" w:hAnsi="Verdana" w:cs="Arial"/>
          <w:lang w:eastAsia="es-ES"/>
        </w:rPr>
      </w:pPr>
    </w:p>
    <w:p w14:paraId="544DB72D" w14:textId="77777777" w:rsidR="0063220E" w:rsidRPr="00A82394" w:rsidRDefault="0063220E" w:rsidP="0063220E">
      <w:pPr>
        <w:autoSpaceDE w:val="0"/>
        <w:autoSpaceDN w:val="0"/>
        <w:adjustRightInd w:val="0"/>
        <w:jc w:val="both"/>
        <w:rPr>
          <w:rFonts w:ascii="Verdana" w:hAnsi="Verdana" w:cs="Arial"/>
          <w:lang w:eastAsia="es-ES"/>
        </w:rPr>
      </w:pPr>
      <w:r w:rsidRPr="00A82394">
        <w:rPr>
          <w:rFonts w:ascii="Verdana" w:hAnsi="Verdana" w:cs="Arial"/>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44792505" w14:textId="77777777" w:rsidR="0063220E" w:rsidRPr="00A82394" w:rsidRDefault="0063220E" w:rsidP="0063220E">
      <w:pPr>
        <w:autoSpaceDE w:val="0"/>
        <w:autoSpaceDN w:val="0"/>
        <w:adjustRightInd w:val="0"/>
        <w:jc w:val="both"/>
        <w:rPr>
          <w:rFonts w:ascii="Verdana" w:hAnsi="Verdana" w:cs="Arial"/>
          <w:lang w:eastAsia="es-ES"/>
        </w:rPr>
      </w:pPr>
      <w:r w:rsidRPr="00A82394">
        <w:rPr>
          <w:rFonts w:ascii="Verdana" w:hAnsi="Verdana" w:cs="Arial"/>
          <w:lang w:eastAsia="es-ES"/>
        </w:rPr>
        <w:t>regla entre maestra y maestra. Después se efectuará un rayado vertical con clavos a objeto</w:t>
      </w:r>
    </w:p>
    <w:p w14:paraId="768E0B54" w14:textId="77777777" w:rsidR="0063220E" w:rsidRPr="00A82394" w:rsidRDefault="0063220E" w:rsidP="0063220E">
      <w:pPr>
        <w:autoSpaceDE w:val="0"/>
        <w:autoSpaceDN w:val="0"/>
        <w:adjustRightInd w:val="0"/>
        <w:jc w:val="both"/>
        <w:rPr>
          <w:rFonts w:ascii="Verdana" w:hAnsi="Verdana" w:cs="Arial"/>
          <w:lang w:eastAsia="es-ES"/>
        </w:rPr>
      </w:pPr>
      <w:r w:rsidRPr="00A82394">
        <w:rPr>
          <w:rFonts w:ascii="Verdana" w:hAnsi="Verdana" w:cs="Arial"/>
          <w:lang w:eastAsia="es-ES"/>
        </w:rPr>
        <w:t>de asegurar la adherencia de la segunda capa de acabado.</w:t>
      </w:r>
    </w:p>
    <w:p w14:paraId="42557F8A" w14:textId="77777777" w:rsidR="0063220E" w:rsidRPr="00A82394" w:rsidRDefault="0063220E" w:rsidP="0063220E">
      <w:pPr>
        <w:autoSpaceDE w:val="0"/>
        <w:autoSpaceDN w:val="0"/>
        <w:adjustRightInd w:val="0"/>
        <w:jc w:val="both"/>
        <w:rPr>
          <w:rFonts w:ascii="Verdana" w:hAnsi="Verdana" w:cs="Arial"/>
          <w:lang w:eastAsia="es-ES"/>
        </w:rPr>
      </w:pPr>
      <w:r w:rsidRPr="00A82394">
        <w:rPr>
          <w:rFonts w:ascii="Verdana" w:hAnsi="Verdana" w:cs="Arial"/>
          <w:lang w:eastAsia="es-ES"/>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650AABDE" w14:textId="77777777" w:rsidR="0063220E" w:rsidRPr="00A82394" w:rsidRDefault="0063220E" w:rsidP="0063220E">
      <w:pPr>
        <w:autoSpaceDE w:val="0"/>
        <w:autoSpaceDN w:val="0"/>
        <w:adjustRightInd w:val="0"/>
        <w:jc w:val="both"/>
        <w:rPr>
          <w:rFonts w:ascii="Verdana" w:hAnsi="Verdana" w:cs="Arial"/>
          <w:lang w:eastAsia="es-ES"/>
        </w:rPr>
      </w:pPr>
    </w:p>
    <w:p w14:paraId="65706293" w14:textId="77777777" w:rsidR="0063220E" w:rsidRPr="00A82394" w:rsidRDefault="0063220E" w:rsidP="0063220E">
      <w:pPr>
        <w:autoSpaceDE w:val="0"/>
        <w:autoSpaceDN w:val="0"/>
        <w:adjustRightInd w:val="0"/>
        <w:jc w:val="both"/>
        <w:rPr>
          <w:rFonts w:ascii="Verdana" w:hAnsi="Verdana" w:cs="Arial"/>
          <w:lang w:eastAsia="es-ES"/>
        </w:rPr>
      </w:pPr>
      <w:r w:rsidRPr="00A82394">
        <w:rPr>
          <w:rFonts w:ascii="Verdana" w:hAnsi="Verdana" w:cs="Arial"/>
          <w:lang w:eastAsia="es-ES"/>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23829611" w14:textId="77777777" w:rsidR="0063220E" w:rsidRPr="00A82394" w:rsidRDefault="0063220E" w:rsidP="0063220E">
      <w:pPr>
        <w:autoSpaceDE w:val="0"/>
        <w:autoSpaceDN w:val="0"/>
        <w:adjustRightInd w:val="0"/>
        <w:jc w:val="both"/>
        <w:rPr>
          <w:rFonts w:ascii="Verdana" w:hAnsi="Verdana" w:cs="Arial"/>
          <w:lang w:eastAsia="es-ES"/>
        </w:rPr>
      </w:pPr>
    </w:p>
    <w:p w14:paraId="63C3DCE5" w14:textId="77777777" w:rsidR="0063220E" w:rsidRPr="00A82394" w:rsidRDefault="0063220E" w:rsidP="0063220E">
      <w:pPr>
        <w:autoSpaceDE w:val="0"/>
        <w:autoSpaceDN w:val="0"/>
        <w:adjustRightInd w:val="0"/>
        <w:jc w:val="both"/>
        <w:rPr>
          <w:rFonts w:ascii="Verdana" w:hAnsi="Verdana" w:cs="Arial"/>
          <w:lang w:eastAsia="es-ES"/>
        </w:rPr>
      </w:pPr>
      <w:r w:rsidRPr="00A82394">
        <w:rPr>
          <w:rFonts w:ascii="Verdana" w:hAnsi="Verdana" w:cs="Arial"/>
          <w:lang w:eastAsia="es-ES"/>
        </w:rPr>
        <w:lastRenderedPageBreak/>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6BFE2B69" w14:textId="77777777" w:rsidR="0063220E" w:rsidRPr="00A82394" w:rsidRDefault="0063220E" w:rsidP="0063220E">
      <w:pPr>
        <w:autoSpaceDE w:val="0"/>
        <w:autoSpaceDN w:val="0"/>
        <w:adjustRightInd w:val="0"/>
        <w:jc w:val="both"/>
        <w:rPr>
          <w:rFonts w:ascii="Verdana" w:hAnsi="Verdana" w:cs="Arial"/>
          <w:lang w:eastAsia="es-ES"/>
        </w:rPr>
      </w:pPr>
    </w:p>
    <w:p w14:paraId="10D43C68" w14:textId="77777777" w:rsidR="0063220E" w:rsidRPr="00A82394" w:rsidRDefault="0063220E" w:rsidP="0063220E">
      <w:pPr>
        <w:autoSpaceDE w:val="0"/>
        <w:autoSpaceDN w:val="0"/>
        <w:adjustRightInd w:val="0"/>
        <w:jc w:val="both"/>
        <w:rPr>
          <w:rFonts w:ascii="Verdana" w:hAnsi="Verdana" w:cs="Arial"/>
          <w:lang w:eastAsia="es-ES"/>
        </w:rPr>
      </w:pPr>
      <w:r w:rsidRPr="00A82394">
        <w:rPr>
          <w:rFonts w:ascii="Verdana" w:hAnsi="Verdana" w:cs="Arial"/>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391E0C91" w14:textId="77777777" w:rsidR="0063220E" w:rsidRPr="00A82394" w:rsidRDefault="0063220E" w:rsidP="0063220E">
      <w:pPr>
        <w:autoSpaceDE w:val="0"/>
        <w:autoSpaceDN w:val="0"/>
        <w:adjustRightInd w:val="0"/>
        <w:jc w:val="both"/>
        <w:rPr>
          <w:rFonts w:ascii="Verdana" w:hAnsi="Verdana" w:cs="Arial"/>
          <w:lang w:eastAsia="es-ES"/>
        </w:rPr>
      </w:pPr>
    </w:p>
    <w:p w14:paraId="50D4E5A6" w14:textId="77777777" w:rsidR="0063220E" w:rsidRPr="00A82394" w:rsidRDefault="0063220E" w:rsidP="0063220E">
      <w:pPr>
        <w:tabs>
          <w:tab w:val="left" w:pos="560"/>
        </w:tabs>
        <w:spacing w:after="120"/>
        <w:jc w:val="both"/>
        <w:rPr>
          <w:rFonts w:ascii="Verdana" w:hAnsi="Verdana" w:cs="Tahoma"/>
          <w:b/>
          <w:lang w:eastAsia="es-ES"/>
        </w:rPr>
      </w:pPr>
      <w:r w:rsidRPr="00A82394">
        <w:rPr>
          <w:rFonts w:ascii="Verdana" w:hAnsi="Verdana" w:cs="Tahoma"/>
          <w:b/>
          <w:lang w:eastAsia="es-ES"/>
        </w:rPr>
        <w:t>Criterios de Control, Aceptación y Rechazo</w:t>
      </w:r>
    </w:p>
    <w:p w14:paraId="127AFC61" w14:textId="77777777" w:rsidR="0063220E" w:rsidRPr="00A82394" w:rsidRDefault="0063220E" w:rsidP="0063220E">
      <w:pPr>
        <w:tabs>
          <w:tab w:val="left" w:pos="8711"/>
        </w:tabs>
        <w:jc w:val="both"/>
        <w:rPr>
          <w:rFonts w:ascii="Verdana" w:hAnsi="Verdana" w:cs="Tahoma"/>
          <w:lang w:eastAsia="es-ES"/>
        </w:rPr>
      </w:pPr>
      <w:r w:rsidRPr="00A82394">
        <w:rPr>
          <w:rFonts w:ascii="Verdana" w:hAnsi="Verdana" w:cs="Tahoma"/>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1330DE5F" w14:textId="77777777" w:rsidR="0063220E" w:rsidRPr="00A82394" w:rsidRDefault="0063220E" w:rsidP="0063220E">
      <w:pPr>
        <w:autoSpaceDE w:val="0"/>
        <w:autoSpaceDN w:val="0"/>
        <w:adjustRightInd w:val="0"/>
        <w:jc w:val="both"/>
        <w:rPr>
          <w:rFonts w:ascii="Verdana" w:hAnsi="Verdana" w:cs="Arial"/>
          <w:lang w:eastAsia="es-ES"/>
        </w:rPr>
      </w:pPr>
    </w:p>
    <w:p w14:paraId="54CFA0C7" w14:textId="77777777" w:rsidR="0063220E" w:rsidRPr="00A82394" w:rsidRDefault="0063220E" w:rsidP="0063220E">
      <w:pPr>
        <w:tabs>
          <w:tab w:val="left" w:pos="560"/>
        </w:tabs>
        <w:jc w:val="both"/>
        <w:rPr>
          <w:rFonts w:ascii="Verdana" w:hAnsi="Verdana" w:cs="Arial"/>
          <w:b/>
          <w:lang w:eastAsia="es-ES"/>
        </w:rPr>
      </w:pPr>
      <w:r w:rsidRPr="00A82394">
        <w:rPr>
          <w:rFonts w:ascii="Verdana" w:hAnsi="Verdana" w:cs="Arial"/>
          <w:b/>
          <w:lang w:eastAsia="es-ES"/>
        </w:rPr>
        <w:t>MEDICIÓN. –</w:t>
      </w:r>
    </w:p>
    <w:p w14:paraId="3C57C9F6" w14:textId="77777777" w:rsidR="0063220E" w:rsidRPr="00A82394" w:rsidRDefault="0063220E" w:rsidP="0063220E">
      <w:pPr>
        <w:tabs>
          <w:tab w:val="left" w:pos="8711"/>
        </w:tabs>
        <w:jc w:val="both"/>
        <w:rPr>
          <w:rFonts w:ascii="Verdana" w:hAnsi="Verdana" w:cs="Tahoma"/>
          <w:lang w:eastAsia="es-ES"/>
        </w:rPr>
      </w:pPr>
      <w:r w:rsidRPr="00A82394">
        <w:rPr>
          <w:rFonts w:ascii="Verdana" w:hAnsi="Verdana" w:cs="Tahoma"/>
          <w:lang w:eastAsia="es-ES"/>
        </w:rPr>
        <w:t xml:space="preserve">El Revoque Interior de Cemento será medido en </w:t>
      </w:r>
      <w:r w:rsidRPr="00A82394">
        <w:rPr>
          <w:rFonts w:ascii="Verdana" w:hAnsi="Verdana" w:cs="Tahoma"/>
          <w:b/>
          <w:lang w:eastAsia="es-ES"/>
        </w:rPr>
        <w:t>metros cuadrados</w:t>
      </w:r>
      <w:r w:rsidRPr="00A82394">
        <w:rPr>
          <w:rFonts w:ascii="Verdana" w:hAnsi="Verdana" w:cs="Tahoma"/>
          <w:lang w:eastAsia="es-ES"/>
        </w:rPr>
        <w:t xml:space="preserve">, </w:t>
      </w:r>
      <w:r w:rsidRPr="00A82394">
        <w:rPr>
          <w:rFonts w:ascii="Verdana" w:hAnsi="Verdana" w:cs="Tahoma"/>
          <w:color w:val="000000"/>
          <w:lang w:eastAsia="es-ES"/>
        </w:rPr>
        <w:t>tomando en cuenta solamente el área de trabajo neto ejecutado y autorizado</w:t>
      </w:r>
      <w:r w:rsidRPr="00A82394">
        <w:rPr>
          <w:rFonts w:ascii="Verdana" w:hAnsi="Verdana" w:cs="Tahoma"/>
          <w:lang w:eastAsia="es-ES"/>
        </w:rPr>
        <w:t>.</w:t>
      </w:r>
    </w:p>
    <w:p w14:paraId="0EEBA9C7" w14:textId="77777777" w:rsidR="0063220E" w:rsidRPr="00A82394" w:rsidRDefault="0063220E" w:rsidP="0063220E">
      <w:pPr>
        <w:tabs>
          <w:tab w:val="left" w:pos="560"/>
        </w:tabs>
        <w:jc w:val="both"/>
        <w:rPr>
          <w:rFonts w:ascii="Verdana" w:hAnsi="Verdana" w:cs="Arial"/>
          <w:b/>
          <w:lang w:eastAsia="es-ES"/>
        </w:rPr>
      </w:pPr>
    </w:p>
    <w:p w14:paraId="01DCEEBE" w14:textId="77777777" w:rsidR="0063220E" w:rsidRPr="00A82394" w:rsidRDefault="0063220E" w:rsidP="0063220E">
      <w:pPr>
        <w:autoSpaceDE w:val="0"/>
        <w:autoSpaceDN w:val="0"/>
        <w:adjustRightInd w:val="0"/>
        <w:jc w:val="both"/>
        <w:rPr>
          <w:rFonts w:ascii="Verdana" w:hAnsi="Verdana" w:cs="Arial"/>
          <w:b/>
          <w:lang w:eastAsia="es-ES"/>
        </w:rPr>
      </w:pPr>
      <w:r w:rsidRPr="00A82394">
        <w:rPr>
          <w:rFonts w:ascii="Verdana" w:hAnsi="Verdana" w:cs="Arial"/>
          <w:b/>
          <w:lang w:eastAsia="es-ES"/>
        </w:rPr>
        <w:t>FORMA DE PAGO. -</w:t>
      </w:r>
    </w:p>
    <w:p w14:paraId="13BFB263" w14:textId="77777777" w:rsidR="0063220E" w:rsidRPr="00A82394" w:rsidRDefault="0063220E" w:rsidP="0063220E">
      <w:pPr>
        <w:tabs>
          <w:tab w:val="left" w:pos="560"/>
        </w:tabs>
        <w:jc w:val="both"/>
        <w:rPr>
          <w:rFonts w:ascii="Verdana" w:hAnsi="Verdana" w:cs="Arial"/>
          <w:lang w:eastAsia="es-ES"/>
        </w:rPr>
      </w:pPr>
      <w:r w:rsidRPr="00A82394">
        <w:rPr>
          <w:rFonts w:ascii="Verdana" w:hAnsi="Verdana" w:cs="Arial"/>
          <w:lang w:eastAsia="es-ES"/>
        </w:rPr>
        <w:t>El pago por el trabajo ejecutado tal como lo describe este ítem y medido en la forma indicada, de acuerdo a las presentes especificaciones técnicas será pagado de acuerdo al precio unitario de la propuesta aceptada.</w:t>
      </w:r>
    </w:p>
    <w:p w14:paraId="3C2B3EC2" w14:textId="77777777" w:rsidR="0063220E" w:rsidRPr="00A82394" w:rsidRDefault="0063220E" w:rsidP="0063220E">
      <w:pPr>
        <w:tabs>
          <w:tab w:val="left" w:pos="560"/>
        </w:tabs>
        <w:jc w:val="both"/>
        <w:rPr>
          <w:rFonts w:ascii="Verdana" w:hAnsi="Verdana" w:cs="Arial"/>
          <w:lang w:eastAsia="es-ES"/>
        </w:rPr>
      </w:pPr>
    </w:p>
    <w:p w14:paraId="62136B32" w14:textId="77777777" w:rsidR="0063220E" w:rsidRPr="00A82394" w:rsidRDefault="0063220E" w:rsidP="0063220E">
      <w:pPr>
        <w:autoSpaceDE w:val="0"/>
        <w:autoSpaceDN w:val="0"/>
        <w:adjustRightInd w:val="0"/>
        <w:jc w:val="both"/>
        <w:rPr>
          <w:rFonts w:ascii="Verdana" w:hAnsi="Verdana" w:cs="Arial"/>
          <w:lang w:eastAsia="es-ES"/>
        </w:rPr>
      </w:pPr>
      <w:r w:rsidRPr="00A82394">
        <w:rPr>
          <w:rFonts w:ascii="Verdana" w:hAnsi="Verdana" w:cs="Arial"/>
          <w:lang w:eastAsia="es-ES"/>
        </w:rPr>
        <w:t>Dicho precio será en compensación total por los materiales, mano de obra, herramientas, equipo señalado en el análisis de precios unitarios para la adecuada y correcta ejecución de los trabajos</w:t>
      </w:r>
    </w:p>
    <w:p w14:paraId="1E044B63" w14:textId="77777777" w:rsidR="0063220E" w:rsidRPr="00A82394" w:rsidRDefault="0063220E" w:rsidP="0063220E">
      <w:pPr>
        <w:autoSpaceDE w:val="0"/>
        <w:autoSpaceDN w:val="0"/>
        <w:adjustRightInd w:val="0"/>
        <w:jc w:val="both"/>
        <w:rPr>
          <w:rFonts w:ascii="Verdana" w:hAnsi="Verdana" w:cs="Arial"/>
          <w:lang w:eastAsia="es-ES"/>
        </w:rPr>
      </w:pPr>
    </w:p>
    <w:p w14:paraId="25CCCFDC" w14:textId="77777777" w:rsidR="0063220E" w:rsidRPr="00A82394" w:rsidRDefault="0063220E" w:rsidP="0063220E">
      <w:pPr>
        <w:tabs>
          <w:tab w:val="left" w:pos="560"/>
        </w:tabs>
        <w:jc w:val="both"/>
        <w:rPr>
          <w:rFonts w:ascii="Verdana" w:hAnsi="Verdana" w:cs="Arial"/>
          <w:b/>
          <w:lang w:eastAsia="es-ES"/>
        </w:rPr>
      </w:pPr>
      <w:bookmarkStart w:id="180" w:name="_Hlk67252147"/>
      <w:r w:rsidRPr="00A82394">
        <w:rPr>
          <w:rFonts w:ascii="Verdana" w:hAnsi="Verdana" w:cs="Arial"/>
          <w:b/>
          <w:lang w:eastAsia="es-ES"/>
        </w:rPr>
        <w:t>APORTE PROPIO. -</w:t>
      </w:r>
    </w:p>
    <w:bookmarkEnd w:id="180"/>
    <w:p w14:paraId="3D4EFBEB" w14:textId="77777777" w:rsidR="0063220E" w:rsidRPr="00A82394" w:rsidRDefault="0063220E" w:rsidP="0063220E">
      <w:pPr>
        <w:tabs>
          <w:tab w:val="left" w:pos="8711"/>
        </w:tabs>
        <w:jc w:val="both"/>
        <w:rPr>
          <w:rFonts w:ascii="Verdana" w:hAnsi="Verdana" w:cs="Tahoma"/>
          <w:lang w:eastAsia="es-ES"/>
        </w:rPr>
      </w:pPr>
      <w:r w:rsidRPr="00A82394">
        <w:rPr>
          <w:rFonts w:ascii="Verdana" w:hAnsi="Verdana" w:cs="Tahoma"/>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1A234DC6" w14:textId="77777777" w:rsidR="0063220E" w:rsidRPr="00A82394" w:rsidRDefault="0063220E" w:rsidP="0063220E">
      <w:pPr>
        <w:tabs>
          <w:tab w:val="left" w:pos="8711"/>
        </w:tabs>
        <w:jc w:val="both"/>
        <w:rPr>
          <w:rFonts w:ascii="Verdana" w:hAnsi="Verdana" w:cs="Tahoma"/>
          <w:lang w:eastAsia="es-ES"/>
        </w:rPr>
      </w:pPr>
    </w:p>
    <w:p w14:paraId="576B71E1" w14:textId="77777777" w:rsidR="0063220E" w:rsidRPr="00A82394" w:rsidRDefault="0063220E" w:rsidP="0063220E">
      <w:pPr>
        <w:tabs>
          <w:tab w:val="left" w:pos="8711"/>
        </w:tabs>
        <w:jc w:val="both"/>
        <w:rPr>
          <w:rFonts w:ascii="Verdana" w:hAnsi="Verdana" w:cs="Tahoma"/>
          <w:lang w:eastAsia="es-ES"/>
        </w:rPr>
      </w:pPr>
      <w:bookmarkStart w:id="181" w:name="_Hlk94715458"/>
      <w:r w:rsidRPr="00A82394">
        <w:rPr>
          <w:rFonts w:ascii="Verdana" w:hAnsi="Verdana" w:cs="Tahoma"/>
          <w:lang w:eastAsia="es-ES"/>
        </w:rPr>
        <w:t>Este aporte propio estará sujeto al cronograma de ejecución de obra de la Entidad Ejecutora.</w:t>
      </w:r>
    </w:p>
    <w:p w14:paraId="2C7E615B" w14:textId="77777777" w:rsidR="0063220E" w:rsidRPr="00A82394" w:rsidRDefault="0063220E" w:rsidP="0063220E">
      <w:pPr>
        <w:tabs>
          <w:tab w:val="left" w:pos="8711"/>
        </w:tabs>
        <w:jc w:val="both"/>
        <w:rPr>
          <w:rFonts w:ascii="Verdana" w:hAnsi="Verdana" w:cs="Tahoma"/>
          <w:lang w:eastAsia="es-ES"/>
        </w:rPr>
      </w:pPr>
    </w:p>
    <w:tbl>
      <w:tblPr>
        <w:tblStyle w:val="Tablaconcuadrcula18"/>
        <w:tblW w:w="9634" w:type="dxa"/>
        <w:tblLook w:val="04A0" w:firstRow="1" w:lastRow="0" w:firstColumn="1" w:lastColumn="0" w:noHBand="0" w:noVBand="1"/>
      </w:tblPr>
      <w:tblGrid>
        <w:gridCol w:w="584"/>
        <w:gridCol w:w="2385"/>
        <w:gridCol w:w="1145"/>
        <w:gridCol w:w="5520"/>
      </w:tblGrid>
      <w:tr w:rsidR="0063220E" w:rsidRPr="00A82394" w14:paraId="32DDEF89" w14:textId="77777777" w:rsidTr="0063220E">
        <w:tc>
          <w:tcPr>
            <w:tcW w:w="584" w:type="dxa"/>
            <w:shd w:val="clear" w:color="auto" w:fill="1F3864" w:themeFill="accent5" w:themeFillShade="80"/>
          </w:tcPr>
          <w:bookmarkEnd w:id="181"/>
          <w:p w14:paraId="0769BA93" w14:textId="77777777" w:rsidR="0063220E" w:rsidRPr="00A82394" w:rsidRDefault="0063220E" w:rsidP="0063220E">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N°</w:t>
            </w:r>
          </w:p>
        </w:tc>
        <w:tc>
          <w:tcPr>
            <w:tcW w:w="2385" w:type="dxa"/>
            <w:shd w:val="clear" w:color="auto" w:fill="1F3864" w:themeFill="accent5" w:themeFillShade="80"/>
          </w:tcPr>
          <w:p w14:paraId="7E275D0F" w14:textId="77777777" w:rsidR="0063220E" w:rsidRPr="00A82394" w:rsidRDefault="0063220E" w:rsidP="0063220E">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CODIGO</w:t>
            </w:r>
          </w:p>
        </w:tc>
        <w:tc>
          <w:tcPr>
            <w:tcW w:w="1145" w:type="dxa"/>
            <w:shd w:val="clear" w:color="auto" w:fill="1F3864" w:themeFill="accent5" w:themeFillShade="80"/>
          </w:tcPr>
          <w:p w14:paraId="472A097A" w14:textId="77777777" w:rsidR="0063220E" w:rsidRPr="00A82394" w:rsidRDefault="0063220E" w:rsidP="0063220E">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UNIDAD</w:t>
            </w:r>
          </w:p>
        </w:tc>
        <w:tc>
          <w:tcPr>
            <w:tcW w:w="5520" w:type="dxa"/>
            <w:shd w:val="clear" w:color="auto" w:fill="1F3864" w:themeFill="accent5" w:themeFillShade="80"/>
          </w:tcPr>
          <w:p w14:paraId="32BA5F11" w14:textId="77777777" w:rsidR="0063220E" w:rsidRPr="00A82394" w:rsidRDefault="0063220E" w:rsidP="0063220E">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ITEM</w:t>
            </w:r>
          </w:p>
        </w:tc>
      </w:tr>
      <w:tr w:rsidR="0063220E" w:rsidRPr="00A82394" w14:paraId="6B647192" w14:textId="77777777" w:rsidTr="0063220E">
        <w:tc>
          <w:tcPr>
            <w:tcW w:w="584" w:type="dxa"/>
            <w:shd w:val="clear" w:color="auto" w:fill="BDD6EE" w:themeFill="accent1" w:themeFillTint="66"/>
          </w:tcPr>
          <w:p w14:paraId="073B24E1" w14:textId="77777777" w:rsidR="0063220E" w:rsidRPr="00A82394" w:rsidRDefault="0063220E" w:rsidP="0063220E">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2</w:t>
            </w:r>
            <w:r>
              <w:rPr>
                <w:rFonts w:ascii="Verdana" w:eastAsia="Arial" w:hAnsi="Verdana" w:cs="Arial"/>
                <w:b/>
                <w:lang w:val="es-ES"/>
              </w:rPr>
              <w:t>3</w:t>
            </w:r>
          </w:p>
        </w:tc>
        <w:tc>
          <w:tcPr>
            <w:tcW w:w="2385" w:type="dxa"/>
            <w:shd w:val="clear" w:color="auto" w:fill="BDD6EE" w:themeFill="accent1" w:themeFillTint="66"/>
          </w:tcPr>
          <w:p w14:paraId="03027182" w14:textId="77777777" w:rsidR="0063220E" w:rsidRPr="00A82394" w:rsidRDefault="0063220E" w:rsidP="0063220E">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VAC - OF - REV - 4</w:t>
            </w:r>
          </w:p>
        </w:tc>
        <w:tc>
          <w:tcPr>
            <w:tcW w:w="1145" w:type="dxa"/>
            <w:shd w:val="clear" w:color="auto" w:fill="BDD6EE" w:themeFill="accent1" w:themeFillTint="66"/>
          </w:tcPr>
          <w:p w14:paraId="0FC92A52" w14:textId="77777777" w:rsidR="0063220E" w:rsidRPr="00A82394" w:rsidRDefault="0063220E" w:rsidP="0063220E">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M2</w:t>
            </w:r>
          </w:p>
        </w:tc>
        <w:tc>
          <w:tcPr>
            <w:tcW w:w="5520" w:type="dxa"/>
            <w:shd w:val="clear" w:color="auto" w:fill="BDD6EE" w:themeFill="accent1" w:themeFillTint="66"/>
          </w:tcPr>
          <w:p w14:paraId="33695812" w14:textId="77777777" w:rsidR="0063220E" w:rsidRPr="00A82394" w:rsidRDefault="0063220E" w:rsidP="0063220E">
            <w:pPr>
              <w:widowControl w:val="0"/>
              <w:autoSpaceDE w:val="0"/>
              <w:autoSpaceDN w:val="0"/>
              <w:jc w:val="center"/>
              <w:rPr>
                <w:rFonts w:ascii="Verdana" w:eastAsia="Arial" w:hAnsi="Verdana" w:cs="Arial"/>
                <w:b/>
                <w:lang w:val="es-ES"/>
              </w:rPr>
            </w:pPr>
            <w:r w:rsidRPr="00A82394">
              <w:rPr>
                <w:rFonts w:ascii="Verdana" w:eastAsia="Arial" w:hAnsi="Verdana" w:cs="Tahoma"/>
                <w:b/>
                <w:bCs/>
                <w:lang w:val="es-ES"/>
              </w:rPr>
              <w:t>REVOQUE EXTERIOR DE CEMENTO</w:t>
            </w:r>
          </w:p>
        </w:tc>
      </w:tr>
    </w:tbl>
    <w:p w14:paraId="0765CF60" w14:textId="77777777" w:rsidR="0063220E" w:rsidRPr="00A82394" w:rsidRDefault="0063220E" w:rsidP="0046423A">
      <w:pPr>
        <w:widowControl w:val="0"/>
        <w:tabs>
          <w:tab w:val="left" w:pos="560"/>
        </w:tabs>
        <w:autoSpaceDE w:val="0"/>
        <w:autoSpaceDN w:val="0"/>
        <w:jc w:val="both"/>
        <w:rPr>
          <w:rFonts w:ascii="Verdana" w:eastAsia="Arial" w:hAnsi="Verdana" w:cs="Tahoma"/>
          <w:b/>
          <w:color w:val="000000"/>
        </w:rPr>
      </w:pPr>
      <w:r w:rsidRPr="00A82394">
        <w:rPr>
          <w:rFonts w:ascii="Verdana" w:eastAsia="Arial" w:hAnsi="Verdana" w:cs="Tahoma"/>
          <w:b/>
          <w:color w:val="000000"/>
        </w:rPr>
        <w:t>DESCRIPCIÓN. -</w:t>
      </w:r>
      <w:r w:rsidRPr="00A82394">
        <w:rPr>
          <w:rFonts w:ascii="Verdana" w:eastAsia="Arial" w:hAnsi="Verdana" w:cs="Helvetica"/>
          <w:color w:val="333333"/>
          <w:shd w:val="clear" w:color="auto" w:fill="F9F9F9"/>
        </w:rPr>
        <w:t xml:space="preserve"> </w:t>
      </w:r>
    </w:p>
    <w:p w14:paraId="67D1478D"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Este ítem se refiere a la ejecución de revoques de cemento con textura en proporción 1:3 para ambientes exteriores </w:t>
      </w:r>
      <w:bookmarkStart w:id="182" w:name="_Hlk161511262"/>
      <w:r w:rsidRPr="00A82394">
        <w:rPr>
          <w:rFonts w:ascii="Verdana" w:eastAsia="Arial" w:hAnsi="Verdana" w:cs="Arial"/>
        </w:rPr>
        <w:t>de acuerdo al trazado, alineación, elevaciones y dimensiones señaladas en los planos constructivos e instrucciones del Inspector de Proyecto.</w:t>
      </w:r>
    </w:p>
    <w:bookmarkEnd w:id="182"/>
    <w:p w14:paraId="62B2D678" w14:textId="77777777" w:rsidR="0063220E" w:rsidRPr="00A82394" w:rsidRDefault="0063220E" w:rsidP="0063220E">
      <w:pPr>
        <w:widowControl w:val="0"/>
        <w:tabs>
          <w:tab w:val="left" w:pos="560"/>
        </w:tabs>
        <w:autoSpaceDE w:val="0"/>
        <w:autoSpaceDN w:val="0"/>
        <w:spacing w:before="240"/>
        <w:jc w:val="both"/>
        <w:rPr>
          <w:rFonts w:ascii="Verdana" w:eastAsia="Arial" w:hAnsi="Verdana" w:cs="Tahoma"/>
          <w:b/>
          <w:color w:val="000000"/>
        </w:rPr>
      </w:pPr>
      <w:r w:rsidRPr="00A82394">
        <w:rPr>
          <w:rFonts w:ascii="Verdana" w:eastAsia="Arial" w:hAnsi="Verdana" w:cs="Tahoma"/>
          <w:b/>
          <w:color w:val="000000"/>
        </w:rPr>
        <w:t>MATERIALES, HERRAMIENTAS Y EQUIPO. –</w:t>
      </w:r>
    </w:p>
    <w:p w14:paraId="01DAA92B"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3C98757E" w14:textId="77777777" w:rsidR="0063220E" w:rsidRPr="00A82394" w:rsidRDefault="0063220E" w:rsidP="0063220E">
      <w:pPr>
        <w:widowControl w:val="0"/>
        <w:tabs>
          <w:tab w:val="left" w:pos="8711"/>
        </w:tabs>
        <w:autoSpaceDE w:val="0"/>
        <w:autoSpaceDN w:val="0"/>
        <w:rPr>
          <w:rFonts w:ascii="Verdana" w:eastAsia="Arial" w:hAnsi="Verdana" w:cs="Tahoma"/>
          <w:color w:val="000000"/>
        </w:rPr>
      </w:pPr>
    </w:p>
    <w:p w14:paraId="3FE03652" w14:textId="77777777" w:rsidR="0063220E" w:rsidRPr="00A82394" w:rsidRDefault="0063220E" w:rsidP="0063220E">
      <w:pPr>
        <w:widowControl w:val="0"/>
        <w:tabs>
          <w:tab w:val="left" w:pos="8711"/>
        </w:tabs>
        <w:autoSpaceDE w:val="0"/>
        <w:autoSpaceDN w:val="0"/>
        <w:rPr>
          <w:rFonts w:ascii="Verdana" w:eastAsia="Arial" w:hAnsi="Verdana" w:cs="Tahoma"/>
          <w:b/>
        </w:rPr>
      </w:pPr>
      <w:r w:rsidRPr="00A82394">
        <w:rPr>
          <w:rFonts w:ascii="Verdana" w:eastAsia="Arial" w:hAnsi="Verdana" w:cs="Tahoma"/>
          <w:b/>
        </w:rPr>
        <w:lastRenderedPageBreak/>
        <w:t>FORMA DE EJECUCIÓN. –</w:t>
      </w:r>
    </w:p>
    <w:p w14:paraId="1790C693" w14:textId="77777777" w:rsidR="0063220E" w:rsidRPr="00A82394" w:rsidRDefault="0063220E" w:rsidP="0063220E">
      <w:pPr>
        <w:widowControl w:val="0"/>
        <w:autoSpaceDE w:val="0"/>
        <w:autoSpaceDN w:val="0"/>
        <w:jc w:val="both"/>
        <w:rPr>
          <w:rFonts w:ascii="Verdana" w:eastAsia="Arial" w:hAnsi="Verdana" w:cs="Tahoma"/>
        </w:rPr>
      </w:pPr>
      <w:r w:rsidRPr="00A82394">
        <w:rPr>
          <w:rFonts w:ascii="Verdana" w:eastAsia="Arial" w:hAnsi="Verdana" w:cs="Tahoma"/>
        </w:rPr>
        <w:t>El Entidad Ejecutora deberá prever todas las herramientas, equipos y accesorios necesarios para la ejecución del ítem. En general se seguirán las siguientes directrices:</w:t>
      </w:r>
    </w:p>
    <w:p w14:paraId="281EC6A0" w14:textId="77777777" w:rsidR="0063220E" w:rsidRPr="00A82394" w:rsidRDefault="0063220E" w:rsidP="0063220E">
      <w:pPr>
        <w:widowControl w:val="0"/>
        <w:autoSpaceDE w:val="0"/>
        <w:autoSpaceDN w:val="0"/>
        <w:adjustRightInd w:val="0"/>
        <w:jc w:val="both"/>
        <w:rPr>
          <w:rFonts w:ascii="Verdana" w:eastAsia="Arial" w:hAnsi="Verdana" w:cs="Arial"/>
        </w:rPr>
      </w:pPr>
    </w:p>
    <w:p w14:paraId="3FB6BE11" w14:textId="77777777" w:rsidR="0063220E" w:rsidRPr="00A82394" w:rsidRDefault="0063220E" w:rsidP="0063220E">
      <w:pPr>
        <w:widowControl w:val="0"/>
        <w:tabs>
          <w:tab w:val="left" w:pos="560"/>
        </w:tabs>
        <w:autoSpaceDE w:val="0"/>
        <w:autoSpaceDN w:val="0"/>
        <w:jc w:val="both"/>
        <w:rPr>
          <w:rFonts w:ascii="Verdana" w:eastAsia="Arial" w:hAnsi="Verdana" w:cs="Tahoma"/>
          <w:b/>
        </w:rPr>
      </w:pPr>
      <w:r w:rsidRPr="00A82394">
        <w:rPr>
          <w:rFonts w:ascii="Verdana" w:eastAsia="Arial" w:hAnsi="Verdana" w:cs="Tahoma"/>
          <w:b/>
        </w:rPr>
        <w:t>Preparación de la Superficie</w:t>
      </w:r>
    </w:p>
    <w:p w14:paraId="60A67920" w14:textId="77777777" w:rsidR="0063220E" w:rsidRPr="00A82394" w:rsidRDefault="0063220E" w:rsidP="0063220E">
      <w:pPr>
        <w:widowControl w:val="0"/>
        <w:autoSpaceDE w:val="0"/>
        <w:autoSpaceDN w:val="0"/>
        <w:jc w:val="both"/>
        <w:rPr>
          <w:rFonts w:ascii="Verdana" w:eastAsia="Arial" w:hAnsi="Verdana" w:cs="Tahoma"/>
          <w:bCs/>
          <w:color w:val="000000"/>
        </w:rPr>
      </w:pPr>
      <w:bookmarkStart w:id="183" w:name="_Hlk161511539"/>
      <w:r w:rsidRPr="00A82394">
        <w:rPr>
          <w:rFonts w:ascii="Verdana" w:eastAsia="Arial" w:hAnsi="Verdana" w:cs="Tahoma"/>
        </w:rPr>
        <w:t xml:space="preserve">Antes del proceder con el revoque, </w:t>
      </w:r>
      <w:bookmarkEnd w:id="183"/>
      <w:r w:rsidRPr="00A82394">
        <w:rPr>
          <w:rFonts w:ascii="Verdana" w:eastAsia="Arial" w:hAnsi="Verdana" w:cs="Tahoma"/>
        </w:rPr>
        <w:t>se revisará que la superficie este uniforme sin polvo, grasas o sustancias que perjudiquen la buena ejecución del ítem</w:t>
      </w:r>
      <w:r w:rsidRPr="00A82394">
        <w:rPr>
          <w:rFonts w:ascii="Verdana" w:eastAsia="Arial" w:hAnsi="Verdana" w:cs="Tahoma"/>
          <w:bCs/>
          <w:color w:val="000000"/>
        </w:rPr>
        <w:t>.</w:t>
      </w:r>
    </w:p>
    <w:p w14:paraId="6D81B07E" w14:textId="77777777" w:rsidR="0063220E" w:rsidRPr="00A82394" w:rsidRDefault="0063220E" w:rsidP="0063220E">
      <w:pPr>
        <w:widowControl w:val="0"/>
        <w:autoSpaceDE w:val="0"/>
        <w:autoSpaceDN w:val="0"/>
        <w:adjustRightInd w:val="0"/>
        <w:jc w:val="both"/>
        <w:rPr>
          <w:rFonts w:ascii="Verdana" w:eastAsia="Arial" w:hAnsi="Verdana" w:cs="Arial"/>
        </w:rPr>
      </w:pPr>
    </w:p>
    <w:p w14:paraId="235CB2E2" w14:textId="77777777" w:rsidR="0063220E" w:rsidRPr="00A82394" w:rsidRDefault="0063220E" w:rsidP="0063220E">
      <w:pPr>
        <w:widowControl w:val="0"/>
        <w:autoSpaceDE w:val="0"/>
        <w:autoSpaceDN w:val="0"/>
        <w:adjustRightInd w:val="0"/>
        <w:jc w:val="both"/>
        <w:rPr>
          <w:rFonts w:ascii="Verdana" w:eastAsia="Arial" w:hAnsi="Verdana" w:cs="Arial"/>
        </w:rPr>
      </w:pPr>
      <w:r w:rsidRPr="00A82394">
        <w:rPr>
          <w:rFonts w:ascii="Verdana" w:eastAsia="Arial" w:hAnsi="Verdana" w:cs="Arial"/>
        </w:rPr>
        <w:t xml:space="preserve">En el caso de tabiquería, solo se aplicarán después de 1 semana de haber sido asentado el muro de ladrillo. Se humedecerá muy bien y previamente las superficies donde se vaya a aplicar inmediatamente el revoque. </w:t>
      </w:r>
    </w:p>
    <w:p w14:paraId="36474B2A" w14:textId="77777777" w:rsidR="0063220E" w:rsidRPr="00A82394" w:rsidRDefault="0063220E" w:rsidP="0063220E">
      <w:pPr>
        <w:widowControl w:val="0"/>
        <w:autoSpaceDE w:val="0"/>
        <w:autoSpaceDN w:val="0"/>
        <w:adjustRightInd w:val="0"/>
        <w:jc w:val="both"/>
        <w:rPr>
          <w:rFonts w:ascii="Verdana" w:eastAsia="Arial" w:hAnsi="Verdana" w:cs="Arial"/>
        </w:rPr>
      </w:pPr>
    </w:p>
    <w:p w14:paraId="681B5389" w14:textId="77777777" w:rsidR="0063220E" w:rsidRPr="00A82394" w:rsidRDefault="0063220E" w:rsidP="0063220E">
      <w:pPr>
        <w:widowControl w:val="0"/>
        <w:autoSpaceDE w:val="0"/>
        <w:autoSpaceDN w:val="0"/>
        <w:adjustRightInd w:val="0"/>
        <w:jc w:val="both"/>
        <w:rPr>
          <w:rFonts w:ascii="Verdana" w:eastAsia="Arial" w:hAnsi="Verdana" w:cs="Arial"/>
        </w:rPr>
      </w:pPr>
      <w:r w:rsidRPr="00A82394">
        <w:rPr>
          <w:rFonts w:ascii="Verdana" w:eastAsia="Arial" w:hAnsi="Verdana" w:cs="Arial"/>
        </w:rPr>
        <w:t xml:space="preserve">En caso de aplicarse el revoque directamente en hormigón, estas superficies deben haber sido debidamente limpiadas y producido suficiente aspereza como para obtener la debida ligazón. </w:t>
      </w:r>
    </w:p>
    <w:p w14:paraId="7B60A155" w14:textId="77777777" w:rsidR="0063220E" w:rsidRPr="00A82394" w:rsidRDefault="0063220E" w:rsidP="0063220E">
      <w:pPr>
        <w:widowControl w:val="0"/>
        <w:autoSpaceDE w:val="0"/>
        <w:autoSpaceDN w:val="0"/>
        <w:adjustRightInd w:val="0"/>
        <w:jc w:val="both"/>
        <w:rPr>
          <w:rFonts w:ascii="Verdana" w:eastAsia="Arial" w:hAnsi="Verdana" w:cs="Arial"/>
        </w:rPr>
      </w:pPr>
    </w:p>
    <w:p w14:paraId="451A2FAB" w14:textId="77777777" w:rsidR="0063220E" w:rsidRPr="00A82394" w:rsidRDefault="0063220E" w:rsidP="0063220E">
      <w:pPr>
        <w:widowControl w:val="0"/>
        <w:autoSpaceDE w:val="0"/>
        <w:autoSpaceDN w:val="0"/>
        <w:adjustRightInd w:val="0"/>
        <w:jc w:val="both"/>
        <w:rPr>
          <w:rFonts w:ascii="Verdana" w:eastAsia="Arial" w:hAnsi="Verdana" w:cs="Arial"/>
          <w:b/>
          <w:bCs/>
        </w:rPr>
      </w:pPr>
      <w:r w:rsidRPr="00A82394">
        <w:rPr>
          <w:rFonts w:ascii="Verdana" w:eastAsia="Arial" w:hAnsi="Verdana" w:cs="Arial"/>
          <w:b/>
          <w:bCs/>
        </w:rPr>
        <w:t>Preparación del Mortero</w:t>
      </w:r>
    </w:p>
    <w:p w14:paraId="18A37B48" w14:textId="77777777" w:rsidR="0063220E" w:rsidRPr="00A82394" w:rsidRDefault="0063220E" w:rsidP="0063220E">
      <w:pPr>
        <w:widowControl w:val="0"/>
        <w:autoSpaceDE w:val="0"/>
        <w:autoSpaceDN w:val="0"/>
        <w:adjustRightInd w:val="0"/>
        <w:jc w:val="both"/>
        <w:rPr>
          <w:rFonts w:ascii="Verdana" w:eastAsia="Arial" w:hAnsi="Verdana" w:cs="Arial"/>
        </w:rPr>
      </w:pPr>
      <w:r w:rsidRPr="00A82394">
        <w:rPr>
          <w:rFonts w:ascii="Verdana" w:eastAsia="Arial" w:hAnsi="Verdana" w:cs="Arial"/>
        </w:rPr>
        <w:t>La proporción de cemento arena fina será de 1:3, y la cantidad de agua usada será tal que resulte en una mezcla plástica.</w:t>
      </w:r>
    </w:p>
    <w:p w14:paraId="52BD298F" w14:textId="77777777" w:rsidR="0063220E" w:rsidRPr="00A82394" w:rsidRDefault="0063220E" w:rsidP="0063220E">
      <w:pPr>
        <w:widowControl w:val="0"/>
        <w:autoSpaceDE w:val="0"/>
        <w:autoSpaceDN w:val="0"/>
        <w:adjustRightInd w:val="0"/>
        <w:jc w:val="both"/>
        <w:rPr>
          <w:rFonts w:ascii="Verdana" w:eastAsia="Arial" w:hAnsi="Verdana" w:cs="Arial"/>
        </w:rPr>
      </w:pPr>
    </w:p>
    <w:p w14:paraId="3DF039D4" w14:textId="77777777" w:rsidR="0063220E" w:rsidRPr="00A82394" w:rsidRDefault="0063220E" w:rsidP="0063220E">
      <w:pPr>
        <w:widowControl w:val="0"/>
        <w:autoSpaceDE w:val="0"/>
        <w:autoSpaceDN w:val="0"/>
        <w:adjustRightInd w:val="0"/>
        <w:jc w:val="both"/>
        <w:rPr>
          <w:rFonts w:ascii="Verdana" w:eastAsia="Arial" w:hAnsi="Verdana" w:cs="Arial"/>
        </w:rPr>
      </w:pPr>
      <w:r w:rsidRPr="00A82394">
        <w:rPr>
          <w:rFonts w:ascii="Verdana" w:eastAsia="Arial" w:hAnsi="Verdana" w:cs="Arial"/>
        </w:rPr>
        <w:t>La Entidad Ejecutora podrá mezclar pequeñas cantidades de mortero a mano, previa autorización del Inspector de Proyecto.</w:t>
      </w:r>
    </w:p>
    <w:p w14:paraId="43E73C8D" w14:textId="77777777" w:rsidR="0063220E" w:rsidRPr="00A82394" w:rsidRDefault="0063220E" w:rsidP="0063220E">
      <w:pPr>
        <w:widowControl w:val="0"/>
        <w:autoSpaceDE w:val="0"/>
        <w:autoSpaceDN w:val="0"/>
        <w:adjustRightInd w:val="0"/>
        <w:jc w:val="both"/>
        <w:rPr>
          <w:rFonts w:ascii="Verdana" w:eastAsia="Arial" w:hAnsi="Verdana" w:cs="Arial"/>
        </w:rPr>
      </w:pPr>
    </w:p>
    <w:p w14:paraId="190AD274" w14:textId="77777777" w:rsidR="0063220E" w:rsidRPr="00A82394" w:rsidRDefault="0063220E" w:rsidP="0063220E">
      <w:pPr>
        <w:widowControl w:val="0"/>
        <w:autoSpaceDE w:val="0"/>
        <w:autoSpaceDN w:val="0"/>
        <w:adjustRightInd w:val="0"/>
        <w:jc w:val="both"/>
        <w:rPr>
          <w:rFonts w:ascii="Verdana" w:eastAsia="Arial" w:hAnsi="Verdana" w:cs="Arial"/>
        </w:rPr>
      </w:pPr>
      <w:r w:rsidRPr="00A82394">
        <w:rPr>
          <w:rFonts w:ascii="Verdana" w:eastAsia="Arial" w:hAnsi="Verdana" w:cs="Arial"/>
        </w:rPr>
        <w:t>El Inspector de Proyecto debe exigir una revisión de la composición y resistencia del mortero y está facultado para realizar las pruebas que crea conveniente.</w:t>
      </w:r>
    </w:p>
    <w:p w14:paraId="4F386ED4" w14:textId="77777777" w:rsidR="0063220E" w:rsidRPr="00A82394" w:rsidRDefault="0063220E" w:rsidP="0063220E">
      <w:pPr>
        <w:widowControl w:val="0"/>
        <w:autoSpaceDE w:val="0"/>
        <w:autoSpaceDN w:val="0"/>
        <w:adjustRightInd w:val="0"/>
        <w:jc w:val="both"/>
        <w:rPr>
          <w:rFonts w:ascii="Verdana" w:eastAsia="Arial" w:hAnsi="Verdana" w:cs="Arial"/>
        </w:rPr>
      </w:pPr>
    </w:p>
    <w:p w14:paraId="430087D1" w14:textId="77777777" w:rsidR="0063220E" w:rsidRPr="00A82394" w:rsidRDefault="0063220E" w:rsidP="0063220E">
      <w:pPr>
        <w:widowControl w:val="0"/>
        <w:autoSpaceDE w:val="0"/>
        <w:autoSpaceDN w:val="0"/>
        <w:adjustRightInd w:val="0"/>
        <w:jc w:val="both"/>
        <w:rPr>
          <w:rFonts w:ascii="Verdana" w:eastAsia="Arial" w:hAnsi="Verdana" w:cs="Arial"/>
          <w:b/>
          <w:bCs/>
        </w:rPr>
      </w:pPr>
      <w:r w:rsidRPr="00A82394">
        <w:rPr>
          <w:rFonts w:ascii="Verdana" w:eastAsia="Arial" w:hAnsi="Verdana" w:cs="Arial"/>
          <w:b/>
          <w:bCs/>
        </w:rPr>
        <w:t>Aplicación del Revestimiento</w:t>
      </w:r>
    </w:p>
    <w:p w14:paraId="06673DBD" w14:textId="77777777" w:rsidR="0063220E" w:rsidRPr="00A82394" w:rsidRDefault="0063220E" w:rsidP="0063220E">
      <w:pPr>
        <w:widowControl w:val="0"/>
        <w:autoSpaceDE w:val="0"/>
        <w:autoSpaceDN w:val="0"/>
        <w:adjustRightInd w:val="0"/>
        <w:jc w:val="both"/>
        <w:rPr>
          <w:rFonts w:ascii="Verdana" w:eastAsia="Arial" w:hAnsi="Verdana" w:cs="Arial"/>
        </w:rPr>
      </w:pPr>
      <w:bookmarkStart w:id="184" w:name="_Hlk161511618"/>
      <w:r w:rsidRPr="00A82394">
        <w:rPr>
          <w:rFonts w:ascii="Verdana" w:eastAsia="Arial"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41B822D9" w14:textId="77777777" w:rsidR="0063220E" w:rsidRPr="00A82394" w:rsidRDefault="0063220E" w:rsidP="0063220E">
      <w:pPr>
        <w:widowControl w:val="0"/>
        <w:autoSpaceDE w:val="0"/>
        <w:autoSpaceDN w:val="0"/>
        <w:adjustRightInd w:val="0"/>
        <w:jc w:val="both"/>
        <w:rPr>
          <w:rFonts w:ascii="Verdana" w:eastAsia="Arial" w:hAnsi="Verdana" w:cs="Arial"/>
        </w:rPr>
      </w:pPr>
      <w:r w:rsidRPr="00A82394">
        <w:rPr>
          <w:rFonts w:ascii="Verdana" w:eastAsia="Arial" w:hAnsi="Verdana" w:cs="Arial"/>
        </w:rPr>
        <w:t>niveladas unas con las otras, con el objeto de asegurar la obtención de una superficie pareja y uniforme.</w:t>
      </w:r>
    </w:p>
    <w:p w14:paraId="501DB898" w14:textId="77777777" w:rsidR="0063220E" w:rsidRPr="00A82394" w:rsidRDefault="0063220E" w:rsidP="0063220E">
      <w:pPr>
        <w:widowControl w:val="0"/>
        <w:autoSpaceDE w:val="0"/>
        <w:autoSpaceDN w:val="0"/>
        <w:adjustRightInd w:val="0"/>
        <w:jc w:val="both"/>
        <w:rPr>
          <w:rFonts w:ascii="Verdana" w:eastAsia="Arial" w:hAnsi="Verdana" w:cs="Arial"/>
        </w:rPr>
      </w:pPr>
    </w:p>
    <w:p w14:paraId="1F3F904A" w14:textId="77777777" w:rsidR="0063220E" w:rsidRPr="00A82394" w:rsidRDefault="0063220E" w:rsidP="0063220E">
      <w:pPr>
        <w:widowControl w:val="0"/>
        <w:autoSpaceDE w:val="0"/>
        <w:autoSpaceDN w:val="0"/>
        <w:adjustRightInd w:val="0"/>
        <w:jc w:val="both"/>
        <w:rPr>
          <w:rFonts w:ascii="Verdana" w:eastAsia="Arial" w:hAnsi="Verdana" w:cs="Arial"/>
        </w:rPr>
      </w:pPr>
      <w:r w:rsidRPr="00A82394">
        <w:rPr>
          <w:rFonts w:ascii="Verdana" w:eastAsia="Arial"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648F1E07" w14:textId="77777777" w:rsidR="0063220E" w:rsidRPr="00A82394" w:rsidRDefault="0063220E" w:rsidP="0063220E">
      <w:pPr>
        <w:widowControl w:val="0"/>
        <w:autoSpaceDE w:val="0"/>
        <w:autoSpaceDN w:val="0"/>
        <w:adjustRightInd w:val="0"/>
        <w:jc w:val="both"/>
        <w:rPr>
          <w:rFonts w:ascii="Verdana" w:eastAsia="Arial" w:hAnsi="Verdana" w:cs="Arial"/>
        </w:rPr>
      </w:pPr>
      <w:r w:rsidRPr="00A82394">
        <w:rPr>
          <w:rFonts w:ascii="Verdana" w:eastAsia="Arial" w:hAnsi="Verdana" w:cs="Arial"/>
        </w:rPr>
        <w:t>regla entre maestra y maestra. Después se efectuará un rayado vertical con clavos a objeto</w:t>
      </w:r>
    </w:p>
    <w:p w14:paraId="617FE6C1" w14:textId="77777777" w:rsidR="0063220E" w:rsidRPr="00A82394" w:rsidRDefault="0063220E" w:rsidP="0063220E">
      <w:pPr>
        <w:widowControl w:val="0"/>
        <w:autoSpaceDE w:val="0"/>
        <w:autoSpaceDN w:val="0"/>
        <w:adjustRightInd w:val="0"/>
        <w:jc w:val="both"/>
        <w:rPr>
          <w:rFonts w:ascii="Verdana" w:eastAsia="Arial" w:hAnsi="Verdana" w:cs="Arial"/>
        </w:rPr>
      </w:pPr>
      <w:r w:rsidRPr="00A82394">
        <w:rPr>
          <w:rFonts w:ascii="Verdana" w:eastAsia="Arial" w:hAnsi="Verdana" w:cs="Arial"/>
        </w:rPr>
        <w:t>de asegurar la adherencia de la segunda capa de acabado.</w:t>
      </w:r>
    </w:p>
    <w:p w14:paraId="02C46FC1" w14:textId="77777777" w:rsidR="0063220E" w:rsidRPr="00A82394" w:rsidRDefault="0063220E" w:rsidP="0063220E">
      <w:pPr>
        <w:widowControl w:val="0"/>
        <w:autoSpaceDE w:val="0"/>
        <w:autoSpaceDN w:val="0"/>
        <w:adjustRightInd w:val="0"/>
        <w:jc w:val="both"/>
        <w:rPr>
          <w:rFonts w:ascii="Verdana" w:eastAsia="Arial" w:hAnsi="Verdana" w:cs="Arial"/>
        </w:rPr>
      </w:pPr>
      <w:r w:rsidRPr="00A82394">
        <w:rPr>
          <w:rFonts w:ascii="Verdana" w:eastAsia="Arial" w:hAnsi="Verdana" w:cs="Arial"/>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44FFF955" w14:textId="77777777" w:rsidR="0063220E" w:rsidRPr="00A82394" w:rsidRDefault="0063220E" w:rsidP="0063220E">
      <w:pPr>
        <w:widowControl w:val="0"/>
        <w:autoSpaceDE w:val="0"/>
        <w:autoSpaceDN w:val="0"/>
        <w:adjustRightInd w:val="0"/>
        <w:jc w:val="both"/>
        <w:rPr>
          <w:rFonts w:ascii="Verdana" w:eastAsia="Arial" w:hAnsi="Verdana" w:cs="Arial"/>
        </w:rPr>
      </w:pPr>
    </w:p>
    <w:p w14:paraId="2B0D10E4" w14:textId="77777777" w:rsidR="0063220E" w:rsidRPr="00A82394" w:rsidRDefault="0063220E" w:rsidP="0063220E">
      <w:pPr>
        <w:widowControl w:val="0"/>
        <w:autoSpaceDE w:val="0"/>
        <w:autoSpaceDN w:val="0"/>
        <w:adjustRightInd w:val="0"/>
        <w:jc w:val="both"/>
        <w:rPr>
          <w:rFonts w:ascii="Verdana" w:eastAsia="Arial" w:hAnsi="Verdana" w:cs="Arial"/>
        </w:rPr>
      </w:pPr>
      <w:r w:rsidRPr="00A82394">
        <w:rPr>
          <w:rFonts w:ascii="Verdana" w:eastAsia="Arial" w:hAnsi="Verdana" w:cs="Arial"/>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2F4DD199" w14:textId="77777777" w:rsidR="0063220E" w:rsidRPr="00A82394" w:rsidRDefault="0063220E" w:rsidP="0063220E">
      <w:pPr>
        <w:widowControl w:val="0"/>
        <w:autoSpaceDE w:val="0"/>
        <w:autoSpaceDN w:val="0"/>
        <w:adjustRightInd w:val="0"/>
        <w:jc w:val="both"/>
        <w:rPr>
          <w:rFonts w:ascii="Verdana" w:eastAsia="Arial" w:hAnsi="Verdana" w:cs="Arial"/>
        </w:rPr>
      </w:pPr>
    </w:p>
    <w:p w14:paraId="576E9B18" w14:textId="77777777" w:rsidR="0063220E" w:rsidRPr="00A82394" w:rsidRDefault="0063220E" w:rsidP="0063220E">
      <w:pPr>
        <w:widowControl w:val="0"/>
        <w:autoSpaceDE w:val="0"/>
        <w:autoSpaceDN w:val="0"/>
        <w:adjustRightInd w:val="0"/>
        <w:jc w:val="both"/>
        <w:rPr>
          <w:rFonts w:ascii="Verdana" w:eastAsia="Arial" w:hAnsi="Verdana" w:cs="Arial"/>
        </w:rPr>
      </w:pPr>
      <w:r w:rsidRPr="00A82394">
        <w:rPr>
          <w:rFonts w:ascii="Verdana" w:eastAsia="Arial" w:hAnsi="Verdana" w:cs="Arial"/>
        </w:rPr>
        <w:t xml:space="preserve">Los revoques deben ser bien asentados, comprimidos contra el muro para que sean más </w:t>
      </w:r>
      <w:r w:rsidRPr="00A82394">
        <w:rPr>
          <w:rFonts w:ascii="Verdana" w:eastAsia="Arial" w:hAnsi="Verdana" w:cs="Arial"/>
        </w:rPr>
        <w:lastRenderedPageBreak/>
        <w:t xml:space="preserve">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4940D09E" w14:textId="77777777" w:rsidR="0063220E" w:rsidRPr="00A82394" w:rsidRDefault="0063220E" w:rsidP="0063220E">
      <w:pPr>
        <w:widowControl w:val="0"/>
        <w:autoSpaceDE w:val="0"/>
        <w:autoSpaceDN w:val="0"/>
        <w:adjustRightInd w:val="0"/>
        <w:jc w:val="both"/>
        <w:rPr>
          <w:rFonts w:ascii="Verdana" w:eastAsia="Arial" w:hAnsi="Verdana" w:cs="Arial"/>
        </w:rPr>
      </w:pPr>
    </w:p>
    <w:p w14:paraId="569022A0" w14:textId="77777777" w:rsidR="0063220E" w:rsidRPr="00A82394" w:rsidRDefault="0063220E" w:rsidP="0063220E">
      <w:pPr>
        <w:widowControl w:val="0"/>
        <w:autoSpaceDE w:val="0"/>
        <w:autoSpaceDN w:val="0"/>
        <w:adjustRightInd w:val="0"/>
        <w:jc w:val="both"/>
        <w:rPr>
          <w:rFonts w:ascii="Verdana" w:eastAsia="Arial" w:hAnsi="Verdana" w:cs="Arial"/>
        </w:rPr>
      </w:pPr>
      <w:r w:rsidRPr="00A82394">
        <w:rPr>
          <w:rFonts w:ascii="Verdana" w:eastAsia="Arial" w:hAnsi="Verdana" w:cs="Arial"/>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84"/>
    <w:p w14:paraId="728D3D2C" w14:textId="77777777" w:rsidR="0063220E" w:rsidRPr="00A82394" w:rsidRDefault="0063220E" w:rsidP="0063220E">
      <w:pPr>
        <w:widowControl w:val="0"/>
        <w:autoSpaceDE w:val="0"/>
        <w:autoSpaceDN w:val="0"/>
        <w:adjustRightInd w:val="0"/>
        <w:jc w:val="both"/>
        <w:rPr>
          <w:rFonts w:ascii="Verdana" w:eastAsia="Arial" w:hAnsi="Verdana" w:cs="Arial"/>
        </w:rPr>
      </w:pPr>
    </w:p>
    <w:p w14:paraId="2F70B427" w14:textId="77777777" w:rsidR="0063220E" w:rsidRPr="00A82394" w:rsidRDefault="0063220E" w:rsidP="0046423A">
      <w:pPr>
        <w:widowControl w:val="0"/>
        <w:tabs>
          <w:tab w:val="left" w:pos="560"/>
        </w:tabs>
        <w:autoSpaceDE w:val="0"/>
        <w:autoSpaceDN w:val="0"/>
        <w:jc w:val="both"/>
        <w:rPr>
          <w:rFonts w:ascii="Verdana" w:eastAsia="Arial" w:hAnsi="Verdana" w:cs="Tahoma"/>
          <w:b/>
        </w:rPr>
      </w:pPr>
      <w:r w:rsidRPr="00A82394">
        <w:rPr>
          <w:rFonts w:ascii="Verdana" w:eastAsia="Arial" w:hAnsi="Verdana" w:cs="Tahoma"/>
          <w:b/>
        </w:rPr>
        <w:t>Criterios de Control, Aceptación y Rechazo</w:t>
      </w:r>
    </w:p>
    <w:p w14:paraId="11BBF6B1"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Se controlará que las superficies revocadas con cemento hayan sido ejecutadas de acuerdo a los planos constructivos o instrucción del Inspector de Proyecto, asimismo, no presentarán irregularidades geométricas, de acabado, manchas o fisuración.</w:t>
      </w:r>
    </w:p>
    <w:p w14:paraId="72F39274" w14:textId="77777777" w:rsidR="0063220E" w:rsidRPr="00A82394" w:rsidRDefault="0063220E" w:rsidP="0063220E">
      <w:pPr>
        <w:widowControl w:val="0"/>
        <w:tabs>
          <w:tab w:val="left" w:pos="560"/>
        </w:tabs>
        <w:autoSpaceDE w:val="0"/>
        <w:autoSpaceDN w:val="0"/>
        <w:spacing w:before="240"/>
        <w:jc w:val="both"/>
        <w:rPr>
          <w:rFonts w:ascii="Verdana" w:eastAsia="Arial" w:hAnsi="Verdana" w:cs="Tahoma"/>
          <w:b/>
          <w:color w:val="000000"/>
        </w:rPr>
      </w:pPr>
      <w:r w:rsidRPr="00A82394">
        <w:rPr>
          <w:rFonts w:ascii="Verdana" w:eastAsia="Arial" w:hAnsi="Verdana" w:cs="Tahoma"/>
          <w:b/>
          <w:color w:val="000000"/>
        </w:rPr>
        <w:t>MEDICIÓN. -</w:t>
      </w:r>
    </w:p>
    <w:p w14:paraId="05466827" w14:textId="77777777" w:rsidR="0063220E" w:rsidRPr="00A82394" w:rsidRDefault="0063220E" w:rsidP="0063220E">
      <w:pPr>
        <w:widowControl w:val="0"/>
        <w:autoSpaceDE w:val="0"/>
        <w:autoSpaceDN w:val="0"/>
        <w:jc w:val="both"/>
        <w:rPr>
          <w:rFonts w:ascii="Verdana" w:eastAsia="Arial" w:hAnsi="Verdana" w:cs="Tahoma"/>
          <w:color w:val="000000"/>
        </w:rPr>
      </w:pPr>
      <w:r w:rsidRPr="00A82394">
        <w:rPr>
          <w:rFonts w:ascii="Verdana" w:eastAsia="Arial" w:hAnsi="Verdana" w:cs="Tahoma"/>
          <w:color w:val="000000"/>
        </w:rPr>
        <w:t xml:space="preserve">El revoque exterior de cemento se medirá en </w:t>
      </w:r>
      <w:r w:rsidRPr="00A82394">
        <w:rPr>
          <w:rFonts w:ascii="Verdana" w:eastAsia="Arial" w:hAnsi="Verdana" w:cs="Tahoma"/>
          <w:b/>
          <w:color w:val="000000"/>
        </w:rPr>
        <w:t>metros cuadrados</w:t>
      </w:r>
      <w:r w:rsidRPr="00A82394">
        <w:rPr>
          <w:rFonts w:ascii="Verdana" w:eastAsia="Arial" w:hAnsi="Verdana" w:cs="Tahoma"/>
          <w:color w:val="000000"/>
        </w:rPr>
        <w:t xml:space="preserve"> tomando la superficie neta de recubrimiento ejecutado y autorizado por el Inspector de Proyecto.</w:t>
      </w:r>
    </w:p>
    <w:p w14:paraId="791644F4" w14:textId="77777777" w:rsidR="0063220E" w:rsidRPr="00A82394" w:rsidRDefault="0063220E" w:rsidP="0063220E">
      <w:pPr>
        <w:widowControl w:val="0"/>
        <w:tabs>
          <w:tab w:val="left" w:pos="560"/>
        </w:tabs>
        <w:autoSpaceDE w:val="0"/>
        <w:autoSpaceDN w:val="0"/>
        <w:spacing w:before="240"/>
        <w:jc w:val="both"/>
        <w:rPr>
          <w:rFonts w:ascii="Verdana" w:eastAsia="Arial" w:hAnsi="Verdana" w:cs="Tahoma"/>
          <w:b/>
          <w:color w:val="000000"/>
        </w:rPr>
      </w:pPr>
      <w:r w:rsidRPr="00A82394">
        <w:rPr>
          <w:rFonts w:ascii="Verdana" w:eastAsia="Arial" w:hAnsi="Verdana" w:cs="Tahoma"/>
          <w:b/>
          <w:color w:val="000000"/>
        </w:rPr>
        <w:t>FORMA DE PAGO. -</w:t>
      </w:r>
    </w:p>
    <w:p w14:paraId="66604BF6" w14:textId="77777777" w:rsidR="0063220E" w:rsidRPr="00A82394" w:rsidRDefault="0063220E" w:rsidP="0063220E">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Tahoma"/>
          <w:color w:val="000000"/>
        </w:rPr>
        <w:t>El pago por el trabajo ejecutado tal como lo</w:t>
      </w:r>
      <w:r w:rsidRPr="00A82394">
        <w:rPr>
          <w:rFonts w:ascii="Verdana" w:eastAsia="Arial" w:hAnsi="Verdana" w:cs="Tahoma"/>
          <w:color w:val="FF0000"/>
        </w:rPr>
        <w:t xml:space="preserve"> </w:t>
      </w:r>
      <w:r w:rsidRPr="00A82394">
        <w:rPr>
          <w:rFonts w:ascii="Verdana" w:eastAsia="Arial" w:hAnsi="Verdana" w:cs="Tahoma"/>
        </w:rPr>
        <w:t>describe</w:t>
      </w:r>
      <w:r w:rsidRPr="00A82394">
        <w:rPr>
          <w:rFonts w:ascii="Verdana" w:eastAsia="Arial" w:hAnsi="Verdana" w:cs="Tahoma"/>
          <w:color w:val="FF0000"/>
        </w:rPr>
        <w:t xml:space="preserve"> </w:t>
      </w:r>
      <w:r w:rsidRPr="00A82394">
        <w:rPr>
          <w:rFonts w:ascii="Verdana" w:eastAsia="Arial" w:hAnsi="Verdana" w:cs="Tahoma"/>
          <w:color w:val="000000"/>
        </w:rPr>
        <w:t>este ítem y medido en la forma indicada, de acuerdo con los planos y las presentes especificaciones técnicas será pagado de acuerdo al precio unitario de la propuesta aceptada.</w:t>
      </w:r>
    </w:p>
    <w:p w14:paraId="174EF802" w14:textId="77777777" w:rsidR="0063220E" w:rsidRPr="00A82394" w:rsidRDefault="0063220E" w:rsidP="0063220E">
      <w:pPr>
        <w:widowControl w:val="0"/>
        <w:tabs>
          <w:tab w:val="left" w:pos="560"/>
        </w:tabs>
        <w:autoSpaceDE w:val="0"/>
        <w:autoSpaceDN w:val="0"/>
        <w:jc w:val="both"/>
        <w:rPr>
          <w:rFonts w:ascii="Verdana" w:eastAsia="Arial" w:hAnsi="Verdana" w:cs="Tahoma"/>
          <w:color w:val="000000"/>
        </w:rPr>
      </w:pPr>
    </w:p>
    <w:p w14:paraId="4B8D1DD2" w14:textId="77777777" w:rsidR="0063220E" w:rsidRPr="00A82394" w:rsidRDefault="0063220E" w:rsidP="0063220E">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14:paraId="7FBDEADC" w14:textId="77777777" w:rsidR="0063220E" w:rsidRPr="00A82394" w:rsidRDefault="0063220E" w:rsidP="0063220E">
      <w:pPr>
        <w:widowControl w:val="0"/>
        <w:autoSpaceDE w:val="0"/>
        <w:autoSpaceDN w:val="0"/>
        <w:jc w:val="both"/>
        <w:rPr>
          <w:rFonts w:ascii="Verdana" w:eastAsia="Arial" w:hAnsi="Verdana" w:cs="Tahoma"/>
          <w:b/>
        </w:rPr>
      </w:pPr>
    </w:p>
    <w:p w14:paraId="33E7F781" w14:textId="77777777" w:rsidR="0063220E" w:rsidRPr="00A82394" w:rsidRDefault="0063220E" w:rsidP="0063220E">
      <w:pPr>
        <w:widowControl w:val="0"/>
        <w:autoSpaceDE w:val="0"/>
        <w:autoSpaceDN w:val="0"/>
        <w:jc w:val="both"/>
        <w:rPr>
          <w:rFonts w:ascii="Verdana" w:eastAsia="Arial" w:hAnsi="Verdana" w:cs="Tahoma"/>
        </w:rPr>
      </w:pPr>
      <w:r w:rsidRPr="00A82394">
        <w:rPr>
          <w:rFonts w:ascii="Verdana" w:eastAsia="Arial" w:hAnsi="Verdana" w:cs="Tahoma"/>
          <w:b/>
        </w:rPr>
        <w:t>APORTE PROPIO. -</w:t>
      </w:r>
    </w:p>
    <w:p w14:paraId="650ED3D2" w14:textId="77777777" w:rsidR="0063220E" w:rsidRPr="00A82394" w:rsidRDefault="0063220E" w:rsidP="0063220E">
      <w:pPr>
        <w:widowControl w:val="0"/>
        <w:autoSpaceDE w:val="0"/>
        <w:autoSpaceDN w:val="0"/>
        <w:jc w:val="both"/>
        <w:rPr>
          <w:rFonts w:ascii="Verdana" w:eastAsia="Arial" w:hAnsi="Verdana" w:cs="Tahoma"/>
          <w:color w:val="000000"/>
        </w:rPr>
      </w:pPr>
      <w:r w:rsidRPr="00A82394">
        <w:rPr>
          <w:rFonts w:ascii="Verdana" w:eastAsia="Arial" w:hAnsi="Verdana" w:cs="Tahoma"/>
          <w:color w:val="000000"/>
        </w:rPr>
        <w:t xml:space="preserve">El aporte propio se encuentra especificado en el análisis </w:t>
      </w:r>
      <w:r w:rsidRPr="00A82394">
        <w:rPr>
          <w:rFonts w:ascii="Verdana" w:eastAsia="Arial" w:hAnsi="Verdana" w:cs="Tahoma"/>
        </w:rPr>
        <w:t xml:space="preserve">de precios unitarios, </w:t>
      </w:r>
      <w:r w:rsidRPr="00A82394">
        <w:rPr>
          <w:rFonts w:ascii="Verdana" w:eastAsia="Arial" w:hAnsi="Verdana" w:cs="Tahoma"/>
          <w:color w:val="000000"/>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04E115D4" w14:textId="77777777" w:rsidR="0063220E" w:rsidRPr="00A82394" w:rsidRDefault="0063220E" w:rsidP="0063220E">
      <w:pPr>
        <w:widowControl w:val="0"/>
        <w:autoSpaceDE w:val="0"/>
        <w:autoSpaceDN w:val="0"/>
        <w:jc w:val="both"/>
        <w:rPr>
          <w:rFonts w:ascii="Verdana" w:eastAsia="Arial" w:hAnsi="Verdana" w:cs="Tahoma"/>
          <w:color w:val="000000"/>
        </w:rPr>
      </w:pPr>
    </w:p>
    <w:p w14:paraId="4A0F2721" w14:textId="77777777" w:rsidR="0063220E" w:rsidRDefault="0063220E" w:rsidP="0063220E">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Tahoma"/>
          <w:color w:val="000000"/>
        </w:rPr>
        <w:t>Este aporte propio estará sujeto al cronograma de ejecución de obra de la Entidad Ejecutora.</w:t>
      </w:r>
    </w:p>
    <w:p w14:paraId="425CF0E8" w14:textId="77777777" w:rsidR="0063220E" w:rsidRPr="00A82394" w:rsidRDefault="0063220E" w:rsidP="0063220E">
      <w:pPr>
        <w:tabs>
          <w:tab w:val="left" w:pos="560"/>
        </w:tabs>
        <w:ind w:right="386"/>
        <w:jc w:val="both"/>
        <w:rPr>
          <w:rFonts w:ascii="Verdana" w:eastAsia="Arial" w:hAnsi="Verdana" w:cs="Arial"/>
          <w:b/>
        </w:rPr>
      </w:pPr>
    </w:p>
    <w:tbl>
      <w:tblPr>
        <w:tblW w:w="9634" w:type="dxa"/>
        <w:tblLook w:val="04A0" w:firstRow="1" w:lastRow="0" w:firstColumn="1" w:lastColumn="0" w:noHBand="0" w:noVBand="1"/>
      </w:tblPr>
      <w:tblGrid>
        <w:gridCol w:w="584"/>
        <w:gridCol w:w="2385"/>
        <w:gridCol w:w="1145"/>
        <w:gridCol w:w="5520"/>
      </w:tblGrid>
      <w:tr w:rsidR="0063220E" w:rsidRPr="00A82394" w14:paraId="56ABF9F5" w14:textId="77777777" w:rsidTr="0063220E">
        <w:tc>
          <w:tcPr>
            <w:tcW w:w="584" w:type="dxa"/>
            <w:shd w:val="clear" w:color="auto" w:fill="1F3864" w:themeFill="accent5" w:themeFillShade="80"/>
          </w:tcPr>
          <w:p w14:paraId="0292DEE9" w14:textId="77777777" w:rsidR="0063220E" w:rsidRPr="00A82394" w:rsidRDefault="0063220E" w:rsidP="0063220E">
            <w:pPr>
              <w:widowControl w:val="0"/>
              <w:autoSpaceDE w:val="0"/>
              <w:autoSpaceDN w:val="0"/>
              <w:jc w:val="center"/>
              <w:rPr>
                <w:rFonts w:ascii="Verdana" w:eastAsia="Arial" w:hAnsi="Verdana" w:cs="Arial"/>
                <w:b/>
              </w:rPr>
            </w:pPr>
            <w:bookmarkStart w:id="185" w:name="_Hlk161821600"/>
            <w:r w:rsidRPr="00A82394">
              <w:rPr>
                <w:rFonts w:ascii="Verdana" w:eastAsia="Arial" w:hAnsi="Verdana" w:cs="Arial"/>
                <w:b/>
              </w:rPr>
              <w:t>N°</w:t>
            </w:r>
          </w:p>
        </w:tc>
        <w:tc>
          <w:tcPr>
            <w:tcW w:w="2385" w:type="dxa"/>
            <w:shd w:val="clear" w:color="auto" w:fill="1F3864" w:themeFill="accent5" w:themeFillShade="80"/>
          </w:tcPr>
          <w:p w14:paraId="577E2FF7" w14:textId="77777777" w:rsidR="0063220E" w:rsidRPr="00A82394" w:rsidRDefault="0063220E" w:rsidP="0063220E">
            <w:pPr>
              <w:widowControl w:val="0"/>
              <w:autoSpaceDE w:val="0"/>
              <w:autoSpaceDN w:val="0"/>
              <w:jc w:val="center"/>
              <w:rPr>
                <w:rFonts w:ascii="Verdana" w:eastAsia="Arial" w:hAnsi="Verdana" w:cs="Arial"/>
                <w:b/>
              </w:rPr>
            </w:pPr>
            <w:r w:rsidRPr="00A82394">
              <w:rPr>
                <w:rFonts w:ascii="Verdana" w:eastAsia="Arial" w:hAnsi="Verdana" w:cs="Arial"/>
                <w:b/>
              </w:rPr>
              <w:t>CODIGO</w:t>
            </w:r>
          </w:p>
        </w:tc>
        <w:tc>
          <w:tcPr>
            <w:tcW w:w="1145" w:type="dxa"/>
            <w:shd w:val="clear" w:color="auto" w:fill="1F3864" w:themeFill="accent5" w:themeFillShade="80"/>
          </w:tcPr>
          <w:p w14:paraId="1F02EDBA" w14:textId="77777777" w:rsidR="0063220E" w:rsidRPr="00A82394" w:rsidRDefault="0063220E" w:rsidP="0063220E">
            <w:pPr>
              <w:widowControl w:val="0"/>
              <w:autoSpaceDE w:val="0"/>
              <w:autoSpaceDN w:val="0"/>
              <w:jc w:val="center"/>
              <w:rPr>
                <w:rFonts w:ascii="Verdana" w:eastAsia="Arial" w:hAnsi="Verdana" w:cs="Arial"/>
                <w:b/>
              </w:rPr>
            </w:pPr>
            <w:r w:rsidRPr="00A82394">
              <w:rPr>
                <w:rFonts w:ascii="Verdana" w:eastAsia="Arial" w:hAnsi="Verdana" w:cs="Arial"/>
                <w:b/>
              </w:rPr>
              <w:t>UNIDAD</w:t>
            </w:r>
          </w:p>
        </w:tc>
        <w:tc>
          <w:tcPr>
            <w:tcW w:w="5520" w:type="dxa"/>
            <w:shd w:val="clear" w:color="auto" w:fill="1F3864" w:themeFill="accent5" w:themeFillShade="80"/>
          </w:tcPr>
          <w:p w14:paraId="4E66BEA1" w14:textId="77777777" w:rsidR="0063220E" w:rsidRPr="00A82394" w:rsidRDefault="0063220E" w:rsidP="0063220E">
            <w:pPr>
              <w:widowControl w:val="0"/>
              <w:autoSpaceDE w:val="0"/>
              <w:autoSpaceDN w:val="0"/>
              <w:jc w:val="center"/>
              <w:rPr>
                <w:rFonts w:ascii="Verdana" w:eastAsia="Arial" w:hAnsi="Verdana" w:cs="Arial"/>
                <w:b/>
              </w:rPr>
            </w:pPr>
            <w:r w:rsidRPr="00A82394">
              <w:rPr>
                <w:rFonts w:ascii="Verdana" w:eastAsia="Arial" w:hAnsi="Verdana" w:cs="Arial"/>
                <w:b/>
              </w:rPr>
              <w:t>ITEM</w:t>
            </w:r>
          </w:p>
        </w:tc>
      </w:tr>
      <w:tr w:rsidR="0063220E" w:rsidRPr="00A82394" w14:paraId="6DF9BBB8" w14:textId="77777777" w:rsidTr="0063220E">
        <w:tc>
          <w:tcPr>
            <w:tcW w:w="584" w:type="dxa"/>
            <w:shd w:val="clear" w:color="auto" w:fill="BDD6EE" w:themeFill="accent1" w:themeFillTint="66"/>
          </w:tcPr>
          <w:p w14:paraId="1EA1132F" w14:textId="77777777" w:rsidR="0063220E" w:rsidRPr="00A82394" w:rsidRDefault="0063220E" w:rsidP="0063220E">
            <w:pPr>
              <w:widowControl w:val="0"/>
              <w:autoSpaceDE w:val="0"/>
              <w:autoSpaceDN w:val="0"/>
              <w:jc w:val="center"/>
              <w:rPr>
                <w:rFonts w:ascii="Verdana" w:eastAsia="Arial" w:hAnsi="Verdana" w:cs="Arial"/>
                <w:b/>
              </w:rPr>
            </w:pPr>
            <w:r w:rsidRPr="00A82394">
              <w:rPr>
                <w:rFonts w:ascii="Verdana" w:eastAsia="Arial" w:hAnsi="Verdana" w:cs="Arial"/>
                <w:b/>
              </w:rPr>
              <w:t>24</w:t>
            </w:r>
          </w:p>
        </w:tc>
        <w:tc>
          <w:tcPr>
            <w:tcW w:w="2385" w:type="dxa"/>
            <w:shd w:val="clear" w:color="auto" w:fill="BDD6EE" w:themeFill="accent1" w:themeFillTint="66"/>
          </w:tcPr>
          <w:p w14:paraId="2469AA1F" w14:textId="77777777" w:rsidR="0063220E" w:rsidRPr="00A82394" w:rsidRDefault="0063220E" w:rsidP="0063220E">
            <w:pPr>
              <w:widowControl w:val="0"/>
              <w:autoSpaceDE w:val="0"/>
              <w:autoSpaceDN w:val="0"/>
              <w:jc w:val="center"/>
              <w:rPr>
                <w:rFonts w:ascii="Verdana" w:eastAsia="Arial" w:hAnsi="Verdana" w:cs="Arial"/>
                <w:b/>
              </w:rPr>
            </w:pPr>
            <w:r w:rsidRPr="00A82394">
              <w:rPr>
                <w:rFonts w:ascii="Verdana" w:eastAsia="Arial" w:hAnsi="Verdana" w:cs="Arial"/>
                <w:b/>
              </w:rPr>
              <w:t>VAC-OF-PIN-3</w:t>
            </w:r>
          </w:p>
        </w:tc>
        <w:tc>
          <w:tcPr>
            <w:tcW w:w="1145" w:type="dxa"/>
            <w:shd w:val="clear" w:color="auto" w:fill="BDD6EE" w:themeFill="accent1" w:themeFillTint="66"/>
          </w:tcPr>
          <w:p w14:paraId="04B03C02" w14:textId="77777777" w:rsidR="0063220E" w:rsidRPr="00A82394" w:rsidRDefault="0063220E" w:rsidP="0063220E">
            <w:pPr>
              <w:widowControl w:val="0"/>
              <w:autoSpaceDE w:val="0"/>
              <w:autoSpaceDN w:val="0"/>
              <w:jc w:val="center"/>
              <w:rPr>
                <w:rFonts w:ascii="Verdana" w:eastAsia="Arial" w:hAnsi="Verdana" w:cs="Arial"/>
                <w:b/>
              </w:rPr>
            </w:pPr>
            <w:r w:rsidRPr="00A82394">
              <w:rPr>
                <w:rFonts w:ascii="Verdana" w:eastAsia="Arial" w:hAnsi="Verdana" w:cs="Arial"/>
                <w:b/>
              </w:rPr>
              <w:t>M2</w:t>
            </w:r>
          </w:p>
        </w:tc>
        <w:tc>
          <w:tcPr>
            <w:tcW w:w="5520" w:type="dxa"/>
            <w:shd w:val="clear" w:color="auto" w:fill="BDD6EE" w:themeFill="accent1" w:themeFillTint="66"/>
          </w:tcPr>
          <w:p w14:paraId="77FADCE9" w14:textId="77777777" w:rsidR="0063220E" w:rsidRPr="00A82394" w:rsidRDefault="0063220E" w:rsidP="0063220E">
            <w:pPr>
              <w:widowControl w:val="0"/>
              <w:autoSpaceDE w:val="0"/>
              <w:autoSpaceDN w:val="0"/>
              <w:jc w:val="center"/>
              <w:rPr>
                <w:rFonts w:ascii="Verdana" w:eastAsia="Arial" w:hAnsi="Verdana" w:cs="Arial"/>
                <w:b/>
              </w:rPr>
            </w:pPr>
            <w:r w:rsidRPr="00A82394">
              <w:rPr>
                <w:rFonts w:ascii="Verdana" w:eastAsia="Arial" w:hAnsi="Verdana" w:cs="Arial"/>
                <w:b/>
              </w:rPr>
              <w:t>PINTURA INTERIOR LATEX</w:t>
            </w:r>
          </w:p>
        </w:tc>
      </w:tr>
    </w:tbl>
    <w:bookmarkEnd w:id="185"/>
    <w:p w14:paraId="20A38366" w14:textId="77777777" w:rsidR="0063220E" w:rsidRPr="00A82394" w:rsidRDefault="0063220E" w:rsidP="0063220E">
      <w:pPr>
        <w:tabs>
          <w:tab w:val="left" w:pos="560"/>
        </w:tabs>
        <w:ind w:right="386"/>
        <w:jc w:val="both"/>
        <w:rPr>
          <w:rFonts w:ascii="Verdana" w:hAnsi="Verdana" w:cs="Arial"/>
          <w:b/>
        </w:rPr>
      </w:pPr>
      <w:r w:rsidRPr="00A82394">
        <w:rPr>
          <w:rFonts w:ascii="Verdana" w:hAnsi="Verdana" w:cs="Arial"/>
          <w:b/>
        </w:rPr>
        <w:t>DESCRIPCIÓN. -</w:t>
      </w:r>
    </w:p>
    <w:p w14:paraId="3BF495C7" w14:textId="77777777" w:rsidR="0063220E" w:rsidRPr="00A82394" w:rsidRDefault="0063220E" w:rsidP="0063220E">
      <w:pPr>
        <w:widowControl w:val="0"/>
        <w:tabs>
          <w:tab w:val="left" w:pos="560"/>
        </w:tabs>
        <w:autoSpaceDE w:val="0"/>
        <w:autoSpaceDN w:val="0"/>
        <w:ind w:right="386"/>
        <w:jc w:val="both"/>
        <w:rPr>
          <w:rFonts w:ascii="Verdana" w:eastAsia="Arial" w:hAnsi="Verdana" w:cs="Arial"/>
          <w:color w:val="000000"/>
        </w:rPr>
      </w:pPr>
      <w:r w:rsidRPr="00A82394">
        <w:rPr>
          <w:rFonts w:ascii="Verdana" w:eastAsia="Arial" w:hAnsi="Verdana" w:cs="Arial"/>
          <w:color w:val="000000"/>
        </w:rPr>
        <w:t>Este ítem se refiere a la aplicación de pintura interior látex lavable en muros interiores y otros que se indiquen en los planos constructivos y/o instrucciones del Inspector de proyecto.</w:t>
      </w:r>
    </w:p>
    <w:p w14:paraId="3122D633" w14:textId="77777777" w:rsidR="0063220E" w:rsidRPr="00A82394" w:rsidRDefault="0063220E" w:rsidP="0063220E">
      <w:pPr>
        <w:widowControl w:val="0"/>
        <w:tabs>
          <w:tab w:val="left" w:pos="560"/>
        </w:tabs>
        <w:autoSpaceDE w:val="0"/>
        <w:autoSpaceDN w:val="0"/>
        <w:ind w:right="386"/>
        <w:jc w:val="both"/>
        <w:rPr>
          <w:rFonts w:ascii="Verdana" w:eastAsia="Arial" w:hAnsi="Verdana" w:cs="Arial"/>
          <w:color w:val="000000"/>
        </w:rPr>
      </w:pPr>
    </w:p>
    <w:p w14:paraId="20803361" w14:textId="77777777" w:rsidR="0063220E" w:rsidRPr="00A82394" w:rsidRDefault="0063220E" w:rsidP="0063220E">
      <w:pPr>
        <w:widowControl w:val="0"/>
        <w:tabs>
          <w:tab w:val="left" w:pos="560"/>
        </w:tabs>
        <w:autoSpaceDE w:val="0"/>
        <w:autoSpaceDN w:val="0"/>
        <w:ind w:right="386"/>
        <w:jc w:val="both"/>
        <w:rPr>
          <w:rFonts w:ascii="Verdana" w:eastAsia="Arial" w:hAnsi="Verdana" w:cs="Arial"/>
          <w:b/>
          <w:color w:val="000000"/>
        </w:rPr>
      </w:pPr>
      <w:r w:rsidRPr="00A82394">
        <w:rPr>
          <w:rFonts w:ascii="Verdana" w:eastAsia="Arial" w:hAnsi="Verdana" w:cs="Arial"/>
          <w:b/>
          <w:color w:val="000000"/>
        </w:rPr>
        <w:t>MATERIALES, HERRAMIENTAS Y EQUIPO. -</w:t>
      </w:r>
    </w:p>
    <w:p w14:paraId="713FC356" w14:textId="77777777" w:rsidR="0063220E" w:rsidRPr="00A82394" w:rsidRDefault="0063220E" w:rsidP="0063220E">
      <w:pPr>
        <w:widowControl w:val="0"/>
        <w:tabs>
          <w:tab w:val="left" w:pos="8711"/>
        </w:tabs>
        <w:autoSpaceDE w:val="0"/>
        <w:autoSpaceDN w:val="0"/>
        <w:ind w:right="386"/>
        <w:jc w:val="both"/>
        <w:rPr>
          <w:rFonts w:ascii="Verdana" w:eastAsia="Arial" w:hAnsi="Verdana" w:cs="Arial"/>
        </w:rPr>
      </w:pPr>
      <w:r w:rsidRPr="00A82394">
        <w:rPr>
          <w:rFonts w:ascii="Verdana" w:eastAsia="Arial" w:hAnsi="Verdana" w:cs="Arial"/>
        </w:rPr>
        <w:t>La Entidad Ejecutora proporcionará todos los materiales (excepto los de aporte propio), herramientas y equipo necesarios para la ejecución de los trabajos, los mismos deberán ser aprobados por el Inspector de proyecto.</w:t>
      </w:r>
    </w:p>
    <w:p w14:paraId="3635B5CD" w14:textId="77777777" w:rsidR="0063220E" w:rsidRPr="00A82394" w:rsidRDefault="0063220E" w:rsidP="0063220E">
      <w:pPr>
        <w:widowControl w:val="0"/>
        <w:tabs>
          <w:tab w:val="left" w:pos="560"/>
        </w:tabs>
        <w:autoSpaceDE w:val="0"/>
        <w:autoSpaceDN w:val="0"/>
        <w:ind w:right="386"/>
        <w:jc w:val="both"/>
        <w:rPr>
          <w:rFonts w:ascii="Verdana" w:eastAsia="Arial" w:hAnsi="Verdana" w:cs="Arial"/>
          <w:b/>
          <w:color w:val="000000"/>
        </w:rPr>
      </w:pPr>
    </w:p>
    <w:p w14:paraId="458C412E" w14:textId="77777777" w:rsidR="0063220E" w:rsidRPr="00A82394" w:rsidRDefault="0063220E" w:rsidP="0063220E">
      <w:pPr>
        <w:widowControl w:val="0"/>
        <w:tabs>
          <w:tab w:val="left" w:pos="560"/>
        </w:tabs>
        <w:autoSpaceDE w:val="0"/>
        <w:autoSpaceDN w:val="0"/>
        <w:ind w:right="386"/>
        <w:jc w:val="both"/>
        <w:rPr>
          <w:rFonts w:ascii="Verdana" w:eastAsia="Arial" w:hAnsi="Verdana" w:cs="Arial"/>
          <w:b/>
          <w:color w:val="000000"/>
        </w:rPr>
      </w:pPr>
      <w:r w:rsidRPr="00A82394">
        <w:rPr>
          <w:rFonts w:ascii="Verdana" w:eastAsia="Arial" w:hAnsi="Verdana" w:cs="Arial"/>
          <w:b/>
          <w:color w:val="000000"/>
        </w:rPr>
        <w:t>FORMA DE EJECUCIÓN. –</w:t>
      </w:r>
    </w:p>
    <w:p w14:paraId="30AD5508" w14:textId="77777777" w:rsidR="0063220E" w:rsidRPr="00A82394" w:rsidRDefault="0063220E" w:rsidP="0063220E">
      <w:pPr>
        <w:widowControl w:val="0"/>
        <w:tabs>
          <w:tab w:val="left" w:pos="560"/>
        </w:tabs>
        <w:autoSpaceDE w:val="0"/>
        <w:autoSpaceDN w:val="0"/>
        <w:ind w:right="386"/>
        <w:jc w:val="both"/>
        <w:rPr>
          <w:rFonts w:ascii="Verdana" w:eastAsia="Arial" w:hAnsi="Verdana" w:cs="Arial"/>
          <w:color w:val="000000"/>
        </w:rPr>
      </w:pPr>
      <w:r w:rsidRPr="00A82394">
        <w:rPr>
          <w:rFonts w:ascii="Verdana" w:eastAsia="Arial" w:hAnsi="Verdana" w:cs="Arial"/>
          <w:color w:val="000000"/>
        </w:rPr>
        <w:t xml:space="preserve">La Entidad Ejecutora deberá prever todas las herramientas, equipo y andamiaje que </w:t>
      </w:r>
      <w:r w:rsidRPr="00A82394">
        <w:rPr>
          <w:rFonts w:ascii="Verdana" w:eastAsia="Arial" w:hAnsi="Verdana" w:cs="Arial"/>
          <w:color w:val="000000"/>
        </w:rPr>
        <w:lastRenderedPageBreak/>
        <w:t>fueren necesarios para la ejecución adecuada del ítem. En General se seguirán las siguientes directrices para la ejecución:</w:t>
      </w:r>
    </w:p>
    <w:p w14:paraId="04A3ED26" w14:textId="77777777" w:rsidR="0063220E" w:rsidRPr="00A82394" w:rsidRDefault="0063220E" w:rsidP="0063220E">
      <w:pPr>
        <w:widowControl w:val="0"/>
        <w:tabs>
          <w:tab w:val="left" w:pos="560"/>
        </w:tabs>
        <w:autoSpaceDE w:val="0"/>
        <w:autoSpaceDN w:val="0"/>
        <w:ind w:right="386"/>
        <w:jc w:val="both"/>
        <w:rPr>
          <w:rFonts w:ascii="Verdana" w:eastAsia="Arial" w:hAnsi="Verdana" w:cs="Arial"/>
          <w:color w:val="000000"/>
        </w:rPr>
      </w:pPr>
      <w:r w:rsidRPr="00A82394">
        <w:rPr>
          <w:rFonts w:ascii="Verdana" w:eastAsia="Arial" w:hAnsi="Verdana" w:cs="Arial"/>
          <w:color w:val="000000"/>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1FCD8B18" w14:textId="77777777" w:rsidR="0063220E" w:rsidRPr="00A82394" w:rsidRDefault="0063220E" w:rsidP="0063220E">
      <w:pPr>
        <w:widowControl w:val="0"/>
        <w:tabs>
          <w:tab w:val="left" w:pos="560"/>
        </w:tabs>
        <w:autoSpaceDE w:val="0"/>
        <w:autoSpaceDN w:val="0"/>
        <w:ind w:right="386"/>
        <w:jc w:val="both"/>
        <w:rPr>
          <w:rFonts w:ascii="Verdana" w:eastAsia="Arial" w:hAnsi="Verdana" w:cs="Arial"/>
          <w:color w:val="000000"/>
        </w:rPr>
      </w:pPr>
      <w:r w:rsidRPr="00A82394">
        <w:rPr>
          <w:rFonts w:ascii="Verdana" w:eastAsia="Arial" w:hAnsi="Verdana" w:cs="Arial"/>
          <w:color w:val="000000"/>
        </w:rPr>
        <w:t>Asimismo, la Entidad Ejecutora aplicará la pintura en los rangos de tiempo, con el equipo y forma que indica el proveedor del material.</w:t>
      </w:r>
    </w:p>
    <w:p w14:paraId="2B5DEBB7" w14:textId="77777777" w:rsidR="0063220E" w:rsidRPr="00A82394" w:rsidRDefault="0063220E" w:rsidP="0063220E">
      <w:pPr>
        <w:widowControl w:val="0"/>
        <w:tabs>
          <w:tab w:val="left" w:pos="560"/>
        </w:tabs>
        <w:autoSpaceDE w:val="0"/>
        <w:autoSpaceDN w:val="0"/>
        <w:ind w:right="386"/>
        <w:jc w:val="both"/>
        <w:rPr>
          <w:rFonts w:ascii="Verdana" w:eastAsia="Arial" w:hAnsi="Verdana" w:cs="Arial"/>
          <w:color w:val="000000"/>
        </w:rPr>
      </w:pPr>
      <w:r w:rsidRPr="00A82394">
        <w:rPr>
          <w:rFonts w:ascii="Verdana" w:eastAsia="Arial" w:hAnsi="Verdana" w:cs="Arial"/>
          <w:color w:val="000000"/>
        </w:rPr>
        <w:t>En caso de que una segunda mano haya sido insuficiente para dar el tono y la uniformidad del pintado, se aplicará una tercera mano final en los sectores que corresponda o indique el Inspector de proyecto.</w:t>
      </w:r>
    </w:p>
    <w:p w14:paraId="4D2896B5" w14:textId="77777777" w:rsidR="0063220E" w:rsidRPr="00A82394" w:rsidRDefault="0063220E" w:rsidP="0063220E">
      <w:pPr>
        <w:widowControl w:val="0"/>
        <w:tabs>
          <w:tab w:val="left" w:pos="560"/>
        </w:tabs>
        <w:autoSpaceDE w:val="0"/>
        <w:autoSpaceDN w:val="0"/>
        <w:ind w:right="386"/>
        <w:jc w:val="both"/>
        <w:rPr>
          <w:rFonts w:ascii="Verdana" w:eastAsia="Arial" w:hAnsi="Verdana" w:cs="Arial"/>
          <w:color w:val="000000"/>
        </w:rPr>
      </w:pPr>
      <w:r w:rsidRPr="00A82394">
        <w:rPr>
          <w:rFonts w:ascii="Verdana" w:eastAsia="Arial" w:hAnsi="Verdana" w:cs="Arial"/>
          <w:color w:val="000000" w:themeColor="text1"/>
        </w:rPr>
        <w:t xml:space="preserve">Previo a la aplicación de la pintura, el Inspector de proyecto deberá aprobar la superficie que recibirá este tratamiento </w:t>
      </w:r>
      <w:r w:rsidRPr="00A82394">
        <w:rPr>
          <w:rFonts w:ascii="Verdana" w:eastAsia="Arial" w:hAnsi="Verdana" w:cs="Arial"/>
          <w:color w:val="000000"/>
        </w:rPr>
        <w:t>a la vez debe verificar que la superficie esté libre de grumos, humedad, moho, polvo o manchas, grasas, etc.</w:t>
      </w:r>
    </w:p>
    <w:p w14:paraId="292A85AE" w14:textId="77777777" w:rsidR="0063220E" w:rsidRPr="00A82394" w:rsidRDefault="0063220E" w:rsidP="0063220E">
      <w:pPr>
        <w:widowControl w:val="0"/>
        <w:tabs>
          <w:tab w:val="left" w:pos="560"/>
        </w:tabs>
        <w:autoSpaceDE w:val="0"/>
        <w:autoSpaceDN w:val="0"/>
        <w:ind w:right="386"/>
        <w:jc w:val="both"/>
        <w:rPr>
          <w:rFonts w:ascii="Verdana" w:eastAsia="Arial" w:hAnsi="Verdana" w:cs="Arial"/>
          <w:color w:val="000000"/>
        </w:rPr>
      </w:pPr>
    </w:p>
    <w:p w14:paraId="5F573B93" w14:textId="77777777" w:rsidR="0063220E" w:rsidRPr="00A82394" w:rsidRDefault="0063220E" w:rsidP="0063220E">
      <w:pPr>
        <w:widowControl w:val="0"/>
        <w:tabs>
          <w:tab w:val="left" w:pos="8711"/>
        </w:tabs>
        <w:autoSpaceDE w:val="0"/>
        <w:autoSpaceDN w:val="0"/>
        <w:ind w:right="386"/>
        <w:jc w:val="both"/>
        <w:rPr>
          <w:rFonts w:ascii="Verdana" w:eastAsia="Arial" w:hAnsi="Verdana" w:cs="Arial"/>
          <w:b/>
        </w:rPr>
      </w:pPr>
      <w:r w:rsidRPr="00A82394">
        <w:rPr>
          <w:rFonts w:ascii="Verdana" w:eastAsia="Arial" w:hAnsi="Verdana" w:cs="Arial"/>
          <w:b/>
        </w:rPr>
        <w:t>Criterios de Aceptación y Rechazo</w:t>
      </w:r>
    </w:p>
    <w:p w14:paraId="30956EAA" w14:textId="77777777" w:rsidR="0063220E" w:rsidRPr="00A82394" w:rsidRDefault="0063220E" w:rsidP="0063220E">
      <w:pPr>
        <w:widowControl w:val="0"/>
        <w:tabs>
          <w:tab w:val="left" w:pos="560"/>
        </w:tabs>
        <w:autoSpaceDE w:val="0"/>
        <w:autoSpaceDN w:val="0"/>
        <w:ind w:right="386"/>
        <w:jc w:val="both"/>
        <w:rPr>
          <w:rFonts w:ascii="Verdana" w:eastAsia="Arial" w:hAnsi="Verdana" w:cs="Arial"/>
          <w:color w:val="000000"/>
        </w:rPr>
      </w:pPr>
      <w:r w:rsidRPr="00A82394">
        <w:rPr>
          <w:rFonts w:ascii="Verdana" w:eastAsia="Arial" w:hAnsi="Verdana" w:cs="Arial"/>
          <w:color w:val="000000"/>
        </w:rPr>
        <w:t>Previa a la aprobación y pago de las superficies pintadas, se deberá verificar se haya aplicado la pintura en el color y superficies indicadas en los planos constructivos o instrucciones del Inspector de proyecto.</w:t>
      </w:r>
    </w:p>
    <w:p w14:paraId="6FC337B0" w14:textId="77777777" w:rsidR="0063220E" w:rsidRPr="00A82394" w:rsidRDefault="0063220E" w:rsidP="0063220E">
      <w:pPr>
        <w:widowControl w:val="0"/>
        <w:tabs>
          <w:tab w:val="left" w:pos="560"/>
        </w:tabs>
        <w:autoSpaceDE w:val="0"/>
        <w:autoSpaceDN w:val="0"/>
        <w:ind w:right="386"/>
        <w:jc w:val="both"/>
        <w:rPr>
          <w:rFonts w:ascii="Verdana" w:eastAsia="Arial" w:hAnsi="Verdana" w:cs="Arial"/>
          <w:color w:val="000000"/>
        </w:rPr>
      </w:pPr>
      <w:r w:rsidRPr="00A82394">
        <w:rPr>
          <w:rFonts w:ascii="Verdana" w:eastAsia="Arial" w:hAnsi="Verdana" w:cs="Arial"/>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2F3C432A" w14:textId="77777777" w:rsidR="0063220E" w:rsidRPr="00A82394" w:rsidRDefault="0063220E" w:rsidP="0063220E">
      <w:pPr>
        <w:widowControl w:val="0"/>
        <w:tabs>
          <w:tab w:val="left" w:pos="560"/>
        </w:tabs>
        <w:autoSpaceDE w:val="0"/>
        <w:autoSpaceDN w:val="0"/>
        <w:ind w:right="386"/>
        <w:jc w:val="both"/>
        <w:rPr>
          <w:rFonts w:ascii="Verdana" w:eastAsia="Arial" w:hAnsi="Verdana" w:cs="Arial"/>
          <w:color w:val="000000"/>
        </w:rPr>
      </w:pPr>
    </w:p>
    <w:p w14:paraId="35E96F36" w14:textId="77777777" w:rsidR="0063220E" w:rsidRPr="00A82394" w:rsidRDefault="0063220E" w:rsidP="0063220E">
      <w:pPr>
        <w:widowControl w:val="0"/>
        <w:tabs>
          <w:tab w:val="left" w:pos="560"/>
        </w:tabs>
        <w:autoSpaceDE w:val="0"/>
        <w:autoSpaceDN w:val="0"/>
        <w:ind w:right="386"/>
        <w:jc w:val="both"/>
        <w:rPr>
          <w:rFonts w:ascii="Verdana" w:eastAsia="Arial" w:hAnsi="Verdana" w:cs="Arial"/>
          <w:b/>
          <w:color w:val="000000"/>
        </w:rPr>
      </w:pPr>
      <w:r w:rsidRPr="00A82394">
        <w:rPr>
          <w:rFonts w:ascii="Verdana" w:eastAsia="Arial" w:hAnsi="Verdana" w:cs="Arial"/>
          <w:b/>
          <w:color w:val="000000"/>
        </w:rPr>
        <w:t>MEDICIÓN. –</w:t>
      </w:r>
    </w:p>
    <w:p w14:paraId="575C32FF" w14:textId="77777777" w:rsidR="0063220E" w:rsidRDefault="0063220E" w:rsidP="0063220E">
      <w:pPr>
        <w:widowControl w:val="0"/>
        <w:tabs>
          <w:tab w:val="left" w:pos="560"/>
        </w:tabs>
        <w:autoSpaceDE w:val="0"/>
        <w:autoSpaceDN w:val="0"/>
        <w:ind w:right="386"/>
        <w:jc w:val="both"/>
        <w:rPr>
          <w:rFonts w:ascii="Verdana" w:eastAsia="Arial" w:hAnsi="Verdana" w:cs="Tahoma"/>
        </w:rPr>
      </w:pPr>
      <w:r w:rsidRPr="00A82394">
        <w:rPr>
          <w:rFonts w:ascii="Verdana" w:eastAsia="Arial" w:hAnsi="Verdana" w:cs="Arial"/>
          <w:color w:val="000000"/>
        </w:rPr>
        <w:t xml:space="preserve">La pintura interior látex será medida en </w:t>
      </w:r>
      <w:r w:rsidRPr="00A82394">
        <w:rPr>
          <w:rFonts w:ascii="Verdana" w:eastAsia="Arial" w:hAnsi="Verdana" w:cs="Arial"/>
          <w:b/>
          <w:color w:val="000000"/>
        </w:rPr>
        <w:t>metros cuadrados</w:t>
      </w:r>
      <w:r w:rsidRPr="00A82394">
        <w:rPr>
          <w:rFonts w:ascii="Verdana" w:eastAsia="Arial" w:hAnsi="Verdana" w:cs="Arial"/>
        </w:rPr>
        <w:t xml:space="preserve">, tomando en cuenta únicamente las áreas netas del trabajo ejecutado y autorizado. </w:t>
      </w:r>
      <w:r w:rsidRPr="00A82394">
        <w:rPr>
          <w:rFonts w:ascii="Verdana" w:eastAsia="Arial" w:hAnsi="Verdana" w:cs="Tahoma"/>
        </w:rPr>
        <w:t>En la medición se descontarán todos los vanos de puertas, ventanas y otros determinados por el Inspector, pero si se incluirán las superficies netas de las jambas.</w:t>
      </w:r>
    </w:p>
    <w:p w14:paraId="253C58C4" w14:textId="77777777" w:rsidR="0046423A" w:rsidRPr="00A82394" w:rsidRDefault="0046423A" w:rsidP="0063220E">
      <w:pPr>
        <w:widowControl w:val="0"/>
        <w:tabs>
          <w:tab w:val="left" w:pos="560"/>
        </w:tabs>
        <w:autoSpaceDE w:val="0"/>
        <w:autoSpaceDN w:val="0"/>
        <w:ind w:right="386"/>
        <w:jc w:val="both"/>
        <w:rPr>
          <w:rFonts w:ascii="Verdana" w:eastAsia="Arial" w:hAnsi="Verdana" w:cs="Arial"/>
          <w:color w:val="000000"/>
        </w:rPr>
      </w:pPr>
    </w:p>
    <w:p w14:paraId="071D4C50" w14:textId="77777777" w:rsidR="0063220E" w:rsidRPr="00A82394" w:rsidRDefault="0063220E" w:rsidP="0063220E">
      <w:pPr>
        <w:widowControl w:val="0"/>
        <w:tabs>
          <w:tab w:val="left" w:pos="560"/>
        </w:tabs>
        <w:autoSpaceDE w:val="0"/>
        <w:autoSpaceDN w:val="0"/>
        <w:ind w:right="386"/>
        <w:jc w:val="both"/>
        <w:rPr>
          <w:rFonts w:ascii="Verdana" w:eastAsia="Arial" w:hAnsi="Verdana" w:cs="Arial"/>
          <w:b/>
          <w:color w:val="000000"/>
        </w:rPr>
      </w:pPr>
      <w:r w:rsidRPr="00A82394">
        <w:rPr>
          <w:rFonts w:ascii="Verdana" w:eastAsia="Arial" w:hAnsi="Verdana" w:cs="Arial"/>
          <w:b/>
          <w:color w:val="000000"/>
        </w:rPr>
        <w:t>APORTE PROPIO. –</w:t>
      </w:r>
    </w:p>
    <w:p w14:paraId="0A054D37" w14:textId="77777777" w:rsidR="0063220E" w:rsidRPr="00A82394" w:rsidRDefault="0063220E" w:rsidP="0063220E">
      <w:pPr>
        <w:widowControl w:val="0"/>
        <w:autoSpaceDE w:val="0"/>
        <w:autoSpaceDN w:val="0"/>
        <w:jc w:val="both"/>
        <w:rPr>
          <w:rFonts w:ascii="Verdana" w:eastAsia="Arial" w:hAnsi="Verdana" w:cs="Tahoma"/>
          <w:color w:val="000000"/>
        </w:rPr>
      </w:pPr>
      <w:r w:rsidRPr="00A82394">
        <w:rPr>
          <w:rFonts w:ascii="Verdana" w:eastAsia="Arial" w:hAnsi="Verdana" w:cs="Tahoma"/>
          <w:color w:val="000000"/>
        </w:rPr>
        <w:t xml:space="preserve">El aporte propio se encuentra especificado en el </w:t>
      </w:r>
      <w:r w:rsidRPr="00A82394">
        <w:rPr>
          <w:rFonts w:ascii="Verdana" w:eastAsia="Arial" w:hAnsi="Verdana" w:cs="Tahoma"/>
        </w:rPr>
        <w:t>análisis de precios unitarios</w:t>
      </w:r>
      <w:r w:rsidRPr="00A82394">
        <w:rPr>
          <w:rFonts w:ascii="Verdana" w:eastAsia="Arial"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86FFAA5" w14:textId="77777777" w:rsidR="0063220E" w:rsidRPr="00A82394" w:rsidRDefault="0063220E" w:rsidP="0063220E">
      <w:pPr>
        <w:widowControl w:val="0"/>
        <w:autoSpaceDE w:val="0"/>
        <w:autoSpaceDN w:val="0"/>
        <w:jc w:val="both"/>
        <w:rPr>
          <w:rFonts w:ascii="Verdana" w:eastAsia="Arial" w:hAnsi="Verdana" w:cs="Tahoma"/>
          <w:color w:val="000000"/>
        </w:rPr>
      </w:pPr>
    </w:p>
    <w:p w14:paraId="4AEF403E" w14:textId="77777777" w:rsidR="0063220E" w:rsidRPr="00A82394" w:rsidRDefault="0063220E" w:rsidP="0063220E">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Tahoma"/>
          <w:color w:val="000000"/>
        </w:rPr>
        <w:t>Este aporte propio estará sujeto al cronograma de ejecución de obra de la Entidad Ejecutora.</w:t>
      </w:r>
    </w:p>
    <w:p w14:paraId="57805C1F" w14:textId="77777777" w:rsidR="0063220E" w:rsidRPr="00A82394" w:rsidRDefault="0063220E" w:rsidP="0063220E">
      <w:pPr>
        <w:tabs>
          <w:tab w:val="left" w:pos="8711"/>
        </w:tabs>
        <w:ind w:right="386"/>
        <w:jc w:val="both"/>
        <w:rPr>
          <w:rFonts w:ascii="Verdana" w:hAnsi="Verdana"/>
          <w:u w:val="single"/>
          <w:lang w:eastAsia="es-ES"/>
        </w:rPr>
      </w:pPr>
    </w:p>
    <w:tbl>
      <w:tblPr>
        <w:tblStyle w:val="Tablaconcuadrcula221"/>
        <w:tblW w:w="9634" w:type="dxa"/>
        <w:tblLook w:val="04A0" w:firstRow="1" w:lastRow="0" w:firstColumn="1" w:lastColumn="0" w:noHBand="0" w:noVBand="1"/>
      </w:tblPr>
      <w:tblGrid>
        <w:gridCol w:w="584"/>
        <w:gridCol w:w="2385"/>
        <w:gridCol w:w="1145"/>
        <w:gridCol w:w="5520"/>
      </w:tblGrid>
      <w:tr w:rsidR="0063220E" w:rsidRPr="00A82394" w14:paraId="4F78D549" w14:textId="77777777" w:rsidTr="0063220E">
        <w:tc>
          <w:tcPr>
            <w:tcW w:w="584" w:type="dxa"/>
            <w:shd w:val="clear" w:color="auto" w:fill="1F3864" w:themeFill="accent5" w:themeFillShade="80"/>
          </w:tcPr>
          <w:p w14:paraId="725AE3AE" w14:textId="77777777" w:rsidR="0063220E" w:rsidRPr="00A82394" w:rsidRDefault="0063220E" w:rsidP="0063220E">
            <w:pPr>
              <w:jc w:val="center"/>
              <w:rPr>
                <w:rFonts w:ascii="Verdana" w:hAnsi="Verdana"/>
                <w:b/>
                <w:lang w:val="es-ES" w:eastAsia="es-ES"/>
              </w:rPr>
            </w:pPr>
            <w:r w:rsidRPr="00A82394">
              <w:rPr>
                <w:rFonts w:ascii="Verdana" w:hAnsi="Verdana"/>
                <w:b/>
                <w:lang w:val="es-ES" w:eastAsia="es-ES"/>
              </w:rPr>
              <w:t>N°</w:t>
            </w:r>
          </w:p>
        </w:tc>
        <w:tc>
          <w:tcPr>
            <w:tcW w:w="2385" w:type="dxa"/>
            <w:shd w:val="clear" w:color="auto" w:fill="1F3864" w:themeFill="accent5" w:themeFillShade="80"/>
          </w:tcPr>
          <w:p w14:paraId="23DD82EC" w14:textId="77777777" w:rsidR="0063220E" w:rsidRPr="00A82394" w:rsidRDefault="0063220E" w:rsidP="0063220E">
            <w:pPr>
              <w:jc w:val="center"/>
              <w:rPr>
                <w:rFonts w:ascii="Verdana" w:hAnsi="Verdana"/>
                <w:b/>
                <w:lang w:val="es-ES" w:eastAsia="es-ES"/>
              </w:rPr>
            </w:pPr>
            <w:r w:rsidRPr="00A82394">
              <w:rPr>
                <w:rFonts w:ascii="Verdana" w:hAnsi="Verdana"/>
                <w:b/>
                <w:lang w:val="es-ES" w:eastAsia="es-ES"/>
              </w:rPr>
              <w:t>CODIGO</w:t>
            </w:r>
          </w:p>
        </w:tc>
        <w:tc>
          <w:tcPr>
            <w:tcW w:w="1145" w:type="dxa"/>
            <w:shd w:val="clear" w:color="auto" w:fill="1F3864" w:themeFill="accent5" w:themeFillShade="80"/>
          </w:tcPr>
          <w:p w14:paraId="03F46331" w14:textId="77777777" w:rsidR="0063220E" w:rsidRPr="00A82394" w:rsidRDefault="0063220E" w:rsidP="0063220E">
            <w:pPr>
              <w:jc w:val="center"/>
              <w:rPr>
                <w:rFonts w:ascii="Verdana" w:hAnsi="Verdana"/>
                <w:b/>
                <w:lang w:val="es-ES" w:eastAsia="es-ES"/>
              </w:rPr>
            </w:pPr>
            <w:r w:rsidRPr="00A82394">
              <w:rPr>
                <w:rFonts w:ascii="Verdana" w:hAnsi="Verdana"/>
                <w:b/>
                <w:lang w:val="es-ES" w:eastAsia="es-ES"/>
              </w:rPr>
              <w:t>UNIDAD</w:t>
            </w:r>
          </w:p>
        </w:tc>
        <w:tc>
          <w:tcPr>
            <w:tcW w:w="5520" w:type="dxa"/>
            <w:shd w:val="clear" w:color="auto" w:fill="1F3864" w:themeFill="accent5" w:themeFillShade="80"/>
          </w:tcPr>
          <w:p w14:paraId="518DFEE7" w14:textId="77777777" w:rsidR="0063220E" w:rsidRPr="00A82394" w:rsidRDefault="0063220E" w:rsidP="0063220E">
            <w:pPr>
              <w:jc w:val="center"/>
              <w:rPr>
                <w:rFonts w:ascii="Verdana" w:hAnsi="Verdana"/>
                <w:b/>
                <w:lang w:val="es-ES" w:eastAsia="es-ES"/>
              </w:rPr>
            </w:pPr>
            <w:r w:rsidRPr="00A82394">
              <w:rPr>
                <w:rFonts w:ascii="Verdana" w:hAnsi="Verdana"/>
                <w:b/>
                <w:lang w:val="es-ES" w:eastAsia="es-ES"/>
              </w:rPr>
              <w:t>ITEM</w:t>
            </w:r>
          </w:p>
        </w:tc>
      </w:tr>
      <w:tr w:rsidR="0063220E" w:rsidRPr="00A82394" w14:paraId="24CDE9F9" w14:textId="77777777" w:rsidTr="0063220E">
        <w:tc>
          <w:tcPr>
            <w:tcW w:w="584" w:type="dxa"/>
            <w:shd w:val="clear" w:color="auto" w:fill="BDD6EE" w:themeFill="accent1" w:themeFillTint="66"/>
          </w:tcPr>
          <w:p w14:paraId="699B248A" w14:textId="77777777" w:rsidR="0063220E" w:rsidRPr="00A82394" w:rsidRDefault="0063220E" w:rsidP="0063220E">
            <w:pPr>
              <w:jc w:val="center"/>
              <w:rPr>
                <w:rFonts w:ascii="Verdana" w:hAnsi="Verdana"/>
                <w:b/>
                <w:lang w:val="es-ES" w:eastAsia="es-ES"/>
              </w:rPr>
            </w:pPr>
            <w:r w:rsidRPr="00A82394">
              <w:rPr>
                <w:rFonts w:ascii="Verdana" w:hAnsi="Verdana"/>
                <w:b/>
                <w:lang w:val="es-ES" w:eastAsia="es-ES"/>
              </w:rPr>
              <w:t>2</w:t>
            </w:r>
            <w:r>
              <w:rPr>
                <w:rFonts w:ascii="Verdana" w:hAnsi="Verdana"/>
                <w:b/>
                <w:lang w:val="es-ES" w:eastAsia="es-ES"/>
              </w:rPr>
              <w:t>5</w:t>
            </w:r>
          </w:p>
        </w:tc>
        <w:tc>
          <w:tcPr>
            <w:tcW w:w="2385" w:type="dxa"/>
            <w:shd w:val="clear" w:color="auto" w:fill="BDD6EE" w:themeFill="accent1" w:themeFillTint="66"/>
          </w:tcPr>
          <w:p w14:paraId="7FD5A5DC" w14:textId="77777777" w:rsidR="0063220E" w:rsidRPr="00A82394" w:rsidRDefault="0063220E" w:rsidP="0063220E">
            <w:pPr>
              <w:jc w:val="center"/>
              <w:rPr>
                <w:rFonts w:ascii="Verdana" w:hAnsi="Verdana"/>
                <w:b/>
                <w:lang w:val="es-ES" w:eastAsia="es-ES"/>
              </w:rPr>
            </w:pPr>
            <w:r w:rsidRPr="00A82394">
              <w:rPr>
                <w:rFonts w:ascii="Verdana" w:hAnsi="Verdana" w:cs="Tahoma"/>
                <w:b/>
                <w:lang w:val="es-ES" w:eastAsia="es-ES"/>
              </w:rPr>
              <w:t>VAC-OF-PIN-4</w:t>
            </w:r>
          </w:p>
        </w:tc>
        <w:tc>
          <w:tcPr>
            <w:tcW w:w="1145" w:type="dxa"/>
            <w:shd w:val="clear" w:color="auto" w:fill="BDD6EE" w:themeFill="accent1" w:themeFillTint="66"/>
          </w:tcPr>
          <w:p w14:paraId="4248E00F" w14:textId="77777777" w:rsidR="0063220E" w:rsidRPr="00A82394" w:rsidRDefault="0063220E" w:rsidP="0063220E">
            <w:pPr>
              <w:jc w:val="center"/>
              <w:rPr>
                <w:rFonts w:ascii="Verdana" w:hAnsi="Verdana"/>
                <w:b/>
                <w:lang w:val="es-ES" w:eastAsia="es-ES"/>
              </w:rPr>
            </w:pPr>
            <w:r w:rsidRPr="00A82394">
              <w:rPr>
                <w:rFonts w:ascii="Verdana" w:hAnsi="Verdana"/>
                <w:b/>
                <w:lang w:val="es-ES" w:eastAsia="es-ES"/>
              </w:rPr>
              <w:t>M2</w:t>
            </w:r>
          </w:p>
        </w:tc>
        <w:tc>
          <w:tcPr>
            <w:tcW w:w="5520" w:type="dxa"/>
            <w:shd w:val="clear" w:color="auto" w:fill="BDD6EE" w:themeFill="accent1" w:themeFillTint="66"/>
          </w:tcPr>
          <w:p w14:paraId="00C87219" w14:textId="77777777" w:rsidR="0063220E" w:rsidRPr="00A82394" w:rsidRDefault="0063220E" w:rsidP="0063220E">
            <w:pPr>
              <w:jc w:val="center"/>
              <w:rPr>
                <w:rFonts w:ascii="Verdana" w:hAnsi="Verdana"/>
                <w:b/>
                <w:lang w:val="es-ES" w:eastAsia="es-ES"/>
              </w:rPr>
            </w:pPr>
            <w:r w:rsidRPr="00A82394">
              <w:rPr>
                <w:rFonts w:ascii="Verdana" w:hAnsi="Verdana" w:cs="Tahoma"/>
                <w:b/>
                <w:lang w:val="es-ES" w:eastAsia="es-ES"/>
              </w:rPr>
              <w:t>PINTURA INTERIOR LATEX ENGOMADA</w:t>
            </w:r>
          </w:p>
        </w:tc>
      </w:tr>
    </w:tbl>
    <w:p w14:paraId="0A95B47A" w14:textId="77777777" w:rsidR="0063220E" w:rsidRPr="00A82394" w:rsidRDefault="0063220E" w:rsidP="0063220E">
      <w:pPr>
        <w:ind w:right="386"/>
        <w:jc w:val="both"/>
        <w:rPr>
          <w:rFonts w:ascii="Verdana" w:hAnsi="Verdana" w:cs="Arial"/>
          <w:kern w:val="28"/>
          <w:lang w:eastAsia="es-ES"/>
        </w:rPr>
      </w:pPr>
      <w:r w:rsidRPr="00A82394">
        <w:rPr>
          <w:rFonts w:ascii="Verdana" w:hAnsi="Verdana" w:cs="Arial"/>
          <w:b/>
          <w:kern w:val="28"/>
          <w:lang w:eastAsia="es-ES"/>
        </w:rPr>
        <w:t>DESCRIPCIÓN. -</w:t>
      </w:r>
    </w:p>
    <w:p w14:paraId="2C396215" w14:textId="77777777" w:rsidR="0063220E" w:rsidRPr="00A82394" w:rsidRDefault="0063220E" w:rsidP="0063220E">
      <w:pPr>
        <w:ind w:right="386"/>
        <w:jc w:val="both"/>
        <w:rPr>
          <w:rFonts w:ascii="Verdana" w:hAnsi="Verdana" w:cs="Arial"/>
          <w:kern w:val="28"/>
          <w:lang w:eastAsia="es-ES"/>
        </w:rPr>
      </w:pPr>
      <w:r w:rsidRPr="00A82394">
        <w:rPr>
          <w:rFonts w:ascii="Verdana" w:hAnsi="Verdana" w:cs="Arial"/>
          <w:kern w:val="28"/>
          <w:lang w:eastAsia="es-ES"/>
        </w:rPr>
        <w:t>Este ítem se refiere al recubrimiento de las paredes con una película de pintura interior látex engomada</w:t>
      </w:r>
      <w:r w:rsidRPr="00A82394">
        <w:rPr>
          <w:rFonts w:ascii="Verdana" w:hAnsi="Verdana" w:cs="Arial"/>
          <w:b/>
          <w:bCs/>
          <w:kern w:val="28"/>
          <w:lang w:eastAsia="es-ES"/>
        </w:rPr>
        <w:t>,</w:t>
      </w:r>
      <w:r w:rsidRPr="00A82394">
        <w:rPr>
          <w:rFonts w:ascii="Verdana" w:hAnsi="Verdana" w:cs="Arial"/>
          <w:kern w:val="28"/>
          <w:lang w:eastAsia="es-ES"/>
        </w:rPr>
        <w:t xml:space="preserve"> sobre los paramentos previamente revocados, lijados y masillados, en conformidad a </w:t>
      </w:r>
      <w:r w:rsidRPr="00A82394">
        <w:rPr>
          <w:rFonts w:ascii="Verdana" w:hAnsi="Verdana" w:cs="Tahoma"/>
          <w:color w:val="000000"/>
          <w:lang w:eastAsia="es-ES"/>
        </w:rPr>
        <w:t>los planos constructivos y/o instrucciones del Inspector de proyecto.</w:t>
      </w:r>
    </w:p>
    <w:p w14:paraId="307492D7" w14:textId="77777777" w:rsidR="0063220E" w:rsidRPr="00A82394" w:rsidRDefault="0063220E" w:rsidP="0063220E">
      <w:pPr>
        <w:ind w:right="386"/>
        <w:jc w:val="both"/>
        <w:rPr>
          <w:rFonts w:ascii="Verdana" w:hAnsi="Verdana" w:cs="Arial"/>
          <w:kern w:val="28"/>
          <w:lang w:eastAsia="es-ES"/>
        </w:rPr>
      </w:pPr>
    </w:p>
    <w:p w14:paraId="0331FDB7" w14:textId="77777777" w:rsidR="0063220E" w:rsidRPr="00A82394" w:rsidRDefault="0063220E" w:rsidP="0063220E">
      <w:pPr>
        <w:ind w:right="386"/>
        <w:jc w:val="both"/>
        <w:rPr>
          <w:rFonts w:ascii="Verdana" w:hAnsi="Verdana" w:cs="Arial"/>
          <w:kern w:val="28"/>
          <w:lang w:eastAsia="es-ES"/>
        </w:rPr>
      </w:pPr>
      <w:r w:rsidRPr="00A82394">
        <w:rPr>
          <w:rFonts w:ascii="Verdana" w:hAnsi="Verdana" w:cs="Arial"/>
          <w:b/>
          <w:kern w:val="28"/>
          <w:lang w:eastAsia="es-ES"/>
        </w:rPr>
        <w:t>MATERIALES, HERRAMIENTAS Y EQUIPO. -</w:t>
      </w:r>
    </w:p>
    <w:p w14:paraId="2FDF08C5" w14:textId="77777777" w:rsidR="0063220E" w:rsidRPr="00A82394" w:rsidRDefault="0063220E" w:rsidP="0063220E">
      <w:pPr>
        <w:widowControl w:val="0"/>
        <w:tabs>
          <w:tab w:val="left" w:pos="560"/>
        </w:tabs>
        <w:autoSpaceDE w:val="0"/>
        <w:autoSpaceDN w:val="0"/>
        <w:ind w:right="386"/>
        <w:jc w:val="both"/>
        <w:rPr>
          <w:rFonts w:ascii="Verdana" w:hAnsi="Verdana" w:cs="Tahoma"/>
          <w:lang w:eastAsia="es-ES"/>
        </w:rPr>
      </w:pPr>
      <w:r w:rsidRPr="00A82394">
        <w:rPr>
          <w:rFonts w:ascii="Verdana" w:hAnsi="Verdana" w:cs="Tahoma"/>
          <w:lang w:eastAsia="es-ES"/>
        </w:rPr>
        <w:t xml:space="preserve">La Entidad Ejecutora proporcionará todos los materiales (excepto los de aporte propio), herramientas y equipo necesarios para la ejecución de los trabajos, los mismos deberán </w:t>
      </w:r>
      <w:r w:rsidRPr="00A82394">
        <w:rPr>
          <w:rFonts w:ascii="Verdana" w:hAnsi="Verdana" w:cs="Tahoma"/>
          <w:lang w:eastAsia="es-ES"/>
        </w:rPr>
        <w:lastRenderedPageBreak/>
        <w:t>ser aprobados por el Inspector de proyecto.</w:t>
      </w:r>
    </w:p>
    <w:p w14:paraId="1A604101" w14:textId="77777777" w:rsidR="0063220E" w:rsidRPr="00A82394" w:rsidRDefault="0063220E" w:rsidP="0063220E">
      <w:pPr>
        <w:ind w:right="386"/>
        <w:jc w:val="both"/>
        <w:rPr>
          <w:rFonts w:ascii="Verdana" w:hAnsi="Verdana" w:cs="Arial"/>
          <w:b/>
          <w:kern w:val="28"/>
          <w:lang w:eastAsia="es-ES"/>
        </w:rPr>
      </w:pPr>
    </w:p>
    <w:p w14:paraId="79AA8483" w14:textId="77777777" w:rsidR="0063220E" w:rsidRPr="00A82394" w:rsidRDefault="0063220E" w:rsidP="0063220E">
      <w:pPr>
        <w:ind w:right="386"/>
        <w:jc w:val="both"/>
        <w:rPr>
          <w:rFonts w:ascii="Verdana" w:hAnsi="Verdana" w:cs="Arial"/>
          <w:kern w:val="28"/>
          <w:lang w:eastAsia="es-ES"/>
        </w:rPr>
      </w:pPr>
      <w:r w:rsidRPr="00A82394">
        <w:rPr>
          <w:rFonts w:ascii="Verdana" w:hAnsi="Verdana" w:cs="Arial"/>
          <w:b/>
          <w:kern w:val="28"/>
          <w:lang w:eastAsia="es-ES"/>
        </w:rPr>
        <w:t>FORMA DE EJECUCIÓN. -</w:t>
      </w:r>
    </w:p>
    <w:p w14:paraId="1DAA802E" w14:textId="77777777" w:rsidR="0063220E" w:rsidRPr="00A82394" w:rsidRDefault="0063220E" w:rsidP="0063220E">
      <w:pPr>
        <w:tabs>
          <w:tab w:val="left" w:pos="560"/>
        </w:tabs>
        <w:ind w:right="386"/>
        <w:jc w:val="both"/>
        <w:rPr>
          <w:rFonts w:ascii="Verdana" w:hAnsi="Verdana" w:cs="Tahoma"/>
          <w:color w:val="000000"/>
          <w:lang w:eastAsia="es-ES"/>
        </w:rPr>
      </w:pPr>
      <w:r w:rsidRPr="00A82394">
        <w:rPr>
          <w:rFonts w:ascii="Verdana" w:hAnsi="Verdana" w:cs="Tahoma"/>
          <w:color w:val="000000"/>
          <w:lang w:eastAsia="es-ES"/>
        </w:rPr>
        <w:t>La Entidad Ejecutora deberá prever todas las herramientas, equipo y andamiaje que fueren necesarios para la ejecución adecuada del ítem. En General se seguirán las siguientes directrices para la ejecución:</w:t>
      </w:r>
    </w:p>
    <w:p w14:paraId="310413D8" w14:textId="77777777" w:rsidR="0063220E" w:rsidRPr="00A82394" w:rsidRDefault="0063220E" w:rsidP="0063220E">
      <w:pPr>
        <w:tabs>
          <w:tab w:val="left" w:pos="560"/>
        </w:tabs>
        <w:ind w:right="386"/>
        <w:jc w:val="both"/>
        <w:rPr>
          <w:rFonts w:ascii="Verdana" w:hAnsi="Verdana" w:cs="Tahoma"/>
          <w:color w:val="000000"/>
          <w:lang w:eastAsia="es-ES"/>
        </w:rPr>
      </w:pPr>
      <w:r w:rsidRPr="00A82394">
        <w:rPr>
          <w:rFonts w:ascii="Verdana" w:hAnsi="Verdana" w:cs="Tahoma"/>
          <w:color w:val="000000"/>
          <w:lang w:eastAsia="es-ES"/>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w:t>
      </w:r>
    </w:p>
    <w:p w14:paraId="047A029D" w14:textId="77777777" w:rsidR="0063220E" w:rsidRPr="00A82394" w:rsidRDefault="0063220E" w:rsidP="0063220E">
      <w:pPr>
        <w:tabs>
          <w:tab w:val="left" w:pos="560"/>
        </w:tabs>
        <w:ind w:right="386"/>
        <w:jc w:val="both"/>
        <w:rPr>
          <w:rFonts w:ascii="Verdana" w:hAnsi="Verdana" w:cs="Tahoma"/>
          <w:color w:val="000000"/>
          <w:lang w:eastAsia="es-ES"/>
        </w:rPr>
      </w:pPr>
    </w:p>
    <w:p w14:paraId="57C2FCE7" w14:textId="77777777" w:rsidR="0063220E" w:rsidRPr="00A82394" w:rsidRDefault="0063220E" w:rsidP="0063220E">
      <w:pPr>
        <w:tabs>
          <w:tab w:val="left" w:pos="560"/>
        </w:tabs>
        <w:ind w:right="386"/>
        <w:jc w:val="both"/>
        <w:rPr>
          <w:rFonts w:ascii="Verdana" w:hAnsi="Verdana" w:cs="Tahoma"/>
          <w:color w:val="000000"/>
          <w:lang w:eastAsia="es-ES"/>
        </w:rPr>
      </w:pPr>
      <w:r w:rsidRPr="00A82394">
        <w:rPr>
          <w:rFonts w:ascii="Verdana" w:hAnsi="Verdana" w:cs="Arial"/>
          <w:kern w:val="28"/>
          <w:lang w:eastAsia="es-ES"/>
        </w:rPr>
        <w:t>Se aplicará la primera mano de pintura y cuando esta se encuentre seca se aplicarán una segunda mano de pintura o como sean necesarias, hasta dejar superficies totalmente cubiertas en forma uniforme y homogénea en color y acabado.</w:t>
      </w:r>
    </w:p>
    <w:p w14:paraId="6E6D08C6" w14:textId="77777777" w:rsidR="0063220E" w:rsidRPr="00A82394" w:rsidRDefault="0063220E" w:rsidP="0063220E">
      <w:pPr>
        <w:tabs>
          <w:tab w:val="left" w:pos="560"/>
        </w:tabs>
        <w:ind w:right="386"/>
        <w:jc w:val="both"/>
        <w:rPr>
          <w:rFonts w:ascii="Verdana" w:hAnsi="Verdana" w:cs="Tahoma"/>
          <w:color w:val="000000"/>
          <w:lang w:eastAsia="es-ES"/>
        </w:rPr>
      </w:pPr>
      <w:r w:rsidRPr="00A82394">
        <w:rPr>
          <w:rFonts w:ascii="Verdana" w:hAnsi="Verdana" w:cs="Tahoma"/>
          <w:color w:val="000000"/>
          <w:lang w:eastAsia="es-ES"/>
        </w:rPr>
        <w:t>Asimismo, la Entidad Ejecutora aplicará la pintura en los rangos de tiempo, con el equipo y forma que indica el proveedor del material.</w:t>
      </w:r>
    </w:p>
    <w:p w14:paraId="67F6927B" w14:textId="77777777" w:rsidR="0063220E" w:rsidRPr="00A82394" w:rsidRDefault="0063220E" w:rsidP="0063220E">
      <w:pPr>
        <w:tabs>
          <w:tab w:val="left" w:pos="560"/>
        </w:tabs>
        <w:ind w:right="386"/>
        <w:jc w:val="both"/>
        <w:rPr>
          <w:rFonts w:ascii="Verdana" w:hAnsi="Verdana" w:cs="Tahoma"/>
          <w:color w:val="000000"/>
          <w:lang w:eastAsia="es-ES"/>
        </w:rPr>
      </w:pPr>
    </w:p>
    <w:p w14:paraId="795E70F1" w14:textId="77777777" w:rsidR="0063220E" w:rsidRPr="00A82394" w:rsidRDefault="0063220E" w:rsidP="0063220E">
      <w:pPr>
        <w:tabs>
          <w:tab w:val="left" w:pos="560"/>
        </w:tabs>
        <w:ind w:right="386"/>
        <w:jc w:val="both"/>
        <w:rPr>
          <w:rFonts w:ascii="Verdana" w:hAnsi="Verdana" w:cs="Tahoma"/>
          <w:color w:val="000000"/>
          <w:lang w:eastAsia="es-ES"/>
        </w:rPr>
      </w:pPr>
      <w:r w:rsidRPr="00A82394">
        <w:rPr>
          <w:rFonts w:ascii="Verdana" w:hAnsi="Verdana" w:cs="Tahoma"/>
          <w:color w:val="000000"/>
          <w:lang w:eastAsia="es-ES"/>
        </w:rPr>
        <w:t>En caso de que una segunda mano haya sido insuficiente para dar el tono y la uniformidad del pintado, se aplicará una tercera mano final en los sectores que corresponda o indique el Inspector de proyecto.</w:t>
      </w:r>
    </w:p>
    <w:p w14:paraId="371FBBD9" w14:textId="77777777" w:rsidR="0063220E" w:rsidRPr="00A82394" w:rsidRDefault="0063220E" w:rsidP="0063220E">
      <w:pPr>
        <w:tabs>
          <w:tab w:val="left" w:pos="560"/>
        </w:tabs>
        <w:ind w:right="386"/>
        <w:jc w:val="both"/>
        <w:rPr>
          <w:rFonts w:ascii="Verdana" w:hAnsi="Verdana" w:cs="Tahoma"/>
          <w:color w:val="000000"/>
          <w:lang w:eastAsia="es-ES"/>
        </w:rPr>
      </w:pPr>
      <w:r w:rsidRPr="00A82394">
        <w:rPr>
          <w:rFonts w:ascii="Verdana" w:hAnsi="Verdana"/>
          <w:color w:val="000000" w:themeColor="text1"/>
          <w:lang w:eastAsia="es-ES"/>
        </w:rPr>
        <w:t xml:space="preserve">Previo a la aplicación de la pintura, el Inspector de proyecto deberá verificar la superficie que recibirá este tratamiento </w:t>
      </w:r>
      <w:r w:rsidRPr="00A82394">
        <w:rPr>
          <w:rFonts w:ascii="Verdana" w:hAnsi="Verdana" w:cs="Tahoma"/>
          <w:color w:val="000000"/>
          <w:lang w:eastAsia="es-ES"/>
        </w:rPr>
        <w:t>a la vez debe revisar que la superficie esté libre de grumos, humedad, moho, polvo o manchas, grasas, etc.</w:t>
      </w:r>
    </w:p>
    <w:p w14:paraId="577635B1" w14:textId="77777777" w:rsidR="0063220E" w:rsidRPr="00A82394" w:rsidRDefault="0063220E" w:rsidP="0063220E">
      <w:pPr>
        <w:tabs>
          <w:tab w:val="left" w:pos="560"/>
        </w:tabs>
        <w:ind w:right="386"/>
        <w:jc w:val="both"/>
        <w:rPr>
          <w:rFonts w:ascii="Verdana" w:hAnsi="Verdana" w:cs="Tahoma"/>
          <w:color w:val="000000"/>
          <w:lang w:eastAsia="es-ES"/>
        </w:rPr>
      </w:pPr>
    </w:p>
    <w:p w14:paraId="6CF6BA8A" w14:textId="77777777" w:rsidR="0063220E" w:rsidRPr="00A82394" w:rsidRDefault="0063220E" w:rsidP="0063220E">
      <w:pPr>
        <w:tabs>
          <w:tab w:val="left" w:pos="560"/>
        </w:tabs>
        <w:ind w:right="386"/>
        <w:jc w:val="both"/>
        <w:rPr>
          <w:rFonts w:ascii="Verdana" w:hAnsi="Verdana" w:cs="Tahoma"/>
          <w:color w:val="000000"/>
          <w:lang w:eastAsia="es-ES"/>
        </w:rPr>
      </w:pPr>
      <w:r w:rsidRPr="00A82394">
        <w:rPr>
          <w:rFonts w:ascii="Verdana" w:hAnsi="Verdana" w:cs="Tahoma"/>
          <w:color w:val="000000"/>
          <w:lang w:eastAsia="es-ES"/>
        </w:rPr>
        <w:t>Una vez aplicada la pintura, se deberá verificar que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505F27E8" w14:textId="77777777" w:rsidR="0063220E" w:rsidRPr="00A82394" w:rsidRDefault="0063220E" w:rsidP="0063220E">
      <w:pPr>
        <w:ind w:right="386"/>
        <w:jc w:val="both"/>
        <w:rPr>
          <w:rFonts w:ascii="Verdana" w:hAnsi="Verdana" w:cs="Arial"/>
          <w:kern w:val="28"/>
          <w:lang w:eastAsia="es-ES"/>
        </w:rPr>
      </w:pPr>
    </w:p>
    <w:p w14:paraId="6D8ADF26" w14:textId="77777777" w:rsidR="0063220E" w:rsidRPr="00A82394" w:rsidRDefault="0063220E" w:rsidP="0046423A">
      <w:pPr>
        <w:tabs>
          <w:tab w:val="left" w:pos="8711"/>
        </w:tabs>
        <w:ind w:right="386"/>
        <w:jc w:val="both"/>
        <w:rPr>
          <w:rFonts w:ascii="Verdana" w:hAnsi="Verdana" w:cs="Tahoma"/>
          <w:b/>
          <w:lang w:eastAsia="es-ES"/>
        </w:rPr>
      </w:pPr>
      <w:r w:rsidRPr="00A82394">
        <w:rPr>
          <w:rFonts w:ascii="Verdana" w:hAnsi="Verdana" w:cs="Tahoma"/>
          <w:b/>
          <w:lang w:eastAsia="es-ES"/>
        </w:rPr>
        <w:t>Criterios de Aceptación y Rechazo</w:t>
      </w:r>
    </w:p>
    <w:p w14:paraId="039F95EA" w14:textId="77777777" w:rsidR="0063220E" w:rsidRPr="00A82394" w:rsidRDefault="0063220E" w:rsidP="0063220E">
      <w:pPr>
        <w:tabs>
          <w:tab w:val="left" w:pos="560"/>
        </w:tabs>
        <w:ind w:right="386"/>
        <w:jc w:val="both"/>
        <w:rPr>
          <w:rFonts w:ascii="Verdana" w:hAnsi="Verdana" w:cs="Tahoma"/>
          <w:color w:val="000000"/>
          <w:lang w:eastAsia="es-ES"/>
        </w:rPr>
      </w:pPr>
      <w:r w:rsidRPr="00A82394">
        <w:rPr>
          <w:rFonts w:ascii="Verdana" w:hAnsi="Verdana" w:cs="Tahoma"/>
          <w:color w:val="000000"/>
          <w:lang w:eastAsia="es-ES"/>
        </w:rPr>
        <w:t>Previa a la aprobación y pago de las superficies pintadas, se deberá verificar que se haya aplicado la pintura el color y las superficies indicadas en los planos constructivos o instrucciones del Inspector de proyecto.</w:t>
      </w:r>
    </w:p>
    <w:p w14:paraId="1C46F512" w14:textId="77777777" w:rsidR="0063220E" w:rsidRPr="00A82394" w:rsidRDefault="0063220E" w:rsidP="0063220E">
      <w:pPr>
        <w:ind w:right="386"/>
        <w:jc w:val="both"/>
        <w:rPr>
          <w:rFonts w:ascii="Verdana" w:hAnsi="Verdana" w:cs="Arial"/>
          <w:kern w:val="28"/>
          <w:lang w:eastAsia="es-ES"/>
        </w:rPr>
      </w:pPr>
    </w:p>
    <w:p w14:paraId="69347CD1" w14:textId="77777777" w:rsidR="0063220E" w:rsidRPr="00A82394" w:rsidRDefault="0063220E" w:rsidP="0063220E">
      <w:pPr>
        <w:ind w:right="386"/>
        <w:jc w:val="both"/>
        <w:rPr>
          <w:rFonts w:ascii="Verdana" w:hAnsi="Verdana" w:cs="Arial"/>
          <w:kern w:val="28"/>
          <w:lang w:eastAsia="es-ES"/>
        </w:rPr>
      </w:pPr>
      <w:r w:rsidRPr="00A82394">
        <w:rPr>
          <w:rFonts w:ascii="Verdana" w:hAnsi="Verdana" w:cs="Arial"/>
          <w:b/>
          <w:kern w:val="28"/>
          <w:lang w:eastAsia="es-ES"/>
        </w:rPr>
        <w:t>MEDICIÓN. -</w:t>
      </w:r>
    </w:p>
    <w:p w14:paraId="1DA5507E" w14:textId="77777777" w:rsidR="0063220E" w:rsidRPr="00A82394" w:rsidRDefault="0063220E" w:rsidP="0063220E">
      <w:pPr>
        <w:ind w:right="386"/>
        <w:jc w:val="both"/>
        <w:rPr>
          <w:rFonts w:ascii="Verdana" w:hAnsi="Verdana" w:cs="Arial"/>
          <w:kern w:val="28"/>
          <w:lang w:eastAsia="es-ES"/>
        </w:rPr>
      </w:pPr>
      <w:r w:rsidRPr="00A82394">
        <w:rPr>
          <w:rFonts w:ascii="Verdana" w:hAnsi="Verdana" w:cs="Arial"/>
          <w:kern w:val="28"/>
          <w:lang w:eastAsia="es-ES"/>
        </w:rPr>
        <w:t xml:space="preserve">La pintura interior látex engomada, serán medidos en </w:t>
      </w:r>
      <w:r w:rsidRPr="00A82394">
        <w:rPr>
          <w:rFonts w:ascii="Verdana" w:hAnsi="Verdana" w:cs="Arial"/>
          <w:b/>
          <w:kern w:val="28"/>
          <w:lang w:eastAsia="es-ES"/>
        </w:rPr>
        <w:t>metros cuadrados,</w:t>
      </w:r>
      <w:r w:rsidRPr="00A82394">
        <w:rPr>
          <w:rFonts w:ascii="Verdana" w:hAnsi="Verdana" w:cs="Arial"/>
          <w:kern w:val="28"/>
          <w:lang w:eastAsia="es-ES"/>
        </w:rPr>
        <w:t xml:space="preserve"> tomando en cuenta el área neta del trabajo ejecutado y autorizado. </w:t>
      </w:r>
    </w:p>
    <w:p w14:paraId="6A0DC132" w14:textId="77777777" w:rsidR="0063220E" w:rsidRPr="00A82394" w:rsidRDefault="0063220E" w:rsidP="0063220E">
      <w:pPr>
        <w:tabs>
          <w:tab w:val="left" w:pos="560"/>
        </w:tabs>
        <w:ind w:right="386"/>
        <w:jc w:val="both"/>
        <w:rPr>
          <w:rFonts w:ascii="Verdana" w:hAnsi="Verdana" w:cs="Arial"/>
          <w:lang w:eastAsia="es-ES"/>
        </w:rPr>
      </w:pPr>
    </w:p>
    <w:p w14:paraId="2CB989AF" w14:textId="77777777" w:rsidR="0063220E" w:rsidRPr="00A82394" w:rsidRDefault="0063220E" w:rsidP="0063220E">
      <w:pPr>
        <w:tabs>
          <w:tab w:val="left" w:pos="560"/>
        </w:tabs>
        <w:ind w:right="386"/>
        <w:jc w:val="both"/>
        <w:rPr>
          <w:rFonts w:ascii="Verdana" w:hAnsi="Verdana" w:cs="Arial"/>
          <w:b/>
          <w:lang w:eastAsia="es-ES"/>
        </w:rPr>
      </w:pPr>
      <w:r w:rsidRPr="00A82394">
        <w:rPr>
          <w:rFonts w:ascii="Verdana" w:hAnsi="Verdana" w:cs="Arial"/>
          <w:b/>
          <w:lang w:eastAsia="es-ES"/>
        </w:rPr>
        <w:t>APORTE PROPIO. -</w:t>
      </w:r>
    </w:p>
    <w:p w14:paraId="64E3D557" w14:textId="77777777" w:rsidR="0063220E" w:rsidRPr="00A82394" w:rsidRDefault="0063220E" w:rsidP="0063220E">
      <w:pPr>
        <w:widowControl w:val="0"/>
        <w:autoSpaceDE w:val="0"/>
        <w:autoSpaceDN w:val="0"/>
        <w:ind w:right="386"/>
        <w:jc w:val="both"/>
        <w:rPr>
          <w:rFonts w:ascii="Verdana" w:eastAsia="Arial" w:hAnsi="Verdana" w:cs="Arial"/>
        </w:rPr>
      </w:pPr>
      <w:r w:rsidRPr="00A82394">
        <w:rPr>
          <w:rFonts w:ascii="Verdana" w:eastAsia="Arial" w:hAnsi="Verdana" w:cs="Arial"/>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137C517C" w14:textId="77777777" w:rsidR="0063220E" w:rsidRPr="00A82394" w:rsidRDefault="0063220E" w:rsidP="0063220E">
      <w:pPr>
        <w:widowControl w:val="0"/>
        <w:autoSpaceDE w:val="0"/>
        <w:autoSpaceDN w:val="0"/>
        <w:ind w:right="386"/>
        <w:jc w:val="both"/>
        <w:rPr>
          <w:rFonts w:ascii="Verdana" w:eastAsia="Arial" w:hAnsi="Verdana" w:cs="Arial"/>
        </w:rPr>
      </w:pPr>
    </w:p>
    <w:p w14:paraId="7C1C11AE" w14:textId="5BDF36E5" w:rsidR="0046423A" w:rsidRPr="0046423A" w:rsidRDefault="0063220E" w:rsidP="0046423A">
      <w:pPr>
        <w:widowControl w:val="0"/>
        <w:tabs>
          <w:tab w:val="left" w:pos="560"/>
        </w:tabs>
        <w:autoSpaceDE w:val="0"/>
        <w:autoSpaceDN w:val="0"/>
        <w:ind w:right="386"/>
        <w:jc w:val="both"/>
        <w:rPr>
          <w:rFonts w:ascii="Verdana" w:hAnsi="Verdana" w:cs="Tahoma"/>
          <w:lang w:eastAsia="es-ES"/>
        </w:rPr>
      </w:pPr>
      <w:r w:rsidRPr="00A82394">
        <w:rPr>
          <w:rFonts w:ascii="Verdana" w:eastAsia="Arial" w:hAnsi="Verdana" w:cs="Arial"/>
        </w:rPr>
        <w:t xml:space="preserve">Este aporte estará sujeto al cronograma de ejecución de obra </w:t>
      </w:r>
      <w:r w:rsidRPr="00A82394">
        <w:rPr>
          <w:rFonts w:ascii="Verdana" w:hAnsi="Verdana" w:cs="Tahoma"/>
          <w:lang w:eastAsia="es-ES"/>
        </w:rPr>
        <w:t>de la Entidad Ejecutora.</w:t>
      </w:r>
    </w:p>
    <w:p w14:paraId="336FFD28" w14:textId="77777777" w:rsidR="0063220E" w:rsidRPr="00B73778" w:rsidRDefault="0063220E" w:rsidP="0063220E">
      <w:pPr>
        <w:widowControl w:val="0"/>
        <w:tabs>
          <w:tab w:val="left" w:pos="2025"/>
        </w:tabs>
        <w:autoSpaceDE w:val="0"/>
        <w:autoSpaceDN w:val="0"/>
        <w:ind w:right="386"/>
        <w:rPr>
          <w:rFonts w:ascii="Verdana" w:eastAsia="Arial" w:hAnsi="Verdana" w:cs="Arial"/>
          <w:b/>
          <w:color w:val="000000" w:themeColor="text1"/>
        </w:rPr>
      </w:pPr>
    </w:p>
    <w:tbl>
      <w:tblPr>
        <w:tblStyle w:val="Tablaconcuadrcula"/>
        <w:tblW w:w="9634" w:type="dxa"/>
        <w:tblLook w:val="04A0" w:firstRow="1" w:lastRow="0" w:firstColumn="1" w:lastColumn="0" w:noHBand="0" w:noVBand="1"/>
      </w:tblPr>
      <w:tblGrid>
        <w:gridCol w:w="584"/>
        <w:gridCol w:w="2385"/>
        <w:gridCol w:w="1145"/>
        <w:gridCol w:w="5520"/>
      </w:tblGrid>
      <w:tr w:rsidR="0063220E" w:rsidRPr="00B73778" w14:paraId="444C040D" w14:textId="77777777" w:rsidTr="0063220E">
        <w:tc>
          <w:tcPr>
            <w:tcW w:w="584" w:type="dxa"/>
            <w:shd w:val="clear" w:color="auto" w:fill="1F3864" w:themeFill="accent5" w:themeFillShade="80"/>
          </w:tcPr>
          <w:p w14:paraId="6A4FB455" w14:textId="77777777" w:rsidR="0063220E" w:rsidRPr="00B73778" w:rsidRDefault="0063220E" w:rsidP="0063220E">
            <w:pPr>
              <w:widowControl w:val="0"/>
              <w:autoSpaceDE w:val="0"/>
              <w:autoSpaceDN w:val="0"/>
              <w:jc w:val="center"/>
              <w:rPr>
                <w:rFonts w:ascii="Verdana" w:eastAsia="Arial" w:hAnsi="Verdana" w:cs="Arial"/>
                <w:b/>
              </w:rPr>
            </w:pPr>
            <w:r w:rsidRPr="00B73778">
              <w:rPr>
                <w:rFonts w:ascii="Verdana" w:eastAsia="Arial" w:hAnsi="Verdana" w:cs="Arial"/>
                <w:b/>
              </w:rPr>
              <w:t>N°</w:t>
            </w:r>
          </w:p>
        </w:tc>
        <w:tc>
          <w:tcPr>
            <w:tcW w:w="2385" w:type="dxa"/>
            <w:shd w:val="clear" w:color="auto" w:fill="1F3864" w:themeFill="accent5" w:themeFillShade="80"/>
          </w:tcPr>
          <w:p w14:paraId="0EC601B1" w14:textId="77777777" w:rsidR="0063220E" w:rsidRPr="00B73778" w:rsidRDefault="0063220E" w:rsidP="0063220E">
            <w:pPr>
              <w:widowControl w:val="0"/>
              <w:autoSpaceDE w:val="0"/>
              <w:autoSpaceDN w:val="0"/>
              <w:spacing w:line="360" w:lineRule="auto"/>
              <w:jc w:val="center"/>
              <w:rPr>
                <w:rFonts w:ascii="Verdana" w:eastAsia="Arial" w:hAnsi="Verdana" w:cs="Arial"/>
                <w:b/>
              </w:rPr>
            </w:pPr>
            <w:r w:rsidRPr="00B73778">
              <w:rPr>
                <w:rFonts w:ascii="Verdana" w:eastAsia="Arial" w:hAnsi="Verdana" w:cs="Arial"/>
                <w:b/>
              </w:rPr>
              <w:t>CODIGO</w:t>
            </w:r>
          </w:p>
        </w:tc>
        <w:tc>
          <w:tcPr>
            <w:tcW w:w="1145" w:type="dxa"/>
            <w:shd w:val="clear" w:color="auto" w:fill="1F3864" w:themeFill="accent5" w:themeFillShade="80"/>
          </w:tcPr>
          <w:p w14:paraId="5D3B8A7D" w14:textId="77777777" w:rsidR="0063220E" w:rsidRPr="00B73778" w:rsidRDefault="0063220E" w:rsidP="0063220E">
            <w:pPr>
              <w:widowControl w:val="0"/>
              <w:autoSpaceDE w:val="0"/>
              <w:autoSpaceDN w:val="0"/>
              <w:jc w:val="center"/>
              <w:rPr>
                <w:rFonts w:ascii="Verdana" w:eastAsia="Arial" w:hAnsi="Verdana" w:cs="Arial"/>
                <w:b/>
              </w:rPr>
            </w:pPr>
            <w:r w:rsidRPr="00B73778">
              <w:rPr>
                <w:rFonts w:ascii="Verdana" w:eastAsia="Arial" w:hAnsi="Verdana" w:cs="Arial"/>
                <w:b/>
              </w:rPr>
              <w:t>UNIDAD</w:t>
            </w:r>
          </w:p>
        </w:tc>
        <w:tc>
          <w:tcPr>
            <w:tcW w:w="5520" w:type="dxa"/>
            <w:shd w:val="clear" w:color="auto" w:fill="1F3864" w:themeFill="accent5" w:themeFillShade="80"/>
          </w:tcPr>
          <w:p w14:paraId="503CB72C" w14:textId="77777777" w:rsidR="0063220E" w:rsidRPr="00B73778" w:rsidRDefault="0063220E" w:rsidP="0063220E">
            <w:pPr>
              <w:widowControl w:val="0"/>
              <w:autoSpaceDE w:val="0"/>
              <w:autoSpaceDN w:val="0"/>
              <w:jc w:val="center"/>
              <w:rPr>
                <w:rFonts w:ascii="Verdana" w:eastAsia="Arial" w:hAnsi="Verdana" w:cs="Arial"/>
                <w:b/>
              </w:rPr>
            </w:pPr>
            <w:r w:rsidRPr="00B73778">
              <w:rPr>
                <w:rFonts w:ascii="Verdana" w:eastAsia="Arial" w:hAnsi="Verdana" w:cs="Arial"/>
                <w:b/>
              </w:rPr>
              <w:t>ITEM</w:t>
            </w:r>
          </w:p>
        </w:tc>
      </w:tr>
      <w:tr w:rsidR="0063220E" w:rsidRPr="00B73778" w14:paraId="0FD02D58" w14:textId="77777777" w:rsidTr="0063220E">
        <w:tc>
          <w:tcPr>
            <w:tcW w:w="584" w:type="dxa"/>
            <w:shd w:val="clear" w:color="auto" w:fill="BDD6EE" w:themeFill="accent1" w:themeFillTint="66"/>
          </w:tcPr>
          <w:p w14:paraId="3344443C" w14:textId="77777777" w:rsidR="0063220E" w:rsidRPr="00B73778" w:rsidRDefault="0063220E" w:rsidP="0063220E">
            <w:pPr>
              <w:widowControl w:val="0"/>
              <w:autoSpaceDE w:val="0"/>
              <w:autoSpaceDN w:val="0"/>
              <w:jc w:val="center"/>
              <w:rPr>
                <w:rFonts w:ascii="Verdana" w:eastAsia="Arial" w:hAnsi="Verdana" w:cs="Arial"/>
                <w:b/>
              </w:rPr>
            </w:pPr>
            <w:r>
              <w:rPr>
                <w:rFonts w:ascii="Verdana" w:eastAsia="Arial" w:hAnsi="Verdana" w:cs="Arial"/>
                <w:b/>
              </w:rPr>
              <w:t>26</w:t>
            </w:r>
          </w:p>
        </w:tc>
        <w:tc>
          <w:tcPr>
            <w:tcW w:w="2385" w:type="dxa"/>
            <w:shd w:val="clear" w:color="auto" w:fill="BDD6EE" w:themeFill="accent1" w:themeFillTint="66"/>
          </w:tcPr>
          <w:p w14:paraId="5CFA7FA5" w14:textId="77777777" w:rsidR="0063220E" w:rsidRPr="00B73778" w:rsidRDefault="0063220E" w:rsidP="0063220E">
            <w:pPr>
              <w:widowControl w:val="0"/>
              <w:autoSpaceDE w:val="0"/>
              <w:autoSpaceDN w:val="0"/>
              <w:jc w:val="center"/>
              <w:rPr>
                <w:rFonts w:ascii="Verdana" w:eastAsia="Arial" w:hAnsi="Verdana" w:cs="Arial"/>
                <w:b/>
              </w:rPr>
            </w:pPr>
            <w:r w:rsidRPr="00B73778">
              <w:rPr>
                <w:rFonts w:ascii="Verdana" w:eastAsia="Arial" w:hAnsi="Verdana" w:cs="Arial"/>
                <w:b/>
              </w:rPr>
              <w:t>VAC-OF-PIN-2</w:t>
            </w:r>
          </w:p>
        </w:tc>
        <w:tc>
          <w:tcPr>
            <w:tcW w:w="1145" w:type="dxa"/>
            <w:shd w:val="clear" w:color="auto" w:fill="BDD6EE" w:themeFill="accent1" w:themeFillTint="66"/>
          </w:tcPr>
          <w:p w14:paraId="10FFD295" w14:textId="77777777" w:rsidR="0063220E" w:rsidRPr="00B73778" w:rsidRDefault="0063220E" w:rsidP="0063220E">
            <w:pPr>
              <w:widowControl w:val="0"/>
              <w:autoSpaceDE w:val="0"/>
              <w:autoSpaceDN w:val="0"/>
              <w:jc w:val="center"/>
              <w:rPr>
                <w:rFonts w:ascii="Verdana" w:eastAsia="Arial" w:hAnsi="Verdana" w:cs="Arial"/>
                <w:b/>
              </w:rPr>
            </w:pPr>
            <w:r w:rsidRPr="00B73778">
              <w:rPr>
                <w:rFonts w:ascii="Verdana" w:eastAsia="Arial" w:hAnsi="Verdana" w:cs="Arial"/>
                <w:b/>
              </w:rPr>
              <w:t>M2</w:t>
            </w:r>
          </w:p>
        </w:tc>
        <w:tc>
          <w:tcPr>
            <w:tcW w:w="5520" w:type="dxa"/>
            <w:shd w:val="clear" w:color="auto" w:fill="BDD6EE" w:themeFill="accent1" w:themeFillTint="66"/>
          </w:tcPr>
          <w:p w14:paraId="413E5859" w14:textId="77777777" w:rsidR="0063220E" w:rsidRPr="00B73778" w:rsidRDefault="0063220E" w:rsidP="0063220E">
            <w:pPr>
              <w:widowControl w:val="0"/>
              <w:autoSpaceDE w:val="0"/>
              <w:autoSpaceDN w:val="0"/>
              <w:jc w:val="center"/>
              <w:rPr>
                <w:rFonts w:ascii="Verdana" w:eastAsia="Arial" w:hAnsi="Verdana" w:cs="Arial"/>
                <w:b/>
              </w:rPr>
            </w:pPr>
            <w:r w:rsidRPr="00B73778">
              <w:rPr>
                <w:rFonts w:ascii="Verdana" w:eastAsia="Arial" w:hAnsi="Verdana" w:cs="Arial"/>
                <w:b/>
              </w:rPr>
              <w:t>PINTURA EXTERIOR LATEX SOBRE MORTERO DE CEMENTO</w:t>
            </w:r>
          </w:p>
        </w:tc>
      </w:tr>
    </w:tbl>
    <w:p w14:paraId="7BBB1DE0" w14:textId="77777777" w:rsidR="0063220E" w:rsidRPr="00B73778" w:rsidRDefault="0063220E" w:rsidP="0063220E">
      <w:pPr>
        <w:widowControl w:val="0"/>
        <w:tabs>
          <w:tab w:val="left" w:pos="560"/>
        </w:tabs>
        <w:autoSpaceDE w:val="0"/>
        <w:autoSpaceDN w:val="0"/>
        <w:ind w:right="386"/>
        <w:jc w:val="both"/>
        <w:rPr>
          <w:rFonts w:ascii="Verdana" w:eastAsia="Arial" w:hAnsi="Verdana" w:cs="Tahoma"/>
          <w:b/>
          <w:color w:val="000000" w:themeColor="text1"/>
        </w:rPr>
      </w:pPr>
      <w:r w:rsidRPr="00B73778">
        <w:rPr>
          <w:rFonts w:ascii="Verdana" w:eastAsia="Arial" w:hAnsi="Verdana" w:cs="Tahoma"/>
          <w:b/>
          <w:color w:val="000000" w:themeColor="text1"/>
        </w:rPr>
        <w:lastRenderedPageBreak/>
        <w:t>DESCRIPCIÓN. -</w:t>
      </w:r>
    </w:p>
    <w:p w14:paraId="4E48DB28" w14:textId="77777777" w:rsidR="0063220E" w:rsidRPr="00B73778" w:rsidRDefault="0063220E" w:rsidP="0063220E">
      <w:pPr>
        <w:widowControl w:val="0"/>
        <w:tabs>
          <w:tab w:val="left" w:pos="560"/>
        </w:tabs>
        <w:autoSpaceDE w:val="0"/>
        <w:autoSpaceDN w:val="0"/>
        <w:ind w:right="386"/>
        <w:jc w:val="both"/>
        <w:rPr>
          <w:rFonts w:ascii="Verdana" w:eastAsia="Arial" w:hAnsi="Verdana" w:cs="Tahoma"/>
          <w:color w:val="000000"/>
        </w:rPr>
      </w:pPr>
      <w:r w:rsidRPr="00B73778">
        <w:rPr>
          <w:rFonts w:ascii="Verdana" w:eastAsia="Arial" w:hAnsi="Verdana" w:cs="Tahoma"/>
          <w:color w:val="000000"/>
        </w:rPr>
        <w:t>Este ítem se refiere a la aplicación de pintura látex lavable en muros exteriores recubiertos con mortero de cemento y otros que se indicarán en los planos constructivos y/o instrucciones del Inspector de proyecto.</w:t>
      </w:r>
    </w:p>
    <w:p w14:paraId="1D49E49B" w14:textId="77777777" w:rsidR="0046423A" w:rsidRDefault="0046423A" w:rsidP="0063220E">
      <w:pPr>
        <w:widowControl w:val="0"/>
        <w:tabs>
          <w:tab w:val="left" w:pos="560"/>
        </w:tabs>
        <w:autoSpaceDE w:val="0"/>
        <w:autoSpaceDN w:val="0"/>
        <w:ind w:right="386"/>
        <w:jc w:val="both"/>
        <w:rPr>
          <w:rFonts w:ascii="Verdana" w:eastAsia="Arial" w:hAnsi="Verdana" w:cs="Tahoma"/>
          <w:b/>
          <w:color w:val="000000" w:themeColor="text1"/>
        </w:rPr>
      </w:pPr>
    </w:p>
    <w:p w14:paraId="6184E917" w14:textId="77777777" w:rsidR="0063220E" w:rsidRPr="00B73778" w:rsidRDefault="0063220E" w:rsidP="0063220E">
      <w:pPr>
        <w:widowControl w:val="0"/>
        <w:tabs>
          <w:tab w:val="left" w:pos="560"/>
        </w:tabs>
        <w:autoSpaceDE w:val="0"/>
        <w:autoSpaceDN w:val="0"/>
        <w:ind w:right="386"/>
        <w:jc w:val="both"/>
        <w:rPr>
          <w:rFonts w:ascii="Verdana" w:eastAsia="Arial" w:hAnsi="Verdana" w:cs="Tahoma"/>
          <w:b/>
          <w:color w:val="000000" w:themeColor="text1"/>
        </w:rPr>
      </w:pPr>
      <w:r w:rsidRPr="00B73778">
        <w:rPr>
          <w:rFonts w:ascii="Verdana" w:eastAsia="Arial" w:hAnsi="Verdana" w:cs="Tahoma"/>
          <w:b/>
          <w:color w:val="000000" w:themeColor="text1"/>
        </w:rPr>
        <w:t>MATERIALES, HERRAMIENTAS Y EQUIPO. -</w:t>
      </w:r>
    </w:p>
    <w:p w14:paraId="64CFEF83" w14:textId="77777777" w:rsidR="0063220E" w:rsidRPr="00B73778" w:rsidRDefault="0063220E" w:rsidP="0063220E">
      <w:pPr>
        <w:widowControl w:val="0"/>
        <w:tabs>
          <w:tab w:val="left" w:pos="8711"/>
        </w:tabs>
        <w:autoSpaceDE w:val="0"/>
        <w:autoSpaceDN w:val="0"/>
        <w:ind w:right="386"/>
        <w:jc w:val="both"/>
        <w:rPr>
          <w:rFonts w:ascii="Verdana" w:eastAsia="Arial" w:hAnsi="Verdana" w:cs="Tahoma"/>
        </w:rPr>
      </w:pPr>
      <w:r w:rsidRPr="00B73778">
        <w:rPr>
          <w:rFonts w:ascii="Verdana" w:eastAsia="Arial" w:hAnsi="Verdana" w:cs="Tahoma"/>
        </w:rPr>
        <w:t>La Entidad Ejecutora proporcionará todos los materiales, herramientas y equipo necesarios para la ejecución de los trabajos (excepto los de aporte propio), los mismos deberán ser aprobados por el Inspector de proyecto.</w:t>
      </w:r>
    </w:p>
    <w:p w14:paraId="182471DF" w14:textId="77777777" w:rsidR="0063220E" w:rsidRPr="00B73778" w:rsidRDefault="0063220E" w:rsidP="0063220E">
      <w:pPr>
        <w:widowControl w:val="0"/>
        <w:tabs>
          <w:tab w:val="left" w:pos="560"/>
        </w:tabs>
        <w:autoSpaceDE w:val="0"/>
        <w:autoSpaceDN w:val="0"/>
        <w:ind w:right="386"/>
        <w:jc w:val="both"/>
        <w:rPr>
          <w:rFonts w:ascii="Verdana" w:eastAsia="Arial" w:hAnsi="Verdana" w:cs="Tahoma"/>
        </w:rPr>
      </w:pPr>
    </w:p>
    <w:p w14:paraId="49314676" w14:textId="77777777" w:rsidR="0063220E" w:rsidRPr="00B73778" w:rsidRDefault="0063220E" w:rsidP="0063220E">
      <w:pPr>
        <w:widowControl w:val="0"/>
        <w:tabs>
          <w:tab w:val="left" w:pos="560"/>
        </w:tabs>
        <w:autoSpaceDE w:val="0"/>
        <w:autoSpaceDN w:val="0"/>
        <w:ind w:right="386"/>
        <w:jc w:val="both"/>
        <w:rPr>
          <w:rFonts w:ascii="Verdana" w:eastAsia="Arial" w:hAnsi="Verdana" w:cs="Tahoma"/>
          <w:b/>
          <w:color w:val="000000" w:themeColor="text1"/>
        </w:rPr>
      </w:pPr>
      <w:r w:rsidRPr="00B73778">
        <w:rPr>
          <w:rFonts w:ascii="Verdana" w:eastAsia="Arial" w:hAnsi="Verdana" w:cs="Tahoma"/>
          <w:b/>
          <w:color w:val="000000" w:themeColor="text1"/>
        </w:rPr>
        <w:t>FORMA DE EJECUCIÓN. –</w:t>
      </w:r>
    </w:p>
    <w:p w14:paraId="10D2E3A9" w14:textId="77777777" w:rsidR="0063220E" w:rsidRPr="00B73778" w:rsidRDefault="0063220E" w:rsidP="0063220E">
      <w:pPr>
        <w:widowControl w:val="0"/>
        <w:tabs>
          <w:tab w:val="left" w:pos="560"/>
        </w:tabs>
        <w:autoSpaceDE w:val="0"/>
        <w:autoSpaceDN w:val="0"/>
        <w:ind w:right="386"/>
        <w:jc w:val="both"/>
        <w:rPr>
          <w:rFonts w:ascii="Verdana" w:eastAsia="Arial" w:hAnsi="Verdana" w:cs="Tahoma"/>
          <w:color w:val="000000"/>
        </w:rPr>
      </w:pPr>
      <w:r w:rsidRPr="00B73778">
        <w:rPr>
          <w:rFonts w:ascii="Verdana" w:eastAsia="Arial" w:hAnsi="Verdana" w:cs="Tahoma"/>
          <w:color w:val="000000"/>
        </w:rPr>
        <w:t>La Entidad Ejecutora deberá prever todas las herramientas, equipo y andamiaje que fueren necesarios para la ejecución adecuada del ítem. En General se seguirán las siguientes directrices para la ejecución:</w:t>
      </w:r>
    </w:p>
    <w:p w14:paraId="0574860B" w14:textId="77777777" w:rsidR="0063220E" w:rsidRPr="00B73778" w:rsidRDefault="0063220E" w:rsidP="0063220E">
      <w:pPr>
        <w:widowControl w:val="0"/>
        <w:tabs>
          <w:tab w:val="left" w:pos="560"/>
        </w:tabs>
        <w:autoSpaceDE w:val="0"/>
        <w:autoSpaceDN w:val="0"/>
        <w:ind w:right="386"/>
        <w:jc w:val="both"/>
        <w:rPr>
          <w:rFonts w:ascii="Verdana" w:eastAsia="Arial" w:hAnsi="Verdana" w:cs="Tahoma"/>
          <w:color w:val="000000"/>
        </w:rPr>
      </w:pPr>
      <w:r w:rsidRPr="00B73778">
        <w:rPr>
          <w:rFonts w:ascii="Verdana" w:eastAsia="Arial" w:hAnsi="Verdana" w:cs="Arial"/>
          <w:color w:val="000000" w:themeColor="text1"/>
        </w:rPr>
        <w:t xml:space="preserve">Previo a la aplicación de la pintura, el Inspector de proyecto deberá aprobar la superficie que recibirá este tratamiento </w:t>
      </w:r>
      <w:r w:rsidRPr="00B73778">
        <w:rPr>
          <w:rFonts w:ascii="Verdana" w:eastAsia="Arial" w:hAnsi="Verdana" w:cs="Tahoma"/>
          <w:color w:val="000000"/>
        </w:rPr>
        <w:t>a la vez debe verificar que la superficie esté libre de grumos, humedad, moho, polvo o manchas, grasas, etc.</w:t>
      </w:r>
    </w:p>
    <w:p w14:paraId="62470E97" w14:textId="77777777" w:rsidR="0063220E" w:rsidRPr="00B73778" w:rsidRDefault="0063220E" w:rsidP="0063220E">
      <w:pPr>
        <w:widowControl w:val="0"/>
        <w:tabs>
          <w:tab w:val="left" w:pos="560"/>
        </w:tabs>
        <w:autoSpaceDE w:val="0"/>
        <w:autoSpaceDN w:val="0"/>
        <w:ind w:right="386"/>
        <w:jc w:val="both"/>
        <w:rPr>
          <w:rFonts w:ascii="Verdana" w:eastAsia="Arial" w:hAnsi="Verdana" w:cs="Tahoma"/>
          <w:color w:val="000000"/>
        </w:rPr>
      </w:pPr>
    </w:p>
    <w:p w14:paraId="5B079257" w14:textId="77777777" w:rsidR="0063220E" w:rsidRPr="00B73778" w:rsidRDefault="0063220E" w:rsidP="0063220E">
      <w:pPr>
        <w:widowControl w:val="0"/>
        <w:tabs>
          <w:tab w:val="left" w:pos="560"/>
        </w:tabs>
        <w:autoSpaceDE w:val="0"/>
        <w:autoSpaceDN w:val="0"/>
        <w:ind w:right="386"/>
        <w:jc w:val="both"/>
        <w:rPr>
          <w:rFonts w:ascii="Verdana" w:eastAsia="Arial" w:hAnsi="Verdana" w:cs="Tahoma"/>
          <w:color w:val="000000"/>
        </w:rPr>
      </w:pPr>
      <w:r w:rsidRPr="00B73778">
        <w:rPr>
          <w:rFonts w:ascii="Verdana" w:eastAsia="Arial" w:hAnsi="Verdana" w:cs="Tahoma"/>
          <w:color w:val="000000"/>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4C860B7E" w14:textId="77777777" w:rsidR="0063220E" w:rsidRPr="00B73778" w:rsidRDefault="0063220E" w:rsidP="0063220E">
      <w:pPr>
        <w:widowControl w:val="0"/>
        <w:tabs>
          <w:tab w:val="left" w:pos="560"/>
        </w:tabs>
        <w:autoSpaceDE w:val="0"/>
        <w:autoSpaceDN w:val="0"/>
        <w:ind w:right="386"/>
        <w:jc w:val="both"/>
        <w:rPr>
          <w:rFonts w:ascii="Verdana" w:eastAsia="Arial" w:hAnsi="Verdana" w:cs="Tahoma"/>
          <w:color w:val="000000"/>
        </w:rPr>
      </w:pPr>
      <w:r w:rsidRPr="00B73778">
        <w:rPr>
          <w:rFonts w:ascii="Verdana" w:eastAsia="Arial" w:hAnsi="Verdana" w:cs="Tahoma"/>
          <w:color w:val="000000"/>
        </w:rPr>
        <w:t>Asimismo, la Entidad Ejecutora aplicará la pintura en los rangos de tiempo, con el equipo y forma que indica el proveedor del material.</w:t>
      </w:r>
    </w:p>
    <w:p w14:paraId="4D73AC3A" w14:textId="77777777" w:rsidR="0063220E" w:rsidRPr="00B73778" w:rsidRDefault="0063220E" w:rsidP="0063220E">
      <w:pPr>
        <w:widowControl w:val="0"/>
        <w:tabs>
          <w:tab w:val="left" w:pos="560"/>
        </w:tabs>
        <w:autoSpaceDE w:val="0"/>
        <w:autoSpaceDN w:val="0"/>
        <w:ind w:right="386"/>
        <w:jc w:val="both"/>
        <w:rPr>
          <w:rFonts w:ascii="Verdana" w:eastAsia="Arial" w:hAnsi="Verdana" w:cs="Tahoma"/>
          <w:color w:val="000000"/>
        </w:rPr>
      </w:pPr>
    </w:p>
    <w:p w14:paraId="69A30389" w14:textId="77777777" w:rsidR="0063220E" w:rsidRPr="00B73778" w:rsidRDefault="0063220E" w:rsidP="0063220E">
      <w:pPr>
        <w:widowControl w:val="0"/>
        <w:tabs>
          <w:tab w:val="left" w:pos="560"/>
        </w:tabs>
        <w:autoSpaceDE w:val="0"/>
        <w:autoSpaceDN w:val="0"/>
        <w:ind w:right="386"/>
        <w:jc w:val="both"/>
        <w:rPr>
          <w:rFonts w:ascii="Verdana" w:eastAsia="Arial" w:hAnsi="Verdana" w:cs="Tahoma"/>
          <w:color w:val="000000"/>
        </w:rPr>
      </w:pPr>
      <w:r w:rsidRPr="00B73778">
        <w:rPr>
          <w:rFonts w:ascii="Verdana" w:eastAsia="Arial" w:hAnsi="Verdana" w:cs="Tahoma"/>
          <w:color w:val="000000"/>
        </w:rPr>
        <w:t>En caso de que una segunda mano haya sido insuficiente para dar el tono y la uniformidad del pintado, se aplicará una tercera mano final en los sectores que corresponda o indique el Inspector de proyecto.</w:t>
      </w:r>
    </w:p>
    <w:p w14:paraId="2DCB9023" w14:textId="77777777" w:rsidR="0063220E" w:rsidRPr="00B73778" w:rsidRDefault="0063220E" w:rsidP="0063220E">
      <w:pPr>
        <w:widowControl w:val="0"/>
        <w:tabs>
          <w:tab w:val="left" w:pos="560"/>
        </w:tabs>
        <w:autoSpaceDE w:val="0"/>
        <w:autoSpaceDN w:val="0"/>
        <w:ind w:right="386"/>
        <w:jc w:val="both"/>
        <w:rPr>
          <w:rFonts w:ascii="Verdana" w:eastAsia="Arial" w:hAnsi="Verdana" w:cs="Tahoma"/>
          <w:color w:val="000000"/>
        </w:rPr>
      </w:pPr>
      <w:r w:rsidRPr="00B73778">
        <w:rPr>
          <w:rFonts w:ascii="Verdana" w:eastAsia="Arial" w:hAnsi="Verdana" w:cs="Arial"/>
          <w:color w:val="000000" w:themeColor="text1"/>
        </w:rPr>
        <w:t xml:space="preserve">Previo a la aplicación de la pintura, el Inspector de proyecto deberá aprobar la superficie que recibirá este tratamiento </w:t>
      </w:r>
      <w:r w:rsidRPr="00B73778">
        <w:rPr>
          <w:rFonts w:ascii="Verdana" w:eastAsia="Arial" w:hAnsi="Verdana" w:cs="Tahoma"/>
          <w:color w:val="000000"/>
        </w:rPr>
        <w:t>a la vez debe verificar que la superficie esté libre de grumos, humedad, moho, polvo o manchas, grasas, etc.</w:t>
      </w:r>
    </w:p>
    <w:p w14:paraId="756561BC" w14:textId="77777777" w:rsidR="0063220E" w:rsidRPr="00B73778" w:rsidRDefault="0063220E" w:rsidP="0063220E">
      <w:pPr>
        <w:widowControl w:val="0"/>
        <w:tabs>
          <w:tab w:val="left" w:pos="560"/>
        </w:tabs>
        <w:autoSpaceDE w:val="0"/>
        <w:autoSpaceDN w:val="0"/>
        <w:ind w:right="386"/>
        <w:jc w:val="both"/>
        <w:rPr>
          <w:rFonts w:ascii="Verdana" w:eastAsia="Arial" w:hAnsi="Verdana" w:cs="Tahoma"/>
          <w:color w:val="000000"/>
        </w:rPr>
      </w:pPr>
    </w:p>
    <w:p w14:paraId="4D634D07" w14:textId="77777777" w:rsidR="0063220E" w:rsidRPr="00B73778" w:rsidRDefault="0063220E" w:rsidP="0046423A">
      <w:pPr>
        <w:widowControl w:val="0"/>
        <w:tabs>
          <w:tab w:val="left" w:pos="8711"/>
        </w:tabs>
        <w:autoSpaceDE w:val="0"/>
        <w:autoSpaceDN w:val="0"/>
        <w:ind w:right="386"/>
        <w:jc w:val="both"/>
        <w:rPr>
          <w:rFonts w:ascii="Verdana" w:eastAsia="Arial" w:hAnsi="Verdana" w:cs="Tahoma"/>
          <w:b/>
        </w:rPr>
      </w:pPr>
      <w:r w:rsidRPr="00B73778">
        <w:rPr>
          <w:rFonts w:ascii="Verdana" w:eastAsia="Arial" w:hAnsi="Verdana" w:cs="Tahoma"/>
          <w:b/>
        </w:rPr>
        <w:t>Criterios de Aceptación y Rechazo</w:t>
      </w:r>
    </w:p>
    <w:p w14:paraId="758ED663" w14:textId="77777777" w:rsidR="0063220E" w:rsidRPr="00B73778" w:rsidRDefault="0063220E" w:rsidP="0063220E">
      <w:pPr>
        <w:widowControl w:val="0"/>
        <w:tabs>
          <w:tab w:val="left" w:pos="560"/>
        </w:tabs>
        <w:autoSpaceDE w:val="0"/>
        <w:autoSpaceDN w:val="0"/>
        <w:ind w:right="386"/>
        <w:jc w:val="both"/>
        <w:rPr>
          <w:rFonts w:ascii="Verdana" w:eastAsia="Arial" w:hAnsi="Verdana" w:cs="Tahoma"/>
          <w:color w:val="000000"/>
        </w:rPr>
      </w:pPr>
      <w:r w:rsidRPr="00B73778">
        <w:rPr>
          <w:rFonts w:ascii="Verdana" w:eastAsia="Arial" w:hAnsi="Verdana" w:cs="Tahoma"/>
          <w:color w:val="000000"/>
        </w:rPr>
        <w:t>Previa a la aprobación y pago de las superficies pintadas, se deberá verificar que se haya aplicado la pintura el color y superficies indicadas en los planos constructivos o instrucciones del Inspector de proyecto.</w:t>
      </w:r>
    </w:p>
    <w:p w14:paraId="03C393CC" w14:textId="77777777" w:rsidR="0063220E" w:rsidRPr="00B73778" w:rsidRDefault="0063220E" w:rsidP="0063220E">
      <w:pPr>
        <w:widowControl w:val="0"/>
        <w:tabs>
          <w:tab w:val="left" w:pos="560"/>
        </w:tabs>
        <w:autoSpaceDE w:val="0"/>
        <w:autoSpaceDN w:val="0"/>
        <w:ind w:right="386"/>
        <w:jc w:val="both"/>
        <w:rPr>
          <w:rFonts w:ascii="Verdana" w:eastAsia="Arial" w:hAnsi="Verdana" w:cs="Tahoma"/>
          <w:color w:val="000000"/>
        </w:rPr>
      </w:pPr>
    </w:p>
    <w:p w14:paraId="0109A818" w14:textId="77777777" w:rsidR="0063220E" w:rsidRPr="00B73778" w:rsidRDefault="0063220E" w:rsidP="0063220E">
      <w:pPr>
        <w:widowControl w:val="0"/>
        <w:tabs>
          <w:tab w:val="left" w:pos="560"/>
        </w:tabs>
        <w:autoSpaceDE w:val="0"/>
        <w:autoSpaceDN w:val="0"/>
        <w:ind w:right="386"/>
        <w:jc w:val="both"/>
        <w:rPr>
          <w:rFonts w:ascii="Verdana" w:eastAsia="Arial" w:hAnsi="Verdana" w:cs="Tahoma"/>
          <w:color w:val="000000"/>
        </w:rPr>
      </w:pPr>
      <w:r w:rsidRPr="00B73778">
        <w:rPr>
          <w:rFonts w:ascii="Verdana" w:eastAsia="Arial" w:hAnsi="Verdana" w:cs="Tahoma"/>
          <w:color w:val="000000"/>
        </w:rPr>
        <w:t>Una vez aplicada 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6A824FEC" w14:textId="77777777" w:rsidR="0063220E" w:rsidRPr="00B73778" w:rsidRDefault="0063220E" w:rsidP="0063220E">
      <w:pPr>
        <w:widowControl w:val="0"/>
        <w:tabs>
          <w:tab w:val="left" w:pos="560"/>
        </w:tabs>
        <w:autoSpaceDE w:val="0"/>
        <w:autoSpaceDN w:val="0"/>
        <w:ind w:right="386"/>
        <w:jc w:val="both"/>
        <w:rPr>
          <w:rFonts w:ascii="Verdana" w:eastAsia="Arial" w:hAnsi="Verdana" w:cs="Tahoma"/>
          <w:b/>
          <w:color w:val="000000" w:themeColor="text1"/>
        </w:rPr>
      </w:pPr>
    </w:p>
    <w:p w14:paraId="2440FB36" w14:textId="77777777" w:rsidR="0063220E" w:rsidRPr="00B73778" w:rsidRDefault="0063220E" w:rsidP="0063220E">
      <w:pPr>
        <w:widowControl w:val="0"/>
        <w:tabs>
          <w:tab w:val="left" w:pos="560"/>
        </w:tabs>
        <w:autoSpaceDE w:val="0"/>
        <w:autoSpaceDN w:val="0"/>
        <w:ind w:right="386"/>
        <w:jc w:val="both"/>
        <w:rPr>
          <w:rFonts w:ascii="Verdana" w:eastAsia="Arial" w:hAnsi="Verdana" w:cs="Tahoma"/>
          <w:b/>
          <w:color w:val="000000" w:themeColor="text1"/>
        </w:rPr>
      </w:pPr>
      <w:r w:rsidRPr="00B73778">
        <w:rPr>
          <w:rFonts w:ascii="Verdana" w:eastAsia="Arial" w:hAnsi="Verdana" w:cs="Tahoma"/>
          <w:b/>
          <w:color w:val="000000" w:themeColor="text1"/>
        </w:rPr>
        <w:t>MEDICIÓN. –</w:t>
      </w:r>
    </w:p>
    <w:p w14:paraId="3F6FE13C" w14:textId="77777777" w:rsidR="0063220E" w:rsidRPr="00B73778" w:rsidRDefault="0063220E" w:rsidP="0063220E">
      <w:pPr>
        <w:widowControl w:val="0"/>
        <w:tabs>
          <w:tab w:val="left" w:pos="560"/>
        </w:tabs>
        <w:autoSpaceDE w:val="0"/>
        <w:autoSpaceDN w:val="0"/>
        <w:ind w:right="386"/>
        <w:jc w:val="both"/>
        <w:rPr>
          <w:rFonts w:ascii="Verdana" w:eastAsia="Arial" w:hAnsi="Verdana" w:cs="Tahoma"/>
          <w:color w:val="000000" w:themeColor="text1"/>
        </w:rPr>
      </w:pPr>
      <w:r w:rsidRPr="00B73778">
        <w:rPr>
          <w:rFonts w:ascii="Verdana" w:eastAsia="Arial" w:hAnsi="Verdana" w:cs="Tahoma"/>
          <w:color w:val="000000" w:themeColor="text1"/>
        </w:rPr>
        <w:t xml:space="preserve">La </w:t>
      </w:r>
      <w:r w:rsidRPr="00B73778">
        <w:rPr>
          <w:rFonts w:ascii="Verdana" w:eastAsia="Arial" w:hAnsi="Verdana" w:cs="Tahoma"/>
        </w:rPr>
        <w:t xml:space="preserve">pintura exterior látex sobre mortero de cemento </w:t>
      </w:r>
      <w:r w:rsidRPr="00B73778">
        <w:rPr>
          <w:rFonts w:ascii="Verdana" w:eastAsia="Arial" w:hAnsi="Verdana" w:cs="Tahoma"/>
          <w:color w:val="000000" w:themeColor="text1"/>
        </w:rPr>
        <w:t xml:space="preserve">será medida en </w:t>
      </w:r>
      <w:r w:rsidRPr="00B73778">
        <w:rPr>
          <w:rFonts w:ascii="Verdana" w:eastAsia="Arial" w:hAnsi="Verdana" w:cs="Tahoma"/>
          <w:b/>
          <w:color w:val="000000" w:themeColor="text1"/>
        </w:rPr>
        <w:t>metros cuadrados</w:t>
      </w:r>
      <w:r w:rsidRPr="00B73778">
        <w:rPr>
          <w:rFonts w:ascii="Verdana" w:eastAsia="Arial" w:hAnsi="Verdana" w:cs="Tahoma"/>
          <w:color w:val="000000"/>
        </w:rPr>
        <w:t xml:space="preserve">, </w:t>
      </w:r>
      <w:r w:rsidRPr="00B73778">
        <w:rPr>
          <w:rFonts w:ascii="Verdana" w:eastAsia="Arial" w:hAnsi="Verdana" w:cs="Arial"/>
        </w:rPr>
        <w:t>tomando en cuenta únicamente las áreas netas del trabajo ejecutado y autorizado.</w:t>
      </w:r>
    </w:p>
    <w:p w14:paraId="42207EC2" w14:textId="77777777" w:rsidR="0063220E" w:rsidRPr="00B73778" w:rsidRDefault="0063220E" w:rsidP="0063220E">
      <w:pPr>
        <w:widowControl w:val="0"/>
        <w:tabs>
          <w:tab w:val="left" w:pos="560"/>
        </w:tabs>
        <w:autoSpaceDE w:val="0"/>
        <w:autoSpaceDN w:val="0"/>
        <w:ind w:right="386"/>
        <w:jc w:val="both"/>
        <w:rPr>
          <w:rFonts w:ascii="Verdana" w:eastAsia="Arial" w:hAnsi="Verdana" w:cs="Tahoma"/>
          <w:color w:val="000000" w:themeColor="text1"/>
        </w:rPr>
      </w:pPr>
    </w:p>
    <w:p w14:paraId="73ABA8A6" w14:textId="77777777" w:rsidR="0063220E" w:rsidRPr="00B73778" w:rsidRDefault="0063220E" w:rsidP="0063220E">
      <w:pPr>
        <w:widowControl w:val="0"/>
        <w:tabs>
          <w:tab w:val="left" w:pos="560"/>
        </w:tabs>
        <w:autoSpaceDE w:val="0"/>
        <w:autoSpaceDN w:val="0"/>
        <w:ind w:right="386"/>
        <w:jc w:val="both"/>
        <w:rPr>
          <w:rFonts w:ascii="Verdana" w:eastAsia="Arial" w:hAnsi="Verdana" w:cs="Tahoma"/>
          <w:b/>
          <w:color w:val="000000" w:themeColor="text1"/>
        </w:rPr>
      </w:pPr>
      <w:r w:rsidRPr="00B73778">
        <w:rPr>
          <w:rFonts w:ascii="Verdana" w:eastAsia="Arial" w:hAnsi="Verdana" w:cs="Tahoma"/>
          <w:b/>
          <w:color w:val="000000" w:themeColor="text1"/>
        </w:rPr>
        <w:t>APORTE PROPIO. -</w:t>
      </w:r>
    </w:p>
    <w:p w14:paraId="783CFFA6" w14:textId="77777777" w:rsidR="0063220E" w:rsidRPr="00B73778" w:rsidRDefault="0063220E" w:rsidP="0063220E">
      <w:pPr>
        <w:widowControl w:val="0"/>
        <w:tabs>
          <w:tab w:val="left" w:pos="560"/>
        </w:tabs>
        <w:autoSpaceDE w:val="0"/>
        <w:autoSpaceDN w:val="0"/>
        <w:ind w:right="386"/>
        <w:jc w:val="both"/>
        <w:rPr>
          <w:rFonts w:ascii="Verdana" w:eastAsia="Arial" w:hAnsi="Verdana" w:cs="Tahoma"/>
          <w:color w:val="000000" w:themeColor="text1"/>
        </w:rPr>
      </w:pPr>
      <w:r w:rsidRPr="00B73778">
        <w:rPr>
          <w:rFonts w:ascii="Verdana" w:eastAsia="Arial" w:hAnsi="Verdana" w:cs="Tahoma"/>
          <w:color w:val="000000" w:themeColor="text1"/>
        </w:rPr>
        <w:t xml:space="preserve">El aporte propio se encuentra especificado en el </w:t>
      </w:r>
      <w:r w:rsidRPr="00B73778">
        <w:rPr>
          <w:rFonts w:ascii="Verdana" w:eastAsia="Arial" w:hAnsi="Verdana" w:cs="Tahoma"/>
        </w:rPr>
        <w:t xml:space="preserve">análisis de precios unitarios, </w:t>
      </w:r>
      <w:r w:rsidRPr="00B73778">
        <w:rPr>
          <w:rFonts w:ascii="Verdana" w:eastAsia="Arial" w:hAnsi="Verdana" w:cs="Tahoma"/>
          <w:color w:val="000000" w:themeColor="text1"/>
        </w:rPr>
        <w:t xml:space="preserve">mismos que no serán tomados en cuenta en la cantidad monetaria del ítem. En caso de la mano de obra no calificada, la Entidad Ejecutora deberá capacitar al beneficiario para la buena </w:t>
      </w:r>
      <w:r w:rsidRPr="00B73778">
        <w:rPr>
          <w:rFonts w:ascii="Verdana" w:eastAsia="Arial" w:hAnsi="Verdana" w:cs="Tahoma"/>
          <w:color w:val="000000" w:themeColor="text1"/>
        </w:rPr>
        <w:lastRenderedPageBreak/>
        <w:t>ejecución de ítem a seguir. En caso de materiales de aporte propio será aprobado por el Inspector de proyecto, para garantizar su calidad.</w:t>
      </w:r>
    </w:p>
    <w:p w14:paraId="572874E5" w14:textId="77777777" w:rsidR="0063220E" w:rsidRPr="00B73778" w:rsidRDefault="0063220E" w:rsidP="0063220E">
      <w:pPr>
        <w:widowControl w:val="0"/>
        <w:tabs>
          <w:tab w:val="left" w:pos="560"/>
        </w:tabs>
        <w:autoSpaceDE w:val="0"/>
        <w:autoSpaceDN w:val="0"/>
        <w:ind w:right="386"/>
        <w:jc w:val="both"/>
        <w:rPr>
          <w:rFonts w:ascii="Verdana" w:eastAsia="Arial" w:hAnsi="Verdana" w:cs="Tahoma"/>
          <w:color w:val="000000" w:themeColor="text1"/>
        </w:rPr>
      </w:pPr>
    </w:p>
    <w:p w14:paraId="46195D1E" w14:textId="77777777" w:rsidR="0063220E" w:rsidRPr="00B73778" w:rsidRDefault="0063220E" w:rsidP="0063220E">
      <w:pPr>
        <w:widowControl w:val="0"/>
        <w:tabs>
          <w:tab w:val="left" w:pos="560"/>
        </w:tabs>
        <w:autoSpaceDE w:val="0"/>
        <w:autoSpaceDN w:val="0"/>
        <w:ind w:right="386"/>
        <w:jc w:val="both"/>
        <w:rPr>
          <w:rFonts w:ascii="Verdana" w:eastAsia="Arial" w:hAnsi="Verdana" w:cs="Tahoma"/>
          <w:color w:val="000000" w:themeColor="text1"/>
        </w:rPr>
      </w:pPr>
      <w:r w:rsidRPr="00B73778">
        <w:rPr>
          <w:rFonts w:ascii="Verdana" w:eastAsia="Arial" w:hAnsi="Verdana" w:cs="Tahoma"/>
          <w:color w:val="000000" w:themeColor="text1"/>
        </w:rPr>
        <w:t>Este aporte estará sujeto al cronograma de ejecución de obra de la Entidad Ejecutora.</w:t>
      </w:r>
    </w:p>
    <w:p w14:paraId="56161F44" w14:textId="77777777" w:rsidR="0063220E" w:rsidRDefault="0063220E" w:rsidP="0063220E">
      <w:pPr>
        <w:widowControl w:val="0"/>
        <w:tabs>
          <w:tab w:val="left" w:pos="2025"/>
        </w:tabs>
        <w:autoSpaceDE w:val="0"/>
        <w:autoSpaceDN w:val="0"/>
        <w:jc w:val="both"/>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63220E" w:rsidRPr="007E63C0" w14:paraId="66E75D10" w14:textId="77777777" w:rsidTr="0063220E">
        <w:tc>
          <w:tcPr>
            <w:tcW w:w="584" w:type="dxa"/>
            <w:shd w:val="clear" w:color="auto" w:fill="1F3864" w:themeFill="accent5" w:themeFillShade="80"/>
          </w:tcPr>
          <w:p w14:paraId="29BA459A" w14:textId="77777777" w:rsidR="0063220E" w:rsidRPr="007E63C0" w:rsidRDefault="0063220E" w:rsidP="0063220E">
            <w:pPr>
              <w:jc w:val="center"/>
              <w:rPr>
                <w:rFonts w:ascii="Verdana" w:hAnsi="Verdana"/>
                <w:b/>
                <w:lang w:eastAsia="es-ES"/>
              </w:rPr>
            </w:pPr>
            <w:r w:rsidRPr="007E63C0">
              <w:rPr>
                <w:rFonts w:ascii="Verdana" w:hAnsi="Verdana"/>
                <w:b/>
                <w:lang w:eastAsia="es-ES"/>
              </w:rPr>
              <w:t>N°</w:t>
            </w:r>
          </w:p>
        </w:tc>
        <w:tc>
          <w:tcPr>
            <w:tcW w:w="2385" w:type="dxa"/>
            <w:shd w:val="clear" w:color="auto" w:fill="1F3864" w:themeFill="accent5" w:themeFillShade="80"/>
          </w:tcPr>
          <w:p w14:paraId="6A0CECE0" w14:textId="77777777" w:rsidR="0063220E" w:rsidRPr="007E63C0" w:rsidRDefault="0063220E" w:rsidP="0063220E">
            <w:pPr>
              <w:spacing w:line="360" w:lineRule="auto"/>
              <w:jc w:val="center"/>
              <w:rPr>
                <w:rFonts w:ascii="Verdana" w:hAnsi="Verdana"/>
                <w:b/>
                <w:lang w:eastAsia="es-ES"/>
              </w:rPr>
            </w:pPr>
            <w:r w:rsidRPr="007E63C0">
              <w:rPr>
                <w:rFonts w:ascii="Verdana" w:hAnsi="Verdana"/>
                <w:b/>
                <w:lang w:eastAsia="es-ES"/>
              </w:rPr>
              <w:t>CODIGO</w:t>
            </w:r>
          </w:p>
        </w:tc>
        <w:tc>
          <w:tcPr>
            <w:tcW w:w="1145" w:type="dxa"/>
            <w:shd w:val="clear" w:color="auto" w:fill="1F3864" w:themeFill="accent5" w:themeFillShade="80"/>
          </w:tcPr>
          <w:p w14:paraId="0CE8359B" w14:textId="77777777" w:rsidR="0063220E" w:rsidRPr="007E63C0" w:rsidRDefault="0063220E" w:rsidP="0063220E">
            <w:pPr>
              <w:jc w:val="center"/>
              <w:rPr>
                <w:rFonts w:ascii="Verdana" w:hAnsi="Verdana"/>
                <w:b/>
                <w:lang w:eastAsia="es-ES"/>
              </w:rPr>
            </w:pPr>
            <w:r w:rsidRPr="007E63C0">
              <w:rPr>
                <w:rFonts w:ascii="Verdana" w:hAnsi="Verdana"/>
                <w:b/>
                <w:lang w:eastAsia="es-ES"/>
              </w:rPr>
              <w:t>UNIDAD</w:t>
            </w:r>
          </w:p>
        </w:tc>
        <w:tc>
          <w:tcPr>
            <w:tcW w:w="5520" w:type="dxa"/>
            <w:shd w:val="clear" w:color="auto" w:fill="1F3864" w:themeFill="accent5" w:themeFillShade="80"/>
          </w:tcPr>
          <w:p w14:paraId="435D21D2" w14:textId="77777777" w:rsidR="0063220E" w:rsidRPr="007E63C0" w:rsidRDefault="0063220E" w:rsidP="0063220E">
            <w:pPr>
              <w:jc w:val="center"/>
              <w:rPr>
                <w:rFonts w:ascii="Verdana" w:hAnsi="Verdana"/>
                <w:b/>
                <w:lang w:eastAsia="es-ES"/>
              </w:rPr>
            </w:pPr>
            <w:r w:rsidRPr="007E63C0">
              <w:rPr>
                <w:rFonts w:ascii="Verdana" w:hAnsi="Verdana"/>
                <w:b/>
                <w:lang w:eastAsia="es-ES"/>
              </w:rPr>
              <w:t>ITEM</w:t>
            </w:r>
          </w:p>
        </w:tc>
      </w:tr>
      <w:tr w:rsidR="0063220E" w:rsidRPr="007E63C0" w14:paraId="43570F27" w14:textId="77777777" w:rsidTr="0063220E">
        <w:tc>
          <w:tcPr>
            <w:tcW w:w="584" w:type="dxa"/>
            <w:shd w:val="clear" w:color="auto" w:fill="BDD6EE" w:themeFill="accent1" w:themeFillTint="66"/>
          </w:tcPr>
          <w:p w14:paraId="54EA1E9B" w14:textId="77777777" w:rsidR="0063220E" w:rsidRPr="007E63C0" w:rsidRDefault="0063220E" w:rsidP="0063220E">
            <w:pPr>
              <w:jc w:val="center"/>
              <w:rPr>
                <w:rFonts w:ascii="Verdana" w:hAnsi="Verdana"/>
                <w:b/>
                <w:lang w:eastAsia="es-ES"/>
              </w:rPr>
            </w:pPr>
            <w:r>
              <w:rPr>
                <w:rFonts w:ascii="Verdana" w:hAnsi="Verdana"/>
                <w:b/>
                <w:lang w:eastAsia="es-ES"/>
              </w:rPr>
              <w:t>27</w:t>
            </w:r>
          </w:p>
        </w:tc>
        <w:tc>
          <w:tcPr>
            <w:tcW w:w="2385" w:type="dxa"/>
            <w:shd w:val="clear" w:color="auto" w:fill="BDD6EE" w:themeFill="accent1" w:themeFillTint="66"/>
          </w:tcPr>
          <w:p w14:paraId="34A4FA73" w14:textId="77777777" w:rsidR="0063220E" w:rsidRPr="007E63C0" w:rsidRDefault="0063220E" w:rsidP="0063220E">
            <w:pPr>
              <w:jc w:val="center"/>
              <w:rPr>
                <w:rFonts w:ascii="Verdana" w:hAnsi="Verdana"/>
                <w:b/>
                <w:lang w:eastAsia="es-ES"/>
              </w:rPr>
            </w:pPr>
            <w:r w:rsidRPr="007E63C0">
              <w:rPr>
                <w:rFonts w:ascii="Verdana" w:hAnsi="Verdana" w:cs="Arial"/>
                <w:b/>
                <w:lang w:eastAsia="es-ES"/>
              </w:rPr>
              <w:t>VAC-OF-CIE-3</w:t>
            </w:r>
          </w:p>
        </w:tc>
        <w:tc>
          <w:tcPr>
            <w:tcW w:w="1145" w:type="dxa"/>
            <w:shd w:val="clear" w:color="auto" w:fill="BDD6EE" w:themeFill="accent1" w:themeFillTint="66"/>
          </w:tcPr>
          <w:p w14:paraId="3828D4F6" w14:textId="77777777" w:rsidR="0063220E" w:rsidRPr="007E63C0" w:rsidRDefault="0063220E" w:rsidP="0063220E">
            <w:pPr>
              <w:jc w:val="center"/>
              <w:rPr>
                <w:rFonts w:ascii="Verdana" w:hAnsi="Verdana"/>
                <w:b/>
                <w:lang w:eastAsia="es-ES"/>
              </w:rPr>
            </w:pPr>
            <w:r w:rsidRPr="007E63C0">
              <w:rPr>
                <w:rFonts w:ascii="Verdana" w:hAnsi="Verdana"/>
                <w:b/>
                <w:lang w:eastAsia="es-ES"/>
              </w:rPr>
              <w:t>M2</w:t>
            </w:r>
          </w:p>
        </w:tc>
        <w:tc>
          <w:tcPr>
            <w:tcW w:w="5520" w:type="dxa"/>
            <w:shd w:val="clear" w:color="auto" w:fill="BDD6EE" w:themeFill="accent1" w:themeFillTint="66"/>
          </w:tcPr>
          <w:p w14:paraId="117EAA47" w14:textId="77777777" w:rsidR="0063220E" w:rsidRPr="007E63C0" w:rsidRDefault="0063220E" w:rsidP="0063220E">
            <w:pPr>
              <w:jc w:val="center"/>
              <w:rPr>
                <w:rFonts w:ascii="Verdana" w:hAnsi="Verdana"/>
                <w:b/>
                <w:lang w:eastAsia="es-ES"/>
              </w:rPr>
            </w:pPr>
            <w:r w:rsidRPr="007E63C0">
              <w:rPr>
                <w:rFonts w:ascii="Verdana" w:hAnsi="Verdana"/>
                <w:b/>
                <w:lang w:eastAsia="es-ES"/>
              </w:rPr>
              <w:t>PROVISIÓN Y COLOCADO CIELO FALSO DE PLACA PVC C/ESTRUCTURA GALVANIZADA</w:t>
            </w:r>
          </w:p>
        </w:tc>
      </w:tr>
    </w:tbl>
    <w:p w14:paraId="7DED2F32" w14:textId="77777777" w:rsidR="0063220E" w:rsidRPr="007E63C0" w:rsidRDefault="0063220E" w:rsidP="0063220E">
      <w:pPr>
        <w:tabs>
          <w:tab w:val="left" w:pos="8711"/>
        </w:tabs>
        <w:ind w:right="386"/>
        <w:jc w:val="both"/>
        <w:rPr>
          <w:rFonts w:ascii="Verdana" w:hAnsi="Verdana" w:cs="Arial"/>
          <w:b/>
          <w:lang w:eastAsia="es-ES"/>
        </w:rPr>
      </w:pPr>
    </w:p>
    <w:p w14:paraId="0F387DD0" w14:textId="77777777" w:rsidR="0063220E" w:rsidRPr="007E63C0" w:rsidRDefault="0063220E" w:rsidP="0063220E">
      <w:pPr>
        <w:tabs>
          <w:tab w:val="left" w:pos="8711"/>
        </w:tabs>
        <w:ind w:right="386"/>
        <w:jc w:val="both"/>
        <w:rPr>
          <w:rFonts w:ascii="Verdana" w:hAnsi="Verdana" w:cs="Arial"/>
          <w:b/>
          <w:lang w:eastAsia="es-ES"/>
        </w:rPr>
      </w:pPr>
      <w:r w:rsidRPr="007E63C0">
        <w:rPr>
          <w:rFonts w:ascii="Verdana" w:hAnsi="Verdana" w:cs="Arial"/>
          <w:b/>
          <w:lang w:eastAsia="es-ES"/>
        </w:rPr>
        <w:t>DESCRIPCIÓN. –</w:t>
      </w:r>
    </w:p>
    <w:p w14:paraId="69EEDFF4" w14:textId="77777777" w:rsidR="0063220E" w:rsidRPr="007E63C0" w:rsidRDefault="0063220E" w:rsidP="0063220E">
      <w:pPr>
        <w:tabs>
          <w:tab w:val="left" w:pos="8711"/>
        </w:tabs>
        <w:ind w:right="386"/>
        <w:jc w:val="both"/>
        <w:rPr>
          <w:rFonts w:ascii="Verdana" w:hAnsi="Verdana" w:cs="Arial"/>
          <w:lang w:eastAsia="es-ES"/>
        </w:rPr>
      </w:pPr>
      <w:r w:rsidRPr="007E63C0">
        <w:rPr>
          <w:rFonts w:ascii="Verdana" w:hAnsi="Verdana" w:cs="Arial"/>
          <w:lang w:eastAsia="es-ES"/>
        </w:rPr>
        <w:t>Este ítem se refiere a todas las actividades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14:paraId="0C12914D" w14:textId="77777777" w:rsidR="0063220E" w:rsidRPr="007E63C0" w:rsidRDefault="0063220E" w:rsidP="0063220E">
      <w:pPr>
        <w:ind w:right="386"/>
        <w:jc w:val="both"/>
        <w:rPr>
          <w:rFonts w:ascii="Verdana" w:hAnsi="Verdana" w:cs="Arial"/>
          <w:lang w:eastAsia="es-ES"/>
        </w:rPr>
      </w:pPr>
    </w:p>
    <w:p w14:paraId="3F5CDB8A" w14:textId="77777777" w:rsidR="0063220E" w:rsidRPr="007E63C0" w:rsidRDefault="0063220E" w:rsidP="0063220E">
      <w:pPr>
        <w:tabs>
          <w:tab w:val="left" w:pos="8711"/>
        </w:tabs>
        <w:ind w:right="386"/>
        <w:jc w:val="both"/>
        <w:rPr>
          <w:rFonts w:ascii="Verdana" w:hAnsi="Verdana" w:cs="Arial"/>
          <w:b/>
          <w:lang w:eastAsia="es-ES"/>
        </w:rPr>
      </w:pPr>
      <w:r w:rsidRPr="007E63C0">
        <w:rPr>
          <w:rFonts w:ascii="Verdana" w:hAnsi="Verdana" w:cs="Arial"/>
          <w:b/>
          <w:lang w:eastAsia="es-ES"/>
        </w:rPr>
        <w:t>MATERIALES, HERRAMIENTAS Y EQUIPO. -</w:t>
      </w:r>
    </w:p>
    <w:p w14:paraId="685F092F" w14:textId="77777777" w:rsidR="0063220E" w:rsidRPr="007E63C0" w:rsidRDefault="0063220E" w:rsidP="0046423A">
      <w:pPr>
        <w:tabs>
          <w:tab w:val="left" w:pos="8711"/>
        </w:tabs>
        <w:ind w:right="386"/>
        <w:jc w:val="both"/>
        <w:rPr>
          <w:rFonts w:ascii="Verdana" w:hAnsi="Verdana" w:cs="Tahoma"/>
          <w:lang w:eastAsia="es-ES"/>
        </w:rPr>
      </w:pPr>
      <w:r w:rsidRPr="007E63C0">
        <w:rPr>
          <w:rFonts w:ascii="Verdana" w:hAnsi="Verdana" w:cs="Tahoma"/>
          <w:lang w:eastAsia="es-ES"/>
        </w:rPr>
        <w:t>La Entidad Ejecutora proporcionará todos los materiales, herramientas y equipo necesarios para la ejecución de los trabajos, los mismos deberán ser aprobados por el Inspector de proyecto.</w:t>
      </w:r>
    </w:p>
    <w:p w14:paraId="20F037ED" w14:textId="77777777" w:rsidR="0063220E" w:rsidRPr="007E63C0" w:rsidRDefault="0063220E" w:rsidP="0063220E">
      <w:pPr>
        <w:tabs>
          <w:tab w:val="left" w:pos="8711"/>
        </w:tabs>
        <w:ind w:right="386"/>
        <w:jc w:val="both"/>
        <w:rPr>
          <w:rFonts w:ascii="Verdana" w:hAnsi="Verdana" w:cs="Arial"/>
          <w:lang w:eastAsia="es-ES"/>
        </w:rPr>
      </w:pPr>
    </w:p>
    <w:p w14:paraId="3A9E4F7F" w14:textId="77777777" w:rsidR="0063220E" w:rsidRPr="007E63C0" w:rsidRDefault="0063220E" w:rsidP="0063220E">
      <w:pPr>
        <w:tabs>
          <w:tab w:val="left" w:pos="8711"/>
        </w:tabs>
        <w:ind w:right="386"/>
        <w:jc w:val="both"/>
        <w:rPr>
          <w:rFonts w:ascii="Verdana" w:hAnsi="Verdana" w:cs="Arial"/>
          <w:b/>
          <w:lang w:eastAsia="es-ES"/>
        </w:rPr>
      </w:pPr>
      <w:r w:rsidRPr="007E63C0">
        <w:rPr>
          <w:rFonts w:ascii="Verdana" w:hAnsi="Verdana" w:cs="Arial"/>
          <w:b/>
          <w:lang w:eastAsia="es-ES"/>
        </w:rPr>
        <w:t>FORMA DE EJECUCIÓN. -</w:t>
      </w:r>
    </w:p>
    <w:p w14:paraId="08397317" w14:textId="77777777" w:rsidR="0063220E" w:rsidRPr="007E63C0" w:rsidRDefault="0063220E" w:rsidP="0063220E">
      <w:pPr>
        <w:ind w:right="386"/>
        <w:jc w:val="both"/>
        <w:rPr>
          <w:rFonts w:ascii="Verdana" w:hAnsi="Verdana" w:cs="Arial"/>
          <w:lang w:eastAsia="es-ES"/>
        </w:rPr>
      </w:pPr>
      <w:r w:rsidRPr="007E63C0">
        <w:rPr>
          <w:rFonts w:ascii="Verdana" w:hAnsi="Verdana" w:cs="Arial"/>
          <w:lang w:eastAsia="es-ES"/>
        </w:rPr>
        <w:t>En general, el cielo deberá cumplir con las siguientes directrices referidas a la ejecución:</w:t>
      </w:r>
    </w:p>
    <w:p w14:paraId="1F00FEBE" w14:textId="77777777" w:rsidR="0063220E" w:rsidRPr="007E63C0" w:rsidRDefault="0063220E" w:rsidP="0063220E">
      <w:pPr>
        <w:tabs>
          <w:tab w:val="left" w:pos="8711"/>
        </w:tabs>
        <w:ind w:right="386"/>
        <w:jc w:val="both"/>
        <w:rPr>
          <w:rFonts w:ascii="Verdana" w:hAnsi="Verdana" w:cs="Arial"/>
          <w:color w:val="333333"/>
          <w:lang w:eastAsia="es-ES"/>
        </w:rPr>
      </w:pPr>
      <w:r w:rsidRPr="007E63C0">
        <w:rPr>
          <w:rFonts w:ascii="Verdana" w:hAnsi="Verdana" w:cs="Arial"/>
          <w:color w:val="333333"/>
          <w:lang w:eastAsia="es-ES"/>
        </w:rPr>
        <w:t xml:space="preserve">Para instalar cielo falso de PVC, mediante </w:t>
      </w:r>
      <w:r w:rsidRPr="007E63C0">
        <w:rPr>
          <w:rFonts w:ascii="Verdana" w:hAnsi="Verdana" w:cs="Arial"/>
          <w:lang w:eastAsia="es-ES"/>
        </w:rPr>
        <w:t xml:space="preserve">instrucciones del Inspector de proyecto, </w:t>
      </w:r>
      <w:r w:rsidRPr="007E63C0">
        <w:rPr>
          <w:rFonts w:ascii="Verdana" w:hAnsi="Verdana" w:cs="Arial"/>
          <w:color w:val="333333"/>
          <w:lang w:eastAsia="es-ES"/>
        </w:rPr>
        <w:t>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14:paraId="04397A25" w14:textId="77777777" w:rsidR="0063220E" w:rsidRPr="007E63C0" w:rsidRDefault="0063220E" w:rsidP="0063220E">
      <w:pPr>
        <w:autoSpaceDE w:val="0"/>
        <w:autoSpaceDN w:val="0"/>
        <w:adjustRightInd w:val="0"/>
        <w:ind w:right="386"/>
        <w:jc w:val="both"/>
        <w:rPr>
          <w:rFonts w:ascii="Verdana" w:hAnsi="Verdana" w:cs="Arial"/>
          <w:color w:val="333333"/>
          <w:lang w:eastAsia="es-ES"/>
        </w:rPr>
      </w:pPr>
      <w:r w:rsidRPr="007E63C0">
        <w:rPr>
          <w:rFonts w:ascii="Verdana" w:hAnsi="Verdana" w:cs="Arial"/>
          <w:color w:val="333333"/>
          <w:lang w:eastAsia="es-ES"/>
        </w:rPr>
        <w:t>El procedimiento para la nivelación es el siguiente:</w:t>
      </w:r>
    </w:p>
    <w:p w14:paraId="2C0F9CFB" w14:textId="77777777" w:rsidR="0063220E" w:rsidRPr="007E63C0" w:rsidRDefault="0063220E" w:rsidP="0063220E">
      <w:pPr>
        <w:widowControl w:val="0"/>
        <w:autoSpaceDE w:val="0"/>
        <w:autoSpaceDN w:val="0"/>
        <w:adjustRightInd w:val="0"/>
        <w:ind w:right="386"/>
        <w:jc w:val="both"/>
        <w:rPr>
          <w:rFonts w:ascii="Verdana" w:eastAsia="Arial" w:hAnsi="Verdana" w:cs="Arial"/>
          <w:color w:val="333333"/>
        </w:rPr>
      </w:pPr>
      <w:r w:rsidRPr="007E63C0">
        <w:rPr>
          <w:rFonts w:ascii="Verdana" w:eastAsia="Arial" w:hAnsi="Verdana" w:cs="Arial"/>
          <w:color w:val="333333"/>
        </w:rPr>
        <w:t xml:space="preserve">Mediante </w:t>
      </w:r>
      <w:r w:rsidRPr="007E63C0">
        <w:rPr>
          <w:rFonts w:ascii="Verdana" w:eastAsia="Arial" w:hAnsi="Verdana" w:cs="Arial"/>
        </w:rPr>
        <w:t>instrucciones del Inspector de proyecto</w:t>
      </w:r>
      <w:r w:rsidRPr="007E63C0">
        <w:rPr>
          <w:rFonts w:ascii="Verdana" w:eastAsia="Arial" w:hAnsi="Verdana" w:cs="Arial"/>
          <w:color w:val="333333"/>
        </w:rPr>
        <w:t xml:space="preserve"> se debe marcar la altura a la que se debe colocar el cielo falso, en todos los ángulos del lugar, se deberá trazar una línea uniendo las marcas.</w:t>
      </w:r>
    </w:p>
    <w:p w14:paraId="6E062438" w14:textId="77777777" w:rsidR="0063220E" w:rsidRPr="007E63C0" w:rsidRDefault="0063220E" w:rsidP="0063220E">
      <w:pPr>
        <w:widowControl w:val="0"/>
        <w:autoSpaceDE w:val="0"/>
        <w:autoSpaceDN w:val="0"/>
        <w:ind w:right="386"/>
        <w:jc w:val="both"/>
        <w:rPr>
          <w:rFonts w:ascii="Verdana" w:eastAsia="Arial" w:hAnsi="Verdana" w:cs="Arial"/>
          <w:color w:val="333333"/>
        </w:rPr>
      </w:pPr>
      <w:r w:rsidRPr="007E63C0">
        <w:rPr>
          <w:rFonts w:ascii="Verdana" w:eastAsia="Arial" w:hAnsi="Verdana" w:cs="Arial"/>
          <w:color w:val="333333"/>
        </w:rPr>
        <w:t>Montar la estructura, utilizando como base las líneas.</w:t>
      </w:r>
    </w:p>
    <w:p w14:paraId="7CA86CC7" w14:textId="77777777" w:rsidR="0063220E" w:rsidRPr="007E63C0" w:rsidRDefault="0063220E" w:rsidP="0063220E">
      <w:pPr>
        <w:widowControl w:val="0"/>
        <w:autoSpaceDE w:val="0"/>
        <w:autoSpaceDN w:val="0"/>
        <w:ind w:right="386"/>
        <w:jc w:val="both"/>
        <w:rPr>
          <w:rFonts w:ascii="Verdana" w:eastAsia="Arial" w:hAnsi="Verdana" w:cs="Arial"/>
          <w:color w:val="333333"/>
        </w:rPr>
      </w:pPr>
      <w:r w:rsidRPr="007E63C0">
        <w:rPr>
          <w:rFonts w:ascii="Verdana" w:eastAsia="Arial" w:hAnsi="Verdana" w:cs="Arial"/>
          <w:color w:val="333333"/>
        </w:rPr>
        <w:t>Fijar el perfil borde en todo el perímetro del ambiente, cortando esquinas a 45º.</w:t>
      </w:r>
    </w:p>
    <w:p w14:paraId="646218FC" w14:textId="77777777" w:rsidR="0063220E" w:rsidRPr="007E63C0" w:rsidRDefault="0063220E" w:rsidP="0063220E">
      <w:pPr>
        <w:widowControl w:val="0"/>
        <w:autoSpaceDE w:val="0"/>
        <w:autoSpaceDN w:val="0"/>
        <w:adjustRightInd w:val="0"/>
        <w:ind w:right="386"/>
        <w:jc w:val="both"/>
        <w:rPr>
          <w:rFonts w:ascii="Verdana" w:eastAsia="Arial" w:hAnsi="Verdana" w:cs="Arial"/>
          <w:color w:val="333333"/>
        </w:rPr>
      </w:pPr>
      <w:r w:rsidRPr="007E63C0">
        <w:rPr>
          <w:rFonts w:ascii="Verdana" w:eastAsia="Arial" w:hAnsi="Verdana" w:cs="Arial"/>
          <w:color w:val="333333"/>
        </w:rPr>
        <w:t>Recortar una placa de cielo raso de 0,5 o 1cm. menor que el largo del espacio a cubrir entre los perfiles de borde.</w:t>
      </w:r>
    </w:p>
    <w:p w14:paraId="22655DC8" w14:textId="77777777" w:rsidR="0063220E" w:rsidRPr="007E63C0" w:rsidRDefault="0063220E" w:rsidP="0063220E">
      <w:pPr>
        <w:widowControl w:val="0"/>
        <w:autoSpaceDE w:val="0"/>
        <w:autoSpaceDN w:val="0"/>
        <w:adjustRightInd w:val="0"/>
        <w:ind w:right="386"/>
        <w:jc w:val="both"/>
        <w:rPr>
          <w:rFonts w:ascii="Verdana" w:eastAsia="Arial" w:hAnsi="Verdana" w:cs="Arial"/>
          <w:color w:val="333333"/>
        </w:rPr>
      </w:pPr>
    </w:p>
    <w:p w14:paraId="25CB7A27" w14:textId="77777777" w:rsidR="0063220E" w:rsidRPr="007E63C0" w:rsidRDefault="0063220E" w:rsidP="0063220E">
      <w:pPr>
        <w:widowControl w:val="0"/>
        <w:autoSpaceDE w:val="0"/>
        <w:autoSpaceDN w:val="0"/>
        <w:adjustRightInd w:val="0"/>
        <w:ind w:right="386"/>
        <w:jc w:val="both"/>
        <w:rPr>
          <w:rFonts w:ascii="Verdana" w:eastAsia="Arial" w:hAnsi="Verdana" w:cs="Arial"/>
          <w:color w:val="333333"/>
        </w:rPr>
      </w:pPr>
      <w:r w:rsidRPr="007E63C0">
        <w:rPr>
          <w:rFonts w:ascii="Verdana" w:eastAsia="Arial" w:hAnsi="Verdana" w:cs="Arial"/>
          <w:color w:val="333333"/>
        </w:rPr>
        <w:t>Colocar la primera placa con la superficie a la vista hacia abajo, dentro el espacio a cubrir entre los perfiles de borde, empujando dentro del perfil borde hasta su enganche total.</w:t>
      </w:r>
    </w:p>
    <w:p w14:paraId="0A1A025D" w14:textId="77777777" w:rsidR="0063220E" w:rsidRPr="007E63C0" w:rsidRDefault="0063220E" w:rsidP="0063220E">
      <w:pPr>
        <w:widowControl w:val="0"/>
        <w:autoSpaceDE w:val="0"/>
        <w:autoSpaceDN w:val="0"/>
        <w:adjustRightInd w:val="0"/>
        <w:ind w:right="386"/>
        <w:jc w:val="both"/>
        <w:rPr>
          <w:rFonts w:ascii="Verdana" w:eastAsia="Arial" w:hAnsi="Verdana" w:cs="Arial"/>
          <w:color w:val="333333"/>
        </w:rPr>
      </w:pPr>
      <w:r w:rsidRPr="007E63C0">
        <w:rPr>
          <w:rFonts w:ascii="Verdana" w:eastAsia="Arial" w:hAnsi="Verdana" w:cs="Arial"/>
          <w:color w:val="333333"/>
        </w:rPr>
        <w:t>Para la fijación de las placas de PVC se utilizan clavos o grampas o tornillos depende del material de la estructura. Estos deben ser clavados en la pestaña de fijación en todos los listones de la estructura.</w:t>
      </w:r>
    </w:p>
    <w:p w14:paraId="22D9553F" w14:textId="77777777" w:rsidR="0063220E" w:rsidRPr="007E63C0" w:rsidRDefault="0063220E" w:rsidP="0063220E">
      <w:pPr>
        <w:widowControl w:val="0"/>
        <w:autoSpaceDE w:val="0"/>
        <w:autoSpaceDN w:val="0"/>
        <w:adjustRightInd w:val="0"/>
        <w:ind w:right="386"/>
        <w:jc w:val="both"/>
        <w:rPr>
          <w:rFonts w:ascii="Verdana" w:eastAsia="Arial" w:hAnsi="Verdana" w:cs="Arial"/>
          <w:color w:val="333333"/>
        </w:rPr>
      </w:pPr>
      <w:r w:rsidRPr="007E63C0">
        <w:rPr>
          <w:rFonts w:ascii="Verdana" w:eastAsia="Arial" w:hAnsi="Verdana" w:cs="Arial"/>
          <w:color w:val="333333"/>
        </w:rPr>
        <w:t>En el caso de que la placa del cielo falso no fuese suficiente para cubrir el espacio deseado, se debe utilizar el perfil de unión para unir las placas en el sentido de la longitud. Esta unión deberá ser fijada a la estructura con un clavo.</w:t>
      </w:r>
    </w:p>
    <w:p w14:paraId="06A812DA" w14:textId="77777777" w:rsidR="0063220E" w:rsidRPr="007E63C0" w:rsidRDefault="0063220E" w:rsidP="0063220E">
      <w:pPr>
        <w:widowControl w:val="0"/>
        <w:autoSpaceDE w:val="0"/>
        <w:autoSpaceDN w:val="0"/>
        <w:adjustRightInd w:val="0"/>
        <w:ind w:right="386"/>
        <w:jc w:val="both"/>
        <w:rPr>
          <w:rFonts w:ascii="Verdana" w:eastAsia="Arial" w:hAnsi="Verdana" w:cs="Arial"/>
          <w:color w:val="333333"/>
        </w:rPr>
      </w:pPr>
      <w:r w:rsidRPr="007E63C0">
        <w:rPr>
          <w:rFonts w:ascii="Verdana" w:eastAsia="Arial" w:hAnsi="Verdana" w:cs="Arial"/>
          <w:color w:val="333333"/>
        </w:rPr>
        <w:t>En el caso de una curvatura, utilizar el perfil de unión flexible.</w:t>
      </w:r>
    </w:p>
    <w:p w14:paraId="78E7FB2D" w14:textId="77777777" w:rsidR="0063220E" w:rsidRPr="007E63C0" w:rsidRDefault="0063220E" w:rsidP="0063220E">
      <w:pPr>
        <w:tabs>
          <w:tab w:val="left" w:pos="8711"/>
        </w:tabs>
        <w:ind w:right="386"/>
        <w:jc w:val="both"/>
        <w:rPr>
          <w:rFonts w:ascii="Verdana" w:hAnsi="Verdana" w:cs="Arial"/>
          <w:b/>
          <w:lang w:eastAsia="es-ES"/>
        </w:rPr>
      </w:pPr>
    </w:p>
    <w:p w14:paraId="769BE036" w14:textId="77777777" w:rsidR="0063220E" w:rsidRPr="007E63C0" w:rsidRDefault="0063220E" w:rsidP="0063220E">
      <w:pPr>
        <w:tabs>
          <w:tab w:val="left" w:pos="8711"/>
        </w:tabs>
        <w:ind w:right="386"/>
        <w:jc w:val="both"/>
        <w:rPr>
          <w:rFonts w:ascii="Verdana" w:hAnsi="Verdana" w:cs="Arial"/>
          <w:b/>
          <w:lang w:eastAsia="es-ES"/>
        </w:rPr>
      </w:pPr>
      <w:r w:rsidRPr="007E63C0">
        <w:rPr>
          <w:rFonts w:ascii="Verdana" w:hAnsi="Verdana" w:cs="Arial"/>
          <w:b/>
          <w:lang w:eastAsia="es-ES"/>
        </w:rPr>
        <w:t>MEDICIÓN. –</w:t>
      </w:r>
    </w:p>
    <w:p w14:paraId="64E368FD" w14:textId="77777777" w:rsidR="0063220E" w:rsidRPr="007E63C0" w:rsidRDefault="0063220E" w:rsidP="0063220E">
      <w:pPr>
        <w:ind w:right="386"/>
        <w:jc w:val="both"/>
        <w:rPr>
          <w:rFonts w:ascii="Verdana" w:hAnsi="Verdana" w:cs="Arial"/>
          <w:lang w:eastAsia="es-ES"/>
        </w:rPr>
      </w:pPr>
      <w:r w:rsidRPr="007E63C0">
        <w:rPr>
          <w:rFonts w:ascii="Verdana" w:hAnsi="Verdana" w:cs="Arial"/>
          <w:lang w:eastAsia="es-ES"/>
        </w:rPr>
        <w:t xml:space="preserve">La provisión y colocado cielo falso de placa PVC c/estructura galvanizada será medido en </w:t>
      </w:r>
      <w:r w:rsidRPr="007E63C0">
        <w:rPr>
          <w:rFonts w:ascii="Verdana" w:hAnsi="Verdana" w:cs="Arial"/>
          <w:b/>
          <w:lang w:eastAsia="es-ES"/>
        </w:rPr>
        <w:t xml:space="preserve">metros cuadrados, </w:t>
      </w:r>
      <w:r w:rsidRPr="007E63C0">
        <w:rPr>
          <w:rFonts w:ascii="Verdana" w:hAnsi="Verdana" w:cs="Arial"/>
          <w:lang w:eastAsia="es-ES"/>
        </w:rPr>
        <w:t>tomando en cuenta únicamente las superficies netas ejecutadas y autorizadas.</w:t>
      </w:r>
    </w:p>
    <w:p w14:paraId="033F8D07" w14:textId="77777777" w:rsidR="0063220E" w:rsidRPr="007E63C0" w:rsidRDefault="0063220E" w:rsidP="0063220E">
      <w:pPr>
        <w:tabs>
          <w:tab w:val="left" w:pos="8711"/>
        </w:tabs>
        <w:ind w:right="386"/>
        <w:jc w:val="both"/>
        <w:rPr>
          <w:rFonts w:ascii="Verdana" w:hAnsi="Verdana" w:cs="Arial"/>
          <w:b/>
          <w:lang w:eastAsia="es-ES"/>
        </w:rPr>
      </w:pPr>
    </w:p>
    <w:p w14:paraId="3811F439" w14:textId="77777777" w:rsidR="0063220E" w:rsidRPr="007E63C0" w:rsidRDefault="0063220E" w:rsidP="0063220E">
      <w:pPr>
        <w:tabs>
          <w:tab w:val="left" w:pos="560"/>
        </w:tabs>
        <w:ind w:right="386"/>
        <w:jc w:val="both"/>
        <w:rPr>
          <w:rFonts w:ascii="Verdana" w:hAnsi="Verdana" w:cs="Arial"/>
          <w:b/>
          <w:lang w:eastAsia="es-ES"/>
        </w:rPr>
      </w:pPr>
      <w:r w:rsidRPr="007E63C0">
        <w:rPr>
          <w:rFonts w:ascii="Verdana" w:hAnsi="Verdana" w:cs="Arial"/>
          <w:b/>
          <w:lang w:eastAsia="es-ES"/>
        </w:rPr>
        <w:lastRenderedPageBreak/>
        <w:t>APORTE PROPIO. -</w:t>
      </w:r>
    </w:p>
    <w:p w14:paraId="72EA60CC" w14:textId="77777777" w:rsidR="0063220E" w:rsidRPr="007E63C0" w:rsidRDefault="0063220E" w:rsidP="0063220E">
      <w:pPr>
        <w:tabs>
          <w:tab w:val="left" w:pos="8711"/>
        </w:tabs>
        <w:ind w:right="386"/>
        <w:jc w:val="both"/>
        <w:rPr>
          <w:rFonts w:ascii="Verdana" w:hAnsi="Verdana" w:cs="Arial"/>
          <w:lang w:eastAsia="es-ES"/>
        </w:rPr>
      </w:pPr>
      <w:r w:rsidRPr="007E63C0">
        <w:rPr>
          <w:rFonts w:ascii="Verdana" w:hAnsi="Verdana" w:cs="Arial"/>
          <w:lang w:eastAsia="es-ES"/>
        </w:rPr>
        <w:t>El aporte propio se encuentra especificado en el análisis de precio</w:t>
      </w:r>
      <w:r w:rsidRPr="007E63C0">
        <w:rPr>
          <w:rFonts w:ascii="Verdana" w:hAnsi="Verdana" w:cs="Arial"/>
          <w:color w:val="000000" w:themeColor="text1"/>
          <w:lang w:eastAsia="es-ES"/>
        </w:rPr>
        <w:t>s unitarios</w:t>
      </w:r>
      <w:r w:rsidRPr="007E63C0">
        <w:rPr>
          <w:rFonts w:ascii="Verdana" w:hAnsi="Verdana" w:cs="Arial"/>
          <w:lang w:eastAsia="es-ES"/>
        </w:rPr>
        <w:t>, mismo que no serán tomados en cuenta en la cantidad monetaria del ítem. En caso de mano de obra no calificada, la Entidad Ejecutora deberá capacitar al beneficiario para una buena ejecución del ítem. En caso de material de aporte propio, este será aprobado por el Inspector de proyecto, para garantizar su calidad.</w:t>
      </w:r>
    </w:p>
    <w:p w14:paraId="24906C05" w14:textId="77777777" w:rsidR="0063220E" w:rsidRPr="007E63C0" w:rsidRDefault="0063220E" w:rsidP="0063220E">
      <w:pPr>
        <w:tabs>
          <w:tab w:val="left" w:pos="8711"/>
        </w:tabs>
        <w:ind w:right="386"/>
        <w:jc w:val="both"/>
        <w:rPr>
          <w:rFonts w:ascii="Verdana" w:hAnsi="Verdana" w:cs="Arial"/>
          <w:lang w:eastAsia="es-ES"/>
        </w:rPr>
      </w:pPr>
    </w:p>
    <w:p w14:paraId="538CC3AC" w14:textId="77777777" w:rsidR="0063220E" w:rsidRPr="007E63C0" w:rsidRDefault="0063220E" w:rsidP="0063220E">
      <w:pPr>
        <w:tabs>
          <w:tab w:val="left" w:pos="8711"/>
        </w:tabs>
        <w:ind w:right="386"/>
        <w:jc w:val="both"/>
        <w:rPr>
          <w:rFonts w:ascii="Verdana" w:hAnsi="Verdana" w:cs="Arial"/>
          <w:lang w:eastAsia="es-ES"/>
        </w:rPr>
      </w:pPr>
      <w:r w:rsidRPr="007E63C0">
        <w:rPr>
          <w:rFonts w:ascii="Verdana" w:hAnsi="Verdana" w:cs="Arial"/>
          <w:lang w:eastAsia="es-ES"/>
        </w:rPr>
        <w:t>Este aporte propio estará sujeto al cronograma de ejecución de obra de la Entidad Ejecutora.</w:t>
      </w:r>
    </w:p>
    <w:p w14:paraId="5A3B7EBD" w14:textId="77777777" w:rsidR="0063220E" w:rsidRPr="00A82394" w:rsidRDefault="0063220E" w:rsidP="0063220E">
      <w:pPr>
        <w:widowControl w:val="0"/>
        <w:tabs>
          <w:tab w:val="left" w:pos="560"/>
        </w:tabs>
        <w:autoSpaceDE w:val="0"/>
        <w:autoSpaceDN w:val="0"/>
        <w:ind w:right="386"/>
        <w:jc w:val="both"/>
        <w:rPr>
          <w:rFonts w:ascii="Verdana" w:hAnsi="Verdana" w:cs="Tahoma"/>
          <w:sz w:val="18"/>
          <w:szCs w:val="18"/>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63220E" w:rsidRPr="00A82394" w14:paraId="3F004095" w14:textId="77777777" w:rsidTr="0063220E">
        <w:tc>
          <w:tcPr>
            <w:tcW w:w="584" w:type="dxa"/>
            <w:shd w:val="clear" w:color="auto" w:fill="1F3864" w:themeFill="accent5" w:themeFillShade="80"/>
          </w:tcPr>
          <w:p w14:paraId="377A1006" w14:textId="77777777" w:rsidR="0063220E" w:rsidRPr="00A82394" w:rsidRDefault="0063220E" w:rsidP="0063220E">
            <w:pPr>
              <w:spacing w:after="160" w:line="259" w:lineRule="auto"/>
              <w:jc w:val="center"/>
              <w:rPr>
                <w:rFonts w:ascii="Verdana" w:hAnsi="Verdana"/>
                <w:b/>
                <w:sz w:val="18"/>
                <w:szCs w:val="18"/>
                <w:lang w:eastAsia="es-ES"/>
              </w:rPr>
            </w:pPr>
            <w:r w:rsidRPr="00A82394">
              <w:rPr>
                <w:rFonts w:ascii="Verdana" w:hAnsi="Verdana"/>
                <w:b/>
                <w:sz w:val="18"/>
                <w:szCs w:val="18"/>
                <w:lang w:eastAsia="es-ES"/>
              </w:rPr>
              <w:t>N°</w:t>
            </w:r>
          </w:p>
        </w:tc>
        <w:tc>
          <w:tcPr>
            <w:tcW w:w="2385" w:type="dxa"/>
            <w:shd w:val="clear" w:color="auto" w:fill="1F3864" w:themeFill="accent5" w:themeFillShade="80"/>
          </w:tcPr>
          <w:p w14:paraId="60C57737" w14:textId="77777777" w:rsidR="0063220E" w:rsidRPr="00A82394" w:rsidRDefault="0063220E" w:rsidP="0063220E">
            <w:pPr>
              <w:spacing w:after="160" w:line="360" w:lineRule="auto"/>
              <w:jc w:val="center"/>
              <w:rPr>
                <w:rFonts w:ascii="Verdana" w:hAnsi="Verdana"/>
                <w:b/>
                <w:sz w:val="18"/>
                <w:szCs w:val="18"/>
                <w:lang w:eastAsia="es-ES"/>
              </w:rPr>
            </w:pPr>
            <w:r w:rsidRPr="00A82394">
              <w:rPr>
                <w:rFonts w:ascii="Verdana" w:hAnsi="Verdana"/>
                <w:b/>
                <w:sz w:val="18"/>
                <w:szCs w:val="18"/>
                <w:lang w:eastAsia="es-ES"/>
              </w:rPr>
              <w:t>CODIGO</w:t>
            </w:r>
          </w:p>
        </w:tc>
        <w:tc>
          <w:tcPr>
            <w:tcW w:w="1145" w:type="dxa"/>
            <w:shd w:val="clear" w:color="auto" w:fill="1F3864" w:themeFill="accent5" w:themeFillShade="80"/>
          </w:tcPr>
          <w:p w14:paraId="127B6C4C" w14:textId="77777777" w:rsidR="0063220E" w:rsidRPr="00A82394" w:rsidRDefault="0063220E" w:rsidP="0063220E">
            <w:pPr>
              <w:spacing w:after="160" w:line="259" w:lineRule="auto"/>
              <w:jc w:val="center"/>
              <w:rPr>
                <w:rFonts w:ascii="Verdana" w:hAnsi="Verdana"/>
                <w:b/>
                <w:sz w:val="18"/>
                <w:szCs w:val="18"/>
                <w:lang w:eastAsia="es-ES"/>
              </w:rPr>
            </w:pPr>
            <w:r w:rsidRPr="00A82394">
              <w:rPr>
                <w:rFonts w:ascii="Verdana" w:hAnsi="Verdana"/>
                <w:b/>
                <w:sz w:val="18"/>
                <w:szCs w:val="18"/>
                <w:lang w:eastAsia="es-ES"/>
              </w:rPr>
              <w:t>UNIDAD</w:t>
            </w:r>
          </w:p>
        </w:tc>
        <w:tc>
          <w:tcPr>
            <w:tcW w:w="5520" w:type="dxa"/>
            <w:shd w:val="clear" w:color="auto" w:fill="1F3864" w:themeFill="accent5" w:themeFillShade="80"/>
          </w:tcPr>
          <w:p w14:paraId="23F667FE" w14:textId="77777777" w:rsidR="0063220E" w:rsidRPr="00A82394" w:rsidRDefault="0063220E" w:rsidP="0063220E">
            <w:pPr>
              <w:spacing w:after="160" w:line="259" w:lineRule="auto"/>
              <w:jc w:val="center"/>
              <w:rPr>
                <w:rFonts w:ascii="Verdana" w:hAnsi="Verdana"/>
                <w:b/>
                <w:sz w:val="18"/>
                <w:szCs w:val="18"/>
                <w:lang w:eastAsia="es-ES"/>
              </w:rPr>
            </w:pPr>
            <w:r w:rsidRPr="00A82394">
              <w:rPr>
                <w:rFonts w:ascii="Verdana" w:hAnsi="Verdana"/>
                <w:b/>
                <w:sz w:val="18"/>
                <w:szCs w:val="18"/>
                <w:lang w:eastAsia="es-ES"/>
              </w:rPr>
              <w:t>ITEM</w:t>
            </w:r>
          </w:p>
        </w:tc>
      </w:tr>
      <w:tr w:rsidR="0063220E" w:rsidRPr="00A82394" w14:paraId="286E707D" w14:textId="77777777" w:rsidTr="0063220E">
        <w:tc>
          <w:tcPr>
            <w:tcW w:w="584" w:type="dxa"/>
            <w:shd w:val="clear" w:color="auto" w:fill="BDD6EE" w:themeFill="accent1" w:themeFillTint="66"/>
          </w:tcPr>
          <w:p w14:paraId="07BA6EA5" w14:textId="77777777" w:rsidR="0063220E" w:rsidRPr="00A82394" w:rsidRDefault="0063220E" w:rsidP="0063220E">
            <w:pPr>
              <w:spacing w:after="160" w:line="259" w:lineRule="auto"/>
              <w:jc w:val="center"/>
              <w:rPr>
                <w:rFonts w:ascii="Verdana" w:hAnsi="Verdana"/>
                <w:b/>
                <w:sz w:val="18"/>
                <w:szCs w:val="18"/>
                <w:lang w:eastAsia="es-ES"/>
              </w:rPr>
            </w:pPr>
            <w:r>
              <w:rPr>
                <w:rFonts w:ascii="Verdana" w:hAnsi="Verdana"/>
                <w:b/>
                <w:sz w:val="18"/>
                <w:szCs w:val="18"/>
                <w:lang w:eastAsia="es-ES"/>
              </w:rPr>
              <w:t>28</w:t>
            </w:r>
          </w:p>
        </w:tc>
        <w:tc>
          <w:tcPr>
            <w:tcW w:w="2385" w:type="dxa"/>
            <w:shd w:val="clear" w:color="auto" w:fill="BDD6EE" w:themeFill="accent1" w:themeFillTint="66"/>
          </w:tcPr>
          <w:p w14:paraId="1633739B" w14:textId="77777777" w:rsidR="0063220E" w:rsidRPr="00A82394" w:rsidRDefault="0063220E" w:rsidP="0063220E">
            <w:pPr>
              <w:spacing w:after="160" w:line="259" w:lineRule="auto"/>
              <w:jc w:val="center"/>
              <w:rPr>
                <w:rFonts w:ascii="Verdana" w:hAnsi="Verdana"/>
                <w:b/>
                <w:sz w:val="18"/>
                <w:szCs w:val="18"/>
                <w:lang w:eastAsia="es-ES"/>
              </w:rPr>
            </w:pPr>
            <w:r w:rsidRPr="00A82394">
              <w:rPr>
                <w:rFonts w:ascii="Verdana" w:hAnsi="Verdana" w:cs="Tahoma"/>
                <w:b/>
                <w:sz w:val="18"/>
                <w:szCs w:val="18"/>
                <w:lang w:eastAsia="es-ES"/>
              </w:rPr>
              <w:t>VAC-IA-ART-3</w:t>
            </w:r>
          </w:p>
        </w:tc>
        <w:tc>
          <w:tcPr>
            <w:tcW w:w="1145" w:type="dxa"/>
            <w:shd w:val="clear" w:color="auto" w:fill="BDD6EE" w:themeFill="accent1" w:themeFillTint="66"/>
          </w:tcPr>
          <w:p w14:paraId="4EE6B59C" w14:textId="77777777" w:rsidR="0063220E" w:rsidRPr="00A82394" w:rsidRDefault="0063220E" w:rsidP="0063220E">
            <w:pPr>
              <w:spacing w:after="160" w:line="259" w:lineRule="auto"/>
              <w:jc w:val="center"/>
              <w:rPr>
                <w:rFonts w:ascii="Verdana" w:hAnsi="Verdana"/>
                <w:b/>
                <w:sz w:val="18"/>
                <w:szCs w:val="18"/>
                <w:lang w:eastAsia="es-ES"/>
              </w:rPr>
            </w:pPr>
            <w:r w:rsidRPr="00A82394">
              <w:rPr>
                <w:rFonts w:ascii="Verdana" w:hAnsi="Verdana" w:cs="Tahoma"/>
                <w:b/>
                <w:sz w:val="18"/>
                <w:szCs w:val="18"/>
                <w:lang w:eastAsia="es-ES"/>
              </w:rPr>
              <w:t>PZA</w:t>
            </w:r>
          </w:p>
        </w:tc>
        <w:tc>
          <w:tcPr>
            <w:tcW w:w="5520" w:type="dxa"/>
            <w:shd w:val="clear" w:color="auto" w:fill="BDD6EE" w:themeFill="accent1" w:themeFillTint="66"/>
          </w:tcPr>
          <w:p w14:paraId="03D1F346" w14:textId="77777777" w:rsidR="0063220E" w:rsidRPr="00A82394" w:rsidRDefault="0063220E" w:rsidP="0063220E">
            <w:pPr>
              <w:spacing w:after="160" w:line="276" w:lineRule="auto"/>
              <w:jc w:val="center"/>
              <w:rPr>
                <w:rFonts w:ascii="Verdana" w:hAnsi="Verdana"/>
                <w:b/>
                <w:sz w:val="18"/>
                <w:szCs w:val="18"/>
                <w:lang w:eastAsia="es-ES"/>
              </w:rPr>
            </w:pPr>
            <w:r w:rsidRPr="00A82394">
              <w:rPr>
                <w:rFonts w:ascii="Verdana" w:hAnsi="Verdana"/>
                <w:b/>
                <w:sz w:val="18"/>
                <w:szCs w:val="18"/>
                <w:lang w:eastAsia="es-ES"/>
              </w:rPr>
              <w:t>PROVISIÓN Y COLOCADO DE LAVAPLATOS DE DOS FOSAS CON ACCESORIOS</w:t>
            </w:r>
          </w:p>
        </w:tc>
      </w:tr>
    </w:tbl>
    <w:p w14:paraId="2FDE3DC2" w14:textId="77777777" w:rsidR="0063220E" w:rsidRPr="00A82394" w:rsidRDefault="0063220E" w:rsidP="0063220E">
      <w:pPr>
        <w:tabs>
          <w:tab w:val="left" w:pos="560"/>
        </w:tabs>
        <w:spacing w:after="240"/>
        <w:contextualSpacing/>
        <w:jc w:val="both"/>
        <w:rPr>
          <w:rFonts w:ascii="Verdana" w:hAnsi="Verdana" w:cs="Arial"/>
          <w:b/>
          <w:color w:val="000000"/>
          <w:sz w:val="18"/>
          <w:szCs w:val="18"/>
          <w:lang w:eastAsia="es-ES"/>
        </w:rPr>
      </w:pPr>
      <w:r w:rsidRPr="00A82394">
        <w:rPr>
          <w:rFonts w:ascii="Verdana" w:hAnsi="Verdana" w:cs="Arial"/>
          <w:b/>
          <w:color w:val="000000"/>
          <w:sz w:val="18"/>
          <w:szCs w:val="18"/>
          <w:lang w:eastAsia="es-ES"/>
        </w:rPr>
        <w:t>DEFINICIÓN. –</w:t>
      </w:r>
    </w:p>
    <w:p w14:paraId="7BF406DA" w14:textId="77777777" w:rsidR="0063220E" w:rsidRPr="00A82394" w:rsidRDefault="0063220E" w:rsidP="0063220E">
      <w:pPr>
        <w:tabs>
          <w:tab w:val="left" w:pos="560"/>
        </w:tabs>
        <w:contextualSpacing/>
        <w:jc w:val="both"/>
        <w:rPr>
          <w:rFonts w:ascii="Verdana" w:hAnsi="Verdana" w:cs="Arial"/>
          <w:color w:val="000000"/>
          <w:sz w:val="18"/>
          <w:szCs w:val="18"/>
          <w:lang w:eastAsia="es-ES"/>
        </w:rPr>
      </w:pPr>
      <w:r w:rsidRPr="00A82394">
        <w:rPr>
          <w:rFonts w:ascii="Verdana" w:hAnsi="Verdana" w:cs="Arial"/>
          <w:color w:val="000000"/>
          <w:sz w:val="18"/>
          <w:szCs w:val="18"/>
          <w:lang w:eastAsia="es-ES"/>
        </w:rPr>
        <w:t>Este ítem se refiere a la provisión y colocado de lavaplatos de dos fosas con accesorios, grifo, sopapa, sifón y instalación, de acuerdo a planos constructivos, e instrucciones del Inspector de proyecto.</w:t>
      </w:r>
    </w:p>
    <w:p w14:paraId="5BB7CF0E" w14:textId="77777777" w:rsidR="0063220E" w:rsidRPr="00A82394" w:rsidRDefault="0063220E" w:rsidP="0063220E">
      <w:pPr>
        <w:tabs>
          <w:tab w:val="left" w:pos="560"/>
        </w:tabs>
        <w:contextualSpacing/>
        <w:jc w:val="both"/>
        <w:rPr>
          <w:rFonts w:ascii="Verdana" w:hAnsi="Verdana" w:cs="Arial"/>
          <w:color w:val="000000"/>
          <w:sz w:val="18"/>
          <w:szCs w:val="18"/>
          <w:lang w:eastAsia="es-ES"/>
        </w:rPr>
      </w:pPr>
    </w:p>
    <w:p w14:paraId="358F41A6" w14:textId="77777777" w:rsidR="0063220E" w:rsidRPr="00A82394" w:rsidRDefault="0063220E" w:rsidP="0063220E">
      <w:pPr>
        <w:tabs>
          <w:tab w:val="left" w:pos="560"/>
        </w:tabs>
        <w:spacing w:before="120" w:after="240"/>
        <w:contextualSpacing/>
        <w:rPr>
          <w:rFonts w:ascii="Verdana" w:hAnsi="Verdana" w:cs="Arial"/>
          <w:b/>
          <w:color w:val="000000"/>
          <w:sz w:val="18"/>
          <w:szCs w:val="18"/>
          <w:lang w:eastAsia="es-ES"/>
        </w:rPr>
      </w:pPr>
      <w:r w:rsidRPr="00A82394">
        <w:rPr>
          <w:rFonts w:ascii="Verdana" w:hAnsi="Verdana" w:cs="Arial"/>
          <w:b/>
          <w:color w:val="000000"/>
          <w:sz w:val="18"/>
          <w:szCs w:val="18"/>
          <w:lang w:eastAsia="es-ES"/>
        </w:rPr>
        <w:t>MATERIALES, HERRAMIENTA Y EQUIPOS. –</w:t>
      </w:r>
    </w:p>
    <w:p w14:paraId="60D15880" w14:textId="77777777" w:rsidR="0063220E" w:rsidRPr="00A82394" w:rsidRDefault="0063220E" w:rsidP="0063220E">
      <w:pPr>
        <w:tabs>
          <w:tab w:val="left" w:pos="560"/>
        </w:tabs>
        <w:spacing w:before="120"/>
        <w:contextualSpacing/>
        <w:rPr>
          <w:rFonts w:ascii="Verdana" w:hAnsi="Verdana" w:cs="Tahoma"/>
          <w:sz w:val="18"/>
          <w:szCs w:val="18"/>
          <w:lang w:eastAsia="es-ES"/>
        </w:rPr>
      </w:pPr>
      <w:r w:rsidRPr="00A82394">
        <w:rPr>
          <w:rFonts w:ascii="Verdana" w:hAnsi="Verdana" w:cs="Arial"/>
          <w:sz w:val="18"/>
          <w:szCs w:val="18"/>
          <w:lang w:eastAsia="es-ES"/>
        </w:rPr>
        <w:t>La Entidad Ejecutora deberá suministrar todos los materiales, herramientas y equipo necesarios para la ejecución de los trabajos.</w:t>
      </w:r>
    </w:p>
    <w:p w14:paraId="5A3D0C40" w14:textId="77777777" w:rsidR="0063220E" w:rsidRPr="00A82394" w:rsidRDefault="0063220E" w:rsidP="0046423A">
      <w:pPr>
        <w:tabs>
          <w:tab w:val="left" w:pos="560"/>
        </w:tabs>
        <w:spacing w:before="120"/>
        <w:jc w:val="both"/>
        <w:rPr>
          <w:rFonts w:ascii="Verdana" w:hAnsi="Verdana" w:cs="Arial"/>
          <w:b/>
          <w:color w:val="000000"/>
          <w:sz w:val="18"/>
          <w:szCs w:val="18"/>
          <w:lang w:eastAsia="es-ES"/>
        </w:rPr>
      </w:pPr>
      <w:r w:rsidRPr="00A82394">
        <w:rPr>
          <w:rFonts w:ascii="Verdana" w:hAnsi="Verdana" w:cs="Arial"/>
          <w:b/>
          <w:color w:val="000000"/>
          <w:sz w:val="18"/>
          <w:szCs w:val="18"/>
          <w:lang w:eastAsia="es-ES"/>
        </w:rPr>
        <w:t>FORMA DE EJECUCION. -</w:t>
      </w:r>
    </w:p>
    <w:p w14:paraId="730BE6B6" w14:textId="77777777" w:rsidR="0063220E" w:rsidRPr="00A82394" w:rsidRDefault="0063220E" w:rsidP="0063220E">
      <w:pPr>
        <w:tabs>
          <w:tab w:val="left" w:pos="560"/>
        </w:tabs>
        <w:jc w:val="both"/>
        <w:rPr>
          <w:rFonts w:ascii="Verdana" w:hAnsi="Verdana" w:cs="Arial"/>
          <w:sz w:val="18"/>
          <w:szCs w:val="18"/>
          <w:lang w:eastAsia="es-ES"/>
        </w:rPr>
      </w:pPr>
      <w:r w:rsidRPr="00A82394">
        <w:rPr>
          <w:rFonts w:ascii="Verdana" w:hAnsi="Verdana" w:cs="Arial"/>
          <w:sz w:val="18"/>
          <w:szCs w:val="18"/>
          <w:lang w:eastAsia="es-ES"/>
        </w:rPr>
        <w:t>Se realizará el replanteo donde se ubicará el lavaplatos y el grifo de acuerdo a los detalles arquitectónicos, planos hidráulicos y/o instrucciones del Inspector de proyecto.</w:t>
      </w:r>
    </w:p>
    <w:p w14:paraId="2A9ED0CD" w14:textId="77777777" w:rsidR="0063220E" w:rsidRPr="00A82394" w:rsidRDefault="0063220E" w:rsidP="0063220E">
      <w:pPr>
        <w:tabs>
          <w:tab w:val="left" w:pos="560"/>
        </w:tabs>
        <w:jc w:val="both"/>
        <w:rPr>
          <w:rFonts w:ascii="Verdana" w:hAnsi="Verdana" w:cs="Arial"/>
          <w:sz w:val="18"/>
          <w:szCs w:val="18"/>
          <w:lang w:eastAsia="es-ES"/>
        </w:rPr>
      </w:pPr>
    </w:p>
    <w:p w14:paraId="29BD058A" w14:textId="77777777" w:rsidR="0063220E" w:rsidRPr="00A82394" w:rsidRDefault="0063220E" w:rsidP="0063220E">
      <w:pPr>
        <w:tabs>
          <w:tab w:val="left" w:pos="560"/>
        </w:tabs>
        <w:jc w:val="both"/>
        <w:rPr>
          <w:rFonts w:ascii="Verdana" w:hAnsi="Verdana" w:cs="Arial"/>
          <w:sz w:val="18"/>
          <w:szCs w:val="18"/>
          <w:lang w:eastAsia="es-ES"/>
        </w:rPr>
      </w:pPr>
      <w:r w:rsidRPr="00A82394">
        <w:rPr>
          <w:rFonts w:ascii="Verdana" w:hAnsi="Verdana" w:cs="Arial"/>
          <w:sz w:val="18"/>
          <w:szCs w:val="18"/>
          <w:lang w:eastAsia="es-ES"/>
        </w:rPr>
        <w:t>Verificar que el mesón donde se va incrustar o colocar el lavaplatos cuente con el nivel aceptado y el espacio suficiente para la implementación del artefacto, con la aprobación del Inspector de proyecto.</w:t>
      </w:r>
    </w:p>
    <w:p w14:paraId="538A5A65" w14:textId="77777777" w:rsidR="0063220E" w:rsidRPr="00A82394" w:rsidRDefault="0063220E" w:rsidP="0063220E">
      <w:pPr>
        <w:tabs>
          <w:tab w:val="left" w:pos="560"/>
        </w:tabs>
        <w:jc w:val="both"/>
        <w:rPr>
          <w:rFonts w:ascii="Verdana" w:hAnsi="Verdana" w:cs="Arial"/>
          <w:sz w:val="18"/>
          <w:szCs w:val="18"/>
          <w:lang w:eastAsia="es-ES"/>
        </w:rPr>
      </w:pPr>
      <w:r w:rsidRPr="00A82394">
        <w:rPr>
          <w:rFonts w:ascii="Verdana" w:hAnsi="Verdana" w:cs="Arial"/>
          <w:sz w:val="18"/>
          <w:szCs w:val="18"/>
          <w:lang w:eastAsia="es-ES"/>
        </w:rPr>
        <w:t>Posteriormente se continuará con la respectiva conexión del lavaplatos a la red de desagüe, comprobando el sellado en todos los elementos utilizados, así como en el punto de conexión.</w:t>
      </w:r>
    </w:p>
    <w:p w14:paraId="7DBAB7AB" w14:textId="77777777" w:rsidR="0063220E" w:rsidRPr="00A82394" w:rsidRDefault="0063220E" w:rsidP="0063220E">
      <w:pPr>
        <w:tabs>
          <w:tab w:val="left" w:pos="560"/>
        </w:tabs>
        <w:jc w:val="both"/>
        <w:rPr>
          <w:rFonts w:ascii="Verdana" w:hAnsi="Verdana" w:cs="Arial"/>
          <w:sz w:val="18"/>
          <w:szCs w:val="18"/>
          <w:lang w:eastAsia="es-ES"/>
        </w:rPr>
      </w:pPr>
    </w:p>
    <w:p w14:paraId="7F25194C" w14:textId="77777777" w:rsidR="0063220E" w:rsidRPr="00A82394" w:rsidRDefault="0063220E" w:rsidP="0063220E">
      <w:pPr>
        <w:tabs>
          <w:tab w:val="left" w:pos="560"/>
        </w:tabs>
        <w:jc w:val="both"/>
        <w:rPr>
          <w:rFonts w:ascii="Verdana" w:hAnsi="Verdana" w:cs="Arial"/>
          <w:sz w:val="18"/>
          <w:szCs w:val="18"/>
          <w:lang w:eastAsia="es-ES"/>
        </w:rPr>
      </w:pPr>
      <w:r w:rsidRPr="00A82394">
        <w:rPr>
          <w:rFonts w:ascii="Verdana" w:hAnsi="Verdana" w:cs="Arial"/>
          <w:sz w:val="18"/>
          <w:szCs w:val="18"/>
          <w:lang w:eastAsia="es-ES"/>
        </w:rPr>
        <w:t>Una vez conectado el desagüe se procede con la instalación de la grifería y la realización de la conexión entre el punto hidráulico y el grifo, comprobando el sellado en todos los elementos utilizados.</w:t>
      </w:r>
    </w:p>
    <w:p w14:paraId="4D487451" w14:textId="77777777" w:rsidR="0063220E" w:rsidRPr="00A82394" w:rsidRDefault="0063220E" w:rsidP="0063220E">
      <w:pPr>
        <w:tabs>
          <w:tab w:val="left" w:pos="560"/>
        </w:tabs>
        <w:jc w:val="both"/>
        <w:rPr>
          <w:rFonts w:ascii="Verdana" w:hAnsi="Verdana" w:cs="Arial"/>
          <w:sz w:val="18"/>
          <w:szCs w:val="18"/>
          <w:lang w:eastAsia="es-ES"/>
        </w:rPr>
      </w:pPr>
    </w:p>
    <w:p w14:paraId="6FA31D11" w14:textId="77777777" w:rsidR="0063220E" w:rsidRPr="00A82394" w:rsidRDefault="0063220E" w:rsidP="0063220E">
      <w:pPr>
        <w:tabs>
          <w:tab w:val="left" w:pos="560"/>
        </w:tabs>
        <w:jc w:val="both"/>
        <w:rPr>
          <w:rFonts w:ascii="Verdana" w:hAnsi="Verdana" w:cs="Arial"/>
          <w:color w:val="000000"/>
          <w:sz w:val="18"/>
          <w:szCs w:val="18"/>
          <w:lang w:eastAsia="es-ES"/>
        </w:rPr>
      </w:pPr>
      <w:r w:rsidRPr="00A82394">
        <w:rPr>
          <w:rFonts w:ascii="Verdana" w:hAnsi="Verdana" w:cs="Arial"/>
          <w:color w:val="000000"/>
          <w:sz w:val="18"/>
          <w:szCs w:val="18"/>
          <w:lang w:eastAsia="es-ES"/>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5F9F069E" w14:textId="77777777" w:rsidR="0063220E" w:rsidRPr="00A82394" w:rsidRDefault="0063220E" w:rsidP="0063220E">
      <w:pPr>
        <w:tabs>
          <w:tab w:val="left" w:pos="8711"/>
        </w:tabs>
        <w:spacing w:before="120" w:after="120"/>
        <w:jc w:val="both"/>
        <w:rPr>
          <w:rFonts w:ascii="Verdana" w:hAnsi="Verdana" w:cs="Tahoma"/>
          <w:b/>
          <w:sz w:val="18"/>
          <w:szCs w:val="18"/>
          <w:lang w:eastAsia="es-ES"/>
        </w:rPr>
      </w:pPr>
      <w:r w:rsidRPr="00A82394">
        <w:rPr>
          <w:rFonts w:ascii="Verdana" w:hAnsi="Verdana" w:cs="Tahoma"/>
          <w:b/>
          <w:sz w:val="18"/>
          <w:szCs w:val="18"/>
          <w:lang w:eastAsia="es-ES"/>
        </w:rPr>
        <w:t>Criterios de Control, Aceptación y Rechazo</w:t>
      </w:r>
    </w:p>
    <w:p w14:paraId="72CDB589" w14:textId="77777777" w:rsidR="0063220E" w:rsidRPr="00A82394" w:rsidRDefault="0063220E" w:rsidP="0063220E">
      <w:pPr>
        <w:tabs>
          <w:tab w:val="left" w:pos="560"/>
        </w:tabs>
        <w:spacing w:before="120"/>
        <w:jc w:val="both"/>
        <w:rPr>
          <w:rFonts w:ascii="Verdana" w:hAnsi="Verdana" w:cs="Tahoma"/>
          <w:sz w:val="18"/>
          <w:szCs w:val="18"/>
          <w:lang w:eastAsia="es-ES"/>
        </w:rPr>
      </w:pPr>
      <w:r w:rsidRPr="00A82394">
        <w:rPr>
          <w:rFonts w:ascii="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58BA3650" w14:textId="77777777" w:rsidR="0063220E" w:rsidRPr="00A82394" w:rsidRDefault="0063220E" w:rsidP="0063220E">
      <w:pPr>
        <w:tabs>
          <w:tab w:val="left" w:pos="560"/>
        </w:tabs>
        <w:spacing w:before="120" w:after="240"/>
        <w:jc w:val="both"/>
        <w:rPr>
          <w:rFonts w:ascii="Verdana" w:hAnsi="Verdana" w:cs="Arial"/>
          <w:b/>
          <w:color w:val="000000"/>
          <w:sz w:val="18"/>
          <w:szCs w:val="18"/>
          <w:lang w:eastAsia="es-ES"/>
        </w:rPr>
      </w:pPr>
      <w:r w:rsidRPr="00A82394">
        <w:rPr>
          <w:rFonts w:ascii="Verdana" w:hAnsi="Verdana" w:cs="Arial"/>
          <w:b/>
          <w:color w:val="000000"/>
          <w:sz w:val="18"/>
          <w:szCs w:val="18"/>
          <w:lang w:eastAsia="es-ES"/>
        </w:rPr>
        <w:t>MEDICIÓN. -</w:t>
      </w:r>
    </w:p>
    <w:p w14:paraId="7AC28A7A" w14:textId="77777777" w:rsidR="0063220E" w:rsidRPr="00A82394" w:rsidRDefault="0063220E" w:rsidP="0063220E">
      <w:pPr>
        <w:tabs>
          <w:tab w:val="left" w:pos="560"/>
        </w:tabs>
        <w:spacing w:before="120"/>
        <w:jc w:val="both"/>
        <w:rPr>
          <w:rFonts w:ascii="Verdana" w:hAnsi="Verdana" w:cs="Tahoma"/>
          <w:sz w:val="18"/>
          <w:szCs w:val="18"/>
          <w:lang w:eastAsia="es-ES"/>
        </w:rPr>
      </w:pPr>
      <w:r w:rsidRPr="00A82394">
        <w:rPr>
          <w:rFonts w:ascii="Verdana" w:hAnsi="Verdana" w:cs="Arial"/>
          <w:color w:val="000000"/>
          <w:sz w:val="18"/>
          <w:szCs w:val="18"/>
          <w:lang w:eastAsia="es-ES"/>
        </w:rPr>
        <w:t>La provisión y colocado de lavaplatos de dos fosas con accesorios</w:t>
      </w:r>
      <w:r w:rsidRPr="00A82394">
        <w:rPr>
          <w:rFonts w:ascii="Verdana" w:hAnsi="Verdana" w:cs="Arial"/>
          <w:sz w:val="18"/>
          <w:szCs w:val="18"/>
          <w:lang w:eastAsia="es-ES"/>
        </w:rPr>
        <w:t xml:space="preserve"> será medido por </w:t>
      </w:r>
      <w:r w:rsidRPr="00A82394">
        <w:rPr>
          <w:rFonts w:ascii="Verdana" w:hAnsi="Verdana" w:cs="Arial"/>
          <w:b/>
          <w:sz w:val="18"/>
          <w:szCs w:val="18"/>
          <w:lang w:eastAsia="es-ES"/>
        </w:rPr>
        <w:t>Pieza,</w:t>
      </w:r>
      <w:r w:rsidRPr="00A82394">
        <w:rPr>
          <w:rFonts w:ascii="Verdana" w:hAnsi="Verdana" w:cs="Arial"/>
          <w:sz w:val="18"/>
          <w:szCs w:val="18"/>
          <w:lang w:eastAsia="es-ES"/>
        </w:rPr>
        <w:t xml:space="preserve"> instalada y correctamente funcionando </w:t>
      </w:r>
      <w:r w:rsidRPr="00A82394">
        <w:rPr>
          <w:rFonts w:ascii="Verdana" w:hAnsi="Verdana" w:cs="Tahoma"/>
          <w:sz w:val="18"/>
          <w:szCs w:val="18"/>
          <w:lang w:eastAsia="es-ES"/>
        </w:rPr>
        <w:t>incluyendo todos sus accesorios para el buen funcionamiento.</w:t>
      </w:r>
    </w:p>
    <w:p w14:paraId="14476E59" w14:textId="77777777" w:rsidR="0063220E" w:rsidRPr="00A82394" w:rsidRDefault="0063220E" w:rsidP="0046423A">
      <w:pPr>
        <w:tabs>
          <w:tab w:val="left" w:pos="560"/>
        </w:tabs>
        <w:spacing w:before="120"/>
        <w:jc w:val="both"/>
        <w:rPr>
          <w:rFonts w:ascii="Verdana" w:hAnsi="Verdana" w:cs="Arial"/>
          <w:b/>
          <w:sz w:val="18"/>
          <w:szCs w:val="18"/>
          <w:lang w:eastAsia="es-ES"/>
        </w:rPr>
      </w:pPr>
      <w:r w:rsidRPr="00A82394">
        <w:rPr>
          <w:rFonts w:ascii="Verdana" w:hAnsi="Verdana" w:cs="Arial"/>
          <w:b/>
          <w:sz w:val="18"/>
          <w:szCs w:val="18"/>
          <w:lang w:eastAsia="es-ES"/>
        </w:rPr>
        <w:t>APORTE PROPIO. -</w:t>
      </w:r>
    </w:p>
    <w:p w14:paraId="136101E9" w14:textId="77777777" w:rsidR="0063220E" w:rsidRPr="00A82394" w:rsidRDefault="0063220E" w:rsidP="0063220E">
      <w:pPr>
        <w:widowControl w:val="0"/>
        <w:autoSpaceDE w:val="0"/>
        <w:autoSpaceDN w:val="0"/>
        <w:spacing w:before="120"/>
        <w:jc w:val="both"/>
        <w:rPr>
          <w:rFonts w:ascii="Verdana" w:eastAsia="Arial" w:hAnsi="Verdana" w:cs="Arial"/>
          <w:sz w:val="18"/>
          <w:szCs w:val="18"/>
        </w:rPr>
      </w:pPr>
      <w:r w:rsidRPr="00A82394">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0B92F641" w14:textId="77777777" w:rsidR="0063220E" w:rsidRPr="00A82394" w:rsidRDefault="0063220E" w:rsidP="0063220E">
      <w:pPr>
        <w:widowControl w:val="0"/>
        <w:tabs>
          <w:tab w:val="left" w:pos="560"/>
        </w:tabs>
        <w:autoSpaceDE w:val="0"/>
        <w:autoSpaceDN w:val="0"/>
        <w:spacing w:before="120"/>
        <w:jc w:val="both"/>
        <w:rPr>
          <w:rFonts w:ascii="Verdana" w:eastAsia="Arial" w:hAnsi="Verdana" w:cs="Arial"/>
          <w:sz w:val="18"/>
          <w:szCs w:val="18"/>
        </w:rPr>
      </w:pPr>
      <w:r w:rsidRPr="00A82394">
        <w:rPr>
          <w:rFonts w:ascii="Verdana" w:eastAsia="Arial" w:hAnsi="Verdana" w:cs="Arial"/>
          <w:sz w:val="18"/>
          <w:szCs w:val="18"/>
        </w:rPr>
        <w:t>Este aporte estará sujeto al cronograma de ejecución de obra de la Entidad Ejecutora.</w:t>
      </w:r>
    </w:p>
    <w:p w14:paraId="1FFDCE58" w14:textId="77777777" w:rsidR="0063220E" w:rsidRPr="00A82394" w:rsidRDefault="0063220E" w:rsidP="0063220E">
      <w:pPr>
        <w:tabs>
          <w:tab w:val="left" w:pos="8711"/>
        </w:tabs>
        <w:jc w:val="both"/>
        <w:rPr>
          <w:rFonts w:ascii="Verdana" w:hAnsi="Verdana" w:cs="Tahoma"/>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63220E" w:rsidRPr="00A82394" w14:paraId="2412B3FA" w14:textId="77777777" w:rsidTr="0063220E">
        <w:tc>
          <w:tcPr>
            <w:tcW w:w="584" w:type="dxa"/>
            <w:shd w:val="clear" w:color="auto" w:fill="1F4E79" w:themeFill="accent1" w:themeFillShade="80"/>
          </w:tcPr>
          <w:p w14:paraId="66E1B852" w14:textId="77777777" w:rsidR="0063220E" w:rsidRPr="00A82394" w:rsidRDefault="0063220E" w:rsidP="0063220E">
            <w:pPr>
              <w:jc w:val="center"/>
              <w:rPr>
                <w:rFonts w:ascii="Verdana" w:hAnsi="Verdana"/>
                <w:b/>
                <w:color w:val="FFFFFF" w:themeColor="background1"/>
              </w:rPr>
            </w:pPr>
            <w:r w:rsidRPr="00A82394">
              <w:rPr>
                <w:rFonts w:ascii="Verdana" w:hAnsi="Verdana"/>
                <w:b/>
                <w:color w:val="FFFFFF" w:themeColor="background1"/>
              </w:rPr>
              <w:t>N°</w:t>
            </w:r>
          </w:p>
        </w:tc>
        <w:tc>
          <w:tcPr>
            <w:tcW w:w="2385" w:type="dxa"/>
            <w:shd w:val="clear" w:color="auto" w:fill="1F4E79" w:themeFill="accent1" w:themeFillShade="80"/>
          </w:tcPr>
          <w:p w14:paraId="7C68FE06" w14:textId="77777777" w:rsidR="0063220E" w:rsidRPr="00A82394" w:rsidRDefault="0063220E" w:rsidP="0063220E">
            <w:pPr>
              <w:jc w:val="center"/>
              <w:rPr>
                <w:rFonts w:ascii="Verdana" w:hAnsi="Verdana"/>
                <w:b/>
                <w:color w:val="FFFFFF" w:themeColor="background1"/>
              </w:rPr>
            </w:pPr>
            <w:r w:rsidRPr="00A82394">
              <w:rPr>
                <w:rFonts w:ascii="Verdana" w:hAnsi="Verdana"/>
                <w:b/>
                <w:color w:val="FFFFFF" w:themeColor="background1"/>
              </w:rPr>
              <w:t>CODIGO</w:t>
            </w:r>
          </w:p>
        </w:tc>
        <w:tc>
          <w:tcPr>
            <w:tcW w:w="1145" w:type="dxa"/>
            <w:shd w:val="clear" w:color="auto" w:fill="1F4E79" w:themeFill="accent1" w:themeFillShade="80"/>
          </w:tcPr>
          <w:p w14:paraId="62E61D05" w14:textId="77777777" w:rsidR="0063220E" w:rsidRPr="00A82394" w:rsidRDefault="0063220E" w:rsidP="0063220E">
            <w:pPr>
              <w:jc w:val="center"/>
              <w:rPr>
                <w:rFonts w:ascii="Verdana" w:hAnsi="Verdana"/>
                <w:b/>
                <w:color w:val="FFFFFF" w:themeColor="background1"/>
              </w:rPr>
            </w:pPr>
            <w:r w:rsidRPr="00A82394">
              <w:rPr>
                <w:rFonts w:ascii="Verdana" w:hAnsi="Verdana"/>
                <w:b/>
                <w:color w:val="FFFFFF" w:themeColor="background1"/>
              </w:rPr>
              <w:t>UNIDAD</w:t>
            </w:r>
          </w:p>
        </w:tc>
        <w:tc>
          <w:tcPr>
            <w:tcW w:w="5520" w:type="dxa"/>
            <w:shd w:val="clear" w:color="auto" w:fill="1F4E79" w:themeFill="accent1" w:themeFillShade="80"/>
          </w:tcPr>
          <w:p w14:paraId="30F437F0" w14:textId="77777777" w:rsidR="0063220E" w:rsidRPr="00A82394" w:rsidRDefault="0063220E" w:rsidP="0063220E">
            <w:pPr>
              <w:jc w:val="center"/>
              <w:rPr>
                <w:rFonts w:ascii="Verdana" w:hAnsi="Verdana"/>
                <w:b/>
                <w:color w:val="FFFFFF" w:themeColor="background1"/>
              </w:rPr>
            </w:pPr>
            <w:r w:rsidRPr="00A82394">
              <w:rPr>
                <w:rFonts w:ascii="Verdana" w:hAnsi="Verdana"/>
                <w:b/>
                <w:color w:val="FFFFFF" w:themeColor="background1"/>
              </w:rPr>
              <w:t>ITEM</w:t>
            </w:r>
          </w:p>
        </w:tc>
      </w:tr>
      <w:tr w:rsidR="0063220E" w:rsidRPr="00A82394" w14:paraId="3C201685" w14:textId="77777777" w:rsidTr="0063220E">
        <w:tc>
          <w:tcPr>
            <w:tcW w:w="584" w:type="dxa"/>
            <w:shd w:val="clear" w:color="auto" w:fill="B4C6E7" w:themeFill="accent5" w:themeFillTint="66"/>
          </w:tcPr>
          <w:p w14:paraId="7C8F43BA" w14:textId="77777777" w:rsidR="0063220E" w:rsidRPr="00A82394" w:rsidRDefault="0063220E" w:rsidP="0063220E">
            <w:pPr>
              <w:jc w:val="center"/>
              <w:rPr>
                <w:rFonts w:ascii="Verdana" w:hAnsi="Verdana"/>
                <w:b/>
              </w:rPr>
            </w:pPr>
            <w:r w:rsidRPr="00A82394">
              <w:rPr>
                <w:rFonts w:ascii="Verdana" w:hAnsi="Verdana"/>
                <w:b/>
              </w:rPr>
              <w:t>2</w:t>
            </w:r>
            <w:r>
              <w:rPr>
                <w:rFonts w:ascii="Verdana" w:hAnsi="Verdana"/>
                <w:b/>
              </w:rPr>
              <w:t>9</w:t>
            </w:r>
          </w:p>
        </w:tc>
        <w:tc>
          <w:tcPr>
            <w:tcW w:w="2385" w:type="dxa"/>
            <w:shd w:val="clear" w:color="auto" w:fill="B4C6E7" w:themeFill="accent5" w:themeFillTint="66"/>
          </w:tcPr>
          <w:p w14:paraId="1F262278" w14:textId="77777777" w:rsidR="0063220E" w:rsidRPr="00A82394" w:rsidRDefault="0063220E" w:rsidP="0063220E">
            <w:pPr>
              <w:jc w:val="center"/>
              <w:rPr>
                <w:rFonts w:ascii="Verdana" w:hAnsi="Verdana"/>
                <w:b/>
              </w:rPr>
            </w:pPr>
            <w:r w:rsidRPr="00A82394">
              <w:rPr>
                <w:rFonts w:ascii="Verdana" w:hAnsi="Verdana"/>
                <w:b/>
              </w:rPr>
              <w:t>VAC-OF-REJ-1</w:t>
            </w:r>
          </w:p>
        </w:tc>
        <w:tc>
          <w:tcPr>
            <w:tcW w:w="1145" w:type="dxa"/>
            <w:shd w:val="clear" w:color="auto" w:fill="B4C6E7" w:themeFill="accent5" w:themeFillTint="66"/>
          </w:tcPr>
          <w:p w14:paraId="15051EA7" w14:textId="77777777" w:rsidR="0063220E" w:rsidRPr="00A82394" w:rsidRDefault="0063220E" w:rsidP="0063220E">
            <w:pPr>
              <w:jc w:val="center"/>
              <w:rPr>
                <w:rFonts w:ascii="Verdana" w:hAnsi="Verdana"/>
                <w:b/>
              </w:rPr>
            </w:pPr>
            <w:r w:rsidRPr="00A82394">
              <w:rPr>
                <w:rFonts w:ascii="Verdana" w:hAnsi="Verdana"/>
                <w:b/>
              </w:rPr>
              <w:t>PZA</w:t>
            </w:r>
          </w:p>
        </w:tc>
        <w:tc>
          <w:tcPr>
            <w:tcW w:w="5520" w:type="dxa"/>
            <w:shd w:val="clear" w:color="auto" w:fill="B4C6E7" w:themeFill="accent5" w:themeFillTint="66"/>
          </w:tcPr>
          <w:p w14:paraId="0075A3F8" w14:textId="77777777" w:rsidR="0063220E" w:rsidRPr="00A82394" w:rsidRDefault="0063220E" w:rsidP="0063220E">
            <w:pPr>
              <w:jc w:val="center"/>
              <w:rPr>
                <w:rFonts w:ascii="Verdana" w:hAnsi="Verdana"/>
                <w:b/>
              </w:rPr>
            </w:pPr>
            <w:r w:rsidRPr="00A82394">
              <w:rPr>
                <w:rFonts w:ascii="Verdana" w:hAnsi="Verdana"/>
                <w:b/>
              </w:rPr>
              <w:t>REJILLA DE VENTILACIÓN</w:t>
            </w:r>
          </w:p>
        </w:tc>
      </w:tr>
    </w:tbl>
    <w:p w14:paraId="360CB35A" w14:textId="77777777" w:rsidR="0063220E" w:rsidRPr="00A82394" w:rsidRDefault="0063220E" w:rsidP="0063220E">
      <w:pPr>
        <w:tabs>
          <w:tab w:val="left" w:pos="560"/>
        </w:tabs>
        <w:ind w:right="49"/>
        <w:jc w:val="both"/>
        <w:rPr>
          <w:rFonts w:ascii="Verdana" w:hAnsi="Verdana" w:cs="Tahoma"/>
          <w:b/>
          <w:color w:val="000000"/>
        </w:rPr>
      </w:pPr>
      <w:r w:rsidRPr="00A82394">
        <w:rPr>
          <w:rFonts w:ascii="Verdana" w:hAnsi="Verdana" w:cs="Tahoma"/>
          <w:b/>
          <w:color w:val="000000"/>
        </w:rPr>
        <w:t>DESCRIPCIÓN. -</w:t>
      </w:r>
    </w:p>
    <w:p w14:paraId="20494A21" w14:textId="77777777" w:rsidR="0063220E" w:rsidRPr="00A82394" w:rsidRDefault="0063220E" w:rsidP="0063220E">
      <w:pPr>
        <w:tabs>
          <w:tab w:val="left" w:pos="560"/>
        </w:tabs>
        <w:ind w:right="49"/>
        <w:jc w:val="both"/>
        <w:rPr>
          <w:rFonts w:ascii="Verdana" w:hAnsi="Verdana" w:cs="Tahoma"/>
          <w:color w:val="000000"/>
        </w:rPr>
      </w:pPr>
      <w:r w:rsidRPr="00A82394">
        <w:rPr>
          <w:rFonts w:ascii="Verdana" w:hAnsi="Verdana" w:cs="Tahoma"/>
          <w:color w:val="000000"/>
        </w:rPr>
        <w:t>Este ítem se refiere a la provisión e instalación de la rejilla de ventilación, en el área de la cocina de acuerdo a planos constructivos y/o instrucciones del Inspector de proyecto.</w:t>
      </w:r>
    </w:p>
    <w:p w14:paraId="36ADA3F0" w14:textId="77777777" w:rsidR="0063220E" w:rsidRPr="00A82394" w:rsidRDefault="0063220E" w:rsidP="0063220E">
      <w:pPr>
        <w:tabs>
          <w:tab w:val="left" w:pos="560"/>
        </w:tabs>
        <w:ind w:right="49"/>
        <w:jc w:val="both"/>
        <w:rPr>
          <w:rFonts w:ascii="Verdana" w:hAnsi="Verdana" w:cs="Tahoma"/>
          <w:b/>
          <w:color w:val="000000"/>
        </w:rPr>
      </w:pPr>
    </w:p>
    <w:p w14:paraId="3E7700C2" w14:textId="77777777" w:rsidR="0063220E" w:rsidRPr="00A82394" w:rsidRDefault="0063220E" w:rsidP="0063220E">
      <w:pPr>
        <w:tabs>
          <w:tab w:val="left" w:pos="560"/>
        </w:tabs>
        <w:ind w:right="49"/>
        <w:jc w:val="both"/>
        <w:rPr>
          <w:rFonts w:ascii="Verdana" w:hAnsi="Verdana" w:cs="Tahoma"/>
          <w:b/>
          <w:color w:val="000000"/>
        </w:rPr>
      </w:pPr>
      <w:r w:rsidRPr="00A82394">
        <w:rPr>
          <w:rFonts w:ascii="Verdana" w:hAnsi="Verdana" w:cs="Tahoma"/>
          <w:b/>
          <w:color w:val="000000"/>
        </w:rPr>
        <w:t>MATERIALES, HERRAMIENTAS Y EQUIPO. -</w:t>
      </w:r>
    </w:p>
    <w:p w14:paraId="7664F2C2" w14:textId="77777777" w:rsidR="0063220E" w:rsidRPr="00A82394" w:rsidRDefault="0063220E" w:rsidP="0063220E">
      <w:pPr>
        <w:tabs>
          <w:tab w:val="left" w:pos="8711"/>
        </w:tabs>
        <w:ind w:right="49"/>
        <w:jc w:val="both"/>
        <w:rPr>
          <w:rFonts w:ascii="Verdana" w:hAnsi="Verdana" w:cs="Tahoma"/>
        </w:rPr>
      </w:pPr>
      <w:r w:rsidRPr="00A82394">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19C1E5FA" w14:textId="77777777" w:rsidR="0063220E" w:rsidRPr="00A82394" w:rsidRDefault="0063220E" w:rsidP="0063220E">
      <w:pPr>
        <w:tabs>
          <w:tab w:val="left" w:pos="560"/>
        </w:tabs>
        <w:ind w:right="49"/>
        <w:jc w:val="both"/>
        <w:rPr>
          <w:rFonts w:ascii="Verdana" w:hAnsi="Verdana" w:cs="Tahoma"/>
          <w:b/>
          <w:color w:val="000000"/>
        </w:rPr>
      </w:pPr>
    </w:p>
    <w:p w14:paraId="3EA07812" w14:textId="77777777" w:rsidR="0063220E" w:rsidRPr="00A82394" w:rsidRDefault="0063220E" w:rsidP="0063220E">
      <w:pPr>
        <w:tabs>
          <w:tab w:val="left" w:pos="560"/>
        </w:tabs>
        <w:ind w:right="49"/>
        <w:jc w:val="both"/>
        <w:rPr>
          <w:rFonts w:ascii="Verdana" w:hAnsi="Verdana" w:cs="Tahoma"/>
          <w:b/>
          <w:color w:val="000000"/>
        </w:rPr>
      </w:pPr>
      <w:r w:rsidRPr="00A82394">
        <w:rPr>
          <w:rFonts w:ascii="Verdana" w:hAnsi="Verdana" w:cs="Tahoma"/>
          <w:b/>
          <w:color w:val="000000"/>
        </w:rPr>
        <w:t>FORMA DE EJECUCIÓN. -</w:t>
      </w:r>
    </w:p>
    <w:p w14:paraId="2D2B129F" w14:textId="77777777" w:rsidR="0063220E" w:rsidRPr="00A82394" w:rsidRDefault="0063220E" w:rsidP="0063220E">
      <w:pPr>
        <w:tabs>
          <w:tab w:val="left" w:pos="560"/>
        </w:tabs>
        <w:ind w:right="49"/>
        <w:jc w:val="both"/>
        <w:rPr>
          <w:rFonts w:ascii="Verdana" w:hAnsi="Verdana" w:cs="Tahoma"/>
          <w:color w:val="000000"/>
        </w:rPr>
      </w:pPr>
      <w:r w:rsidRPr="00A82394">
        <w:rPr>
          <w:rFonts w:ascii="Verdana" w:hAnsi="Verdana" w:cs="Tahoma"/>
          <w:color w:val="000000"/>
        </w:rPr>
        <w:t>Los métodos que emplee la Entidad Ejecutora serán los que él considere más convenientes para la ejecución de los trabajos señalados, previa aceptación del Inspector de proyecto. Sin embargo, se deberán considerar las siguientes directrices a tomar en cuenta:</w:t>
      </w:r>
    </w:p>
    <w:p w14:paraId="68762D8F" w14:textId="77777777" w:rsidR="0063220E" w:rsidRPr="00A82394" w:rsidRDefault="0063220E" w:rsidP="0063220E">
      <w:pPr>
        <w:tabs>
          <w:tab w:val="left" w:pos="560"/>
        </w:tabs>
        <w:ind w:right="49"/>
        <w:jc w:val="both"/>
        <w:rPr>
          <w:rFonts w:ascii="Verdana" w:hAnsi="Verdana" w:cs="Tahoma"/>
          <w:color w:val="000000"/>
        </w:rPr>
      </w:pPr>
      <w:r w:rsidRPr="00A82394">
        <w:rPr>
          <w:rFonts w:ascii="Verdana" w:hAnsi="Verdana" w:cs="Tahoma"/>
          <w:color w:val="000000"/>
        </w:rPr>
        <w:t xml:space="preserve">Las rejillas de ventilación serán aseguradas al muro en 4 partes, fijándose por medio de los tornillos y ramplugs. </w:t>
      </w:r>
    </w:p>
    <w:p w14:paraId="18BEB1F3" w14:textId="77777777" w:rsidR="0063220E" w:rsidRPr="00A82394" w:rsidRDefault="0063220E" w:rsidP="0063220E">
      <w:pPr>
        <w:tabs>
          <w:tab w:val="left" w:pos="560"/>
        </w:tabs>
        <w:ind w:right="49"/>
        <w:jc w:val="both"/>
        <w:rPr>
          <w:rFonts w:ascii="Verdana" w:hAnsi="Verdana" w:cs="Tahoma"/>
          <w:b/>
          <w:color w:val="000000"/>
        </w:rPr>
      </w:pPr>
    </w:p>
    <w:p w14:paraId="66BD7970" w14:textId="77777777" w:rsidR="0063220E" w:rsidRPr="00A82394" w:rsidRDefault="0063220E" w:rsidP="0063220E">
      <w:pPr>
        <w:tabs>
          <w:tab w:val="left" w:pos="560"/>
        </w:tabs>
        <w:ind w:right="49"/>
        <w:jc w:val="both"/>
        <w:rPr>
          <w:rFonts w:ascii="Verdana" w:hAnsi="Verdana" w:cs="Tahoma"/>
          <w:color w:val="000000"/>
        </w:rPr>
      </w:pPr>
      <w:r w:rsidRPr="00A82394">
        <w:rPr>
          <w:rFonts w:ascii="Verdana" w:hAnsi="Verdana" w:cs="Tahoma"/>
          <w:color w:val="000000"/>
        </w:rPr>
        <w:t>Este ítem contempla todos los accesorios necesarios para el colocado y funcionamiento de la rejilla.</w:t>
      </w:r>
    </w:p>
    <w:p w14:paraId="0DE8A671" w14:textId="77777777" w:rsidR="0063220E" w:rsidRPr="00A82394" w:rsidRDefault="0063220E" w:rsidP="0063220E">
      <w:pPr>
        <w:tabs>
          <w:tab w:val="left" w:pos="560"/>
        </w:tabs>
        <w:ind w:right="49"/>
        <w:jc w:val="both"/>
        <w:rPr>
          <w:rFonts w:ascii="Verdana" w:hAnsi="Verdana" w:cs="Tahoma"/>
          <w:color w:val="000000"/>
        </w:rPr>
      </w:pPr>
    </w:p>
    <w:p w14:paraId="3145EDFB" w14:textId="77777777" w:rsidR="0063220E" w:rsidRPr="00A82394" w:rsidRDefault="0063220E" w:rsidP="0063220E">
      <w:pPr>
        <w:tabs>
          <w:tab w:val="left" w:pos="560"/>
        </w:tabs>
        <w:ind w:right="49"/>
        <w:jc w:val="both"/>
        <w:rPr>
          <w:rFonts w:ascii="Verdana" w:hAnsi="Verdana" w:cs="Tahoma"/>
          <w:color w:val="000000"/>
        </w:rPr>
      </w:pPr>
      <w:r w:rsidRPr="00A82394">
        <w:rPr>
          <w:rFonts w:ascii="Verdana" w:hAnsi="Verdana" w:cs="Tahoma"/>
          <w:color w:val="000000"/>
        </w:rPr>
        <w:t>Los materiales serán de buena calidad, lo que asegure la durabilidad y correcto colocado de las rejillas; previo a su empleo en obra deberán ser aprobados por el Inspector de proyecto.</w:t>
      </w:r>
    </w:p>
    <w:p w14:paraId="62C7811C" w14:textId="77777777" w:rsidR="0063220E" w:rsidRPr="00A82394" w:rsidRDefault="0063220E" w:rsidP="0063220E">
      <w:pPr>
        <w:tabs>
          <w:tab w:val="left" w:pos="560"/>
        </w:tabs>
        <w:ind w:right="49"/>
        <w:jc w:val="both"/>
        <w:rPr>
          <w:rFonts w:ascii="Verdana" w:hAnsi="Verdana" w:cs="Tahoma"/>
          <w:color w:val="000000"/>
        </w:rPr>
      </w:pPr>
    </w:p>
    <w:p w14:paraId="1AB10197" w14:textId="77777777" w:rsidR="0063220E" w:rsidRPr="00A82394" w:rsidRDefault="0063220E" w:rsidP="0063220E">
      <w:pPr>
        <w:tabs>
          <w:tab w:val="left" w:pos="560"/>
        </w:tabs>
        <w:ind w:right="49"/>
        <w:jc w:val="both"/>
        <w:rPr>
          <w:rFonts w:ascii="Verdana" w:hAnsi="Verdana" w:cs="Tahoma"/>
          <w:b/>
        </w:rPr>
      </w:pPr>
      <w:r w:rsidRPr="00A82394">
        <w:rPr>
          <w:rFonts w:ascii="Verdana" w:hAnsi="Verdana" w:cs="Tahoma"/>
          <w:b/>
        </w:rPr>
        <w:t>Criterios de Control, Aceptación y Rechazo</w:t>
      </w:r>
    </w:p>
    <w:p w14:paraId="1937635F" w14:textId="77777777" w:rsidR="0063220E" w:rsidRPr="00A82394" w:rsidRDefault="0063220E" w:rsidP="0063220E">
      <w:pPr>
        <w:tabs>
          <w:tab w:val="left" w:pos="8711"/>
        </w:tabs>
        <w:ind w:right="49"/>
        <w:jc w:val="both"/>
        <w:rPr>
          <w:rFonts w:ascii="Verdana" w:hAnsi="Verdana" w:cs="Tahoma"/>
        </w:rPr>
      </w:pPr>
      <w:r w:rsidRPr="00A82394">
        <w:rPr>
          <w:rFonts w:ascii="Verdana" w:hAnsi="Verdana" w:cs="Tahoma"/>
        </w:rPr>
        <w:t>Se controlará que las rejillas hayan sido ejecutadas de acuerdo a los planos constructivos o instrucción del Inspector de proyecto.</w:t>
      </w:r>
    </w:p>
    <w:p w14:paraId="7CEBE32A" w14:textId="77777777" w:rsidR="0063220E" w:rsidRPr="00A82394" w:rsidRDefault="0063220E" w:rsidP="0063220E">
      <w:pPr>
        <w:tabs>
          <w:tab w:val="left" w:pos="560"/>
        </w:tabs>
        <w:ind w:right="49"/>
        <w:jc w:val="both"/>
        <w:rPr>
          <w:rFonts w:ascii="Verdana" w:hAnsi="Verdana" w:cs="Tahoma"/>
          <w:b/>
          <w:color w:val="000000"/>
        </w:rPr>
      </w:pPr>
    </w:p>
    <w:p w14:paraId="0076B02F" w14:textId="77777777" w:rsidR="0063220E" w:rsidRPr="00A82394" w:rsidRDefault="0063220E" w:rsidP="0063220E">
      <w:pPr>
        <w:tabs>
          <w:tab w:val="left" w:pos="560"/>
        </w:tabs>
        <w:ind w:right="49"/>
        <w:jc w:val="both"/>
        <w:rPr>
          <w:rFonts w:ascii="Verdana" w:hAnsi="Verdana" w:cs="Tahoma"/>
          <w:b/>
          <w:color w:val="000000"/>
        </w:rPr>
      </w:pPr>
      <w:r w:rsidRPr="00A82394">
        <w:rPr>
          <w:rFonts w:ascii="Verdana" w:hAnsi="Verdana" w:cs="Tahoma"/>
          <w:b/>
          <w:color w:val="000000"/>
        </w:rPr>
        <w:t xml:space="preserve">MEDICIÓN. </w:t>
      </w:r>
    </w:p>
    <w:p w14:paraId="64519A2B" w14:textId="77777777" w:rsidR="0063220E" w:rsidRPr="00A82394" w:rsidRDefault="0063220E" w:rsidP="0063220E">
      <w:pPr>
        <w:tabs>
          <w:tab w:val="left" w:pos="560"/>
        </w:tabs>
        <w:ind w:right="49"/>
        <w:jc w:val="both"/>
        <w:rPr>
          <w:rFonts w:ascii="Verdana" w:hAnsi="Verdana" w:cs="Tahoma"/>
          <w:color w:val="000000"/>
        </w:rPr>
      </w:pPr>
      <w:r w:rsidRPr="00A82394">
        <w:rPr>
          <w:rFonts w:ascii="Verdana" w:hAnsi="Verdana" w:cs="Tahoma"/>
          <w:color w:val="000000"/>
        </w:rPr>
        <w:t xml:space="preserve">El ítem de Rejilla de ventilación se medirá por </w:t>
      </w:r>
      <w:r w:rsidRPr="00A82394">
        <w:rPr>
          <w:rFonts w:ascii="Verdana" w:hAnsi="Verdana" w:cs="Tahoma"/>
          <w:b/>
          <w:color w:val="000000"/>
        </w:rPr>
        <w:t>pieza,</w:t>
      </w:r>
      <w:r w:rsidRPr="00A82394">
        <w:rPr>
          <w:rFonts w:ascii="Verdana" w:hAnsi="Verdana" w:cs="Tahoma"/>
          <w:color w:val="000000"/>
        </w:rPr>
        <w:t xml:space="preserve"> (incluyendo todos sus elementos respectivos) instalada y/o autorizada por el Inspector de proyecto.</w:t>
      </w:r>
    </w:p>
    <w:p w14:paraId="29944C13" w14:textId="77777777" w:rsidR="0063220E" w:rsidRPr="00A82394" w:rsidRDefault="0063220E" w:rsidP="0063220E">
      <w:pPr>
        <w:tabs>
          <w:tab w:val="left" w:pos="560"/>
        </w:tabs>
        <w:ind w:right="49"/>
        <w:jc w:val="both"/>
        <w:rPr>
          <w:rFonts w:ascii="Verdana" w:hAnsi="Verdana"/>
        </w:rPr>
      </w:pPr>
    </w:p>
    <w:p w14:paraId="39373BC9" w14:textId="77777777" w:rsidR="0063220E" w:rsidRPr="00A82394" w:rsidRDefault="0063220E" w:rsidP="0063220E">
      <w:pPr>
        <w:tabs>
          <w:tab w:val="left" w:pos="560"/>
        </w:tabs>
        <w:ind w:right="49"/>
        <w:jc w:val="both"/>
        <w:rPr>
          <w:rFonts w:ascii="Verdana" w:hAnsi="Verdana"/>
          <w:b/>
        </w:rPr>
      </w:pPr>
      <w:r w:rsidRPr="00A82394">
        <w:rPr>
          <w:rFonts w:ascii="Verdana" w:hAnsi="Verdana"/>
          <w:b/>
        </w:rPr>
        <w:t>APORTE PROPIO. –</w:t>
      </w:r>
    </w:p>
    <w:p w14:paraId="16FD616B" w14:textId="77777777" w:rsidR="0063220E" w:rsidRPr="00A82394" w:rsidRDefault="0063220E" w:rsidP="0063220E">
      <w:pPr>
        <w:ind w:right="49"/>
        <w:jc w:val="both"/>
        <w:rPr>
          <w:rFonts w:ascii="Verdana" w:hAnsi="Verdana"/>
        </w:rPr>
      </w:pPr>
      <w:r w:rsidRPr="00A82394">
        <w:rPr>
          <w:rFonts w:ascii="Verdana" w:hAnsi="Verdana"/>
        </w:rPr>
        <w:t>El aporte propio se encuentra especificado en el análisis</w:t>
      </w:r>
      <w:r w:rsidRPr="00A82394">
        <w:rPr>
          <w:rFonts w:ascii="Verdana" w:hAnsi="Verdana"/>
          <w:color w:val="FF0000"/>
        </w:rPr>
        <w:t xml:space="preserve"> </w:t>
      </w:r>
      <w:r w:rsidRPr="00A82394">
        <w:rPr>
          <w:rFonts w:ascii="Verdana" w:hAnsi="Verdana"/>
        </w:rPr>
        <w:t>de precios unitarios, mismos que no serán tomados en cuenta en la cantidad monetaria del ítem. En caso de la mano de obra no calificada, la Entidad Ejecutora deberá capacitar al beneficiario para la buena ejecución del ítem a seguir. En caso de materiales de aporte propio será aprobado por el Inspector de proyecto, para garantizar su calidad.</w:t>
      </w:r>
    </w:p>
    <w:p w14:paraId="118EFFB8" w14:textId="77777777" w:rsidR="0063220E" w:rsidRPr="00A82394" w:rsidRDefault="0063220E" w:rsidP="0063220E">
      <w:pPr>
        <w:ind w:right="49"/>
        <w:jc w:val="both"/>
        <w:rPr>
          <w:rFonts w:ascii="Verdana" w:hAnsi="Verdana"/>
        </w:rPr>
      </w:pPr>
    </w:p>
    <w:p w14:paraId="35F4F203" w14:textId="77777777" w:rsidR="0063220E" w:rsidRPr="00A82394" w:rsidRDefault="0063220E" w:rsidP="0063220E">
      <w:pPr>
        <w:tabs>
          <w:tab w:val="left" w:pos="560"/>
        </w:tabs>
        <w:ind w:right="49"/>
        <w:jc w:val="both"/>
        <w:rPr>
          <w:rFonts w:ascii="Verdana" w:hAnsi="Verdana" w:cs="Tahoma"/>
        </w:rPr>
      </w:pPr>
      <w:r w:rsidRPr="00A82394">
        <w:rPr>
          <w:rFonts w:ascii="Verdana" w:hAnsi="Verdana"/>
        </w:rPr>
        <w:t xml:space="preserve">Este aporte estará sujeto al cronograma de ejecución de obra </w:t>
      </w:r>
      <w:r w:rsidRPr="00A82394">
        <w:rPr>
          <w:rFonts w:ascii="Verdana" w:hAnsi="Verdana" w:cs="Tahoma"/>
        </w:rPr>
        <w:t>de la Entidad Ejecutora.</w:t>
      </w:r>
    </w:p>
    <w:p w14:paraId="10F53176" w14:textId="77777777" w:rsidR="0063220E" w:rsidRPr="00A82394" w:rsidRDefault="0063220E" w:rsidP="0063220E">
      <w:pPr>
        <w:tabs>
          <w:tab w:val="left" w:pos="560"/>
        </w:tabs>
        <w:ind w:right="49"/>
        <w:jc w:val="both"/>
        <w:rPr>
          <w:rFonts w:ascii="Verdana" w:hAnsi="Verdana"/>
        </w:rPr>
      </w:pPr>
      <w:bookmarkStart w:id="186" w:name="_Hlk145519003"/>
      <w:r w:rsidRPr="00A82394">
        <w:rPr>
          <w:rFonts w:ascii="Verdana" w:hAnsi="Verdana" w:cs="Tahoma"/>
          <w:b/>
          <w:color w:val="000000"/>
        </w:rPr>
        <w:t xml:space="preserve"> </w:t>
      </w:r>
    </w:p>
    <w:tbl>
      <w:tblPr>
        <w:tblStyle w:val="TablaconcuadrculaCOPA3"/>
        <w:tblW w:w="9634" w:type="dxa"/>
        <w:tblLook w:val="04A0" w:firstRow="1" w:lastRow="0" w:firstColumn="1" w:lastColumn="0" w:noHBand="0" w:noVBand="1"/>
      </w:tblPr>
      <w:tblGrid>
        <w:gridCol w:w="584"/>
        <w:gridCol w:w="2385"/>
        <w:gridCol w:w="1145"/>
        <w:gridCol w:w="5520"/>
      </w:tblGrid>
      <w:tr w:rsidR="0063220E" w:rsidRPr="00A82394" w14:paraId="4351832C" w14:textId="77777777" w:rsidTr="0063220E">
        <w:tc>
          <w:tcPr>
            <w:tcW w:w="584" w:type="dxa"/>
            <w:shd w:val="clear" w:color="auto" w:fill="1F3864" w:themeFill="accent5" w:themeFillShade="80"/>
          </w:tcPr>
          <w:p w14:paraId="29774393" w14:textId="77777777" w:rsidR="0063220E" w:rsidRPr="00A82394" w:rsidRDefault="0063220E" w:rsidP="0063220E">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N°</w:t>
            </w:r>
          </w:p>
        </w:tc>
        <w:tc>
          <w:tcPr>
            <w:tcW w:w="2385" w:type="dxa"/>
            <w:shd w:val="clear" w:color="auto" w:fill="1F3864" w:themeFill="accent5" w:themeFillShade="80"/>
          </w:tcPr>
          <w:p w14:paraId="5F6831B9" w14:textId="77777777" w:rsidR="0063220E" w:rsidRPr="00A82394" w:rsidRDefault="0063220E" w:rsidP="0063220E">
            <w:pPr>
              <w:widowControl w:val="0"/>
              <w:autoSpaceDE w:val="0"/>
              <w:autoSpaceDN w:val="0"/>
              <w:spacing w:line="360" w:lineRule="auto"/>
              <w:jc w:val="center"/>
              <w:rPr>
                <w:rFonts w:ascii="Verdana" w:eastAsia="Arial" w:hAnsi="Verdana" w:cs="Arial"/>
                <w:b/>
                <w:lang w:val="es-ES"/>
              </w:rPr>
            </w:pPr>
            <w:r w:rsidRPr="00A82394">
              <w:rPr>
                <w:rFonts w:ascii="Verdana" w:eastAsia="Arial" w:hAnsi="Verdana" w:cs="Arial"/>
                <w:b/>
                <w:lang w:val="es-ES"/>
              </w:rPr>
              <w:t>CODIGO</w:t>
            </w:r>
          </w:p>
        </w:tc>
        <w:tc>
          <w:tcPr>
            <w:tcW w:w="1145" w:type="dxa"/>
            <w:shd w:val="clear" w:color="auto" w:fill="1F3864" w:themeFill="accent5" w:themeFillShade="80"/>
          </w:tcPr>
          <w:p w14:paraId="3B485F72" w14:textId="77777777" w:rsidR="0063220E" w:rsidRPr="00A82394" w:rsidRDefault="0063220E" w:rsidP="0063220E">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UNIDAD</w:t>
            </w:r>
          </w:p>
        </w:tc>
        <w:tc>
          <w:tcPr>
            <w:tcW w:w="5520" w:type="dxa"/>
            <w:shd w:val="clear" w:color="auto" w:fill="1F3864" w:themeFill="accent5" w:themeFillShade="80"/>
          </w:tcPr>
          <w:p w14:paraId="62827F10" w14:textId="77777777" w:rsidR="0063220E" w:rsidRPr="00A82394" w:rsidRDefault="0063220E" w:rsidP="0063220E">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ITEM</w:t>
            </w:r>
          </w:p>
        </w:tc>
      </w:tr>
      <w:tr w:rsidR="0063220E" w:rsidRPr="00A82394" w14:paraId="26065B15" w14:textId="77777777" w:rsidTr="0063220E">
        <w:tc>
          <w:tcPr>
            <w:tcW w:w="584" w:type="dxa"/>
            <w:shd w:val="clear" w:color="auto" w:fill="BDD6EE" w:themeFill="accent1" w:themeFillTint="66"/>
          </w:tcPr>
          <w:p w14:paraId="2921FA37" w14:textId="77777777" w:rsidR="0063220E" w:rsidRPr="00A82394" w:rsidRDefault="0063220E" w:rsidP="0063220E">
            <w:pPr>
              <w:widowControl w:val="0"/>
              <w:autoSpaceDE w:val="0"/>
              <w:autoSpaceDN w:val="0"/>
              <w:jc w:val="center"/>
              <w:rPr>
                <w:rFonts w:ascii="Verdana" w:eastAsia="Arial" w:hAnsi="Verdana" w:cs="Arial"/>
                <w:b/>
                <w:lang w:val="es-ES"/>
              </w:rPr>
            </w:pPr>
            <w:r>
              <w:rPr>
                <w:rFonts w:ascii="Verdana" w:eastAsia="Arial" w:hAnsi="Verdana" w:cs="Arial"/>
                <w:b/>
                <w:lang w:val="es-ES"/>
              </w:rPr>
              <w:t>30</w:t>
            </w:r>
          </w:p>
        </w:tc>
        <w:tc>
          <w:tcPr>
            <w:tcW w:w="2385" w:type="dxa"/>
            <w:shd w:val="clear" w:color="auto" w:fill="BDD6EE" w:themeFill="accent1" w:themeFillTint="66"/>
          </w:tcPr>
          <w:p w14:paraId="1788D18C" w14:textId="77777777" w:rsidR="0063220E" w:rsidRPr="00A82394" w:rsidRDefault="0063220E" w:rsidP="0063220E">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VAC-OF-PIS-1</w:t>
            </w:r>
          </w:p>
        </w:tc>
        <w:tc>
          <w:tcPr>
            <w:tcW w:w="1145" w:type="dxa"/>
            <w:shd w:val="clear" w:color="auto" w:fill="BDD6EE" w:themeFill="accent1" w:themeFillTint="66"/>
          </w:tcPr>
          <w:p w14:paraId="76DB98DC" w14:textId="77777777" w:rsidR="0063220E" w:rsidRPr="00A82394" w:rsidRDefault="0063220E" w:rsidP="0063220E">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M2</w:t>
            </w:r>
          </w:p>
        </w:tc>
        <w:tc>
          <w:tcPr>
            <w:tcW w:w="5520" w:type="dxa"/>
            <w:shd w:val="clear" w:color="auto" w:fill="BDD6EE" w:themeFill="accent1" w:themeFillTint="66"/>
          </w:tcPr>
          <w:p w14:paraId="6184282E" w14:textId="77777777" w:rsidR="0063220E" w:rsidRPr="00A82394" w:rsidRDefault="0063220E" w:rsidP="0063220E">
            <w:pPr>
              <w:widowControl w:val="0"/>
              <w:autoSpaceDE w:val="0"/>
              <w:autoSpaceDN w:val="0"/>
              <w:spacing w:line="360" w:lineRule="auto"/>
              <w:jc w:val="center"/>
              <w:rPr>
                <w:rFonts w:ascii="Verdana" w:eastAsia="Arial" w:hAnsi="Verdana" w:cs="Arial"/>
                <w:b/>
                <w:lang w:val="es-ES"/>
              </w:rPr>
            </w:pPr>
            <w:r w:rsidRPr="00A82394">
              <w:rPr>
                <w:rFonts w:ascii="Verdana" w:eastAsia="Arial" w:hAnsi="Verdana" w:cs="Arial"/>
                <w:b/>
                <w:lang w:val="es-ES"/>
              </w:rPr>
              <w:t>PISO DE CERÁMICA C/CEMENTO COLA</w:t>
            </w:r>
          </w:p>
        </w:tc>
      </w:tr>
    </w:tbl>
    <w:p w14:paraId="5CE0FD75" w14:textId="77777777" w:rsidR="0063220E" w:rsidRPr="00A82394" w:rsidRDefault="0063220E" w:rsidP="0063220E">
      <w:pPr>
        <w:widowControl w:val="0"/>
        <w:tabs>
          <w:tab w:val="left" w:pos="560"/>
        </w:tabs>
        <w:autoSpaceDE w:val="0"/>
        <w:autoSpaceDN w:val="0"/>
        <w:ind w:right="528"/>
        <w:jc w:val="both"/>
        <w:rPr>
          <w:rFonts w:ascii="Verdana" w:eastAsia="Arial" w:hAnsi="Verdana" w:cs="Tahoma"/>
          <w:b/>
          <w:color w:val="000000"/>
        </w:rPr>
      </w:pPr>
      <w:r w:rsidRPr="00A82394">
        <w:rPr>
          <w:rFonts w:ascii="Verdana" w:eastAsia="Arial" w:hAnsi="Verdana" w:cs="Tahoma"/>
          <w:b/>
          <w:color w:val="000000"/>
        </w:rPr>
        <w:t>DESCRIPCIÓN. -</w:t>
      </w:r>
    </w:p>
    <w:p w14:paraId="3E68609F" w14:textId="77777777" w:rsidR="0063220E" w:rsidRPr="00A82394" w:rsidRDefault="0063220E" w:rsidP="0063220E">
      <w:pPr>
        <w:widowControl w:val="0"/>
        <w:autoSpaceDE w:val="0"/>
        <w:autoSpaceDN w:val="0"/>
        <w:ind w:right="528"/>
        <w:jc w:val="both"/>
        <w:rPr>
          <w:rFonts w:ascii="Verdana" w:eastAsia="Arial" w:hAnsi="Verdana" w:cs="Tahoma"/>
          <w:bCs/>
          <w:color w:val="000000"/>
        </w:rPr>
      </w:pPr>
      <w:r w:rsidRPr="00A82394">
        <w:rPr>
          <w:rFonts w:ascii="Verdana" w:eastAsia="Arial" w:hAnsi="Verdana" w:cs="Tahoma"/>
          <w:bCs/>
          <w:color w:val="000000"/>
        </w:rPr>
        <w:t>Este ítem se refiere al colocado de piso de cerámica con cemento cola, para ambientes interiores o exteriores de acuerdo a lo que indican los planos constructivos y/o instrucciones del Inspector de proyecto.</w:t>
      </w:r>
    </w:p>
    <w:p w14:paraId="454F9BE9" w14:textId="77777777" w:rsidR="0063220E" w:rsidRPr="00A82394" w:rsidRDefault="0063220E" w:rsidP="0063220E">
      <w:pPr>
        <w:widowControl w:val="0"/>
        <w:tabs>
          <w:tab w:val="left" w:pos="560"/>
        </w:tabs>
        <w:autoSpaceDE w:val="0"/>
        <w:autoSpaceDN w:val="0"/>
        <w:ind w:right="528"/>
        <w:jc w:val="both"/>
        <w:rPr>
          <w:rFonts w:ascii="Verdana" w:eastAsia="Arial" w:hAnsi="Verdana" w:cs="Tahoma"/>
          <w:b/>
          <w:color w:val="000000"/>
        </w:rPr>
      </w:pPr>
    </w:p>
    <w:p w14:paraId="1A1D25EB" w14:textId="77777777" w:rsidR="0063220E" w:rsidRPr="00A82394" w:rsidRDefault="0063220E" w:rsidP="0063220E">
      <w:pPr>
        <w:widowControl w:val="0"/>
        <w:tabs>
          <w:tab w:val="left" w:pos="560"/>
        </w:tabs>
        <w:autoSpaceDE w:val="0"/>
        <w:autoSpaceDN w:val="0"/>
        <w:ind w:right="528"/>
        <w:jc w:val="both"/>
        <w:rPr>
          <w:rFonts w:ascii="Verdana" w:eastAsia="Arial" w:hAnsi="Verdana" w:cs="Tahoma"/>
          <w:b/>
          <w:color w:val="000000"/>
        </w:rPr>
      </w:pPr>
      <w:r w:rsidRPr="00A82394">
        <w:rPr>
          <w:rFonts w:ascii="Verdana" w:eastAsia="Arial" w:hAnsi="Verdana" w:cs="Tahoma"/>
          <w:b/>
          <w:color w:val="000000"/>
        </w:rPr>
        <w:t>MATERIALES, HERRAMIENTAS Y EQUIPO. -</w:t>
      </w:r>
    </w:p>
    <w:p w14:paraId="6B446DE7" w14:textId="77777777" w:rsidR="0063220E" w:rsidRPr="00A82394" w:rsidRDefault="0063220E" w:rsidP="0063220E">
      <w:pPr>
        <w:widowControl w:val="0"/>
        <w:tabs>
          <w:tab w:val="left" w:pos="8711"/>
        </w:tabs>
        <w:autoSpaceDE w:val="0"/>
        <w:autoSpaceDN w:val="0"/>
        <w:ind w:right="528"/>
        <w:jc w:val="both"/>
        <w:rPr>
          <w:rFonts w:ascii="Verdana" w:eastAsia="Arial" w:hAnsi="Verdana" w:cs="Tahoma"/>
        </w:rPr>
      </w:pPr>
      <w:r w:rsidRPr="00A82394">
        <w:rPr>
          <w:rFonts w:ascii="Verdana" w:eastAsia="Arial" w:hAnsi="Verdana" w:cs="Tahoma"/>
        </w:rPr>
        <w:t xml:space="preserve">La Entidad Ejecutora proporcionará todos los materiales (excepto los de aporte propio), </w:t>
      </w:r>
      <w:r w:rsidRPr="00A82394">
        <w:rPr>
          <w:rFonts w:ascii="Verdana" w:eastAsia="Arial" w:hAnsi="Verdana" w:cs="Tahoma"/>
        </w:rPr>
        <w:lastRenderedPageBreak/>
        <w:t>herramientas y equipo necesarios para la ejecución de los trabajos, los mismos deberán ser aprobados por el Inspector de proyecto.</w:t>
      </w:r>
    </w:p>
    <w:p w14:paraId="3B392656" w14:textId="77777777" w:rsidR="0063220E" w:rsidRPr="00A82394" w:rsidRDefault="0063220E" w:rsidP="0063220E">
      <w:pPr>
        <w:widowControl w:val="0"/>
        <w:tabs>
          <w:tab w:val="left" w:pos="560"/>
        </w:tabs>
        <w:autoSpaceDE w:val="0"/>
        <w:autoSpaceDN w:val="0"/>
        <w:ind w:right="528"/>
        <w:jc w:val="both"/>
        <w:rPr>
          <w:rFonts w:ascii="Verdana" w:eastAsia="Arial" w:hAnsi="Verdana" w:cs="Tahoma"/>
          <w:b/>
          <w:color w:val="000000"/>
        </w:rPr>
      </w:pPr>
    </w:p>
    <w:p w14:paraId="1A808EFB" w14:textId="77777777" w:rsidR="0063220E" w:rsidRPr="00A82394" w:rsidRDefault="0063220E" w:rsidP="0063220E">
      <w:pPr>
        <w:widowControl w:val="0"/>
        <w:tabs>
          <w:tab w:val="left" w:pos="560"/>
        </w:tabs>
        <w:autoSpaceDE w:val="0"/>
        <w:autoSpaceDN w:val="0"/>
        <w:ind w:right="528"/>
        <w:jc w:val="both"/>
        <w:rPr>
          <w:rFonts w:ascii="Verdana" w:eastAsia="Arial" w:hAnsi="Verdana" w:cs="Tahoma"/>
          <w:b/>
          <w:color w:val="000000"/>
        </w:rPr>
      </w:pPr>
      <w:r w:rsidRPr="00A82394">
        <w:rPr>
          <w:rFonts w:ascii="Verdana" w:eastAsia="Arial" w:hAnsi="Verdana" w:cs="Tahoma"/>
          <w:b/>
          <w:color w:val="000000"/>
        </w:rPr>
        <w:t>FORMA DE EJECUCIÓN. –</w:t>
      </w:r>
    </w:p>
    <w:p w14:paraId="50F9EF93" w14:textId="77777777" w:rsidR="0063220E" w:rsidRPr="00A82394" w:rsidRDefault="0063220E" w:rsidP="0063220E">
      <w:pPr>
        <w:widowControl w:val="0"/>
        <w:autoSpaceDE w:val="0"/>
        <w:autoSpaceDN w:val="0"/>
        <w:ind w:right="528"/>
        <w:jc w:val="both"/>
        <w:rPr>
          <w:rFonts w:ascii="Verdana" w:eastAsia="Arial" w:hAnsi="Verdana" w:cs="Tahoma"/>
        </w:rPr>
      </w:pPr>
      <w:r w:rsidRPr="00A82394">
        <w:rPr>
          <w:rFonts w:ascii="Verdana" w:eastAsia="Arial" w:hAnsi="Verdana" w:cs="Tahoma"/>
        </w:rPr>
        <w:t>La Entidad Ejecutora deberá prever todas las herramientas, equipos y accesorios necesarios para la ejecución del ítem. En general se seguirán las siguientes directrices:</w:t>
      </w:r>
    </w:p>
    <w:p w14:paraId="1F68C3AE" w14:textId="77777777" w:rsidR="0063220E" w:rsidRPr="00A82394" w:rsidRDefault="0063220E" w:rsidP="0063220E">
      <w:pPr>
        <w:widowControl w:val="0"/>
        <w:autoSpaceDE w:val="0"/>
        <w:autoSpaceDN w:val="0"/>
        <w:ind w:right="528"/>
        <w:jc w:val="both"/>
        <w:rPr>
          <w:rFonts w:ascii="Verdana" w:eastAsia="Arial" w:hAnsi="Verdana" w:cs="Tahoma"/>
        </w:rPr>
      </w:pPr>
    </w:p>
    <w:p w14:paraId="1127A58F" w14:textId="77777777" w:rsidR="0063220E" w:rsidRPr="00A82394" w:rsidRDefault="0063220E" w:rsidP="0063220E">
      <w:pPr>
        <w:widowControl w:val="0"/>
        <w:tabs>
          <w:tab w:val="left" w:pos="560"/>
        </w:tabs>
        <w:autoSpaceDE w:val="0"/>
        <w:autoSpaceDN w:val="0"/>
        <w:ind w:right="528"/>
        <w:jc w:val="both"/>
        <w:rPr>
          <w:rFonts w:ascii="Verdana" w:eastAsia="Arial" w:hAnsi="Verdana" w:cs="Tahoma"/>
          <w:b/>
        </w:rPr>
      </w:pPr>
      <w:r w:rsidRPr="00A82394">
        <w:rPr>
          <w:rFonts w:ascii="Verdana" w:eastAsia="Arial" w:hAnsi="Verdana" w:cs="Tahoma"/>
          <w:b/>
        </w:rPr>
        <w:t>Preparación de la Superficie</w:t>
      </w:r>
    </w:p>
    <w:p w14:paraId="39070D08" w14:textId="77777777" w:rsidR="0063220E" w:rsidRPr="00A82394" w:rsidRDefault="0063220E" w:rsidP="0063220E">
      <w:pPr>
        <w:widowControl w:val="0"/>
        <w:autoSpaceDE w:val="0"/>
        <w:autoSpaceDN w:val="0"/>
        <w:ind w:right="528"/>
        <w:jc w:val="both"/>
        <w:rPr>
          <w:rFonts w:ascii="Verdana" w:eastAsia="Arial" w:hAnsi="Verdana" w:cs="Tahoma"/>
          <w:bCs/>
          <w:color w:val="000000"/>
        </w:rPr>
      </w:pPr>
      <w:r w:rsidRPr="00A82394">
        <w:rPr>
          <w:rFonts w:ascii="Verdana" w:eastAsia="Arial" w:hAnsi="Verdana" w:cs="Tahoma"/>
        </w:rPr>
        <w:t>Antes del colocado de las piezas verificar que la superficie este uniforme sin polvo, grasas o sustancias que perjudiquen la buena ejecución del ítem</w:t>
      </w:r>
      <w:r w:rsidRPr="00A82394">
        <w:rPr>
          <w:rFonts w:ascii="Verdana" w:eastAsia="Arial" w:hAnsi="Verdana" w:cs="Tahoma"/>
          <w:bCs/>
          <w:color w:val="000000"/>
        </w:rPr>
        <w:t>.</w:t>
      </w:r>
    </w:p>
    <w:p w14:paraId="5E8BBA94" w14:textId="77777777" w:rsidR="0063220E" w:rsidRPr="00A82394" w:rsidRDefault="0063220E" w:rsidP="0063220E">
      <w:pPr>
        <w:widowControl w:val="0"/>
        <w:autoSpaceDE w:val="0"/>
        <w:autoSpaceDN w:val="0"/>
        <w:ind w:right="528"/>
        <w:jc w:val="both"/>
        <w:rPr>
          <w:rFonts w:ascii="Verdana" w:eastAsia="Arial" w:hAnsi="Verdana" w:cs="Tahoma"/>
          <w:bCs/>
          <w:color w:val="000000"/>
        </w:rPr>
      </w:pPr>
    </w:p>
    <w:p w14:paraId="3181B554" w14:textId="77777777" w:rsidR="0063220E" w:rsidRPr="00A82394" w:rsidRDefault="0063220E" w:rsidP="0063220E">
      <w:pPr>
        <w:widowControl w:val="0"/>
        <w:tabs>
          <w:tab w:val="left" w:pos="560"/>
        </w:tabs>
        <w:autoSpaceDE w:val="0"/>
        <w:autoSpaceDN w:val="0"/>
        <w:ind w:right="528"/>
        <w:jc w:val="both"/>
        <w:rPr>
          <w:rFonts w:ascii="Verdana" w:eastAsia="Arial" w:hAnsi="Verdana" w:cs="Tahoma"/>
          <w:b/>
        </w:rPr>
      </w:pPr>
      <w:r w:rsidRPr="00A82394">
        <w:rPr>
          <w:rFonts w:ascii="Verdana" w:eastAsia="Arial" w:hAnsi="Verdana" w:cs="Tahoma"/>
          <w:b/>
        </w:rPr>
        <w:t>Preparación del Cemento Cola</w:t>
      </w:r>
    </w:p>
    <w:p w14:paraId="58163121" w14:textId="77777777" w:rsidR="0063220E" w:rsidRPr="00A82394" w:rsidRDefault="0063220E" w:rsidP="0063220E">
      <w:pPr>
        <w:widowControl w:val="0"/>
        <w:tabs>
          <w:tab w:val="left" w:pos="8711"/>
        </w:tabs>
        <w:autoSpaceDE w:val="0"/>
        <w:autoSpaceDN w:val="0"/>
        <w:ind w:right="528"/>
        <w:jc w:val="both"/>
        <w:rPr>
          <w:rFonts w:ascii="Verdana" w:eastAsia="Arial" w:hAnsi="Verdana" w:cs="Tahoma"/>
        </w:rPr>
      </w:pPr>
      <w:r w:rsidRPr="00A82394">
        <w:rPr>
          <w:rFonts w:ascii="Verdana" w:eastAsia="Arial" w:hAnsi="Verdana" w:cs="Tahoma"/>
        </w:rPr>
        <w:t>El cemento cola deberá ser preparado con agua limpia hasta obtener una pasta homogénea sin grumos. La mezcla deberá seguir estrictamente la dosificación y forma indicado por el proveedor.</w:t>
      </w:r>
    </w:p>
    <w:p w14:paraId="6667A21E" w14:textId="77777777" w:rsidR="0063220E" w:rsidRPr="00A82394" w:rsidRDefault="0063220E" w:rsidP="0063220E">
      <w:pPr>
        <w:widowControl w:val="0"/>
        <w:autoSpaceDE w:val="0"/>
        <w:autoSpaceDN w:val="0"/>
        <w:ind w:right="528"/>
        <w:jc w:val="both"/>
        <w:rPr>
          <w:rFonts w:ascii="Verdana" w:eastAsia="Arial" w:hAnsi="Verdana" w:cs="Tahoma"/>
          <w:bCs/>
          <w:color w:val="000000"/>
        </w:rPr>
      </w:pPr>
    </w:p>
    <w:p w14:paraId="30C33EA7" w14:textId="77777777" w:rsidR="0063220E" w:rsidRPr="00A82394" w:rsidRDefault="0063220E" w:rsidP="0063220E">
      <w:pPr>
        <w:widowControl w:val="0"/>
        <w:tabs>
          <w:tab w:val="left" w:pos="560"/>
        </w:tabs>
        <w:autoSpaceDE w:val="0"/>
        <w:autoSpaceDN w:val="0"/>
        <w:ind w:right="528"/>
        <w:jc w:val="both"/>
        <w:rPr>
          <w:rFonts w:ascii="Verdana" w:eastAsia="Arial" w:hAnsi="Verdana" w:cs="Tahoma"/>
          <w:b/>
        </w:rPr>
      </w:pPr>
      <w:r w:rsidRPr="00A82394">
        <w:rPr>
          <w:rFonts w:ascii="Verdana" w:eastAsia="Arial" w:hAnsi="Verdana" w:cs="Tahoma"/>
          <w:b/>
        </w:rPr>
        <w:t>Ejecución del revestimiento</w:t>
      </w:r>
    </w:p>
    <w:p w14:paraId="4D4759C5" w14:textId="77777777" w:rsidR="0063220E" w:rsidRPr="00A82394" w:rsidRDefault="0063220E" w:rsidP="0063220E">
      <w:pPr>
        <w:widowControl w:val="0"/>
        <w:tabs>
          <w:tab w:val="left" w:pos="8711"/>
        </w:tabs>
        <w:autoSpaceDE w:val="0"/>
        <w:autoSpaceDN w:val="0"/>
        <w:ind w:right="528"/>
        <w:jc w:val="both"/>
        <w:rPr>
          <w:rFonts w:ascii="Verdana" w:eastAsia="Arial" w:hAnsi="Verdana" w:cs="Tahoma"/>
        </w:rPr>
      </w:pPr>
      <w:r w:rsidRPr="00A82394">
        <w:rPr>
          <w:rFonts w:ascii="Verdana" w:eastAsia="Arial" w:hAnsi="Verdana" w:cs="Tahoma"/>
        </w:rPr>
        <w:t>La Entidad Ejecutora deberá proveer el cortado de piezas en el caso de superficies irregulares a fin de minimizar imperfecciones en el acabado y los desperdicios.</w:t>
      </w:r>
    </w:p>
    <w:p w14:paraId="454BB0E2" w14:textId="77777777" w:rsidR="0063220E" w:rsidRPr="00A82394" w:rsidRDefault="0063220E" w:rsidP="0063220E">
      <w:pPr>
        <w:widowControl w:val="0"/>
        <w:tabs>
          <w:tab w:val="left" w:pos="8711"/>
        </w:tabs>
        <w:autoSpaceDE w:val="0"/>
        <w:autoSpaceDN w:val="0"/>
        <w:ind w:right="528"/>
        <w:jc w:val="both"/>
        <w:rPr>
          <w:rFonts w:ascii="Verdana" w:eastAsia="Arial" w:hAnsi="Verdana" w:cs="Tahoma"/>
        </w:rPr>
      </w:pPr>
    </w:p>
    <w:p w14:paraId="03CDB189" w14:textId="77777777" w:rsidR="0063220E" w:rsidRPr="00A82394" w:rsidRDefault="0063220E" w:rsidP="0063220E">
      <w:pPr>
        <w:widowControl w:val="0"/>
        <w:autoSpaceDE w:val="0"/>
        <w:autoSpaceDN w:val="0"/>
        <w:ind w:right="528"/>
        <w:jc w:val="both"/>
        <w:rPr>
          <w:rFonts w:ascii="Verdana" w:eastAsia="Arial" w:hAnsi="Verdana" w:cs="Tahoma"/>
          <w:bCs/>
          <w:color w:val="000000"/>
        </w:rPr>
      </w:pPr>
      <w:r w:rsidRPr="00A82394">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14:paraId="052089AC" w14:textId="77777777" w:rsidR="0063220E" w:rsidRPr="00A82394" w:rsidRDefault="0063220E" w:rsidP="0063220E">
      <w:pPr>
        <w:widowControl w:val="0"/>
        <w:tabs>
          <w:tab w:val="left" w:pos="8711"/>
        </w:tabs>
        <w:autoSpaceDE w:val="0"/>
        <w:autoSpaceDN w:val="0"/>
        <w:ind w:right="528"/>
        <w:jc w:val="both"/>
        <w:rPr>
          <w:rFonts w:ascii="Verdana" w:eastAsia="Arial" w:hAnsi="Verdana" w:cs="Tahoma"/>
        </w:rPr>
      </w:pPr>
    </w:p>
    <w:p w14:paraId="4C4E481A" w14:textId="77777777" w:rsidR="0063220E" w:rsidRPr="00A82394" w:rsidRDefault="0063220E" w:rsidP="0063220E">
      <w:pPr>
        <w:widowControl w:val="0"/>
        <w:tabs>
          <w:tab w:val="left" w:pos="8711"/>
        </w:tabs>
        <w:autoSpaceDE w:val="0"/>
        <w:autoSpaceDN w:val="0"/>
        <w:ind w:right="528"/>
        <w:jc w:val="both"/>
        <w:rPr>
          <w:rFonts w:ascii="Verdana" w:eastAsia="Arial" w:hAnsi="Verdana" w:cs="Tahoma"/>
        </w:rPr>
      </w:pPr>
      <w:r w:rsidRPr="00A82394">
        <w:rPr>
          <w:rFonts w:ascii="Verdana" w:eastAsia="Arial" w:hAnsi="Verdana" w:cs="Tahoma"/>
        </w:rPr>
        <w:t>Piezas que presenten un mal asentamiento con el cemento cola o que al golpe denoten un sonido hueco deberán ser rehechas inmediatamente.</w:t>
      </w:r>
    </w:p>
    <w:p w14:paraId="7230E542" w14:textId="77777777" w:rsidR="0063220E" w:rsidRPr="00A82394" w:rsidRDefault="0063220E" w:rsidP="0063220E">
      <w:pPr>
        <w:widowControl w:val="0"/>
        <w:tabs>
          <w:tab w:val="left" w:pos="8711"/>
        </w:tabs>
        <w:autoSpaceDE w:val="0"/>
        <w:autoSpaceDN w:val="0"/>
        <w:ind w:right="528"/>
        <w:jc w:val="both"/>
        <w:rPr>
          <w:rFonts w:ascii="Verdana" w:eastAsia="Arial" w:hAnsi="Verdana" w:cs="Tahoma"/>
        </w:rPr>
      </w:pPr>
    </w:p>
    <w:p w14:paraId="58D810AF" w14:textId="77777777" w:rsidR="0063220E" w:rsidRPr="00A82394" w:rsidRDefault="0063220E" w:rsidP="0063220E">
      <w:pPr>
        <w:widowControl w:val="0"/>
        <w:tabs>
          <w:tab w:val="left" w:pos="8711"/>
        </w:tabs>
        <w:autoSpaceDE w:val="0"/>
        <w:autoSpaceDN w:val="0"/>
        <w:ind w:right="528"/>
        <w:jc w:val="both"/>
        <w:rPr>
          <w:rFonts w:ascii="Verdana" w:eastAsia="Arial" w:hAnsi="Verdana" w:cs="Tahoma"/>
        </w:rPr>
      </w:pPr>
      <w:r w:rsidRPr="00A82394">
        <w:rPr>
          <w:rFonts w:ascii="Verdana" w:eastAsia="Arial" w:hAnsi="Verdana" w:cs="Tahom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7404DF37" w14:textId="77777777" w:rsidR="0063220E" w:rsidRPr="00A82394" w:rsidRDefault="0063220E" w:rsidP="0063220E">
      <w:pPr>
        <w:widowControl w:val="0"/>
        <w:tabs>
          <w:tab w:val="left" w:pos="8711"/>
        </w:tabs>
        <w:autoSpaceDE w:val="0"/>
        <w:autoSpaceDN w:val="0"/>
        <w:ind w:right="528"/>
        <w:jc w:val="both"/>
        <w:rPr>
          <w:rFonts w:ascii="Verdana" w:eastAsia="Arial" w:hAnsi="Verdana" w:cs="Tahoma"/>
        </w:rPr>
      </w:pPr>
    </w:p>
    <w:p w14:paraId="79F4326B" w14:textId="77777777" w:rsidR="0063220E" w:rsidRPr="00A82394" w:rsidRDefault="0063220E" w:rsidP="0063220E">
      <w:pPr>
        <w:widowControl w:val="0"/>
        <w:tabs>
          <w:tab w:val="left" w:pos="8711"/>
        </w:tabs>
        <w:autoSpaceDE w:val="0"/>
        <w:autoSpaceDN w:val="0"/>
        <w:ind w:right="528"/>
        <w:jc w:val="both"/>
        <w:rPr>
          <w:rFonts w:ascii="Verdana" w:eastAsia="Arial" w:hAnsi="Verdana" w:cs="Tahoma"/>
        </w:rPr>
      </w:pPr>
      <w:r w:rsidRPr="00A82394">
        <w:rPr>
          <w:rFonts w:ascii="Verdana" w:eastAsia="Arial" w:hAnsi="Verdana" w:cs="Tahoma"/>
        </w:rPr>
        <w:t>Concluida la operación del colocado, se aplicará una lechada de cemento blanco u otro color aprobado por el Inspector de proyecto, para cubrir las juntas, limpiándose luego con un trapo seco la superficie obtenida.</w:t>
      </w:r>
    </w:p>
    <w:p w14:paraId="283F3360" w14:textId="77777777" w:rsidR="0063220E" w:rsidRPr="00A82394" w:rsidRDefault="0063220E" w:rsidP="0063220E">
      <w:pPr>
        <w:widowControl w:val="0"/>
        <w:tabs>
          <w:tab w:val="left" w:pos="8711"/>
        </w:tabs>
        <w:autoSpaceDE w:val="0"/>
        <w:autoSpaceDN w:val="0"/>
        <w:ind w:right="528"/>
        <w:jc w:val="both"/>
        <w:rPr>
          <w:rFonts w:ascii="Verdana" w:eastAsia="Arial" w:hAnsi="Verdana" w:cs="Tahoma"/>
        </w:rPr>
      </w:pPr>
    </w:p>
    <w:p w14:paraId="1BA2B122" w14:textId="77777777" w:rsidR="0063220E" w:rsidRPr="00A82394" w:rsidRDefault="0063220E" w:rsidP="0063220E">
      <w:pPr>
        <w:widowControl w:val="0"/>
        <w:tabs>
          <w:tab w:val="left" w:pos="8711"/>
        </w:tabs>
        <w:autoSpaceDE w:val="0"/>
        <w:autoSpaceDN w:val="0"/>
        <w:spacing w:after="120"/>
        <w:ind w:right="528"/>
        <w:jc w:val="both"/>
        <w:rPr>
          <w:rFonts w:ascii="Verdana" w:eastAsia="Arial" w:hAnsi="Verdana" w:cs="Tahoma"/>
          <w:b/>
        </w:rPr>
      </w:pPr>
      <w:r w:rsidRPr="00A82394">
        <w:rPr>
          <w:rFonts w:ascii="Verdana" w:eastAsia="Arial" w:hAnsi="Verdana" w:cs="Tahoma"/>
          <w:b/>
        </w:rPr>
        <w:t>Criterios de Control, Aceptación y Rechazo</w:t>
      </w:r>
    </w:p>
    <w:p w14:paraId="4B72353A" w14:textId="77777777" w:rsidR="0063220E" w:rsidRPr="00A82394" w:rsidRDefault="0063220E" w:rsidP="0063220E">
      <w:pPr>
        <w:widowControl w:val="0"/>
        <w:tabs>
          <w:tab w:val="left" w:pos="8711"/>
        </w:tabs>
        <w:autoSpaceDE w:val="0"/>
        <w:autoSpaceDN w:val="0"/>
        <w:ind w:right="528"/>
        <w:jc w:val="both"/>
        <w:rPr>
          <w:rFonts w:ascii="Verdana" w:eastAsia="Arial" w:hAnsi="Verdana" w:cs="Tahoma"/>
        </w:rPr>
      </w:pPr>
      <w:r w:rsidRPr="00A82394">
        <w:rPr>
          <w:rFonts w:ascii="Verdana" w:eastAsia="Arial" w:hAnsi="Verdana" w:cs="Tahoma"/>
        </w:rPr>
        <w:t>En la ejecución se realizará los siguientes controles:</w:t>
      </w:r>
    </w:p>
    <w:p w14:paraId="7770BDAB" w14:textId="77777777" w:rsidR="0063220E" w:rsidRPr="00A82394" w:rsidRDefault="0063220E" w:rsidP="0063220E">
      <w:pPr>
        <w:widowControl w:val="0"/>
        <w:tabs>
          <w:tab w:val="left" w:pos="8711"/>
        </w:tabs>
        <w:autoSpaceDE w:val="0"/>
        <w:autoSpaceDN w:val="0"/>
        <w:ind w:right="528"/>
        <w:jc w:val="both"/>
        <w:rPr>
          <w:rFonts w:ascii="Verdana" w:eastAsia="Arial" w:hAnsi="Verdana" w:cs="Tahoma"/>
        </w:rPr>
      </w:pPr>
    </w:p>
    <w:p w14:paraId="3B2953E4" w14:textId="77777777" w:rsidR="0063220E" w:rsidRPr="00A82394" w:rsidRDefault="0063220E" w:rsidP="0063220E">
      <w:pPr>
        <w:widowControl w:val="0"/>
        <w:numPr>
          <w:ilvl w:val="0"/>
          <w:numId w:val="93"/>
        </w:numPr>
        <w:tabs>
          <w:tab w:val="left" w:pos="567"/>
        </w:tabs>
        <w:autoSpaceDE w:val="0"/>
        <w:autoSpaceDN w:val="0"/>
        <w:ind w:right="528"/>
        <w:jc w:val="both"/>
        <w:rPr>
          <w:rFonts w:ascii="Verdana" w:eastAsia="Arial" w:hAnsi="Verdana" w:cs="Tahoma"/>
        </w:rPr>
      </w:pPr>
      <w:r w:rsidRPr="00A82394">
        <w:rPr>
          <w:rFonts w:ascii="Verdana" w:eastAsia="Arial" w:hAnsi="Verdana" w:cs="Tahoma"/>
        </w:rPr>
        <w:t>No se aceptarán pisos con piezas rotas, mal pegadas sin juntas adecuadas.</w:t>
      </w:r>
    </w:p>
    <w:p w14:paraId="3B841497" w14:textId="77777777" w:rsidR="0063220E" w:rsidRPr="00A82394" w:rsidRDefault="0063220E" w:rsidP="0063220E">
      <w:pPr>
        <w:widowControl w:val="0"/>
        <w:numPr>
          <w:ilvl w:val="0"/>
          <w:numId w:val="93"/>
        </w:numPr>
        <w:tabs>
          <w:tab w:val="left" w:pos="567"/>
        </w:tabs>
        <w:autoSpaceDE w:val="0"/>
        <w:autoSpaceDN w:val="0"/>
        <w:ind w:right="528"/>
        <w:jc w:val="both"/>
        <w:rPr>
          <w:rFonts w:ascii="Verdana" w:eastAsia="Arial" w:hAnsi="Verdana" w:cs="Tahoma"/>
        </w:rPr>
      </w:pPr>
      <w:r w:rsidRPr="00A82394">
        <w:rPr>
          <w:rFonts w:ascii="Verdana" w:eastAsia="Arial" w:hAnsi="Verdana" w:cs="Tahoma"/>
        </w:rPr>
        <w:t>No se aceptan piezas con geometría y bombeo diferentes a lo indicado en los planos que indican la evacuación del agua con las rejillas.</w:t>
      </w:r>
    </w:p>
    <w:p w14:paraId="5516B8A0" w14:textId="77777777" w:rsidR="0063220E" w:rsidRPr="00A82394" w:rsidRDefault="0063220E" w:rsidP="0063220E">
      <w:pPr>
        <w:widowControl w:val="0"/>
        <w:numPr>
          <w:ilvl w:val="0"/>
          <w:numId w:val="93"/>
        </w:numPr>
        <w:tabs>
          <w:tab w:val="left" w:pos="567"/>
        </w:tabs>
        <w:autoSpaceDE w:val="0"/>
        <w:autoSpaceDN w:val="0"/>
        <w:ind w:right="528"/>
        <w:jc w:val="both"/>
        <w:rPr>
          <w:rFonts w:ascii="Verdana" w:eastAsia="Arial" w:hAnsi="Verdana" w:cs="Tahoma"/>
        </w:rPr>
      </w:pPr>
      <w:r w:rsidRPr="00A82394">
        <w:rPr>
          <w:rFonts w:ascii="Verdana" w:eastAsia="Arial" w:hAnsi="Verdana" w:cs="Tahoma"/>
        </w:rPr>
        <w:t>Los pisos que denoten vacíos entre la cerámica y el cemento cola por un mal asentamiento deberán ser corregidos.</w:t>
      </w:r>
    </w:p>
    <w:p w14:paraId="63B5AECF" w14:textId="77777777" w:rsidR="0063220E" w:rsidRPr="00A82394" w:rsidRDefault="0063220E" w:rsidP="0063220E">
      <w:pPr>
        <w:widowControl w:val="0"/>
        <w:numPr>
          <w:ilvl w:val="0"/>
          <w:numId w:val="93"/>
        </w:numPr>
        <w:tabs>
          <w:tab w:val="left" w:pos="567"/>
        </w:tabs>
        <w:autoSpaceDE w:val="0"/>
        <w:autoSpaceDN w:val="0"/>
        <w:ind w:right="528"/>
        <w:jc w:val="both"/>
        <w:rPr>
          <w:rFonts w:ascii="Verdana" w:eastAsia="Arial" w:hAnsi="Verdana" w:cs="Tahoma"/>
        </w:rPr>
      </w:pPr>
      <w:r w:rsidRPr="00A82394">
        <w:rPr>
          <w:rFonts w:ascii="Verdana" w:eastAsia="Arial" w:hAnsi="Verdana" w:cs="Tahoma"/>
        </w:rPr>
        <w:t>En algunos casos el Inspector de proyecto indicará la superficie a rehacer el cual deberá ser ejecutado por cuenta de la Entidad Ejecutora.</w:t>
      </w:r>
    </w:p>
    <w:p w14:paraId="4C002F7D" w14:textId="77777777" w:rsidR="0063220E" w:rsidRPr="00A82394" w:rsidRDefault="0063220E" w:rsidP="0046423A">
      <w:pPr>
        <w:widowControl w:val="0"/>
        <w:tabs>
          <w:tab w:val="left" w:pos="560"/>
        </w:tabs>
        <w:autoSpaceDE w:val="0"/>
        <w:autoSpaceDN w:val="0"/>
        <w:spacing w:before="240"/>
        <w:ind w:right="528"/>
        <w:jc w:val="both"/>
        <w:rPr>
          <w:rFonts w:ascii="Verdana" w:eastAsia="Arial" w:hAnsi="Verdana" w:cs="Tahoma"/>
          <w:b/>
          <w:color w:val="000000"/>
        </w:rPr>
      </w:pPr>
      <w:r w:rsidRPr="00A82394">
        <w:rPr>
          <w:rFonts w:ascii="Verdana" w:eastAsia="Arial" w:hAnsi="Verdana" w:cs="Tahoma"/>
          <w:b/>
          <w:color w:val="000000"/>
        </w:rPr>
        <w:t>MEDICIÓN. -</w:t>
      </w:r>
    </w:p>
    <w:p w14:paraId="3E2AA4A7" w14:textId="77777777" w:rsidR="0063220E" w:rsidRPr="00A82394" w:rsidRDefault="0063220E" w:rsidP="0063220E">
      <w:pPr>
        <w:widowControl w:val="0"/>
        <w:autoSpaceDE w:val="0"/>
        <w:autoSpaceDN w:val="0"/>
        <w:ind w:right="528"/>
        <w:jc w:val="both"/>
        <w:rPr>
          <w:rFonts w:ascii="Verdana" w:eastAsia="Arial" w:hAnsi="Verdana" w:cs="Tahoma"/>
          <w:color w:val="000000"/>
        </w:rPr>
      </w:pPr>
      <w:r w:rsidRPr="00A82394">
        <w:rPr>
          <w:rFonts w:ascii="Verdana" w:eastAsia="Arial" w:hAnsi="Verdana" w:cs="Tahoma"/>
          <w:color w:val="000000"/>
        </w:rPr>
        <w:t>El piso de cerámica con cemento cola se medirá en</w:t>
      </w:r>
      <w:r w:rsidRPr="00A82394">
        <w:rPr>
          <w:rFonts w:ascii="Verdana" w:eastAsia="Arial" w:hAnsi="Verdana" w:cs="Tahoma"/>
          <w:b/>
          <w:color w:val="000000"/>
        </w:rPr>
        <w:t xml:space="preserve"> metros cuadrados</w:t>
      </w:r>
      <w:r w:rsidRPr="00A82394">
        <w:rPr>
          <w:rFonts w:ascii="Verdana" w:eastAsia="Arial" w:hAnsi="Verdana" w:cs="Tahoma"/>
          <w:color w:val="000000"/>
        </w:rPr>
        <w:t>, tomando en cuenta solamente el área de trabajo neto ejecutado y autorizado.</w:t>
      </w:r>
    </w:p>
    <w:p w14:paraId="04FB7722" w14:textId="77777777" w:rsidR="0063220E" w:rsidRPr="00A82394" w:rsidRDefault="0063220E" w:rsidP="0063220E">
      <w:pPr>
        <w:widowControl w:val="0"/>
        <w:tabs>
          <w:tab w:val="left" w:pos="2025"/>
        </w:tabs>
        <w:autoSpaceDE w:val="0"/>
        <w:autoSpaceDN w:val="0"/>
        <w:ind w:right="528"/>
        <w:jc w:val="both"/>
        <w:rPr>
          <w:rFonts w:ascii="Verdana" w:eastAsia="Arial" w:hAnsi="Verdana" w:cs="Arial"/>
          <w:b/>
        </w:rPr>
      </w:pPr>
    </w:p>
    <w:p w14:paraId="3E160C5F" w14:textId="77777777" w:rsidR="0063220E" w:rsidRPr="00A82394" w:rsidRDefault="0063220E" w:rsidP="0063220E">
      <w:pPr>
        <w:widowControl w:val="0"/>
        <w:tabs>
          <w:tab w:val="left" w:pos="560"/>
        </w:tabs>
        <w:autoSpaceDE w:val="0"/>
        <w:autoSpaceDN w:val="0"/>
        <w:ind w:right="528"/>
        <w:jc w:val="both"/>
        <w:rPr>
          <w:rFonts w:ascii="Verdana" w:eastAsia="Arial" w:hAnsi="Verdana" w:cs="Tahoma"/>
          <w:b/>
          <w:color w:val="000000"/>
        </w:rPr>
      </w:pPr>
      <w:r w:rsidRPr="00A82394">
        <w:rPr>
          <w:rFonts w:ascii="Verdana" w:eastAsia="Arial" w:hAnsi="Verdana" w:cs="Tahoma"/>
          <w:b/>
          <w:color w:val="000000"/>
        </w:rPr>
        <w:t>APORTE PROPIO. -</w:t>
      </w:r>
    </w:p>
    <w:p w14:paraId="6EE57B1D" w14:textId="77777777" w:rsidR="0063220E" w:rsidRPr="00A82394" w:rsidRDefault="0063220E" w:rsidP="0063220E">
      <w:pPr>
        <w:widowControl w:val="0"/>
        <w:autoSpaceDE w:val="0"/>
        <w:autoSpaceDN w:val="0"/>
        <w:ind w:right="528"/>
        <w:jc w:val="both"/>
        <w:rPr>
          <w:rFonts w:ascii="Verdana" w:eastAsia="Arial" w:hAnsi="Verdana" w:cs="Tahoma"/>
          <w:color w:val="000000"/>
        </w:rPr>
      </w:pPr>
      <w:r w:rsidRPr="00A82394">
        <w:rPr>
          <w:rFonts w:ascii="Verdana" w:eastAsia="Arial" w:hAnsi="Verdana" w:cs="Tahoma"/>
          <w:color w:val="000000"/>
        </w:rPr>
        <w:t xml:space="preserve">El aporte propio se encuentra especificado en el análisis </w:t>
      </w:r>
      <w:r w:rsidRPr="00A82394">
        <w:rPr>
          <w:rFonts w:ascii="Verdana" w:eastAsia="Arial" w:hAnsi="Verdana" w:cs="Tahoma"/>
        </w:rPr>
        <w:t>de precios unitarios</w:t>
      </w:r>
      <w:r w:rsidRPr="00A82394">
        <w:rPr>
          <w:rFonts w:ascii="Verdana" w:eastAsia="Arial" w:hAnsi="Verdana" w:cs="Tahoma"/>
          <w:color w:val="000000"/>
        </w:rPr>
        <w:t xml:space="preserve">, mismos </w:t>
      </w:r>
      <w:r w:rsidRPr="00A82394">
        <w:rPr>
          <w:rFonts w:ascii="Verdana" w:eastAsia="Arial" w:hAnsi="Verdana" w:cs="Tahoma"/>
          <w:color w:val="000000"/>
        </w:rPr>
        <w:lastRenderedPageBreak/>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4B1093C" w14:textId="77777777" w:rsidR="0063220E" w:rsidRPr="00A82394" w:rsidRDefault="0063220E" w:rsidP="0063220E">
      <w:pPr>
        <w:widowControl w:val="0"/>
        <w:autoSpaceDE w:val="0"/>
        <w:autoSpaceDN w:val="0"/>
        <w:jc w:val="both"/>
        <w:rPr>
          <w:rFonts w:ascii="Verdana" w:eastAsia="Arial" w:hAnsi="Verdana" w:cs="Tahoma"/>
          <w:color w:val="000000"/>
        </w:rPr>
      </w:pPr>
    </w:p>
    <w:p w14:paraId="46BC2CD2" w14:textId="77777777" w:rsidR="0063220E" w:rsidRDefault="0063220E" w:rsidP="0063220E">
      <w:pPr>
        <w:widowControl w:val="0"/>
        <w:tabs>
          <w:tab w:val="left" w:pos="560"/>
        </w:tabs>
        <w:autoSpaceDE w:val="0"/>
        <w:autoSpaceDN w:val="0"/>
        <w:ind w:right="528"/>
        <w:jc w:val="both"/>
        <w:rPr>
          <w:rFonts w:ascii="Verdana" w:eastAsia="Arial" w:hAnsi="Verdana" w:cs="Tahoma"/>
          <w:color w:val="000000"/>
        </w:rPr>
      </w:pPr>
      <w:r w:rsidRPr="00A82394">
        <w:rPr>
          <w:rFonts w:ascii="Verdana" w:eastAsia="Arial" w:hAnsi="Verdana" w:cs="Tahoma"/>
          <w:color w:val="000000"/>
        </w:rPr>
        <w:t>Este aporte propio estará sujeto al cronograma de ejecución de obra de la Entidad Ejecutora.</w:t>
      </w:r>
    </w:p>
    <w:p w14:paraId="58B4981B" w14:textId="77777777" w:rsidR="0063220E" w:rsidRPr="00364B2C" w:rsidRDefault="0063220E" w:rsidP="0063220E">
      <w:pPr>
        <w:rPr>
          <w:rFonts w:ascii="Verdana" w:hAnsi="Verdana"/>
          <w:sz w:val="12"/>
        </w:rPr>
      </w:pPr>
    </w:p>
    <w:tbl>
      <w:tblPr>
        <w:tblStyle w:val="TablaconcuadrculaCOPA3"/>
        <w:tblW w:w="9634" w:type="dxa"/>
        <w:tblLook w:val="04A0" w:firstRow="1" w:lastRow="0" w:firstColumn="1" w:lastColumn="0" w:noHBand="0" w:noVBand="1"/>
      </w:tblPr>
      <w:tblGrid>
        <w:gridCol w:w="584"/>
        <w:gridCol w:w="1963"/>
        <w:gridCol w:w="1145"/>
        <w:gridCol w:w="5942"/>
      </w:tblGrid>
      <w:tr w:rsidR="0063220E" w:rsidRPr="00A82394" w14:paraId="71037B78" w14:textId="77777777" w:rsidTr="00364B2C">
        <w:tc>
          <w:tcPr>
            <w:tcW w:w="584" w:type="dxa"/>
            <w:shd w:val="clear" w:color="auto" w:fill="1F4E79" w:themeFill="accent1" w:themeFillShade="80"/>
          </w:tcPr>
          <w:p w14:paraId="233C3879" w14:textId="77777777" w:rsidR="0063220E" w:rsidRPr="00A82394" w:rsidRDefault="0063220E" w:rsidP="0063220E">
            <w:pPr>
              <w:jc w:val="center"/>
              <w:rPr>
                <w:rFonts w:ascii="Verdana" w:hAnsi="Verdana"/>
                <w:b/>
                <w:color w:val="FFFFFF" w:themeColor="background1"/>
              </w:rPr>
            </w:pPr>
            <w:r w:rsidRPr="00A82394">
              <w:rPr>
                <w:rFonts w:ascii="Verdana" w:hAnsi="Verdana"/>
                <w:b/>
                <w:color w:val="FFFFFF" w:themeColor="background1"/>
              </w:rPr>
              <w:t>N°</w:t>
            </w:r>
          </w:p>
        </w:tc>
        <w:tc>
          <w:tcPr>
            <w:tcW w:w="1963" w:type="dxa"/>
            <w:shd w:val="clear" w:color="auto" w:fill="1F4E79" w:themeFill="accent1" w:themeFillShade="80"/>
          </w:tcPr>
          <w:p w14:paraId="584F4CAD" w14:textId="77777777" w:rsidR="0063220E" w:rsidRPr="00A82394" w:rsidRDefault="0063220E" w:rsidP="0063220E">
            <w:pPr>
              <w:jc w:val="center"/>
              <w:rPr>
                <w:rFonts w:ascii="Verdana" w:hAnsi="Verdana"/>
                <w:b/>
                <w:color w:val="FFFFFF" w:themeColor="background1"/>
              </w:rPr>
            </w:pPr>
            <w:r w:rsidRPr="00A82394">
              <w:rPr>
                <w:rFonts w:ascii="Verdana" w:hAnsi="Verdana"/>
                <w:b/>
                <w:color w:val="FFFFFF" w:themeColor="background1"/>
              </w:rPr>
              <w:t>CODIGO</w:t>
            </w:r>
          </w:p>
        </w:tc>
        <w:tc>
          <w:tcPr>
            <w:tcW w:w="1145" w:type="dxa"/>
            <w:shd w:val="clear" w:color="auto" w:fill="1F4E79" w:themeFill="accent1" w:themeFillShade="80"/>
          </w:tcPr>
          <w:p w14:paraId="753D7710" w14:textId="77777777" w:rsidR="0063220E" w:rsidRPr="00A82394" w:rsidRDefault="0063220E" w:rsidP="0063220E">
            <w:pPr>
              <w:jc w:val="center"/>
              <w:rPr>
                <w:rFonts w:ascii="Verdana" w:hAnsi="Verdana"/>
                <w:b/>
                <w:color w:val="FFFFFF" w:themeColor="background1"/>
              </w:rPr>
            </w:pPr>
            <w:r w:rsidRPr="00A82394">
              <w:rPr>
                <w:rFonts w:ascii="Verdana" w:hAnsi="Verdana"/>
                <w:b/>
                <w:color w:val="FFFFFF" w:themeColor="background1"/>
              </w:rPr>
              <w:t>UNIDAD</w:t>
            </w:r>
          </w:p>
        </w:tc>
        <w:tc>
          <w:tcPr>
            <w:tcW w:w="5942" w:type="dxa"/>
            <w:shd w:val="clear" w:color="auto" w:fill="1F4E79" w:themeFill="accent1" w:themeFillShade="80"/>
          </w:tcPr>
          <w:p w14:paraId="520DA86F" w14:textId="77777777" w:rsidR="0063220E" w:rsidRPr="00A82394" w:rsidRDefault="0063220E" w:rsidP="0063220E">
            <w:pPr>
              <w:jc w:val="center"/>
              <w:rPr>
                <w:rFonts w:ascii="Verdana" w:hAnsi="Verdana"/>
                <w:b/>
                <w:color w:val="FFFFFF" w:themeColor="background1"/>
              </w:rPr>
            </w:pPr>
            <w:r w:rsidRPr="00A82394">
              <w:rPr>
                <w:rFonts w:ascii="Verdana" w:hAnsi="Verdana"/>
                <w:b/>
                <w:color w:val="FFFFFF" w:themeColor="background1"/>
              </w:rPr>
              <w:t>ITEM</w:t>
            </w:r>
          </w:p>
        </w:tc>
      </w:tr>
      <w:tr w:rsidR="0063220E" w:rsidRPr="00A82394" w14:paraId="497A7725" w14:textId="77777777" w:rsidTr="00364B2C">
        <w:tc>
          <w:tcPr>
            <w:tcW w:w="584" w:type="dxa"/>
            <w:shd w:val="clear" w:color="auto" w:fill="B4C6E7" w:themeFill="accent5" w:themeFillTint="66"/>
          </w:tcPr>
          <w:p w14:paraId="2DA49FEF" w14:textId="77777777" w:rsidR="0063220E" w:rsidRPr="00A82394" w:rsidRDefault="0063220E" w:rsidP="0063220E">
            <w:pPr>
              <w:rPr>
                <w:rFonts w:ascii="Verdana" w:hAnsi="Verdana"/>
                <w:b/>
              </w:rPr>
            </w:pPr>
            <w:r w:rsidRPr="00A82394">
              <w:rPr>
                <w:rFonts w:ascii="Verdana" w:hAnsi="Verdana"/>
                <w:b/>
              </w:rPr>
              <w:t>31</w:t>
            </w:r>
          </w:p>
        </w:tc>
        <w:tc>
          <w:tcPr>
            <w:tcW w:w="1963" w:type="dxa"/>
            <w:shd w:val="clear" w:color="auto" w:fill="B4C6E7" w:themeFill="accent5" w:themeFillTint="66"/>
          </w:tcPr>
          <w:p w14:paraId="1F9858B0" w14:textId="77777777" w:rsidR="0063220E" w:rsidRPr="00A82394" w:rsidRDefault="0063220E" w:rsidP="0063220E">
            <w:pPr>
              <w:jc w:val="center"/>
              <w:rPr>
                <w:rFonts w:ascii="Verdana" w:hAnsi="Verdana"/>
                <w:b/>
              </w:rPr>
            </w:pPr>
            <w:r w:rsidRPr="00A82394">
              <w:rPr>
                <w:rFonts w:ascii="Verdana" w:hAnsi="Verdana"/>
                <w:b/>
              </w:rPr>
              <w:t>VAC-OF-RES-1</w:t>
            </w:r>
          </w:p>
        </w:tc>
        <w:tc>
          <w:tcPr>
            <w:tcW w:w="1145" w:type="dxa"/>
            <w:shd w:val="clear" w:color="auto" w:fill="B4C6E7" w:themeFill="accent5" w:themeFillTint="66"/>
          </w:tcPr>
          <w:p w14:paraId="328F08A4" w14:textId="77777777" w:rsidR="0063220E" w:rsidRPr="00A82394" w:rsidRDefault="0063220E" w:rsidP="0063220E">
            <w:pPr>
              <w:jc w:val="center"/>
              <w:rPr>
                <w:rFonts w:ascii="Verdana" w:hAnsi="Verdana"/>
                <w:b/>
              </w:rPr>
            </w:pPr>
            <w:r w:rsidRPr="00A82394">
              <w:rPr>
                <w:rFonts w:ascii="Verdana" w:hAnsi="Verdana"/>
                <w:b/>
              </w:rPr>
              <w:t>M2</w:t>
            </w:r>
          </w:p>
        </w:tc>
        <w:tc>
          <w:tcPr>
            <w:tcW w:w="5942" w:type="dxa"/>
            <w:shd w:val="clear" w:color="auto" w:fill="B4C6E7" w:themeFill="accent5" w:themeFillTint="66"/>
          </w:tcPr>
          <w:p w14:paraId="344B57F7" w14:textId="77777777" w:rsidR="0063220E" w:rsidRPr="00A82394" w:rsidRDefault="0063220E" w:rsidP="0063220E">
            <w:pPr>
              <w:jc w:val="center"/>
              <w:rPr>
                <w:rFonts w:ascii="Verdana" w:hAnsi="Verdana"/>
                <w:b/>
              </w:rPr>
            </w:pPr>
            <w:r w:rsidRPr="00A82394">
              <w:rPr>
                <w:rFonts w:ascii="Verdana" w:hAnsi="Verdana"/>
                <w:b/>
              </w:rPr>
              <w:t>REVESTIMIENTO DE CERÁMICA C/CEMENTO COLA</w:t>
            </w:r>
          </w:p>
        </w:tc>
      </w:tr>
    </w:tbl>
    <w:p w14:paraId="7A39AD2A" w14:textId="77777777" w:rsidR="0063220E" w:rsidRPr="00A82394" w:rsidRDefault="0063220E" w:rsidP="0063220E">
      <w:pPr>
        <w:jc w:val="both"/>
        <w:rPr>
          <w:rFonts w:ascii="Verdana" w:hAnsi="Verdana" w:cs="Arial"/>
          <w:b/>
          <w:kern w:val="28"/>
        </w:rPr>
      </w:pPr>
      <w:r w:rsidRPr="00A82394">
        <w:rPr>
          <w:rFonts w:ascii="Verdana" w:hAnsi="Verdana" w:cs="Arial"/>
          <w:b/>
          <w:kern w:val="28"/>
        </w:rPr>
        <w:t>DESCRIPCIÓN. -</w:t>
      </w:r>
    </w:p>
    <w:p w14:paraId="11B52596" w14:textId="77777777" w:rsidR="0063220E" w:rsidRPr="00A82394" w:rsidRDefault="0063220E" w:rsidP="0063220E">
      <w:pPr>
        <w:jc w:val="both"/>
        <w:rPr>
          <w:rFonts w:ascii="Verdana" w:hAnsi="Verdana" w:cs="Arial"/>
          <w:kern w:val="28"/>
        </w:rPr>
      </w:pPr>
      <w:r w:rsidRPr="00A82394">
        <w:rPr>
          <w:rFonts w:ascii="Verdana" w:hAnsi="Verdana" w:cs="Arial"/>
          <w:kern w:val="28"/>
        </w:rPr>
        <w:t>Este ítem comprende el Revestimiento de Cerámica Nacional esmaltada de color para pared, colocado con cemento cola, en las superficies indicadas en los planos constructivos y/o instrucciones del Inspector de proyecto.</w:t>
      </w:r>
    </w:p>
    <w:p w14:paraId="6D6FB2BF" w14:textId="77777777" w:rsidR="0063220E" w:rsidRPr="00A82394" w:rsidRDefault="0063220E" w:rsidP="0063220E">
      <w:pPr>
        <w:jc w:val="both"/>
        <w:rPr>
          <w:rFonts w:ascii="Verdana" w:hAnsi="Verdana" w:cs="Arial"/>
          <w:kern w:val="28"/>
        </w:rPr>
      </w:pPr>
    </w:p>
    <w:p w14:paraId="71293F9F" w14:textId="77777777" w:rsidR="0063220E" w:rsidRPr="00A82394" w:rsidRDefault="0063220E" w:rsidP="0063220E">
      <w:pPr>
        <w:jc w:val="both"/>
        <w:rPr>
          <w:rFonts w:ascii="Verdana" w:hAnsi="Verdana" w:cs="Arial"/>
          <w:b/>
          <w:kern w:val="28"/>
        </w:rPr>
      </w:pPr>
      <w:r w:rsidRPr="00A82394">
        <w:rPr>
          <w:rFonts w:ascii="Verdana" w:hAnsi="Verdana" w:cs="Arial"/>
          <w:b/>
          <w:kern w:val="28"/>
        </w:rPr>
        <w:t>MATERIALES, HERRAMIENTAS Y EQUIPO. -</w:t>
      </w:r>
    </w:p>
    <w:p w14:paraId="567AA8E0" w14:textId="77777777" w:rsidR="0063220E" w:rsidRPr="00A82394" w:rsidRDefault="0063220E" w:rsidP="0063220E">
      <w:pPr>
        <w:jc w:val="both"/>
        <w:rPr>
          <w:rFonts w:ascii="Verdana" w:hAnsi="Verdana" w:cs="Tahoma"/>
          <w:kern w:val="28"/>
        </w:rPr>
      </w:pPr>
      <w:r w:rsidRPr="00A82394">
        <w:rPr>
          <w:rFonts w:ascii="Verdana" w:hAnsi="Verdana" w:cs="Tahoma"/>
          <w:kern w:val="28"/>
        </w:rPr>
        <w:t>La Entidad Ejecutora proporcionará todos los materiales excepto los de aporte propio, herramientas y equipo necesarios para la ejecución de los trabajos, los mismos deberán ser aprobados por el Inspector de proyecto.</w:t>
      </w:r>
    </w:p>
    <w:p w14:paraId="49544A32" w14:textId="77777777" w:rsidR="0063220E" w:rsidRPr="00A82394" w:rsidRDefault="0063220E" w:rsidP="0063220E">
      <w:pPr>
        <w:jc w:val="both"/>
        <w:rPr>
          <w:rFonts w:ascii="Verdana" w:hAnsi="Verdana" w:cs="Tahoma"/>
          <w:kern w:val="28"/>
        </w:rPr>
      </w:pPr>
    </w:p>
    <w:p w14:paraId="41AF362F" w14:textId="77777777" w:rsidR="0063220E" w:rsidRPr="00A82394" w:rsidRDefault="0063220E" w:rsidP="0063220E">
      <w:pPr>
        <w:jc w:val="both"/>
        <w:rPr>
          <w:rFonts w:ascii="Verdana" w:hAnsi="Verdana" w:cs="Arial"/>
          <w:b/>
          <w:kern w:val="28"/>
        </w:rPr>
      </w:pPr>
      <w:r w:rsidRPr="00A82394">
        <w:rPr>
          <w:rFonts w:ascii="Verdana" w:hAnsi="Verdana" w:cs="Arial"/>
          <w:b/>
          <w:kern w:val="28"/>
        </w:rPr>
        <w:t>FORMA DE EJECUCIÓN. -</w:t>
      </w:r>
    </w:p>
    <w:p w14:paraId="79BE70A1" w14:textId="77777777" w:rsidR="0063220E" w:rsidRPr="00A82394" w:rsidRDefault="0063220E" w:rsidP="0063220E">
      <w:pPr>
        <w:jc w:val="both"/>
        <w:rPr>
          <w:rFonts w:ascii="Verdana" w:hAnsi="Verdana" w:cs="Tahoma"/>
        </w:rPr>
      </w:pPr>
      <w:r w:rsidRPr="00A82394">
        <w:rPr>
          <w:rFonts w:ascii="Verdana" w:hAnsi="Verdana" w:cs="Tahoma"/>
        </w:rPr>
        <w:t>La Entidad Ejecutora deberá prever todas las herramientas, equipos y accesorios necesarios para la ejecución del ítem. En general se seguirán las siguientes directrices:</w:t>
      </w:r>
    </w:p>
    <w:p w14:paraId="19F3BC3D" w14:textId="77777777" w:rsidR="0063220E" w:rsidRPr="00A82394" w:rsidRDefault="0063220E" w:rsidP="0063220E">
      <w:pPr>
        <w:jc w:val="both"/>
        <w:rPr>
          <w:rFonts w:ascii="Verdana" w:hAnsi="Verdana" w:cs="Tahoma"/>
        </w:rPr>
      </w:pPr>
    </w:p>
    <w:p w14:paraId="36892B6E" w14:textId="77777777" w:rsidR="0063220E" w:rsidRPr="00A82394" w:rsidRDefault="0063220E" w:rsidP="0063220E">
      <w:pPr>
        <w:tabs>
          <w:tab w:val="left" w:pos="560"/>
        </w:tabs>
        <w:jc w:val="both"/>
        <w:rPr>
          <w:rFonts w:ascii="Verdana" w:hAnsi="Verdana" w:cs="Tahoma"/>
          <w:b/>
        </w:rPr>
      </w:pPr>
      <w:r w:rsidRPr="00A82394">
        <w:rPr>
          <w:rFonts w:ascii="Verdana" w:hAnsi="Verdana" w:cs="Tahoma"/>
          <w:b/>
        </w:rPr>
        <w:t>Preparación de la Superficie</w:t>
      </w:r>
    </w:p>
    <w:p w14:paraId="4753E870" w14:textId="77777777" w:rsidR="0063220E" w:rsidRPr="00A82394" w:rsidRDefault="0063220E" w:rsidP="0063220E">
      <w:pPr>
        <w:jc w:val="both"/>
        <w:rPr>
          <w:rFonts w:ascii="Verdana" w:hAnsi="Verdana" w:cs="Tahoma"/>
          <w:kern w:val="28"/>
        </w:rPr>
      </w:pPr>
      <w:r w:rsidRPr="00A82394">
        <w:rPr>
          <w:rFonts w:ascii="Verdana" w:hAnsi="Verdana" w:cs="Tahoma"/>
        </w:rPr>
        <w:t>Antes de la colocación de las piezas verificar que la superficie este uniforme sin polvo, grasas o sustancias que perjudiquen la buena ejecución del ítem</w:t>
      </w:r>
      <w:r w:rsidRPr="00A82394">
        <w:rPr>
          <w:rFonts w:ascii="Verdana" w:hAnsi="Verdana" w:cs="Tahoma"/>
          <w:bCs/>
          <w:color w:val="000000"/>
        </w:rPr>
        <w:t xml:space="preserve">. </w:t>
      </w:r>
      <w:r w:rsidRPr="00A82394">
        <w:rPr>
          <w:rFonts w:ascii="Verdana" w:hAnsi="Verdana" w:cs="Tahoma"/>
          <w:kern w:val="28"/>
        </w:rPr>
        <w:t>Asimismo, deberán regarse con agua las superficies a revestir salvo indicación contraria del Inspector de proyecto.</w:t>
      </w:r>
    </w:p>
    <w:p w14:paraId="7908E37B" w14:textId="77777777" w:rsidR="0063220E" w:rsidRPr="00A82394" w:rsidRDefault="0063220E" w:rsidP="0063220E">
      <w:pPr>
        <w:jc w:val="both"/>
        <w:rPr>
          <w:rFonts w:ascii="Verdana" w:hAnsi="Verdana" w:cs="Tahoma"/>
          <w:bCs/>
          <w:color w:val="000000"/>
        </w:rPr>
      </w:pPr>
    </w:p>
    <w:p w14:paraId="650BDADF" w14:textId="77777777" w:rsidR="0063220E" w:rsidRPr="00A82394" w:rsidRDefault="0063220E" w:rsidP="0063220E">
      <w:pPr>
        <w:tabs>
          <w:tab w:val="left" w:pos="560"/>
        </w:tabs>
        <w:jc w:val="both"/>
        <w:rPr>
          <w:rFonts w:ascii="Verdana" w:hAnsi="Verdana" w:cs="Tahoma"/>
          <w:b/>
        </w:rPr>
      </w:pPr>
      <w:r w:rsidRPr="00A82394">
        <w:rPr>
          <w:rFonts w:ascii="Verdana" w:hAnsi="Verdana" w:cs="Tahoma"/>
          <w:b/>
        </w:rPr>
        <w:t>Preparación del Cemento Cola</w:t>
      </w:r>
    </w:p>
    <w:p w14:paraId="12D87A27" w14:textId="77777777" w:rsidR="0063220E" w:rsidRPr="00A82394" w:rsidRDefault="0063220E" w:rsidP="0063220E">
      <w:pPr>
        <w:tabs>
          <w:tab w:val="left" w:pos="8711"/>
        </w:tabs>
        <w:jc w:val="both"/>
        <w:rPr>
          <w:rFonts w:ascii="Verdana" w:hAnsi="Verdana" w:cs="Tahoma"/>
        </w:rPr>
      </w:pPr>
      <w:r w:rsidRPr="00A82394">
        <w:rPr>
          <w:rFonts w:ascii="Verdana" w:hAnsi="Verdana" w:cs="Tahoma"/>
        </w:rPr>
        <w:t xml:space="preserve">El cemento cola deberá ser preparado con agua limpia hasta obtener una pasta homogénea sin grumos; </w:t>
      </w:r>
      <w:r w:rsidRPr="00A82394">
        <w:rPr>
          <w:rFonts w:ascii="Verdana" w:hAnsi="Verdana" w:cs="Tahoma"/>
          <w:kern w:val="28"/>
        </w:rPr>
        <w:t>después de 5-10 minutos de reposo, volver a mezclar y la mezcla estará lista para su aplicación sobre la superficie</w:t>
      </w:r>
      <w:r w:rsidRPr="00A82394">
        <w:rPr>
          <w:rFonts w:ascii="Verdana" w:hAnsi="Verdana" w:cs="Tahoma"/>
        </w:rPr>
        <w:t>. Se mezcla deberá seguir estrictamente la dosificación y forma indicado por el proveedor.</w:t>
      </w:r>
    </w:p>
    <w:p w14:paraId="15D2D52E" w14:textId="77777777" w:rsidR="0063220E" w:rsidRPr="00A82394" w:rsidRDefault="0063220E" w:rsidP="0063220E">
      <w:pPr>
        <w:jc w:val="both"/>
        <w:rPr>
          <w:rFonts w:ascii="Verdana" w:hAnsi="Verdana" w:cs="Tahoma"/>
          <w:bCs/>
          <w:color w:val="000000"/>
        </w:rPr>
      </w:pPr>
    </w:p>
    <w:p w14:paraId="5449033A" w14:textId="77777777" w:rsidR="0063220E" w:rsidRPr="00A82394" w:rsidRDefault="0063220E" w:rsidP="0063220E">
      <w:pPr>
        <w:tabs>
          <w:tab w:val="left" w:pos="560"/>
        </w:tabs>
        <w:jc w:val="both"/>
        <w:rPr>
          <w:rFonts w:ascii="Verdana" w:hAnsi="Verdana" w:cs="Tahoma"/>
          <w:b/>
        </w:rPr>
      </w:pPr>
      <w:r w:rsidRPr="00A82394">
        <w:rPr>
          <w:rFonts w:ascii="Verdana" w:hAnsi="Verdana" w:cs="Tahoma"/>
          <w:b/>
        </w:rPr>
        <w:t>Ejecución del revestimiento</w:t>
      </w:r>
    </w:p>
    <w:p w14:paraId="100DA6C8" w14:textId="77777777" w:rsidR="0063220E" w:rsidRPr="00A82394" w:rsidRDefault="0063220E" w:rsidP="0063220E">
      <w:pPr>
        <w:tabs>
          <w:tab w:val="left" w:pos="8711"/>
        </w:tabs>
        <w:jc w:val="both"/>
        <w:rPr>
          <w:rFonts w:ascii="Verdana" w:hAnsi="Verdana" w:cs="Tahoma"/>
        </w:rPr>
      </w:pPr>
      <w:r w:rsidRPr="00A82394">
        <w:rPr>
          <w:rFonts w:ascii="Verdana" w:hAnsi="Verdana" w:cs="Tahoma"/>
        </w:rPr>
        <w:t>La Entidad Ejecutora deberá prever el cortado de piezas en el caso de superficies irregulares a fin de minimizar imperfecciones en el acabado y los desperdicios.</w:t>
      </w:r>
    </w:p>
    <w:p w14:paraId="76C410E8" w14:textId="77777777" w:rsidR="0063220E" w:rsidRPr="00A82394" w:rsidRDefault="0063220E" w:rsidP="0063220E">
      <w:pPr>
        <w:jc w:val="both"/>
        <w:rPr>
          <w:rFonts w:ascii="Verdana" w:hAnsi="Verdana" w:cs="Tahoma"/>
          <w:kern w:val="28"/>
        </w:rPr>
      </w:pPr>
      <w:r w:rsidRPr="00A82394">
        <w:rPr>
          <w:rFonts w:ascii="Verdana" w:hAnsi="Verdana" w:cs="Tahoma"/>
          <w:kern w:val="28"/>
        </w:rPr>
        <w:t>Para realizar el corte de las piezas se debe utilizar una cortadora de cerámica la cual debe estar en buen estado para obtener piezas sin astillas ni rajaduras.</w:t>
      </w:r>
    </w:p>
    <w:p w14:paraId="5AC994B5" w14:textId="77777777" w:rsidR="0063220E" w:rsidRPr="00A82394" w:rsidRDefault="0063220E" w:rsidP="0063220E">
      <w:pPr>
        <w:tabs>
          <w:tab w:val="left" w:pos="8711"/>
        </w:tabs>
        <w:jc w:val="both"/>
        <w:rPr>
          <w:rFonts w:ascii="Verdana" w:hAnsi="Verdana" w:cs="Tahoma"/>
        </w:rPr>
      </w:pPr>
    </w:p>
    <w:p w14:paraId="025ACA7C" w14:textId="77777777" w:rsidR="0063220E" w:rsidRPr="00A82394" w:rsidRDefault="0063220E" w:rsidP="0063220E">
      <w:pPr>
        <w:jc w:val="both"/>
        <w:rPr>
          <w:rFonts w:ascii="Verdana" w:hAnsi="Verdana" w:cs="Tahoma"/>
          <w:bCs/>
          <w:color w:val="000000"/>
        </w:rPr>
      </w:pPr>
      <w:r w:rsidRPr="00A82394">
        <w:rPr>
          <w:rFonts w:ascii="Verdana" w:hAnsi="Verdana" w:cs="Tahoma"/>
          <w:bCs/>
          <w:color w:val="000000"/>
        </w:rPr>
        <w:t xml:space="preserve">Sobre la superficie preparada se colocarán a lienza y nivel la cerámica, asentadas con cemento cola que debe ser provisto en obra en envases cerrados y originales. </w:t>
      </w:r>
    </w:p>
    <w:p w14:paraId="7016ABA5" w14:textId="77777777" w:rsidR="0063220E" w:rsidRPr="00A82394" w:rsidRDefault="0063220E" w:rsidP="0063220E">
      <w:pPr>
        <w:tabs>
          <w:tab w:val="left" w:pos="8711"/>
        </w:tabs>
        <w:jc w:val="both"/>
        <w:rPr>
          <w:rFonts w:ascii="Verdana" w:hAnsi="Verdana" w:cs="Tahoma"/>
        </w:rPr>
      </w:pPr>
      <w:r w:rsidRPr="00A82394">
        <w:rPr>
          <w:rFonts w:ascii="Verdana" w:hAnsi="Verdana" w:cs="Tahoma"/>
        </w:rPr>
        <w:t>Piezas que presenten un mal asentamiento con el cemento cola o que al golpe denoten un sonido hueco deberán ser rehechas inmediatamente.</w:t>
      </w:r>
    </w:p>
    <w:p w14:paraId="30C3C66A" w14:textId="77777777" w:rsidR="0063220E" w:rsidRPr="00A82394" w:rsidRDefault="0063220E" w:rsidP="0063220E">
      <w:pPr>
        <w:tabs>
          <w:tab w:val="left" w:pos="8711"/>
        </w:tabs>
        <w:jc w:val="both"/>
        <w:rPr>
          <w:rFonts w:ascii="Verdana" w:hAnsi="Verdana" w:cs="Tahoma"/>
        </w:rPr>
      </w:pPr>
      <w:r w:rsidRPr="00A82394">
        <w:rPr>
          <w:rFonts w:ascii="Verdana" w:hAnsi="Verdana" w:cs="Tahoma"/>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619FA972" w14:textId="77777777" w:rsidR="0063220E" w:rsidRPr="00A82394" w:rsidRDefault="0063220E" w:rsidP="0063220E">
      <w:pPr>
        <w:jc w:val="both"/>
        <w:rPr>
          <w:rFonts w:ascii="Verdana" w:hAnsi="Verdana" w:cs="Tahoma"/>
          <w:kern w:val="28"/>
        </w:rPr>
      </w:pPr>
      <w:r w:rsidRPr="00A82394">
        <w:rPr>
          <w:rFonts w:ascii="Verdana"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45346B8E" w14:textId="77777777" w:rsidR="0063220E" w:rsidRDefault="0063220E" w:rsidP="0063220E">
      <w:pPr>
        <w:tabs>
          <w:tab w:val="left" w:pos="8711"/>
        </w:tabs>
        <w:jc w:val="both"/>
        <w:rPr>
          <w:rFonts w:ascii="Verdana" w:hAnsi="Verdana" w:cs="Tahoma"/>
        </w:rPr>
      </w:pPr>
      <w:r w:rsidRPr="00A82394">
        <w:rPr>
          <w:rFonts w:ascii="Verdana" w:hAnsi="Verdana" w:cs="Tahoma"/>
        </w:rPr>
        <w:lastRenderedPageBreak/>
        <w:t>Concluida la operación del colocado, se aplicará una lechada de cemento blanco u otro color aprobado por el Inspector de proyecto, para cubrir las juntas, limpiándose luego con un trapo seco la superficie obtenida.</w:t>
      </w:r>
    </w:p>
    <w:p w14:paraId="0EE3228A" w14:textId="77777777" w:rsidR="0046423A" w:rsidRPr="00364B2C" w:rsidRDefault="0046423A" w:rsidP="0063220E">
      <w:pPr>
        <w:tabs>
          <w:tab w:val="left" w:pos="8711"/>
        </w:tabs>
        <w:jc w:val="both"/>
        <w:rPr>
          <w:rFonts w:ascii="Verdana" w:hAnsi="Verdana" w:cs="Tahoma"/>
          <w:sz w:val="10"/>
        </w:rPr>
      </w:pPr>
    </w:p>
    <w:p w14:paraId="070F0B12" w14:textId="77777777" w:rsidR="0063220E" w:rsidRPr="00A82394" w:rsidRDefault="0063220E" w:rsidP="0063220E">
      <w:pPr>
        <w:tabs>
          <w:tab w:val="left" w:pos="560"/>
        </w:tabs>
        <w:jc w:val="both"/>
        <w:rPr>
          <w:rFonts w:ascii="Verdana" w:hAnsi="Verdana" w:cs="Tahoma"/>
          <w:b/>
        </w:rPr>
      </w:pPr>
      <w:r w:rsidRPr="00A82394">
        <w:rPr>
          <w:rFonts w:ascii="Verdana" w:hAnsi="Verdana" w:cs="Tahoma"/>
          <w:b/>
        </w:rPr>
        <w:t>Criterios de Control, Aceptación y Rechazo</w:t>
      </w:r>
    </w:p>
    <w:p w14:paraId="672854E7" w14:textId="77777777" w:rsidR="0063220E" w:rsidRPr="00A82394" w:rsidRDefault="0063220E" w:rsidP="0063220E">
      <w:pPr>
        <w:jc w:val="both"/>
        <w:rPr>
          <w:rFonts w:ascii="Verdana" w:hAnsi="Verdana" w:cs="Tahoma"/>
          <w:kern w:val="28"/>
        </w:rPr>
      </w:pPr>
      <w:r w:rsidRPr="00A82394">
        <w:rPr>
          <w:rFonts w:ascii="Verdana" w:hAnsi="Verdana" w:cs="Tahoma"/>
          <w:kern w:val="28"/>
        </w:rPr>
        <w:t xml:space="preserve">Se debe verificar la correcta nivelación de las piezas colocadas de cerámica con nivel y plomadas para evitar pendientes y desniveles entre las piezas, verificar que no existan piezas rotas, desportilladas y manchadas   </w:t>
      </w:r>
    </w:p>
    <w:p w14:paraId="114E17EF" w14:textId="77777777" w:rsidR="0063220E" w:rsidRPr="00A82394" w:rsidRDefault="0063220E" w:rsidP="0063220E">
      <w:pPr>
        <w:tabs>
          <w:tab w:val="left" w:pos="8711"/>
        </w:tabs>
        <w:jc w:val="both"/>
        <w:rPr>
          <w:rFonts w:ascii="Verdana" w:hAnsi="Verdana" w:cs="Tahoma"/>
        </w:rPr>
      </w:pPr>
      <w:r w:rsidRPr="00A82394">
        <w:rPr>
          <w:rFonts w:ascii="Verdana" w:hAnsi="Verdana" w:cs="Tahoma"/>
        </w:rPr>
        <w:t>En la ejecución se realizará los siguientes controles:</w:t>
      </w:r>
    </w:p>
    <w:p w14:paraId="1616F916" w14:textId="77777777" w:rsidR="0063220E" w:rsidRPr="00A82394" w:rsidRDefault="0063220E" w:rsidP="0063220E">
      <w:pPr>
        <w:widowControl w:val="0"/>
        <w:numPr>
          <w:ilvl w:val="0"/>
          <w:numId w:val="93"/>
        </w:numPr>
        <w:tabs>
          <w:tab w:val="left" w:pos="567"/>
        </w:tabs>
        <w:autoSpaceDE w:val="0"/>
        <w:autoSpaceDN w:val="0"/>
        <w:jc w:val="both"/>
        <w:rPr>
          <w:rFonts w:ascii="Verdana" w:eastAsia="Arial" w:hAnsi="Verdana" w:cs="Tahoma"/>
        </w:rPr>
      </w:pPr>
      <w:r w:rsidRPr="00A82394">
        <w:rPr>
          <w:rFonts w:ascii="Verdana" w:eastAsia="Arial" w:hAnsi="Verdana" w:cs="Tahoma"/>
        </w:rPr>
        <w:t>No se aceptarán pisos con piezas rotas, mal pegadas sin juntas adecuadas.</w:t>
      </w:r>
    </w:p>
    <w:p w14:paraId="0A5E82B5" w14:textId="77777777" w:rsidR="0063220E" w:rsidRPr="00A82394" w:rsidRDefault="0063220E" w:rsidP="0063220E">
      <w:pPr>
        <w:widowControl w:val="0"/>
        <w:numPr>
          <w:ilvl w:val="0"/>
          <w:numId w:val="93"/>
        </w:numPr>
        <w:tabs>
          <w:tab w:val="left" w:pos="567"/>
        </w:tabs>
        <w:autoSpaceDE w:val="0"/>
        <w:autoSpaceDN w:val="0"/>
        <w:jc w:val="both"/>
        <w:rPr>
          <w:rFonts w:ascii="Verdana" w:eastAsia="Arial" w:hAnsi="Verdana" w:cs="Tahoma"/>
        </w:rPr>
      </w:pPr>
      <w:r w:rsidRPr="00A82394">
        <w:rPr>
          <w:rFonts w:ascii="Verdana" w:eastAsia="Arial" w:hAnsi="Verdana" w:cs="Tahoma"/>
        </w:rPr>
        <w:t>No se aceptan piezas con geometría y bombeo diferentes a lo indicado en los planos que indican la evacuación del agua con las rejillas.</w:t>
      </w:r>
    </w:p>
    <w:p w14:paraId="66C918B1" w14:textId="77777777" w:rsidR="0063220E" w:rsidRPr="00A82394" w:rsidRDefault="0063220E" w:rsidP="0063220E">
      <w:pPr>
        <w:widowControl w:val="0"/>
        <w:numPr>
          <w:ilvl w:val="0"/>
          <w:numId w:val="93"/>
        </w:numPr>
        <w:tabs>
          <w:tab w:val="left" w:pos="567"/>
        </w:tabs>
        <w:autoSpaceDE w:val="0"/>
        <w:autoSpaceDN w:val="0"/>
        <w:jc w:val="both"/>
        <w:rPr>
          <w:rFonts w:ascii="Verdana" w:eastAsia="Arial" w:hAnsi="Verdana" w:cs="Tahoma"/>
        </w:rPr>
      </w:pPr>
      <w:r w:rsidRPr="00A82394">
        <w:rPr>
          <w:rFonts w:ascii="Verdana" w:eastAsia="Arial" w:hAnsi="Verdana" w:cs="Tahoma"/>
        </w:rPr>
        <w:t>Los pisos que denoten vacíos entre la cerámica y el cemento cola por un mal asentamiento deberán ser corregidos.</w:t>
      </w:r>
    </w:p>
    <w:p w14:paraId="4BC52E51" w14:textId="77777777" w:rsidR="0063220E" w:rsidRPr="00A82394" w:rsidRDefault="0063220E" w:rsidP="0063220E">
      <w:pPr>
        <w:widowControl w:val="0"/>
        <w:numPr>
          <w:ilvl w:val="0"/>
          <w:numId w:val="93"/>
        </w:numPr>
        <w:tabs>
          <w:tab w:val="left" w:pos="567"/>
        </w:tabs>
        <w:autoSpaceDE w:val="0"/>
        <w:autoSpaceDN w:val="0"/>
        <w:jc w:val="both"/>
        <w:rPr>
          <w:rFonts w:ascii="Verdana" w:eastAsia="Arial" w:hAnsi="Verdana" w:cs="Tahoma"/>
        </w:rPr>
      </w:pPr>
      <w:r w:rsidRPr="00A82394">
        <w:rPr>
          <w:rFonts w:ascii="Verdana" w:eastAsia="Arial" w:hAnsi="Verdana" w:cs="Tahoma"/>
        </w:rPr>
        <w:t>En algunos casos el Inspector de proyecto indicará la superficie a rehacer el cual deberá ser ejecutado por cuenta de la Entidad Ejecutora.</w:t>
      </w:r>
    </w:p>
    <w:p w14:paraId="668EC878" w14:textId="77777777" w:rsidR="0063220E" w:rsidRPr="00A82394" w:rsidRDefault="0063220E" w:rsidP="0063220E">
      <w:pPr>
        <w:jc w:val="both"/>
        <w:rPr>
          <w:rFonts w:ascii="Verdana" w:hAnsi="Verdana" w:cs="Arial"/>
          <w:b/>
          <w:kern w:val="28"/>
        </w:rPr>
      </w:pPr>
    </w:p>
    <w:p w14:paraId="0EAD84C7" w14:textId="77777777" w:rsidR="0063220E" w:rsidRPr="00A82394" w:rsidRDefault="0063220E" w:rsidP="0063220E">
      <w:pPr>
        <w:jc w:val="both"/>
        <w:rPr>
          <w:rFonts w:ascii="Verdana" w:hAnsi="Verdana" w:cs="Arial"/>
          <w:b/>
          <w:kern w:val="28"/>
        </w:rPr>
      </w:pPr>
      <w:r w:rsidRPr="00A82394">
        <w:rPr>
          <w:rFonts w:ascii="Verdana" w:hAnsi="Verdana" w:cs="Arial"/>
          <w:b/>
          <w:kern w:val="28"/>
        </w:rPr>
        <w:t>MEDICIÓN. –</w:t>
      </w:r>
    </w:p>
    <w:p w14:paraId="31CB9053" w14:textId="77777777" w:rsidR="0063220E" w:rsidRPr="00A82394" w:rsidRDefault="0063220E" w:rsidP="0063220E">
      <w:pPr>
        <w:jc w:val="both"/>
        <w:rPr>
          <w:rFonts w:ascii="Verdana" w:hAnsi="Verdana" w:cs="Arial"/>
          <w:kern w:val="28"/>
        </w:rPr>
      </w:pPr>
      <w:r w:rsidRPr="00A82394">
        <w:rPr>
          <w:rFonts w:ascii="Verdana" w:hAnsi="Verdana" w:cs="Arial"/>
          <w:bCs/>
        </w:rPr>
        <w:t>El revestimiento de cerámica</w:t>
      </w:r>
      <w:r w:rsidRPr="00A82394">
        <w:rPr>
          <w:rFonts w:ascii="Verdana" w:hAnsi="Verdana" w:cs="Arial"/>
          <w:kern w:val="28"/>
        </w:rPr>
        <w:t xml:space="preserve"> c/cemento cola será medido en </w:t>
      </w:r>
      <w:r w:rsidRPr="00A82394">
        <w:rPr>
          <w:rFonts w:ascii="Verdana" w:hAnsi="Verdana" w:cs="Arial"/>
          <w:b/>
          <w:kern w:val="28"/>
        </w:rPr>
        <w:t>metros cuadrados,</w:t>
      </w:r>
      <w:r w:rsidRPr="00A82394">
        <w:rPr>
          <w:rFonts w:ascii="Verdana" w:hAnsi="Verdana" w:cs="Arial"/>
          <w:kern w:val="28"/>
        </w:rPr>
        <w:t xml:space="preserve"> tomando en cuenta solamente el área neta ejecutada y autorizada. </w:t>
      </w:r>
    </w:p>
    <w:p w14:paraId="696C854F" w14:textId="77777777" w:rsidR="0063220E" w:rsidRPr="00A82394" w:rsidRDefault="0063220E" w:rsidP="0063220E">
      <w:pPr>
        <w:tabs>
          <w:tab w:val="left" w:pos="560"/>
        </w:tabs>
        <w:jc w:val="both"/>
        <w:rPr>
          <w:rFonts w:ascii="Verdana" w:hAnsi="Verdana" w:cs="Arial"/>
          <w:b/>
        </w:rPr>
      </w:pPr>
    </w:p>
    <w:p w14:paraId="03431AA5" w14:textId="77777777" w:rsidR="0063220E" w:rsidRPr="00A82394" w:rsidRDefault="0063220E" w:rsidP="0063220E">
      <w:pPr>
        <w:tabs>
          <w:tab w:val="left" w:pos="560"/>
        </w:tabs>
        <w:jc w:val="both"/>
        <w:rPr>
          <w:rFonts w:ascii="Verdana" w:hAnsi="Verdana" w:cs="Arial"/>
          <w:b/>
        </w:rPr>
      </w:pPr>
      <w:r w:rsidRPr="00A82394">
        <w:rPr>
          <w:rFonts w:ascii="Verdana" w:hAnsi="Verdana" w:cs="Arial"/>
          <w:b/>
        </w:rPr>
        <w:t>APORTE PROPIO. –</w:t>
      </w:r>
    </w:p>
    <w:p w14:paraId="4061D17B" w14:textId="77777777" w:rsidR="0063220E" w:rsidRPr="00A82394" w:rsidRDefault="0063220E" w:rsidP="0063220E">
      <w:pPr>
        <w:jc w:val="both"/>
        <w:rPr>
          <w:rFonts w:ascii="Verdana" w:hAnsi="Verdana" w:cs="Tahoma"/>
          <w:color w:val="000000"/>
        </w:rPr>
      </w:pPr>
      <w:r w:rsidRPr="00A82394">
        <w:rPr>
          <w:rFonts w:ascii="Verdana" w:hAnsi="Verdana" w:cs="Tahoma"/>
          <w:color w:val="000000"/>
        </w:rPr>
        <w:t xml:space="preserve">El aporte propio se encuentra especificado en el análisis </w:t>
      </w:r>
      <w:r w:rsidRPr="00A82394">
        <w:rPr>
          <w:rFonts w:ascii="Verdana" w:hAnsi="Verdana" w:cs="Tahoma"/>
        </w:rPr>
        <w:t xml:space="preserve">de precios unitarios, </w:t>
      </w:r>
      <w:r w:rsidRPr="00A82394">
        <w:rPr>
          <w:rFonts w:ascii="Verdana"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3AE359B" w14:textId="77777777" w:rsidR="0063220E" w:rsidRPr="00A82394" w:rsidRDefault="0063220E" w:rsidP="0063220E">
      <w:pPr>
        <w:jc w:val="both"/>
        <w:rPr>
          <w:rFonts w:ascii="Verdana" w:hAnsi="Verdana" w:cs="Tahoma"/>
          <w:color w:val="000000"/>
        </w:rPr>
      </w:pPr>
    </w:p>
    <w:p w14:paraId="4D4B1E3A" w14:textId="77777777" w:rsidR="0063220E" w:rsidRDefault="0063220E" w:rsidP="0063220E">
      <w:pPr>
        <w:tabs>
          <w:tab w:val="left" w:pos="560"/>
        </w:tabs>
        <w:jc w:val="both"/>
        <w:rPr>
          <w:rFonts w:ascii="Verdana" w:hAnsi="Verdana" w:cs="Tahoma"/>
          <w:color w:val="000000"/>
        </w:rPr>
      </w:pPr>
      <w:r w:rsidRPr="00A82394">
        <w:rPr>
          <w:rFonts w:ascii="Verdana" w:hAnsi="Verdana" w:cs="Tahoma"/>
          <w:color w:val="000000"/>
        </w:rPr>
        <w:t>Este aporte propio estará sujeto al cronograma de ejecución de obra de la Entidad Ejecutora.</w:t>
      </w:r>
    </w:p>
    <w:p w14:paraId="5F4C5844" w14:textId="77777777" w:rsidR="0046423A" w:rsidRPr="00A82394" w:rsidRDefault="0046423A" w:rsidP="0063220E">
      <w:pPr>
        <w:tabs>
          <w:tab w:val="left" w:pos="560"/>
        </w:tabs>
        <w:jc w:val="both"/>
        <w:rPr>
          <w:rFonts w:ascii="Verdana" w:hAnsi="Verdana" w:cs="Tahoma"/>
          <w:color w:val="000000"/>
        </w:rPr>
      </w:pPr>
    </w:p>
    <w:tbl>
      <w:tblPr>
        <w:tblStyle w:val="TablaconcuadrculaCOPA3"/>
        <w:tblW w:w="9634" w:type="dxa"/>
        <w:tblLook w:val="04A0" w:firstRow="1" w:lastRow="0" w:firstColumn="1" w:lastColumn="0" w:noHBand="0" w:noVBand="1"/>
      </w:tblPr>
      <w:tblGrid>
        <w:gridCol w:w="584"/>
        <w:gridCol w:w="2385"/>
        <w:gridCol w:w="1145"/>
        <w:gridCol w:w="5520"/>
      </w:tblGrid>
      <w:tr w:rsidR="0063220E" w:rsidRPr="00A82394" w14:paraId="77A81EC3" w14:textId="77777777" w:rsidTr="0063220E">
        <w:tc>
          <w:tcPr>
            <w:tcW w:w="584" w:type="dxa"/>
            <w:shd w:val="clear" w:color="auto" w:fill="1F4E79" w:themeFill="accent1" w:themeFillShade="80"/>
          </w:tcPr>
          <w:p w14:paraId="55D36345" w14:textId="77777777" w:rsidR="0063220E" w:rsidRPr="00A82394" w:rsidRDefault="0063220E" w:rsidP="0063220E">
            <w:pPr>
              <w:jc w:val="center"/>
              <w:rPr>
                <w:rFonts w:ascii="Verdana" w:hAnsi="Verdana"/>
                <w:b/>
                <w:color w:val="FFFFFF" w:themeColor="background1"/>
              </w:rPr>
            </w:pPr>
            <w:r w:rsidRPr="00A82394">
              <w:rPr>
                <w:rFonts w:ascii="Verdana" w:hAnsi="Verdana"/>
                <w:b/>
                <w:color w:val="FFFFFF" w:themeColor="background1"/>
              </w:rPr>
              <w:t>N°</w:t>
            </w:r>
          </w:p>
        </w:tc>
        <w:tc>
          <w:tcPr>
            <w:tcW w:w="2385" w:type="dxa"/>
            <w:shd w:val="clear" w:color="auto" w:fill="1F4E79" w:themeFill="accent1" w:themeFillShade="80"/>
          </w:tcPr>
          <w:p w14:paraId="299443DB" w14:textId="77777777" w:rsidR="0063220E" w:rsidRPr="00A82394" w:rsidRDefault="0063220E" w:rsidP="0063220E">
            <w:pPr>
              <w:jc w:val="center"/>
              <w:rPr>
                <w:rFonts w:ascii="Verdana" w:hAnsi="Verdana"/>
                <w:b/>
                <w:color w:val="FFFFFF" w:themeColor="background1"/>
              </w:rPr>
            </w:pPr>
            <w:r w:rsidRPr="00A82394">
              <w:rPr>
                <w:rFonts w:ascii="Verdana" w:hAnsi="Verdana"/>
                <w:b/>
                <w:color w:val="FFFFFF" w:themeColor="background1"/>
              </w:rPr>
              <w:t>CODIGO</w:t>
            </w:r>
          </w:p>
        </w:tc>
        <w:tc>
          <w:tcPr>
            <w:tcW w:w="1145" w:type="dxa"/>
            <w:shd w:val="clear" w:color="auto" w:fill="1F4E79" w:themeFill="accent1" w:themeFillShade="80"/>
          </w:tcPr>
          <w:p w14:paraId="37FBF0B7" w14:textId="77777777" w:rsidR="0063220E" w:rsidRPr="00A82394" w:rsidRDefault="0063220E" w:rsidP="0063220E">
            <w:pPr>
              <w:jc w:val="center"/>
              <w:rPr>
                <w:rFonts w:ascii="Verdana" w:hAnsi="Verdana"/>
                <w:b/>
                <w:color w:val="FFFFFF" w:themeColor="background1"/>
              </w:rPr>
            </w:pPr>
            <w:r w:rsidRPr="00A82394">
              <w:rPr>
                <w:rFonts w:ascii="Verdana" w:hAnsi="Verdana"/>
                <w:b/>
                <w:color w:val="FFFFFF" w:themeColor="background1"/>
              </w:rPr>
              <w:t>UNIDAD</w:t>
            </w:r>
          </w:p>
        </w:tc>
        <w:tc>
          <w:tcPr>
            <w:tcW w:w="5520" w:type="dxa"/>
            <w:shd w:val="clear" w:color="auto" w:fill="1F4E79" w:themeFill="accent1" w:themeFillShade="80"/>
          </w:tcPr>
          <w:p w14:paraId="574E733F" w14:textId="77777777" w:rsidR="0063220E" w:rsidRPr="00A82394" w:rsidRDefault="0063220E" w:rsidP="0063220E">
            <w:pPr>
              <w:jc w:val="center"/>
              <w:rPr>
                <w:rFonts w:ascii="Verdana" w:hAnsi="Verdana"/>
                <w:b/>
                <w:color w:val="FFFFFF" w:themeColor="background1"/>
              </w:rPr>
            </w:pPr>
            <w:r w:rsidRPr="00A82394">
              <w:rPr>
                <w:rFonts w:ascii="Verdana" w:hAnsi="Verdana"/>
                <w:b/>
                <w:color w:val="FFFFFF" w:themeColor="background1"/>
              </w:rPr>
              <w:t>ITEM</w:t>
            </w:r>
          </w:p>
        </w:tc>
      </w:tr>
      <w:tr w:rsidR="0063220E" w:rsidRPr="00A82394" w14:paraId="0CE66FED" w14:textId="77777777" w:rsidTr="0063220E">
        <w:tc>
          <w:tcPr>
            <w:tcW w:w="584" w:type="dxa"/>
            <w:shd w:val="clear" w:color="auto" w:fill="B4C6E7" w:themeFill="accent5" w:themeFillTint="66"/>
          </w:tcPr>
          <w:p w14:paraId="07B107BE" w14:textId="77777777" w:rsidR="0063220E" w:rsidRPr="00A82394" w:rsidRDefault="0063220E" w:rsidP="0063220E">
            <w:pPr>
              <w:jc w:val="center"/>
              <w:rPr>
                <w:rFonts w:ascii="Verdana" w:hAnsi="Verdana"/>
                <w:b/>
              </w:rPr>
            </w:pPr>
            <w:r w:rsidRPr="00A82394">
              <w:rPr>
                <w:rFonts w:ascii="Verdana" w:hAnsi="Verdana"/>
                <w:b/>
              </w:rPr>
              <w:t>32</w:t>
            </w:r>
          </w:p>
        </w:tc>
        <w:tc>
          <w:tcPr>
            <w:tcW w:w="2385" w:type="dxa"/>
            <w:shd w:val="clear" w:color="auto" w:fill="B4C6E7" w:themeFill="accent5" w:themeFillTint="66"/>
          </w:tcPr>
          <w:p w14:paraId="2D82C2E4" w14:textId="77777777" w:rsidR="0063220E" w:rsidRPr="00A82394" w:rsidRDefault="0063220E" w:rsidP="0063220E">
            <w:pPr>
              <w:jc w:val="center"/>
              <w:rPr>
                <w:rFonts w:ascii="Verdana" w:hAnsi="Verdana"/>
                <w:b/>
              </w:rPr>
            </w:pPr>
            <w:r w:rsidRPr="00A82394">
              <w:rPr>
                <w:rFonts w:ascii="Verdana" w:hAnsi="Verdana"/>
                <w:b/>
              </w:rPr>
              <w:t>VAC-OF-RES-2</w:t>
            </w:r>
          </w:p>
        </w:tc>
        <w:tc>
          <w:tcPr>
            <w:tcW w:w="1145" w:type="dxa"/>
            <w:shd w:val="clear" w:color="auto" w:fill="B4C6E7" w:themeFill="accent5" w:themeFillTint="66"/>
          </w:tcPr>
          <w:p w14:paraId="0C7B6785" w14:textId="77777777" w:rsidR="0063220E" w:rsidRPr="00A82394" w:rsidRDefault="0063220E" w:rsidP="0063220E">
            <w:pPr>
              <w:jc w:val="center"/>
              <w:rPr>
                <w:rFonts w:ascii="Verdana" w:hAnsi="Verdana"/>
                <w:b/>
              </w:rPr>
            </w:pPr>
            <w:r w:rsidRPr="00A82394">
              <w:rPr>
                <w:rFonts w:ascii="Verdana" w:hAnsi="Verdana"/>
                <w:b/>
              </w:rPr>
              <w:t>M2</w:t>
            </w:r>
          </w:p>
        </w:tc>
        <w:tc>
          <w:tcPr>
            <w:tcW w:w="5520" w:type="dxa"/>
            <w:shd w:val="clear" w:color="auto" w:fill="B4C6E7" w:themeFill="accent5" w:themeFillTint="66"/>
          </w:tcPr>
          <w:p w14:paraId="753EFFC0" w14:textId="77777777" w:rsidR="0063220E" w:rsidRPr="00A82394" w:rsidRDefault="0063220E" w:rsidP="0063220E">
            <w:pPr>
              <w:jc w:val="center"/>
              <w:rPr>
                <w:rFonts w:ascii="Verdana" w:hAnsi="Verdana"/>
                <w:b/>
              </w:rPr>
            </w:pPr>
            <w:r w:rsidRPr="00A82394">
              <w:rPr>
                <w:rFonts w:ascii="Verdana" w:hAnsi="Verdana"/>
                <w:b/>
              </w:rPr>
              <w:t>REVESTIMIENTO DE CERÁMICA PARA MESÓN</w:t>
            </w:r>
          </w:p>
        </w:tc>
      </w:tr>
    </w:tbl>
    <w:p w14:paraId="7F607E48" w14:textId="77777777" w:rsidR="0063220E" w:rsidRPr="00A82394" w:rsidRDefault="0063220E" w:rsidP="0063220E">
      <w:pPr>
        <w:jc w:val="both"/>
        <w:rPr>
          <w:rFonts w:ascii="Verdana" w:hAnsi="Verdana" w:cs="Tahoma"/>
          <w:b/>
        </w:rPr>
      </w:pPr>
      <w:r w:rsidRPr="00A82394">
        <w:rPr>
          <w:rFonts w:ascii="Verdana" w:hAnsi="Verdana" w:cs="Tahoma"/>
          <w:b/>
        </w:rPr>
        <w:t>DESCRIPCIÓN. -</w:t>
      </w:r>
    </w:p>
    <w:p w14:paraId="33D99049" w14:textId="77777777" w:rsidR="0063220E" w:rsidRPr="00A82394" w:rsidRDefault="0063220E" w:rsidP="0063220E">
      <w:pPr>
        <w:jc w:val="both"/>
        <w:rPr>
          <w:rFonts w:ascii="Verdana" w:hAnsi="Verdana" w:cs="Tahoma"/>
        </w:rPr>
      </w:pPr>
      <w:r w:rsidRPr="00A82394">
        <w:rPr>
          <w:rFonts w:ascii="Verdana" w:hAnsi="Verdana" w:cs="Tahoma"/>
        </w:rPr>
        <w:t>Este ítem se refiere al revestimiento de cerámica para mesón, de acuerdo a lo señalado en los planos constructivos y/o instrucciones del Inspector de proyecto.</w:t>
      </w:r>
    </w:p>
    <w:p w14:paraId="3C810B60" w14:textId="77777777" w:rsidR="0063220E" w:rsidRPr="00A82394" w:rsidRDefault="0063220E" w:rsidP="0063220E">
      <w:pPr>
        <w:jc w:val="both"/>
        <w:rPr>
          <w:rFonts w:ascii="Verdana" w:hAnsi="Verdana" w:cs="Tahoma"/>
        </w:rPr>
      </w:pPr>
    </w:p>
    <w:p w14:paraId="3D9E26F6" w14:textId="77777777" w:rsidR="0063220E" w:rsidRPr="00A82394" w:rsidRDefault="0063220E" w:rsidP="0063220E">
      <w:pPr>
        <w:jc w:val="both"/>
        <w:rPr>
          <w:rFonts w:ascii="Verdana" w:hAnsi="Verdana" w:cs="Tahoma"/>
          <w:b/>
        </w:rPr>
      </w:pPr>
      <w:r w:rsidRPr="00A82394">
        <w:rPr>
          <w:rFonts w:ascii="Verdana" w:hAnsi="Verdana" w:cs="Tahoma"/>
          <w:b/>
        </w:rPr>
        <w:t>MATERIALES, HERRAMIENTAS Y EQUIPO. -</w:t>
      </w:r>
    </w:p>
    <w:p w14:paraId="774970F9" w14:textId="77777777" w:rsidR="0063220E" w:rsidRPr="00A82394" w:rsidRDefault="0063220E" w:rsidP="0063220E">
      <w:pPr>
        <w:tabs>
          <w:tab w:val="left" w:pos="8711"/>
        </w:tabs>
        <w:jc w:val="both"/>
        <w:rPr>
          <w:rFonts w:ascii="Verdana" w:hAnsi="Verdana" w:cs="Tahoma"/>
        </w:rPr>
      </w:pPr>
      <w:r w:rsidRPr="00A82394">
        <w:rPr>
          <w:rFonts w:ascii="Verdana" w:hAnsi="Verdana" w:cs="Tahoma"/>
        </w:rPr>
        <w:t>La Entidad Ejecutora proporcionará todos los materiales (excepto los de aporte propio), herramientas y equipos necesarios para la ejecución de los trabajos, los mismos deberán ser aprobados por el Inspector de proyecto.</w:t>
      </w:r>
    </w:p>
    <w:p w14:paraId="577FF6D8" w14:textId="77777777" w:rsidR="0063220E" w:rsidRPr="00A82394" w:rsidRDefault="0063220E" w:rsidP="0063220E">
      <w:pPr>
        <w:jc w:val="both"/>
        <w:rPr>
          <w:rFonts w:ascii="Verdana" w:hAnsi="Verdana" w:cs="Tahoma"/>
        </w:rPr>
      </w:pPr>
    </w:p>
    <w:p w14:paraId="632D9602" w14:textId="77777777" w:rsidR="0063220E" w:rsidRPr="00A82394" w:rsidRDefault="0063220E" w:rsidP="0063220E">
      <w:pPr>
        <w:jc w:val="both"/>
        <w:rPr>
          <w:rFonts w:ascii="Verdana" w:hAnsi="Verdana" w:cs="Tahoma"/>
          <w:b/>
        </w:rPr>
      </w:pPr>
      <w:r w:rsidRPr="00A82394">
        <w:rPr>
          <w:rFonts w:ascii="Verdana" w:hAnsi="Verdana" w:cs="Tahoma"/>
          <w:b/>
        </w:rPr>
        <w:t xml:space="preserve">FORMA DE EJECUCIÓN. - </w:t>
      </w:r>
    </w:p>
    <w:p w14:paraId="66E0A6E3" w14:textId="77777777" w:rsidR="0063220E" w:rsidRPr="00A82394" w:rsidRDefault="0063220E" w:rsidP="0063220E">
      <w:pPr>
        <w:jc w:val="both"/>
        <w:rPr>
          <w:rFonts w:ascii="Verdana" w:hAnsi="Verdana" w:cs="Tahoma"/>
        </w:rPr>
      </w:pPr>
      <w:r w:rsidRPr="00A82394">
        <w:rPr>
          <w:rFonts w:ascii="Verdana" w:hAnsi="Verdana" w:cs="Tahoma"/>
        </w:rPr>
        <w:t>La Entidad Ejecutora deberá prever todas las herramientas, equipos y accesorios necesarios para la ejecución del ítem. En general se seguirán las siguientes directrices:</w:t>
      </w:r>
    </w:p>
    <w:p w14:paraId="536F3C56" w14:textId="77777777" w:rsidR="0063220E" w:rsidRPr="00A82394" w:rsidRDefault="0063220E" w:rsidP="0063220E">
      <w:pPr>
        <w:jc w:val="both"/>
        <w:rPr>
          <w:rFonts w:ascii="Verdana" w:hAnsi="Verdana" w:cs="Tahoma"/>
        </w:rPr>
      </w:pPr>
    </w:p>
    <w:p w14:paraId="6D6AA254" w14:textId="77777777" w:rsidR="0063220E" w:rsidRPr="00A82394" w:rsidRDefault="0063220E" w:rsidP="0063220E">
      <w:pPr>
        <w:tabs>
          <w:tab w:val="left" w:pos="560"/>
        </w:tabs>
        <w:jc w:val="both"/>
        <w:rPr>
          <w:rFonts w:ascii="Verdana" w:hAnsi="Verdana" w:cs="Tahoma"/>
          <w:b/>
        </w:rPr>
      </w:pPr>
      <w:r w:rsidRPr="00A82394">
        <w:rPr>
          <w:rFonts w:ascii="Verdana" w:hAnsi="Verdana" w:cs="Tahoma"/>
          <w:b/>
        </w:rPr>
        <w:t>Preparación de la Superficie</w:t>
      </w:r>
    </w:p>
    <w:p w14:paraId="2EE270B8" w14:textId="77777777" w:rsidR="0063220E" w:rsidRPr="00A82394" w:rsidRDefault="0063220E" w:rsidP="0063220E">
      <w:pPr>
        <w:jc w:val="both"/>
        <w:rPr>
          <w:rFonts w:ascii="Verdana" w:hAnsi="Verdana" w:cs="Tahoma"/>
          <w:bCs/>
          <w:color w:val="000000"/>
        </w:rPr>
      </w:pPr>
      <w:r w:rsidRPr="00A82394">
        <w:rPr>
          <w:rFonts w:ascii="Verdana" w:hAnsi="Verdana" w:cs="Tahoma"/>
        </w:rPr>
        <w:t>Antes de la colocación de las piezas verificar que la superficie del mesón este uniforme sin polvo, grasas o sustancias que perjudiquen la buena ejecución del ítem</w:t>
      </w:r>
      <w:r w:rsidRPr="00A82394">
        <w:rPr>
          <w:rFonts w:ascii="Verdana" w:hAnsi="Verdana" w:cs="Tahoma"/>
          <w:bCs/>
          <w:color w:val="000000"/>
        </w:rPr>
        <w:t xml:space="preserve">. </w:t>
      </w:r>
      <w:r w:rsidRPr="00A82394">
        <w:rPr>
          <w:rFonts w:ascii="Verdana" w:hAnsi="Verdana" w:cs="Tahoma"/>
          <w:kern w:val="28"/>
        </w:rPr>
        <w:t>Asimismo, deberán regarse las superficies a revestir salvo indicación contraria del Inspector de proyecto.</w:t>
      </w:r>
    </w:p>
    <w:p w14:paraId="400B1497" w14:textId="77777777" w:rsidR="0063220E" w:rsidRPr="00A82394" w:rsidRDefault="0063220E" w:rsidP="0063220E">
      <w:pPr>
        <w:jc w:val="both"/>
        <w:rPr>
          <w:rFonts w:ascii="Verdana" w:hAnsi="Verdana" w:cs="Tahoma"/>
          <w:bCs/>
          <w:color w:val="000000"/>
        </w:rPr>
      </w:pPr>
    </w:p>
    <w:p w14:paraId="0421C538" w14:textId="77777777" w:rsidR="0063220E" w:rsidRPr="00A82394" w:rsidRDefault="0063220E" w:rsidP="0063220E">
      <w:pPr>
        <w:tabs>
          <w:tab w:val="left" w:pos="560"/>
        </w:tabs>
        <w:jc w:val="both"/>
        <w:rPr>
          <w:rFonts w:ascii="Verdana" w:hAnsi="Verdana" w:cs="Tahoma"/>
          <w:b/>
        </w:rPr>
      </w:pPr>
      <w:r w:rsidRPr="00A82394">
        <w:rPr>
          <w:rFonts w:ascii="Verdana" w:hAnsi="Verdana" w:cs="Tahoma"/>
          <w:b/>
        </w:rPr>
        <w:t>Preparación del Cemento Cola</w:t>
      </w:r>
    </w:p>
    <w:p w14:paraId="1E979916" w14:textId="77777777" w:rsidR="0063220E" w:rsidRPr="00A82394" w:rsidRDefault="0063220E" w:rsidP="0063220E">
      <w:pPr>
        <w:tabs>
          <w:tab w:val="left" w:pos="8711"/>
        </w:tabs>
        <w:jc w:val="both"/>
        <w:rPr>
          <w:rFonts w:ascii="Verdana" w:hAnsi="Verdana" w:cs="Tahoma"/>
        </w:rPr>
      </w:pPr>
      <w:r w:rsidRPr="00A82394">
        <w:rPr>
          <w:rFonts w:ascii="Verdana" w:hAnsi="Verdana" w:cs="Tahoma"/>
        </w:rPr>
        <w:t xml:space="preserve">El cemento cola deberá ser preparado con agua limpia hasta obtener una pasta homogénea sin grumos; </w:t>
      </w:r>
      <w:r w:rsidRPr="00A82394">
        <w:rPr>
          <w:rFonts w:ascii="Verdana" w:hAnsi="Verdana" w:cs="Tahoma"/>
          <w:kern w:val="28"/>
        </w:rPr>
        <w:t xml:space="preserve">después de 5-10 minutos de reposo, se volverá mezclar y la mezcla estará lista </w:t>
      </w:r>
      <w:r w:rsidRPr="00A82394">
        <w:rPr>
          <w:rFonts w:ascii="Verdana" w:hAnsi="Verdana" w:cs="Tahoma"/>
          <w:kern w:val="28"/>
        </w:rPr>
        <w:lastRenderedPageBreak/>
        <w:t>para su aplicación sobre la superficie</w:t>
      </w:r>
      <w:r w:rsidRPr="00A82394">
        <w:rPr>
          <w:rFonts w:ascii="Verdana" w:hAnsi="Verdana" w:cs="Tahoma"/>
        </w:rPr>
        <w:t>. La mezcla deberá seguir estrictamente la dosificación y forma de preparado indicado por el proveedor.</w:t>
      </w:r>
    </w:p>
    <w:p w14:paraId="38D8AD1F" w14:textId="77777777" w:rsidR="0063220E" w:rsidRPr="00A82394" w:rsidRDefault="0063220E" w:rsidP="0063220E">
      <w:pPr>
        <w:jc w:val="both"/>
        <w:rPr>
          <w:rFonts w:ascii="Verdana" w:hAnsi="Verdana" w:cs="Tahoma"/>
          <w:bCs/>
          <w:color w:val="000000"/>
        </w:rPr>
      </w:pPr>
    </w:p>
    <w:p w14:paraId="6B7646B7" w14:textId="77777777" w:rsidR="0063220E" w:rsidRPr="00A82394" w:rsidRDefault="0063220E" w:rsidP="0063220E">
      <w:pPr>
        <w:tabs>
          <w:tab w:val="left" w:pos="560"/>
        </w:tabs>
        <w:jc w:val="both"/>
        <w:rPr>
          <w:rFonts w:ascii="Verdana" w:hAnsi="Verdana" w:cs="Tahoma"/>
          <w:b/>
        </w:rPr>
      </w:pPr>
      <w:r w:rsidRPr="00A82394">
        <w:rPr>
          <w:rFonts w:ascii="Verdana" w:hAnsi="Verdana" w:cs="Tahoma"/>
          <w:b/>
        </w:rPr>
        <w:t>Ejecución del revestimiento</w:t>
      </w:r>
    </w:p>
    <w:p w14:paraId="3383CD1F" w14:textId="77777777" w:rsidR="0063220E" w:rsidRPr="00A82394" w:rsidRDefault="0063220E" w:rsidP="0063220E">
      <w:pPr>
        <w:tabs>
          <w:tab w:val="left" w:pos="8711"/>
        </w:tabs>
        <w:jc w:val="both"/>
        <w:rPr>
          <w:rFonts w:ascii="Verdana" w:hAnsi="Verdana" w:cs="Tahoma"/>
        </w:rPr>
      </w:pPr>
      <w:r w:rsidRPr="00A82394">
        <w:rPr>
          <w:rFonts w:ascii="Verdana" w:hAnsi="Verdana" w:cs="Tahoma"/>
        </w:rPr>
        <w:t>La Entidad Ejecutora deberá prever el cortado de piezas en el caso de superficies irregulares a fin de minimizar imperfecciones en el acabado y los desperdicios.</w:t>
      </w:r>
    </w:p>
    <w:p w14:paraId="6260F4CD" w14:textId="77777777" w:rsidR="0063220E" w:rsidRPr="00A82394" w:rsidRDefault="0063220E" w:rsidP="0063220E">
      <w:pPr>
        <w:jc w:val="both"/>
        <w:rPr>
          <w:rFonts w:ascii="Verdana" w:hAnsi="Verdana" w:cs="Tahoma"/>
          <w:kern w:val="28"/>
        </w:rPr>
      </w:pPr>
      <w:r w:rsidRPr="00A82394">
        <w:rPr>
          <w:rFonts w:ascii="Verdana" w:hAnsi="Verdana" w:cs="Tahoma"/>
          <w:kern w:val="28"/>
        </w:rPr>
        <w:t>Para realizar el corte de las piezas se debe utilizar una cortadora de cerámica la cual debe estar en buen estado para obtener piezas sin astillas ni rajaduras.</w:t>
      </w:r>
    </w:p>
    <w:p w14:paraId="3C9C54CF" w14:textId="77777777" w:rsidR="0063220E" w:rsidRPr="00A82394" w:rsidRDefault="0063220E" w:rsidP="0063220E">
      <w:pPr>
        <w:jc w:val="both"/>
        <w:rPr>
          <w:rFonts w:ascii="Verdana" w:hAnsi="Verdana" w:cs="Tahoma"/>
          <w:bCs/>
          <w:color w:val="000000"/>
        </w:rPr>
      </w:pPr>
    </w:p>
    <w:p w14:paraId="546E5819" w14:textId="77777777" w:rsidR="0063220E" w:rsidRPr="00A82394" w:rsidRDefault="0063220E" w:rsidP="0063220E">
      <w:pPr>
        <w:jc w:val="both"/>
        <w:rPr>
          <w:rFonts w:ascii="Verdana" w:hAnsi="Verdana" w:cs="Tahoma"/>
          <w:bCs/>
          <w:color w:val="000000"/>
        </w:rPr>
      </w:pPr>
      <w:r w:rsidRPr="00A82394">
        <w:rPr>
          <w:rFonts w:ascii="Verdana" w:hAnsi="Verdana" w:cs="Tahoma"/>
          <w:bCs/>
          <w:color w:val="000000"/>
        </w:rPr>
        <w:t>Sobre la superficie preparada se colocarán lienza y nivel para que las cerámicas estén correctamente, asentadas con cemento cola que debe ser provisto en obra en envases cerrados y originales.</w:t>
      </w:r>
    </w:p>
    <w:p w14:paraId="28369B30" w14:textId="77777777" w:rsidR="0063220E" w:rsidRPr="00A82394" w:rsidRDefault="0063220E" w:rsidP="0063220E">
      <w:pPr>
        <w:jc w:val="both"/>
        <w:rPr>
          <w:rFonts w:ascii="Verdana" w:hAnsi="Verdana" w:cs="Tahoma"/>
          <w:bCs/>
          <w:color w:val="000000"/>
        </w:rPr>
      </w:pPr>
      <w:r w:rsidRPr="00A82394">
        <w:rPr>
          <w:rFonts w:ascii="Verdana" w:hAnsi="Verdana" w:cs="Tahoma"/>
          <w:bCs/>
          <w:color w:val="000000"/>
        </w:rPr>
        <w:t xml:space="preserve"> </w:t>
      </w:r>
    </w:p>
    <w:p w14:paraId="51EC4DB0" w14:textId="77777777" w:rsidR="0063220E" w:rsidRPr="00A82394" w:rsidRDefault="0063220E" w:rsidP="0063220E">
      <w:pPr>
        <w:tabs>
          <w:tab w:val="left" w:pos="8711"/>
        </w:tabs>
        <w:jc w:val="both"/>
        <w:rPr>
          <w:rFonts w:ascii="Verdana" w:hAnsi="Verdana" w:cs="Tahoma"/>
        </w:rPr>
      </w:pPr>
      <w:r w:rsidRPr="00A82394">
        <w:rPr>
          <w:rFonts w:ascii="Verdana" w:hAnsi="Verdana" w:cs="Tahoma"/>
        </w:rPr>
        <w:t>Piezas que presenten un mal asentamiento con el cemento cola o que al golpe denoten un sonido hueco deberán ser rehechas inmediatamente.</w:t>
      </w:r>
    </w:p>
    <w:p w14:paraId="716D3D30" w14:textId="77777777" w:rsidR="0063220E" w:rsidRPr="00A82394" w:rsidRDefault="0063220E" w:rsidP="0063220E">
      <w:pPr>
        <w:tabs>
          <w:tab w:val="left" w:pos="8711"/>
        </w:tabs>
        <w:jc w:val="both"/>
        <w:rPr>
          <w:rFonts w:ascii="Verdana" w:hAnsi="Verdana" w:cs="Tahoma"/>
        </w:rPr>
      </w:pPr>
    </w:p>
    <w:p w14:paraId="06D15BFE" w14:textId="77777777" w:rsidR="0063220E" w:rsidRPr="00A82394" w:rsidRDefault="0063220E" w:rsidP="0063220E">
      <w:pPr>
        <w:tabs>
          <w:tab w:val="left" w:pos="8711"/>
        </w:tabs>
        <w:jc w:val="both"/>
        <w:rPr>
          <w:rFonts w:ascii="Verdana" w:hAnsi="Verdana" w:cs="Tahoma"/>
        </w:rPr>
      </w:pPr>
      <w:r w:rsidRPr="00A82394">
        <w:rPr>
          <w:rFonts w:ascii="Verdana"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28C2D500" w14:textId="77777777" w:rsidR="0063220E" w:rsidRPr="00A82394" w:rsidRDefault="0063220E" w:rsidP="0063220E">
      <w:pPr>
        <w:jc w:val="both"/>
        <w:rPr>
          <w:rFonts w:ascii="Verdana" w:hAnsi="Verdana" w:cs="Tahoma"/>
          <w:kern w:val="28"/>
        </w:rPr>
      </w:pPr>
    </w:p>
    <w:p w14:paraId="55721D8B" w14:textId="77777777" w:rsidR="0063220E" w:rsidRPr="00A82394" w:rsidRDefault="0063220E" w:rsidP="0063220E">
      <w:pPr>
        <w:jc w:val="both"/>
        <w:rPr>
          <w:rFonts w:ascii="Verdana" w:hAnsi="Verdana" w:cs="Tahoma"/>
          <w:kern w:val="28"/>
        </w:rPr>
      </w:pPr>
      <w:r w:rsidRPr="00A82394">
        <w:rPr>
          <w:rFonts w:ascii="Verdana"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15E42E59" w14:textId="77777777" w:rsidR="0063220E" w:rsidRPr="00A82394" w:rsidRDefault="0063220E" w:rsidP="0063220E">
      <w:pPr>
        <w:tabs>
          <w:tab w:val="left" w:pos="8711"/>
        </w:tabs>
        <w:jc w:val="both"/>
        <w:rPr>
          <w:rFonts w:ascii="Verdana" w:hAnsi="Verdana" w:cs="Tahoma"/>
        </w:rPr>
      </w:pPr>
    </w:p>
    <w:p w14:paraId="6DD2BF6E" w14:textId="77777777" w:rsidR="0063220E" w:rsidRPr="00A82394" w:rsidRDefault="0063220E" w:rsidP="0063220E">
      <w:pPr>
        <w:tabs>
          <w:tab w:val="left" w:pos="8711"/>
        </w:tabs>
        <w:jc w:val="both"/>
        <w:rPr>
          <w:rFonts w:ascii="Verdana" w:hAnsi="Verdana" w:cs="Tahoma"/>
        </w:rPr>
      </w:pPr>
      <w:r w:rsidRPr="00A82394">
        <w:rPr>
          <w:rFonts w:ascii="Verdana" w:hAnsi="Verdana" w:cs="Tahoma"/>
        </w:rPr>
        <w:t>Concluida la operación del colocado, se aplicará una lechada de cemento blanco u otro color aprobado por el Inspector de proyecto, para cubrir las juntas, limpiándose luego con un trapo seco la superficie obtenida.</w:t>
      </w:r>
    </w:p>
    <w:p w14:paraId="4906DA84" w14:textId="77777777" w:rsidR="0063220E" w:rsidRPr="00A82394" w:rsidRDefault="0063220E" w:rsidP="0063220E">
      <w:pPr>
        <w:jc w:val="both"/>
        <w:rPr>
          <w:rFonts w:ascii="Verdana" w:hAnsi="Verdana" w:cs="Tahoma"/>
        </w:rPr>
      </w:pPr>
    </w:p>
    <w:p w14:paraId="26F9E806" w14:textId="77777777" w:rsidR="0063220E" w:rsidRPr="00A82394" w:rsidRDefault="0063220E" w:rsidP="0063220E">
      <w:pPr>
        <w:jc w:val="both"/>
        <w:rPr>
          <w:rFonts w:ascii="Verdana" w:hAnsi="Verdana" w:cs="Tahoma"/>
          <w:color w:val="000000"/>
        </w:rPr>
      </w:pPr>
      <w:r w:rsidRPr="00A82394">
        <w:rPr>
          <w:rFonts w:ascii="Verdana" w:hAnsi="Verdana" w:cs="Tahoma"/>
        </w:rPr>
        <w:t>Por último, se deberá revisar el adecuado instalado del esquinero de aluminio garantizando la adecuada sujeción y sin protuberancias. Al realizar los encuadres de la cerámica se colocarán los esquineros de aluminio.</w:t>
      </w:r>
    </w:p>
    <w:p w14:paraId="5C470180" w14:textId="77777777" w:rsidR="0063220E" w:rsidRPr="00A82394" w:rsidRDefault="0063220E" w:rsidP="0063220E">
      <w:pPr>
        <w:tabs>
          <w:tab w:val="left" w:pos="8711"/>
        </w:tabs>
        <w:jc w:val="both"/>
        <w:rPr>
          <w:rFonts w:ascii="Verdana" w:hAnsi="Verdana" w:cs="Tahoma"/>
        </w:rPr>
      </w:pPr>
    </w:p>
    <w:p w14:paraId="2B1164BE" w14:textId="77777777" w:rsidR="0063220E" w:rsidRPr="00A82394" w:rsidRDefault="0063220E" w:rsidP="0063220E">
      <w:pPr>
        <w:tabs>
          <w:tab w:val="left" w:pos="8711"/>
        </w:tabs>
        <w:jc w:val="both"/>
        <w:rPr>
          <w:rFonts w:ascii="Verdana" w:hAnsi="Verdana" w:cs="Tahoma"/>
          <w:b/>
        </w:rPr>
      </w:pPr>
      <w:r w:rsidRPr="00A82394">
        <w:rPr>
          <w:rFonts w:ascii="Verdana" w:hAnsi="Verdana" w:cs="Tahoma"/>
          <w:b/>
        </w:rPr>
        <w:t>Criterios de Control, Aceptación y Rechazo</w:t>
      </w:r>
    </w:p>
    <w:p w14:paraId="55528D50" w14:textId="77777777" w:rsidR="0063220E" w:rsidRPr="00A82394" w:rsidRDefault="0063220E" w:rsidP="0063220E">
      <w:pPr>
        <w:jc w:val="both"/>
        <w:rPr>
          <w:rFonts w:ascii="Verdana" w:hAnsi="Verdana" w:cs="Tahoma"/>
          <w:kern w:val="28"/>
        </w:rPr>
      </w:pPr>
      <w:r w:rsidRPr="00A82394">
        <w:rPr>
          <w:rFonts w:ascii="Verdana" w:hAnsi="Verdana" w:cs="Tahoma"/>
          <w:kern w:val="28"/>
        </w:rPr>
        <w:t>Se debe verificar la correcta nivelación de las piezas colocadas de cerámica con nivel y plomadas para evitar pendientes y desniveles entre las piezas, verificar que no existan piezas rotas, desportilladas y manchadas.</w:t>
      </w:r>
    </w:p>
    <w:p w14:paraId="5B040A0E" w14:textId="77777777" w:rsidR="0063220E" w:rsidRPr="00A82394" w:rsidRDefault="0063220E" w:rsidP="0063220E">
      <w:pPr>
        <w:jc w:val="both"/>
        <w:rPr>
          <w:rFonts w:ascii="Verdana" w:hAnsi="Verdana" w:cs="Tahoma"/>
          <w:kern w:val="28"/>
        </w:rPr>
      </w:pPr>
    </w:p>
    <w:p w14:paraId="4502ACAD" w14:textId="77777777" w:rsidR="0063220E" w:rsidRPr="00A82394" w:rsidRDefault="0063220E" w:rsidP="0063220E">
      <w:pPr>
        <w:tabs>
          <w:tab w:val="left" w:pos="8711"/>
        </w:tabs>
        <w:jc w:val="both"/>
        <w:rPr>
          <w:rFonts w:ascii="Verdana" w:hAnsi="Verdana" w:cs="Tahoma"/>
        </w:rPr>
      </w:pPr>
      <w:r w:rsidRPr="00A82394">
        <w:rPr>
          <w:rFonts w:ascii="Verdana" w:hAnsi="Verdana" w:cs="Tahoma"/>
        </w:rPr>
        <w:t>En la ejecución se realizará los siguientes controles:</w:t>
      </w:r>
    </w:p>
    <w:p w14:paraId="12A750C7" w14:textId="77777777" w:rsidR="0063220E" w:rsidRPr="00A82394" w:rsidRDefault="0063220E" w:rsidP="0063220E">
      <w:pPr>
        <w:widowControl w:val="0"/>
        <w:numPr>
          <w:ilvl w:val="0"/>
          <w:numId w:val="93"/>
        </w:numPr>
        <w:tabs>
          <w:tab w:val="left" w:pos="567"/>
        </w:tabs>
        <w:autoSpaceDE w:val="0"/>
        <w:autoSpaceDN w:val="0"/>
        <w:jc w:val="both"/>
        <w:rPr>
          <w:rFonts w:ascii="Verdana" w:eastAsia="Arial" w:hAnsi="Verdana" w:cs="Tahoma"/>
        </w:rPr>
      </w:pPr>
      <w:r w:rsidRPr="00A82394">
        <w:rPr>
          <w:rFonts w:ascii="Verdana" w:eastAsia="Arial" w:hAnsi="Verdana" w:cs="Tahoma"/>
        </w:rPr>
        <w:t>No se aceptarán pisos con piezas rotas, mal pegadas sin juntas adecuadas.</w:t>
      </w:r>
    </w:p>
    <w:p w14:paraId="37D2934C" w14:textId="77777777" w:rsidR="0063220E" w:rsidRPr="00A82394" w:rsidRDefault="0063220E" w:rsidP="0063220E">
      <w:pPr>
        <w:widowControl w:val="0"/>
        <w:numPr>
          <w:ilvl w:val="0"/>
          <w:numId w:val="93"/>
        </w:numPr>
        <w:tabs>
          <w:tab w:val="left" w:pos="567"/>
        </w:tabs>
        <w:autoSpaceDE w:val="0"/>
        <w:autoSpaceDN w:val="0"/>
        <w:jc w:val="both"/>
        <w:rPr>
          <w:rFonts w:ascii="Verdana" w:eastAsia="Arial" w:hAnsi="Verdana" w:cs="Tahoma"/>
        </w:rPr>
      </w:pPr>
      <w:r w:rsidRPr="00A82394">
        <w:rPr>
          <w:rFonts w:ascii="Verdana" w:eastAsia="Arial" w:hAnsi="Verdana" w:cs="Tahoma"/>
        </w:rPr>
        <w:t>Los pisos que denoten vacíos entre la cerámica y el cemento cola por un mal asentamiento deberán ser corregidos.</w:t>
      </w:r>
    </w:p>
    <w:p w14:paraId="24699C82" w14:textId="77777777" w:rsidR="0063220E" w:rsidRPr="00A82394" w:rsidRDefault="0063220E" w:rsidP="0063220E">
      <w:pPr>
        <w:widowControl w:val="0"/>
        <w:numPr>
          <w:ilvl w:val="0"/>
          <w:numId w:val="93"/>
        </w:numPr>
        <w:tabs>
          <w:tab w:val="left" w:pos="567"/>
        </w:tabs>
        <w:autoSpaceDE w:val="0"/>
        <w:autoSpaceDN w:val="0"/>
        <w:jc w:val="both"/>
        <w:rPr>
          <w:rFonts w:ascii="Verdana" w:eastAsia="Arial" w:hAnsi="Verdana" w:cs="Tahoma"/>
        </w:rPr>
      </w:pPr>
      <w:r w:rsidRPr="00A82394">
        <w:rPr>
          <w:rFonts w:ascii="Verdana" w:eastAsia="Arial" w:hAnsi="Verdana" w:cs="Tahoma"/>
        </w:rPr>
        <w:t>En algunos casos el Inspector de proyecto indicará la superficie a rehacer el cual deberá ser ejecutado por cuenta de la Entidad Ejecutora.</w:t>
      </w:r>
    </w:p>
    <w:p w14:paraId="02A5EF29" w14:textId="77777777" w:rsidR="0063220E" w:rsidRPr="00A82394" w:rsidRDefault="0063220E" w:rsidP="0063220E">
      <w:pPr>
        <w:tabs>
          <w:tab w:val="left" w:pos="567"/>
        </w:tabs>
        <w:ind w:left="570"/>
        <w:jc w:val="both"/>
        <w:rPr>
          <w:rFonts w:ascii="Verdana" w:hAnsi="Verdana" w:cs="Tahoma"/>
        </w:rPr>
      </w:pPr>
    </w:p>
    <w:p w14:paraId="32D4B9C2" w14:textId="77777777" w:rsidR="0063220E" w:rsidRPr="00A82394" w:rsidRDefault="0063220E" w:rsidP="0063220E">
      <w:pPr>
        <w:tabs>
          <w:tab w:val="left" w:pos="8711"/>
        </w:tabs>
        <w:jc w:val="both"/>
        <w:rPr>
          <w:rFonts w:ascii="Verdana" w:hAnsi="Verdana" w:cs="Tahoma"/>
        </w:rPr>
      </w:pPr>
      <w:r w:rsidRPr="00A82394">
        <w:rPr>
          <w:rFonts w:ascii="Verdana" w:hAnsi="Verdana" w:cs="Tahoma"/>
        </w:rPr>
        <w:t>Por último, se verificará la adecuada instalación del esquinero de aluminio, verificándose no tengan ninguna defecto geométrico y estético.</w:t>
      </w:r>
    </w:p>
    <w:p w14:paraId="25E7145B" w14:textId="77777777" w:rsidR="0063220E" w:rsidRPr="00A82394" w:rsidRDefault="0063220E" w:rsidP="0063220E">
      <w:pPr>
        <w:tabs>
          <w:tab w:val="left" w:pos="8711"/>
        </w:tabs>
        <w:jc w:val="both"/>
        <w:rPr>
          <w:rFonts w:ascii="Verdana" w:hAnsi="Verdana" w:cs="Tahoma"/>
        </w:rPr>
      </w:pPr>
    </w:p>
    <w:p w14:paraId="2D04BF7A" w14:textId="77777777" w:rsidR="0063220E" w:rsidRPr="00A82394" w:rsidRDefault="0063220E" w:rsidP="0063220E">
      <w:pPr>
        <w:jc w:val="both"/>
        <w:rPr>
          <w:rFonts w:ascii="Verdana" w:hAnsi="Verdana" w:cs="Tahoma"/>
          <w:b/>
        </w:rPr>
      </w:pPr>
      <w:r w:rsidRPr="00A82394">
        <w:rPr>
          <w:rFonts w:ascii="Verdana" w:hAnsi="Verdana" w:cs="Tahoma"/>
          <w:b/>
        </w:rPr>
        <w:t>MEDICIÓN. -</w:t>
      </w:r>
    </w:p>
    <w:p w14:paraId="2A326BAF" w14:textId="77777777" w:rsidR="0063220E" w:rsidRPr="00A82394" w:rsidRDefault="0063220E" w:rsidP="0063220E">
      <w:pPr>
        <w:jc w:val="both"/>
        <w:rPr>
          <w:rFonts w:ascii="Verdana" w:hAnsi="Verdana" w:cs="Tahoma"/>
        </w:rPr>
      </w:pPr>
      <w:r w:rsidRPr="00A82394">
        <w:rPr>
          <w:rFonts w:ascii="Verdana" w:hAnsi="Verdana" w:cs="Tahoma"/>
        </w:rPr>
        <w:t xml:space="preserve">Los revestimientos de cerámica para mesón, serán medidos por </w:t>
      </w:r>
      <w:r w:rsidRPr="00A82394">
        <w:rPr>
          <w:rFonts w:ascii="Verdana" w:hAnsi="Verdana" w:cs="Tahoma"/>
          <w:b/>
          <w:bCs/>
        </w:rPr>
        <w:t>metros cuadrados</w:t>
      </w:r>
      <w:r w:rsidRPr="00A82394">
        <w:rPr>
          <w:rFonts w:ascii="Verdana" w:hAnsi="Verdana" w:cs="Tahoma"/>
        </w:rPr>
        <w:t>, de superficie neta ejecutada y autorizada.</w:t>
      </w:r>
    </w:p>
    <w:p w14:paraId="6B59F389" w14:textId="77777777" w:rsidR="0063220E" w:rsidRPr="00A82394" w:rsidRDefault="0063220E" w:rsidP="0063220E">
      <w:pPr>
        <w:jc w:val="both"/>
        <w:rPr>
          <w:rFonts w:ascii="Verdana" w:hAnsi="Verdana" w:cs="Tahoma"/>
        </w:rPr>
      </w:pPr>
    </w:p>
    <w:p w14:paraId="74E0BC3D" w14:textId="77777777" w:rsidR="0063220E" w:rsidRPr="00A82394" w:rsidRDefault="0063220E" w:rsidP="0063220E">
      <w:pPr>
        <w:tabs>
          <w:tab w:val="left" w:pos="560"/>
        </w:tabs>
        <w:jc w:val="both"/>
        <w:rPr>
          <w:rFonts w:ascii="Verdana" w:hAnsi="Verdana" w:cs="Tahoma"/>
          <w:b/>
        </w:rPr>
      </w:pPr>
      <w:r w:rsidRPr="00A82394">
        <w:rPr>
          <w:rFonts w:ascii="Verdana" w:hAnsi="Verdana" w:cs="Tahoma"/>
          <w:b/>
        </w:rPr>
        <w:t>APORTE PROPIO. -</w:t>
      </w:r>
    </w:p>
    <w:p w14:paraId="6CA25888" w14:textId="77777777" w:rsidR="0063220E" w:rsidRPr="00A82394" w:rsidRDefault="0063220E" w:rsidP="0063220E">
      <w:pPr>
        <w:tabs>
          <w:tab w:val="left" w:pos="8711"/>
        </w:tabs>
        <w:jc w:val="both"/>
        <w:rPr>
          <w:rFonts w:ascii="Verdana" w:hAnsi="Verdana" w:cs="Tahoma"/>
        </w:rPr>
      </w:pPr>
      <w:r w:rsidRPr="00A82394">
        <w:rPr>
          <w:rFonts w:ascii="Verdana" w:hAnsi="Verdana" w:cs="Tahoma"/>
        </w:rPr>
        <w:lastRenderedPageBreak/>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2B2B5AA9" w14:textId="77777777" w:rsidR="0063220E" w:rsidRPr="007E63C0" w:rsidRDefault="0063220E" w:rsidP="0063220E">
      <w:pPr>
        <w:tabs>
          <w:tab w:val="left" w:pos="560"/>
        </w:tabs>
        <w:ind w:right="49"/>
        <w:jc w:val="both"/>
        <w:rPr>
          <w:rFonts w:ascii="Verdana" w:hAnsi="Verdana" w:cs="Tahoma"/>
        </w:rPr>
      </w:pPr>
      <w:r w:rsidRPr="00A82394">
        <w:rPr>
          <w:rFonts w:ascii="Verdana" w:hAnsi="Verdana" w:cs="Tahoma"/>
        </w:rPr>
        <w:t>Este aporte propio estará sujeto al cronograma de ejecución de obra de la Entidad Ejecutora.</w:t>
      </w:r>
    </w:p>
    <w:p w14:paraId="2B46BEB3" w14:textId="77777777" w:rsidR="0063220E" w:rsidRPr="00A82394" w:rsidRDefault="0063220E" w:rsidP="0063220E">
      <w:pPr>
        <w:widowControl w:val="0"/>
        <w:tabs>
          <w:tab w:val="left" w:pos="560"/>
        </w:tabs>
        <w:autoSpaceDE w:val="0"/>
        <w:autoSpaceDN w:val="0"/>
        <w:ind w:right="528"/>
        <w:jc w:val="both"/>
        <w:rPr>
          <w:rFonts w:ascii="Verdana" w:eastAsia="Arial" w:hAnsi="Verdana" w:cs="Tahoma"/>
          <w:color w:val="000000"/>
        </w:rPr>
      </w:pPr>
    </w:p>
    <w:tbl>
      <w:tblPr>
        <w:tblStyle w:val="TablaconcuadrculaCOPA3"/>
        <w:tblW w:w="9634" w:type="dxa"/>
        <w:tblLook w:val="04A0" w:firstRow="1" w:lastRow="0" w:firstColumn="1" w:lastColumn="0" w:noHBand="0" w:noVBand="1"/>
      </w:tblPr>
      <w:tblGrid>
        <w:gridCol w:w="584"/>
        <w:gridCol w:w="2385"/>
        <w:gridCol w:w="1145"/>
        <w:gridCol w:w="5520"/>
      </w:tblGrid>
      <w:tr w:rsidR="0063220E" w:rsidRPr="00A82394" w14:paraId="2515E048" w14:textId="77777777" w:rsidTr="0063220E">
        <w:tc>
          <w:tcPr>
            <w:tcW w:w="584" w:type="dxa"/>
            <w:shd w:val="clear" w:color="auto" w:fill="1F4E79" w:themeFill="accent1" w:themeFillShade="80"/>
          </w:tcPr>
          <w:p w14:paraId="540EA860" w14:textId="77777777" w:rsidR="0063220E" w:rsidRPr="00A82394" w:rsidRDefault="0063220E" w:rsidP="0063220E">
            <w:pPr>
              <w:jc w:val="center"/>
              <w:rPr>
                <w:rFonts w:ascii="Verdana" w:hAnsi="Verdana"/>
                <w:b/>
                <w:color w:val="FFFFFF" w:themeColor="background1"/>
              </w:rPr>
            </w:pPr>
            <w:r w:rsidRPr="00A82394">
              <w:rPr>
                <w:rFonts w:ascii="Verdana" w:hAnsi="Verdana"/>
                <w:b/>
                <w:color w:val="FFFFFF" w:themeColor="background1"/>
              </w:rPr>
              <w:t>N°</w:t>
            </w:r>
          </w:p>
        </w:tc>
        <w:tc>
          <w:tcPr>
            <w:tcW w:w="2385" w:type="dxa"/>
            <w:shd w:val="clear" w:color="auto" w:fill="1F4E79" w:themeFill="accent1" w:themeFillShade="80"/>
          </w:tcPr>
          <w:p w14:paraId="515E526D" w14:textId="77777777" w:rsidR="0063220E" w:rsidRPr="00A82394" w:rsidRDefault="0063220E" w:rsidP="0063220E">
            <w:pPr>
              <w:jc w:val="center"/>
              <w:rPr>
                <w:rFonts w:ascii="Verdana" w:hAnsi="Verdana"/>
                <w:b/>
                <w:color w:val="FFFFFF" w:themeColor="background1"/>
              </w:rPr>
            </w:pPr>
            <w:r w:rsidRPr="00A82394">
              <w:rPr>
                <w:rFonts w:ascii="Verdana" w:hAnsi="Verdana"/>
                <w:b/>
                <w:color w:val="FFFFFF" w:themeColor="background1"/>
              </w:rPr>
              <w:t>CODIGO</w:t>
            </w:r>
          </w:p>
        </w:tc>
        <w:tc>
          <w:tcPr>
            <w:tcW w:w="1145" w:type="dxa"/>
            <w:shd w:val="clear" w:color="auto" w:fill="1F4E79" w:themeFill="accent1" w:themeFillShade="80"/>
          </w:tcPr>
          <w:p w14:paraId="2A8CFA7D" w14:textId="77777777" w:rsidR="0063220E" w:rsidRPr="00A82394" w:rsidRDefault="0063220E" w:rsidP="0063220E">
            <w:pPr>
              <w:jc w:val="center"/>
              <w:rPr>
                <w:rFonts w:ascii="Verdana" w:hAnsi="Verdana"/>
                <w:b/>
                <w:color w:val="FFFFFF" w:themeColor="background1"/>
              </w:rPr>
            </w:pPr>
            <w:r w:rsidRPr="00A82394">
              <w:rPr>
                <w:rFonts w:ascii="Verdana" w:hAnsi="Verdana"/>
                <w:b/>
                <w:color w:val="FFFFFF" w:themeColor="background1"/>
              </w:rPr>
              <w:t>UNIDAD</w:t>
            </w:r>
          </w:p>
        </w:tc>
        <w:tc>
          <w:tcPr>
            <w:tcW w:w="5520" w:type="dxa"/>
            <w:shd w:val="clear" w:color="auto" w:fill="1F4E79" w:themeFill="accent1" w:themeFillShade="80"/>
          </w:tcPr>
          <w:p w14:paraId="7D724D8C" w14:textId="77777777" w:rsidR="0063220E" w:rsidRPr="00A82394" w:rsidRDefault="0063220E" w:rsidP="0063220E">
            <w:pPr>
              <w:jc w:val="center"/>
              <w:rPr>
                <w:rFonts w:ascii="Verdana" w:hAnsi="Verdana"/>
                <w:b/>
                <w:color w:val="FFFFFF" w:themeColor="background1"/>
              </w:rPr>
            </w:pPr>
            <w:r w:rsidRPr="00A82394">
              <w:rPr>
                <w:rFonts w:ascii="Verdana" w:hAnsi="Verdana"/>
                <w:b/>
                <w:color w:val="FFFFFF" w:themeColor="background1"/>
              </w:rPr>
              <w:t>ITEM</w:t>
            </w:r>
          </w:p>
        </w:tc>
      </w:tr>
      <w:tr w:rsidR="0063220E" w:rsidRPr="00A82394" w14:paraId="21F67FE3" w14:textId="77777777" w:rsidTr="0063220E">
        <w:trPr>
          <w:trHeight w:val="363"/>
        </w:trPr>
        <w:tc>
          <w:tcPr>
            <w:tcW w:w="584" w:type="dxa"/>
            <w:shd w:val="clear" w:color="auto" w:fill="BDD6EE" w:themeFill="accent1" w:themeFillTint="66"/>
          </w:tcPr>
          <w:p w14:paraId="5349FDB3" w14:textId="77777777" w:rsidR="0063220E" w:rsidRPr="00A82394" w:rsidRDefault="0063220E" w:rsidP="0063220E">
            <w:pPr>
              <w:jc w:val="center"/>
              <w:rPr>
                <w:rFonts w:ascii="Verdana" w:hAnsi="Verdana"/>
                <w:b/>
              </w:rPr>
            </w:pPr>
            <w:r w:rsidRPr="00A82394">
              <w:rPr>
                <w:rFonts w:ascii="Verdana" w:hAnsi="Verdana"/>
                <w:b/>
              </w:rPr>
              <w:t>3</w:t>
            </w:r>
            <w:r>
              <w:rPr>
                <w:rFonts w:ascii="Verdana" w:hAnsi="Verdana"/>
                <w:b/>
              </w:rPr>
              <w:t>3</w:t>
            </w:r>
          </w:p>
        </w:tc>
        <w:tc>
          <w:tcPr>
            <w:tcW w:w="2385" w:type="dxa"/>
            <w:shd w:val="clear" w:color="auto" w:fill="BDD6EE" w:themeFill="accent1" w:themeFillTint="66"/>
          </w:tcPr>
          <w:p w14:paraId="5896AA2C" w14:textId="77777777" w:rsidR="0063220E" w:rsidRPr="00A82394" w:rsidRDefault="0063220E" w:rsidP="0063220E">
            <w:pPr>
              <w:jc w:val="center"/>
              <w:rPr>
                <w:rFonts w:ascii="Verdana" w:hAnsi="Verdana"/>
                <w:b/>
              </w:rPr>
            </w:pPr>
            <w:r w:rsidRPr="00A82394">
              <w:rPr>
                <w:rFonts w:ascii="Verdana" w:hAnsi="Verdana" w:cs="Tahoma"/>
                <w:b/>
              </w:rPr>
              <w:t>VAC-OF-ZOC-2</w:t>
            </w:r>
          </w:p>
        </w:tc>
        <w:tc>
          <w:tcPr>
            <w:tcW w:w="1145" w:type="dxa"/>
            <w:shd w:val="clear" w:color="auto" w:fill="BDD6EE" w:themeFill="accent1" w:themeFillTint="66"/>
          </w:tcPr>
          <w:p w14:paraId="270B3446" w14:textId="77777777" w:rsidR="0063220E" w:rsidRPr="00A82394" w:rsidRDefault="0063220E" w:rsidP="0063220E">
            <w:pPr>
              <w:jc w:val="center"/>
              <w:rPr>
                <w:rFonts w:ascii="Verdana" w:hAnsi="Verdana"/>
                <w:b/>
              </w:rPr>
            </w:pPr>
            <w:r w:rsidRPr="00A82394">
              <w:rPr>
                <w:rFonts w:ascii="Verdana" w:hAnsi="Verdana"/>
                <w:b/>
              </w:rPr>
              <w:t>M</w:t>
            </w:r>
          </w:p>
        </w:tc>
        <w:tc>
          <w:tcPr>
            <w:tcW w:w="5520" w:type="dxa"/>
            <w:shd w:val="clear" w:color="auto" w:fill="BDD6EE" w:themeFill="accent1" w:themeFillTint="66"/>
          </w:tcPr>
          <w:p w14:paraId="73E1368C" w14:textId="77777777" w:rsidR="0063220E" w:rsidRPr="00A82394" w:rsidRDefault="0063220E" w:rsidP="0063220E">
            <w:pPr>
              <w:jc w:val="center"/>
              <w:rPr>
                <w:rFonts w:ascii="Verdana" w:hAnsi="Verdana"/>
                <w:b/>
                <w:bCs/>
                <w:lang w:val="es-ES"/>
              </w:rPr>
            </w:pPr>
            <w:bookmarkStart w:id="187" w:name="_Hlk166524367"/>
            <w:r w:rsidRPr="00A82394">
              <w:rPr>
                <w:rFonts w:ascii="Verdana" w:hAnsi="Verdana"/>
                <w:b/>
                <w:bCs/>
                <w:lang w:val="es-ES"/>
              </w:rPr>
              <w:t>ZÓCALO DE CERÁMICA C/CEMENTO COLA</w:t>
            </w:r>
            <w:bookmarkEnd w:id="187"/>
          </w:p>
        </w:tc>
      </w:tr>
    </w:tbl>
    <w:p w14:paraId="0894F804" w14:textId="77777777" w:rsidR="0063220E" w:rsidRPr="00A82394" w:rsidRDefault="0063220E" w:rsidP="0063220E">
      <w:pPr>
        <w:jc w:val="both"/>
        <w:rPr>
          <w:rFonts w:ascii="Verdana" w:hAnsi="Verdana"/>
          <w:b/>
          <w:bCs/>
          <w:color w:val="000000" w:themeColor="text1"/>
        </w:rPr>
      </w:pPr>
      <w:r w:rsidRPr="00A82394">
        <w:rPr>
          <w:rFonts w:ascii="Verdana" w:hAnsi="Verdana"/>
          <w:b/>
          <w:bCs/>
          <w:color w:val="000000" w:themeColor="text1"/>
        </w:rPr>
        <w:t>DEFINICIÓN. -</w:t>
      </w:r>
    </w:p>
    <w:p w14:paraId="55FB6F0B" w14:textId="77777777" w:rsidR="0063220E" w:rsidRPr="00A82394" w:rsidRDefault="0063220E" w:rsidP="0063220E">
      <w:pPr>
        <w:jc w:val="both"/>
        <w:rPr>
          <w:rFonts w:ascii="Verdana" w:hAnsi="Verdana" w:cs="Tahoma"/>
        </w:rPr>
      </w:pPr>
      <w:r w:rsidRPr="00A82394">
        <w:rPr>
          <w:rFonts w:ascii="Verdana" w:hAnsi="Verdana" w:cs="Tahoma"/>
        </w:rPr>
        <w:t xml:space="preserve">Este ítem se refiere a la construcción de zócalo de cerámica con cemento cola, de acuerdo a lo establecido en los </w:t>
      </w:r>
      <w:r w:rsidRPr="00A82394">
        <w:rPr>
          <w:rFonts w:ascii="Verdana" w:hAnsi="Verdana" w:cs="Tahoma"/>
          <w:color w:val="000000"/>
        </w:rPr>
        <w:t>planos constructivos y/o</w:t>
      </w:r>
      <w:r w:rsidRPr="00A82394">
        <w:rPr>
          <w:rFonts w:ascii="Verdana" w:hAnsi="Verdana"/>
          <w:kern w:val="28"/>
        </w:rPr>
        <w:t xml:space="preserve"> instrucción del Inspector de Obra</w:t>
      </w:r>
      <w:r w:rsidRPr="00A82394">
        <w:rPr>
          <w:rFonts w:ascii="Verdana" w:hAnsi="Verdana" w:cs="Tahoma"/>
        </w:rPr>
        <w:t>.</w:t>
      </w:r>
    </w:p>
    <w:p w14:paraId="29DFDEAD" w14:textId="77777777" w:rsidR="0063220E" w:rsidRPr="00A82394" w:rsidRDefault="0063220E" w:rsidP="0063220E">
      <w:pPr>
        <w:jc w:val="both"/>
        <w:rPr>
          <w:rFonts w:ascii="Verdana" w:hAnsi="Verdana"/>
          <w:b/>
          <w:bCs/>
          <w:color w:val="000000" w:themeColor="text1"/>
        </w:rPr>
      </w:pPr>
    </w:p>
    <w:p w14:paraId="0C6E58FC" w14:textId="77777777" w:rsidR="0063220E" w:rsidRPr="00A82394" w:rsidRDefault="0063220E" w:rsidP="0063220E">
      <w:pPr>
        <w:jc w:val="both"/>
        <w:rPr>
          <w:rFonts w:ascii="Verdana" w:hAnsi="Verdana"/>
          <w:b/>
          <w:bCs/>
          <w:color w:val="000000" w:themeColor="text1"/>
        </w:rPr>
      </w:pPr>
      <w:r w:rsidRPr="00A82394">
        <w:rPr>
          <w:rFonts w:ascii="Verdana" w:hAnsi="Verdana"/>
          <w:b/>
          <w:bCs/>
          <w:color w:val="000000" w:themeColor="text1"/>
        </w:rPr>
        <w:t>MATERIALES, HERRAMIENTAS Y EQUIPO. -</w:t>
      </w:r>
    </w:p>
    <w:p w14:paraId="00586FA0" w14:textId="77777777" w:rsidR="0063220E" w:rsidRPr="00A82394" w:rsidRDefault="0063220E" w:rsidP="0063220E">
      <w:pPr>
        <w:tabs>
          <w:tab w:val="left" w:pos="8711"/>
        </w:tabs>
        <w:jc w:val="both"/>
        <w:rPr>
          <w:rFonts w:ascii="Verdana" w:hAnsi="Verdana" w:cs="Tahoma"/>
        </w:rPr>
      </w:pPr>
      <w:r w:rsidRPr="00A82394">
        <w:rPr>
          <w:rFonts w:ascii="Verdana" w:hAnsi="Verdana" w:cs="Tahoma"/>
        </w:rPr>
        <w:t>La Entidad Ejecutora proporcionará todos los materiales (excepto los de aporte propio), herramientas y equipo necesarios para la ejecución de los trabajos, los mismos deberán ser aprobados por el Inspector de Obra.</w:t>
      </w:r>
    </w:p>
    <w:p w14:paraId="5BBF09D1" w14:textId="77777777" w:rsidR="0063220E" w:rsidRPr="00A82394" w:rsidRDefault="0063220E" w:rsidP="0063220E">
      <w:pPr>
        <w:jc w:val="both"/>
        <w:rPr>
          <w:rFonts w:ascii="Verdana" w:hAnsi="Verdana"/>
          <w:b/>
          <w:bCs/>
          <w:color w:val="000000" w:themeColor="text1"/>
        </w:rPr>
      </w:pPr>
    </w:p>
    <w:p w14:paraId="4AE875B6" w14:textId="77777777" w:rsidR="0063220E" w:rsidRPr="00A82394" w:rsidRDefault="0063220E" w:rsidP="0063220E">
      <w:pPr>
        <w:jc w:val="both"/>
        <w:rPr>
          <w:rFonts w:ascii="Verdana" w:hAnsi="Verdana"/>
          <w:b/>
          <w:bCs/>
          <w:color w:val="000000" w:themeColor="text1"/>
        </w:rPr>
      </w:pPr>
      <w:r w:rsidRPr="00A82394">
        <w:rPr>
          <w:rFonts w:ascii="Verdana" w:hAnsi="Verdana"/>
          <w:b/>
          <w:bCs/>
          <w:color w:val="000000" w:themeColor="text1"/>
        </w:rPr>
        <w:t xml:space="preserve">FORMA DE EJECUCIÓN. </w:t>
      </w:r>
    </w:p>
    <w:p w14:paraId="52F8A6BA" w14:textId="77777777" w:rsidR="0063220E" w:rsidRPr="00A82394" w:rsidRDefault="0063220E" w:rsidP="0063220E">
      <w:pPr>
        <w:jc w:val="both"/>
        <w:rPr>
          <w:rFonts w:ascii="Verdana" w:hAnsi="Verdana" w:cs="Tahoma"/>
        </w:rPr>
      </w:pPr>
      <w:r w:rsidRPr="00A82394">
        <w:rPr>
          <w:rFonts w:ascii="Verdana" w:hAnsi="Verdana" w:cs="Tahoma"/>
        </w:rPr>
        <w:t>La Entidad Ejecutora deberá prever todas las herramientas, equipos y accesorios necesarios para la ejecución del ítem. En general se seguirán las siguientes directrices:</w:t>
      </w:r>
    </w:p>
    <w:p w14:paraId="2820FEB8" w14:textId="77777777" w:rsidR="0063220E" w:rsidRPr="00A82394" w:rsidRDefault="0063220E" w:rsidP="0063220E">
      <w:pPr>
        <w:jc w:val="both"/>
        <w:rPr>
          <w:rFonts w:ascii="Verdana" w:hAnsi="Verdana"/>
          <w:color w:val="000000" w:themeColor="text1"/>
        </w:rPr>
      </w:pPr>
    </w:p>
    <w:p w14:paraId="14D8A7D2" w14:textId="77777777" w:rsidR="0063220E" w:rsidRPr="00A82394" w:rsidRDefault="0063220E" w:rsidP="0063220E">
      <w:pPr>
        <w:tabs>
          <w:tab w:val="left" w:pos="560"/>
        </w:tabs>
        <w:jc w:val="both"/>
        <w:rPr>
          <w:rFonts w:ascii="Verdana" w:hAnsi="Verdana" w:cs="Tahoma"/>
          <w:b/>
        </w:rPr>
      </w:pPr>
      <w:r w:rsidRPr="00A82394">
        <w:rPr>
          <w:rFonts w:ascii="Verdana" w:hAnsi="Verdana" w:cs="Tahoma"/>
          <w:b/>
        </w:rPr>
        <w:t>Preparación de la Superficie</w:t>
      </w:r>
    </w:p>
    <w:p w14:paraId="56AAE7FF" w14:textId="77777777" w:rsidR="0063220E" w:rsidRPr="00A82394" w:rsidRDefault="0063220E" w:rsidP="0063220E">
      <w:pPr>
        <w:jc w:val="both"/>
        <w:rPr>
          <w:rFonts w:ascii="Verdana" w:hAnsi="Verdana" w:cs="Tahoma"/>
          <w:kern w:val="28"/>
        </w:rPr>
      </w:pPr>
      <w:r w:rsidRPr="00A82394">
        <w:rPr>
          <w:rFonts w:ascii="Verdana" w:hAnsi="Verdana" w:cs="Tahoma"/>
        </w:rPr>
        <w:t>Antes de la colocación de las piezas verificar que la superficie este uniforme sin polvo, grasas o sustancias que perjudiquen la buena ejecución del ítem</w:t>
      </w:r>
      <w:r w:rsidRPr="00A82394">
        <w:rPr>
          <w:rFonts w:ascii="Verdana" w:hAnsi="Verdana" w:cs="Tahoma"/>
          <w:bCs/>
          <w:color w:val="000000"/>
        </w:rPr>
        <w:t xml:space="preserve">. </w:t>
      </w:r>
      <w:r w:rsidRPr="00A82394">
        <w:rPr>
          <w:rFonts w:ascii="Verdana" w:hAnsi="Verdana" w:cs="Tahoma"/>
          <w:kern w:val="28"/>
        </w:rPr>
        <w:t>Asimismo, deberán regarse las superficies a revestir salvo indicación contraria del Inspector de Obra.</w:t>
      </w:r>
    </w:p>
    <w:p w14:paraId="75931121" w14:textId="77777777" w:rsidR="0063220E" w:rsidRPr="00A82394" w:rsidRDefault="0063220E" w:rsidP="0063220E">
      <w:pPr>
        <w:jc w:val="both"/>
        <w:rPr>
          <w:rFonts w:ascii="Verdana" w:hAnsi="Verdana" w:cs="Tahoma"/>
        </w:rPr>
      </w:pPr>
      <w:r w:rsidRPr="00A82394">
        <w:rPr>
          <w:rFonts w:ascii="Verdana" w:hAnsi="Verdana" w:cs="Tahoma"/>
        </w:rPr>
        <w:t>Previamente se limpiarán las juntas de los muros y tabiques que recibirán este revestimiento.</w:t>
      </w:r>
    </w:p>
    <w:p w14:paraId="2605039E" w14:textId="77777777" w:rsidR="0063220E" w:rsidRPr="00A82394" w:rsidRDefault="0063220E" w:rsidP="0063220E">
      <w:pPr>
        <w:tabs>
          <w:tab w:val="left" w:pos="560"/>
        </w:tabs>
        <w:jc w:val="both"/>
        <w:rPr>
          <w:rFonts w:ascii="Verdana" w:hAnsi="Verdana" w:cs="Tahoma"/>
          <w:b/>
        </w:rPr>
      </w:pPr>
    </w:p>
    <w:p w14:paraId="29689C24" w14:textId="77777777" w:rsidR="0063220E" w:rsidRPr="00A82394" w:rsidRDefault="0063220E" w:rsidP="0063220E">
      <w:pPr>
        <w:tabs>
          <w:tab w:val="left" w:pos="560"/>
        </w:tabs>
        <w:jc w:val="both"/>
        <w:rPr>
          <w:rFonts w:ascii="Verdana" w:hAnsi="Verdana" w:cs="Tahoma"/>
          <w:b/>
        </w:rPr>
      </w:pPr>
      <w:r w:rsidRPr="00A82394">
        <w:rPr>
          <w:rFonts w:ascii="Verdana" w:hAnsi="Verdana" w:cs="Tahoma"/>
          <w:b/>
        </w:rPr>
        <w:t>Preparación del Cemento Cola</w:t>
      </w:r>
    </w:p>
    <w:p w14:paraId="2D3ADF74" w14:textId="77777777" w:rsidR="0063220E" w:rsidRPr="00A82394" w:rsidRDefault="0063220E" w:rsidP="0063220E">
      <w:pPr>
        <w:tabs>
          <w:tab w:val="left" w:pos="8711"/>
        </w:tabs>
        <w:jc w:val="both"/>
        <w:rPr>
          <w:rFonts w:ascii="Verdana" w:hAnsi="Verdana" w:cs="Tahoma"/>
        </w:rPr>
      </w:pPr>
      <w:r w:rsidRPr="00A82394">
        <w:rPr>
          <w:rFonts w:ascii="Verdana" w:hAnsi="Verdana" w:cs="Tahoma"/>
        </w:rPr>
        <w:t xml:space="preserve">El cemento cola deberá ser preparado con agua limpia hasta obtener una pasta homogénea sin grumos; </w:t>
      </w:r>
      <w:r w:rsidRPr="00A82394">
        <w:rPr>
          <w:rFonts w:ascii="Verdana" w:hAnsi="Verdana" w:cs="Tahoma"/>
          <w:kern w:val="28"/>
        </w:rPr>
        <w:t>después de 5-10 minutos de reposo, volver a mezclar y la mezcla estará lista para su aplicación sobre la superficie</w:t>
      </w:r>
      <w:r w:rsidRPr="00A82394">
        <w:rPr>
          <w:rFonts w:ascii="Verdana" w:hAnsi="Verdana" w:cs="Tahoma"/>
        </w:rPr>
        <w:t>. La mezcla deberá seguir estrictamente la dosificación y forma indicado por el proveedor.</w:t>
      </w:r>
    </w:p>
    <w:p w14:paraId="469B3ED4" w14:textId="77777777" w:rsidR="0063220E" w:rsidRPr="00A82394" w:rsidRDefault="0063220E" w:rsidP="0063220E">
      <w:pPr>
        <w:jc w:val="both"/>
        <w:rPr>
          <w:rFonts w:ascii="Verdana" w:hAnsi="Verdana" w:cs="Tahoma"/>
          <w:bCs/>
          <w:color w:val="000000"/>
        </w:rPr>
      </w:pPr>
    </w:p>
    <w:p w14:paraId="4CC6351D" w14:textId="77777777" w:rsidR="0063220E" w:rsidRPr="00A82394" w:rsidRDefault="0063220E" w:rsidP="0063220E">
      <w:pPr>
        <w:tabs>
          <w:tab w:val="left" w:pos="560"/>
        </w:tabs>
        <w:jc w:val="both"/>
        <w:rPr>
          <w:rFonts w:ascii="Verdana" w:hAnsi="Verdana" w:cs="Tahoma"/>
          <w:b/>
        </w:rPr>
      </w:pPr>
      <w:r w:rsidRPr="00A82394">
        <w:rPr>
          <w:rFonts w:ascii="Verdana" w:hAnsi="Verdana" w:cs="Tahoma"/>
          <w:b/>
        </w:rPr>
        <w:t>Ejecución del revestimiento</w:t>
      </w:r>
    </w:p>
    <w:p w14:paraId="6AF07B2A" w14:textId="77777777" w:rsidR="0063220E" w:rsidRPr="00A82394" w:rsidRDefault="0063220E" w:rsidP="0063220E">
      <w:pPr>
        <w:jc w:val="both"/>
        <w:rPr>
          <w:rFonts w:ascii="Verdana" w:hAnsi="Verdana"/>
          <w:color w:val="000000" w:themeColor="text1"/>
        </w:rPr>
      </w:pPr>
      <w:r w:rsidRPr="00A82394">
        <w:rPr>
          <w:rFonts w:ascii="Verdana" w:hAnsi="Verdana"/>
          <w:color w:val="000000" w:themeColor="text1"/>
        </w:rPr>
        <w:t>Después de ejecutar los trabajos preliminares señalados anteriormente, se humedecerán los zócalos para aplicar la capa de cemento cola.</w:t>
      </w:r>
    </w:p>
    <w:p w14:paraId="26B1EE19" w14:textId="77777777" w:rsidR="0063220E" w:rsidRPr="00A82394" w:rsidRDefault="0063220E" w:rsidP="0063220E">
      <w:pPr>
        <w:jc w:val="both"/>
        <w:rPr>
          <w:rFonts w:ascii="Verdana" w:hAnsi="Verdana"/>
          <w:color w:val="000000" w:themeColor="text1"/>
        </w:rPr>
      </w:pPr>
    </w:p>
    <w:p w14:paraId="13080808" w14:textId="77777777" w:rsidR="0063220E" w:rsidRPr="00A82394" w:rsidRDefault="0063220E" w:rsidP="0063220E">
      <w:pPr>
        <w:jc w:val="both"/>
        <w:rPr>
          <w:rFonts w:ascii="Verdana" w:hAnsi="Verdana" w:cs="Tahoma"/>
          <w:kern w:val="28"/>
        </w:rPr>
      </w:pPr>
      <w:r w:rsidRPr="00A82394">
        <w:rPr>
          <w:rFonts w:ascii="Verdana" w:hAnsi="Verdana" w:cs="Tahoma"/>
          <w:kern w:val="28"/>
        </w:rPr>
        <w:t>Para realizar el corte de las piezas se debe utilizar una cortadora de cerámica la cual debe estar en buen estado para obtener piezas sin astillas ni rajaduras.</w:t>
      </w:r>
    </w:p>
    <w:p w14:paraId="3628D14E" w14:textId="77777777" w:rsidR="0063220E" w:rsidRPr="00A82394" w:rsidRDefault="0063220E" w:rsidP="0063220E">
      <w:pPr>
        <w:jc w:val="both"/>
        <w:rPr>
          <w:rFonts w:ascii="Verdana" w:hAnsi="Verdana"/>
          <w:color w:val="000000" w:themeColor="text1"/>
        </w:rPr>
      </w:pPr>
      <w:r w:rsidRPr="00A82394">
        <w:rPr>
          <w:rFonts w:ascii="Verdana" w:hAnsi="Verdana"/>
          <w:color w:val="000000" w:themeColor="text1"/>
        </w:rPr>
        <w:t xml:space="preserve">El zócalo tendrá la altura indicada en planos, pero en ningún caso será menor a 10 cm de altura. </w:t>
      </w:r>
    </w:p>
    <w:p w14:paraId="56F2723B" w14:textId="77777777" w:rsidR="0063220E" w:rsidRPr="00A82394" w:rsidRDefault="0063220E" w:rsidP="0063220E">
      <w:pPr>
        <w:jc w:val="both"/>
        <w:rPr>
          <w:rFonts w:ascii="Verdana" w:hAnsi="Verdana"/>
          <w:color w:val="000000" w:themeColor="text1"/>
        </w:rPr>
      </w:pPr>
    </w:p>
    <w:p w14:paraId="2E15138E" w14:textId="77777777" w:rsidR="0063220E" w:rsidRPr="00A82394" w:rsidRDefault="0063220E" w:rsidP="0063220E">
      <w:pPr>
        <w:tabs>
          <w:tab w:val="left" w:pos="8711"/>
        </w:tabs>
        <w:jc w:val="both"/>
        <w:rPr>
          <w:rFonts w:ascii="Verdana" w:hAnsi="Verdana" w:cs="Tahoma"/>
        </w:rPr>
      </w:pPr>
      <w:r w:rsidRPr="00A82394">
        <w:rPr>
          <w:rFonts w:ascii="Verdana" w:hAnsi="Verdana" w:cs="Tahoma"/>
        </w:rPr>
        <w:t>Concluida la operación del colocado, se aplicará una lechada de cemento blanco u otro color aprobado por el Inspector de obra, para cubrir las juntas, limpiándose luego con un trapo seco la superficie obtenida.</w:t>
      </w:r>
    </w:p>
    <w:p w14:paraId="799C0B6B" w14:textId="77777777" w:rsidR="0063220E" w:rsidRPr="00A82394" w:rsidRDefault="0063220E" w:rsidP="0063220E">
      <w:pPr>
        <w:tabs>
          <w:tab w:val="left" w:pos="8711"/>
        </w:tabs>
        <w:jc w:val="both"/>
        <w:rPr>
          <w:rFonts w:ascii="Verdana" w:hAnsi="Verdana" w:cs="Tahoma"/>
        </w:rPr>
      </w:pPr>
    </w:p>
    <w:p w14:paraId="726F0A18" w14:textId="77777777" w:rsidR="0063220E" w:rsidRPr="00A82394" w:rsidRDefault="0063220E" w:rsidP="0063220E">
      <w:pPr>
        <w:tabs>
          <w:tab w:val="left" w:pos="8711"/>
        </w:tabs>
        <w:jc w:val="both"/>
        <w:rPr>
          <w:rFonts w:ascii="Verdana" w:hAnsi="Verdana" w:cs="Tahoma"/>
          <w:b/>
        </w:rPr>
      </w:pPr>
      <w:r w:rsidRPr="00A82394">
        <w:rPr>
          <w:rFonts w:ascii="Verdana" w:hAnsi="Verdana" w:cs="Tahoma"/>
          <w:b/>
        </w:rPr>
        <w:t>Criterios de Control, Aceptación y Rechazo</w:t>
      </w:r>
    </w:p>
    <w:p w14:paraId="28E32F3C" w14:textId="77777777" w:rsidR="0063220E" w:rsidRPr="00A82394" w:rsidRDefault="0063220E" w:rsidP="0063220E">
      <w:pPr>
        <w:jc w:val="both"/>
        <w:rPr>
          <w:rFonts w:ascii="Verdana" w:hAnsi="Verdana" w:cs="Tahoma"/>
          <w:kern w:val="28"/>
        </w:rPr>
      </w:pPr>
      <w:r w:rsidRPr="00A82394">
        <w:rPr>
          <w:rFonts w:ascii="Verdana" w:hAnsi="Verdana" w:cs="Tahoma"/>
          <w:kern w:val="28"/>
        </w:rPr>
        <w:t>Se debe verificar la correcta nivelación de las piezas colocadas de cerámica con nivel para evitar pendientes y desniveles entre las piezas, verificar que no existan piezas rotas, desportilladas y manchadas.</w:t>
      </w:r>
    </w:p>
    <w:p w14:paraId="2E97D5A8" w14:textId="77777777" w:rsidR="0063220E" w:rsidRPr="00A82394" w:rsidRDefault="0063220E" w:rsidP="0063220E">
      <w:pPr>
        <w:jc w:val="both"/>
        <w:rPr>
          <w:rFonts w:ascii="Verdana" w:hAnsi="Verdana"/>
          <w:b/>
          <w:bCs/>
          <w:color w:val="000000" w:themeColor="text1"/>
        </w:rPr>
      </w:pPr>
    </w:p>
    <w:p w14:paraId="11EC651A" w14:textId="77777777" w:rsidR="0063220E" w:rsidRPr="00A82394" w:rsidRDefault="0063220E" w:rsidP="0063220E">
      <w:pPr>
        <w:jc w:val="both"/>
        <w:rPr>
          <w:rFonts w:ascii="Verdana" w:hAnsi="Verdana"/>
          <w:b/>
          <w:bCs/>
          <w:color w:val="000000" w:themeColor="text1"/>
        </w:rPr>
      </w:pPr>
      <w:r w:rsidRPr="00A82394">
        <w:rPr>
          <w:rFonts w:ascii="Verdana" w:hAnsi="Verdana"/>
          <w:b/>
          <w:bCs/>
          <w:color w:val="000000" w:themeColor="text1"/>
        </w:rPr>
        <w:lastRenderedPageBreak/>
        <w:t>MEDICIÓN. –</w:t>
      </w:r>
    </w:p>
    <w:p w14:paraId="34EF4C78" w14:textId="77777777" w:rsidR="0063220E" w:rsidRPr="00A82394" w:rsidRDefault="0063220E" w:rsidP="0063220E">
      <w:pPr>
        <w:jc w:val="both"/>
        <w:rPr>
          <w:rFonts w:ascii="Verdana" w:hAnsi="Verdana"/>
          <w:color w:val="000000" w:themeColor="text1"/>
        </w:rPr>
      </w:pPr>
      <w:r w:rsidRPr="00A82394">
        <w:rPr>
          <w:rFonts w:ascii="Verdana" w:hAnsi="Verdana"/>
          <w:color w:val="000000" w:themeColor="text1"/>
        </w:rPr>
        <w:t xml:space="preserve">El colocado de zócalo de cerámica c/cemento cola se medirá en </w:t>
      </w:r>
      <w:r w:rsidRPr="00A82394">
        <w:rPr>
          <w:rFonts w:ascii="Verdana" w:hAnsi="Verdana"/>
          <w:b/>
          <w:bCs/>
          <w:color w:val="000000" w:themeColor="text1"/>
        </w:rPr>
        <w:t xml:space="preserve">metros </w:t>
      </w:r>
      <w:r w:rsidRPr="00A82394">
        <w:rPr>
          <w:rFonts w:ascii="Verdana" w:hAnsi="Verdana"/>
          <w:color w:val="000000" w:themeColor="text1"/>
        </w:rPr>
        <w:t>tomando en cuenta únicamente la longitud neta del trabajo ejecutado y autorizado.</w:t>
      </w:r>
    </w:p>
    <w:p w14:paraId="5B557002" w14:textId="77777777" w:rsidR="0063220E" w:rsidRPr="00A82394" w:rsidRDefault="0063220E" w:rsidP="0063220E">
      <w:pPr>
        <w:tabs>
          <w:tab w:val="left" w:pos="560"/>
        </w:tabs>
        <w:jc w:val="both"/>
        <w:rPr>
          <w:rFonts w:ascii="Verdana" w:hAnsi="Verdana"/>
          <w:b/>
          <w:bCs/>
          <w:color w:val="000000" w:themeColor="text1"/>
        </w:rPr>
      </w:pPr>
    </w:p>
    <w:p w14:paraId="77B6E373" w14:textId="77777777" w:rsidR="0063220E" w:rsidRPr="00A82394" w:rsidRDefault="0063220E" w:rsidP="0063220E">
      <w:pPr>
        <w:tabs>
          <w:tab w:val="left" w:pos="560"/>
        </w:tabs>
        <w:jc w:val="both"/>
        <w:rPr>
          <w:rFonts w:ascii="Verdana" w:hAnsi="Verdana"/>
          <w:b/>
          <w:bCs/>
          <w:color w:val="000000" w:themeColor="text1"/>
        </w:rPr>
      </w:pPr>
      <w:r w:rsidRPr="00A82394">
        <w:rPr>
          <w:rFonts w:ascii="Verdana" w:hAnsi="Verdana"/>
          <w:b/>
          <w:bCs/>
          <w:color w:val="000000" w:themeColor="text1"/>
        </w:rPr>
        <w:t>APORTE PROPIO. -</w:t>
      </w:r>
    </w:p>
    <w:p w14:paraId="3E40B41B" w14:textId="77777777" w:rsidR="0063220E" w:rsidRPr="00A82394" w:rsidRDefault="0063220E" w:rsidP="0063220E">
      <w:pPr>
        <w:jc w:val="both"/>
        <w:rPr>
          <w:rFonts w:ascii="Verdana" w:hAnsi="Verdana" w:cs="Tahoma"/>
          <w:color w:val="000000"/>
        </w:rPr>
      </w:pPr>
      <w:r w:rsidRPr="00A82394">
        <w:rPr>
          <w:rFonts w:ascii="Verdana" w:hAnsi="Verdana" w:cs="Tahoma"/>
        </w:rPr>
        <w:t xml:space="preserve">El aporte propio se encuentra especificado en el análisis de precios unitarios, </w:t>
      </w:r>
      <w:r w:rsidRPr="00A82394">
        <w:rPr>
          <w:rFonts w:ascii="Verdana"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534A3711" w14:textId="77777777" w:rsidR="0063220E" w:rsidRPr="00A82394" w:rsidRDefault="0063220E" w:rsidP="0063220E">
      <w:pPr>
        <w:jc w:val="both"/>
        <w:rPr>
          <w:rFonts w:ascii="Verdana" w:hAnsi="Verdana" w:cs="Tahoma"/>
          <w:color w:val="000000"/>
        </w:rPr>
      </w:pPr>
    </w:p>
    <w:p w14:paraId="612F570C" w14:textId="77777777" w:rsidR="0063220E" w:rsidRPr="00A82394" w:rsidRDefault="0063220E" w:rsidP="0063220E">
      <w:pPr>
        <w:tabs>
          <w:tab w:val="left" w:pos="560"/>
        </w:tabs>
        <w:jc w:val="both"/>
        <w:rPr>
          <w:rFonts w:ascii="Verdana" w:hAnsi="Verdana" w:cs="Tahoma"/>
          <w:color w:val="000000"/>
        </w:rPr>
      </w:pPr>
      <w:r w:rsidRPr="00A82394">
        <w:rPr>
          <w:rFonts w:ascii="Verdana" w:hAnsi="Verdana" w:cs="Tahoma"/>
          <w:color w:val="000000"/>
        </w:rPr>
        <w:t>Este aporte propio estará sujeto al cronograma de ejecución de obra de la Entidad Ejecutora.</w:t>
      </w:r>
    </w:p>
    <w:p w14:paraId="702B5953" w14:textId="77777777" w:rsidR="0063220E" w:rsidRPr="00A82394" w:rsidRDefault="0063220E" w:rsidP="0063220E">
      <w:pPr>
        <w:tabs>
          <w:tab w:val="left" w:pos="560"/>
        </w:tabs>
        <w:jc w:val="both"/>
        <w:rPr>
          <w:rFonts w:ascii="Verdana" w:hAnsi="Verdana" w:cs="Tahoma"/>
          <w:color w:val="000000"/>
        </w:rPr>
      </w:pPr>
    </w:p>
    <w:tbl>
      <w:tblPr>
        <w:tblW w:w="9039" w:type="dxa"/>
        <w:tblLook w:val="04A0" w:firstRow="1" w:lastRow="0" w:firstColumn="1" w:lastColumn="0" w:noHBand="0" w:noVBand="1"/>
      </w:tblPr>
      <w:tblGrid>
        <w:gridCol w:w="584"/>
        <w:gridCol w:w="2385"/>
        <w:gridCol w:w="1145"/>
        <w:gridCol w:w="4925"/>
      </w:tblGrid>
      <w:tr w:rsidR="0063220E" w:rsidRPr="00A82394" w14:paraId="4D92ED18" w14:textId="77777777" w:rsidTr="0063220E">
        <w:tc>
          <w:tcPr>
            <w:tcW w:w="584" w:type="dxa"/>
            <w:shd w:val="clear" w:color="auto" w:fill="002060"/>
          </w:tcPr>
          <w:p w14:paraId="4A0EA98E" w14:textId="77777777" w:rsidR="0063220E" w:rsidRPr="00A82394" w:rsidRDefault="0063220E" w:rsidP="0063220E">
            <w:pPr>
              <w:jc w:val="center"/>
              <w:rPr>
                <w:rFonts w:ascii="Verdana" w:hAnsi="Verdana"/>
                <w:b/>
                <w:lang w:eastAsia="es-ES"/>
              </w:rPr>
            </w:pPr>
            <w:r w:rsidRPr="00A82394">
              <w:rPr>
                <w:rFonts w:ascii="Verdana" w:hAnsi="Verdana"/>
                <w:b/>
                <w:lang w:eastAsia="es-ES"/>
              </w:rPr>
              <w:t>N°</w:t>
            </w:r>
          </w:p>
        </w:tc>
        <w:tc>
          <w:tcPr>
            <w:tcW w:w="2385" w:type="dxa"/>
            <w:shd w:val="clear" w:color="auto" w:fill="002060"/>
          </w:tcPr>
          <w:p w14:paraId="2F8B95B6" w14:textId="77777777" w:rsidR="0063220E" w:rsidRPr="00A82394" w:rsidRDefault="0063220E" w:rsidP="0063220E">
            <w:pPr>
              <w:jc w:val="center"/>
              <w:rPr>
                <w:rFonts w:ascii="Verdana" w:hAnsi="Verdana"/>
                <w:b/>
                <w:lang w:eastAsia="es-ES"/>
              </w:rPr>
            </w:pPr>
            <w:r w:rsidRPr="00A82394">
              <w:rPr>
                <w:rFonts w:ascii="Verdana" w:hAnsi="Verdana"/>
                <w:b/>
                <w:lang w:eastAsia="es-ES"/>
              </w:rPr>
              <w:t>CODIGO</w:t>
            </w:r>
          </w:p>
        </w:tc>
        <w:tc>
          <w:tcPr>
            <w:tcW w:w="1145" w:type="dxa"/>
            <w:shd w:val="clear" w:color="auto" w:fill="002060"/>
          </w:tcPr>
          <w:p w14:paraId="18FB3AE4" w14:textId="77777777" w:rsidR="0063220E" w:rsidRPr="00A82394" w:rsidRDefault="0063220E" w:rsidP="0063220E">
            <w:pPr>
              <w:jc w:val="center"/>
              <w:rPr>
                <w:rFonts w:ascii="Verdana" w:hAnsi="Verdana"/>
                <w:b/>
                <w:lang w:eastAsia="es-ES"/>
              </w:rPr>
            </w:pPr>
            <w:r w:rsidRPr="00A82394">
              <w:rPr>
                <w:rFonts w:ascii="Verdana" w:hAnsi="Verdana"/>
                <w:b/>
                <w:lang w:eastAsia="es-ES"/>
              </w:rPr>
              <w:t>UNIDAD</w:t>
            </w:r>
          </w:p>
        </w:tc>
        <w:tc>
          <w:tcPr>
            <w:tcW w:w="4925" w:type="dxa"/>
            <w:shd w:val="clear" w:color="auto" w:fill="002060"/>
          </w:tcPr>
          <w:p w14:paraId="790EF326" w14:textId="77777777" w:rsidR="0063220E" w:rsidRPr="00A82394" w:rsidRDefault="0063220E" w:rsidP="0063220E">
            <w:pPr>
              <w:jc w:val="center"/>
              <w:rPr>
                <w:rFonts w:ascii="Verdana" w:hAnsi="Verdana"/>
                <w:b/>
                <w:lang w:eastAsia="es-ES"/>
              </w:rPr>
            </w:pPr>
            <w:r w:rsidRPr="00A82394">
              <w:rPr>
                <w:rFonts w:ascii="Verdana" w:hAnsi="Verdana"/>
                <w:b/>
                <w:lang w:eastAsia="es-ES"/>
              </w:rPr>
              <w:t>ITEM</w:t>
            </w:r>
          </w:p>
        </w:tc>
      </w:tr>
      <w:tr w:rsidR="0063220E" w:rsidRPr="00A82394" w14:paraId="672265BB" w14:textId="77777777" w:rsidTr="0063220E">
        <w:tc>
          <w:tcPr>
            <w:tcW w:w="584" w:type="dxa"/>
            <w:shd w:val="clear" w:color="auto" w:fill="D9E2F3" w:themeFill="accent5" w:themeFillTint="33"/>
          </w:tcPr>
          <w:p w14:paraId="189E87F7" w14:textId="77777777" w:rsidR="0063220E" w:rsidRPr="00A82394" w:rsidRDefault="0063220E" w:rsidP="0063220E">
            <w:pPr>
              <w:jc w:val="center"/>
              <w:rPr>
                <w:rFonts w:ascii="Verdana" w:hAnsi="Verdana"/>
                <w:b/>
                <w:lang w:eastAsia="es-ES"/>
              </w:rPr>
            </w:pPr>
            <w:r w:rsidRPr="00A82394">
              <w:rPr>
                <w:rFonts w:ascii="Verdana" w:hAnsi="Verdana"/>
                <w:b/>
                <w:lang w:eastAsia="es-ES"/>
              </w:rPr>
              <w:t>3</w:t>
            </w:r>
            <w:r>
              <w:rPr>
                <w:rFonts w:ascii="Verdana" w:hAnsi="Verdana"/>
                <w:b/>
                <w:lang w:eastAsia="es-ES"/>
              </w:rPr>
              <w:t>4</w:t>
            </w:r>
          </w:p>
        </w:tc>
        <w:tc>
          <w:tcPr>
            <w:tcW w:w="2385" w:type="dxa"/>
            <w:shd w:val="clear" w:color="auto" w:fill="D9E2F3" w:themeFill="accent5" w:themeFillTint="33"/>
          </w:tcPr>
          <w:p w14:paraId="14D2C4D5" w14:textId="77777777" w:rsidR="0063220E" w:rsidRPr="00A82394" w:rsidRDefault="0063220E" w:rsidP="0063220E">
            <w:pPr>
              <w:jc w:val="center"/>
              <w:rPr>
                <w:rFonts w:ascii="Verdana" w:hAnsi="Verdana"/>
                <w:b/>
                <w:lang w:eastAsia="es-ES"/>
              </w:rPr>
            </w:pPr>
            <w:r w:rsidRPr="00A82394">
              <w:rPr>
                <w:rFonts w:ascii="Verdana" w:hAnsi="Verdana"/>
                <w:b/>
                <w:lang w:eastAsia="es-ES"/>
              </w:rPr>
              <w:t>VAC-OF-VEN-2</w:t>
            </w:r>
          </w:p>
        </w:tc>
        <w:tc>
          <w:tcPr>
            <w:tcW w:w="1145" w:type="dxa"/>
            <w:shd w:val="clear" w:color="auto" w:fill="D9E2F3" w:themeFill="accent5" w:themeFillTint="33"/>
          </w:tcPr>
          <w:p w14:paraId="74D5D865" w14:textId="77777777" w:rsidR="0063220E" w:rsidRPr="00A82394" w:rsidRDefault="0063220E" w:rsidP="0063220E">
            <w:pPr>
              <w:jc w:val="center"/>
              <w:rPr>
                <w:rFonts w:ascii="Verdana" w:hAnsi="Verdana"/>
                <w:b/>
                <w:lang w:eastAsia="es-ES"/>
              </w:rPr>
            </w:pPr>
            <w:r w:rsidRPr="00A82394">
              <w:rPr>
                <w:rFonts w:ascii="Verdana" w:hAnsi="Verdana"/>
                <w:b/>
                <w:lang w:eastAsia="es-ES"/>
              </w:rPr>
              <w:t>M2</w:t>
            </w:r>
          </w:p>
        </w:tc>
        <w:tc>
          <w:tcPr>
            <w:tcW w:w="4925" w:type="dxa"/>
            <w:shd w:val="clear" w:color="auto" w:fill="D9E2F3" w:themeFill="accent5" w:themeFillTint="33"/>
          </w:tcPr>
          <w:p w14:paraId="4ADBA3A9" w14:textId="77777777" w:rsidR="0063220E" w:rsidRPr="00A82394" w:rsidRDefault="0063220E" w:rsidP="0063220E">
            <w:pPr>
              <w:jc w:val="center"/>
              <w:rPr>
                <w:rFonts w:ascii="Verdana" w:hAnsi="Verdana"/>
                <w:b/>
                <w:lang w:eastAsia="es-ES"/>
              </w:rPr>
            </w:pPr>
            <w:r w:rsidRPr="00A82394">
              <w:rPr>
                <w:rFonts w:ascii="Verdana" w:hAnsi="Verdana"/>
                <w:b/>
                <w:lang w:eastAsia="es-ES"/>
              </w:rPr>
              <w:t>PROVISIÓN Y COLOCADO VENTANA DE ALUMINIO LÍNEA 20 C/VIDRIO 4MM Y ACCESORIOS</w:t>
            </w:r>
          </w:p>
        </w:tc>
      </w:tr>
    </w:tbl>
    <w:p w14:paraId="2DA5A0E2" w14:textId="77777777" w:rsidR="0063220E" w:rsidRPr="00A82394" w:rsidRDefault="0063220E" w:rsidP="0063220E">
      <w:pPr>
        <w:jc w:val="both"/>
        <w:rPr>
          <w:rFonts w:ascii="Verdana" w:hAnsi="Verdana" w:cs="Tahoma"/>
          <w:b/>
          <w:lang w:eastAsia="es-ES"/>
        </w:rPr>
      </w:pPr>
      <w:r w:rsidRPr="00A82394">
        <w:rPr>
          <w:rFonts w:ascii="Verdana" w:hAnsi="Verdana" w:cs="Tahoma"/>
          <w:b/>
          <w:lang w:eastAsia="es-ES"/>
        </w:rPr>
        <w:t>DESCRIPCIÓN. -</w:t>
      </w:r>
    </w:p>
    <w:p w14:paraId="4619D1CC" w14:textId="77777777" w:rsidR="0063220E" w:rsidRPr="00A82394" w:rsidRDefault="0063220E" w:rsidP="0063220E">
      <w:pPr>
        <w:jc w:val="both"/>
        <w:rPr>
          <w:rFonts w:ascii="Verdana" w:hAnsi="Verdana" w:cs="Tahoma"/>
          <w:lang w:eastAsia="es-ES"/>
        </w:rPr>
      </w:pPr>
      <w:r w:rsidRPr="00A82394">
        <w:rPr>
          <w:rFonts w:ascii="Verdana" w:hAnsi="Verdana" w:cs="Tahoma"/>
          <w:lang w:eastAsia="es-ES"/>
        </w:rPr>
        <w:t>Este ítem se refiere a la provisión y colocación de ventanas de aluminio Línea 20 con vidrio de 4mm más accesorios, en los lugares que indiquen los planos constructivos, y/o instrucciones del Inspector de Proyecto.</w:t>
      </w:r>
    </w:p>
    <w:p w14:paraId="679254D3" w14:textId="77777777" w:rsidR="0063220E" w:rsidRPr="00A82394" w:rsidRDefault="0063220E" w:rsidP="0063220E">
      <w:pPr>
        <w:jc w:val="both"/>
        <w:rPr>
          <w:rFonts w:ascii="Verdana" w:hAnsi="Verdana" w:cs="Tahoma"/>
          <w:lang w:eastAsia="es-ES"/>
        </w:rPr>
      </w:pPr>
    </w:p>
    <w:p w14:paraId="73CD1B0F" w14:textId="77777777" w:rsidR="0063220E" w:rsidRPr="00A82394" w:rsidRDefault="0063220E" w:rsidP="0063220E">
      <w:pPr>
        <w:tabs>
          <w:tab w:val="left" w:pos="8711"/>
        </w:tabs>
        <w:rPr>
          <w:rFonts w:ascii="Verdana" w:hAnsi="Verdana" w:cs="Tahoma"/>
          <w:b/>
          <w:lang w:eastAsia="es-ES"/>
        </w:rPr>
      </w:pPr>
      <w:r w:rsidRPr="00A82394">
        <w:rPr>
          <w:rFonts w:ascii="Verdana" w:hAnsi="Verdana" w:cs="Tahoma"/>
          <w:b/>
          <w:lang w:eastAsia="es-ES"/>
        </w:rPr>
        <w:t>MATERIALES, HERRAMIENTAS Y EQUIPO. -</w:t>
      </w:r>
    </w:p>
    <w:p w14:paraId="1E940AAF" w14:textId="77777777" w:rsidR="0063220E" w:rsidRPr="00A82394" w:rsidRDefault="0063220E" w:rsidP="0063220E">
      <w:pPr>
        <w:tabs>
          <w:tab w:val="left" w:pos="8711"/>
        </w:tabs>
        <w:jc w:val="both"/>
        <w:rPr>
          <w:rFonts w:ascii="Verdana" w:hAnsi="Verdana" w:cs="Tahoma"/>
          <w:lang w:eastAsia="es-ES"/>
        </w:rPr>
      </w:pPr>
      <w:r w:rsidRPr="00A82394">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306A9558" w14:textId="77777777" w:rsidR="0063220E" w:rsidRPr="00A82394" w:rsidRDefault="0063220E" w:rsidP="0063220E">
      <w:pPr>
        <w:jc w:val="both"/>
        <w:rPr>
          <w:rFonts w:ascii="Verdana" w:hAnsi="Verdana" w:cs="Tahoma"/>
          <w:lang w:eastAsia="es-ES"/>
        </w:rPr>
      </w:pPr>
    </w:p>
    <w:p w14:paraId="03F02C89" w14:textId="77777777" w:rsidR="0063220E" w:rsidRPr="00A82394" w:rsidRDefault="0063220E" w:rsidP="0063220E">
      <w:pPr>
        <w:jc w:val="both"/>
        <w:rPr>
          <w:rFonts w:ascii="Verdana" w:hAnsi="Verdana" w:cs="Tahoma"/>
          <w:b/>
          <w:lang w:eastAsia="es-ES"/>
        </w:rPr>
      </w:pPr>
      <w:r w:rsidRPr="00A82394">
        <w:rPr>
          <w:rFonts w:ascii="Verdana" w:hAnsi="Verdana" w:cs="Tahoma"/>
          <w:b/>
          <w:lang w:eastAsia="es-ES"/>
        </w:rPr>
        <w:t>FORMA DE EJECUCIÓN. -</w:t>
      </w:r>
    </w:p>
    <w:p w14:paraId="2FE935E6" w14:textId="77777777" w:rsidR="0063220E" w:rsidRPr="00A82394" w:rsidRDefault="0063220E" w:rsidP="0063220E">
      <w:pPr>
        <w:jc w:val="both"/>
        <w:rPr>
          <w:rFonts w:ascii="Verdana" w:hAnsi="Verdana" w:cs="Tahoma"/>
          <w:lang w:eastAsia="es-ES"/>
        </w:rPr>
      </w:pPr>
      <w:r w:rsidRPr="00A82394">
        <w:rPr>
          <w:rFonts w:ascii="Verdana" w:hAnsi="Verdana" w:cs="Tahoma"/>
          <w:lang w:eastAsia="es-ES"/>
        </w:rPr>
        <w:t xml:space="preserve">Antes de realizar la fabricación de la ventana, La Entidad Ejecutora deberá verificar cuidadosamente las dimensiones reales en obra. </w:t>
      </w:r>
    </w:p>
    <w:p w14:paraId="20C57FE3" w14:textId="77777777" w:rsidR="0063220E" w:rsidRPr="00A82394" w:rsidRDefault="0063220E" w:rsidP="0063220E">
      <w:pPr>
        <w:jc w:val="both"/>
        <w:rPr>
          <w:rFonts w:ascii="Verdana" w:hAnsi="Verdana" w:cs="Tahoma"/>
          <w:lang w:eastAsia="es-ES"/>
        </w:rPr>
      </w:pPr>
    </w:p>
    <w:p w14:paraId="53C7FE4E" w14:textId="77777777" w:rsidR="0063220E" w:rsidRPr="00A82394" w:rsidRDefault="0063220E" w:rsidP="0063220E">
      <w:pPr>
        <w:jc w:val="both"/>
        <w:rPr>
          <w:rFonts w:ascii="Verdana" w:hAnsi="Verdana" w:cs="Tahoma"/>
          <w:lang w:eastAsia="es-ES"/>
        </w:rPr>
      </w:pPr>
      <w:r w:rsidRPr="00A82394">
        <w:rPr>
          <w:rFonts w:ascii="Verdana" w:hAnsi="Verdana" w:cs="Tahoma"/>
          <w:lang w:eastAsia="es-ES"/>
        </w:rPr>
        <w:t xml:space="preserve">En el proceso de fabricación deberá emplearse el equipo y herramientas adecuadas, así como mano de obra calificada, que garantice un trabajo satisfactorio. </w:t>
      </w:r>
    </w:p>
    <w:p w14:paraId="3A73E42E" w14:textId="77777777" w:rsidR="0063220E" w:rsidRPr="00A82394" w:rsidRDefault="0063220E" w:rsidP="0063220E">
      <w:pPr>
        <w:jc w:val="both"/>
        <w:rPr>
          <w:rFonts w:ascii="Verdana" w:hAnsi="Verdana" w:cs="Tahoma"/>
          <w:lang w:eastAsia="es-ES"/>
        </w:rPr>
      </w:pPr>
    </w:p>
    <w:p w14:paraId="0B059D7E" w14:textId="77777777" w:rsidR="0063220E" w:rsidRPr="00A82394" w:rsidRDefault="0063220E" w:rsidP="0063220E">
      <w:pPr>
        <w:jc w:val="both"/>
        <w:rPr>
          <w:rFonts w:ascii="Verdana" w:hAnsi="Verdana" w:cs="Tahoma"/>
          <w:lang w:eastAsia="es-ES"/>
        </w:rPr>
      </w:pPr>
      <w:r w:rsidRPr="00A82394">
        <w:rPr>
          <w:rFonts w:ascii="Verdana" w:hAnsi="Verdana" w:cs="Tahoma"/>
          <w:lang w:eastAsia="es-ES"/>
        </w:rPr>
        <w:t xml:space="preserve">Las uniones se realizarán con tornillos inoxidables y serán lo suficientemente sólidas para resistir los esfuerzos correspondientes al transporte, colocación y operación. </w:t>
      </w:r>
    </w:p>
    <w:p w14:paraId="7177AA03" w14:textId="77777777" w:rsidR="0063220E" w:rsidRPr="00A82394" w:rsidRDefault="0063220E" w:rsidP="0063220E">
      <w:pPr>
        <w:jc w:val="both"/>
        <w:rPr>
          <w:rFonts w:ascii="Verdana" w:hAnsi="Verdana" w:cs="Tahoma"/>
          <w:lang w:eastAsia="es-ES"/>
        </w:rPr>
      </w:pPr>
    </w:p>
    <w:p w14:paraId="16C21A9F" w14:textId="77777777" w:rsidR="0063220E" w:rsidRPr="00A82394" w:rsidRDefault="0063220E" w:rsidP="0063220E">
      <w:pPr>
        <w:jc w:val="both"/>
        <w:rPr>
          <w:rFonts w:ascii="Verdana" w:hAnsi="Verdana" w:cs="Tahoma"/>
          <w:lang w:eastAsia="es-ES"/>
        </w:rPr>
      </w:pPr>
      <w:r w:rsidRPr="00A82394">
        <w:rPr>
          <w:rFonts w:ascii="Verdana" w:hAnsi="Verdana" w:cs="Tahoma"/>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2F83FE09" w14:textId="77777777" w:rsidR="0063220E" w:rsidRPr="00A82394" w:rsidRDefault="0063220E" w:rsidP="0063220E">
      <w:pPr>
        <w:jc w:val="both"/>
        <w:rPr>
          <w:rFonts w:ascii="Verdana" w:hAnsi="Verdana" w:cs="Tahoma"/>
          <w:lang w:eastAsia="es-ES"/>
        </w:rPr>
      </w:pPr>
    </w:p>
    <w:p w14:paraId="75B5628D" w14:textId="77777777" w:rsidR="0063220E" w:rsidRPr="00A82394" w:rsidRDefault="0063220E" w:rsidP="0063220E">
      <w:pPr>
        <w:jc w:val="both"/>
        <w:rPr>
          <w:rFonts w:ascii="Verdana" w:hAnsi="Verdana" w:cs="Tahoma"/>
          <w:lang w:eastAsia="es-ES"/>
        </w:rPr>
      </w:pPr>
      <w:r w:rsidRPr="00A82394">
        <w:rPr>
          <w:rFonts w:ascii="Verdana" w:hAnsi="Verdana" w:cs="Tahoma"/>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4A92BFC5" w14:textId="77777777" w:rsidR="0063220E" w:rsidRPr="00A82394" w:rsidRDefault="0063220E" w:rsidP="0063220E">
      <w:pPr>
        <w:jc w:val="both"/>
        <w:rPr>
          <w:rFonts w:ascii="Verdana" w:hAnsi="Verdana" w:cs="Tahoma"/>
          <w:lang w:eastAsia="es-ES"/>
        </w:rPr>
      </w:pPr>
    </w:p>
    <w:p w14:paraId="7AD3CED7" w14:textId="77777777" w:rsidR="0063220E" w:rsidRPr="00A82394" w:rsidRDefault="0063220E" w:rsidP="0063220E">
      <w:pPr>
        <w:jc w:val="both"/>
        <w:rPr>
          <w:rFonts w:ascii="Verdana" w:hAnsi="Verdana" w:cs="Tahoma"/>
          <w:lang w:eastAsia="es-ES"/>
        </w:rPr>
      </w:pPr>
      <w:r w:rsidRPr="00A82394">
        <w:rPr>
          <w:rFonts w:ascii="Verdana" w:hAnsi="Verdana" w:cs="Tahoma"/>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2AB30BFD" w14:textId="77777777" w:rsidR="0063220E" w:rsidRPr="00A82394" w:rsidRDefault="0063220E" w:rsidP="0063220E">
      <w:pPr>
        <w:jc w:val="both"/>
        <w:rPr>
          <w:rFonts w:ascii="Verdana" w:hAnsi="Verdana" w:cs="Tahoma"/>
          <w:lang w:eastAsia="es-ES"/>
        </w:rPr>
      </w:pPr>
      <w:r w:rsidRPr="00A82394">
        <w:rPr>
          <w:rFonts w:ascii="Verdana" w:hAnsi="Verdana" w:cs="Tahoma"/>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w:t>
      </w:r>
      <w:r w:rsidRPr="00A82394">
        <w:rPr>
          <w:rFonts w:ascii="Verdana" w:hAnsi="Verdana" w:cs="Tahoma"/>
          <w:lang w:eastAsia="es-ES"/>
        </w:rPr>
        <w:lastRenderedPageBreak/>
        <w:t xml:space="preserve">pasadores, seguros) deberán ser fácilmente operables y de excelente calidad. Para todos los elementos de quincallería, La Entidad Ejecutora deberá presentar muestra al Inspector de Proyecto para su aprobación. </w:t>
      </w:r>
    </w:p>
    <w:p w14:paraId="31DFA262" w14:textId="77777777" w:rsidR="0063220E" w:rsidRPr="00A82394" w:rsidRDefault="0063220E" w:rsidP="0063220E">
      <w:pPr>
        <w:jc w:val="both"/>
        <w:rPr>
          <w:rFonts w:ascii="Verdana" w:hAnsi="Verdana" w:cs="Tahoma"/>
          <w:lang w:eastAsia="es-ES"/>
        </w:rPr>
      </w:pPr>
    </w:p>
    <w:p w14:paraId="6B65494A" w14:textId="77777777" w:rsidR="0063220E" w:rsidRPr="00A82394" w:rsidRDefault="0063220E" w:rsidP="0063220E">
      <w:pPr>
        <w:jc w:val="both"/>
        <w:rPr>
          <w:rFonts w:ascii="Verdana" w:hAnsi="Verdana" w:cs="Tahoma"/>
          <w:lang w:eastAsia="es-ES"/>
        </w:rPr>
      </w:pPr>
      <w:r w:rsidRPr="00A82394">
        <w:rPr>
          <w:rFonts w:ascii="Verdana" w:hAnsi="Verdana" w:cs="Tahoma"/>
          <w:lang w:eastAsia="es-ES"/>
        </w:rPr>
        <w:t>Se emplearán burletes de goma para sujetar los vidrios y accesorios adecuados al tipo de carpintería aluminio.</w:t>
      </w:r>
    </w:p>
    <w:p w14:paraId="27B984DC" w14:textId="77777777" w:rsidR="0063220E" w:rsidRPr="00A82394" w:rsidRDefault="0063220E" w:rsidP="0063220E">
      <w:pPr>
        <w:jc w:val="both"/>
        <w:rPr>
          <w:rFonts w:ascii="Verdana" w:hAnsi="Verdana" w:cs="Tahoma"/>
          <w:lang w:eastAsia="es-ES"/>
        </w:rPr>
      </w:pPr>
    </w:p>
    <w:p w14:paraId="132AB1D5" w14:textId="77777777" w:rsidR="0063220E" w:rsidRPr="00A82394" w:rsidRDefault="0063220E" w:rsidP="0063220E">
      <w:pPr>
        <w:tabs>
          <w:tab w:val="left" w:pos="560"/>
        </w:tabs>
        <w:spacing w:after="120"/>
        <w:jc w:val="both"/>
        <w:rPr>
          <w:rFonts w:ascii="Verdana" w:hAnsi="Verdana" w:cs="Tahoma"/>
          <w:b/>
          <w:lang w:eastAsia="es-ES"/>
        </w:rPr>
      </w:pPr>
      <w:r w:rsidRPr="00A82394">
        <w:rPr>
          <w:rFonts w:ascii="Verdana" w:hAnsi="Verdana" w:cs="Tahoma"/>
          <w:b/>
          <w:lang w:eastAsia="es-ES"/>
        </w:rPr>
        <w:t>Criterios de Control, Aceptación y Rechazo</w:t>
      </w:r>
    </w:p>
    <w:p w14:paraId="67F4FDE9" w14:textId="77777777" w:rsidR="0063220E" w:rsidRPr="00A82394" w:rsidRDefault="0063220E" w:rsidP="0063220E">
      <w:pPr>
        <w:tabs>
          <w:tab w:val="left" w:pos="8711"/>
        </w:tabs>
        <w:jc w:val="both"/>
        <w:rPr>
          <w:rFonts w:ascii="Verdana" w:hAnsi="Verdana" w:cs="Tahoma"/>
          <w:lang w:eastAsia="es-ES"/>
        </w:rPr>
      </w:pPr>
      <w:r w:rsidRPr="00A82394">
        <w:rPr>
          <w:rFonts w:ascii="Verdana" w:hAnsi="Verdana" w:cs="Tahoma"/>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3CBDC310" w14:textId="77777777" w:rsidR="0063220E" w:rsidRPr="00A82394" w:rsidRDefault="0063220E" w:rsidP="0063220E">
      <w:pPr>
        <w:jc w:val="both"/>
        <w:rPr>
          <w:rFonts w:ascii="Verdana" w:hAnsi="Verdana" w:cs="Tahoma"/>
          <w:lang w:eastAsia="es-ES"/>
        </w:rPr>
      </w:pPr>
    </w:p>
    <w:p w14:paraId="56F11A79" w14:textId="77777777" w:rsidR="0063220E" w:rsidRPr="00A82394" w:rsidRDefault="0063220E" w:rsidP="0063220E">
      <w:pPr>
        <w:jc w:val="both"/>
        <w:rPr>
          <w:rFonts w:ascii="Verdana" w:hAnsi="Verdana" w:cs="Tahoma"/>
          <w:b/>
          <w:lang w:eastAsia="es-ES"/>
        </w:rPr>
      </w:pPr>
      <w:r w:rsidRPr="00A82394">
        <w:rPr>
          <w:rFonts w:ascii="Verdana" w:hAnsi="Verdana" w:cs="Tahoma"/>
          <w:b/>
          <w:lang w:eastAsia="es-ES"/>
        </w:rPr>
        <w:t>MEDICIÓN. -</w:t>
      </w:r>
    </w:p>
    <w:p w14:paraId="7A916FBE" w14:textId="77777777" w:rsidR="0063220E" w:rsidRPr="00A82394" w:rsidRDefault="0063220E" w:rsidP="0063220E">
      <w:pPr>
        <w:jc w:val="both"/>
        <w:rPr>
          <w:rFonts w:ascii="Verdana" w:hAnsi="Verdana" w:cs="Tahoma"/>
          <w:lang w:eastAsia="es-ES"/>
        </w:rPr>
      </w:pPr>
      <w:r w:rsidRPr="00A82394">
        <w:rPr>
          <w:rFonts w:ascii="Verdana" w:hAnsi="Verdana" w:cs="Tahoma"/>
          <w:lang w:eastAsia="es-ES"/>
        </w:rPr>
        <w:t xml:space="preserve">Las ventanas de aluminio línea 20 c/vidrio 4mm más accesorios serán medidas en </w:t>
      </w:r>
      <w:r w:rsidRPr="00A82394">
        <w:rPr>
          <w:rFonts w:ascii="Verdana" w:hAnsi="Verdana" w:cs="Tahoma"/>
          <w:b/>
          <w:lang w:eastAsia="es-ES"/>
        </w:rPr>
        <w:t>metros</w:t>
      </w:r>
      <w:r w:rsidRPr="00A82394">
        <w:rPr>
          <w:rFonts w:ascii="Verdana" w:hAnsi="Verdana" w:cs="Tahoma"/>
          <w:b/>
          <w:bCs/>
          <w:lang w:eastAsia="es-ES"/>
        </w:rPr>
        <w:t xml:space="preserve"> cuadrados </w:t>
      </w:r>
      <w:r w:rsidRPr="00A82394">
        <w:rPr>
          <w:rFonts w:ascii="Verdana" w:hAnsi="Verdana" w:cs="Tahoma"/>
          <w:lang w:eastAsia="es-ES"/>
        </w:rPr>
        <w:t>aprobadas con todos sus elementos de funcionamiento instalado en obra y autorizado por el Inspector de Proyecto.</w:t>
      </w:r>
    </w:p>
    <w:p w14:paraId="3878B96B" w14:textId="77777777" w:rsidR="0063220E" w:rsidRPr="00A82394" w:rsidRDefault="0063220E" w:rsidP="0063220E">
      <w:pPr>
        <w:jc w:val="both"/>
        <w:rPr>
          <w:rFonts w:ascii="Verdana" w:hAnsi="Verdana" w:cs="Tahoma"/>
          <w:lang w:eastAsia="es-ES"/>
        </w:rPr>
      </w:pPr>
    </w:p>
    <w:p w14:paraId="0A6E1F35" w14:textId="77777777" w:rsidR="0063220E" w:rsidRPr="00A82394" w:rsidRDefault="0063220E" w:rsidP="0063220E">
      <w:pPr>
        <w:jc w:val="both"/>
        <w:rPr>
          <w:rFonts w:ascii="Verdana" w:hAnsi="Verdana" w:cs="Tahoma"/>
          <w:b/>
          <w:lang w:eastAsia="es-ES"/>
        </w:rPr>
      </w:pPr>
      <w:r w:rsidRPr="00A82394">
        <w:rPr>
          <w:rFonts w:ascii="Verdana" w:hAnsi="Verdana" w:cs="Tahoma"/>
          <w:b/>
          <w:lang w:eastAsia="es-ES"/>
        </w:rPr>
        <w:t>FORMA DE PAGO. -</w:t>
      </w:r>
    </w:p>
    <w:p w14:paraId="3DAFE5DB" w14:textId="77777777" w:rsidR="0063220E" w:rsidRPr="00A82394" w:rsidRDefault="0063220E" w:rsidP="0063220E">
      <w:pPr>
        <w:jc w:val="both"/>
        <w:rPr>
          <w:rFonts w:ascii="Verdana" w:hAnsi="Verdana" w:cs="Tahoma"/>
          <w:lang w:eastAsia="es-ES"/>
        </w:rPr>
      </w:pPr>
      <w:r w:rsidRPr="00A82394">
        <w:rPr>
          <w:rFonts w:ascii="Verdana" w:hAnsi="Verdana" w:cs="Tahoma"/>
          <w:lang w:eastAsia="es-ES"/>
        </w:rPr>
        <w:t xml:space="preserve">El pago por el trabajo ejecutado tal como lo describe este ítem y medido en la forma indicada, las presentes especificaciones técnicas, será de acuerdo al precio unitario de la propuesta aceptada. </w:t>
      </w:r>
    </w:p>
    <w:p w14:paraId="2011E5D7" w14:textId="77777777" w:rsidR="0063220E" w:rsidRPr="00A82394" w:rsidRDefault="0063220E" w:rsidP="0063220E">
      <w:pPr>
        <w:jc w:val="both"/>
        <w:rPr>
          <w:rFonts w:ascii="Verdana" w:hAnsi="Verdana" w:cs="Tahoma"/>
          <w:lang w:eastAsia="es-ES"/>
        </w:rPr>
      </w:pPr>
    </w:p>
    <w:p w14:paraId="69AB366E" w14:textId="77777777" w:rsidR="0063220E" w:rsidRPr="00A82394" w:rsidRDefault="0063220E" w:rsidP="0063220E">
      <w:pPr>
        <w:jc w:val="both"/>
        <w:rPr>
          <w:rFonts w:ascii="Verdana" w:hAnsi="Verdana" w:cs="Tahoma"/>
          <w:lang w:eastAsia="es-ES"/>
        </w:rPr>
      </w:pPr>
      <w:r w:rsidRPr="00A82394">
        <w:rPr>
          <w:rFonts w:ascii="Verdana" w:hAnsi="Verdana" w:cs="Tahoma"/>
          <w:lang w:eastAsia="es-ES"/>
        </w:rPr>
        <w:t>Dicho precio será en compensación total por los materiales, mano de obra, herramientas, equipo señalado en el análisis de precios unitarios para la adecuada y correcta ejecución de los trabajos.</w:t>
      </w:r>
    </w:p>
    <w:p w14:paraId="6854052E" w14:textId="77777777" w:rsidR="0063220E" w:rsidRPr="00A82394" w:rsidRDefault="0063220E" w:rsidP="0063220E">
      <w:pPr>
        <w:jc w:val="both"/>
        <w:rPr>
          <w:rFonts w:ascii="Verdana" w:hAnsi="Verdana" w:cs="Tahoma"/>
          <w:lang w:eastAsia="es-ES"/>
        </w:rPr>
      </w:pPr>
    </w:p>
    <w:p w14:paraId="7A57B323" w14:textId="77777777" w:rsidR="0063220E" w:rsidRPr="00A82394" w:rsidRDefault="0063220E" w:rsidP="0063220E">
      <w:pPr>
        <w:tabs>
          <w:tab w:val="left" w:pos="560"/>
        </w:tabs>
        <w:jc w:val="both"/>
        <w:rPr>
          <w:rFonts w:ascii="Verdana" w:hAnsi="Verdana" w:cs="Arial"/>
          <w:b/>
          <w:lang w:eastAsia="es-ES"/>
        </w:rPr>
      </w:pPr>
      <w:r w:rsidRPr="00A82394">
        <w:rPr>
          <w:rFonts w:ascii="Verdana" w:hAnsi="Verdana" w:cs="Arial"/>
          <w:b/>
          <w:lang w:eastAsia="es-ES"/>
        </w:rPr>
        <w:t>APORTE PROPIO. -</w:t>
      </w:r>
    </w:p>
    <w:p w14:paraId="11804878"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0168D5BA" w14:textId="77777777" w:rsidR="0063220E" w:rsidRPr="00A82394" w:rsidRDefault="0063220E" w:rsidP="0063220E">
      <w:pPr>
        <w:widowControl w:val="0"/>
        <w:autoSpaceDE w:val="0"/>
        <w:autoSpaceDN w:val="0"/>
        <w:jc w:val="both"/>
        <w:rPr>
          <w:rFonts w:ascii="Verdana" w:eastAsia="Arial" w:hAnsi="Verdana" w:cs="Arial"/>
        </w:rPr>
      </w:pPr>
    </w:p>
    <w:p w14:paraId="2DDBE18A" w14:textId="77777777" w:rsidR="0063220E" w:rsidRDefault="0063220E" w:rsidP="0063220E">
      <w:pPr>
        <w:widowControl w:val="0"/>
        <w:tabs>
          <w:tab w:val="left" w:pos="560"/>
        </w:tabs>
        <w:autoSpaceDE w:val="0"/>
        <w:autoSpaceDN w:val="0"/>
        <w:jc w:val="both"/>
        <w:rPr>
          <w:rFonts w:ascii="Verdana" w:eastAsia="Arial" w:hAnsi="Verdana" w:cs="Arial"/>
        </w:rPr>
      </w:pPr>
      <w:r w:rsidRPr="00A82394">
        <w:rPr>
          <w:rFonts w:ascii="Verdana" w:eastAsia="Arial" w:hAnsi="Verdana" w:cs="Arial"/>
        </w:rPr>
        <w:t>Este aporte estará sujeto al cronograma de ejecución de obra de la Entidad Ejecutora.</w:t>
      </w:r>
    </w:p>
    <w:p w14:paraId="03BA82D1" w14:textId="77777777" w:rsidR="00364B2C" w:rsidRPr="00A82394" w:rsidRDefault="00364B2C" w:rsidP="0063220E">
      <w:pPr>
        <w:widowControl w:val="0"/>
        <w:tabs>
          <w:tab w:val="left" w:pos="560"/>
        </w:tabs>
        <w:autoSpaceDE w:val="0"/>
        <w:autoSpaceDN w:val="0"/>
        <w:jc w:val="both"/>
        <w:rPr>
          <w:rFonts w:ascii="Verdana" w:eastAsia="Arial" w:hAnsi="Verdana" w:cs="Arial"/>
        </w:rPr>
      </w:pPr>
    </w:p>
    <w:tbl>
      <w:tblPr>
        <w:tblW w:w="9493" w:type="dxa"/>
        <w:tblLayout w:type="fixed"/>
        <w:tblLook w:val="04A0" w:firstRow="1" w:lastRow="0" w:firstColumn="1" w:lastColumn="0" w:noHBand="0" w:noVBand="1"/>
      </w:tblPr>
      <w:tblGrid>
        <w:gridCol w:w="584"/>
        <w:gridCol w:w="2530"/>
        <w:gridCol w:w="1000"/>
        <w:gridCol w:w="5379"/>
      </w:tblGrid>
      <w:tr w:rsidR="0063220E" w:rsidRPr="00A82394" w14:paraId="6DD20866" w14:textId="77777777" w:rsidTr="0063220E">
        <w:tc>
          <w:tcPr>
            <w:tcW w:w="584" w:type="dxa"/>
            <w:shd w:val="clear" w:color="auto" w:fill="002060"/>
          </w:tcPr>
          <w:p w14:paraId="676841F9" w14:textId="77777777" w:rsidR="0063220E" w:rsidRPr="00A82394" w:rsidRDefault="0063220E" w:rsidP="0063220E">
            <w:pPr>
              <w:jc w:val="center"/>
              <w:rPr>
                <w:rFonts w:ascii="Verdana" w:hAnsi="Verdana"/>
                <w:b/>
                <w:lang w:eastAsia="es-ES"/>
              </w:rPr>
            </w:pPr>
            <w:r w:rsidRPr="00A82394">
              <w:rPr>
                <w:rFonts w:ascii="Verdana" w:hAnsi="Verdana"/>
                <w:b/>
                <w:lang w:eastAsia="es-ES"/>
              </w:rPr>
              <w:t>N°</w:t>
            </w:r>
          </w:p>
        </w:tc>
        <w:tc>
          <w:tcPr>
            <w:tcW w:w="2530" w:type="dxa"/>
            <w:shd w:val="clear" w:color="auto" w:fill="002060"/>
          </w:tcPr>
          <w:p w14:paraId="25B7E6CE" w14:textId="77777777" w:rsidR="0063220E" w:rsidRPr="00A82394" w:rsidRDefault="0063220E" w:rsidP="0063220E">
            <w:pPr>
              <w:jc w:val="center"/>
              <w:rPr>
                <w:rFonts w:ascii="Verdana" w:hAnsi="Verdana"/>
                <w:b/>
                <w:lang w:eastAsia="es-ES"/>
              </w:rPr>
            </w:pPr>
            <w:r w:rsidRPr="00A82394">
              <w:rPr>
                <w:rFonts w:ascii="Verdana" w:hAnsi="Verdana"/>
                <w:b/>
                <w:lang w:eastAsia="es-ES"/>
              </w:rPr>
              <w:t>CODIGO</w:t>
            </w:r>
          </w:p>
        </w:tc>
        <w:tc>
          <w:tcPr>
            <w:tcW w:w="1000" w:type="dxa"/>
            <w:shd w:val="clear" w:color="auto" w:fill="002060"/>
          </w:tcPr>
          <w:p w14:paraId="1B1E39DD" w14:textId="77777777" w:rsidR="0063220E" w:rsidRPr="00A82394" w:rsidRDefault="0063220E" w:rsidP="0063220E">
            <w:pPr>
              <w:jc w:val="center"/>
              <w:rPr>
                <w:rFonts w:ascii="Verdana" w:hAnsi="Verdana"/>
                <w:b/>
                <w:lang w:eastAsia="es-ES"/>
              </w:rPr>
            </w:pPr>
            <w:r w:rsidRPr="00A82394">
              <w:rPr>
                <w:rFonts w:ascii="Verdana" w:hAnsi="Verdana"/>
                <w:b/>
                <w:lang w:eastAsia="es-ES"/>
              </w:rPr>
              <w:t>UNIDAD</w:t>
            </w:r>
          </w:p>
        </w:tc>
        <w:tc>
          <w:tcPr>
            <w:tcW w:w="5379" w:type="dxa"/>
            <w:shd w:val="clear" w:color="auto" w:fill="002060"/>
          </w:tcPr>
          <w:p w14:paraId="719EA2A2" w14:textId="77777777" w:rsidR="0063220E" w:rsidRPr="00A82394" w:rsidRDefault="0063220E" w:rsidP="0063220E">
            <w:pPr>
              <w:jc w:val="center"/>
              <w:rPr>
                <w:rFonts w:ascii="Verdana" w:hAnsi="Verdana"/>
                <w:b/>
                <w:lang w:eastAsia="es-ES"/>
              </w:rPr>
            </w:pPr>
            <w:r w:rsidRPr="00A82394">
              <w:rPr>
                <w:rFonts w:ascii="Verdana" w:hAnsi="Verdana"/>
                <w:b/>
                <w:lang w:eastAsia="es-ES"/>
              </w:rPr>
              <w:t>ITEM</w:t>
            </w:r>
          </w:p>
        </w:tc>
      </w:tr>
      <w:tr w:rsidR="0063220E" w:rsidRPr="00A82394" w14:paraId="63D0D9AF" w14:textId="77777777" w:rsidTr="0063220E">
        <w:tc>
          <w:tcPr>
            <w:tcW w:w="584" w:type="dxa"/>
            <w:shd w:val="clear" w:color="auto" w:fill="BDD6EE"/>
          </w:tcPr>
          <w:p w14:paraId="2D993275" w14:textId="77777777" w:rsidR="0063220E" w:rsidRPr="00A82394" w:rsidRDefault="0063220E" w:rsidP="0063220E">
            <w:pPr>
              <w:jc w:val="center"/>
              <w:rPr>
                <w:rFonts w:ascii="Verdana" w:hAnsi="Verdana"/>
                <w:b/>
                <w:lang w:eastAsia="es-ES"/>
              </w:rPr>
            </w:pPr>
            <w:r>
              <w:rPr>
                <w:rFonts w:ascii="Verdana" w:eastAsia="Arial" w:hAnsi="Verdana" w:cs="Arial"/>
                <w:b/>
              </w:rPr>
              <w:t>35</w:t>
            </w:r>
          </w:p>
        </w:tc>
        <w:tc>
          <w:tcPr>
            <w:tcW w:w="2530" w:type="dxa"/>
            <w:shd w:val="clear" w:color="auto" w:fill="BDD6EE"/>
          </w:tcPr>
          <w:p w14:paraId="693180A7" w14:textId="77777777" w:rsidR="0063220E" w:rsidRPr="00A82394" w:rsidRDefault="0063220E" w:rsidP="0063220E">
            <w:pPr>
              <w:jc w:val="center"/>
              <w:rPr>
                <w:rFonts w:ascii="Verdana" w:hAnsi="Verdana"/>
                <w:b/>
                <w:lang w:eastAsia="es-ES"/>
              </w:rPr>
            </w:pPr>
            <w:r w:rsidRPr="007E63C0">
              <w:rPr>
                <w:rFonts w:ascii="Verdana" w:eastAsia="Arial" w:hAnsi="Verdana" w:cs="Arial"/>
                <w:b/>
              </w:rPr>
              <w:t>VAC - OF - VEN - 7</w:t>
            </w:r>
          </w:p>
        </w:tc>
        <w:tc>
          <w:tcPr>
            <w:tcW w:w="1000" w:type="dxa"/>
            <w:shd w:val="clear" w:color="auto" w:fill="BDD6EE"/>
          </w:tcPr>
          <w:p w14:paraId="2B2171D1" w14:textId="77777777" w:rsidR="0063220E" w:rsidRPr="00A82394" w:rsidRDefault="0063220E" w:rsidP="0063220E">
            <w:pPr>
              <w:jc w:val="center"/>
              <w:rPr>
                <w:rFonts w:ascii="Verdana" w:hAnsi="Verdana"/>
                <w:b/>
                <w:lang w:eastAsia="es-ES"/>
              </w:rPr>
            </w:pPr>
            <w:r w:rsidRPr="007E63C0">
              <w:rPr>
                <w:rFonts w:ascii="Verdana" w:eastAsia="Arial" w:hAnsi="Verdana" w:cs="Arial"/>
                <w:b/>
              </w:rPr>
              <w:t>M2</w:t>
            </w:r>
          </w:p>
        </w:tc>
        <w:tc>
          <w:tcPr>
            <w:tcW w:w="5379" w:type="dxa"/>
            <w:shd w:val="clear" w:color="auto" w:fill="D9E2F3" w:themeFill="accent5" w:themeFillTint="33"/>
          </w:tcPr>
          <w:p w14:paraId="3D182F06" w14:textId="77777777" w:rsidR="0063220E" w:rsidRPr="00A82394" w:rsidRDefault="0063220E" w:rsidP="0063220E">
            <w:pPr>
              <w:jc w:val="center"/>
              <w:rPr>
                <w:rFonts w:ascii="Verdana" w:hAnsi="Verdana"/>
                <w:b/>
                <w:lang w:eastAsia="es-ES"/>
              </w:rPr>
            </w:pPr>
            <w:r w:rsidRPr="00B838BD">
              <w:rPr>
                <w:rFonts w:ascii="Verdana" w:hAnsi="Verdana"/>
                <w:b/>
                <w:lang w:eastAsia="es-ES"/>
              </w:rPr>
              <w:t>PROVISIÓN Y COLOCADO MARCO DE ALUMINIO LÍNEA 20 C/MALLA MILIMÉTRICA PARA VENTANA DE ALUMINIO</w:t>
            </w:r>
          </w:p>
        </w:tc>
      </w:tr>
    </w:tbl>
    <w:p w14:paraId="5E3C0CFA" w14:textId="77777777" w:rsidR="0063220E" w:rsidRPr="007E63C0" w:rsidRDefault="0063220E" w:rsidP="0063220E">
      <w:pPr>
        <w:widowControl w:val="0"/>
        <w:tabs>
          <w:tab w:val="left" w:pos="560"/>
        </w:tabs>
        <w:autoSpaceDE w:val="0"/>
        <w:autoSpaceDN w:val="0"/>
        <w:ind w:left="560" w:hanging="560"/>
        <w:jc w:val="both"/>
        <w:rPr>
          <w:rFonts w:ascii="Verdana" w:eastAsia="Arial" w:hAnsi="Verdana" w:cs="Tahoma"/>
          <w:b/>
          <w:color w:val="000000" w:themeColor="text1"/>
          <w:lang w:eastAsia="es-ES"/>
        </w:rPr>
      </w:pPr>
    </w:p>
    <w:p w14:paraId="40CABD12" w14:textId="77777777" w:rsidR="0063220E" w:rsidRPr="007E63C0" w:rsidRDefault="0063220E" w:rsidP="0063220E">
      <w:pPr>
        <w:widowControl w:val="0"/>
        <w:tabs>
          <w:tab w:val="left" w:pos="560"/>
        </w:tabs>
        <w:autoSpaceDE w:val="0"/>
        <w:autoSpaceDN w:val="0"/>
        <w:ind w:left="560" w:hanging="560"/>
        <w:jc w:val="both"/>
        <w:rPr>
          <w:rFonts w:ascii="Verdana" w:eastAsia="Arial" w:hAnsi="Verdana" w:cs="Tahoma"/>
          <w:b/>
          <w:color w:val="000000" w:themeColor="text1"/>
          <w:lang w:eastAsia="es-ES"/>
        </w:rPr>
      </w:pPr>
      <w:r w:rsidRPr="007E63C0">
        <w:rPr>
          <w:rFonts w:ascii="Verdana" w:eastAsia="Arial" w:hAnsi="Verdana" w:cs="Tahoma"/>
          <w:b/>
          <w:color w:val="000000" w:themeColor="text1"/>
          <w:lang w:eastAsia="es-ES"/>
        </w:rPr>
        <w:t>DESCRIPCIÓN. -</w:t>
      </w:r>
    </w:p>
    <w:p w14:paraId="3CC424BF" w14:textId="77777777" w:rsidR="0063220E" w:rsidRPr="007E63C0" w:rsidRDefault="0063220E" w:rsidP="0063220E">
      <w:pPr>
        <w:widowControl w:val="0"/>
        <w:tabs>
          <w:tab w:val="left" w:pos="560"/>
        </w:tabs>
        <w:autoSpaceDE w:val="0"/>
        <w:autoSpaceDN w:val="0"/>
        <w:jc w:val="both"/>
        <w:rPr>
          <w:rFonts w:ascii="Verdana" w:eastAsia="Arial" w:hAnsi="Verdana" w:cs="Tahoma"/>
          <w:color w:val="000000" w:themeColor="text1"/>
          <w:lang w:eastAsia="es-ES"/>
        </w:rPr>
      </w:pPr>
      <w:r w:rsidRPr="007E63C0">
        <w:rPr>
          <w:rFonts w:ascii="Verdana" w:eastAsia="Arial" w:hAnsi="Verdana" w:cs="Tahoma"/>
          <w:color w:val="000000" w:themeColor="text1"/>
          <w:lang w:eastAsia="es-ES"/>
        </w:rPr>
        <w:t xml:space="preserve">Este ítem se refiere a la provisión y colocación de marco de aluminio línea 20 c/malla milimétrica para ventana de aluminio en ambientes que indique el plano, </w:t>
      </w:r>
      <w:r w:rsidRPr="007E63C0">
        <w:rPr>
          <w:rFonts w:ascii="Verdana" w:eastAsia="Arial" w:hAnsi="Verdana" w:cs="Tahoma"/>
          <w:color w:val="000000"/>
        </w:rPr>
        <w:t>y/o instrucción del Inspector de Proyecto.</w:t>
      </w:r>
    </w:p>
    <w:p w14:paraId="4BC2789F" w14:textId="77777777" w:rsidR="0063220E" w:rsidRPr="007E63C0" w:rsidRDefault="0063220E" w:rsidP="0063220E">
      <w:pPr>
        <w:widowControl w:val="0"/>
        <w:tabs>
          <w:tab w:val="left" w:pos="560"/>
        </w:tabs>
        <w:autoSpaceDE w:val="0"/>
        <w:autoSpaceDN w:val="0"/>
        <w:jc w:val="both"/>
        <w:rPr>
          <w:rFonts w:ascii="Verdana" w:eastAsia="Arial" w:hAnsi="Verdana" w:cs="Tahoma"/>
          <w:color w:val="000000" w:themeColor="text1"/>
          <w:lang w:eastAsia="es-ES"/>
        </w:rPr>
      </w:pPr>
    </w:p>
    <w:p w14:paraId="7E9A3F4E" w14:textId="77777777" w:rsidR="0063220E" w:rsidRPr="007E63C0" w:rsidRDefault="0063220E" w:rsidP="0063220E">
      <w:pPr>
        <w:widowControl w:val="0"/>
        <w:tabs>
          <w:tab w:val="left" w:pos="560"/>
        </w:tabs>
        <w:autoSpaceDE w:val="0"/>
        <w:autoSpaceDN w:val="0"/>
        <w:jc w:val="both"/>
        <w:rPr>
          <w:rFonts w:ascii="Verdana" w:eastAsia="Arial" w:hAnsi="Verdana" w:cs="Tahoma"/>
          <w:b/>
          <w:color w:val="000000" w:themeColor="text1"/>
          <w:lang w:eastAsia="es-ES"/>
        </w:rPr>
      </w:pPr>
      <w:r w:rsidRPr="007E63C0">
        <w:rPr>
          <w:rFonts w:ascii="Verdana" w:eastAsia="Arial" w:hAnsi="Verdana" w:cs="Tahoma"/>
          <w:b/>
          <w:color w:val="000000" w:themeColor="text1"/>
          <w:lang w:eastAsia="es-ES"/>
        </w:rPr>
        <w:t>MATERIALES, HERRAMIENTAS Y EQUIPO. –</w:t>
      </w:r>
    </w:p>
    <w:p w14:paraId="6323261F" w14:textId="77777777" w:rsidR="0063220E" w:rsidRPr="007E63C0" w:rsidRDefault="0063220E" w:rsidP="0063220E">
      <w:pPr>
        <w:widowControl w:val="0"/>
        <w:tabs>
          <w:tab w:val="left" w:pos="8711"/>
        </w:tabs>
        <w:autoSpaceDE w:val="0"/>
        <w:autoSpaceDN w:val="0"/>
        <w:jc w:val="both"/>
        <w:rPr>
          <w:rFonts w:ascii="Verdana" w:eastAsia="Arial" w:hAnsi="Verdana" w:cs="Tahoma"/>
        </w:rPr>
      </w:pPr>
      <w:r w:rsidRPr="007E63C0">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567A5664" w14:textId="77777777" w:rsidR="0063220E" w:rsidRPr="007E63C0" w:rsidRDefault="0063220E" w:rsidP="0063220E">
      <w:pPr>
        <w:widowControl w:val="0"/>
        <w:tabs>
          <w:tab w:val="left" w:pos="8711"/>
        </w:tabs>
        <w:autoSpaceDE w:val="0"/>
        <w:autoSpaceDN w:val="0"/>
        <w:jc w:val="both"/>
        <w:rPr>
          <w:rFonts w:ascii="Verdana" w:eastAsia="Arial" w:hAnsi="Verdana" w:cs="Tahoma"/>
        </w:rPr>
      </w:pPr>
    </w:p>
    <w:p w14:paraId="2E512015" w14:textId="77777777" w:rsidR="0063220E" w:rsidRPr="007E63C0" w:rsidRDefault="0063220E" w:rsidP="0063220E">
      <w:pPr>
        <w:widowControl w:val="0"/>
        <w:tabs>
          <w:tab w:val="left" w:pos="560"/>
        </w:tabs>
        <w:autoSpaceDE w:val="0"/>
        <w:autoSpaceDN w:val="0"/>
        <w:jc w:val="both"/>
        <w:rPr>
          <w:rFonts w:ascii="Verdana" w:eastAsia="Arial" w:hAnsi="Verdana" w:cs="Tahoma"/>
          <w:b/>
          <w:color w:val="000000" w:themeColor="text1"/>
          <w:lang w:eastAsia="es-ES"/>
        </w:rPr>
      </w:pPr>
      <w:r w:rsidRPr="007E63C0">
        <w:rPr>
          <w:rFonts w:ascii="Verdana" w:eastAsia="Arial" w:hAnsi="Verdana" w:cs="Tahoma"/>
          <w:b/>
          <w:color w:val="000000" w:themeColor="text1"/>
          <w:lang w:eastAsia="es-ES"/>
        </w:rPr>
        <w:lastRenderedPageBreak/>
        <w:t>FORMA DE EJECUCIÓN. –</w:t>
      </w:r>
    </w:p>
    <w:p w14:paraId="7031E640" w14:textId="77777777" w:rsidR="0063220E" w:rsidRPr="007E63C0" w:rsidRDefault="0063220E" w:rsidP="0063220E">
      <w:pPr>
        <w:widowControl w:val="0"/>
        <w:tabs>
          <w:tab w:val="left" w:pos="560"/>
        </w:tabs>
        <w:autoSpaceDE w:val="0"/>
        <w:autoSpaceDN w:val="0"/>
        <w:jc w:val="both"/>
        <w:rPr>
          <w:rFonts w:ascii="Verdana" w:eastAsia="Arial" w:hAnsi="Verdana" w:cs="Tahoma"/>
          <w:color w:val="000000" w:themeColor="text1"/>
          <w:lang w:eastAsia="es-ES"/>
        </w:rPr>
      </w:pPr>
      <w:r w:rsidRPr="007E63C0">
        <w:rPr>
          <w:rFonts w:ascii="Verdana" w:eastAsia="Arial" w:hAnsi="Verdana" w:cs="Tahoma"/>
          <w:color w:val="000000" w:themeColor="text1"/>
          <w:lang w:eastAsia="es-ES"/>
        </w:rPr>
        <w:t xml:space="preserve">Antes de realizar la fabricación del marco, La Entidad Ejecutora deberá verificar cuidadosamente las dimensiones reales en obra. </w:t>
      </w:r>
    </w:p>
    <w:p w14:paraId="455B08AE" w14:textId="77777777" w:rsidR="0063220E" w:rsidRPr="007E63C0" w:rsidRDefault="0063220E" w:rsidP="0063220E">
      <w:pPr>
        <w:widowControl w:val="0"/>
        <w:tabs>
          <w:tab w:val="left" w:pos="560"/>
        </w:tabs>
        <w:autoSpaceDE w:val="0"/>
        <w:autoSpaceDN w:val="0"/>
        <w:jc w:val="both"/>
        <w:rPr>
          <w:rFonts w:ascii="Verdana" w:eastAsia="Arial" w:hAnsi="Verdana" w:cs="Tahoma"/>
          <w:color w:val="000000" w:themeColor="text1"/>
          <w:lang w:eastAsia="es-ES"/>
        </w:rPr>
      </w:pPr>
    </w:p>
    <w:p w14:paraId="5068D68C" w14:textId="77777777" w:rsidR="0063220E" w:rsidRPr="007E63C0" w:rsidRDefault="0063220E" w:rsidP="0063220E">
      <w:pPr>
        <w:widowControl w:val="0"/>
        <w:tabs>
          <w:tab w:val="left" w:pos="560"/>
        </w:tabs>
        <w:autoSpaceDE w:val="0"/>
        <w:autoSpaceDN w:val="0"/>
        <w:jc w:val="both"/>
        <w:rPr>
          <w:rFonts w:ascii="Verdana" w:eastAsia="Arial" w:hAnsi="Verdana" w:cs="Tahoma"/>
          <w:color w:val="000000" w:themeColor="text1"/>
          <w:lang w:eastAsia="es-ES"/>
        </w:rPr>
      </w:pPr>
      <w:r w:rsidRPr="007E63C0">
        <w:rPr>
          <w:rFonts w:ascii="Verdana" w:eastAsia="Arial" w:hAnsi="Verdana" w:cs="Tahoma"/>
          <w:color w:val="000000" w:themeColor="text1"/>
          <w:lang w:eastAsia="es-ES"/>
        </w:rPr>
        <w:t>En el proceso de fabricación deberá emplearse el equipo y herramientas adecuadas, así como mano de obra calificada, que garantice un trabajo satisfactorio.</w:t>
      </w:r>
    </w:p>
    <w:p w14:paraId="60FBA2CE" w14:textId="77777777" w:rsidR="0063220E" w:rsidRPr="007E63C0" w:rsidRDefault="0063220E" w:rsidP="0063220E">
      <w:pPr>
        <w:widowControl w:val="0"/>
        <w:tabs>
          <w:tab w:val="left" w:pos="560"/>
        </w:tabs>
        <w:autoSpaceDE w:val="0"/>
        <w:autoSpaceDN w:val="0"/>
        <w:jc w:val="both"/>
        <w:rPr>
          <w:rFonts w:ascii="Verdana" w:eastAsia="Arial" w:hAnsi="Verdana" w:cs="Tahoma"/>
          <w:color w:val="000000" w:themeColor="text1"/>
          <w:lang w:eastAsia="es-ES"/>
        </w:rPr>
      </w:pPr>
    </w:p>
    <w:p w14:paraId="30A1B2E5" w14:textId="77777777" w:rsidR="0063220E" w:rsidRPr="007E63C0" w:rsidRDefault="0063220E" w:rsidP="0063220E">
      <w:pPr>
        <w:widowControl w:val="0"/>
        <w:tabs>
          <w:tab w:val="left" w:pos="560"/>
        </w:tabs>
        <w:autoSpaceDE w:val="0"/>
        <w:autoSpaceDN w:val="0"/>
        <w:jc w:val="both"/>
        <w:rPr>
          <w:rFonts w:ascii="Verdana" w:eastAsia="Arial" w:hAnsi="Verdana" w:cs="Tahoma"/>
          <w:color w:val="000000" w:themeColor="text1"/>
          <w:lang w:eastAsia="es-ES"/>
        </w:rPr>
      </w:pPr>
      <w:r w:rsidRPr="007E63C0">
        <w:rPr>
          <w:rFonts w:ascii="Verdana" w:eastAsia="Arial" w:hAnsi="Verdana" w:cs="Tahoma"/>
          <w:color w:val="000000" w:themeColor="text1"/>
          <w:lang w:eastAsia="es-ES"/>
        </w:rPr>
        <w:t>Las uniones se realizarán con tornillos inoxidables y serán lo suficientemente sólidas para resistir los esfuerzos correspondientes al transporte, colocación y operación.</w:t>
      </w:r>
    </w:p>
    <w:p w14:paraId="4658D0E9" w14:textId="77777777" w:rsidR="0063220E" w:rsidRPr="007E63C0" w:rsidRDefault="0063220E" w:rsidP="0063220E">
      <w:pPr>
        <w:widowControl w:val="0"/>
        <w:tabs>
          <w:tab w:val="left" w:pos="560"/>
        </w:tabs>
        <w:autoSpaceDE w:val="0"/>
        <w:autoSpaceDN w:val="0"/>
        <w:jc w:val="both"/>
        <w:rPr>
          <w:rFonts w:ascii="Verdana" w:eastAsia="Arial" w:hAnsi="Verdana" w:cs="Tahoma"/>
          <w:color w:val="000000" w:themeColor="text1"/>
          <w:lang w:eastAsia="es-ES"/>
        </w:rPr>
      </w:pPr>
    </w:p>
    <w:p w14:paraId="58534CB1" w14:textId="77777777" w:rsidR="0063220E" w:rsidRPr="007E63C0" w:rsidRDefault="0063220E" w:rsidP="0063220E">
      <w:pPr>
        <w:widowControl w:val="0"/>
        <w:tabs>
          <w:tab w:val="left" w:pos="560"/>
        </w:tabs>
        <w:autoSpaceDE w:val="0"/>
        <w:autoSpaceDN w:val="0"/>
        <w:jc w:val="both"/>
        <w:rPr>
          <w:rFonts w:ascii="Verdana" w:eastAsia="Arial" w:hAnsi="Verdana" w:cs="Tahoma"/>
          <w:color w:val="000000" w:themeColor="text1"/>
          <w:lang w:eastAsia="es-ES"/>
        </w:rPr>
      </w:pPr>
      <w:r w:rsidRPr="007E63C0">
        <w:rPr>
          <w:rFonts w:ascii="Verdana" w:eastAsia="Arial" w:hAnsi="Verdana" w:cs="Tahoma"/>
          <w:color w:val="000000" w:themeColor="text1"/>
          <w:lang w:eastAsia="es-ES"/>
        </w:rPr>
        <w:t>Los perfiles del marco deberán satisfacer las condiciones de un verdadero cierre a doble contacto. Los marcos de aluminio serán construidos de acuerdo a planos de detalles y estarán provistas de todos los accesorios.</w:t>
      </w:r>
    </w:p>
    <w:p w14:paraId="0EB1F82C" w14:textId="77777777" w:rsidR="0063220E" w:rsidRPr="007E63C0" w:rsidRDefault="0063220E" w:rsidP="0063220E">
      <w:pPr>
        <w:widowControl w:val="0"/>
        <w:tabs>
          <w:tab w:val="left" w:pos="560"/>
        </w:tabs>
        <w:autoSpaceDE w:val="0"/>
        <w:autoSpaceDN w:val="0"/>
        <w:jc w:val="both"/>
        <w:rPr>
          <w:rFonts w:ascii="Verdana" w:eastAsia="Arial" w:hAnsi="Verdana" w:cs="Tahoma"/>
          <w:color w:val="000000" w:themeColor="text1"/>
          <w:lang w:eastAsia="es-ES"/>
        </w:rPr>
      </w:pPr>
    </w:p>
    <w:p w14:paraId="5C8A699A" w14:textId="77777777" w:rsidR="0063220E" w:rsidRPr="007E63C0" w:rsidRDefault="0063220E" w:rsidP="0063220E">
      <w:pPr>
        <w:widowControl w:val="0"/>
        <w:tabs>
          <w:tab w:val="left" w:pos="560"/>
        </w:tabs>
        <w:autoSpaceDE w:val="0"/>
        <w:autoSpaceDN w:val="0"/>
        <w:jc w:val="both"/>
        <w:rPr>
          <w:rFonts w:ascii="Verdana" w:eastAsia="Arial" w:hAnsi="Verdana" w:cs="Tahoma"/>
          <w:color w:val="000000" w:themeColor="text1"/>
          <w:lang w:eastAsia="es-ES"/>
        </w:rPr>
      </w:pPr>
      <w:r w:rsidRPr="007E63C0">
        <w:rPr>
          <w:rFonts w:ascii="Verdana" w:eastAsia="Arial" w:hAnsi="Verdana" w:cs="Tahoma"/>
          <w:color w:val="000000" w:themeColor="text1"/>
          <w:lang w:eastAsia="es-ES"/>
        </w:rPr>
        <w:t>Después de comprobar que las medidas son las correctas, se debe </w:t>
      </w:r>
      <w:r w:rsidRPr="007E63C0">
        <w:rPr>
          <w:rFonts w:ascii="Verdana" w:eastAsia="Arial" w:hAnsi="Verdana" w:cs="Tahoma"/>
          <w:bCs/>
          <w:color w:val="000000" w:themeColor="text1"/>
          <w:lang w:eastAsia="es-ES"/>
        </w:rPr>
        <w:t>nivelar y aplomar el marco</w:t>
      </w:r>
      <w:r w:rsidRPr="007E63C0">
        <w:rPr>
          <w:rFonts w:ascii="Verdana" w:eastAsia="Arial" w:hAnsi="Verdana" w:cs="Tahoma"/>
          <w:color w:val="000000" w:themeColor="text1"/>
          <w:lang w:eastAsia="es-ES"/>
        </w:rPr>
        <w:t> y posteriormente se </w:t>
      </w:r>
      <w:r w:rsidRPr="007E63C0">
        <w:rPr>
          <w:rFonts w:ascii="Verdana" w:eastAsia="Arial" w:hAnsi="Verdana" w:cs="Tahoma"/>
          <w:bCs/>
          <w:color w:val="000000" w:themeColor="text1"/>
          <w:lang w:eastAsia="es-ES"/>
        </w:rPr>
        <w:t>coloca en el hueco</w:t>
      </w:r>
      <w:r w:rsidRPr="007E63C0">
        <w:rPr>
          <w:rFonts w:ascii="Verdana" w:eastAsia="Arial" w:hAnsi="Verdana" w:cs="Tahoma"/>
          <w:color w:val="000000" w:themeColor="text1"/>
          <w:lang w:eastAsia="es-ES"/>
        </w:rPr>
        <w:t> para su fijación en el muro con los tornillos. Realizado este pasó, se procede al </w:t>
      </w:r>
      <w:r w:rsidRPr="007E63C0">
        <w:rPr>
          <w:rFonts w:ascii="Verdana" w:eastAsia="Arial" w:hAnsi="Verdana" w:cs="Tahoma"/>
          <w:bCs/>
          <w:color w:val="000000" w:themeColor="text1"/>
          <w:lang w:eastAsia="es-ES"/>
        </w:rPr>
        <w:t>sellado del marco</w:t>
      </w:r>
      <w:r w:rsidRPr="007E63C0">
        <w:rPr>
          <w:rFonts w:ascii="Verdana" w:eastAsia="Arial" w:hAnsi="Verdana" w:cs="Tahoma"/>
          <w:color w:val="000000" w:themeColor="text1"/>
          <w:lang w:eastAsia="es-ES"/>
        </w:rPr>
        <w:t>, con los materiales adecuados.</w:t>
      </w:r>
    </w:p>
    <w:p w14:paraId="45022CEF" w14:textId="77777777" w:rsidR="0063220E" w:rsidRPr="007E63C0" w:rsidRDefault="0063220E" w:rsidP="0063220E">
      <w:pPr>
        <w:widowControl w:val="0"/>
        <w:tabs>
          <w:tab w:val="left" w:pos="560"/>
        </w:tabs>
        <w:autoSpaceDE w:val="0"/>
        <w:autoSpaceDN w:val="0"/>
        <w:jc w:val="both"/>
        <w:rPr>
          <w:rFonts w:ascii="Verdana" w:eastAsia="Arial" w:hAnsi="Verdana" w:cs="Tahoma"/>
          <w:color w:val="000000" w:themeColor="text1"/>
          <w:lang w:eastAsia="es-ES"/>
        </w:rPr>
      </w:pPr>
    </w:p>
    <w:p w14:paraId="7F82AD8E" w14:textId="77777777" w:rsidR="0063220E" w:rsidRPr="007E63C0" w:rsidRDefault="0063220E" w:rsidP="0063220E">
      <w:pPr>
        <w:widowControl w:val="0"/>
        <w:tabs>
          <w:tab w:val="left" w:pos="560"/>
        </w:tabs>
        <w:autoSpaceDE w:val="0"/>
        <w:autoSpaceDN w:val="0"/>
        <w:spacing w:after="120"/>
        <w:jc w:val="both"/>
        <w:rPr>
          <w:rFonts w:ascii="Verdana" w:eastAsia="Arial" w:hAnsi="Verdana" w:cs="Tahoma"/>
          <w:b/>
        </w:rPr>
      </w:pPr>
      <w:r w:rsidRPr="007E63C0">
        <w:rPr>
          <w:rFonts w:ascii="Verdana" w:eastAsia="Arial" w:hAnsi="Verdana" w:cs="Tahoma"/>
          <w:b/>
        </w:rPr>
        <w:t>Criterios de Control, Aceptación y Rechazo</w:t>
      </w:r>
    </w:p>
    <w:p w14:paraId="53490D88" w14:textId="77777777" w:rsidR="0063220E" w:rsidRPr="007E63C0" w:rsidRDefault="0063220E" w:rsidP="0063220E">
      <w:pPr>
        <w:widowControl w:val="0"/>
        <w:tabs>
          <w:tab w:val="left" w:pos="8711"/>
        </w:tabs>
        <w:autoSpaceDE w:val="0"/>
        <w:autoSpaceDN w:val="0"/>
        <w:jc w:val="both"/>
        <w:rPr>
          <w:rFonts w:ascii="Verdana" w:eastAsia="Arial" w:hAnsi="Verdana" w:cs="Tahoma"/>
        </w:rPr>
      </w:pPr>
      <w:r w:rsidRPr="007E63C0">
        <w:rPr>
          <w:rFonts w:ascii="Verdana" w:eastAsia="Arial" w:hAnsi="Verdana" w:cs="Tahoma"/>
        </w:rPr>
        <w:t>Se controlará que los marcos de aluminio hayan sido ejecutados de acuerdo a los planos constructivos o instrucción del Inspector de Proyecto, asimismo, no presentarán irregularidades geométricas, de acabado, filtración de agua o de aire no previsto o fuera de los valores permisibles.</w:t>
      </w:r>
    </w:p>
    <w:p w14:paraId="3498F871" w14:textId="77777777" w:rsidR="0063220E" w:rsidRPr="007E63C0" w:rsidRDefault="0063220E" w:rsidP="0063220E">
      <w:pPr>
        <w:widowControl w:val="0"/>
        <w:tabs>
          <w:tab w:val="left" w:pos="560"/>
        </w:tabs>
        <w:autoSpaceDE w:val="0"/>
        <w:autoSpaceDN w:val="0"/>
        <w:jc w:val="both"/>
        <w:rPr>
          <w:rFonts w:ascii="Verdana" w:eastAsia="Arial" w:hAnsi="Verdana" w:cs="Tahoma"/>
          <w:b/>
          <w:color w:val="000000" w:themeColor="text1"/>
          <w:lang w:eastAsia="es-ES"/>
        </w:rPr>
      </w:pPr>
    </w:p>
    <w:p w14:paraId="6B7FDF50" w14:textId="77777777" w:rsidR="0063220E" w:rsidRPr="007E63C0" w:rsidRDefault="0063220E" w:rsidP="0063220E">
      <w:pPr>
        <w:widowControl w:val="0"/>
        <w:tabs>
          <w:tab w:val="left" w:pos="560"/>
        </w:tabs>
        <w:autoSpaceDE w:val="0"/>
        <w:autoSpaceDN w:val="0"/>
        <w:jc w:val="both"/>
        <w:rPr>
          <w:rFonts w:ascii="Verdana" w:eastAsia="Arial" w:hAnsi="Verdana" w:cs="Tahoma"/>
          <w:b/>
          <w:color w:val="000000" w:themeColor="text1"/>
          <w:lang w:eastAsia="es-ES"/>
        </w:rPr>
      </w:pPr>
      <w:r w:rsidRPr="007E63C0">
        <w:rPr>
          <w:rFonts w:ascii="Verdana" w:eastAsia="Arial" w:hAnsi="Verdana" w:cs="Tahoma"/>
          <w:b/>
          <w:color w:val="000000" w:themeColor="text1"/>
          <w:lang w:eastAsia="es-ES"/>
        </w:rPr>
        <w:t>MEDICIÓN. –</w:t>
      </w:r>
    </w:p>
    <w:p w14:paraId="5899C442" w14:textId="77777777" w:rsidR="0063220E" w:rsidRPr="007E63C0" w:rsidRDefault="0063220E" w:rsidP="0063220E">
      <w:pPr>
        <w:widowControl w:val="0"/>
        <w:tabs>
          <w:tab w:val="left" w:pos="560"/>
        </w:tabs>
        <w:autoSpaceDE w:val="0"/>
        <w:autoSpaceDN w:val="0"/>
        <w:jc w:val="both"/>
        <w:rPr>
          <w:rFonts w:ascii="Verdana" w:eastAsia="Arial" w:hAnsi="Verdana" w:cs="Tahoma"/>
          <w:color w:val="000000" w:themeColor="text1"/>
          <w:lang w:eastAsia="es-ES"/>
        </w:rPr>
      </w:pPr>
      <w:r w:rsidRPr="007E63C0">
        <w:rPr>
          <w:rFonts w:ascii="Verdana" w:eastAsia="Arial" w:hAnsi="Verdana" w:cs="Tahoma"/>
          <w:color w:val="000000" w:themeColor="text1"/>
          <w:lang w:eastAsia="es-ES"/>
        </w:rPr>
        <w:t xml:space="preserve">Los marcos de aluminio línea 20 c/malla milimétrica para ventana de aluminio serán medidos en </w:t>
      </w:r>
      <w:r w:rsidRPr="007E63C0">
        <w:rPr>
          <w:rFonts w:ascii="Verdana" w:eastAsia="Arial" w:hAnsi="Verdana" w:cs="Tahoma"/>
          <w:b/>
          <w:color w:val="000000" w:themeColor="text1"/>
          <w:lang w:eastAsia="es-ES"/>
        </w:rPr>
        <w:t xml:space="preserve">metros cuadrados </w:t>
      </w:r>
      <w:r w:rsidRPr="007E63C0">
        <w:rPr>
          <w:rFonts w:ascii="Verdana" w:eastAsia="Arial" w:hAnsi="Verdana" w:cs="Tahoma"/>
          <w:color w:val="000000" w:themeColor="text1"/>
          <w:lang w:eastAsia="es-ES"/>
        </w:rPr>
        <w:t>neto ejecutado instalado en obra y autorizado por el Inspector de Proyecto.</w:t>
      </w:r>
    </w:p>
    <w:p w14:paraId="1E0B0BAB" w14:textId="77777777" w:rsidR="0063220E" w:rsidRPr="007E63C0" w:rsidRDefault="0063220E" w:rsidP="0063220E">
      <w:pPr>
        <w:widowControl w:val="0"/>
        <w:tabs>
          <w:tab w:val="left" w:pos="560"/>
        </w:tabs>
        <w:autoSpaceDE w:val="0"/>
        <w:autoSpaceDN w:val="0"/>
        <w:jc w:val="both"/>
        <w:rPr>
          <w:rFonts w:ascii="Verdana" w:eastAsia="Arial" w:hAnsi="Verdana" w:cs="Tahoma"/>
          <w:lang w:eastAsia="es-ES"/>
        </w:rPr>
      </w:pPr>
    </w:p>
    <w:p w14:paraId="28CB63FB" w14:textId="77777777" w:rsidR="0063220E" w:rsidRPr="007E63C0" w:rsidRDefault="0063220E" w:rsidP="0063220E">
      <w:pPr>
        <w:widowControl w:val="0"/>
        <w:tabs>
          <w:tab w:val="left" w:pos="560"/>
        </w:tabs>
        <w:autoSpaceDE w:val="0"/>
        <w:autoSpaceDN w:val="0"/>
        <w:jc w:val="both"/>
        <w:rPr>
          <w:rFonts w:ascii="Verdana" w:eastAsia="Arial" w:hAnsi="Verdana" w:cs="Tahoma"/>
          <w:b/>
          <w:lang w:eastAsia="es-ES"/>
        </w:rPr>
      </w:pPr>
      <w:r w:rsidRPr="007E63C0">
        <w:rPr>
          <w:rFonts w:ascii="Verdana" w:eastAsia="Arial" w:hAnsi="Verdana" w:cs="Tahoma"/>
          <w:b/>
          <w:lang w:eastAsia="es-ES"/>
        </w:rPr>
        <w:t>APORTE PROPIO. –</w:t>
      </w:r>
    </w:p>
    <w:p w14:paraId="066A52A4" w14:textId="77777777" w:rsidR="0063220E" w:rsidRPr="007E63C0" w:rsidRDefault="0063220E" w:rsidP="0063220E">
      <w:pPr>
        <w:widowControl w:val="0"/>
        <w:tabs>
          <w:tab w:val="left" w:pos="560"/>
        </w:tabs>
        <w:autoSpaceDE w:val="0"/>
        <w:autoSpaceDN w:val="0"/>
        <w:jc w:val="both"/>
        <w:rPr>
          <w:rFonts w:ascii="Verdana" w:eastAsia="Arial" w:hAnsi="Verdana" w:cs="Tahoma"/>
          <w:color w:val="000000" w:themeColor="text1"/>
          <w:lang w:eastAsia="es-ES"/>
        </w:rPr>
      </w:pPr>
      <w:r w:rsidRPr="007E63C0">
        <w:rPr>
          <w:rFonts w:ascii="Verdana" w:eastAsia="Arial" w:hAnsi="Verdana" w:cs="Tahoma"/>
          <w:lang w:eastAsia="es-ES"/>
        </w:rPr>
        <w:t xml:space="preserve">El aporte propio se encuentra especificado en el análisis de precios unitarios, mismos </w:t>
      </w:r>
      <w:r w:rsidRPr="007E63C0">
        <w:rPr>
          <w:rFonts w:ascii="Verdana" w:eastAsia="Arial" w:hAnsi="Verdana" w:cs="Tahoma"/>
          <w:color w:val="000000" w:themeColor="text1"/>
          <w:lang w:eastAsia="es-ES"/>
        </w:rPr>
        <w:t>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37F10FA2" w14:textId="77777777" w:rsidR="0063220E" w:rsidRPr="007E63C0" w:rsidRDefault="0063220E" w:rsidP="0063220E">
      <w:pPr>
        <w:widowControl w:val="0"/>
        <w:tabs>
          <w:tab w:val="left" w:pos="560"/>
        </w:tabs>
        <w:autoSpaceDE w:val="0"/>
        <w:autoSpaceDN w:val="0"/>
        <w:jc w:val="both"/>
        <w:rPr>
          <w:rFonts w:ascii="Verdana" w:eastAsia="Arial" w:hAnsi="Verdana" w:cs="Tahoma"/>
          <w:color w:val="000000" w:themeColor="text1"/>
          <w:lang w:eastAsia="es-ES"/>
        </w:rPr>
      </w:pPr>
    </w:p>
    <w:p w14:paraId="35F17A37" w14:textId="77777777" w:rsidR="0063220E" w:rsidRPr="007E63C0" w:rsidRDefault="0063220E" w:rsidP="0063220E">
      <w:pPr>
        <w:widowControl w:val="0"/>
        <w:tabs>
          <w:tab w:val="left" w:pos="560"/>
        </w:tabs>
        <w:autoSpaceDE w:val="0"/>
        <w:autoSpaceDN w:val="0"/>
        <w:jc w:val="both"/>
        <w:rPr>
          <w:rFonts w:ascii="Verdana" w:eastAsia="Arial" w:hAnsi="Verdana" w:cs="Tahoma"/>
          <w:color w:val="000000" w:themeColor="text1"/>
          <w:lang w:eastAsia="es-ES"/>
        </w:rPr>
      </w:pPr>
      <w:r w:rsidRPr="007E63C0">
        <w:rPr>
          <w:rFonts w:ascii="Verdana" w:eastAsia="Arial" w:hAnsi="Verdana" w:cs="Tahoma"/>
          <w:color w:val="000000" w:themeColor="text1"/>
          <w:lang w:eastAsia="es-ES"/>
        </w:rPr>
        <w:t>Este aporte estará sujeto al cronograma de ejecución de obra de la Entidad Ejecutora.</w:t>
      </w:r>
    </w:p>
    <w:p w14:paraId="0BEA6AF2" w14:textId="77777777" w:rsidR="0063220E" w:rsidRPr="007E63C0" w:rsidRDefault="0063220E" w:rsidP="0063220E">
      <w:pPr>
        <w:widowControl w:val="0"/>
        <w:tabs>
          <w:tab w:val="left" w:pos="560"/>
        </w:tabs>
        <w:autoSpaceDE w:val="0"/>
        <w:autoSpaceDN w:val="0"/>
        <w:jc w:val="both"/>
        <w:rPr>
          <w:rFonts w:ascii="Verdana" w:eastAsia="Arial" w:hAnsi="Verdana" w:cs="Tahoma"/>
          <w:color w:val="000000" w:themeColor="text1"/>
          <w:lang w:eastAsia="es-ES"/>
        </w:rPr>
      </w:pPr>
    </w:p>
    <w:p w14:paraId="3B158D06" w14:textId="77777777" w:rsidR="0063220E" w:rsidRPr="007E63C0" w:rsidRDefault="0063220E" w:rsidP="0063220E">
      <w:pPr>
        <w:widowControl w:val="0"/>
        <w:tabs>
          <w:tab w:val="left" w:pos="560"/>
        </w:tabs>
        <w:autoSpaceDE w:val="0"/>
        <w:autoSpaceDN w:val="0"/>
        <w:ind w:left="560" w:hanging="560"/>
        <w:jc w:val="both"/>
        <w:rPr>
          <w:rFonts w:ascii="Verdana" w:eastAsia="Arial" w:hAnsi="Verdana" w:cs="Tahoma"/>
          <w:b/>
          <w:color w:val="000000" w:themeColor="text1"/>
          <w:lang w:eastAsia="es-ES"/>
        </w:rPr>
      </w:pPr>
      <w:r w:rsidRPr="007E63C0">
        <w:rPr>
          <w:rFonts w:ascii="Verdana" w:eastAsia="Arial" w:hAnsi="Verdana" w:cs="Tahoma"/>
          <w:b/>
          <w:color w:val="000000" w:themeColor="text1"/>
          <w:lang w:eastAsia="es-ES"/>
        </w:rPr>
        <w:t>DESCRIPCIÓN. -</w:t>
      </w:r>
    </w:p>
    <w:p w14:paraId="75FC0FBD" w14:textId="77777777" w:rsidR="0063220E" w:rsidRPr="007E63C0" w:rsidRDefault="0063220E" w:rsidP="0063220E">
      <w:pPr>
        <w:widowControl w:val="0"/>
        <w:tabs>
          <w:tab w:val="left" w:pos="560"/>
        </w:tabs>
        <w:autoSpaceDE w:val="0"/>
        <w:autoSpaceDN w:val="0"/>
        <w:jc w:val="both"/>
        <w:rPr>
          <w:rFonts w:ascii="Verdana" w:eastAsia="Arial" w:hAnsi="Verdana" w:cs="Tahoma"/>
          <w:color w:val="000000" w:themeColor="text1"/>
          <w:lang w:eastAsia="es-ES"/>
        </w:rPr>
      </w:pPr>
      <w:r w:rsidRPr="007E63C0">
        <w:rPr>
          <w:rFonts w:ascii="Verdana" w:eastAsia="Arial" w:hAnsi="Verdana" w:cs="Tahoma"/>
          <w:color w:val="000000" w:themeColor="text1"/>
          <w:lang w:eastAsia="es-ES"/>
        </w:rPr>
        <w:t xml:space="preserve">Este ítem se refiere a la provisión y colocación de marco de aluminio línea 20 c/malla milimétrica para ventana de aluminio en ambientes que indique el plano, </w:t>
      </w:r>
      <w:r w:rsidRPr="007E63C0">
        <w:rPr>
          <w:rFonts w:ascii="Verdana" w:eastAsia="Arial" w:hAnsi="Verdana" w:cs="Tahoma"/>
          <w:color w:val="000000"/>
        </w:rPr>
        <w:t>y/o instrucción del Inspector de Proyecto.</w:t>
      </w:r>
    </w:p>
    <w:p w14:paraId="61F4CFAD" w14:textId="77777777" w:rsidR="0063220E" w:rsidRPr="007E63C0" w:rsidRDefault="0063220E" w:rsidP="0063220E">
      <w:pPr>
        <w:widowControl w:val="0"/>
        <w:tabs>
          <w:tab w:val="left" w:pos="560"/>
        </w:tabs>
        <w:autoSpaceDE w:val="0"/>
        <w:autoSpaceDN w:val="0"/>
        <w:jc w:val="both"/>
        <w:rPr>
          <w:rFonts w:ascii="Verdana" w:eastAsia="Arial" w:hAnsi="Verdana" w:cs="Tahoma"/>
          <w:color w:val="000000" w:themeColor="text1"/>
          <w:lang w:eastAsia="es-ES"/>
        </w:rPr>
      </w:pPr>
    </w:p>
    <w:p w14:paraId="07D0102B" w14:textId="77777777" w:rsidR="0063220E" w:rsidRPr="007E63C0" w:rsidRDefault="0063220E" w:rsidP="0063220E">
      <w:pPr>
        <w:widowControl w:val="0"/>
        <w:tabs>
          <w:tab w:val="left" w:pos="560"/>
        </w:tabs>
        <w:autoSpaceDE w:val="0"/>
        <w:autoSpaceDN w:val="0"/>
        <w:jc w:val="both"/>
        <w:rPr>
          <w:rFonts w:ascii="Verdana" w:eastAsia="Arial" w:hAnsi="Verdana" w:cs="Tahoma"/>
          <w:b/>
          <w:color w:val="000000" w:themeColor="text1"/>
          <w:lang w:eastAsia="es-ES"/>
        </w:rPr>
      </w:pPr>
      <w:r w:rsidRPr="007E63C0">
        <w:rPr>
          <w:rFonts w:ascii="Verdana" w:eastAsia="Arial" w:hAnsi="Verdana" w:cs="Tahoma"/>
          <w:b/>
          <w:color w:val="000000" w:themeColor="text1"/>
          <w:lang w:eastAsia="es-ES"/>
        </w:rPr>
        <w:t>MATERIALES, HERRAMIENTAS Y EQUIPO. –</w:t>
      </w:r>
    </w:p>
    <w:p w14:paraId="784A9F42" w14:textId="77777777" w:rsidR="0063220E" w:rsidRPr="007E63C0" w:rsidRDefault="0063220E" w:rsidP="0063220E">
      <w:pPr>
        <w:widowControl w:val="0"/>
        <w:tabs>
          <w:tab w:val="left" w:pos="8711"/>
        </w:tabs>
        <w:autoSpaceDE w:val="0"/>
        <w:autoSpaceDN w:val="0"/>
        <w:jc w:val="both"/>
        <w:rPr>
          <w:rFonts w:ascii="Verdana" w:eastAsia="Arial" w:hAnsi="Verdana" w:cs="Tahoma"/>
        </w:rPr>
      </w:pPr>
      <w:r w:rsidRPr="007E63C0">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61CC98DE" w14:textId="77777777" w:rsidR="0063220E" w:rsidRPr="007E63C0" w:rsidRDefault="0063220E" w:rsidP="0063220E">
      <w:pPr>
        <w:widowControl w:val="0"/>
        <w:tabs>
          <w:tab w:val="left" w:pos="8711"/>
        </w:tabs>
        <w:autoSpaceDE w:val="0"/>
        <w:autoSpaceDN w:val="0"/>
        <w:jc w:val="both"/>
        <w:rPr>
          <w:rFonts w:ascii="Verdana" w:eastAsia="Arial" w:hAnsi="Verdana" w:cs="Tahoma"/>
        </w:rPr>
      </w:pPr>
    </w:p>
    <w:p w14:paraId="01115A17" w14:textId="77777777" w:rsidR="0063220E" w:rsidRPr="007E63C0" w:rsidRDefault="0063220E" w:rsidP="0063220E">
      <w:pPr>
        <w:widowControl w:val="0"/>
        <w:tabs>
          <w:tab w:val="left" w:pos="560"/>
        </w:tabs>
        <w:autoSpaceDE w:val="0"/>
        <w:autoSpaceDN w:val="0"/>
        <w:jc w:val="both"/>
        <w:rPr>
          <w:rFonts w:ascii="Verdana" w:eastAsia="Arial" w:hAnsi="Verdana" w:cs="Tahoma"/>
          <w:b/>
          <w:color w:val="000000" w:themeColor="text1"/>
          <w:lang w:eastAsia="es-ES"/>
        </w:rPr>
      </w:pPr>
      <w:r w:rsidRPr="007E63C0">
        <w:rPr>
          <w:rFonts w:ascii="Verdana" w:eastAsia="Arial" w:hAnsi="Verdana" w:cs="Tahoma"/>
          <w:b/>
          <w:color w:val="000000" w:themeColor="text1"/>
          <w:lang w:eastAsia="es-ES"/>
        </w:rPr>
        <w:t>FORMA DE EJECUCIÓN. –</w:t>
      </w:r>
    </w:p>
    <w:p w14:paraId="1EC298C6" w14:textId="77777777" w:rsidR="0063220E" w:rsidRPr="007E63C0" w:rsidRDefault="0063220E" w:rsidP="0063220E">
      <w:pPr>
        <w:widowControl w:val="0"/>
        <w:tabs>
          <w:tab w:val="left" w:pos="560"/>
        </w:tabs>
        <w:autoSpaceDE w:val="0"/>
        <w:autoSpaceDN w:val="0"/>
        <w:jc w:val="both"/>
        <w:rPr>
          <w:rFonts w:ascii="Verdana" w:eastAsia="Arial" w:hAnsi="Verdana" w:cs="Tahoma"/>
          <w:color w:val="000000" w:themeColor="text1"/>
          <w:lang w:eastAsia="es-ES"/>
        </w:rPr>
      </w:pPr>
      <w:r w:rsidRPr="007E63C0">
        <w:rPr>
          <w:rFonts w:ascii="Verdana" w:eastAsia="Arial" w:hAnsi="Verdana" w:cs="Tahoma"/>
          <w:color w:val="000000" w:themeColor="text1"/>
          <w:lang w:eastAsia="es-ES"/>
        </w:rPr>
        <w:t xml:space="preserve">Antes de realizar la fabricación del marco, La Entidad Ejecutora deberá verificar cuidadosamente las dimensiones reales en obra. </w:t>
      </w:r>
    </w:p>
    <w:p w14:paraId="2A6BA947" w14:textId="77777777" w:rsidR="0063220E" w:rsidRPr="007E63C0" w:rsidRDefault="0063220E" w:rsidP="0063220E">
      <w:pPr>
        <w:widowControl w:val="0"/>
        <w:tabs>
          <w:tab w:val="left" w:pos="560"/>
        </w:tabs>
        <w:autoSpaceDE w:val="0"/>
        <w:autoSpaceDN w:val="0"/>
        <w:jc w:val="both"/>
        <w:rPr>
          <w:rFonts w:ascii="Verdana" w:eastAsia="Arial" w:hAnsi="Verdana" w:cs="Tahoma"/>
          <w:color w:val="000000" w:themeColor="text1"/>
          <w:lang w:eastAsia="es-ES"/>
        </w:rPr>
      </w:pPr>
    </w:p>
    <w:p w14:paraId="7F49D39B" w14:textId="77777777" w:rsidR="0063220E" w:rsidRPr="007E63C0" w:rsidRDefault="0063220E" w:rsidP="0063220E">
      <w:pPr>
        <w:widowControl w:val="0"/>
        <w:tabs>
          <w:tab w:val="left" w:pos="560"/>
        </w:tabs>
        <w:autoSpaceDE w:val="0"/>
        <w:autoSpaceDN w:val="0"/>
        <w:jc w:val="both"/>
        <w:rPr>
          <w:rFonts w:ascii="Verdana" w:eastAsia="Arial" w:hAnsi="Verdana" w:cs="Tahoma"/>
          <w:color w:val="000000" w:themeColor="text1"/>
          <w:lang w:eastAsia="es-ES"/>
        </w:rPr>
      </w:pPr>
      <w:r w:rsidRPr="007E63C0">
        <w:rPr>
          <w:rFonts w:ascii="Verdana" w:eastAsia="Arial" w:hAnsi="Verdana" w:cs="Tahoma"/>
          <w:color w:val="000000" w:themeColor="text1"/>
          <w:lang w:eastAsia="es-ES"/>
        </w:rPr>
        <w:lastRenderedPageBreak/>
        <w:t>En el proceso de fabricación deberá emplearse el equipo y herramientas adecuadas, así como mano de obra calificada, que garantice un trabajo satisfactorio.</w:t>
      </w:r>
    </w:p>
    <w:p w14:paraId="4E47DC74" w14:textId="77777777" w:rsidR="0063220E" w:rsidRPr="007E63C0" w:rsidRDefault="0063220E" w:rsidP="0063220E">
      <w:pPr>
        <w:widowControl w:val="0"/>
        <w:tabs>
          <w:tab w:val="left" w:pos="560"/>
        </w:tabs>
        <w:autoSpaceDE w:val="0"/>
        <w:autoSpaceDN w:val="0"/>
        <w:jc w:val="both"/>
        <w:rPr>
          <w:rFonts w:ascii="Verdana" w:eastAsia="Arial" w:hAnsi="Verdana" w:cs="Tahoma"/>
          <w:color w:val="000000" w:themeColor="text1"/>
          <w:lang w:eastAsia="es-ES"/>
        </w:rPr>
      </w:pPr>
    </w:p>
    <w:p w14:paraId="35E12908" w14:textId="77777777" w:rsidR="0063220E" w:rsidRPr="007E63C0" w:rsidRDefault="0063220E" w:rsidP="0063220E">
      <w:pPr>
        <w:widowControl w:val="0"/>
        <w:tabs>
          <w:tab w:val="left" w:pos="560"/>
        </w:tabs>
        <w:autoSpaceDE w:val="0"/>
        <w:autoSpaceDN w:val="0"/>
        <w:jc w:val="both"/>
        <w:rPr>
          <w:rFonts w:ascii="Verdana" w:eastAsia="Arial" w:hAnsi="Verdana" w:cs="Tahoma"/>
          <w:color w:val="000000" w:themeColor="text1"/>
          <w:lang w:eastAsia="es-ES"/>
        </w:rPr>
      </w:pPr>
      <w:r w:rsidRPr="007E63C0">
        <w:rPr>
          <w:rFonts w:ascii="Verdana" w:eastAsia="Arial" w:hAnsi="Verdana" w:cs="Tahoma"/>
          <w:color w:val="000000" w:themeColor="text1"/>
          <w:lang w:eastAsia="es-ES"/>
        </w:rPr>
        <w:t>Las uniones se realizarán con tornillos inoxidables y serán lo suficientemente sólidas para resistir los esfuerzos correspondientes al transporte, colocación y operación.</w:t>
      </w:r>
    </w:p>
    <w:p w14:paraId="19EFD80C" w14:textId="77777777" w:rsidR="0063220E" w:rsidRPr="007E63C0" w:rsidRDefault="0063220E" w:rsidP="0063220E">
      <w:pPr>
        <w:widowControl w:val="0"/>
        <w:tabs>
          <w:tab w:val="left" w:pos="560"/>
        </w:tabs>
        <w:autoSpaceDE w:val="0"/>
        <w:autoSpaceDN w:val="0"/>
        <w:jc w:val="both"/>
        <w:rPr>
          <w:rFonts w:ascii="Verdana" w:eastAsia="Arial" w:hAnsi="Verdana" w:cs="Tahoma"/>
          <w:color w:val="000000" w:themeColor="text1"/>
          <w:lang w:eastAsia="es-ES"/>
        </w:rPr>
      </w:pPr>
    </w:p>
    <w:p w14:paraId="21400A6B" w14:textId="77777777" w:rsidR="0063220E" w:rsidRPr="007E63C0" w:rsidRDefault="0063220E" w:rsidP="0063220E">
      <w:pPr>
        <w:widowControl w:val="0"/>
        <w:tabs>
          <w:tab w:val="left" w:pos="560"/>
        </w:tabs>
        <w:autoSpaceDE w:val="0"/>
        <w:autoSpaceDN w:val="0"/>
        <w:jc w:val="both"/>
        <w:rPr>
          <w:rFonts w:ascii="Verdana" w:eastAsia="Arial" w:hAnsi="Verdana" w:cs="Tahoma"/>
          <w:color w:val="000000" w:themeColor="text1"/>
          <w:lang w:eastAsia="es-ES"/>
        </w:rPr>
      </w:pPr>
      <w:r w:rsidRPr="007E63C0">
        <w:rPr>
          <w:rFonts w:ascii="Verdana" w:eastAsia="Arial" w:hAnsi="Verdana" w:cs="Tahoma"/>
          <w:color w:val="000000" w:themeColor="text1"/>
          <w:lang w:eastAsia="es-ES"/>
        </w:rPr>
        <w:t>Los perfiles del marco deberán satisfacer las condiciones de un verdadero cierre a doble contacto. Los marcos de aluminio serán construidos de acuerdo a planos de detalles y estarán provistas de todos los accesorios.</w:t>
      </w:r>
    </w:p>
    <w:p w14:paraId="30DC7E58" w14:textId="77777777" w:rsidR="0063220E" w:rsidRPr="007E63C0" w:rsidRDefault="0063220E" w:rsidP="0063220E">
      <w:pPr>
        <w:widowControl w:val="0"/>
        <w:tabs>
          <w:tab w:val="left" w:pos="560"/>
        </w:tabs>
        <w:autoSpaceDE w:val="0"/>
        <w:autoSpaceDN w:val="0"/>
        <w:jc w:val="both"/>
        <w:rPr>
          <w:rFonts w:ascii="Verdana" w:eastAsia="Arial" w:hAnsi="Verdana" w:cs="Tahoma"/>
          <w:color w:val="000000" w:themeColor="text1"/>
          <w:lang w:eastAsia="es-ES"/>
        </w:rPr>
      </w:pPr>
    </w:p>
    <w:p w14:paraId="15E7B6C9" w14:textId="77777777" w:rsidR="0063220E" w:rsidRPr="007E63C0" w:rsidRDefault="0063220E" w:rsidP="0063220E">
      <w:pPr>
        <w:widowControl w:val="0"/>
        <w:tabs>
          <w:tab w:val="left" w:pos="560"/>
        </w:tabs>
        <w:autoSpaceDE w:val="0"/>
        <w:autoSpaceDN w:val="0"/>
        <w:jc w:val="both"/>
        <w:rPr>
          <w:rFonts w:ascii="Verdana" w:eastAsia="Arial" w:hAnsi="Verdana" w:cs="Tahoma"/>
          <w:color w:val="000000" w:themeColor="text1"/>
          <w:lang w:eastAsia="es-ES"/>
        </w:rPr>
      </w:pPr>
      <w:r w:rsidRPr="007E63C0">
        <w:rPr>
          <w:rFonts w:ascii="Verdana" w:eastAsia="Arial" w:hAnsi="Verdana" w:cs="Tahoma"/>
          <w:color w:val="000000" w:themeColor="text1"/>
          <w:lang w:eastAsia="es-ES"/>
        </w:rPr>
        <w:t>Después de comprobar que las medidas son las correctas, se debe </w:t>
      </w:r>
      <w:r w:rsidRPr="007E63C0">
        <w:rPr>
          <w:rFonts w:ascii="Verdana" w:eastAsia="Arial" w:hAnsi="Verdana" w:cs="Tahoma"/>
          <w:bCs/>
          <w:color w:val="000000" w:themeColor="text1"/>
          <w:lang w:eastAsia="es-ES"/>
        </w:rPr>
        <w:t>nivelar y aplomar el marco</w:t>
      </w:r>
      <w:r w:rsidRPr="007E63C0">
        <w:rPr>
          <w:rFonts w:ascii="Verdana" w:eastAsia="Arial" w:hAnsi="Verdana" w:cs="Tahoma"/>
          <w:color w:val="000000" w:themeColor="text1"/>
          <w:lang w:eastAsia="es-ES"/>
        </w:rPr>
        <w:t> y posteriormente se </w:t>
      </w:r>
      <w:r w:rsidRPr="007E63C0">
        <w:rPr>
          <w:rFonts w:ascii="Verdana" w:eastAsia="Arial" w:hAnsi="Verdana" w:cs="Tahoma"/>
          <w:bCs/>
          <w:color w:val="000000" w:themeColor="text1"/>
          <w:lang w:eastAsia="es-ES"/>
        </w:rPr>
        <w:t>coloca en el hueco</w:t>
      </w:r>
      <w:r w:rsidRPr="007E63C0">
        <w:rPr>
          <w:rFonts w:ascii="Verdana" w:eastAsia="Arial" w:hAnsi="Verdana" w:cs="Tahoma"/>
          <w:color w:val="000000" w:themeColor="text1"/>
          <w:lang w:eastAsia="es-ES"/>
        </w:rPr>
        <w:t> para su fijación en el muro con los tornillos. Realizado este pasó, se procede al </w:t>
      </w:r>
      <w:r w:rsidRPr="007E63C0">
        <w:rPr>
          <w:rFonts w:ascii="Verdana" w:eastAsia="Arial" w:hAnsi="Verdana" w:cs="Tahoma"/>
          <w:bCs/>
          <w:color w:val="000000" w:themeColor="text1"/>
          <w:lang w:eastAsia="es-ES"/>
        </w:rPr>
        <w:t>sellado del marco</w:t>
      </w:r>
      <w:r w:rsidRPr="007E63C0">
        <w:rPr>
          <w:rFonts w:ascii="Verdana" w:eastAsia="Arial" w:hAnsi="Verdana" w:cs="Tahoma"/>
          <w:color w:val="000000" w:themeColor="text1"/>
          <w:lang w:eastAsia="es-ES"/>
        </w:rPr>
        <w:t>, con los materiales adecuados.</w:t>
      </w:r>
    </w:p>
    <w:p w14:paraId="755BF510" w14:textId="77777777" w:rsidR="0063220E" w:rsidRPr="007E63C0" w:rsidRDefault="0063220E" w:rsidP="0063220E">
      <w:pPr>
        <w:widowControl w:val="0"/>
        <w:tabs>
          <w:tab w:val="left" w:pos="560"/>
        </w:tabs>
        <w:autoSpaceDE w:val="0"/>
        <w:autoSpaceDN w:val="0"/>
        <w:jc w:val="both"/>
        <w:rPr>
          <w:rFonts w:ascii="Verdana" w:eastAsia="Arial" w:hAnsi="Verdana" w:cs="Tahoma"/>
          <w:color w:val="000000" w:themeColor="text1"/>
          <w:lang w:eastAsia="es-ES"/>
        </w:rPr>
      </w:pPr>
    </w:p>
    <w:p w14:paraId="63D561EB" w14:textId="77777777" w:rsidR="0063220E" w:rsidRPr="007E63C0" w:rsidRDefault="0063220E" w:rsidP="00364B2C">
      <w:pPr>
        <w:widowControl w:val="0"/>
        <w:tabs>
          <w:tab w:val="left" w:pos="560"/>
        </w:tabs>
        <w:autoSpaceDE w:val="0"/>
        <w:autoSpaceDN w:val="0"/>
        <w:jc w:val="both"/>
        <w:rPr>
          <w:rFonts w:ascii="Verdana" w:eastAsia="Arial" w:hAnsi="Verdana" w:cs="Tahoma"/>
          <w:b/>
        </w:rPr>
      </w:pPr>
      <w:r w:rsidRPr="007E63C0">
        <w:rPr>
          <w:rFonts w:ascii="Verdana" w:eastAsia="Arial" w:hAnsi="Verdana" w:cs="Tahoma"/>
          <w:b/>
        </w:rPr>
        <w:t>Criterios de Control, Aceptación y Rechazo</w:t>
      </w:r>
    </w:p>
    <w:p w14:paraId="0C1A5EFF" w14:textId="77777777" w:rsidR="0063220E" w:rsidRPr="007E63C0" w:rsidRDefault="0063220E" w:rsidP="0063220E">
      <w:pPr>
        <w:widowControl w:val="0"/>
        <w:tabs>
          <w:tab w:val="left" w:pos="8711"/>
        </w:tabs>
        <w:autoSpaceDE w:val="0"/>
        <w:autoSpaceDN w:val="0"/>
        <w:jc w:val="both"/>
        <w:rPr>
          <w:rFonts w:ascii="Verdana" w:eastAsia="Arial" w:hAnsi="Verdana" w:cs="Tahoma"/>
        </w:rPr>
      </w:pPr>
      <w:r w:rsidRPr="007E63C0">
        <w:rPr>
          <w:rFonts w:ascii="Verdana" w:eastAsia="Arial" w:hAnsi="Verdana" w:cs="Tahoma"/>
        </w:rPr>
        <w:t>Se controlará que los marcos de aluminio hayan sido ejecutados de acuerdo a los planos constructivos o instrucción del Inspector de Proyecto, asimismo, no presentarán irregularidades geométricas, de acabado, filtración de agua o de aire no previsto o fuera de los valores permisibles.</w:t>
      </w:r>
    </w:p>
    <w:p w14:paraId="6ABB2251" w14:textId="77777777" w:rsidR="0063220E" w:rsidRPr="007E63C0" w:rsidRDefault="0063220E" w:rsidP="0063220E">
      <w:pPr>
        <w:widowControl w:val="0"/>
        <w:tabs>
          <w:tab w:val="left" w:pos="560"/>
        </w:tabs>
        <w:autoSpaceDE w:val="0"/>
        <w:autoSpaceDN w:val="0"/>
        <w:jc w:val="both"/>
        <w:rPr>
          <w:rFonts w:ascii="Verdana" w:eastAsia="Arial" w:hAnsi="Verdana" w:cs="Tahoma"/>
          <w:b/>
          <w:color w:val="000000" w:themeColor="text1"/>
          <w:lang w:eastAsia="es-ES"/>
        </w:rPr>
      </w:pPr>
    </w:p>
    <w:p w14:paraId="28207AC8" w14:textId="77777777" w:rsidR="0063220E" w:rsidRPr="007E63C0" w:rsidRDefault="0063220E" w:rsidP="0063220E">
      <w:pPr>
        <w:widowControl w:val="0"/>
        <w:tabs>
          <w:tab w:val="left" w:pos="560"/>
        </w:tabs>
        <w:autoSpaceDE w:val="0"/>
        <w:autoSpaceDN w:val="0"/>
        <w:jc w:val="both"/>
        <w:rPr>
          <w:rFonts w:ascii="Verdana" w:eastAsia="Arial" w:hAnsi="Verdana" w:cs="Tahoma"/>
          <w:b/>
          <w:color w:val="000000" w:themeColor="text1"/>
          <w:lang w:eastAsia="es-ES"/>
        </w:rPr>
      </w:pPr>
      <w:r w:rsidRPr="007E63C0">
        <w:rPr>
          <w:rFonts w:ascii="Verdana" w:eastAsia="Arial" w:hAnsi="Verdana" w:cs="Tahoma"/>
          <w:b/>
          <w:color w:val="000000" w:themeColor="text1"/>
          <w:lang w:eastAsia="es-ES"/>
        </w:rPr>
        <w:t>MEDICIÓN. –</w:t>
      </w:r>
    </w:p>
    <w:p w14:paraId="55C25570" w14:textId="77777777" w:rsidR="0063220E" w:rsidRPr="007E63C0" w:rsidRDefault="0063220E" w:rsidP="0063220E">
      <w:pPr>
        <w:widowControl w:val="0"/>
        <w:tabs>
          <w:tab w:val="left" w:pos="560"/>
        </w:tabs>
        <w:autoSpaceDE w:val="0"/>
        <w:autoSpaceDN w:val="0"/>
        <w:jc w:val="both"/>
        <w:rPr>
          <w:rFonts w:ascii="Verdana" w:eastAsia="Arial" w:hAnsi="Verdana" w:cs="Tahoma"/>
          <w:color w:val="000000" w:themeColor="text1"/>
          <w:lang w:eastAsia="es-ES"/>
        </w:rPr>
      </w:pPr>
      <w:r w:rsidRPr="007E63C0">
        <w:rPr>
          <w:rFonts w:ascii="Verdana" w:eastAsia="Arial" w:hAnsi="Verdana" w:cs="Tahoma"/>
          <w:color w:val="000000" w:themeColor="text1"/>
          <w:lang w:eastAsia="es-ES"/>
        </w:rPr>
        <w:t xml:space="preserve">Los marcos de aluminio línea 20 c/malla milimétrica para ventana de aluminio serán medidos en </w:t>
      </w:r>
      <w:r w:rsidRPr="007E63C0">
        <w:rPr>
          <w:rFonts w:ascii="Verdana" w:eastAsia="Arial" w:hAnsi="Verdana" w:cs="Tahoma"/>
          <w:b/>
          <w:color w:val="000000" w:themeColor="text1"/>
          <w:lang w:eastAsia="es-ES"/>
        </w:rPr>
        <w:t xml:space="preserve">metros cuadrados </w:t>
      </w:r>
      <w:r w:rsidRPr="007E63C0">
        <w:rPr>
          <w:rFonts w:ascii="Verdana" w:eastAsia="Arial" w:hAnsi="Verdana" w:cs="Tahoma"/>
          <w:color w:val="000000" w:themeColor="text1"/>
          <w:lang w:eastAsia="es-ES"/>
        </w:rPr>
        <w:t>neto ejecutado instalado en obra y autorizado por el Inspector de Proyecto.</w:t>
      </w:r>
    </w:p>
    <w:p w14:paraId="1B54900B" w14:textId="77777777" w:rsidR="0063220E" w:rsidRPr="007E63C0" w:rsidRDefault="0063220E" w:rsidP="0063220E">
      <w:pPr>
        <w:widowControl w:val="0"/>
        <w:tabs>
          <w:tab w:val="left" w:pos="560"/>
        </w:tabs>
        <w:autoSpaceDE w:val="0"/>
        <w:autoSpaceDN w:val="0"/>
        <w:jc w:val="both"/>
        <w:rPr>
          <w:rFonts w:ascii="Verdana" w:eastAsia="Arial" w:hAnsi="Verdana" w:cs="Tahoma"/>
          <w:lang w:eastAsia="es-ES"/>
        </w:rPr>
      </w:pPr>
    </w:p>
    <w:p w14:paraId="1626B996" w14:textId="77777777" w:rsidR="0063220E" w:rsidRPr="007E63C0" w:rsidRDefault="0063220E" w:rsidP="0063220E">
      <w:pPr>
        <w:widowControl w:val="0"/>
        <w:tabs>
          <w:tab w:val="left" w:pos="560"/>
        </w:tabs>
        <w:autoSpaceDE w:val="0"/>
        <w:autoSpaceDN w:val="0"/>
        <w:jc w:val="both"/>
        <w:rPr>
          <w:rFonts w:ascii="Verdana" w:eastAsia="Arial" w:hAnsi="Verdana" w:cs="Tahoma"/>
          <w:b/>
          <w:lang w:eastAsia="es-ES"/>
        </w:rPr>
      </w:pPr>
      <w:r w:rsidRPr="007E63C0">
        <w:rPr>
          <w:rFonts w:ascii="Verdana" w:eastAsia="Arial" w:hAnsi="Verdana" w:cs="Tahoma"/>
          <w:b/>
          <w:lang w:eastAsia="es-ES"/>
        </w:rPr>
        <w:t>APORTE PROPIO. –</w:t>
      </w:r>
    </w:p>
    <w:p w14:paraId="30B7E05F" w14:textId="77777777" w:rsidR="0063220E" w:rsidRPr="007E63C0" w:rsidRDefault="0063220E" w:rsidP="0063220E">
      <w:pPr>
        <w:widowControl w:val="0"/>
        <w:tabs>
          <w:tab w:val="left" w:pos="560"/>
        </w:tabs>
        <w:autoSpaceDE w:val="0"/>
        <w:autoSpaceDN w:val="0"/>
        <w:jc w:val="both"/>
        <w:rPr>
          <w:rFonts w:ascii="Verdana" w:eastAsia="Arial" w:hAnsi="Verdana" w:cs="Tahoma"/>
          <w:color w:val="000000" w:themeColor="text1"/>
          <w:lang w:eastAsia="es-ES"/>
        </w:rPr>
      </w:pPr>
      <w:r w:rsidRPr="007E63C0">
        <w:rPr>
          <w:rFonts w:ascii="Verdana" w:eastAsia="Arial" w:hAnsi="Verdana" w:cs="Tahoma"/>
          <w:lang w:eastAsia="es-ES"/>
        </w:rPr>
        <w:t xml:space="preserve">El aporte propio se encuentra especificado en el análisis de precios unitarios, mismos </w:t>
      </w:r>
      <w:r w:rsidRPr="007E63C0">
        <w:rPr>
          <w:rFonts w:ascii="Verdana" w:eastAsia="Arial" w:hAnsi="Verdana" w:cs="Tahoma"/>
          <w:color w:val="000000" w:themeColor="text1"/>
          <w:lang w:eastAsia="es-ES"/>
        </w:rPr>
        <w:t>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19276E90" w14:textId="77777777" w:rsidR="0063220E" w:rsidRPr="007E63C0" w:rsidRDefault="0063220E" w:rsidP="0063220E">
      <w:pPr>
        <w:widowControl w:val="0"/>
        <w:tabs>
          <w:tab w:val="left" w:pos="560"/>
        </w:tabs>
        <w:autoSpaceDE w:val="0"/>
        <w:autoSpaceDN w:val="0"/>
        <w:jc w:val="both"/>
        <w:rPr>
          <w:rFonts w:ascii="Verdana" w:eastAsia="Arial" w:hAnsi="Verdana" w:cs="Tahoma"/>
          <w:color w:val="000000" w:themeColor="text1"/>
          <w:lang w:eastAsia="es-ES"/>
        </w:rPr>
      </w:pPr>
    </w:p>
    <w:p w14:paraId="18C939D2" w14:textId="77777777" w:rsidR="0063220E" w:rsidRPr="007E63C0" w:rsidRDefault="0063220E" w:rsidP="0063220E">
      <w:pPr>
        <w:widowControl w:val="0"/>
        <w:tabs>
          <w:tab w:val="left" w:pos="560"/>
        </w:tabs>
        <w:autoSpaceDE w:val="0"/>
        <w:autoSpaceDN w:val="0"/>
        <w:jc w:val="both"/>
        <w:rPr>
          <w:rFonts w:ascii="Verdana" w:eastAsia="Arial" w:hAnsi="Verdana" w:cs="Tahoma"/>
          <w:color w:val="000000" w:themeColor="text1"/>
          <w:lang w:eastAsia="es-ES"/>
        </w:rPr>
      </w:pPr>
      <w:r w:rsidRPr="007E63C0">
        <w:rPr>
          <w:rFonts w:ascii="Verdana" w:eastAsia="Arial" w:hAnsi="Verdana" w:cs="Tahoma"/>
          <w:color w:val="000000" w:themeColor="text1"/>
          <w:lang w:eastAsia="es-ES"/>
        </w:rPr>
        <w:t>Este aporte estará sujeto al cronograma de ejecución de obra de la Entidad Ejecutora.</w:t>
      </w:r>
    </w:p>
    <w:p w14:paraId="7ABBE6E8" w14:textId="77777777" w:rsidR="0063220E" w:rsidRPr="00A82394" w:rsidRDefault="0063220E" w:rsidP="0063220E">
      <w:pPr>
        <w:tabs>
          <w:tab w:val="left" w:pos="560"/>
        </w:tabs>
        <w:ind w:right="49"/>
        <w:jc w:val="both"/>
        <w:rPr>
          <w:rFonts w:ascii="Verdana" w:hAnsi="Verdana" w:cs="Tahoma"/>
        </w:rPr>
      </w:pPr>
    </w:p>
    <w:tbl>
      <w:tblPr>
        <w:tblW w:w="9634" w:type="dxa"/>
        <w:tblLook w:val="04A0" w:firstRow="1" w:lastRow="0" w:firstColumn="1" w:lastColumn="0" w:noHBand="0" w:noVBand="1"/>
      </w:tblPr>
      <w:tblGrid>
        <w:gridCol w:w="584"/>
        <w:gridCol w:w="2385"/>
        <w:gridCol w:w="1145"/>
        <w:gridCol w:w="5520"/>
      </w:tblGrid>
      <w:tr w:rsidR="0063220E" w:rsidRPr="00A82394" w14:paraId="305468CA" w14:textId="77777777" w:rsidTr="0063220E">
        <w:tc>
          <w:tcPr>
            <w:tcW w:w="584" w:type="dxa"/>
            <w:shd w:val="clear" w:color="auto" w:fill="1F3864" w:themeFill="accent5" w:themeFillShade="80"/>
          </w:tcPr>
          <w:p w14:paraId="15964646" w14:textId="77777777" w:rsidR="0063220E" w:rsidRPr="00A82394" w:rsidRDefault="0063220E" w:rsidP="0063220E">
            <w:pPr>
              <w:widowControl w:val="0"/>
              <w:autoSpaceDE w:val="0"/>
              <w:autoSpaceDN w:val="0"/>
              <w:jc w:val="center"/>
              <w:rPr>
                <w:rFonts w:ascii="Verdana" w:eastAsia="Arial" w:hAnsi="Verdana" w:cs="Arial"/>
                <w:b/>
              </w:rPr>
            </w:pPr>
            <w:r w:rsidRPr="00A82394">
              <w:rPr>
                <w:rFonts w:ascii="Verdana" w:eastAsia="Arial" w:hAnsi="Verdana" w:cs="Arial"/>
                <w:b/>
              </w:rPr>
              <w:t>N°</w:t>
            </w:r>
          </w:p>
        </w:tc>
        <w:tc>
          <w:tcPr>
            <w:tcW w:w="2385" w:type="dxa"/>
            <w:shd w:val="clear" w:color="auto" w:fill="1F3864" w:themeFill="accent5" w:themeFillShade="80"/>
          </w:tcPr>
          <w:p w14:paraId="4112A5CD" w14:textId="77777777" w:rsidR="0063220E" w:rsidRPr="00A82394" w:rsidRDefault="0063220E" w:rsidP="0063220E">
            <w:pPr>
              <w:widowControl w:val="0"/>
              <w:autoSpaceDE w:val="0"/>
              <w:autoSpaceDN w:val="0"/>
              <w:jc w:val="center"/>
              <w:rPr>
                <w:rFonts w:ascii="Verdana" w:eastAsia="Arial" w:hAnsi="Verdana" w:cs="Arial"/>
                <w:b/>
              </w:rPr>
            </w:pPr>
            <w:r w:rsidRPr="00A82394">
              <w:rPr>
                <w:rFonts w:ascii="Verdana" w:eastAsia="Arial" w:hAnsi="Verdana" w:cs="Arial"/>
                <w:b/>
              </w:rPr>
              <w:t>CODIGO</w:t>
            </w:r>
          </w:p>
        </w:tc>
        <w:tc>
          <w:tcPr>
            <w:tcW w:w="1145" w:type="dxa"/>
            <w:shd w:val="clear" w:color="auto" w:fill="1F3864" w:themeFill="accent5" w:themeFillShade="80"/>
          </w:tcPr>
          <w:p w14:paraId="036F700F" w14:textId="77777777" w:rsidR="0063220E" w:rsidRPr="00A82394" w:rsidRDefault="0063220E" w:rsidP="0063220E">
            <w:pPr>
              <w:widowControl w:val="0"/>
              <w:autoSpaceDE w:val="0"/>
              <w:autoSpaceDN w:val="0"/>
              <w:jc w:val="center"/>
              <w:rPr>
                <w:rFonts w:ascii="Verdana" w:eastAsia="Arial" w:hAnsi="Verdana" w:cs="Arial"/>
                <w:b/>
              </w:rPr>
            </w:pPr>
            <w:r w:rsidRPr="00A82394">
              <w:rPr>
                <w:rFonts w:ascii="Verdana" w:eastAsia="Arial" w:hAnsi="Verdana" w:cs="Arial"/>
                <w:b/>
              </w:rPr>
              <w:t>UNIDAD</w:t>
            </w:r>
          </w:p>
        </w:tc>
        <w:tc>
          <w:tcPr>
            <w:tcW w:w="5520" w:type="dxa"/>
            <w:shd w:val="clear" w:color="auto" w:fill="1F3864" w:themeFill="accent5" w:themeFillShade="80"/>
          </w:tcPr>
          <w:p w14:paraId="652AA6F8" w14:textId="77777777" w:rsidR="0063220E" w:rsidRPr="00A82394" w:rsidRDefault="0063220E" w:rsidP="0063220E">
            <w:pPr>
              <w:widowControl w:val="0"/>
              <w:autoSpaceDE w:val="0"/>
              <w:autoSpaceDN w:val="0"/>
              <w:jc w:val="center"/>
              <w:rPr>
                <w:rFonts w:ascii="Verdana" w:eastAsia="Arial" w:hAnsi="Verdana" w:cs="Arial"/>
                <w:b/>
              </w:rPr>
            </w:pPr>
            <w:r w:rsidRPr="00A82394">
              <w:rPr>
                <w:rFonts w:ascii="Verdana" w:eastAsia="Arial" w:hAnsi="Verdana" w:cs="Arial"/>
                <w:b/>
              </w:rPr>
              <w:t>ITEM</w:t>
            </w:r>
          </w:p>
        </w:tc>
      </w:tr>
      <w:tr w:rsidR="0063220E" w:rsidRPr="00A82394" w14:paraId="28DF09BC" w14:textId="77777777" w:rsidTr="0063220E">
        <w:tc>
          <w:tcPr>
            <w:tcW w:w="584" w:type="dxa"/>
            <w:shd w:val="clear" w:color="auto" w:fill="BDD6EE" w:themeFill="accent1" w:themeFillTint="66"/>
          </w:tcPr>
          <w:p w14:paraId="3144C80E" w14:textId="77777777" w:rsidR="0063220E" w:rsidRPr="00A82394" w:rsidRDefault="0063220E" w:rsidP="0063220E">
            <w:pPr>
              <w:widowControl w:val="0"/>
              <w:autoSpaceDE w:val="0"/>
              <w:autoSpaceDN w:val="0"/>
              <w:jc w:val="center"/>
              <w:rPr>
                <w:rFonts w:ascii="Verdana" w:eastAsia="Arial" w:hAnsi="Verdana" w:cs="Arial"/>
                <w:b/>
              </w:rPr>
            </w:pPr>
            <w:r w:rsidRPr="00A82394">
              <w:rPr>
                <w:rFonts w:ascii="Verdana" w:eastAsia="Arial" w:hAnsi="Verdana" w:cs="Arial"/>
                <w:b/>
              </w:rPr>
              <w:t>3</w:t>
            </w:r>
            <w:r>
              <w:rPr>
                <w:rFonts w:ascii="Verdana" w:eastAsia="Arial" w:hAnsi="Verdana" w:cs="Arial"/>
                <w:b/>
              </w:rPr>
              <w:t>6</w:t>
            </w:r>
          </w:p>
        </w:tc>
        <w:tc>
          <w:tcPr>
            <w:tcW w:w="2385" w:type="dxa"/>
            <w:shd w:val="clear" w:color="auto" w:fill="BDD6EE" w:themeFill="accent1" w:themeFillTint="66"/>
          </w:tcPr>
          <w:p w14:paraId="36BB7D2E" w14:textId="77777777" w:rsidR="0063220E" w:rsidRPr="00A82394" w:rsidRDefault="0063220E" w:rsidP="0063220E">
            <w:pPr>
              <w:widowControl w:val="0"/>
              <w:autoSpaceDE w:val="0"/>
              <w:autoSpaceDN w:val="0"/>
              <w:jc w:val="center"/>
              <w:rPr>
                <w:rFonts w:ascii="Verdana" w:eastAsia="Arial" w:hAnsi="Verdana" w:cs="Arial"/>
                <w:b/>
              </w:rPr>
            </w:pPr>
            <w:r w:rsidRPr="00A82394">
              <w:rPr>
                <w:rFonts w:ascii="Verdana" w:eastAsia="Arial" w:hAnsi="Verdana" w:cs="Arial"/>
                <w:b/>
              </w:rPr>
              <w:t>VAC-OF-PUE-5</w:t>
            </w:r>
          </w:p>
        </w:tc>
        <w:tc>
          <w:tcPr>
            <w:tcW w:w="1145" w:type="dxa"/>
            <w:shd w:val="clear" w:color="auto" w:fill="BDD6EE" w:themeFill="accent1" w:themeFillTint="66"/>
          </w:tcPr>
          <w:p w14:paraId="51BE1B1C" w14:textId="77777777" w:rsidR="0063220E" w:rsidRPr="00A82394" w:rsidRDefault="0063220E" w:rsidP="0063220E">
            <w:pPr>
              <w:widowControl w:val="0"/>
              <w:autoSpaceDE w:val="0"/>
              <w:autoSpaceDN w:val="0"/>
              <w:jc w:val="center"/>
              <w:rPr>
                <w:rFonts w:ascii="Verdana" w:eastAsia="Arial" w:hAnsi="Verdana" w:cs="Arial"/>
                <w:b/>
              </w:rPr>
            </w:pPr>
            <w:r w:rsidRPr="00A82394">
              <w:rPr>
                <w:rFonts w:ascii="Verdana" w:eastAsia="Arial" w:hAnsi="Verdana" w:cs="Arial"/>
                <w:b/>
              </w:rPr>
              <w:t>PZA</w:t>
            </w:r>
          </w:p>
        </w:tc>
        <w:tc>
          <w:tcPr>
            <w:tcW w:w="5520" w:type="dxa"/>
            <w:shd w:val="clear" w:color="auto" w:fill="BDD6EE" w:themeFill="accent1" w:themeFillTint="66"/>
          </w:tcPr>
          <w:p w14:paraId="0522F35E" w14:textId="77777777" w:rsidR="0063220E" w:rsidRPr="00A82394" w:rsidRDefault="0063220E" w:rsidP="0063220E">
            <w:pPr>
              <w:widowControl w:val="0"/>
              <w:autoSpaceDE w:val="0"/>
              <w:autoSpaceDN w:val="0"/>
              <w:jc w:val="center"/>
              <w:rPr>
                <w:rFonts w:ascii="Verdana" w:eastAsia="Arial" w:hAnsi="Verdana" w:cs="Arial"/>
                <w:b/>
              </w:rPr>
            </w:pPr>
            <w:r w:rsidRPr="00A82394">
              <w:rPr>
                <w:rFonts w:ascii="Verdana" w:eastAsia="Arial" w:hAnsi="Verdana" w:cs="Arial"/>
                <w:b/>
              </w:rPr>
              <w:t>PROVISIÓN Y COLOCADO DE PUERTA TABLERO DE MADERA SEMIDURA C/BARNIZ (0,90X2,10) (INC/MARCO Y QUINCALLERÍA)</w:t>
            </w:r>
          </w:p>
        </w:tc>
      </w:tr>
    </w:tbl>
    <w:p w14:paraId="0F8527B3" w14:textId="77777777" w:rsidR="0063220E" w:rsidRPr="00A82394" w:rsidRDefault="0063220E" w:rsidP="0063220E">
      <w:pPr>
        <w:widowControl w:val="0"/>
        <w:tabs>
          <w:tab w:val="left" w:pos="560"/>
        </w:tabs>
        <w:autoSpaceDE w:val="0"/>
        <w:autoSpaceDN w:val="0"/>
        <w:ind w:right="-21"/>
        <w:jc w:val="both"/>
        <w:rPr>
          <w:rFonts w:ascii="Verdana" w:eastAsia="Arial" w:hAnsi="Verdana" w:cs="Tahoma"/>
          <w:b/>
          <w:color w:val="000000"/>
        </w:rPr>
      </w:pPr>
      <w:r w:rsidRPr="00A82394">
        <w:rPr>
          <w:rFonts w:ascii="Verdana" w:eastAsia="Arial" w:hAnsi="Verdana" w:cs="Tahoma"/>
          <w:b/>
          <w:color w:val="000000"/>
        </w:rPr>
        <w:t>DESCRIPCIÓN. -</w:t>
      </w:r>
    </w:p>
    <w:p w14:paraId="0250AC90" w14:textId="77777777" w:rsidR="0063220E" w:rsidRPr="00A82394" w:rsidRDefault="0063220E" w:rsidP="0063220E">
      <w:pPr>
        <w:widowControl w:val="0"/>
        <w:tabs>
          <w:tab w:val="left" w:pos="8711"/>
        </w:tabs>
        <w:autoSpaceDE w:val="0"/>
        <w:autoSpaceDN w:val="0"/>
        <w:ind w:right="-21"/>
        <w:jc w:val="both"/>
        <w:rPr>
          <w:rFonts w:ascii="Verdana" w:eastAsia="Arial" w:hAnsi="Verdana" w:cs="Tahoma"/>
        </w:rPr>
      </w:pPr>
      <w:r w:rsidRPr="00A82394">
        <w:rPr>
          <w:rFonts w:ascii="Verdana" w:eastAsia="Arial" w:hAnsi="Verdana" w:cs="Tahoma"/>
          <w:color w:val="000000"/>
        </w:rPr>
        <w:t>El ítem comprende la provisión y colocado de</w:t>
      </w:r>
      <w:r w:rsidRPr="00A82394">
        <w:rPr>
          <w:rFonts w:ascii="Verdana" w:eastAsia="Arial" w:hAnsi="Verdana" w:cs="Tahoma"/>
          <w:b/>
          <w:bCs/>
          <w:color w:val="000000"/>
        </w:rPr>
        <w:t xml:space="preserve"> </w:t>
      </w:r>
      <w:r w:rsidRPr="00A82394">
        <w:rPr>
          <w:rFonts w:ascii="Verdana" w:eastAsia="Arial" w:hAnsi="Verdana" w:cs="Tahoma"/>
          <w:color w:val="000000"/>
        </w:rPr>
        <w:t xml:space="preserve">puerta de tablero elaborada con madera semidura con una dimensión de 0,90 x 2,10 m, barnizada, con su respectivo marco y quincallería conforme a lo detallado en </w:t>
      </w:r>
      <w:r w:rsidRPr="00A82394">
        <w:rPr>
          <w:rFonts w:ascii="Verdana" w:eastAsia="Arial" w:hAnsi="Verdana" w:cs="Tahoma"/>
        </w:rPr>
        <w:t xml:space="preserve">los </w:t>
      </w:r>
      <w:r w:rsidRPr="00A82394">
        <w:rPr>
          <w:rFonts w:ascii="Verdana" w:eastAsia="Arial" w:hAnsi="Verdana" w:cs="Tahoma"/>
          <w:bCs/>
          <w:color w:val="000000"/>
        </w:rPr>
        <w:t>planos constructivos e instrucciones del Inspector de proyecto.</w:t>
      </w:r>
      <w:r w:rsidRPr="00A82394">
        <w:rPr>
          <w:rFonts w:ascii="Verdana" w:eastAsia="Arial" w:hAnsi="Verdana" w:cs="Tahoma"/>
        </w:rPr>
        <w:t xml:space="preserve"> </w:t>
      </w:r>
    </w:p>
    <w:p w14:paraId="6BF8BC11" w14:textId="77777777" w:rsidR="0063220E" w:rsidRPr="00A82394" w:rsidRDefault="0063220E" w:rsidP="0063220E">
      <w:pPr>
        <w:widowControl w:val="0"/>
        <w:tabs>
          <w:tab w:val="left" w:pos="560"/>
        </w:tabs>
        <w:autoSpaceDE w:val="0"/>
        <w:autoSpaceDN w:val="0"/>
        <w:ind w:right="-21"/>
        <w:jc w:val="both"/>
        <w:rPr>
          <w:rFonts w:ascii="Verdana" w:eastAsia="Arial" w:hAnsi="Verdana" w:cs="Tahoma"/>
          <w:color w:val="000000"/>
        </w:rPr>
      </w:pPr>
    </w:p>
    <w:p w14:paraId="4053DB61" w14:textId="77777777" w:rsidR="0063220E" w:rsidRPr="00A82394" w:rsidRDefault="0063220E" w:rsidP="0063220E">
      <w:pPr>
        <w:widowControl w:val="0"/>
        <w:tabs>
          <w:tab w:val="left" w:pos="560"/>
        </w:tabs>
        <w:autoSpaceDE w:val="0"/>
        <w:autoSpaceDN w:val="0"/>
        <w:ind w:right="-21"/>
        <w:jc w:val="both"/>
        <w:rPr>
          <w:rFonts w:ascii="Verdana" w:eastAsia="Arial" w:hAnsi="Verdana" w:cs="Tahoma"/>
          <w:b/>
          <w:color w:val="000000"/>
        </w:rPr>
      </w:pPr>
      <w:r w:rsidRPr="00A82394">
        <w:rPr>
          <w:rFonts w:ascii="Verdana" w:eastAsia="Arial" w:hAnsi="Verdana" w:cs="Tahoma"/>
          <w:b/>
          <w:color w:val="000000"/>
        </w:rPr>
        <w:t>MATERIALES, HERRAMIENTAS Y EQUIPO. -</w:t>
      </w:r>
    </w:p>
    <w:p w14:paraId="6C13E4BD" w14:textId="77777777" w:rsidR="0063220E" w:rsidRPr="00A82394" w:rsidRDefault="0063220E" w:rsidP="0063220E">
      <w:pPr>
        <w:widowControl w:val="0"/>
        <w:tabs>
          <w:tab w:val="left" w:pos="8711"/>
        </w:tabs>
        <w:autoSpaceDE w:val="0"/>
        <w:autoSpaceDN w:val="0"/>
        <w:ind w:right="-21"/>
        <w:jc w:val="both"/>
        <w:rPr>
          <w:rFonts w:ascii="Verdana" w:eastAsia="Arial" w:hAnsi="Verdana" w:cs="Tahoma"/>
        </w:rPr>
      </w:pPr>
      <w:r w:rsidRPr="00A82394">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523B11F5" w14:textId="77777777" w:rsidR="0063220E" w:rsidRPr="00A82394" w:rsidRDefault="0063220E" w:rsidP="0063220E">
      <w:pPr>
        <w:widowControl w:val="0"/>
        <w:autoSpaceDE w:val="0"/>
        <w:autoSpaceDN w:val="0"/>
        <w:adjustRightInd w:val="0"/>
        <w:ind w:right="-21"/>
        <w:jc w:val="both"/>
        <w:rPr>
          <w:rFonts w:ascii="Verdana" w:hAnsi="Verdana" w:cs="Arial"/>
        </w:rPr>
      </w:pPr>
      <w:r w:rsidRPr="00A82394">
        <w:rPr>
          <w:rFonts w:ascii="Verdana" w:hAnsi="Verdana" w:cs="Arial"/>
        </w:rPr>
        <w:t xml:space="preserve">La madera será de primera calidad, semidura, sin ojos ni astilla dura, bien estacionada, seca y de las dimensiones señaladas en los planos, de acuerdo al </w:t>
      </w:r>
      <w:r w:rsidRPr="00A82394">
        <w:rPr>
          <w:rFonts w:ascii="Verdana" w:hAnsi="Verdana" w:cs="Arial"/>
          <w:i/>
        </w:rPr>
        <w:t>Manual de Diseño para Maderas del Grupo Andino</w:t>
      </w:r>
      <w:r w:rsidRPr="00A82394">
        <w:rPr>
          <w:rFonts w:ascii="Verdana" w:hAnsi="Verdana" w:cs="Arial"/>
        </w:rPr>
        <w:t>.</w:t>
      </w:r>
    </w:p>
    <w:p w14:paraId="3F2CC20A" w14:textId="77777777" w:rsidR="0063220E" w:rsidRPr="00A82394" w:rsidRDefault="0063220E" w:rsidP="0063220E">
      <w:pPr>
        <w:widowControl w:val="0"/>
        <w:autoSpaceDE w:val="0"/>
        <w:autoSpaceDN w:val="0"/>
        <w:adjustRightInd w:val="0"/>
        <w:ind w:right="-21"/>
        <w:jc w:val="both"/>
        <w:rPr>
          <w:rFonts w:ascii="Verdana" w:hAnsi="Verdana" w:cs="Arial"/>
        </w:rPr>
      </w:pPr>
    </w:p>
    <w:p w14:paraId="331CD1E6" w14:textId="77777777" w:rsidR="0063220E" w:rsidRPr="00A82394" w:rsidRDefault="0063220E" w:rsidP="0063220E">
      <w:pPr>
        <w:widowControl w:val="0"/>
        <w:tabs>
          <w:tab w:val="left" w:pos="8711"/>
        </w:tabs>
        <w:autoSpaceDE w:val="0"/>
        <w:autoSpaceDN w:val="0"/>
        <w:ind w:right="-21"/>
        <w:jc w:val="both"/>
        <w:rPr>
          <w:rFonts w:ascii="Verdana" w:eastAsia="Arial" w:hAnsi="Verdana" w:cs="Tahoma"/>
        </w:rPr>
      </w:pPr>
      <w:r w:rsidRPr="00A82394">
        <w:rPr>
          <w:rFonts w:ascii="Verdana" w:eastAsia="Arial" w:hAnsi="Verdana" w:cs="Tahoma"/>
        </w:rPr>
        <w:t xml:space="preserve">Las herramientas a utilizarse deberán corresponder al trabajo propio de carpintería aplicada </w:t>
      </w:r>
      <w:r w:rsidRPr="00A82394">
        <w:rPr>
          <w:rFonts w:ascii="Verdana" w:eastAsia="Arial" w:hAnsi="Verdana" w:cs="Tahoma"/>
        </w:rPr>
        <w:lastRenderedPageBreak/>
        <w:t>al rubro de la construcción, consistente básicamente en martillos, sierra manual, sierra mecánica, taladro, cepillo, caladora, escoplo, formón, cincel, escofina, lima, escuadra y otros.</w:t>
      </w:r>
    </w:p>
    <w:p w14:paraId="73AD3D58" w14:textId="77777777" w:rsidR="0063220E" w:rsidRPr="00A82394" w:rsidRDefault="0063220E" w:rsidP="0063220E">
      <w:pPr>
        <w:widowControl w:val="0"/>
        <w:tabs>
          <w:tab w:val="left" w:pos="560"/>
        </w:tabs>
        <w:autoSpaceDE w:val="0"/>
        <w:autoSpaceDN w:val="0"/>
        <w:ind w:right="-21"/>
        <w:jc w:val="both"/>
        <w:rPr>
          <w:rFonts w:ascii="Verdana" w:eastAsia="Arial" w:hAnsi="Verdana" w:cs="Tahoma"/>
          <w:color w:val="000000"/>
        </w:rPr>
      </w:pPr>
    </w:p>
    <w:p w14:paraId="58173C2C" w14:textId="77777777" w:rsidR="0063220E" w:rsidRPr="00A82394" w:rsidRDefault="0063220E" w:rsidP="0063220E">
      <w:pPr>
        <w:widowControl w:val="0"/>
        <w:tabs>
          <w:tab w:val="left" w:pos="560"/>
        </w:tabs>
        <w:autoSpaceDE w:val="0"/>
        <w:autoSpaceDN w:val="0"/>
        <w:ind w:right="-21"/>
        <w:jc w:val="both"/>
        <w:rPr>
          <w:rFonts w:ascii="Verdana" w:eastAsia="Arial" w:hAnsi="Verdana" w:cs="Tahoma"/>
          <w:b/>
          <w:color w:val="000000"/>
        </w:rPr>
      </w:pPr>
      <w:r w:rsidRPr="00A82394">
        <w:rPr>
          <w:rFonts w:ascii="Verdana" w:eastAsia="Arial" w:hAnsi="Verdana" w:cs="Tahoma"/>
          <w:b/>
          <w:color w:val="000000"/>
        </w:rPr>
        <w:t>FORMA DE EJECUCIÓN. -</w:t>
      </w:r>
    </w:p>
    <w:p w14:paraId="0E6C50B5" w14:textId="77777777" w:rsidR="0063220E" w:rsidRPr="00A82394" w:rsidRDefault="0063220E" w:rsidP="0063220E">
      <w:pPr>
        <w:widowControl w:val="0"/>
        <w:autoSpaceDE w:val="0"/>
        <w:autoSpaceDN w:val="0"/>
        <w:ind w:right="-21"/>
        <w:jc w:val="both"/>
        <w:rPr>
          <w:rFonts w:ascii="Verdana" w:eastAsia="Arial" w:hAnsi="Verdana" w:cs="Tahoma"/>
        </w:rPr>
      </w:pPr>
      <w:r w:rsidRPr="00A82394">
        <w:rPr>
          <w:rFonts w:ascii="Verdana" w:eastAsia="Arial" w:hAnsi="Verdana" w:cs="Tahoma"/>
        </w:rPr>
        <w:t>En general, la puerta deberá cumplir con las siguientes directrices referidas a la ejecución:</w:t>
      </w:r>
    </w:p>
    <w:p w14:paraId="6C60F8BB" w14:textId="77777777" w:rsidR="0063220E" w:rsidRPr="00A82394" w:rsidRDefault="0063220E" w:rsidP="0063220E">
      <w:pPr>
        <w:widowControl w:val="0"/>
        <w:tabs>
          <w:tab w:val="left" w:pos="560"/>
        </w:tabs>
        <w:autoSpaceDE w:val="0"/>
        <w:autoSpaceDN w:val="0"/>
        <w:ind w:right="-21"/>
        <w:jc w:val="both"/>
        <w:rPr>
          <w:rFonts w:ascii="Verdana" w:eastAsia="Arial" w:hAnsi="Verdana" w:cs="Tahoma"/>
          <w:color w:val="000000"/>
        </w:rPr>
      </w:pPr>
      <w:r w:rsidRPr="00A82394">
        <w:rPr>
          <w:rFonts w:ascii="Verdana" w:eastAsia="Arial" w:hAnsi="Verdana" w:cs="Tahoma"/>
          <w:color w:val="000000"/>
        </w:rPr>
        <w:t>La Entidad Ejecutora deberá verificar cuidadosamente las dimensiones reales en obra, sobre todo aquéllas que están referidas a los niveles de pisos terminados.</w:t>
      </w:r>
    </w:p>
    <w:p w14:paraId="5F331AFD" w14:textId="77777777" w:rsidR="0063220E" w:rsidRPr="00A82394" w:rsidRDefault="0063220E" w:rsidP="0063220E">
      <w:pPr>
        <w:widowControl w:val="0"/>
        <w:tabs>
          <w:tab w:val="left" w:pos="560"/>
        </w:tabs>
        <w:autoSpaceDE w:val="0"/>
        <w:autoSpaceDN w:val="0"/>
        <w:ind w:right="-21"/>
        <w:jc w:val="both"/>
        <w:rPr>
          <w:rFonts w:ascii="Verdana" w:eastAsia="Arial" w:hAnsi="Verdana" w:cs="Tahoma"/>
          <w:color w:val="000000"/>
        </w:rPr>
      </w:pPr>
    </w:p>
    <w:p w14:paraId="469F3BE5" w14:textId="77777777" w:rsidR="0063220E" w:rsidRPr="00A82394" w:rsidRDefault="0063220E" w:rsidP="0063220E">
      <w:pPr>
        <w:widowControl w:val="0"/>
        <w:tabs>
          <w:tab w:val="left" w:pos="560"/>
        </w:tabs>
        <w:autoSpaceDE w:val="0"/>
        <w:autoSpaceDN w:val="0"/>
        <w:ind w:right="-21"/>
        <w:jc w:val="both"/>
        <w:rPr>
          <w:rFonts w:ascii="Verdana" w:eastAsia="Arial" w:hAnsi="Verdana" w:cs="Tahoma"/>
          <w:color w:val="000000"/>
        </w:rPr>
      </w:pPr>
      <w:r w:rsidRPr="00A82394">
        <w:rPr>
          <w:rFonts w:ascii="Verdana" w:eastAsia="Arial" w:hAnsi="Verdana" w:cs="Tahoma"/>
          <w:color w:val="000000"/>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65C98DD1" w14:textId="77777777" w:rsidR="0063220E" w:rsidRPr="00A82394" w:rsidRDefault="0063220E" w:rsidP="0063220E">
      <w:pPr>
        <w:widowControl w:val="0"/>
        <w:tabs>
          <w:tab w:val="left" w:pos="560"/>
        </w:tabs>
        <w:autoSpaceDE w:val="0"/>
        <w:autoSpaceDN w:val="0"/>
        <w:ind w:right="-21"/>
        <w:jc w:val="both"/>
        <w:rPr>
          <w:rFonts w:ascii="Verdana" w:eastAsia="Arial" w:hAnsi="Verdana" w:cs="Tahoma"/>
          <w:color w:val="000000"/>
        </w:rPr>
      </w:pPr>
      <w:r w:rsidRPr="00A82394">
        <w:rPr>
          <w:rFonts w:ascii="Verdana" w:eastAsia="Arial" w:hAnsi="Verdana" w:cs="Tahoma"/>
          <w:color w:val="000000"/>
        </w:rPr>
        <w:t>Las piezas cortadas, antes del armado, deberán estacionarse el tiempo necesario para asegurar un perfecto secado. Conseguido este objetivo, se procederá al cepillado y posteriormente se realizarán los cortes necesarios para las uniones y empalmes.</w:t>
      </w:r>
    </w:p>
    <w:p w14:paraId="00526BAA" w14:textId="77777777" w:rsidR="0063220E" w:rsidRPr="00A82394" w:rsidRDefault="0063220E" w:rsidP="0063220E">
      <w:pPr>
        <w:widowControl w:val="0"/>
        <w:tabs>
          <w:tab w:val="left" w:pos="560"/>
        </w:tabs>
        <w:autoSpaceDE w:val="0"/>
        <w:autoSpaceDN w:val="0"/>
        <w:ind w:right="-21"/>
        <w:jc w:val="both"/>
        <w:rPr>
          <w:rFonts w:ascii="Verdana" w:eastAsia="Arial" w:hAnsi="Verdana" w:cs="Tahoma"/>
          <w:color w:val="000000"/>
        </w:rPr>
      </w:pPr>
    </w:p>
    <w:p w14:paraId="74F8F8F9" w14:textId="77777777" w:rsidR="0063220E" w:rsidRPr="00A82394" w:rsidRDefault="0063220E" w:rsidP="0063220E">
      <w:pPr>
        <w:widowControl w:val="0"/>
        <w:tabs>
          <w:tab w:val="left" w:pos="560"/>
        </w:tabs>
        <w:autoSpaceDE w:val="0"/>
        <w:autoSpaceDN w:val="0"/>
        <w:ind w:right="-21"/>
        <w:jc w:val="both"/>
        <w:rPr>
          <w:rFonts w:ascii="Verdana" w:eastAsia="Arial" w:hAnsi="Verdana" w:cs="Tahoma"/>
          <w:color w:val="000000"/>
        </w:rPr>
      </w:pPr>
      <w:r w:rsidRPr="00A82394">
        <w:rPr>
          <w:rFonts w:ascii="Verdana" w:eastAsia="Arial" w:hAnsi="Verdana" w:cs="Tahoma"/>
          <w:color w:val="000000"/>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0E746CB6" w14:textId="77777777" w:rsidR="0063220E" w:rsidRPr="00A82394" w:rsidRDefault="0063220E" w:rsidP="0063220E">
      <w:pPr>
        <w:widowControl w:val="0"/>
        <w:tabs>
          <w:tab w:val="left" w:pos="560"/>
        </w:tabs>
        <w:autoSpaceDE w:val="0"/>
        <w:autoSpaceDN w:val="0"/>
        <w:ind w:right="-21"/>
        <w:jc w:val="both"/>
        <w:rPr>
          <w:rFonts w:ascii="Verdana" w:eastAsia="Arial" w:hAnsi="Verdana" w:cs="Tahoma"/>
          <w:color w:val="000000"/>
        </w:rPr>
      </w:pPr>
    </w:p>
    <w:p w14:paraId="237B348C" w14:textId="77777777" w:rsidR="0063220E" w:rsidRPr="00A82394" w:rsidRDefault="0063220E" w:rsidP="0063220E">
      <w:pPr>
        <w:widowControl w:val="0"/>
        <w:tabs>
          <w:tab w:val="left" w:pos="560"/>
        </w:tabs>
        <w:autoSpaceDE w:val="0"/>
        <w:autoSpaceDN w:val="0"/>
        <w:ind w:right="-21"/>
        <w:jc w:val="both"/>
        <w:rPr>
          <w:rFonts w:ascii="Verdana" w:eastAsia="Arial" w:hAnsi="Verdana" w:cs="Tahoma"/>
          <w:color w:val="000000"/>
        </w:rPr>
      </w:pPr>
      <w:r w:rsidRPr="00A82394">
        <w:rPr>
          <w:rFonts w:ascii="Verdana" w:eastAsia="Arial" w:hAnsi="Verdana" w:cs="Tahoma"/>
          <w:color w:val="000000"/>
        </w:rPr>
        <w:t xml:space="preserve">El Inspector de proyecto deberá verificar que las piezas estén correctamente cepilladas, labradas, enrasadas y lijadas ya que no se admitirá la corrección de defectos de manufactura mediante el empleo de masillas o mastiques. </w:t>
      </w:r>
    </w:p>
    <w:p w14:paraId="489B9BB3" w14:textId="77777777" w:rsidR="0063220E" w:rsidRPr="00A82394" w:rsidRDefault="0063220E" w:rsidP="0063220E">
      <w:pPr>
        <w:widowControl w:val="0"/>
        <w:tabs>
          <w:tab w:val="left" w:pos="560"/>
        </w:tabs>
        <w:autoSpaceDE w:val="0"/>
        <w:autoSpaceDN w:val="0"/>
        <w:ind w:right="-21"/>
        <w:jc w:val="both"/>
        <w:rPr>
          <w:rFonts w:ascii="Verdana" w:eastAsia="Arial" w:hAnsi="Verdana" w:cs="Tahoma"/>
          <w:color w:val="000000"/>
        </w:rPr>
      </w:pPr>
    </w:p>
    <w:p w14:paraId="14B10EC0" w14:textId="77777777" w:rsidR="0063220E" w:rsidRPr="00A82394" w:rsidRDefault="0063220E" w:rsidP="0063220E">
      <w:pPr>
        <w:widowControl w:val="0"/>
        <w:tabs>
          <w:tab w:val="left" w:pos="560"/>
        </w:tabs>
        <w:autoSpaceDE w:val="0"/>
        <w:autoSpaceDN w:val="0"/>
        <w:ind w:right="-21"/>
        <w:jc w:val="both"/>
        <w:rPr>
          <w:rFonts w:ascii="Verdana" w:eastAsia="Arial" w:hAnsi="Verdana" w:cs="Tahoma"/>
          <w:color w:val="000000"/>
        </w:rPr>
      </w:pPr>
      <w:r w:rsidRPr="00A82394">
        <w:rPr>
          <w:rFonts w:ascii="Verdana" w:eastAsia="Arial" w:hAnsi="Verdana" w:cs="Tahoma"/>
          <w:color w:val="000000"/>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678FA4BA" w14:textId="77777777" w:rsidR="0063220E" w:rsidRPr="00A82394" w:rsidRDefault="0063220E" w:rsidP="0063220E">
      <w:pPr>
        <w:widowControl w:val="0"/>
        <w:tabs>
          <w:tab w:val="left" w:pos="560"/>
        </w:tabs>
        <w:autoSpaceDE w:val="0"/>
        <w:autoSpaceDN w:val="0"/>
        <w:ind w:right="-21"/>
        <w:jc w:val="both"/>
        <w:rPr>
          <w:rFonts w:ascii="Verdana" w:eastAsia="Arial" w:hAnsi="Verdana" w:cs="Tahoma"/>
          <w:color w:val="000000"/>
        </w:rPr>
      </w:pPr>
    </w:p>
    <w:p w14:paraId="0CAF70A1" w14:textId="77777777" w:rsidR="0063220E" w:rsidRPr="00A82394" w:rsidRDefault="0063220E" w:rsidP="0063220E">
      <w:pPr>
        <w:widowControl w:val="0"/>
        <w:tabs>
          <w:tab w:val="left" w:pos="560"/>
        </w:tabs>
        <w:autoSpaceDE w:val="0"/>
        <w:autoSpaceDN w:val="0"/>
        <w:ind w:right="-21"/>
        <w:jc w:val="both"/>
        <w:rPr>
          <w:rFonts w:ascii="Verdana" w:eastAsia="Arial" w:hAnsi="Verdana" w:cs="Tahoma"/>
          <w:color w:val="000000"/>
        </w:rPr>
      </w:pPr>
      <w:r w:rsidRPr="00A82394">
        <w:rPr>
          <w:rFonts w:ascii="Verdana" w:eastAsia="Arial" w:hAnsi="Verdana" w:cs="Tahoma"/>
          <w:color w:val="000000"/>
        </w:rPr>
        <w:t xml:space="preserve">La hoja de puerta tablero tendrá las dimensiones conforme a lo detallado en </w:t>
      </w:r>
      <w:r w:rsidRPr="00A82394">
        <w:rPr>
          <w:rFonts w:ascii="Verdana" w:eastAsia="Arial" w:hAnsi="Verdana" w:cs="Tahoma"/>
        </w:rPr>
        <w:t>los planos de construcción y/o instrucciones del Inspector de proyecto.</w:t>
      </w:r>
    </w:p>
    <w:p w14:paraId="41808A09" w14:textId="77777777" w:rsidR="0063220E" w:rsidRPr="00A82394" w:rsidRDefault="0063220E" w:rsidP="0063220E">
      <w:pPr>
        <w:widowControl w:val="0"/>
        <w:tabs>
          <w:tab w:val="left" w:pos="560"/>
        </w:tabs>
        <w:autoSpaceDE w:val="0"/>
        <w:autoSpaceDN w:val="0"/>
        <w:ind w:right="-21"/>
        <w:jc w:val="both"/>
        <w:rPr>
          <w:rFonts w:ascii="Verdana" w:eastAsia="Arial" w:hAnsi="Verdana" w:cs="Tahoma"/>
          <w:color w:val="000000"/>
        </w:rPr>
      </w:pPr>
    </w:p>
    <w:p w14:paraId="7B3C41EC" w14:textId="77777777" w:rsidR="0063220E" w:rsidRPr="00A82394" w:rsidRDefault="0063220E" w:rsidP="0063220E">
      <w:pPr>
        <w:widowControl w:val="0"/>
        <w:tabs>
          <w:tab w:val="left" w:pos="560"/>
        </w:tabs>
        <w:autoSpaceDE w:val="0"/>
        <w:autoSpaceDN w:val="0"/>
        <w:ind w:right="-21"/>
        <w:jc w:val="both"/>
        <w:rPr>
          <w:rFonts w:ascii="Verdana" w:eastAsia="Arial" w:hAnsi="Verdana" w:cs="Tahoma"/>
          <w:color w:val="000000"/>
        </w:rPr>
      </w:pPr>
      <w:r w:rsidRPr="00A82394">
        <w:rPr>
          <w:rFonts w:ascii="Verdana" w:eastAsia="Arial" w:hAnsi="Verdana" w:cs="Tahoma"/>
          <w:color w:val="000000"/>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51BA05F3" w14:textId="77777777" w:rsidR="0063220E" w:rsidRPr="00A82394" w:rsidRDefault="0063220E" w:rsidP="0063220E">
      <w:pPr>
        <w:widowControl w:val="0"/>
        <w:tabs>
          <w:tab w:val="left" w:pos="560"/>
        </w:tabs>
        <w:autoSpaceDE w:val="0"/>
        <w:autoSpaceDN w:val="0"/>
        <w:ind w:right="-21"/>
        <w:jc w:val="both"/>
        <w:rPr>
          <w:rFonts w:ascii="Verdana" w:eastAsia="Arial" w:hAnsi="Verdana" w:cs="Tahoma"/>
          <w:color w:val="000000"/>
        </w:rPr>
      </w:pPr>
    </w:p>
    <w:p w14:paraId="688327FF" w14:textId="77777777" w:rsidR="0063220E" w:rsidRPr="00A82394" w:rsidRDefault="0063220E" w:rsidP="0063220E">
      <w:pPr>
        <w:widowControl w:val="0"/>
        <w:tabs>
          <w:tab w:val="left" w:pos="560"/>
        </w:tabs>
        <w:autoSpaceDE w:val="0"/>
        <w:autoSpaceDN w:val="0"/>
        <w:ind w:right="-21"/>
        <w:jc w:val="both"/>
        <w:rPr>
          <w:rFonts w:ascii="Verdana" w:eastAsia="Arial" w:hAnsi="Verdana" w:cs="Tahoma"/>
          <w:color w:val="000000"/>
        </w:rPr>
      </w:pPr>
      <w:r w:rsidRPr="00A82394">
        <w:rPr>
          <w:rFonts w:ascii="Verdana" w:eastAsia="Arial" w:hAnsi="Verdana" w:cs="Tahom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0AA250FC" w14:textId="77777777" w:rsidR="0063220E" w:rsidRPr="00A82394" w:rsidRDefault="0063220E" w:rsidP="0063220E">
      <w:pPr>
        <w:widowControl w:val="0"/>
        <w:tabs>
          <w:tab w:val="left" w:pos="560"/>
        </w:tabs>
        <w:autoSpaceDE w:val="0"/>
        <w:autoSpaceDN w:val="0"/>
        <w:ind w:right="-21"/>
        <w:jc w:val="both"/>
        <w:rPr>
          <w:rFonts w:ascii="Verdana" w:eastAsia="Arial" w:hAnsi="Verdana" w:cs="Tahoma"/>
          <w:color w:val="000000"/>
        </w:rPr>
      </w:pPr>
      <w:r w:rsidRPr="00A82394">
        <w:rPr>
          <w:rFonts w:ascii="Verdana" w:eastAsia="Arial" w:hAnsi="Verdana" w:cs="Tahoma"/>
          <w:color w:val="000000"/>
        </w:rPr>
        <w:t>El colocado de las puertas serán realizadas por un carpintero especialista.</w:t>
      </w:r>
    </w:p>
    <w:p w14:paraId="100983E1" w14:textId="77777777" w:rsidR="0063220E" w:rsidRPr="00A82394" w:rsidRDefault="0063220E" w:rsidP="0063220E">
      <w:pPr>
        <w:widowControl w:val="0"/>
        <w:tabs>
          <w:tab w:val="left" w:pos="560"/>
        </w:tabs>
        <w:autoSpaceDE w:val="0"/>
        <w:autoSpaceDN w:val="0"/>
        <w:ind w:right="-21"/>
        <w:jc w:val="both"/>
        <w:rPr>
          <w:rFonts w:ascii="Verdana" w:eastAsia="Arial" w:hAnsi="Verdana" w:cs="Tahoma"/>
          <w:color w:val="000000"/>
        </w:rPr>
      </w:pPr>
    </w:p>
    <w:p w14:paraId="58150848" w14:textId="77777777" w:rsidR="0063220E" w:rsidRPr="00A82394" w:rsidRDefault="0063220E" w:rsidP="00364B2C">
      <w:pPr>
        <w:widowControl w:val="0"/>
        <w:tabs>
          <w:tab w:val="left" w:pos="8711"/>
        </w:tabs>
        <w:autoSpaceDE w:val="0"/>
        <w:autoSpaceDN w:val="0"/>
        <w:ind w:right="-21"/>
        <w:jc w:val="both"/>
        <w:rPr>
          <w:rFonts w:ascii="Verdana" w:eastAsia="Arial" w:hAnsi="Verdana" w:cs="Tahoma"/>
          <w:b/>
        </w:rPr>
      </w:pPr>
      <w:r w:rsidRPr="00A82394">
        <w:rPr>
          <w:rFonts w:ascii="Verdana" w:eastAsia="Arial" w:hAnsi="Verdana" w:cs="Tahoma"/>
          <w:b/>
        </w:rPr>
        <w:t>Criterios de Aceptación y Rechazo</w:t>
      </w:r>
    </w:p>
    <w:p w14:paraId="39EB9F2D" w14:textId="77777777" w:rsidR="0063220E" w:rsidRPr="00A82394" w:rsidRDefault="0063220E" w:rsidP="0063220E">
      <w:pPr>
        <w:widowControl w:val="0"/>
        <w:tabs>
          <w:tab w:val="left" w:pos="560"/>
        </w:tabs>
        <w:autoSpaceDE w:val="0"/>
        <w:autoSpaceDN w:val="0"/>
        <w:ind w:right="-21"/>
        <w:jc w:val="both"/>
        <w:rPr>
          <w:rFonts w:ascii="Verdana" w:eastAsia="Arial" w:hAnsi="Verdana" w:cs="Tahoma"/>
        </w:rPr>
      </w:pPr>
      <w:r w:rsidRPr="00A82394">
        <w:rPr>
          <w:rFonts w:ascii="Verdana" w:eastAsia="Arial" w:hAnsi="Verdana" w:cs="Tahoma"/>
        </w:rPr>
        <w:t>El Inspector de proyecto deberá verificar que la ejecución del ítem no presenta ningún defecto de materiales, ejecución o dimensiones mediante inspección visual u otro método conveniente.</w:t>
      </w:r>
    </w:p>
    <w:p w14:paraId="1F466634" w14:textId="77777777" w:rsidR="0063220E" w:rsidRPr="00A82394" w:rsidRDefault="0063220E" w:rsidP="0063220E">
      <w:pPr>
        <w:widowControl w:val="0"/>
        <w:tabs>
          <w:tab w:val="left" w:pos="560"/>
        </w:tabs>
        <w:autoSpaceDE w:val="0"/>
        <w:autoSpaceDN w:val="0"/>
        <w:ind w:right="-21"/>
        <w:jc w:val="both"/>
        <w:rPr>
          <w:rFonts w:ascii="Verdana" w:eastAsia="Arial" w:hAnsi="Verdana" w:cs="Tahoma"/>
          <w:color w:val="000000"/>
        </w:rPr>
      </w:pPr>
      <w:r w:rsidRPr="00A82394">
        <w:rPr>
          <w:rFonts w:ascii="Verdana" w:eastAsia="Arial" w:hAnsi="Verdana" w:cs="Tahoma"/>
        </w:rPr>
        <w:t xml:space="preserve">Asimismo, deberá verificar la humedad de la madera para lo cual la Entidad Ejecutora deberá </w:t>
      </w:r>
      <w:r w:rsidRPr="00A82394">
        <w:rPr>
          <w:rFonts w:ascii="Verdana" w:eastAsia="Arial" w:hAnsi="Verdana" w:cs="Tahoma"/>
        </w:rPr>
        <w:lastRenderedPageBreak/>
        <w:t>poner a disposición constante en obra de un medidor de humedad de la madera a fin de verificar que la madera no supere los máximos permitidos en esta especificación o la normativa correspondiente.</w:t>
      </w:r>
    </w:p>
    <w:p w14:paraId="6ACB9F19" w14:textId="77777777" w:rsidR="0063220E" w:rsidRPr="00A82394" w:rsidRDefault="0063220E" w:rsidP="0063220E">
      <w:pPr>
        <w:widowControl w:val="0"/>
        <w:tabs>
          <w:tab w:val="left" w:pos="560"/>
        </w:tabs>
        <w:autoSpaceDE w:val="0"/>
        <w:autoSpaceDN w:val="0"/>
        <w:ind w:right="-21"/>
        <w:jc w:val="both"/>
        <w:rPr>
          <w:rFonts w:ascii="Verdana" w:eastAsia="Arial" w:hAnsi="Verdana" w:cs="Tahoma"/>
          <w:color w:val="000000"/>
        </w:rPr>
      </w:pPr>
    </w:p>
    <w:p w14:paraId="20A3637E" w14:textId="77777777" w:rsidR="0063220E" w:rsidRPr="00A82394" w:rsidRDefault="0063220E" w:rsidP="0063220E">
      <w:pPr>
        <w:widowControl w:val="0"/>
        <w:tabs>
          <w:tab w:val="left" w:pos="560"/>
        </w:tabs>
        <w:autoSpaceDE w:val="0"/>
        <w:autoSpaceDN w:val="0"/>
        <w:ind w:right="-21"/>
        <w:jc w:val="both"/>
        <w:rPr>
          <w:rFonts w:ascii="Verdana" w:eastAsia="Arial" w:hAnsi="Verdana" w:cs="Tahoma"/>
          <w:b/>
          <w:color w:val="000000"/>
        </w:rPr>
      </w:pPr>
      <w:r w:rsidRPr="00A82394">
        <w:rPr>
          <w:rFonts w:ascii="Verdana" w:eastAsia="Arial" w:hAnsi="Verdana" w:cs="Tahoma"/>
          <w:b/>
          <w:color w:val="000000"/>
        </w:rPr>
        <w:t>MEDICIÓN. -</w:t>
      </w:r>
    </w:p>
    <w:p w14:paraId="372C9158" w14:textId="77777777" w:rsidR="0063220E" w:rsidRPr="00A82394" w:rsidRDefault="0063220E" w:rsidP="0063220E">
      <w:pPr>
        <w:widowControl w:val="0"/>
        <w:tabs>
          <w:tab w:val="left" w:pos="560"/>
        </w:tabs>
        <w:autoSpaceDE w:val="0"/>
        <w:autoSpaceDN w:val="0"/>
        <w:ind w:right="-21"/>
        <w:jc w:val="both"/>
        <w:rPr>
          <w:rFonts w:ascii="Verdana" w:eastAsia="Arial" w:hAnsi="Verdana" w:cs="Tahoma"/>
          <w:color w:val="000000"/>
        </w:rPr>
      </w:pPr>
      <w:r w:rsidRPr="00A82394">
        <w:rPr>
          <w:rFonts w:ascii="Verdana" w:eastAsia="Arial" w:hAnsi="Verdana" w:cs="Tahoma"/>
          <w:color w:val="000000"/>
        </w:rPr>
        <w:t xml:space="preserve">La </w:t>
      </w:r>
      <w:r w:rsidRPr="00A82394">
        <w:rPr>
          <w:rFonts w:ascii="Verdana" w:eastAsia="Arial" w:hAnsi="Verdana" w:cs="Tahoma"/>
        </w:rPr>
        <w:t xml:space="preserve">provisión y colocado de puerta tablero de madera semidura c/barniz (0,90x2,10) (inc/marco y quincallería) </w:t>
      </w:r>
      <w:r w:rsidRPr="00A82394">
        <w:rPr>
          <w:rFonts w:ascii="Verdana" w:eastAsia="Arial" w:hAnsi="Verdana" w:cs="Tahoma"/>
          <w:color w:val="000000"/>
        </w:rPr>
        <w:t xml:space="preserve">se medirá por </w:t>
      </w:r>
      <w:r w:rsidRPr="00A82394">
        <w:rPr>
          <w:rFonts w:ascii="Verdana" w:eastAsia="Arial" w:hAnsi="Verdana" w:cs="Tahoma"/>
          <w:b/>
          <w:bCs/>
          <w:color w:val="000000"/>
        </w:rPr>
        <w:t>pieza</w:t>
      </w:r>
      <w:r w:rsidRPr="00A82394">
        <w:rPr>
          <w:rFonts w:ascii="Verdana" w:eastAsia="Arial" w:hAnsi="Verdana" w:cs="Tahoma"/>
          <w:color w:val="000000"/>
        </w:rPr>
        <w:t xml:space="preserve">, que incluye los marcos respectivos, el barniz, tope y la quincallería. </w:t>
      </w:r>
    </w:p>
    <w:p w14:paraId="43D0BC21" w14:textId="77777777" w:rsidR="0063220E" w:rsidRPr="00A82394" w:rsidRDefault="0063220E" w:rsidP="0063220E">
      <w:pPr>
        <w:widowControl w:val="0"/>
        <w:tabs>
          <w:tab w:val="left" w:pos="560"/>
        </w:tabs>
        <w:autoSpaceDE w:val="0"/>
        <w:autoSpaceDN w:val="0"/>
        <w:ind w:right="-21"/>
        <w:jc w:val="both"/>
        <w:rPr>
          <w:rFonts w:ascii="Verdana" w:eastAsia="Arial" w:hAnsi="Verdana" w:cs="Tahoma"/>
          <w:color w:val="000000"/>
        </w:rPr>
      </w:pPr>
    </w:p>
    <w:p w14:paraId="39CE0BB1" w14:textId="77777777" w:rsidR="0063220E" w:rsidRPr="00A82394" w:rsidRDefault="0063220E" w:rsidP="0063220E">
      <w:pPr>
        <w:widowControl w:val="0"/>
        <w:tabs>
          <w:tab w:val="left" w:pos="560"/>
        </w:tabs>
        <w:autoSpaceDE w:val="0"/>
        <w:autoSpaceDN w:val="0"/>
        <w:ind w:right="-21"/>
        <w:jc w:val="both"/>
        <w:rPr>
          <w:rFonts w:ascii="Verdana" w:eastAsia="Arial" w:hAnsi="Verdana" w:cs="Tahoma"/>
          <w:b/>
          <w:color w:val="000000"/>
        </w:rPr>
      </w:pPr>
      <w:r w:rsidRPr="00A82394">
        <w:rPr>
          <w:rFonts w:ascii="Verdana" w:eastAsia="Arial" w:hAnsi="Verdana" w:cs="Tahoma"/>
          <w:b/>
          <w:color w:val="000000"/>
        </w:rPr>
        <w:t>APORTE PROPIO. -</w:t>
      </w:r>
    </w:p>
    <w:p w14:paraId="30A346A4" w14:textId="77777777" w:rsidR="0063220E" w:rsidRPr="00A82394" w:rsidRDefault="0063220E" w:rsidP="0063220E">
      <w:pPr>
        <w:widowControl w:val="0"/>
        <w:autoSpaceDE w:val="0"/>
        <w:autoSpaceDN w:val="0"/>
        <w:jc w:val="both"/>
        <w:rPr>
          <w:rFonts w:ascii="Verdana" w:eastAsia="Arial" w:hAnsi="Verdana" w:cs="Tahoma"/>
          <w:color w:val="000000"/>
        </w:rPr>
      </w:pPr>
      <w:r w:rsidRPr="00A82394">
        <w:rPr>
          <w:rFonts w:ascii="Verdana" w:eastAsia="Arial"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2D9C40B" w14:textId="77777777" w:rsidR="0063220E" w:rsidRPr="00A82394" w:rsidRDefault="0063220E" w:rsidP="0063220E">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Tahoma"/>
          <w:color w:val="000000"/>
        </w:rPr>
        <w:t>Este aporte propio estará sujeto al cronograma de ejecución de obra de la Entidad Ejecutora.</w:t>
      </w:r>
    </w:p>
    <w:p w14:paraId="4FE3C500" w14:textId="77777777" w:rsidR="0063220E" w:rsidRPr="00A82394" w:rsidRDefault="0063220E" w:rsidP="0063220E">
      <w:pPr>
        <w:tabs>
          <w:tab w:val="left" w:pos="560"/>
        </w:tabs>
        <w:jc w:val="both"/>
        <w:rPr>
          <w:rFonts w:ascii="Verdana" w:hAnsi="Verdana" w:cs="Tahoma"/>
          <w:lang w:eastAsia="es-ES"/>
        </w:rPr>
      </w:pPr>
    </w:p>
    <w:tbl>
      <w:tblPr>
        <w:tblStyle w:val="TablaconcuadrculaCOPA3"/>
        <w:tblW w:w="9209" w:type="dxa"/>
        <w:tblLook w:val="04A0" w:firstRow="1" w:lastRow="0" w:firstColumn="1" w:lastColumn="0" w:noHBand="0" w:noVBand="1"/>
      </w:tblPr>
      <w:tblGrid>
        <w:gridCol w:w="584"/>
        <w:gridCol w:w="2385"/>
        <w:gridCol w:w="1145"/>
        <w:gridCol w:w="5095"/>
      </w:tblGrid>
      <w:tr w:rsidR="0063220E" w:rsidRPr="00A82394" w14:paraId="7D598C3C" w14:textId="77777777" w:rsidTr="0063220E">
        <w:tc>
          <w:tcPr>
            <w:tcW w:w="584" w:type="dxa"/>
            <w:shd w:val="clear" w:color="auto" w:fill="1F4E79" w:themeFill="accent1" w:themeFillShade="80"/>
          </w:tcPr>
          <w:p w14:paraId="7009746D" w14:textId="77777777" w:rsidR="0063220E" w:rsidRPr="00A82394" w:rsidRDefault="0063220E" w:rsidP="0063220E">
            <w:pPr>
              <w:jc w:val="center"/>
              <w:rPr>
                <w:rFonts w:ascii="Verdana" w:hAnsi="Verdana"/>
                <w:b/>
                <w:color w:val="FFFFFF" w:themeColor="background1"/>
              </w:rPr>
            </w:pPr>
            <w:r w:rsidRPr="00A82394">
              <w:rPr>
                <w:rFonts w:ascii="Verdana" w:hAnsi="Verdana"/>
                <w:b/>
                <w:color w:val="FFFFFF" w:themeColor="background1"/>
              </w:rPr>
              <w:t>N°</w:t>
            </w:r>
          </w:p>
        </w:tc>
        <w:tc>
          <w:tcPr>
            <w:tcW w:w="2385" w:type="dxa"/>
            <w:shd w:val="clear" w:color="auto" w:fill="1F4E79" w:themeFill="accent1" w:themeFillShade="80"/>
          </w:tcPr>
          <w:p w14:paraId="35C47B39" w14:textId="77777777" w:rsidR="0063220E" w:rsidRPr="00A82394" w:rsidRDefault="0063220E" w:rsidP="0063220E">
            <w:pPr>
              <w:jc w:val="center"/>
              <w:rPr>
                <w:rFonts w:ascii="Verdana" w:hAnsi="Verdana"/>
                <w:b/>
                <w:color w:val="FFFFFF" w:themeColor="background1"/>
              </w:rPr>
            </w:pPr>
            <w:r w:rsidRPr="00A82394">
              <w:rPr>
                <w:rFonts w:ascii="Verdana" w:hAnsi="Verdana"/>
                <w:b/>
                <w:color w:val="FFFFFF" w:themeColor="background1"/>
              </w:rPr>
              <w:t>CODIGO</w:t>
            </w:r>
          </w:p>
        </w:tc>
        <w:tc>
          <w:tcPr>
            <w:tcW w:w="1145" w:type="dxa"/>
            <w:shd w:val="clear" w:color="auto" w:fill="1F4E79" w:themeFill="accent1" w:themeFillShade="80"/>
          </w:tcPr>
          <w:p w14:paraId="4DB81CD6" w14:textId="77777777" w:rsidR="0063220E" w:rsidRPr="00A82394" w:rsidRDefault="0063220E" w:rsidP="0063220E">
            <w:pPr>
              <w:jc w:val="center"/>
              <w:rPr>
                <w:rFonts w:ascii="Verdana" w:hAnsi="Verdana"/>
                <w:b/>
                <w:color w:val="FFFFFF" w:themeColor="background1"/>
              </w:rPr>
            </w:pPr>
            <w:r w:rsidRPr="00A82394">
              <w:rPr>
                <w:rFonts w:ascii="Verdana" w:hAnsi="Verdana"/>
                <w:b/>
                <w:color w:val="FFFFFF" w:themeColor="background1"/>
              </w:rPr>
              <w:t>UNIDAD</w:t>
            </w:r>
          </w:p>
        </w:tc>
        <w:tc>
          <w:tcPr>
            <w:tcW w:w="5095" w:type="dxa"/>
            <w:shd w:val="clear" w:color="auto" w:fill="1F4E79" w:themeFill="accent1" w:themeFillShade="80"/>
          </w:tcPr>
          <w:p w14:paraId="2B37237F" w14:textId="77777777" w:rsidR="0063220E" w:rsidRPr="00A82394" w:rsidRDefault="0063220E" w:rsidP="0063220E">
            <w:pPr>
              <w:jc w:val="center"/>
              <w:rPr>
                <w:rFonts w:ascii="Verdana" w:hAnsi="Verdana"/>
                <w:b/>
                <w:color w:val="FFFFFF" w:themeColor="background1"/>
              </w:rPr>
            </w:pPr>
            <w:r w:rsidRPr="00A82394">
              <w:rPr>
                <w:rFonts w:ascii="Verdana" w:hAnsi="Verdana"/>
                <w:b/>
                <w:color w:val="FFFFFF" w:themeColor="background1"/>
              </w:rPr>
              <w:t>ITEM</w:t>
            </w:r>
          </w:p>
        </w:tc>
      </w:tr>
      <w:tr w:rsidR="0063220E" w:rsidRPr="00A82394" w14:paraId="03F02840" w14:textId="77777777" w:rsidTr="0063220E">
        <w:tc>
          <w:tcPr>
            <w:tcW w:w="584" w:type="dxa"/>
            <w:shd w:val="clear" w:color="auto" w:fill="B4C6E7" w:themeFill="accent5" w:themeFillTint="66"/>
          </w:tcPr>
          <w:p w14:paraId="6F65D67A" w14:textId="77777777" w:rsidR="0063220E" w:rsidRPr="00A82394" w:rsidRDefault="0063220E" w:rsidP="0063220E">
            <w:pPr>
              <w:jc w:val="center"/>
              <w:rPr>
                <w:rFonts w:ascii="Verdana" w:hAnsi="Verdana"/>
                <w:b/>
              </w:rPr>
            </w:pPr>
            <w:r w:rsidRPr="00A82394">
              <w:rPr>
                <w:rFonts w:ascii="Verdana" w:hAnsi="Verdana"/>
                <w:b/>
              </w:rPr>
              <w:t>3</w:t>
            </w:r>
            <w:r>
              <w:rPr>
                <w:rFonts w:ascii="Verdana" w:hAnsi="Verdana"/>
                <w:b/>
              </w:rPr>
              <w:t>7</w:t>
            </w:r>
          </w:p>
        </w:tc>
        <w:tc>
          <w:tcPr>
            <w:tcW w:w="2385" w:type="dxa"/>
            <w:shd w:val="clear" w:color="auto" w:fill="B4C6E7" w:themeFill="accent5" w:themeFillTint="66"/>
          </w:tcPr>
          <w:p w14:paraId="30E1E9C0" w14:textId="77777777" w:rsidR="0063220E" w:rsidRPr="00A82394" w:rsidRDefault="0063220E" w:rsidP="0063220E">
            <w:pPr>
              <w:jc w:val="center"/>
              <w:rPr>
                <w:rFonts w:ascii="Verdana" w:hAnsi="Verdana"/>
                <w:b/>
              </w:rPr>
            </w:pPr>
            <w:r w:rsidRPr="00A82394">
              <w:rPr>
                <w:rFonts w:ascii="Verdana" w:hAnsi="Verdana"/>
                <w:b/>
              </w:rPr>
              <w:t>VAC-OF-PUE-15</w:t>
            </w:r>
          </w:p>
        </w:tc>
        <w:tc>
          <w:tcPr>
            <w:tcW w:w="1145" w:type="dxa"/>
            <w:shd w:val="clear" w:color="auto" w:fill="B4C6E7" w:themeFill="accent5" w:themeFillTint="66"/>
          </w:tcPr>
          <w:p w14:paraId="65D14616" w14:textId="77777777" w:rsidR="0063220E" w:rsidRPr="00A82394" w:rsidRDefault="0063220E" w:rsidP="0063220E">
            <w:pPr>
              <w:jc w:val="center"/>
              <w:rPr>
                <w:rFonts w:ascii="Verdana" w:hAnsi="Verdana"/>
                <w:b/>
              </w:rPr>
            </w:pPr>
            <w:r w:rsidRPr="00A82394">
              <w:rPr>
                <w:rFonts w:ascii="Verdana" w:hAnsi="Verdana"/>
                <w:b/>
              </w:rPr>
              <w:t>PZA</w:t>
            </w:r>
          </w:p>
        </w:tc>
        <w:tc>
          <w:tcPr>
            <w:tcW w:w="5095" w:type="dxa"/>
            <w:shd w:val="clear" w:color="auto" w:fill="B4C6E7" w:themeFill="accent5" w:themeFillTint="66"/>
          </w:tcPr>
          <w:p w14:paraId="287AA3F1" w14:textId="77777777" w:rsidR="0063220E" w:rsidRPr="00A82394" w:rsidRDefault="0063220E" w:rsidP="0063220E">
            <w:pPr>
              <w:jc w:val="center"/>
              <w:rPr>
                <w:rFonts w:ascii="Verdana" w:hAnsi="Verdana"/>
                <w:b/>
              </w:rPr>
            </w:pPr>
            <w:bookmarkStart w:id="188" w:name="_Hlk164157765"/>
            <w:r w:rsidRPr="00A82394">
              <w:rPr>
                <w:rFonts w:ascii="Verdana" w:hAnsi="Verdana"/>
                <w:b/>
              </w:rPr>
              <w:t>PROVISIÓN Y COLOCADO DE PUERTA MIXTA METAL Y MADERA (1,00X2,10) (INC/MARCO Y QUINCALLERÍA)</w:t>
            </w:r>
            <w:bookmarkEnd w:id="188"/>
          </w:p>
        </w:tc>
      </w:tr>
    </w:tbl>
    <w:p w14:paraId="2F44CE9B" w14:textId="77777777" w:rsidR="0063220E" w:rsidRPr="00A82394" w:rsidRDefault="0063220E" w:rsidP="0063220E">
      <w:pPr>
        <w:tabs>
          <w:tab w:val="left" w:pos="560"/>
        </w:tabs>
        <w:jc w:val="both"/>
        <w:rPr>
          <w:rFonts w:ascii="Verdana" w:hAnsi="Verdana" w:cs="Tahoma"/>
          <w:b/>
          <w:color w:val="000000"/>
        </w:rPr>
      </w:pPr>
      <w:r w:rsidRPr="00A82394">
        <w:rPr>
          <w:rFonts w:ascii="Verdana" w:hAnsi="Verdana" w:cs="Tahoma"/>
          <w:b/>
          <w:color w:val="000000"/>
        </w:rPr>
        <w:t>DESCRIPCIÓN. -</w:t>
      </w:r>
    </w:p>
    <w:p w14:paraId="7DB6E25A" w14:textId="77777777" w:rsidR="0063220E" w:rsidRPr="00A82394" w:rsidRDefault="0063220E" w:rsidP="0063220E">
      <w:pPr>
        <w:tabs>
          <w:tab w:val="left" w:pos="560"/>
        </w:tabs>
        <w:jc w:val="both"/>
        <w:rPr>
          <w:rFonts w:ascii="Verdana" w:hAnsi="Verdana"/>
        </w:rPr>
      </w:pPr>
      <w:r w:rsidRPr="00A82394">
        <w:rPr>
          <w:rFonts w:ascii="Verdana" w:hAnsi="Verdana"/>
        </w:rPr>
        <w:t>El ítem comprende la provisión y colocado de</w:t>
      </w:r>
      <w:r w:rsidRPr="00A82394">
        <w:rPr>
          <w:rFonts w:ascii="Verdana" w:hAnsi="Verdana"/>
          <w:b/>
          <w:bCs/>
        </w:rPr>
        <w:t xml:space="preserve"> </w:t>
      </w:r>
      <w:r w:rsidRPr="00A82394">
        <w:rPr>
          <w:rFonts w:ascii="Verdana" w:hAnsi="Verdana"/>
        </w:rPr>
        <w:t xml:space="preserve">puerta mixta metal y madera, elaborada con madera semidura con una dimensión de 1,00 x 2,10 m, barnizada y con la respectiva quincallería conforme lo detallado en </w:t>
      </w:r>
      <w:r w:rsidRPr="00A82394">
        <w:rPr>
          <w:rFonts w:ascii="Verdana" w:hAnsi="Verdana" w:cs="Tahoma"/>
        </w:rPr>
        <w:t xml:space="preserve">los </w:t>
      </w:r>
      <w:r w:rsidRPr="00A82394">
        <w:rPr>
          <w:rFonts w:ascii="Verdana" w:hAnsi="Verdana" w:cs="Tahoma"/>
          <w:bCs/>
          <w:color w:val="000000"/>
        </w:rPr>
        <w:t>planos constructivos y/o instrucciones del Inspector de obra.</w:t>
      </w:r>
    </w:p>
    <w:p w14:paraId="6C1692ED" w14:textId="77777777" w:rsidR="0063220E" w:rsidRPr="00A82394" w:rsidRDefault="0063220E" w:rsidP="0063220E">
      <w:pPr>
        <w:tabs>
          <w:tab w:val="left" w:pos="560"/>
        </w:tabs>
        <w:jc w:val="both"/>
        <w:rPr>
          <w:rFonts w:ascii="Verdana" w:hAnsi="Verdana" w:cs="Tahoma"/>
          <w:b/>
          <w:color w:val="000000"/>
        </w:rPr>
      </w:pPr>
    </w:p>
    <w:p w14:paraId="390F6E3B" w14:textId="77777777" w:rsidR="0063220E" w:rsidRPr="00A82394" w:rsidRDefault="0063220E" w:rsidP="0063220E">
      <w:pPr>
        <w:tabs>
          <w:tab w:val="left" w:pos="560"/>
        </w:tabs>
        <w:jc w:val="both"/>
        <w:rPr>
          <w:rFonts w:ascii="Verdana" w:hAnsi="Verdana" w:cs="Tahoma"/>
          <w:b/>
          <w:color w:val="000000"/>
        </w:rPr>
      </w:pPr>
      <w:r w:rsidRPr="00A82394">
        <w:rPr>
          <w:rFonts w:ascii="Verdana" w:hAnsi="Verdana" w:cs="Tahoma"/>
          <w:b/>
          <w:color w:val="000000"/>
        </w:rPr>
        <w:t>MATERIALES, HERRAMIENTAS Y EQUIPO. -</w:t>
      </w:r>
    </w:p>
    <w:p w14:paraId="2004A913" w14:textId="77777777" w:rsidR="0063220E" w:rsidRPr="00A82394" w:rsidRDefault="0063220E" w:rsidP="00364B2C">
      <w:pPr>
        <w:tabs>
          <w:tab w:val="left" w:pos="8711"/>
        </w:tabs>
        <w:jc w:val="both"/>
        <w:rPr>
          <w:rFonts w:ascii="Verdana" w:hAnsi="Verdana" w:cs="Tahoma"/>
        </w:rPr>
      </w:pPr>
      <w:bookmarkStart w:id="189" w:name="_Hlk95056544"/>
      <w:r w:rsidRPr="00A82394">
        <w:rPr>
          <w:rFonts w:ascii="Verdana" w:hAnsi="Verdana" w:cs="Tahoma"/>
        </w:rPr>
        <w:t>La Entidad Ejecutora proporcionará todos los materiales, herramientas y equipo necesarios para la ejecución de los trabajos, los mismos deberán ser aprobados por el Inspector de proyecto.</w:t>
      </w:r>
    </w:p>
    <w:bookmarkEnd w:id="189"/>
    <w:p w14:paraId="6DD6F6FF" w14:textId="77777777" w:rsidR="0063220E" w:rsidRPr="00A82394" w:rsidRDefault="0063220E" w:rsidP="0063220E">
      <w:pPr>
        <w:tabs>
          <w:tab w:val="left" w:pos="560"/>
        </w:tabs>
        <w:jc w:val="both"/>
        <w:rPr>
          <w:rFonts w:ascii="Verdana" w:hAnsi="Verdana" w:cs="Tahoma"/>
          <w:b/>
          <w:color w:val="000000"/>
        </w:rPr>
      </w:pPr>
    </w:p>
    <w:p w14:paraId="6ACE7E35" w14:textId="77777777" w:rsidR="0063220E" w:rsidRPr="00A82394" w:rsidRDefault="0063220E" w:rsidP="0063220E">
      <w:pPr>
        <w:tabs>
          <w:tab w:val="left" w:pos="560"/>
        </w:tabs>
        <w:jc w:val="both"/>
        <w:rPr>
          <w:rFonts w:ascii="Verdana" w:hAnsi="Verdana" w:cs="Tahoma"/>
          <w:b/>
          <w:color w:val="000000"/>
        </w:rPr>
      </w:pPr>
      <w:r w:rsidRPr="00A82394">
        <w:rPr>
          <w:rFonts w:ascii="Verdana" w:hAnsi="Verdana" w:cs="Tahoma"/>
          <w:b/>
          <w:color w:val="000000"/>
        </w:rPr>
        <w:t>FORMA DE EJECUCIÓN. -</w:t>
      </w:r>
    </w:p>
    <w:p w14:paraId="0ECCB4E9" w14:textId="77777777" w:rsidR="0063220E" w:rsidRPr="00A82394" w:rsidRDefault="0063220E" w:rsidP="0063220E">
      <w:pPr>
        <w:jc w:val="both"/>
        <w:rPr>
          <w:rFonts w:ascii="Verdana" w:hAnsi="Verdana" w:cs="Tahoma"/>
        </w:rPr>
      </w:pPr>
      <w:r w:rsidRPr="00A82394">
        <w:rPr>
          <w:rFonts w:ascii="Verdana" w:hAnsi="Verdana" w:cs="Tahoma"/>
        </w:rPr>
        <w:t>En general, la puerta deberá cumplir con las siguientes directrices referidas a la ejecución:</w:t>
      </w:r>
    </w:p>
    <w:p w14:paraId="5E4519A5" w14:textId="77777777" w:rsidR="0063220E" w:rsidRPr="00A82394" w:rsidRDefault="0063220E" w:rsidP="0063220E">
      <w:pPr>
        <w:tabs>
          <w:tab w:val="left" w:pos="560"/>
        </w:tabs>
        <w:jc w:val="both"/>
        <w:rPr>
          <w:rFonts w:ascii="Verdana" w:hAnsi="Verdana" w:cs="Tahoma"/>
          <w:color w:val="000000"/>
        </w:rPr>
      </w:pPr>
      <w:bookmarkStart w:id="190" w:name="_Hlk95056654"/>
      <w:r w:rsidRPr="00A82394">
        <w:rPr>
          <w:rFonts w:ascii="Verdana" w:hAnsi="Verdana" w:cs="Tahoma"/>
          <w:color w:val="000000"/>
        </w:rPr>
        <w:t>La Entidad Ejecutora deberá verificar cuidadosamente las dimensiones reales en obra, sobre todo aquéllas que están referidas a los niveles de pisos terminados.</w:t>
      </w:r>
    </w:p>
    <w:p w14:paraId="1BF5C854" w14:textId="77777777" w:rsidR="0063220E" w:rsidRPr="00A82394" w:rsidRDefault="0063220E" w:rsidP="0063220E">
      <w:pPr>
        <w:tabs>
          <w:tab w:val="left" w:pos="560"/>
        </w:tabs>
        <w:jc w:val="both"/>
        <w:rPr>
          <w:rFonts w:ascii="Verdana" w:hAnsi="Verdana" w:cs="Tahoma"/>
          <w:color w:val="000000"/>
        </w:rPr>
      </w:pPr>
      <w:r w:rsidRPr="00A82394">
        <w:rPr>
          <w:rFonts w:ascii="Verdana" w:hAnsi="Verdana"/>
        </w:rPr>
        <w:t>Para la fabricación de la estructura principal, se empleará fierro angular de 11/2” x 1/8” y para la hoja se empleará tubo cuadrado de 30 x 30 x 1,2; La plancha metálica será de 0,07mm.</w:t>
      </w:r>
    </w:p>
    <w:p w14:paraId="3F12FBE2" w14:textId="77777777" w:rsidR="0063220E" w:rsidRPr="00A82394" w:rsidRDefault="0063220E" w:rsidP="0063220E">
      <w:pPr>
        <w:tabs>
          <w:tab w:val="left" w:pos="560"/>
        </w:tabs>
        <w:jc w:val="both"/>
        <w:rPr>
          <w:rFonts w:ascii="Verdana" w:hAnsi="Verdana" w:cs="Tahoma"/>
          <w:color w:val="000000"/>
        </w:rPr>
      </w:pPr>
    </w:p>
    <w:p w14:paraId="5655DDE0" w14:textId="77777777" w:rsidR="0063220E" w:rsidRPr="00A82394" w:rsidRDefault="0063220E" w:rsidP="0063220E">
      <w:pPr>
        <w:tabs>
          <w:tab w:val="left" w:pos="560"/>
        </w:tabs>
        <w:jc w:val="both"/>
        <w:rPr>
          <w:rFonts w:ascii="Verdana" w:hAnsi="Verdana" w:cs="Tahoma"/>
          <w:color w:val="000000"/>
        </w:rPr>
      </w:pPr>
      <w:r w:rsidRPr="00A82394">
        <w:rPr>
          <w:rFonts w:ascii="Verdana" w:hAnsi="Verdana" w:cs="Tahoma"/>
          <w:color w:val="000000"/>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372DACDF" w14:textId="77777777" w:rsidR="0063220E" w:rsidRPr="00A82394" w:rsidRDefault="0063220E" w:rsidP="0063220E">
      <w:pPr>
        <w:tabs>
          <w:tab w:val="left" w:pos="560"/>
        </w:tabs>
        <w:jc w:val="both"/>
        <w:rPr>
          <w:rFonts w:ascii="Verdana" w:hAnsi="Verdana" w:cs="Tahoma"/>
          <w:color w:val="000000"/>
        </w:rPr>
      </w:pPr>
      <w:r w:rsidRPr="00A82394">
        <w:rPr>
          <w:rFonts w:ascii="Verdana" w:hAnsi="Verdana" w:cs="Tahoma"/>
          <w:color w:val="000000"/>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14:paraId="6E4DC053" w14:textId="77777777" w:rsidR="0063220E" w:rsidRPr="00A82394" w:rsidRDefault="0063220E" w:rsidP="0063220E">
      <w:pPr>
        <w:tabs>
          <w:tab w:val="left" w:pos="560"/>
        </w:tabs>
        <w:jc w:val="both"/>
        <w:rPr>
          <w:rFonts w:ascii="Verdana" w:hAnsi="Verdana" w:cs="Tahoma"/>
          <w:color w:val="000000"/>
        </w:rPr>
      </w:pPr>
    </w:p>
    <w:p w14:paraId="37D81DC6" w14:textId="77777777" w:rsidR="0063220E" w:rsidRPr="00A82394" w:rsidRDefault="0063220E" w:rsidP="0063220E">
      <w:pPr>
        <w:tabs>
          <w:tab w:val="left" w:pos="560"/>
        </w:tabs>
        <w:jc w:val="both"/>
        <w:rPr>
          <w:rFonts w:ascii="Verdana" w:hAnsi="Verdana" w:cs="Tahoma"/>
          <w:color w:val="000000"/>
        </w:rPr>
      </w:pPr>
      <w:r w:rsidRPr="00A82394">
        <w:rPr>
          <w:rFonts w:ascii="Verdana" w:hAnsi="Verdana" w:cs="Tahoma"/>
          <w:color w:val="000000"/>
        </w:rPr>
        <w:t xml:space="preserve">El Inspector de proyecto deberá verificar los elementos metálicos no presenten oxido y estén en buenas condiciones y que los elementos de madera que componen la puerta estén </w:t>
      </w:r>
      <w:r w:rsidRPr="00A82394">
        <w:rPr>
          <w:rFonts w:ascii="Verdana" w:hAnsi="Verdana" w:cs="Tahoma"/>
          <w:color w:val="000000"/>
        </w:rPr>
        <w:lastRenderedPageBreak/>
        <w:t xml:space="preserve">correctamente cepilladas, labradas, enrasadas y lijadas ya que no se admitirá la corrección de defectos de manufactura mediante el empleo de masillas o mastiques, </w:t>
      </w:r>
      <w:r w:rsidRPr="00A82394">
        <w:rPr>
          <w:rFonts w:ascii="Verdana" w:hAnsi="Verdana" w:cs="Tahoma"/>
          <w:color w:val="000000"/>
          <w:shd w:val="clear" w:color="auto" w:fill="FFFFFF" w:themeFill="background1"/>
        </w:rPr>
        <w:t>asimismo los elementos de fijación para las piezas de madera (pernos) deberán ser reducidos y biselados en la parte de la rosca que quede vista</w:t>
      </w:r>
      <w:r w:rsidRPr="00A82394">
        <w:rPr>
          <w:rFonts w:ascii="Verdana" w:hAnsi="Verdana" w:cs="Tahoma"/>
          <w:color w:val="000000"/>
        </w:rPr>
        <w:t xml:space="preserve">. La colocación de las piezas se realizará de acuerdo a los planos arquitectónicos y/o instrucciones del Inspector de proyecto. </w:t>
      </w:r>
    </w:p>
    <w:p w14:paraId="78FB04E0" w14:textId="77777777" w:rsidR="0063220E" w:rsidRPr="00A82394" w:rsidRDefault="0063220E" w:rsidP="0063220E">
      <w:pPr>
        <w:jc w:val="both"/>
        <w:rPr>
          <w:rFonts w:ascii="Verdana" w:hAnsi="Verdana" w:cs="Tahoma"/>
          <w:color w:val="000000"/>
          <w:lang w:val="es-ES_tradnl"/>
        </w:rPr>
      </w:pPr>
      <w:r w:rsidRPr="00A82394">
        <w:rPr>
          <w:rFonts w:ascii="Verdana" w:hAnsi="Verdana" w:cs="Tahoma"/>
          <w:color w:val="000000"/>
        </w:rPr>
        <w:t xml:space="preserve">La hoja de puerta mixta metal y madera tendrá la dimensión </w:t>
      </w:r>
      <w:r w:rsidRPr="00A82394">
        <w:rPr>
          <w:rFonts w:ascii="Verdana" w:hAnsi="Verdana"/>
          <w:iCs/>
          <w:lang w:val="es-ES_tradnl"/>
        </w:rPr>
        <w:t xml:space="preserve">de 1,00 x 2,10 m. y estarán sujetas al marco mediante bisagras para metal </w:t>
      </w:r>
      <w:r w:rsidRPr="00A82394">
        <w:rPr>
          <w:rFonts w:ascii="Verdana" w:hAnsi="Verdana" w:cs="Tahoma"/>
          <w:color w:val="000000"/>
        </w:rPr>
        <w:t xml:space="preserve">conforme a lo detallado en </w:t>
      </w:r>
      <w:r w:rsidRPr="00A82394">
        <w:rPr>
          <w:rFonts w:ascii="Verdana" w:hAnsi="Verdana" w:cs="Tahoma"/>
        </w:rPr>
        <w:t xml:space="preserve">los planos de construcción y/o instrucciones del Inspector de proyecto. </w:t>
      </w:r>
    </w:p>
    <w:p w14:paraId="50F6FE4F" w14:textId="77777777" w:rsidR="0063220E" w:rsidRPr="00A82394" w:rsidRDefault="0063220E" w:rsidP="0063220E">
      <w:pPr>
        <w:jc w:val="both"/>
        <w:rPr>
          <w:rFonts w:ascii="Verdana" w:hAnsi="Verdana"/>
          <w:iCs/>
          <w:lang w:val="es-ES_tradnl"/>
        </w:rPr>
      </w:pPr>
      <w:r w:rsidRPr="00A82394">
        <w:rPr>
          <w:rFonts w:ascii="Verdana" w:hAnsi="Verdana"/>
          <w:iCs/>
          <w:lang w:val="es-ES_tradnl"/>
        </w:rPr>
        <w:t xml:space="preserve">Los marcos de puerta deberán ser ejecutados con fierro angular de 11/2”x1/8” </w:t>
      </w:r>
      <w:r w:rsidRPr="00A82394">
        <w:rPr>
          <w:rFonts w:ascii="Verdana" w:hAnsi="Verdana" w:cs="Tahoma"/>
          <w:color w:val="000000"/>
        </w:rPr>
        <w:t>de acuerdo a dimensiones de los planos de construcción, cuyo ensamblaje se realizará cuidando lograr una escuadra perfecta.</w:t>
      </w:r>
    </w:p>
    <w:p w14:paraId="2E86FD22" w14:textId="77777777" w:rsidR="0063220E" w:rsidRPr="00A82394" w:rsidRDefault="0063220E" w:rsidP="0063220E">
      <w:pPr>
        <w:tabs>
          <w:tab w:val="left" w:pos="560"/>
        </w:tabs>
        <w:jc w:val="both"/>
        <w:rPr>
          <w:rFonts w:ascii="Verdana" w:hAnsi="Verdana" w:cs="Tahoma"/>
          <w:color w:val="000000"/>
        </w:rPr>
      </w:pPr>
      <w:r w:rsidRPr="00A82394">
        <w:rPr>
          <w:rFonts w:ascii="Verdana" w:hAnsi="Verdana" w:cs="Tahom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0BA9D26D" w14:textId="77777777" w:rsidR="0063220E" w:rsidRDefault="0063220E" w:rsidP="0063220E">
      <w:pPr>
        <w:tabs>
          <w:tab w:val="left" w:pos="560"/>
        </w:tabs>
        <w:jc w:val="both"/>
        <w:rPr>
          <w:rFonts w:ascii="Verdana" w:hAnsi="Verdana" w:cs="Tahoma"/>
          <w:color w:val="000000"/>
        </w:rPr>
      </w:pPr>
      <w:r w:rsidRPr="00A82394">
        <w:rPr>
          <w:rFonts w:ascii="Verdana" w:hAnsi="Verdana" w:cs="Tahoma"/>
          <w:color w:val="000000"/>
        </w:rPr>
        <w:t>El colocado de las puertas serán realizadas por un carpintero especialista.</w:t>
      </w:r>
    </w:p>
    <w:p w14:paraId="253936F0" w14:textId="77777777" w:rsidR="00364B2C" w:rsidRPr="00A82394" w:rsidRDefault="00364B2C" w:rsidP="0063220E">
      <w:pPr>
        <w:tabs>
          <w:tab w:val="left" w:pos="560"/>
        </w:tabs>
        <w:jc w:val="both"/>
        <w:rPr>
          <w:rFonts w:ascii="Verdana" w:hAnsi="Verdana" w:cs="Tahoma"/>
          <w:color w:val="000000"/>
        </w:rPr>
      </w:pPr>
    </w:p>
    <w:p w14:paraId="0CFA679B" w14:textId="77777777" w:rsidR="0063220E" w:rsidRPr="00A82394" w:rsidRDefault="0063220E" w:rsidP="0063220E">
      <w:pPr>
        <w:tabs>
          <w:tab w:val="left" w:pos="8711"/>
        </w:tabs>
        <w:jc w:val="both"/>
        <w:rPr>
          <w:rFonts w:ascii="Verdana" w:hAnsi="Verdana" w:cs="Tahoma"/>
          <w:b/>
        </w:rPr>
      </w:pPr>
      <w:r w:rsidRPr="00A82394">
        <w:rPr>
          <w:rFonts w:ascii="Verdana" w:hAnsi="Verdana" w:cs="Tahoma"/>
          <w:b/>
        </w:rPr>
        <w:t>Criterios de Aceptación y Rechazo</w:t>
      </w:r>
    </w:p>
    <w:p w14:paraId="7D656E23" w14:textId="77777777" w:rsidR="0063220E" w:rsidRPr="00A82394" w:rsidRDefault="0063220E" w:rsidP="0063220E">
      <w:pPr>
        <w:tabs>
          <w:tab w:val="left" w:pos="560"/>
        </w:tabs>
        <w:jc w:val="both"/>
        <w:rPr>
          <w:rFonts w:ascii="Verdana" w:hAnsi="Verdana" w:cs="Tahoma"/>
        </w:rPr>
      </w:pPr>
      <w:r w:rsidRPr="00A82394">
        <w:rPr>
          <w:rFonts w:ascii="Verdana" w:hAnsi="Verdana" w:cs="Tahoma"/>
        </w:rPr>
        <w:t>El Inspector de proyecto deberá verificar que la ejecución del ítem no presenta ningún defecto de materiales, ejecución o dimensiones mediante inspección visual u otro método conveniente.</w:t>
      </w:r>
    </w:p>
    <w:p w14:paraId="373F23D6" w14:textId="77777777" w:rsidR="0063220E" w:rsidRDefault="0063220E" w:rsidP="0063220E">
      <w:pPr>
        <w:tabs>
          <w:tab w:val="left" w:pos="560"/>
        </w:tabs>
        <w:jc w:val="both"/>
        <w:rPr>
          <w:rFonts w:ascii="Verdana" w:hAnsi="Verdana" w:cs="Tahoma"/>
        </w:rPr>
      </w:pPr>
      <w:r w:rsidRPr="00A82394">
        <w:rPr>
          <w:rFonts w:ascii="Verdana"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6B0989B2" w14:textId="77777777" w:rsidR="00364B2C" w:rsidRPr="00A82394" w:rsidRDefault="00364B2C" w:rsidP="0063220E">
      <w:pPr>
        <w:tabs>
          <w:tab w:val="left" w:pos="560"/>
        </w:tabs>
        <w:jc w:val="both"/>
        <w:rPr>
          <w:rFonts w:ascii="Verdana" w:hAnsi="Verdana" w:cs="Tahoma"/>
          <w:color w:val="000000"/>
        </w:rPr>
      </w:pPr>
    </w:p>
    <w:bookmarkEnd w:id="190"/>
    <w:p w14:paraId="0C4E8A9C" w14:textId="77777777" w:rsidR="0063220E" w:rsidRPr="00A82394" w:rsidRDefault="0063220E" w:rsidP="0063220E">
      <w:pPr>
        <w:tabs>
          <w:tab w:val="left" w:pos="560"/>
        </w:tabs>
        <w:jc w:val="both"/>
        <w:rPr>
          <w:rFonts w:ascii="Verdana" w:hAnsi="Verdana" w:cs="Tahoma"/>
          <w:b/>
          <w:color w:val="000000"/>
        </w:rPr>
      </w:pPr>
      <w:r w:rsidRPr="00A82394">
        <w:rPr>
          <w:rFonts w:ascii="Verdana" w:hAnsi="Verdana" w:cs="Tahoma"/>
          <w:b/>
          <w:color w:val="000000"/>
        </w:rPr>
        <w:t xml:space="preserve">MEDICIÓN. - </w:t>
      </w:r>
    </w:p>
    <w:p w14:paraId="3C282930" w14:textId="77777777" w:rsidR="0063220E" w:rsidRDefault="0063220E" w:rsidP="0063220E">
      <w:pPr>
        <w:jc w:val="both"/>
        <w:rPr>
          <w:rFonts w:ascii="Verdana" w:hAnsi="Verdana"/>
        </w:rPr>
      </w:pPr>
      <w:r w:rsidRPr="00A82394">
        <w:rPr>
          <w:rFonts w:ascii="Verdana" w:hAnsi="Verdana"/>
        </w:rPr>
        <w:t xml:space="preserve">La provisión y colocado de puerta mixta metal y madera (1,00x2,10) (inc/marco y quincallería) se medirán por </w:t>
      </w:r>
      <w:r w:rsidRPr="00A82394">
        <w:rPr>
          <w:rFonts w:ascii="Verdana" w:hAnsi="Verdana"/>
          <w:b/>
          <w:bCs/>
        </w:rPr>
        <w:t>pieza</w:t>
      </w:r>
      <w:r w:rsidRPr="00A82394">
        <w:rPr>
          <w:rFonts w:ascii="Verdana" w:hAnsi="Verdana"/>
        </w:rPr>
        <w:t>, que incluye los marcos respectivos, el barniz, tope y la quincallería.</w:t>
      </w:r>
    </w:p>
    <w:p w14:paraId="145A8FA4" w14:textId="77777777" w:rsidR="00364B2C" w:rsidRPr="00A82394" w:rsidRDefault="00364B2C" w:rsidP="0063220E">
      <w:pPr>
        <w:jc w:val="both"/>
        <w:rPr>
          <w:rFonts w:ascii="Verdana" w:hAnsi="Verdana"/>
        </w:rPr>
      </w:pPr>
    </w:p>
    <w:p w14:paraId="6BC0D7D9" w14:textId="77777777" w:rsidR="0063220E" w:rsidRPr="00A82394" w:rsidRDefault="0063220E" w:rsidP="0063220E">
      <w:pPr>
        <w:jc w:val="both"/>
        <w:rPr>
          <w:rFonts w:ascii="Verdana" w:hAnsi="Verdana" w:cs="Tahoma"/>
        </w:rPr>
      </w:pPr>
      <w:r w:rsidRPr="00A82394">
        <w:rPr>
          <w:rFonts w:ascii="Verdana" w:hAnsi="Verdana" w:cs="Tahoma"/>
          <w:b/>
        </w:rPr>
        <w:t>APORTE PROPIO. -</w:t>
      </w:r>
    </w:p>
    <w:p w14:paraId="60258FA0" w14:textId="77777777" w:rsidR="0063220E" w:rsidRPr="00A82394" w:rsidRDefault="0063220E" w:rsidP="0063220E">
      <w:pPr>
        <w:jc w:val="both"/>
        <w:rPr>
          <w:rFonts w:ascii="Verdana" w:hAnsi="Verdana" w:cs="Tahoma"/>
          <w:color w:val="000000"/>
        </w:rPr>
      </w:pPr>
      <w:r w:rsidRPr="00A82394">
        <w:rPr>
          <w:rFonts w:ascii="Verdana" w:hAnsi="Verdana" w:cs="Tahoma"/>
          <w:color w:val="000000"/>
        </w:rPr>
        <w:t xml:space="preserve">El aporte propio se encuentra especificado en el análisis </w:t>
      </w:r>
      <w:r w:rsidRPr="00A82394">
        <w:rPr>
          <w:rFonts w:ascii="Verdana" w:hAnsi="Verdana" w:cs="Tahoma"/>
        </w:rPr>
        <w:t xml:space="preserve">de precios unitarios, </w:t>
      </w:r>
      <w:r w:rsidRPr="00A82394">
        <w:rPr>
          <w:rFonts w:ascii="Verdana"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C03C744" w14:textId="77777777" w:rsidR="0063220E" w:rsidRPr="00A82394" w:rsidRDefault="0063220E" w:rsidP="0063220E">
      <w:pPr>
        <w:jc w:val="both"/>
        <w:rPr>
          <w:rFonts w:ascii="Verdana" w:hAnsi="Verdana" w:cs="Tahoma"/>
          <w:color w:val="000000"/>
        </w:rPr>
      </w:pPr>
    </w:p>
    <w:p w14:paraId="580042E2" w14:textId="77777777" w:rsidR="0063220E" w:rsidRDefault="0063220E" w:rsidP="0063220E">
      <w:pPr>
        <w:tabs>
          <w:tab w:val="left" w:pos="560"/>
        </w:tabs>
        <w:jc w:val="both"/>
        <w:rPr>
          <w:rFonts w:ascii="Verdana" w:hAnsi="Verdana" w:cs="Tahoma"/>
          <w:color w:val="000000"/>
        </w:rPr>
      </w:pPr>
      <w:r w:rsidRPr="00A82394">
        <w:rPr>
          <w:rFonts w:ascii="Verdana" w:hAnsi="Verdana" w:cs="Tahoma"/>
          <w:color w:val="000000"/>
        </w:rPr>
        <w:t>Este aporte propio estará sujeto al cronograma de ejecución de obra de la Entidad Ejecutora.</w:t>
      </w:r>
    </w:p>
    <w:p w14:paraId="27739760" w14:textId="77777777" w:rsidR="0063220E" w:rsidRPr="00A82394" w:rsidRDefault="0063220E" w:rsidP="0063220E">
      <w:pPr>
        <w:widowControl w:val="0"/>
        <w:tabs>
          <w:tab w:val="left" w:pos="560"/>
        </w:tabs>
        <w:autoSpaceDE w:val="0"/>
        <w:autoSpaceDN w:val="0"/>
        <w:jc w:val="both"/>
        <w:rPr>
          <w:rFonts w:ascii="Verdana" w:eastAsia="Arial" w:hAnsi="Verdana" w:cs="Tahoma"/>
          <w:color w:val="000000"/>
        </w:rPr>
      </w:pPr>
    </w:p>
    <w:tbl>
      <w:tblPr>
        <w:tblW w:w="9634" w:type="dxa"/>
        <w:tblLook w:val="04A0" w:firstRow="1" w:lastRow="0" w:firstColumn="1" w:lastColumn="0" w:noHBand="0" w:noVBand="1"/>
      </w:tblPr>
      <w:tblGrid>
        <w:gridCol w:w="584"/>
        <w:gridCol w:w="2385"/>
        <w:gridCol w:w="1145"/>
        <w:gridCol w:w="5520"/>
      </w:tblGrid>
      <w:tr w:rsidR="0063220E" w:rsidRPr="00A82394" w14:paraId="08E80214" w14:textId="77777777" w:rsidTr="0063220E">
        <w:tc>
          <w:tcPr>
            <w:tcW w:w="584" w:type="dxa"/>
            <w:shd w:val="clear" w:color="auto" w:fill="17365D"/>
          </w:tcPr>
          <w:p w14:paraId="188306DC" w14:textId="77777777" w:rsidR="0063220E" w:rsidRPr="00A82394" w:rsidRDefault="0063220E" w:rsidP="0063220E">
            <w:pPr>
              <w:jc w:val="center"/>
              <w:rPr>
                <w:rFonts w:ascii="Verdana" w:eastAsia="Verdana" w:hAnsi="Verdana" w:cs="Verdana"/>
                <w:b/>
              </w:rPr>
            </w:pPr>
            <w:r w:rsidRPr="00A82394">
              <w:rPr>
                <w:rFonts w:ascii="Verdana" w:eastAsia="Verdana" w:hAnsi="Verdana" w:cs="Verdana"/>
                <w:b/>
              </w:rPr>
              <w:t>N°</w:t>
            </w:r>
          </w:p>
        </w:tc>
        <w:tc>
          <w:tcPr>
            <w:tcW w:w="2385" w:type="dxa"/>
            <w:shd w:val="clear" w:color="auto" w:fill="17365D"/>
          </w:tcPr>
          <w:p w14:paraId="75AAD63F" w14:textId="77777777" w:rsidR="0063220E" w:rsidRPr="00A82394" w:rsidRDefault="0063220E" w:rsidP="0063220E">
            <w:pPr>
              <w:jc w:val="center"/>
              <w:rPr>
                <w:rFonts w:ascii="Verdana" w:eastAsia="Verdana" w:hAnsi="Verdana" w:cs="Verdana"/>
                <w:b/>
              </w:rPr>
            </w:pPr>
            <w:r w:rsidRPr="00A82394">
              <w:rPr>
                <w:rFonts w:ascii="Verdana" w:eastAsia="Verdana" w:hAnsi="Verdana" w:cs="Verdana"/>
                <w:b/>
              </w:rPr>
              <w:t>CÓDIGO</w:t>
            </w:r>
          </w:p>
        </w:tc>
        <w:tc>
          <w:tcPr>
            <w:tcW w:w="1145" w:type="dxa"/>
            <w:shd w:val="clear" w:color="auto" w:fill="17365D"/>
          </w:tcPr>
          <w:p w14:paraId="35EA3529" w14:textId="77777777" w:rsidR="0063220E" w:rsidRPr="00A82394" w:rsidRDefault="0063220E" w:rsidP="0063220E">
            <w:pPr>
              <w:jc w:val="center"/>
              <w:rPr>
                <w:rFonts w:ascii="Verdana" w:eastAsia="Verdana" w:hAnsi="Verdana" w:cs="Verdana"/>
                <w:b/>
              </w:rPr>
            </w:pPr>
            <w:r w:rsidRPr="00A82394">
              <w:rPr>
                <w:rFonts w:ascii="Verdana" w:eastAsia="Verdana" w:hAnsi="Verdana" w:cs="Verdana"/>
                <w:b/>
              </w:rPr>
              <w:t>UNIDAD</w:t>
            </w:r>
          </w:p>
        </w:tc>
        <w:tc>
          <w:tcPr>
            <w:tcW w:w="5520" w:type="dxa"/>
            <w:shd w:val="clear" w:color="auto" w:fill="17365D"/>
          </w:tcPr>
          <w:p w14:paraId="75062C8D" w14:textId="77777777" w:rsidR="0063220E" w:rsidRPr="00A82394" w:rsidRDefault="0063220E" w:rsidP="0063220E">
            <w:pPr>
              <w:jc w:val="center"/>
              <w:rPr>
                <w:rFonts w:ascii="Verdana" w:eastAsia="Verdana" w:hAnsi="Verdana" w:cs="Verdana"/>
                <w:b/>
              </w:rPr>
            </w:pPr>
            <w:r w:rsidRPr="00A82394">
              <w:rPr>
                <w:rFonts w:ascii="Verdana" w:eastAsia="Verdana" w:hAnsi="Verdana" w:cs="Verdana"/>
                <w:b/>
              </w:rPr>
              <w:t>ÍTEM</w:t>
            </w:r>
          </w:p>
        </w:tc>
      </w:tr>
      <w:tr w:rsidR="0063220E" w:rsidRPr="00A82394" w14:paraId="126588CE" w14:textId="77777777" w:rsidTr="0063220E">
        <w:tc>
          <w:tcPr>
            <w:tcW w:w="584" w:type="dxa"/>
            <w:shd w:val="clear" w:color="auto" w:fill="B8CCE4"/>
          </w:tcPr>
          <w:p w14:paraId="47A47FA0" w14:textId="77777777" w:rsidR="0063220E" w:rsidRPr="00A82394" w:rsidRDefault="0063220E" w:rsidP="0063220E">
            <w:pPr>
              <w:jc w:val="center"/>
              <w:rPr>
                <w:rFonts w:ascii="Verdana" w:eastAsia="Verdana" w:hAnsi="Verdana" w:cs="Verdana"/>
                <w:b/>
              </w:rPr>
            </w:pPr>
            <w:r w:rsidRPr="00A82394">
              <w:rPr>
                <w:rFonts w:ascii="Verdana" w:eastAsia="Verdana" w:hAnsi="Verdana" w:cs="Verdana"/>
                <w:b/>
              </w:rPr>
              <w:t>3</w:t>
            </w:r>
            <w:r>
              <w:rPr>
                <w:rFonts w:ascii="Verdana" w:eastAsia="Verdana" w:hAnsi="Verdana" w:cs="Verdana"/>
                <w:b/>
              </w:rPr>
              <w:t>8</w:t>
            </w:r>
          </w:p>
        </w:tc>
        <w:tc>
          <w:tcPr>
            <w:tcW w:w="2385" w:type="dxa"/>
            <w:shd w:val="clear" w:color="auto" w:fill="B8CCE4"/>
          </w:tcPr>
          <w:p w14:paraId="0CC0E61C" w14:textId="77777777" w:rsidR="0063220E" w:rsidRPr="00A82394" w:rsidRDefault="0063220E" w:rsidP="0063220E">
            <w:pPr>
              <w:jc w:val="center"/>
              <w:rPr>
                <w:rFonts w:ascii="Verdana" w:eastAsia="Verdana" w:hAnsi="Verdana" w:cs="Verdana"/>
                <w:b/>
              </w:rPr>
            </w:pPr>
            <w:r w:rsidRPr="00A82394">
              <w:rPr>
                <w:rFonts w:ascii="Verdana" w:eastAsia="Verdana" w:hAnsi="Verdana" w:cs="Verdana"/>
                <w:b/>
              </w:rPr>
              <w:t>VAC-IE-TBD-1</w:t>
            </w:r>
          </w:p>
        </w:tc>
        <w:tc>
          <w:tcPr>
            <w:tcW w:w="1145" w:type="dxa"/>
            <w:shd w:val="clear" w:color="auto" w:fill="B8CCE4"/>
          </w:tcPr>
          <w:p w14:paraId="5F487080" w14:textId="77777777" w:rsidR="0063220E" w:rsidRPr="00A82394" w:rsidRDefault="0063220E" w:rsidP="0063220E">
            <w:pPr>
              <w:jc w:val="center"/>
              <w:rPr>
                <w:rFonts w:ascii="Verdana" w:eastAsia="Verdana" w:hAnsi="Verdana" w:cs="Verdana"/>
                <w:b/>
              </w:rPr>
            </w:pPr>
            <w:r w:rsidRPr="00A82394">
              <w:rPr>
                <w:rFonts w:ascii="Verdana" w:eastAsia="Verdana" w:hAnsi="Verdana" w:cs="Verdana"/>
                <w:b/>
              </w:rPr>
              <w:t>GLB</w:t>
            </w:r>
          </w:p>
        </w:tc>
        <w:tc>
          <w:tcPr>
            <w:tcW w:w="5520" w:type="dxa"/>
            <w:shd w:val="clear" w:color="auto" w:fill="B8CCE4"/>
          </w:tcPr>
          <w:p w14:paraId="7910BE68" w14:textId="77777777" w:rsidR="0063220E" w:rsidRPr="00A82394" w:rsidRDefault="0063220E" w:rsidP="0063220E">
            <w:pPr>
              <w:jc w:val="center"/>
              <w:rPr>
                <w:rFonts w:ascii="Verdana" w:eastAsia="Verdana" w:hAnsi="Verdana" w:cs="Verdana"/>
                <w:b/>
              </w:rPr>
            </w:pPr>
            <w:r w:rsidRPr="00A82394">
              <w:rPr>
                <w:rFonts w:ascii="Verdana" w:eastAsia="Verdana" w:hAnsi="Verdana" w:cs="Verdana"/>
                <w:b/>
              </w:rPr>
              <w:t>TABLERO DE DISTRIBUCIÓN (3 CIRCUITOS)</w:t>
            </w:r>
          </w:p>
        </w:tc>
      </w:tr>
    </w:tbl>
    <w:p w14:paraId="5C3E0566" w14:textId="77777777" w:rsidR="0063220E" w:rsidRPr="00A82394" w:rsidRDefault="0063220E" w:rsidP="0063220E">
      <w:pPr>
        <w:widowControl w:val="0"/>
        <w:autoSpaceDE w:val="0"/>
        <w:autoSpaceDN w:val="0"/>
        <w:spacing w:before="100"/>
        <w:jc w:val="both"/>
        <w:outlineLvl w:val="0"/>
        <w:rPr>
          <w:rFonts w:ascii="Verdana" w:eastAsia="Verdana" w:hAnsi="Verdana" w:cs="Verdana"/>
          <w:b/>
          <w:bCs/>
        </w:rPr>
      </w:pPr>
      <w:r w:rsidRPr="00A82394">
        <w:rPr>
          <w:rFonts w:ascii="Verdana" w:eastAsia="Verdana" w:hAnsi="Verdana" w:cs="Verdana"/>
          <w:b/>
          <w:bCs/>
        </w:rPr>
        <w:t>DESCRIPCIÓN. –</w:t>
      </w:r>
    </w:p>
    <w:p w14:paraId="52620D98" w14:textId="77777777" w:rsidR="0063220E" w:rsidRPr="00A82394" w:rsidRDefault="0063220E" w:rsidP="0063220E">
      <w:pPr>
        <w:widowControl w:val="0"/>
        <w:autoSpaceDE w:val="0"/>
        <w:autoSpaceDN w:val="0"/>
        <w:ind w:right="145"/>
        <w:jc w:val="both"/>
        <w:rPr>
          <w:rFonts w:ascii="Verdana" w:eastAsia="Verdana" w:hAnsi="Verdana" w:cs="Verdana"/>
        </w:rPr>
      </w:pPr>
      <w:r w:rsidRPr="00A82394">
        <w:rPr>
          <w:rFonts w:ascii="Verdana" w:eastAsia="Verdana" w:hAnsi="Verdana" w:cs="Verdana"/>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16B05D82" w14:textId="77777777" w:rsidR="0063220E" w:rsidRPr="00A82394" w:rsidRDefault="0063220E" w:rsidP="0063220E">
      <w:pPr>
        <w:widowControl w:val="0"/>
        <w:autoSpaceDE w:val="0"/>
        <w:autoSpaceDN w:val="0"/>
        <w:ind w:right="145"/>
        <w:jc w:val="both"/>
        <w:rPr>
          <w:rFonts w:ascii="Verdana" w:eastAsia="Verdana" w:hAnsi="Verdana" w:cs="Verdana"/>
        </w:rPr>
      </w:pPr>
    </w:p>
    <w:p w14:paraId="06FFFD2D" w14:textId="77777777" w:rsidR="0063220E" w:rsidRPr="00A82394" w:rsidRDefault="0063220E" w:rsidP="0063220E">
      <w:pPr>
        <w:widowControl w:val="0"/>
        <w:autoSpaceDE w:val="0"/>
        <w:autoSpaceDN w:val="0"/>
        <w:ind w:left="119"/>
        <w:jc w:val="both"/>
        <w:outlineLvl w:val="0"/>
        <w:rPr>
          <w:rFonts w:ascii="Verdana" w:eastAsia="Verdana" w:hAnsi="Verdana" w:cs="Verdana"/>
          <w:b/>
          <w:bCs/>
        </w:rPr>
      </w:pPr>
      <w:r w:rsidRPr="00A82394">
        <w:rPr>
          <w:rFonts w:ascii="Verdana" w:eastAsia="Verdana" w:hAnsi="Verdana" w:cs="Verdana"/>
          <w:b/>
          <w:bCs/>
        </w:rPr>
        <w:t>MATERIALES, HERRAMIENTAS Y EQUIPO. –</w:t>
      </w:r>
    </w:p>
    <w:p w14:paraId="25A05CA0" w14:textId="77777777" w:rsidR="0063220E" w:rsidRPr="00A82394" w:rsidRDefault="0063220E" w:rsidP="0063220E">
      <w:pPr>
        <w:widowControl w:val="0"/>
        <w:tabs>
          <w:tab w:val="left" w:pos="8711"/>
        </w:tabs>
        <w:autoSpaceDE w:val="0"/>
        <w:autoSpaceDN w:val="0"/>
        <w:jc w:val="both"/>
        <w:rPr>
          <w:rFonts w:ascii="Verdana" w:eastAsia="Verdana" w:hAnsi="Verdana" w:cs="Tahoma"/>
        </w:rPr>
      </w:pPr>
      <w:r w:rsidRPr="00A82394">
        <w:rPr>
          <w:rFonts w:ascii="Verdana" w:eastAsia="Verdana" w:hAnsi="Verdana" w:cs="Tahoma"/>
        </w:rPr>
        <w:t>La Entidad Ejecutora proporcionará todos los materiales (excepto los de aporte propio), herramientas y equipo necesarios para la ejecución de los trabajos, los mismos deberán ser aprobados por el Inspector de proyecto.</w:t>
      </w:r>
    </w:p>
    <w:p w14:paraId="140E1F39" w14:textId="77777777" w:rsidR="0063220E" w:rsidRPr="00A82394" w:rsidRDefault="0063220E" w:rsidP="0063220E">
      <w:pPr>
        <w:widowControl w:val="0"/>
        <w:tabs>
          <w:tab w:val="left" w:pos="8711"/>
        </w:tabs>
        <w:autoSpaceDE w:val="0"/>
        <w:autoSpaceDN w:val="0"/>
        <w:jc w:val="both"/>
        <w:rPr>
          <w:rFonts w:ascii="Verdana" w:eastAsia="Verdana" w:hAnsi="Verdana" w:cs="Verdana"/>
        </w:rPr>
      </w:pPr>
      <w:r w:rsidRPr="00A82394">
        <w:rPr>
          <w:rFonts w:ascii="Verdana" w:eastAsia="Verdana" w:hAnsi="Verdana" w:cs="Verdana"/>
        </w:rPr>
        <w:lastRenderedPageBreak/>
        <w:t>Los accesorios deben ser de primera calidad dentro el mercado local y que cumplan las exigencias técnicas del proyecto.</w:t>
      </w:r>
    </w:p>
    <w:p w14:paraId="7CD090EA" w14:textId="77777777" w:rsidR="0063220E" w:rsidRPr="00A82394" w:rsidRDefault="0063220E" w:rsidP="0063220E">
      <w:pPr>
        <w:widowControl w:val="0"/>
        <w:tabs>
          <w:tab w:val="left" w:pos="0"/>
        </w:tabs>
        <w:autoSpaceDE w:val="0"/>
        <w:autoSpaceDN w:val="0"/>
        <w:adjustRightInd w:val="0"/>
        <w:jc w:val="both"/>
        <w:rPr>
          <w:rFonts w:ascii="Verdana" w:eastAsia="Verdana" w:hAnsi="Verdana" w:cs="Calibri"/>
          <w:b/>
          <w:bCs/>
        </w:rPr>
      </w:pPr>
    </w:p>
    <w:p w14:paraId="68545E96" w14:textId="77777777" w:rsidR="0063220E" w:rsidRPr="00A82394" w:rsidRDefault="0063220E" w:rsidP="0063220E">
      <w:pPr>
        <w:widowControl w:val="0"/>
        <w:autoSpaceDE w:val="0"/>
        <w:autoSpaceDN w:val="0"/>
        <w:ind w:left="390"/>
        <w:jc w:val="both"/>
        <w:outlineLvl w:val="0"/>
        <w:rPr>
          <w:rFonts w:ascii="Verdana" w:eastAsia="Verdana" w:hAnsi="Verdana" w:cs="Verdana"/>
          <w:b/>
          <w:bCs/>
        </w:rPr>
      </w:pPr>
      <w:r w:rsidRPr="00A82394">
        <w:rPr>
          <w:rFonts w:ascii="Verdana" w:eastAsia="Verdana" w:hAnsi="Verdana" w:cs="Verdana"/>
          <w:b/>
          <w:bCs/>
        </w:rPr>
        <w:t>FORMA DE EJECUCIÓN. –</w:t>
      </w:r>
    </w:p>
    <w:p w14:paraId="07BD8AD2" w14:textId="77777777" w:rsidR="0063220E" w:rsidRPr="00A82394" w:rsidRDefault="0063220E" w:rsidP="0063220E">
      <w:pPr>
        <w:widowControl w:val="0"/>
        <w:tabs>
          <w:tab w:val="left" w:pos="8711"/>
        </w:tabs>
        <w:autoSpaceDE w:val="0"/>
        <w:autoSpaceDN w:val="0"/>
        <w:jc w:val="both"/>
        <w:rPr>
          <w:rFonts w:ascii="Verdana" w:eastAsia="Verdana" w:hAnsi="Verdana" w:cs="Tahoma"/>
        </w:rPr>
      </w:pPr>
      <w:r w:rsidRPr="00A82394">
        <w:rPr>
          <w:rFonts w:ascii="Verdana" w:eastAsia="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D83441A" w14:textId="77777777" w:rsidR="0063220E" w:rsidRPr="00A82394" w:rsidRDefault="0063220E" w:rsidP="0063220E">
      <w:pPr>
        <w:widowControl w:val="0"/>
        <w:tabs>
          <w:tab w:val="left" w:pos="8711"/>
        </w:tabs>
        <w:autoSpaceDE w:val="0"/>
        <w:autoSpaceDN w:val="0"/>
        <w:jc w:val="both"/>
        <w:rPr>
          <w:rFonts w:ascii="Verdana" w:eastAsia="Verdana" w:hAnsi="Verdana" w:cs="Tahoma"/>
        </w:rPr>
      </w:pPr>
    </w:p>
    <w:p w14:paraId="7FD85A8E" w14:textId="77777777" w:rsidR="0063220E" w:rsidRPr="00A82394" w:rsidRDefault="0063220E" w:rsidP="0063220E">
      <w:pPr>
        <w:widowControl w:val="0"/>
        <w:tabs>
          <w:tab w:val="left" w:pos="8711"/>
        </w:tabs>
        <w:autoSpaceDE w:val="0"/>
        <w:autoSpaceDN w:val="0"/>
        <w:jc w:val="both"/>
        <w:rPr>
          <w:rFonts w:ascii="Verdana" w:eastAsia="Verdana" w:hAnsi="Verdana" w:cs="Tahoma"/>
        </w:rPr>
      </w:pPr>
      <w:r w:rsidRPr="00A82394">
        <w:rPr>
          <w:rFonts w:ascii="Verdana" w:eastAsia="Verdana" w:hAnsi="Verdana" w:cs="Tahoma"/>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2A16F3DF" w14:textId="77777777" w:rsidR="0063220E" w:rsidRPr="00A82394" w:rsidRDefault="0063220E" w:rsidP="0063220E">
      <w:pPr>
        <w:widowControl w:val="0"/>
        <w:tabs>
          <w:tab w:val="left" w:pos="8711"/>
        </w:tabs>
        <w:autoSpaceDE w:val="0"/>
        <w:autoSpaceDN w:val="0"/>
        <w:jc w:val="both"/>
        <w:rPr>
          <w:rFonts w:ascii="Verdana" w:eastAsia="Verdana" w:hAnsi="Verdana" w:cs="Tahoma"/>
        </w:rPr>
      </w:pPr>
    </w:p>
    <w:p w14:paraId="4D967645" w14:textId="77777777" w:rsidR="0063220E" w:rsidRPr="00A82394" w:rsidRDefault="0063220E" w:rsidP="0063220E">
      <w:pPr>
        <w:widowControl w:val="0"/>
        <w:tabs>
          <w:tab w:val="left" w:pos="8711"/>
        </w:tabs>
        <w:autoSpaceDE w:val="0"/>
        <w:autoSpaceDN w:val="0"/>
        <w:jc w:val="both"/>
        <w:rPr>
          <w:rFonts w:ascii="Verdana" w:eastAsia="Verdana" w:hAnsi="Verdana" w:cs="Tahoma"/>
        </w:rPr>
      </w:pPr>
      <w:r w:rsidRPr="00A82394">
        <w:rPr>
          <w:rFonts w:ascii="Verdana" w:eastAsia="Verdana" w:hAnsi="Verdana" w:cs="Tahom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2044211E" w14:textId="77777777" w:rsidR="0063220E" w:rsidRPr="00A82394" w:rsidRDefault="0063220E" w:rsidP="0063220E">
      <w:pPr>
        <w:widowControl w:val="0"/>
        <w:tabs>
          <w:tab w:val="left" w:pos="8711"/>
        </w:tabs>
        <w:autoSpaceDE w:val="0"/>
        <w:autoSpaceDN w:val="0"/>
        <w:jc w:val="both"/>
        <w:rPr>
          <w:rFonts w:ascii="Verdana" w:eastAsia="Verdana" w:hAnsi="Verdana" w:cs="Tahoma"/>
        </w:rPr>
      </w:pPr>
    </w:p>
    <w:p w14:paraId="70B72C86" w14:textId="77777777" w:rsidR="0063220E" w:rsidRPr="00A82394" w:rsidRDefault="0063220E" w:rsidP="0063220E">
      <w:pPr>
        <w:widowControl w:val="0"/>
        <w:tabs>
          <w:tab w:val="left" w:pos="8711"/>
        </w:tabs>
        <w:autoSpaceDE w:val="0"/>
        <w:autoSpaceDN w:val="0"/>
        <w:jc w:val="both"/>
        <w:rPr>
          <w:rFonts w:ascii="Verdana" w:eastAsia="Verdana" w:hAnsi="Verdana" w:cs="Tahoma"/>
        </w:rPr>
      </w:pPr>
      <w:r w:rsidRPr="00A82394">
        <w:rPr>
          <w:rFonts w:ascii="Verdana" w:eastAsia="Verdana"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E340C76" w14:textId="77777777" w:rsidR="0063220E" w:rsidRPr="00A82394" w:rsidRDefault="0063220E" w:rsidP="0063220E">
      <w:pPr>
        <w:widowControl w:val="0"/>
        <w:tabs>
          <w:tab w:val="left" w:pos="8711"/>
        </w:tabs>
        <w:autoSpaceDE w:val="0"/>
        <w:autoSpaceDN w:val="0"/>
        <w:jc w:val="both"/>
        <w:rPr>
          <w:rFonts w:ascii="Verdana" w:eastAsia="Verdana" w:hAnsi="Verdana" w:cs="Tahoma"/>
        </w:rPr>
      </w:pPr>
    </w:p>
    <w:p w14:paraId="6DCEE767" w14:textId="77777777" w:rsidR="0063220E" w:rsidRPr="00A82394" w:rsidRDefault="0063220E" w:rsidP="0063220E">
      <w:pPr>
        <w:widowControl w:val="0"/>
        <w:tabs>
          <w:tab w:val="left" w:pos="8711"/>
        </w:tabs>
        <w:autoSpaceDE w:val="0"/>
        <w:autoSpaceDN w:val="0"/>
        <w:jc w:val="both"/>
        <w:rPr>
          <w:rFonts w:ascii="Verdana" w:eastAsia="Verdana" w:hAnsi="Verdana" w:cs="Tahoma"/>
        </w:rPr>
      </w:pPr>
      <w:r w:rsidRPr="00A82394">
        <w:rPr>
          <w:rFonts w:ascii="Verdana" w:eastAsia="Verdana" w:hAnsi="Verdan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359040C5" w14:textId="77777777" w:rsidR="0063220E" w:rsidRPr="00A82394" w:rsidRDefault="0063220E" w:rsidP="0063220E">
      <w:pPr>
        <w:widowControl w:val="0"/>
        <w:tabs>
          <w:tab w:val="left" w:pos="8711"/>
        </w:tabs>
        <w:autoSpaceDE w:val="0"/>
        <w:autoSpaceDN w:val="0"/>
        <w:jc w:val="both"/>
        <w:rPr>
          <w:rFonts w:ascii="Verdana" w:eastAsia="Verdana" w:hAnsi="Verdana" w:cs="Tahoma"/>
        </w:rPr>
      </w:pPr>
    </w:p>
    <w:p w14:paraId="7A11A433" w14:textId="77777777" w:rsidR="0063220E" w:rsidRPr="00A82394" w:rsidRDefault="0063220E" w:rsidP="0063220E">
      <w:pPr>
        <w:widowControl w:val="0"/>
        <w:tabs>
          <w:tab w:val="left" w:pos="8711"/>
        </w:tabs>
        <w:autoSpaceDE w:val="0"/>
        <w:autoSpaceDN w:val="0"/>
        <w:jc w:val="both"/>
        <w:rPr>
          <w:rFonts w:ascii="Verdana" w:eastAsia="Verdana" w:hAnsi="Verdana" w:cs="Tahoma"/>
        </w:rPr>
      </w:pPr>
      <w:r w:rsidRPr="00A82394">
        <w:rPr>
          <w:rFonts w:ascii="Verdana" w:eastAsia="Verdana" w:hAnsi="Verdana" w:cs="Tahoma"/>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11D5222E" w14:textId="77777777" w:rsidR="0063220E" w:rsidRPr="00A82394" w:rsidRDefault="0063220E" w:rsidP="0063220E">
      <w:pPr>
        <w:widowControl w:val="0"/>
        <w:tabs>
          <w:tab w:val="left" w:pos="8711"/>
        </w:tabs>
        <w:autoSpaceDE w:val="0"/>
        <w:autoSpaceDN w:val="0"/>
        <w:jc w:val="both"/>
        <w:rPr>
          <w:rFonts w:ascii="Verdana" w:eastAsia="Verdana" w:hAnsi="Verdana" w:cs="Tahoma"/>
        </w:rPr>
      </w:pPr>
    </w:p>
    <w:p w14:paraId="388CF6AF" w14:textId="77777777" w:rsidR="0063220E" w:rsidRPr="00A82394" w:rsidRDefault="0063220E" w:rsidP="0063220E">
      <w:pPr>
        <w:widowControl w:val="0"/>
        <w:tabs>
          <w:tab w:val="left" w:pos="8711"/>
        </w:tabs>
        <w:autoSpaceDE w:val="0"/>
        <w:autoSpaceDN w:val="0"/>
        <w:jc w:val="both"/>
        <w:rPr>
          <w:rFonts w:ascii="Verdana" w:eastAsia="Verdana" w:hAnsi="Verdana" w:cs="Tahoma"/>
        </w:rPr>
      </w:pPr>
      <w:r w:rsidRPr="00A82394">
        <w:rPr>
          <w:rFonts w:ascii="Verdana" w:eastAsia="Verdana" w:hAnsi="Verdana" w:cs="Tahoma"/>
        </w:rPr>
        <w:t>En caso de que existiere discrepancia entre planos y especificaciones, se deberá presentar la solución a la Inspectoría, para obtener la aprobación de la misma.</w:t>
      </w:r>
    </w:p>
    <w:p w14:paraId="12E0655A" w14:textId="77777777" w:rsidR="0063220E" w:rsidRPr="00A82394" w:rsidRDefault="0063220E" w:rsidP="0063220E">
      <w:pPr>
        <w:widowControl w:val="0"/>
        <w:tabs>
          <w:tab w:val="left" w:pos="8711"/>
        </w:tabs>
        <w:autoSpaceDE w:val="0"/>
        <w:autoSpaceDN w:val="0"/>
        <w:jc w:val="both"/>
        <w:rPr>
          <w:rFonts w:ascii="Verdana" w:eastAsia="Verdana" w:hAnsi="Verdana" w:cs="Tahoma"/>
        </w:rPr>
      </w:pPr>
      <w:r w:rsidRPr="00A82394">
        <w:rPr>
          <w:rFonts w:ascii="Verdana" w:eastAsia="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459CF600" w14:textId="77777777" w:rsidR="0063220E" w:rsidRPr="00A82394" w:rsidRDefault="0063220E" w:rsidP="0063220E">
      <w:pPr>
        <w:widowControl w:val="0"/>
        <w:tabs>
          <w:tab w:val="left" w:pos="8711"/>
        </w:tabs>
        <w:autoSpaceDE w:val="0"/>
        <w:autoSpaceDN w:val="0"/>
        <w:jc w:val="both"/>
        <w:rPr>
          <w:rFonts w:ascii="Verdana" w:eastAsia="Verdana" w:hAnsi="Verdana" w:cs="Tahoma"/>
        </w:rPr>
      </w:pPr>
    </w:p>
    <w:p w14:paraId="319642B4" w14:textId="77777777" w:rsidR="0063220E" w:rsidRPr="00A82394" w:rsidRDefault="0063220E" w:rsidP="00364B2C">
      <w:pPr>
        <w:widowControl w:val="0"/>
        <w:tabs>
          <w:tab w:val="left" w:pos="8711"/>
        </w:tabs>
        <w:autoSpaceDE w:val="0"/>
        <w:autoSpaceDN w:val="0"/>
        <w:jc w:val="both"/>
        <w:rPr>
          <w:rFonts w:ascii="Verdana" w:eastAsia="Verdana" w:hAnsi="Verdana" w:cs="Tahoma"/>
          <w:b/>
        </w:rPr>
      </w:pPr>
      <w:r w:rsidRPr="00A82394">
        <w:rPr>
          <w:rFonts w:ascii="Verdana" w:eastAsia="Verdana" w:hAnsi="Verdana" w:cs="Tahoma"/>
          <w:b/>
        </w:rPr>
        <w:t>Criterios de Control, Aceptación y Rechazo</w:t>
      </w:r>
    </w:p>
    <w:p w14:paraId="6C89D206" w14:textId="77777777" w:rsidR="0063220E" w:rsidRPr="00A82394" w:rsidRDefault="0063220E" w:rsidP="0063220E">
      <w:pPr>
        <w:widowControl w:val="0"/>
        <w:tabs>
          <w:tab w:val="left" w:pos="560"/>
        </w:tabs>
        <w:autoSpaceDE w:val="0"/>
        <w:autoSpaceDN w:val="0"/>
        <w:jc w:val="both"/>
        <w:rPr>
          <w:rFonts w:ascii="Verdana" w:eastAsia="Verdana" w:hAnsi="Verdana" w:cs="Tahoma"/>
        </w:rPr>
      </w:pPr>
      <w:r w:rsidRPr="00A82394">
        <w:rPr>
          <w:rFonts w:ascii="Verdana" w:eastAsia="Verdana" w:hAnsi="Verdana" w:cs="Tahoma"/>
        </w:rPr>
        <w:t>El Inspector de proyecto deberá verificar que la ejecución del ítem no presenta ningún defecto de materiales, ejecución o dimensiones mediante: testeo, inspección visual u otro método conveniente.</w:t>
      </w:r>
    </w:p>
    <w:p w14:paraId="7E4B19D3" w14:textId="77777777" w:rsidR="0063220E" w:rsidRPr="00A82394" w:rsidRDefault="0063220E" w:rsidP="0063220E">
      <w:pPr>
        <w:widowControl w:val="0"/>
        <w:tabs>
          <w:tab w:val="left" w:pos="8711"/>
        </w:tabs>
        <w:autoSpaceDE w:val="0"/>
        <w:autoSpaceDN w:val="0"/>
        <w:jc w:val="both"/>
        <w:rPr>
          <w:rFonts w:ascii="Verdana" w:eastAsia="Verdana" w:hAnsi="Verdana" w:cs="Tahoma"/>
        </w:rPr>
      </w:pPr>
    </w:p>
    <w:p w14:paraId="222AB85A" w14:textId="77777777" w:rsidR="0063220E" w:rsidRPr="00A82394" w:rsidRDefault="0063220E" w:rsidP="0063220E">
      <w:pPr>
        <w:widowControl w:val="0"/>
        <w:tabs>
          <w:tab w:val="left" w:pos="8711"/>
        </w:tabs>
        <w:autoSpaceDE w:val="0"/>
        <w:autoSpaceDN w:val="0"/>
        <w:jc w:val="both"/>
        <w:rPr>
          <w:rFonts w:ascii="Verdana" w:eastAsia="Verdana" w:hAnsi="Verdana" w:cs="Tahoma"/>
        </w:rPr>
      </w:pPr>
      <w:r w:rsidRPr="00A82394">
        <w:rPr>
          <w:rFonts w:ascii="Verdana" w:eastAsia="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5BEF228B" w14:textId="77777777" w:rsidR="0063220E" w:rsidRPr="00A82394" w:rsidRDefault="0063220E" w:rsidP="0063220E">
      <w:pPr>
        <w:widowControl w:val="0"/>
        <w:autoSpaceDE w:val="0"/>
        <w:autoSpaceDN w:val="0"/>
        <w:jc w:val="both"/>
        <w:rPr>
          <w:rFonts w:ascii="Verdana" w:eastAsia="Verdana" w:hAnsi="Verdana" w:cs="Verdana"/>
        </w:rPr>
      </w:pPr>
    </w:p>
    <w:p w14:paraId="000D2423" w14:textId="77777777" w:rsidR="0063220E" w:rsidRPr="00A82394" w:rsidRDefault="0063220E" w:rsidP="0063220E">
      <w:pPr>
        <w:widowControl w:val="0"/>
        <w:autoSpaceDE w:val="0"/>
        <w:autoSpaceDN w:val="0"/>
        <w:ind w:left="119"/>
        <w:jc w:val="both"/>
        <w:outlineLvl w:val="0"/>
        <w:rPr>
          <w:rFonts w:ascii="Verdana" w:eastAsia="Verdana" w:hAnsi="Verdana" w:cs="Verdana"/>
          <w:b/>
          <w:bCs/>
        </w:rPr>
      </w:pPr>
      <w:r w:rsidRPr="00A82394">
        <w:rPr>
          <w:rFonts w:ascii="Verdana" w:eastAsia="Verdana" w:hAnsi="Verdana" w:cs="Verdana"/>
          <w:b/>
          <w:bCs/>
        </w:rPr>
        <w:t>MEDICIÓN. –</w:t>
      </w:r>
    </w:p>
    <w:p w14:paraId="13300CF0" w14:textId="77777777" w:rsidR="0063220E" w:rsidRDefault="0063220E" w:rsidP="0063220E">
      <w:pPr>
        <w:widowControl w:val="0"/>
        <w:autoSpaceDE w:val="0"/>
        <w:autoSpaceDN w:val="0"/>
        <w:jc w:val="both"/>
        <w:rPr>
          <w:rFonts w:ascii="Verdana" w:eastAsia="Verdana" w:hAnsi="Verdana" w:cs="Verdana"/>
        </w:rPr>
      </w:pPr>
      <w:r w:rsidRPr="00A82394">
        <w:rPr>
          <w:rFonts w:ascii="Verdana" w:eastAsia="Verdana" w:hAnsi="Verdana" w:cs="Verdana"/>
        </w:rPr>
        <w:t>El tablero de distribución (3 circuitos),</w:t>
      </w:r>
      <w:r w:rsidRPr="00A82394">
        <w:rPr>
          <w:rFonts w:ascii="Verdana" w:eastAsia="Verdana" w:hAnsi="Verdana" w:cs="Verdana"/>
          <w:color w:val="FF0000"/>
        </w:rPr>
        <w:t xml:space="preserve"> </w:t>
      </w:r>
      <w:r w:rsidRPr="00A82394">
        <w:rPr>
          <w:rFonts w:ascii="Verdana" w:eastAsia="Verdana" w:hAnsi="Verdana" w:cs="Verdana"/>
        </w:rPr>
        <w:t xml:space="preserve">se medirá en forma </w:t>
      </w:r>
      <w:r w:rsidRPr="00A82394">
        <w:rPr>
          <w:rFonts w:ascii="Verdana" w:eastAsia="Verdana" w:hAnsi="Verdana" w:cs="Verdana"/>
          <w:b/>
        </w:rPr>
        <w:t xml:space="preserve">Global, </w:t>
      </w:r>
      <w:r w:rsidRPr="00A82394">
        <w:rPr>
          <w:rFonts w:ascii="Verdana" w:eastAsia="Verdana" w:hAnsi="Verdana" w:cs="Verdana"/>
        </w:rPr>
        <w:t>de acuerdo a lo estipulado en la presentación de propuesta.</w:t>
      </w:r>
    </w:p>
    <w:p w14:paraId="228C3458" w14:textId="77777777" w:rsidR="00364B2C" w:rsidRPr="00A82394" w:rsidRDefault="00364B2C" w:rsidP="0063220E">
      <w:pPr>
        <w:widowControl w:val="0"/>
        <w:autoSpaceDE w:val="0"/>
        <w:autoSpaceDN w:val="0"/>
        <w:jc w:val="both"/>
        <w:rPr>
          <w:rFonts w:ascii="Verdana" w:eastAsia="Verdana" w:hAnsi="Verdana" w:cs="Verdana"/>
        </w:rPr>
      </w:pPr>
    </w:p>
    <w:p w14:paraId="356D0BD6" w14:textId="77777777" w:rsidR="0063220E" w:rsidRPr="00A82394" w:rsidRDefault="0063220E" w:rsidP="0063220E">
      <w:pPr>
        <w:widowControl w:val="0"/>
        <w:autoSpaceDE w:val="0"/>
        <w:autoSpaceDN w:val="0"/>
        <w:ind w:left="119"/>
        <w:jc w:val="both"/>
        <w:outlineLvl w:val="0"/>
        <w:rPr>
          <w:rFonts w:ascii="Verdana" w:eastAsia="Verdana" w:hAnsi="Verdana" w:cs="Verdana"/>
          <w:b/>
          <w:bCs/>
        </w:rPr>
      </w:pPr>
      <w:r w:rsidRPr="00A82394">
        <w:rPr>
          <w:rFonts w:ascii="Verdana" w:eastAsia="Verdana" w:hAnsi="Verdana" w:cs="Verdana"/>
          <w:b/>
          <w:bCs/>
        </w:rPr>
        <w:t>APORTE PROPIO. –</w:t>
      </w:r>
    </w:p>
    <w:p w14:paraId="336BDE2A" w14:textId="77777777" w:rsidR="0063220E" w:rsidRPr="00A82394" w:rsidRDefault="0063220E" w:rsidP="0063220E">
      <w:pPr>
        <w:widowControl w:val="0"/>
        <w:autoSpaceDE w:val="0"/>
        <w:autoSpaceDN w:val="0"/>
        <w:ind w:left="119" w:right="154"/>
        <w:jc w:val="both"/>
        <w:rPr>
          <w:rFonts w:ascii="Verdana" w:eastAsia="Verdana" w:hAnsi="Verdana" w:cs="Verdana"/>
        </w:rPr>
      </w:pPr>
      <w:r w:rsidRPr="00A82394">
        <w:rPr>
          <w:rFonts w:ascii="Verdana" w:eastAsia="Verdana" w:hAnsi="Verdana" w:cs="Verdana"/>
        </w:rPr>
        <w:t>El</w:t>
      </w:r>
      <w:r w:rsidRPr="00A82394">
        <w:rPr>
          <w:rFonts w:ascii="Verdana" w:eastAsia="Verdana" w:hAnsi="Verdana" w:cs="Verdana"/>
          <w:spacing w:val="-7"/>
        </w:rPr>
        <w:t xml:space="preserve"> </w:t>
      </w:r>
      <w:r w:rsidRPr="00A82394">
        <w:rPr>
          <w:rFonts w:ascii="Verdana" w:eastAsia="Verdana" w:hAnsi="Verdana" w:cs="Verdana"/>
        </w:rPr>
        <w:t>aporte</w:t>
      </w:r>
      <w:r w:rsidRPr="00A82394">
        <w:rPr>
          <w:rFonts w:ascii="Verdana" w:eastAsia="Verdana" w:hAnsi="Verdana" w:cs="Verdana"/>
          <w:spacing w:val="-14"/>
        </w:rPr>
        <w:t xml:space="preserve"> </w:t>
      </w:r>
      <w:r w:rsidRPr="00A82394">
        <w:rPr>
          <w:rFonts w:ascii="Verdana" w:eastAsia="Verdana" w:hAnsi="Verdana" w:cs="Verdana"/>
        </w:rPr>
        <w:t>propio</w:t>
      </w:r>
      <w:r w:rsidRPr="00A82394">
        <w:rPr>
          <w:rFonts w:ascii="Verdana" w:eastAsia="Verdana" w:hAnsi="Verdana" w:cs="Verdana"/>
          <w:spacing w:val="-11"/>
        </w:rPr>
        <w:t xml:space="preserve"> </w:t>
      </w:r>
      <w:r w:rsidRPr="00A82394">
        <w:rPr>
          <w:rFonts w:ascii="Verdana" w:eastAsia="Verdana" w:hAnsi="Verdana" w:cs="Verdana"/>
        </w:rPr>
        <w:t>se</w:t>
      </w:r>
      <w:r w:rsidRPr="00A82394">
        <w:rPr>
          <w:rFonts w:ascii="Verdana" w:eastAsia="Verdana" w:hAnsi="Verdana" w:cs="Verdana"/>
          <w:spacing w:val="-11"/>
        </w:rPr>
        <w:t xml:space="preserve"> </w:t>
      </w:r>
      <w:r w:rsidRPr="00A82394">
        <w:rPr>
          <w:rFonts w:ascii="Verdana" w:eastAsia="Verdana" w:hAnsi="Verdana" w:cs="Verdana"/>
        </w:rPr>
        <w:t>encuentra</w:t>
      </w:r>
      <w:r w:rsidRPr="00A82394">
        <w:rPr>
          <w:rFonts w:ascii="Verdana" w:eastAsia="Verdana" w:hAnsi="Verdana" w:cs="Verdana"/>
          <w:spacing w:val="-6"/>
        </w:rPr>
        <w:t xml:space="preserve"> </w:t>
      </w:r>
      <w:r w:rsidRPr="00A82394">
        <w:rPr>
          <w:rFonts w:ascii="Verdana" w:eastAsia="Verdana" w:hAnsi="Verdana" w:cs="Verdana"/>
        </w:rPr>
        <w:t>especificado</w:t>
      </w:r>
      <w:r w:rsidRPr="00A82394">
        <w:rPr>
          <w:rFonts w:ascii="Verdana" w:eastAsia="Verdana" w:hAnsi="Verdana" w:cs="Verdana"/>
          <w:spacing w:val="-12"/>
        </w:rPr>
        <w:t xml:space="preserve"> </w:t>
      </w:r>
      <w:r w:rsidRPr="00A82394">
        <w:rPr>
          <w:rFonts w:ascii="Verdana" w:eastAsia="Verdana" w:hAnsi="Verdana" w:cs="Verdana"/>
        </w:rPr>
        <w:t>en</w:t>
      </w:r>
      <w:r w:rsidRPr="00A82394">
        <w:rPr>
          <w:rFonts w:ascii="Verdana" w:eastAsia="Verdana" w:hAnsi="Verdana" w:cs="Verdana"/>
          <w:spacing w:val="-7"/>
        </w:rPr>
        <w:t xml:space="preserve"> </w:t>
      </w:r>
      <w:r w:rsidRPr="00A82394">
        <w:rPr>
          <w:rFonts w:ascii="Verdana" w:eastAsia="Verdana" w:hAnsi="Verdana" w:cs="Verdana"/>
        </w:rPr>
        <w:t>el</w:t>
      </w:r>
      <w:r w:rsidRPr="00A82394">
        <w:rPr>
          <w:rFonts w:ascii="Verdana" w:eastAsia="Verdana" w:hAnsi="Verdana" w:cs="Verdana"/>
          <w:spacing w:val="-5"/>
        </w:rPr>
        <w:t xml:space="preserve"> </w:t>
      </w:r>
      <w:r w:rsidRPr="00A82394">
        <w:rPr>
          <w:rFonts w:ascii="Verdana" w:eastAsia="Verdana" w:hAnsi="Verdana" w:cs="Verdana"/>
        </w:rPr>
        <w:t>análisis</w:t>
      </w:r>
      <w:r w:rsidRPr="00A82394">
        <w:rPr>
          <w:rFonts w:ascii="Verdana" w:eastAsia="Verdana" w:hAnsi="Verdana" w:cs="Verdana"/>
          <w:color w:val="FF0000"/>
        </w:rPr>
        <w:t xml:space="preserve"> </w:t>
      </w:r>
      <w:r w:rsidRPr="00A82394">
        <w:rPr>
          <w:rFonts w:ascii="Verdana" w:eastAsia="Verdana" w:hAnsi="Verdana" w:cs="Verdana"/>
        </w:rPr>
        <w:t>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4C36B538" w14:textId="77777777" w:rsidR="0063220E" w:rsidRPr="00A82394" w:rsidRDefault="0063220E" w:rsidP="0063220E">
      <w:pPr>
        <w:widowControl w:val="0"/>
        <w:autoSpaceDE w:val="0"/>
        <w:autoSpaceDN w:val="0"/>
        <w:jc w:val="both"/>
        <w:rPr>
          <w:rFonts w:ascii="Verdana" w:eastAsia="Verdana" w:hAnsi="Verdana" w:cs="Verdana"/>
        </w:rPr>
      </w:pPr>
    </w:p>
    <w:p w14:paraId="69D2F584" w14:textId="77777777" w:rsidR="0063220E" w:rsidRDefault="0063220E" w:rsidP="0063220E">
      <w:pPr>
        <w:widowControl w:val="0"/>
        <w:autoSpaceDE w:val="0"/>
        <w:autoSpaceDN w:val="0"/>
        <w:ind w:left="119"/>
        <w:jc w:val="both"/>
        <w:rPr>
          <w:rFonts w:ascii="Verdana" w:eastAsia="Verdana" w:hAnsi="Verdana" w:cs="Verdana"/>
        </w:rPr>
      </w:pPr>
      <w:r w:rsidRPr="00A82394">
        <w:rPr>
          <w:rFonts w:ascii="Verdana" w:eastAsia="Verdana" w:hAnsi="Verdana" w:cs="Verdana"/>
        </w:rPr>
        <w:t>Este aporte estará sujeto al cronograma de ejecución de obra de la Entidad Ejecutora.</w:t>
      </w:r>
    </w:p>
    <w:p w14:paraId="5D21B06D" w14:textId="77777777" w:rsidR="0063220E" w:rsidRPr="007E63C0" w:rsidRDefault="0063220E" w:rsidP="0063220E">
      <w:pPr>
        <w:widowControl w:val="0"/>
        <w:tabs>
          <w:tab w:val="left" w:pos="560"/>
        </w:tabs>
        <w:autoSpaceDE w:val="0"/>
        <w:autoSpaceDN w:val="0"/>
        <w:jc w:val="both"/>
        <w:rPr>
          <w:rFonts w:ascii="Verdana" w:eastAsia="Arial" w:hAnsi="Verdana" w:cs="Arial"/>
        </w:rPr>
      </w:pPr>
    </w:p>
    <w:tbl>
      <w:tblPr>
        <w:tblStyle w:val="Tablaconcuadrcula"/>
        <w:tblW w:w="9634" w:type="dxa"/>
        <w:tblLook w:val="04A0" w:firstRow="1" w:lastRow="0" w:firstColumn="1" w:lastColumn="0" w:noHBand="0" w:noVBand="1"/>
      </w:tblPr>
      <w:tblGrid>
        <w:gridCol w:w="584"/>
        <w:gridCol w:w="2385"/>
        <w:gridCol w:w="1145"/>
        <w:gridCol w:w="5520"/>
      </w:tblGrid>
      <w:tr w:rsidR="0063220E" w:rsidRPr="007E63C0" w14:paraId="6100B9F3" w14:textId="77777777" w:rsidTr="0063220E">
        <w:tc>
          <w:tcPr>
            <w:tcW w:w="584" w:type="dxa"/>
            <w:shd w:val="clear" w:color="auto" w:fill="1F3864" w:themeFill="accent5" w:themeFillShade="80"/>
          </w:tcPr>
          <w:p w14:paraId="707A3FE1" w14:textId="77777777" w:rsidR="0063220E" w:rsidRPr="007E63C0" w:rsidRDefault="0063220E" w:rsidP="0063220E">
            <w:pPr>
              <w:widowControl w:val="0"/>
              <w:autoSpaceDE w:val="0"/>
              <w:autoSpaceDN w:val="0"/>
              <w:jc w:val="center"/>
              <w:rPr>
                <w:rFonts w:ascii="Verdana" w:eastAsia="Arial" w:hAnsi="Verdana" w:cs="Arial"/>
                <w:b/>
              </w:rPr>
            </w:pPr>
            <w:r w:rsidRPr="007E63C0">
              <w:rPr>
                <w:rFonts w:ascii="Verdana" w:eastAsia="Arial" w:hAnsi="Verdana" w:cs="Arial"/>
                <w:b/>
              </w:rPr>
              <w:t>N°</w:t>
            </w:r>
          </w:p>
        </w:tc>
        <w:tc>
          <w:tcPr>
            <w:tcW w:w="2385" w:type="dxa"/>
            <w:shd w:val="clear" w:color="auto" w:fill="1F3864" w:themeFill="accent5" w:themeFillShade="80"/>
          </w:tcPr>
          <w:p w14:paraId="1CF1855D" w14:textId="77777777" w:rsidR="0063220E" w:rsidRPr="007E63C0" w:rsidRDefault="0063220E" w:rsidP="0063220E">
            <w:pPr>
              <w:widowControl w:val="0"/>
              <w:autoSpaceDE w:val="0"/>
              <w:autoSpaceDN w:val="0"/>
              <w:spacing w:line="360" w:lineRule="auto"/>
              <w:jc w:val="center"/>
              <w:rPr>
                <w:rFonts w:ascii="Verdana" w:eastAsia="Arial" w:hAnsi="Verdana" w:cs="Arial"/>
                <w:b/>
              </w:rPr>
            </w:pPr>
            <w:r w:rsidRPr="007E63C0">
              <w:rPr>
                <w:rFonts w:ascii="Verdana" w:eastAsia="Arial" w:hAnsi="Verdana" w:cs="Arial"/>
                <w:b/>
              </w:rPr>
              <w:t>CODIGO</w:t>
            </w:r>
          </w:p>
        </w:tc>
        <w:tc>
          <w:tcPr>
            <w:tcW w:w="1145" w:type="dxa"/>
            <w:shd w:val="clear" w:color="auto" w:fill="1F3864" w:themeFill="accent5" w:themeFillShade="80"/>
          </w:tcPr>
          <w:p w14:paraId="7896068A" w14:textId="77777777" w:rsidR="0063220E" w:rsidRPr="007E63C0" w:rsidRDefault="0063220E" w:rsidP="0063220E">
            <w:pPr>
              <w:widowControl w:val="0"/>
              <w:autoSpaceDE w:val="0"/>
              <w:autoSpaceDN w:val="0"/>
              <w:jc w:val="center"/>
              <w:rPr>
                <w:rFonts w:ascii="Verdana" w:eastAsia="Arial" w:hAnsi="Verdana" w:cs="Arial"/>
                <w:b/>
              </w:rPr>
            </w:pPr>
            <w:r w:rsidRPr="007E63C0">
              <w:rPr>
                <w:rFonts w:ascii="Verdana" w:eastAsia="Arial" w:hAnsi="Verdana" w:cs="Arial"/>
                <w:b/>
              </w:rPr>
              <w:t>UNIDAD</w:t>
            </w:r>
          </w:p>
        </w:tc>
        <w:tc>
          <w:tcPr>
            <w:tcW w:w="5520" w:type="dxa"/>
            <w:shd w:val="clear" w:color="auto" w:fill="1F3864" w:themeFill="accent5" w:themeFillShade="80"/>
          </w:tcPr>
          <w:p w14:paraId="2E85E075" w14:textId="77777777" w:rsidR="0063220E" w:rsidRPr="007E63C0" w:rsidRDefault="0063220E" w:rsidP="0063220E">
            <w:pPr>
              <w:widowControl w:val="0"/>
              <w:autoSpaceDE w:val="0"/>
              <w:autoSpaceDN w:val="0"/>
              <w:jc w:val="center"/>
              <w:rPr>
                <w:rFonts w:ascii="Verdana" w:eastAsia="Arial" w:hAnsi="Verdana" w:cs="Arial"/>
                <w:b/>
              </w:rPr>
            </w:pPr>
            <w:r w:rsidRPr="007E63C0">
              <w:rPr>
                <w:rFonts w:ascii="Verdana" w:eastAsia="Arial" w:hAnsi="Verdana" w:cs="Arial"/>
                <w:b/>
              </w:rPr>
              <w:t>ITEM</w:t>
            </w:r>
          </w:p>
        </w:tc>
      </w:tr>
      <w:tr w:rsidR="0063220E" w:rsidRPr="007E63C0" w14:paraId="6B21A4D7" w14:textId="77777777" w:rsidTr="0063220E">
        <w:tc>
          <w:tcPr>
            <w:tcW w:w="584" w:type="dxa"/>
            <w:shd w:val="clear" w:color="auto" w:fill="BDD6EE" w:themeFill="accent1" w:themeFillTint="66"/>
          </w:tcPr>
          <w:p w14:paraId="73EA8A1F" w14:textId="77777777" w:rsidR="0063220E" w:rsidRPr="007E63C0" w:rsidRDefault="0063220E" w:rsidP="0063220E">
            <w:pPr>
              <w:widowControl w:val="0"/>
              <w:autoSpaceDE w:val="0"/>
              <w:autoSpaceDN w:val="0"/>
              <w:jc w:val="center"/>
              <w:rPr>
                <w:rFonts w:ascii="Verdana" w:eastAsia="Arial" w:hAnsi="Verdana" w:cs="Arial"/>
                <w:b/>
              </w:rPr>
            </w:pPr>
            <w:r>
              <w:rPr>
                <w:rFonts w:ascii="Verdana" w:eastAsia="Arial" w:hAnsi="Verdana" w:cs="Arial"/>
                <w:b/>
              </w:rPr>
              <w:t>39</w:t>
            </w:r>
          </w:p>
        </w:tc>
        <w:tc>
          <w:tcPr>
            <w:tcW w:w="2385" w:type="dxa"/>
            <w:shd w:val="clear" w:color="auto" w:fill="BDD6EE" w:themeFill="accent1" w:themeFillTint="66"/>
          </w:tcPr>
          <w:p w14:paraId="07C1C838" w14:textId="77777777" w:rsidR="0063220E" w:rsidRPr="007E63C0" w:rsidRDefault="0063220E" w:rsidP="0063220E">
            <w:pPr>
              <w:widowControl w:val="0"/>
              <w:autoSpaceDE w:val="0"/>
              <w:autoSpaceDN w:val="0"/>
              <w:jc w:val="center"/>
              <w:rPr>
                <w:rFonts w:ascii="Verdana" w:eastAsia="Arial" w:hAnsi="Verdana" w:cs="Arial"/>
                <w:b/>
              </w:rPr>
            </w:pPr>
            <w:r w:rsidRPr="007E63C0">
              <w:rPr>
                <w:rFonts w:ascii="Verdana" w:eastAsia="Arial" w:hAnsi="Verdana" w:cs="Tahoma"/>
                <w:b/>
              </w:rPr>
              <w:t>VAC-IE-ILU-4</w:t>
            </w:r>
          </w:p>
        </w:tc>
        <w:tc>
          <w:tcPr>
            <w:tcW w:w="1145" w:type="dxa"/>
            <w:shd w:val="clear" w:color="auto" w:fill="BDD6EE" w:themeFill="accent1" w:themeFillTint="66"/>
          </w:tcPr>
          <w:p w14:paraId="302AB0AF" w14:textId="77777777" w:rsidR="0063220E" w:rsidRPr="007E63C0" w:rsidRDefault="0063220E" w:rsidP="0063220E">
            <w:pPr>
              <w:widowControl w:val="0"/>
              <w:autoSpaceDE w:val="0"/>
              <w:autoSpaceDN w:val="0"/>
              <w:jc w:val="center"/>
              <w:rPr>
                <w:rFonts w:ascii="Verdana" w:eastAsia="Arial" w:hAnsi="Verdana" w:cs="Arial"/>
                <w:b/>
              </w:rPr>
            </w:pPr>
            <w:r w:rsidRPr="007E63C0">
              <w:rPr>
                <w:rFonts w:ascii="Verdana" w:eastAsia="Arial" w:hAnsi="Verdana" w:cs="Arial"/>
                <w:b/>
              </w:rPr>
              <w:t>PTO</w:t>
            </w:r>
          </w:p>
        </w:tc>
        <w:tc>
          <w:tcPr>
            <w:tcW w:w="5520" w:type="dxa"/>
            <w:shd w:val="clear" w:color="auto" w:fill="BDD6EE" w:themeFill="accent1" w:themeFillTint="66"/>
          </w:tcPr>
          <w:p w14:paraId="70C90715" w14:textId="77777777" w:rsidR="0063220E" w:rsidRPr="007E63C0" w:rsidRDefault="0063220E" w:rsidP="0063220E">
            <w:pPr>
              <w:widowControl w:val="0"/>
              <w:autoSpaceDE w:val="0"/>
              <w:autoSpaceDN w:val="0"/>
              <w:spacing w:line="276" w:lineRule="auto"/>
              <w:jc w:val="center"/>
              <w:rPr>
                <w:rFonts w:ascii="Verdana" w:eastAsia="Arial" w:hAnsi="Verdana" w:cs="Arial"/>
                <w:b/>
              </w:rPr>
            </w:pPr>
            <w:r w:rsidRPr="007E63C0">
              <w:rPr>
                <w:rFonts w:ascii="Verdana" w:eastAsia="Arial" w:hAnsi="Verdana" w:cs="Arial"/>
                <w:b/>
                <w:bCs/>
              </w:rPr>
              <w:t>INSTALACIÓN ELÉCTRICA (PUNTO DE ILUMINACIÓN PANEL LED 24W)</w:t>
            </w:r>
          </w:p>
        </w:tc>
      </w:tr>
    </w:tbl>
    <w:p w14:paraId="04BDC1D2" w14:textId="77777777" w:rsidR="0063220E" w:rsidRPr="007E63C0" w:rsidRDefault="0063220E" w:rsidP="0063220E">
      <w:pPr>
        <w:widowControl w:val="0"/>
        <w:tabs>
          <w:tab w:val="left" w:pos="560"/>
        </w:tabs>
        <w:autoSpaceDE w:val="0"/>
        <w:autoSpaceDN w:val="0"/>
        <w:spacing w:after="240"/>
        <w:jc w:val="both"/>
        <w:rPr>
          <w:rFonts w:ascii="Verdana" w:eastAsia="Arial" w:hAnsi="Verdana" w:cs="Arial"/>
          <w:b/>
          <w:color w:val="000000" w:themeColor="text1"/>
          <w:sz w:val="2"/>
          <w:szCs w:val="2"/>
        </w:rPr>
      </w:pPr>
    </w:p>
    <w:p w14:paraId="7EC1568C" w14:textId="77777777" w:rsidR="0063220E" w:rsidRPr="007E63C0" w:rsidRDefault="0063220E" w:rsidP="00364B2C">
      <w:pPr>
        <w:widowControl w:val="0"/>
        <w:tabs>
          <w:tab w:val="left" w:pos="560"/>
        </w:tabs>
        <w:autoSpaceDE w:val="0"/>
        <w:autoSpaceDN w:val="0"/>
        <w:jc w:val="both"/>
        <w:rPr>
          <w:rFonts w:ascii="Verdana" w:eastAsia="Arial" w:hAnsi="Verdana" w:cs="Arial"/>
          <w:b/>
          <w:color w:val="000000" w:themeColor="text1"/>
        </w:rPr>
      </w:pPr>
      <w:r w:rsidRPr="007E63C0">
        <w:rPr>
          <w:rFonts w:ascii="Verdana" w:eastAsia="Arial" w:hAnsi="Verdana" w:cs="Arial"/>
          <w:b/>
          <w:color w:val="000000" w:themeColor="text1"/>
        </w:rPr>
        <w:t>DESCRIPCIÓN. -</w:t>
      </w:r>
    </w:p>
    <w:p w14:paraId="5A224114" w14:textId="77777777" w:rsidR="0063220E" w:rsidRPr="007E63C0" w:rsidRDefault="0063220E" w:rsidP="0063220E">
      <w:pPr>
        <w:widowControl w:val="0"/>
        <w:tabs>
          <w:tab w:val="left" w:pos="560"/>
        </w:tabs>
        <w:autoSpaceDE w:val="0"/>
        <w:autoSpaceDN w:val="0"/>
        <w:jc w:val="both"/>
        <w:rPr>
          <w:rFonts w:ascii="Verdana" w:eastAsia="Arial" w:hAnsi="Verdana" w:cs="Tahoma"/>
        </w:rPr>
      </w:pPr>
      <w:r w:rsidRPr="007E63C0">
        <w:rPr>
          <w:rFonts w:ascii="Verdana" w:eastAsia="Arial" w:hAnsi="Verdana" w:cs="Tahoma"/>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14:paraId="6F277ECB" w14:textId="77777777" w:rsidR="0063220E" w:rsidRPr="007E63C0" w:rsidRDefault="0063220E" w:rsidP="0063220E">
      <w:pPr>
        <w:widowControl w:val="0"/>
        <w:tabs>
          <w:tab w:val="left" w:pos="560"/>
        </w:tabs>
        <w:autoSpaceDE w:val="0"/>
        <w:autoSpaceDN w:val="0"/>
        <w:jc w:val="both"/>
        <w:rPr>
          <w:rFonts w:ascii="Verdana" w:eastAsia="Arial" w:hAnsi="Verdana" w:cs="Arial"/>
          <w:color w:val="000000" w:themeColor="text1"/>
        </w:rPr>
      </w:pPr>
    </w:p>
    <w:p w14:paraId="59382C7A" w14:textId="77777777" w:rsidR="0063220E" w:rsidRPr="007E63C0" w:rsidRDefault="0063220E" w:rsidP="0063220E">
      <w:pPr>
        <w:widowControl w:val="0"/>
        <w:tabs>
          <w:tab w:val="left" w:pos="560"/>
        </w:tabs>
        <w:autoSpaceDE w:val="0"/>
        <w:autoSpaceDN w:val="0"/>
        <w:jc w:val="both"/>
        <w:rPr>
          <w:rFonts w:ascii="Verdana" w:eastAsia="Arial" w:hAnsi="Verdana" w:cs="Arial"/>
          <w:b/>
          <w:color w:val="000000" w:themeColor="text1"/>
        </w:rPr>
      </w:pPr>
      <w:r w:rsidRPr="007E63C0">
        <w:rPr>
          <w:rFonts w:ascii="Verdana" w:eastAsia="Arial" w:hAnsi="Verdana" w:cs="Arial"/>
          <w:b/>
          <w:color w:val="000000" w:themeColor="text1"/>
        </w:rPr>
        <w:t>MATERIALES, HERRAMIENTAS Y EQUIPO. -</w:t>
      </w:r>
    </w:p>
    <w:p w14:paraId="7112B963" w14:textId="77777777" w:rsidR="0063220E" w:rsidRPr="007E63C0" w:rsidRDefault="0063220E" w:rsidP="0063220E">
      <w:pPr>
        <w:tabs>
          <w:tab w:val="left" w:pos="8711"/>
        </w:tabs>
        <w:jc w:val="both"/>
        <w:rPr>
          <w:rFonts w:ascii="Verdana" w:hAnsi="Verdana" w:cs="Tahoma"/>
          <w:lang w:eastAsia="es-ES"/>
        </w:rPr>
      </w:pPr>
      <w:r w:rsidRPr="007E63C0">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765F0253" w14:textId="77777777" w:rsidR="0063220E" w:rsidRPr="007E63C0" w:rsidRDefault="0063220E" w:rsidP="0063220E">
      <w:pPr>
        <w:tabs>
          <w:tab w:val="left" w:pos="8711"/>
        </w:tabs>
        <w:spacing w:before="240"/>
        <w:jc w:val="both"/>
        <w:rPr>
          <w:rFonts w:ascii="Verdana" w:hAnsi="Verdana"/>
          <w:lang w:eastAsia="es-ES"/>
        </w:rPr>
      </w:pPr>
      <w:r w:rsidRPr="007E63C0">
        <w:rPr>
          <w:rFonts w:ascii="Verdana" w:hAnsi="Verdana"/>
          <w:lang w:eastAsia="es-ES"/>
        </w:rPr>
        <w:t>Los accesorios deben ser de primera calidad dentro el mercado local y que cumplan las exigencias técnicas del proyecto.</w:t>
      </w:r>
    </w:p>
    <w:p w14:paraId="35E911A1" w14:textId="77777777" w:rsidR="0063220E" w:rsidRPr="007E63C0" w:rsidRDefault="0063220E" w:rsidP="0063220E">
      <w:pPr>
        <w:widowControl w:val="0"/>
        <w:tabs>
          <w:tab w:val="left" w:pos="8711"/>
        </w:tabs>
        <w:autoSpaceDE w:val="0"/>
        <w:autoSpaceDN w:val="0"/>
        <w:jc w:val="both"/>
        <w:rPr>
          <w:rFonts w:ascii="Verdana" w:eastAsia="Arial" w:hAnsi="Verdana" w:cs="Arial"/>
        </w:rPr>
      </w:pPr>
    </w:p>
    <w:p w14:paraId="4956217C" w14:textId="77777777" w:rsidR="0063220E" w:rsidRPr="007E63C0" w:rsidRDefault="0063220E" w:rsidP="0063220E">
      <w:pPr>
        <w:widowControl w:val="0"/>
        <w:tabs>
          <w:tab w:val="left" w:pos="560"/>
        </w:tabs>
        <w:autoSpaceDE w:val="0"/>
        <w:autoSpaceDN w:val="0"/>
        <w:jc w:val="both"/>
        <w:rPr>
          <w:rFonts w:ascii="Verdana" w:eastAsia="Arial" w:hAnsi="Verdana" w:cs="Arial"/>
          <w:b/>
          <w:color w:val="000000" w:themeColor="text1"/>
        </w:rPr>
      </w:pPr>
      <w:r w:rsidRPr="007E63C0">
        <w:rPr>
          <w:rFonts w:ascii="Verdana" w:eastAsia="Arial" w:hAnsi="Verdana" w:cs="Arial"/>
          <w:b/>
          <w:color w:val="000000" w:themeColor="text1"/>
        </w:rPr>
        <w:t xml:space="preserve">FORMA DE EJECUCIÓN. – </w:t>
      </w:r>
    </w:p>
    <w:p w14:paraId="67BA2E5A" w14:textId="77777777" w:rsidR="0063220E" w:rsidRPr="007E63C0" w:rsidRDefault="0063220E" w:rsidP="0063220E">
      <w:pPr>
        <w:widowControl w:val="0"/>
        <w:tabs>
          <w:tab w:val="left" w:pos="8711"/>
        </w:tabs>
        <w:autoSpaceDE w:val="0"/>
        <w:autoSpaceDN w:val="0"/>
        <w:jc w:val="both"/>
        <w:rPr>
          <w:rFonts w:ascii="Verdana" w:eastAsia="Arial" w:hAnsi="Verdana" w:cs="Tahoma"/>
        </w:rPr>
      </w:pPr>
      <w:r w:rsidRPr="007E63C0">
        <w:rPr>
          <w:rFonts w:ascii="Verdana" w:eastAsia="Arial"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C91306C" w14:textId="77777777" w:rsidR="0063220E" w:rsidRPr="007E63C0" w:rsidRDefault="0063220E" w:rsidP="0063220E">
      <w:pPr>
        <w:widowControl w:val="0"/>
        <w:tabs>
          <w:tab w:val="left" w:pos="8711"/>
        </w:tabs>
        <w:autoSpaceDE w:val="0"/>
        <w:autoSpaceDN w:val="0"/>
        <w:jc w:val="both"/>
        <w:rPr>
          <w:rFonts w:ascii="Verdana" w:eastAsia="Arial" w:hAnsi="Verdana" w:cs="Tahoma"/>
        </w:rPr>
      </w:pPr>
      <w:r w:rsidRPr="007E63C0">
        <w:rPr>
          <w:rFonts w:ascii="Verdana" w:eastAsia="Arial" w:hAnsi="Verdana" w:cs="Tahoma"/>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8FB977F" w14:textId="77777777" w:rsidR="0063220E" w:rsidRPr="007E63C0" w:rsidRDefault="0063220E" w:rsidP="0063220E">
      <w:pPr>
        <w:widowControl w:val="0"/>
        <w:tabs>
          <w:tab w:val="left" w:pos="8711"/>
        </w:tabs>
        <w:autoSpaceDE w:val="0"/>
        <w:autoSpaceDN w:val="0"/>
        <w:jc w:val="both"/>
        <w:rPr>
          <w:rFonts w:ascii="Verdana" w:eastAsia="Arial" w:hAnsi="Verdana" w:cs="Tahoma"/>
        </w:rPr>
      </w:pPr>
      <w:r w:rsidRPr="007E63C0">
        <w:rPr>
          <w:rFonts w:ascii="Verdana" w:eastAsia="Arial" w:hAnsi="Verdana" w:cs="Tahom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06EFAB26" w14:textId="77777777" w:rsidR="0063220E" w:rsidRPr="007E63C0" w:rsidRDefault="0063220E" w:rsidP="0063220E">
      <w:pPr>
        <w:widowControl w:val="0"/>
        <w:tabs>
          <w:tab w:val="left" w:pos="8711"/>
        </w:tabs>
        <w:autoSpaceDE w:val="0"/>
        <w:autoSpaceDN w:val="0"/>
        <w:jc w:val="both"/>
        <w:rPr>
          <w:rFonts w:ascii="Verdana" w:eastAsia="Arial" w:hAnsi="Verdana" w:cs="Tahoma"/>
        </w:rPr>
      </w:pPr>
      <w:r w:rsidRPr="007E63C0">
        <w:rPr>
          <w:rFonts w:ascii="Verdana" w:eastAsia="Arial" w:hAnsi="Verdana" w:cs="Tahoma"/>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33857346" w14:textId="77777777" w:rsidR="0063220E" w:rsidRPr="007E63C0" w:rsidRDefault="0063220E" w:rsidP="0063220E">
      <w:pPr>
        <w:widowControl w:val="0"/>
        <w:tabs>
          <w:tab w:val="left" w:pos="8711"/>
        </w:tabs>
        <w:autoSpaceDE w:val="0"/>
        <w:autoSpaceDN w:val="0"/>
        <w:jc w:val="both"/>
        <w:rPr>
          <w:rFonts w:ascii="Verdana" w:eastAsia="Arial" w:hAnsi="Verdana" w:cs="Tahoma"/>
        </w:rPr>
      </w:pPr>
      <w:r w:rsidRPr="007E63C0">
        <w:rPr>
          <w:rFonts w:ascii="Verdana" w:eastAsia="Arial" w:hAnsi="Verdana" w:cs="Tahoma"/>
        </w:rPr>
        <w:t>La provisión e instalación del punto de iluminación Panel Led 24W estará a cargo de la Entidad Ejecutora deben realizarse de la mejor forma y dentro del plazo establecido en el contrato, de modo que la Entidad Ejecutora garantice la funcionalidad de esta etapa del proyecto eléctrico.</w:t>
      </w:r>
    </w:p>
    <w:p w14:paraId="21A40D30" w14:textId="77777777" w:rsidR="0063220E" w:rsidRPr="007E63C0" w:rsidRDefault="0063220E" w:rsidP="0063220E">
      <w:pPr>
        <w:widowControl w:val="0"/>
        <w:tabs>
          <w:tab w:val="left" w:pos="8711"/>
        </w:tabs>
        <w:autoSpaceDE w:val="0"/>
        <w:autoSpaceDN w:val="0"/>
        <w:jc w:val="both"/>
        <w:rPr>
          <w:rFonts w:ascii="Verdana" w:eastAsia="Arial" w:hAnsi="Verdana" w:cs="Tahoma"/>
        </w:rPr>
      </w:pPr>
      <w:r w:rsidRPr="007E63C0">
        <w:rPr>
          <w:rFonts w:ascii="Verdana" w:eastAsia="Arial" w:hAnsi="Verdana" w:cs="Tahoma"/>
        </w:rPr>
        <w:t xml:space="preserve">Durante la ejecución del trabajo, y antes de la aceptación final se hará pruebas en presencia del Inspector de proyecto, para asegurarse que materiales y mano de obra cumplan las especificaciones. Todo defecto encontrado será corregido inmediatamente, sin que afecte al </w:t>
      </w:r>
      <w:r w:rsidRPr="007E63C0">
        <w:rPr>
          <w:rFonts w:ascii="Verdana" w:eastAsia="Arial" w:hAnsi="Verdana" w:cs="Tahoma"/>
        </w:rPr>
        <w:lastRenderedPageBreak/>
        <w:t>presupuesto.</w:t>
      </w:r>
    </w:p>
    <w:p w14:paraId="2D9AAC3A" w14:textId="77777777" w:rsidR="0063220E" w:rsidRPr="007E63C0" w:rsidRDefault="0063220E" w:rsidP="0063220E">
      <w:pPr>
        <w:widowControl w:val="0"/>
        <w:tabs>
          <w:tab w:val="left" w:pos="8711"/>
        </w:tabs>
        <w:autoSpaceDE w:val="0"/>
        <w:autoSpaceDN w:val="0"/>
        <w:jc w:val="both"/>
        <w:rPr>
          <w:rFonts w:ascii="Verdana" w:eastAsia="Arial" w:hAnsi="Verdana" w:cs="Tahoma"/>
        </w:rPr>
      </w:pPr>
      <w:r w:rsidRPr="007E63C0">
        <w:rPr>
          <w:rFonts w:ascii="Verdana" w:eastAsia="Arial" w:hAnsi="Verdan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21CDF2FB" w14:textId="77777777" w:rsidR="0063220E" w:rsidRPr="007E63C0" w:rsidRDefault="0063220E" w:rsidP="0063220E">
      <w:pPr>
        <w:widowControl w:val="0"/>
        <w:tabs>
          <w:tab w:val="left" w:pos="8711"/>
        </w:tabs>
        <w:autoSpaceDE w:val="0"/>
        <w:autoSpaceDN w:val="0"/>
        <w:jc w:val="both"/>
        <w:rPr>
          <w:rFonts w:ascii="Verdana" w:eastAsia="Arial" w:hAnsi="Verdana" w:cs="Tahoma"/>
        </w:rPr>
      </w:pPr>
      <w:r w:rsidRPr="007E63C0">
        <w:rPr>
          <w:rFonts w:ascii="Verdana" w:eastAsia="Arial" w:hAnsi="Verdana" w:cs="Tahoma"/>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74EF4CB7" w14:textId="77777777" w:rsidR="0063220E" w:rsidRPr="007E63C0" w:rsidRDefault="0063220E" w:rsidP="0063220E">
      <w:pPr>
        <w:widowControl w:val="0"/>
        <w:tabs>
          <w:tab w:val="left" w:pos="8711"/>
        </w:tabs>
        <w:autoSpaceDE w:val="0"/>
        <w:autoSpaceDN w:val="0"/>
        <w:jc w:val="both"/>
        <w:rPr>
          <w:rFonts w:ascii="Verdana" w:eastAsia="Arial" w:hAnsi="Verdana" w:cs="Tahoma"/>
        </w:rPr>
      </w:pPr>
      <w:r w:rsidRPr="007E63C0">
        <w:rPr>
          <w:rFonts w:ascii="Verdana" w:eastAsia="Arial" w:hAnsi="Verdana" w:cs="Tahoma"/>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14:paraId="1B5EF7E7" w14:textId="77777777" w:rsidR="0063220E" w:rsidRPr="007E63C0" w:rsidRDefault="0063220E" w:rsidP="0063220E">
      <w:pPr>
        <w:widowControl w:val="0"/>
        <w:tabs>
          <w:tab w:val="left" w:pos="8711"/>
        </w:tabs>
        <w:autoSpaceDE w:val="0"/>
        <w:autoSpaceDN w:val="0"/>
        <w:jc w:val="both"/>
        <w:rPr>
          <w:rFonts w:ascii="Verdana" w:eastAsia="Arial" w:hAnsi="Verdana" w:cs="Tahoma"/>
        </w:rPr>
      </w:pPr>
      <w:r w:rsidRPr="007E63C0">
        <w:rPr>
          <w:rFonts w:ascii="Verdana" w:eastAsia="Arial" w:hAnsi="Verdana" w:cs="Tahoma"/>
        </w:rPr>
        <w:t>En caso de que existiere discrepancia entre planos y especificaciones, se deberá presentar la solución al Inspector de proyecto, para obtener la aprobación de la misma.</w:t>
      </w:r>
    </w:p>
    <w:p w14:paraId="2559104B" w14:textId="77777777" w:rsidR="0063220E" w:rsidRPr="007E63C0" w:rsidRDefault="0063220E" w:rsidP="0063220E">
      <w:pPr>
        <w:widowControl w:val="0"/>
        <w:tabs>
          <w:tab w:val="left" w:pos="8711"/>
        </w:tabs>
        <w:autoSpaceDE w:val="0"/>
        <w:autoSpaceDN w:val="0"/>
        <w:jc w:val="both"/>
        <w:rPr>
          <w:rFonts w:ascii="Verdana" w:eastAsia="Arial" w:hAnsi="Verdana" w:cs="Tahoma"/>
        </w:rPr>
      </w:pPr>
      <w:r w:rsidRPr="007E63C0">
        <w:rPr>
          <w:rFonts w:ascii="Verdana" w:eastAsia="Arial"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64D2C9A3" w14:textId="77777777" w:rsidR="0063220E" w:rsidRPr="007E63C0" w:rsidRDefault="0063220E" w:rsidP="0063220E">
      <w:pPr>
        <w:widowControl w:val="0"/>
        <w:tabs>
          <w:tab w:val="left" w:pos="8711"/>
        </w:tabs>
        <w:autoSpaceDE w:val="0"/>
        <w:autoSpaceDN w:val="0"/>
        <w:jc w:val="both"/>
        <w:rPr>
          <w:rFonts w:ascii="Verdana" w:eastAsia="Arial" w:hAnsi="Verdana" w:cs="Tahoma"/>
        </w:rPr>
      </w:pPr>
    </w:p>
    <w:p w14:paraId="058E5B7E" w14:textId="77777777" w:rsidR="0063220E" w:rsidRPr="007E63C0" w:rsidRDefault="0063220E" w:rsidP="0063220E">
      <w:pPr>
        <w:tabs>
          <w:tab w:val="left" w:pos="8711"/>
        </w:tabs>
        <w:spacing w:after="120"/>
        <w:jc w:val="both"/>
        <w:rPr>
          <w:rFonts w:ascii="Verdana" w:hAnsi="Verdana" w:cs="Tahoma"/>
          <w:b/>
          <w:lang w:eastAsia="es-ES"/>
        </w:rPr>
      </w:pPr>
      <w:r w:rsidRPr="007E63C0">
        <w:rPr>
          <w:rFonts w:ascii="Verdana" w:hAnsi="Verdana" w:cs="Tahoma"/>
          <w:b/>
          <w:lang w:eastAsia="es-ES"/>
        </w:rPr>
        <w:t>Criterios de Control, Aceptación y Rechazo</w:t>
      </w:r>
    </w:p>
    <w:p w14:paraId="4158AC1E" w14:textId="77777777" w:rsidR="0063220E" w:rsidRPr="007E63C0" w:rsidRDefault="0063220E" w:rsidP="0063220E">
      <w:pPr>
        <w:tabs>
          <w:tab w:val="left" w:pos="560"/>
        </w:tabs>
        <w:jc w:val="both"/>
        <w:rPr>
          <w:rFonts w:ascii="Verdana" w:hAnsi="Verdana" w:cs="Tahoma"/>
          <w:lang w:eastAsia="es-ES"/>
        </w:rPr>
      </w:pPr>
      <w:r w:rsidRPr="007E63C0">
        <w:rPr>
          <w:rFonts w:ascii="Verdana" w:hAnsi="Verdana" w:cs="Tahoma"/>
          <w:lang w:eastAsia="es-ES"/>
        </w:rPr>
        <w:t>El Inspector de proyecto deberá verificar que la ejecución del ítem no presenta ningún defecto de materiales, ejecución o dimensiones mediante: testeo, inspección visual u otro método conveniente.</w:t>
      </w:r>
    </w:p>
    <w:p w14:paraId="01CFCF59" w14:textId="77777777" w:rsidR="0063220E" w:rsidRPr="007E63C0" w:rsidRDefault="0063220E" w:rsidP="0063220E">
      <w:pPr>
        <w:tabs>
          <w:tab w:val="left" w:pos="8711"/>
        </w:tabs>
        <w:jc w:val="both"/>
        <w:rPr>
          <w:rFonts w:ascii="Verdana" w:hAnsi="Verdana" w:cs="Tahoma"/>
          <w:lang w:eastAsia="es-ES"/>
        </w:rPr>
      </w:pPr>
    </w:p>
    <w:p w14:paraId="1C5231A5" w14:textId="77777777" w:rsidR="0063220E" w:rsidRPr="007E63C0" w:rsidRDefault="0063220E" w:rsidP="0063220E">
      <w:pPr>
        <w:tabs>
          <w:tab w:val="left" w:pos="8711"/>
        </w:tabs>
        <w:jc w:val="both"/>
        <w:rPr>
          <w:rFonts w:ascii="Verdana" w:hAnsi="Verdana" w:cs="Tahoma"/>
          <w:lang w:eastAsia="es-ES"/>
        </w:rPr>
      </w:pPr>
      <w:r w:rsidRPr="007E63C0">
        <w:rPr>
          <w:rFonts w:ascii="Verdana" w:hAnsi="Verdana" w:cs="Tahoma"/>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18475625" w14:textId="77777777" w:rsidR="0063220E" w:rsidRPr="007E63C0" w:rsidRDefault="0063220E" w:rsidP="0063220E">
      <w:pPr>
        <w:widowControl w:val="0"/>
        <w:tabs>
          <w:tab w:val="left" w:pos="560"/>
        </w:tabs>
        <w:autoSpaceDE w:val="0"/>
        <w:autoSpaceDN w:val="0"/>
        <w:jc w:val="both"/>
        <w:rPr>
          <w:rFonts w:ascii="Verdana" w:eastAsia="Arial" w:hAnsi="Verdana" w:cs="Arial"/>
          <w:b/>
          <w:color w:val="000000" w:themeColor="text1"/>
        </w:rPr>
      </w:pPr>
    </w:p>
    <w:p w14:paraId="03C093B3" w14:textId="77777777" w:rsidR="0063220E" w:rsidRPr="007E63C0" w:rsidRDefault="0063220E" w:rsidP="0063220E">
      <w:pPr>
        <w:widowControl w:val="0"/>
        <w:tabs>
          <w:tab w:val="left" w:pos="560"/>
        </w:tabs>
        <w:autoSpaceDE w:val="0"/>
        <w:autoSpaceDN w:val="0"/>
        <w:jc w:val="both"/>
        <w:rPr>
          <w:rFonts w:ascii="Verdana" w:eastAsia="Arial" w:hAnsi="Verdana" w:cs="Arial"/>
          <w:b/>
          <w:color w:val="000000" w:themeColor="text1"/>
        </w:rPr>
      </w:pPr>
      <w:r w:rsidRPr="007E63C0">
        <w:rPr>
          <w:rFonts w:ascii="Verdana" w:eastAsia="Arial" w:hAnsi="Verdana" w:cs="Arial"/>
          <w:b/>
          <w:color w:val="000000" w:themeColor="text1"/>
        </w:rPr>
        <w:t xml:space="preserve">MEDICIÓN. – </w:t>
      </w:r>
    </w:p>
    <w:p w14:paraId="2222DF26" w14:textId="77777777" w:rsidR="0063220E" w:rsidRPr="007E63C0" w:rsidRDefault="0063220E" w:rsidP="0063220E">
      <w:pPr>
        <w:widowControl w:val="0"/>
        <w:tabs>
          <w:tab w:val="left" w:pos="8711"/>
        </w:tabs>
        <w:autoSpaceDE w:val="0"/>
        <w:autoSpaceDN w:val="0"/>
        <w:jc w:val="both"/>
        <w:rPr>
          <w:rFonts w:ascii="Verdana" w:eastAsia="Arial" w:hAnsi="Verdana" w:cs="Tahoma"/>
        </w:rPr>
      </w:pPr>
      <w:r w:rsidRPr="007E63C0">
        <w:rPr>
          <w:rFonts w:ascii="Verdana" w:eastAsia="Arial" w:hAnsi="Verdana" w:cs="Tahoma"/>
        </w:rPr>
        <w:t xml:space="preserve">La Instalación eléctrica para un punto de iluminación con Panel LED de 24W la medición se realizará por </w:t>
      </w:r>
      <w:r w:rsidRPr="007E63C0">
        <w:rPr>
          <w:rFonts w:ascii="Verdana" w:eastAsia="Arial" w:hAnsi="Verdana" w:cs="Tahoma"/>
          <w:b/>
        </w:rPr>
        <w:t xml:space="preserve">Punto </w:t>
      </w:r>
      <w:r w:rsidRPr="007E63C0">
        <w:rPr>
          <w:rFonts w:ascii="Verdana" w:eastAsia="Arial" w:hAnsi="Verdana" w:cs="Tahoma"/>
        </w:rPr>
        <w:t>instalado con todos sus accesorios</w:t>
      </w:r>
      <w:r w:rsidRPr="007E63C0">
        <w:rPr>
          <w:rFonts w:ascii="Verdana" w:eastAsia="Arial" w:hAnsi="Verdana" w:cs="Tahoma"/>
          <w:b/>
        </w:rPr>
        <w:t xml:space="preserve"> </w:t>
      </w:r>
      <w:r w:rsidRPr="007E63C0">
        <w:rPr>
          <w:rFonts w:ascii="Verdana" w:eastAsia="Arial" w:hAnsi="Verdana" w:cs="Tahoma"/>
        </w:rPr>
        <w:t xml:space="preserve">y funcionamiento comprobado de acuerdo a planos y/o instrucción del Inspector de proyecto. </w:t>
      </w:r>
    </w:p>
    <w:p w14:paraId="2ED781D5" w14:textId="77777777" w:rsidR="0063220E" w:rsidRPr="007E63C0" w:rsidRDefault="0063220E" w:rsidP="0063220E">
      <w:pPr>
        <w:widowControl w:val="0"/>
        <w:tabs>
          <w:tab w:val="left" w:pos="560"/>
        </w:tabs>
        <w:autoSpaceDE w:val="0"/>
        <w:autoSpaceDN w:val="0"/>
        <w:jc w:val="both"/>
        <w:rPr>
          <w:rFonts w:ascii="Verdana" w:eastAsia="Arial" w:hAnsi="Verdana" w:cs="Arial"/>
          <w:color w:val="000000" w:themeColor="text1"/>
        </w:rPr>
      </w:pPr>
    </w:p>
    <w:p w14:paraId="1C9C97BB" w14:textId="77777777" w:rsidR="0063220E" w:rsidRPr="007E63C0" w:rsidRDefault="0063220E" w:rsidP="0063220E">
      <w:pPr>
        <w:widowControl w:val="0"/>
        <w:tabs>
          <w:tab w:val="left" w:pos="560"/>
        </w:tabs>
        <w:autoSpaceDE w:val="0"/>
        <w:autoSpaceDN w:val="0"/>
        <w:jc w:val="both"/>
        <w:rPr>
          <w:rFonts w:ascii="Verdana" w:eastAsia="Arial" w:hAnsi="Verdana" w:cs="Arial"/>
          <w:b/>
          <w:color w:val="000000"/>
        </w:rPr>
      </w:pPr>
      <w:bookmarkStart w:id="191" w:name="_Hlk67220710"/>
      <w:r w:rsidRPr="007E63C0">
        <w:rPr>
          <w:rFonts w:ascii="Verdana" w:eastAsia="Arial" w:hAnsi="Verdana" w:cs="Arial"/>
          <w:b/>
          <w:color w:val="000000"/>
        </w:rPr>
        <w:t>APORTE PROPIO. –</w:t>
      </w:r>
    </w:p>
    <w:p w14:paraId="41D95A26" w14:textId="77777777" w:rsidR="0063220E" w:rsidRPr="007E63C0" w:rsidRDefault="0063220E" w:rsidP="0063220E">
      <w:pPr>
        <w:widowControl w:val="0"/>
        <w:autoSpaceDE w:val="0"/>
        <w:autoSpaceDN w:val="0"/>
        <w:jc w:val="both"/>
        <w:rPr>
          <w:rFonts w:ascii="Verdana" w:eastAsia="Arial" w:hAnsi="Verdana" w:cs="Tahoma"/>
        </w:rPr>
      </w:pPr>
      <w:r w:rsidRPr="007E63C0">
        <w:rPr>
          <w:rFonts w:ascii="Verdana" w:eastAsia="Arial" w:hAnsi="Verdana" w:cs="Tahom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4A644A4E" w14:textId="77777777" w:rsidR="0063220E" w:rsidRPr="007E63C0" w:rsidRDefault="0063220E" w:rsidP="0063220E">
      <w:pPr>
        <w:widowControl w:val="0"/>
        <w:autoSpaceDE w:val="0"/>
        <w:autoSpaceDN w:val="0"/>
        <w:jc w:val="both"/>
        <w:rPr>
          <w:rFonts w:ascii="Verdana" w:eastAsia="Arial" w:hAnsi="Verdana" w:cs="Arial"/>
          <w:color w:val="000000" w:themeColor="text1"/>
        </w:rPr>
      </w:pPr>
    </w:p>
    <w:p w14:paraId="04837EC3" w14:textId="77777777" w:rsidR="0063220E" w:rsidRDefault="0063220E" w:rsidP="0063220E">
      <w:pPr>
        <w:widowControl w:val="0"/>
        <w:tabs>
          <w:tab w:val="left" w:pos="560"/>
        </w:tabs>
        <w:autoSpaceDE w:val="0"/>
        <w:autoSpaceDN w:val="0"/>
        <w:jc w:val="both"/>
        <w:rPr>
          <w:rFonts w:ascii="Verdana" w:eastAsia="Arial" w:hAnsi="Verdana" w:cs="Arial"/>
          <w:color w:val="000000" w:themeColor="text1"/>
        </w:rPr>
      </w:pPr>
      <w:r w:rsidRPr="007E63C0">
        <w:rPr>
          <w:rFonts w:ascii="Verdana" w:eastAsia="Arial" w:hAnsi="Verdana" w:cs="Arial"/>
          <w:color w:val="000000" w:themeColor="text1"/>
        </w:rPr>
        <w:t>Este aporte estará sujeto al cronograma de ejecución de obra de la Entidad Ejecutora.</w:t>
      </w:r>
    </w:p>
    <w:p w14:paraId="43A2ABF2" w14:textId="77777777" w:rsidR="0063220E" w:rsidRPr="007E63C0" w:rsidRDefault="0063220E" w:rsidP="0063220E">
      <w:pPr>
        <w:widowControl w:val="0"/>
        <w:tabs>
          <w:tab w:val="left" w:pos="560"/>
        </w:tabs>
        <w:autoSpaceDE w:val="0"/>
        <w:autoSpaceDN w:val="0"/>
        <w:jc w:val="both"/>
        <w:rPr>
          <w:rFonts w:ascii="Verdana" w:eastAsia="Arial" w:hAnsi="Verdana" w:cs="Arial"/>
          <w:color w:val="000000" w:themeColor="text1"/>
        </w:rPr>
      </w:pPr>
    </w:p>
    <w:tbl>
      <w:tblPr>
        <w:tblStyle w:val="TablaconcuadrculaCOPA4"/>
        <w:tblW w:w="9634" w:type="dxa"/>
        <w:tblLook w:val="04A0" w:firstRow="1" w:lastRow="0" w:firstColumn="1" w:lastColumn="0" w:noHBand="0" w:noVBand="1"/>
      </w:tblPr>
      <w:tblGrid>
        <w:gridCol w:w="584"/>
        <w:gridCol w:w="2385"/>
        <w:gridCol w:w="1145"/>
        <w:gridCol w:w="5520"/>
      </w:tblGrid>
      <w:tr w:rsidR="0063220E" w:rsidRPr="00A82394" w14:paraId="30084F19" w14:textId="77777777" w:rsidTr="0063220E">
        <w:tc>
          <w:tcPr>
            <w:tcW w:w="584" w:type="dxa"/>
            <w:shd w:val="clear" w:color="auto" w:fill="1F3864" w:themeFill="accent5" w:themeFillShade="80"/>
          </w:tcPr>
          <w:bookmarkEnd w:id="191"/>
          <w:p w14:paraId="52AB4A17" w14:textId="77777777" w:rsidR="0063220E" w:rsidRPr="00A82394" w:rsidRDefault="0063220E" w:rsidP="0063220E">
            <w:pPr>
              <w:jc w:val="center"/>
              <w:rPr>
                <w:rFonts w:ascii="Verdana" w:hAnsi="Verdana"/>
                <w:b/>
                <w:lang w:val="es-ES" w:eastAsia="es-ES"/>
              </w:rPr>
            </w:pPr>
            <w:r w:rsidRPr="00A82394">
              <w:rPr>
                <w:rFonts w:ascii="Verdana" w:hAnsi="Verdana"/>
                <w:b/>
                <w:lang w:val="es-ES" w:eastAsia="es-ES"/>
              </w:rPr>
              <w:t>N°</w:t>
            </w:r>
          </w:p>
        </w:tc>
        <w:tc>
          <w:tcPr>
            <w:tcW w:w="2385" w:type="dxa"/>
            <w:shd w:val="clear" w:color="auto" w:fill="1F3864" w:themeFill="accent5" w:themeFillShade="80"/>
          </w:tcPr>
          <w:p w14:paraId="104632C5" w14:textId="77777777" w:rsidR="0063220E" w:rsidRPr="00A82394" w:rsidRDefault="0063220E" w:rsidP="0063220E">
            <w:pPr>
              <w:jc w:val="center"/>
              <w:rPr>
                <w:rFonts w:ascii="Verdana" w:hAnsi="Verdana"/>
                <w:b/>
                <w:lang w:val="es-ES" w:eastAsia="es-ES"/>
              </w:rPr>
            </w:pPr>
            <w:r w:rsidRPr="00A82394">
              <w:rPr>
                <w:rFonts w:ascii="Verdana" w:hAnsi="Verdana"/>
                <w:b/>
                <w:lang w:val="es-ES" w:eastAsia="es-ES"/>
              </w:rPr>
              <w:t>CODIGO</w:t>
            </w:r>
          </w:p>
        </w:tc>
        <w:tc>
          <w:tcPr>
            <w:tcW w:w="1145" w:type="dxa"/>
            <w:shd w:val="clear" w:color="auto" w:fill="1F3864" w:themeFill="accent5" w:themeFillShade="80"/>
          </w:tcPr>
          <w:p w14:paraId="70165DF2" w14:textId="77777777" w:rsidR="0063220E" w:rsidRPr="00A82394" w:rsidRDefault="0063220E" w:rsidP="0063220E">
            <w:pPr>
              <w:jc w:val="center"/>
              <w:rPr>
                <w:rFonts w:ascii="Verdana" w:hAnsi="Verdana"/>
                <w:b/>
                <w:lang w:val="es-ES" w:eastAsia="es-ES"/>
              </w:rPr>
            </w:pPr>
            <w:r w:rsidRPr="00A82394">
              <w:rPr>
                <w:rFonts w:ascii="Verdana" w:hAnsi="Verdana"/>
                <w:b/>
                <w:lang w:val="es-ES" w:eastAsia="es-ES"/>
              </w:rPr>
              <w:t>UNIDAD</w:t>
            </w:r>
          </w:p>
        </w:tc>
        <w:tc>
          <w:tcPr>
            <w:tcW w:w="5520" w:type="dxa"/>
            <w:shd w:val="clear" w:color="auto" w:fill="1F3864" w:themeFill="accent5" w:themeFillShade="80"/>
          </w:tcPr>
          <w:p w14:paraId="251EF777" w14:textId="77777777" w:rsidR="0063220E" w:rsidRPr="00A82394" w:rsidRDefault="0063220E" w:rsidP="0063220E">
            <w:pPr>
              <w:jc w:val="center"/>
              <w:rPr>
                <w:rFonts w:ascii="Verdana" w:hAnsi="Verdana"/>
                <w:b/>
                <w:lang w:val="es-ES" w:eastAsia="es-ES"/>
              </w:rPr>
            </w:pPr>
            <w:r w:rsidRPr="00A82394">
              <w:rPr>
                <w:rFonts w:ascii="Verdana" w:hAnsi="Verdana"/>
                <w:b/>
                <w:lang w:val="es-ES" w:eastAsia="es-ES"/>
              </w:rPr>
              <w:t>ITEM</w:t>
            </w:r>
          </w:p>
        </w:tc>
      </w:tr>
      <w:tr w:rsidR="0063220E" w:rsidRPr="00A82394" w14:paraId="5D79496C" w14:textId="77777777" w:rsidTr="0063220E">
        <w:tc>
          <w:tcPr>
            <w:tcW w:w="584" w:type="dxa"/>
            <w:shd w:val="clear" w:color="auto" w:fill="BDD6EE" w:themeFill="accent1" w:themeFillTint="66"/>
          </w:tcPr>
          <w:p w14:paraId="49CF34C5" w14:textId="77777777" w:rsidR="0063220E" w:rsidRPr="00A82394" w:rsidRDefault="0063220E" w:rsidP="0063220E">
            <w:pPr>
              <w:jc w:val="center"/>
              <w:rPr>
                <w:rFonts w:ascii="Verdana" w:hAnsi="Verdana"/>
                <w:b/>
                <w:lang w:val="es-ES" w:eastAsia="es-ES"/>
              </w:rPr>
            </w:pPr>
            <w:r w:rsidRPr="00A82394">
              <w:rPr>
                <w:rFonts w:ascii="Verdana" w:hAnsi="Verdana"/>
                <w:b/>
                <w:lang w:val="es-ES" w:eastAsia="es-ES"/>
              </w:rPr>
              <w:t>4</w:t>
            </w:r>
            <w:r>
              <w:rPr>
                <w:rFonts w:ascii="Verdana" w:hAnsi="Verdana"/>
                <w:b/>
                <w:lang w:val="es-ES" w:eastAsia="es-ES"/>
              </w:rPr>
              <w:t>0</w:t>
            </w:r>
          </w:p>
        </w:tc>
        <w:tc>
          <w:tcPr>
            <w:tcW w:w="2385" w:type="dxa"/>
            <w:shd w:val="clear" w:color="auto" w:fill="BDD6EE" w:themeFill="accent1" w:themeFillTint="66"/>
          </w:tcPr>
          <w:p w14:paraId="2D28365F" w14:textId="77777777" w:rsidR="0063220E" w:rsidRPr="00A82394" w:rsidRDefault="0063220E" w:rsidP="0063220E">
            <w:pPr>
              <w:jc w:val="center"/>
              <w:rPr>
                <w:rFonts w:ascii="Verdana" w:hAnsi="Verdana"/>
                <w:b/>
                <w:lang w:val="es-ES" w:eastAsia="es-ES"/>
              </w:rPr>
            </w:pPr>
            <w:r w:rsidRPr="00A82394">
              <w:rPr>
                <w:rFonts w:ascii="Verdana" w:hAnsi="Verdana"/>
                <w:b/>
                <w:lang w:val="es-ES" w:eastAsia="es-ES"/>
              </w:rPr>
              <w:t>VAC-IE-COR-1</w:t>
            </w:r>
          </w:p>
        </w:tc>
        <w:tc>
          <w:tcPr>
            <w:tcW w:w="1145" w:type="dxa"/>
            <w:shd w:val="clear" w:color="auto" w:fill="BDD6EE" w:themeFill="accent1" w:themeFillTint="66"/>
          </w:tcPr>
          <w:p w14:paraId="7ABA94F4" w14:textId="77777777" w:rsidR="0063220E" w:rsidRPr="00A82394" w:rsidRDefault="0063220E" w:rsidP="0063220E">
            <w:pPr>
              <w:jc w:val="center"/>
              <w:rPr>
                <w:rFonts w:ascii="Verdana" w:hAnsi="Verdana"/>
                <w:b/>
                <w:lang w:val="es-ES" w:eastAsia="es-ES"/>
              </w:rPr>
            </w:pPr>
            <w:r w:rsidRPr="00A82394">
              <w:rPr>
                <w:rFonts w:ascii="Verdana" w:hAnsi="Verdana"/>
                <w:b/>
                <w:lang w:val="es-ES" w:eastAsia="es-ES"/>
              </w:rPr>
              <w:t>PTO</w:t>
            </w:r>
          </w:p>
        </w:tc>
        <w:tc>
          <w:tcPr>
            <w:tcW w:w="5520" w:type="dxa"/>
            <w:shd w:val="clear" w:color="auto" w:fill="BDD6EE" w:themeFill="accent1" w:themeFillTint="66"/>
          </w:tcPr>
          <w:p w14:paraId="62F1488E" w14:textId="77777777" w:rsidR="0063220E" w:rsidRPr="00A82394" w:rsidRDefault="0063220E" w:rsidP="0063220E">
            <w:pPr>
              <w:jc w:val="center"/>
              <w:rPr>
                <w:rFonts w:ascii="Verdana" w:hAnsi="Verdana"/>
                <w:b/>
                <w:lang w:val="es-ES" w:eastAsia="es-ES"/>
              </w:rPr>
            </w:pPr>
            <w:r w:rsidRPr="00A82394">
              <w:rPr>
                <w:rFonts w:ascii="Verdana" w:hAnsi="Verdana" w:cs="Tahoma"/>
                <w:b/>
                <w:bCs/>
                <w:lang w:val="es-ES" w:eastAsia="es-ES"/>
              </w:rPr>
              <w:t>INSTALACIÓN ELÉCTRICA (PUNTO TOMACORRIENTE DOBLE)</w:t>
            </w:r>
          </w:p>
        </w:tc>
      </w:tr>
    </w:tbl>
    <w:p w14:paraId="1102AC46" w14:textId="77777777" w:rsidR="0063220E" w:rsidRPr="00A82394" w:rsidRDefault="0063220E" w:rsidP="0063220E">
      <w:pPr>
        <w:tabs>
          <w:tab w:val="left" w:pos="8711"/>
        </w:tabs>
        <w:jc w:val="both"/>
        <w:rPr>
          <w:rFonts w:ascii="Verdana" w:hAnsi="Verdana" w:cs="Tahoma"/>
          <w:b/>
          <w:bCs/>
          <w:lang w:eastAsia="es-ES"/>
        </w:rPr>
      </w:pPr>
      <w:r w:rsidRPr="00A82394">
        <w:rPr>
          <w:rFonts w:ascii="Verdana" w:hAnsi="Verdana" w:cs="Tahoma"/>
          <w:b/>
          <w:bCs/>
          <w:lang w:eastAsia="es-ES"/>
        </w:rPr>
        <w:t>DESCRIPCIÓN. -</w:t>
      </w:r>
    </w:p>
    <w:p w14:paraId="2E97AC75" w14:textId="77777777" w:rsidR="0063220E" w:rsidRPr="00A82394" w:rsidRDefault="0063220E" w:rsidP="0063220E">
      <w:pPr>
        <w:tabs>
          <w:tab w:val="left" w:pos="8711"/>
        </w:tabs>
        <w:jc w:val="both"/>
        <w:rPr>
          <w:rFonts w:ascii="Verdana" w:hAnsi="Verdana" w:cs="Tahoma"/>
          <w:lang w:eastAsia="es-ES"/>
        </w:rPr>
      </w:pPr>
      <w:r w:rsidRPr="00A82394">
        <w:rPr>
          <w:rFonts w:ascii="Verdana" w:hAnsi="Verdana" w:cs="Tahoma"/>
          <w:lang w:eastAsia="es-ES"/>
        </w:rPr>
        <w:t>Este Ítem comprende la Instalación eléctrica (punto de tomacorriente doble), dispuesta de acuerdo a los detalles de planos del proyecto o bien a lo indicado por el Inspector de proyecto.</w:t>
      </w:r>
    </w:p>
    <w:p w14:paraId="0BBFD2BC" w14:textId="77777777" w:rsidR="0063220E" w:rsidRPr="00A82394" w:rsidRDefault="0063220E" w:rsidP="0063220E">
      <w:pPr>
        <w:tabs>
          <w:tab w:val="left" w:pos="8711"/>
        </w:tabs>
        <w:jc w:val="both"/>
        <w:rPr>
          <w:rFonts w:ascii="Verdana" w:hAnsi="Verdana" w:cs="Tahoma"/>
          <w:b/>
          <w:bCs/>
          <w:lang w:eastAsia="es-ES"/>
        </w:rPr>
      </w:pPr>
    </w:p>
    <w:p w14:paraId="59041BAF" w14:textId="77777777" w:rsidR="0063220E" w:rsidRPr="00A82394" w:rsidRDefault="0063220E" w:rsidP="0063220E">
      <w:pPr>
        <w:tabs>
          <w:tab w:val="left" w:pos="8711"/>
        </w:tabs>
        <w:jc w:val="both"/>
        <w:rPr>
          <w:rFonts w:ascii="Verdana" w:hAnsi="Verdana" w:cs="Tahoma"/>
          <w:b/>
          <w:bCs/>
          <w:lang w:eastAsia="es-ES"/>
        </w:rPr>
      </w:pPr>
      <w:r w:rsidRPr="00A82394">
        <w:rPr>
          <w:rFonts w:ascii="Verdana" w:hAnsi="Verdana" w:cs="Tahoma"/>
          <w:b/>
          <w:bCs/>
          <w:lang w:eastAsia="es-ES"/>
        </w:rPr>
        <w:t>MATERIALES, HERRAMIENTAS Y EQUIPO. -</w:t>
      </w:r>
    </w:p>
    <w:p w14:paraId="0DA6FAEB" w14:textId="77777777" w:rsidR="0063220E" w:rsidRPr="00A82394" w:rsidRDefault="0063220E" w:rsidP="0063220E">
      <w:pPr>
        <w:tabs>
          <w:tab w:val="left" w:pos="8711"/>
        </w:tabs>
        <w:jc w:val="both"/>
        <w:rPr>
          <w:rFonts w:ascii="Verdana" w:hAnsi="Verdana" w:cs="Tahoma"/>
          <w:lang w:eastAsia="es-ES"/>
        </w:rPr>
      </w:pPr>
      <w:r w:rsidRPr="00A82394">
        <w:rPr>
          <w:rFonts w:ascii="Verdana" w:hAnsi="Verdana" w:cs="Tahoma"/>
          <w:lang w:eastAsia="es-ES"/>
        </w:rPr>
        <w:lastRenderedPageBreak/>
        <w:t>La Entidad Ejecutora proporcionará todos los materiales (excepto los de aporte propio), herramientas y equipo necesarios para la ejecución de los trabajos, los mismos deberán ser aprobados por el Inspector de proyecto.</w:t>
      </w:r>
    </w:p>
    <w:p w14:paraId="59F4C3E4" w14:textId="77777777" w:rsidR="0063220E" w:rsidRPr="00A82394" w:rsidRDefault="0063220E" w:rsidP="0063220E">
      <w:pPr>
        <w:tabs>
          <w:tab w:val="left" w:pos="8711"/>
        </w:tabs>
        <w:jc w:val="both"/>
        <w:rPr>
          <w:rFonts w:ascii="Verdana" w:hAnsi="Verdana" w:cs="Tahoma"/>
          <w:lang w:eastAsia="es-ES"/>
        </w:rPr>
      </w:pPr>
      <w:bookmarkStart w:id="192" w:name="_Hlk99440952"/>
      <w:bookmarkStart w:id="193" w:name="_Hlk99441616"/>
      <w:r w:rsidRPr="00A82394">
        <w:rPr>
          <w:rFonts w:ascii="Verdana" w:hAnsi="Verdana" w:cs="Tahoma"/>
          <w:lang w:eastAsia="es-ES"/>
        </w:rPr>
        <w:t>Los materiales serán de calidad que aseguren la durabilidad y correcto funcionamiento de las instalaciones; previo a su empleo en obra deberá ser aprobado por el Inspector de proyecto.</w:t>
      </w:r>
      <w:bookmarkEnd w:id="192"/>
      <w:bookmarkEnd w:id="193"/>
    </w:p>
    <w:p w14:paraId="1E0BD65A" w14:textId="77777777" w:rsidR="0063220E" w:rsidRPr="00A82394" w:rsidRDefault="0063220E" w:rsidP="0063220E">
      <w:pPr>
        <w:tabs>
          <w:tab w:val="left" w:pos="8711"/>
        </w:tabs>
        <w:jc w:val="both"/>
        <w:rPr>
          <w:rFonts w:ascii="Verdana" w:hAnsi="Verdana" w:cs="Tahoma"/>
          <w:b/>
          <w:bCs/>
          <w:lang w:eastAsia="es-ES"/>
        </w:rPr>
      </w:pPr>
    </w:p>
    <w:p w14:paraId="472AE9FA" w14:textId="77777777" w:rsidR="0063220E" w:rsidRPr="00A82394" w:rsidRDefault="0063220E" w:rsidP="0063220E">
      <w:pPr>
        <w:tabs>
          <w:tab w:val="left" w:pos="8711"/>
        </w:tabs>
        <w:jc w:val="both"/>
        <w:rPr>
          <w:rFonts w:ascii="Verdana" w:hAnsi="Verdana" w:cs="Tahoma"/>
          <w:b/>
          <w:bCs/>
          <w:lang w:eastAsia="es-ES"/>
        </w:rPr>
      </w:pPr>
      <w:r w:rsidRPr="00A82394">
        <w:rPr>
          <w:rFonts w:ascii="Verdana" w:hAnsi="Verdana" w:cs="Tahoma"/>
          <w:b/>
          <w:bCs/>
          <w:lang w:eastAsia="es-ES"/>
        </w:rPr>
        <w:t>FORMA DE EJECUCIÓN. –</w:t>
      </w:r>
    </w:p>
    <w:p w14:paraId="545EE6E6" w14:textId="77777777" w:rsidR="0063220E" w:rsidRPr="00A82394" w:rsidRDefault="0063220E" w:rsidP="0063220E">
      <w:pPr>
        <w:tabs>
          <w:tab w:val="left" w:pos="8711"/>
        </w:tabs>
        <w:jc w:val="both"/>
        <w:rPr>
          <w:rFonts w:ascii="Verdana" w:hAnsi="Verdana" w:cs="Tahoma"/>
          <w:lang w:eastAsia="es-ES"/>
        </w:rPr>
      </w:pPr>
      <w:r w:rsidRPr="00A82394">
        <w:rPr>
          <w:rFonts w:ascii="Verdana" w:hAnsi="Verdana" w:cs="Tahoma"/>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7CCDF8B" w14:textId="77777777" w:rsidR="0063220E" w:rsidRPr="00A82394" w:rsidRDefault="0063220E" w:rsidP="0063220E">
      <w:pPr>
        <w:tabs>
          <w:tab w:val="left" w:pos="8711"/>
        </w:tabs>
        <w:jc w:val="both"/>
        <w:rPr>
          <w:rFonts w:ascii="Verdana" w:hAnsi="Verdana" w:cs="Tahoma"/>
          <w:lang w:eastAsia="es-ES"/>
        </w:rPr>
      </w:pPr>
      <w:r w:rsidRPr="00A82394">
        <w:rPr>
          <w:rFonts w:ascii="Verdana" w:hAnsi="Verdana" w:cs="Tahoma"/>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69A8B71A" w14:textId="77777777" w:rsidR="0063220E" w:rsidRPr="00A82394" w:rsidRDefault="0063220E" w:rsidP="0063220E">
      <w:pPr>
        <w:tabs>
          <w:tab w:val="left" w:pos="8711"/>
        </w:tabs>
        <w:jc w:val="both"/>
        <w:rPr>
          <w:rFonts w:ascii="Verdana" w:hAnsi="Verdana" w:cs="Tahoma"/>
          <w:lang w:eastAsia="es-ES"/>
        </w:rPr>
      </w:pPr>
      <w:r w:rsidRPr="00A82394">
        <w:rPr>
          <w:rFonts w:ascii="Verdana" w:hAnsi="Verdana" w:cs="Tahoma"/>
          <w:lang w:eastAsia="es-ES"/>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088557F6" w14:textId="77777777" w:rsidR="0063220E" w:rsidRPr="00A82394" w:rsidRDefault="0063220E" w:rsidP="0063220E">
      <w:pPr>
        <w:tabs>
          <w:tab w:val="left" w:pos="8711"/>
        </w:tabs>
        <w:jc w:val="both"/>
        <w:rPr>
          <w:rFonts w:ascii="Verdana" w:hAnsi="Verdana" w:cs="Tahoma"/>
          <w:lang w:eastAsia="es-ES"/>
        </w:rPr>
      </w:pPr>
      <w:r w:rsidRPr="00A82394">
        <w:rPr>
          <w:rFonts w:ascii="Verdana" w:hAnsi="Verdana" w:cs="Tahoma"/>
          <w:lang w:eastAsia="es-ES"/>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7E8C20FA" w14:textId="77777777" w:rsidR="0063220E" w:rsidRPr="00A82394" w:rsidRDefault="0063220E" w:rsidP="0063220E">
      <w:pPr>
        <w:tabs>
          <w:tab w:val="left" w:pos="8711"/>
        </w:tabs>
        <w:jc w:val="both"/>
        <w:rPr>
          <w:rFonts w:ascii="Verdana" w:hAnsi="Verdana" w:cs="Tahoma"/>
          <w:lang w:eastAsia="es-ES"/>
        </w:rPr>
      </w:pPr>
      <w:r w:rsidRPr="00A82394">
        <w:rPr>
          <w:rFonts w:ascii="Verdana" w:hAnsi="Verdana" w:cs="Tahoma"/>
          <w:lang w:eastAsia="es-ES"/>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60DA01E4" w14:textId="77777777" w:rsidR="0063220E" w:rsidRPr="00A82394" w:rsidRDefault="0063220E" w:rsidP="0063220E">
      <w:pPr>
        <w:tabs>
          <w:tab w:val="left" w:pos="8711"/>
        </w:tabs>
        <w:jc w:val="both"/>
        <w:rPr>
          <w:rFonts w:ascii="Verdana" w:hAnsi="Verdana" w:cs="Tahoma"/>
          <w:lang w:eastAsia="es-ES"/>
        </w:rPr>
      </w:pPr>
      <w:r w:rsidRPr="00A82394">
        <w:rPr>
          <w:rFonts w:ascii="Verdana" w:hAnsi="Verdana" w:cs="Tahoma"/>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6877766" w14:textId="77777777" w:rsidR="0063220E" w:rsidRPr="00A82394" w:rsidRDefault="0063220E" w:rsidP="0063220E">
      <w:pPr>
        <w:tabs>
          <w:tab w:val="left" w:pos="8711"/>
        </w:tabs>
        <w:jc w:val="both"/>
        <w:rPr>
          <w:rFonts w:ascii="Verdana" w:hAnsi="Verdana" w:cs="Tahoma"/>
          <w:lang w:eastAsia="es-ES"/>
        </w:rPr>
      </w:pPr>
    </w:p>
    <w:p w14:paraId="35FC494A" w14:textId="77777777" w:rsidR="0063220E" w:rsidRPr="00A82394" w:rsidRDefault="0063220E" w:rsidP="0063220E">
      <w:pPr>
        <w:tabs>
          <w:tab w:val="left" w:pos="8711"/>
        </w:tabs>
        <w:jc w:val="both"/>
        <w:rPr>
          <w:rFonts w:ascii="Verdana" w:hAnsi="Verdana" w:cs="Tahoma"/>
          <w:lang w:eastAsia="es-ES"/>
        </w:rPr>
      </w:pPr>
      <w:r w:rsidRPr="00A82394">
        <w:rPr>
          <w:rFonts w:ascii="Verdana" w:hAnsi="Verdana" w:cs="Tahoma"/>
          <w:lang w:eastAsia="es-ES"/>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2A946F6E" w14:textId="77777777" w:rsidR="0063220E" w:rsidRPr="00A82394" w:rsidRDefault="0063220E" w:rsidP="0063220E">
      <w:pPr>
        <w:tabs>
          <w:tab w:val="left" w:pos="8711"/>
        </w:tabs>
        <w:jc w:val="both"/>
        <w:rPr>
          <w:rFonts w:ascii="Verdana" w:hAnsi="Verdana" w:cs="Tahoma"/>
          <w:lang w:eastAsia="es-ES"/>
        </w:rPr>
      </w:pPr>
      <w:r w:rsidRPr="00A82394">
        <w:rPr>
          <w:rFonts w:ascii="Verdana" w:hAnsi="Verdana" w:cs="Tahoma"/>
          <w:lang w:eastAsia="es-ES"/>
        </w:rPr>
        <w:t>Los tomacorrientes deben instalarse a 0.40 m sobre el nivel del piso terminado, y en los lugares indicados en planos y/o instrucciones del Inspector de proyecto.</w:t>
      </w:r>
    </w:p>
    <w:p w14:paraId="1B8396BF" w14:textId="77777777" w:rsidR="0063220E" w:rsidRPr="00A82394" w:rsidRDefault="0063220E" w:rsidP="0063220E">
      <w:pPr>
        <w:tabs>
          <w:tab w:val="left" w:pos="8711"/>
        </w:tabs>
        <w:jc w:val="both"/>
        <w:rPr>
          <w:rFonts w:ascii="Verdana" w:hAnsi="Verdana" w:cs="Tahoma"/>
          <w:lang w:eastAsia="es-ES"/>
        </w:rPr>
      </w:pPr>
    </w:p>
    <w:p w14:paraId="223AD150" w14:textId="77777777" w:rsidR="0063220E" w:rsidRPr="00A82394" w:rsidRDefault="0063220E" w:rsidP="0063220E">
      <w:pPr>
        <w:tabs>
          <w:tab w:val="left" w:pos="8711"/>
        </w:tabs>
        <w:jc w:val="both"/>
        <w:rPr>
          <w:rFonts w:ascii="Verdana" w:hAnsi="Verdana" w:cs="Tahoma"/>
          <w:lang w:eastAsia="es-ES"/>
        </w:rPr>
      </w:pPr>
      <w:r w:rsidRPr="00A82394">
        <w:rPr>
          <w:rFonts w:ascii="Verdana" w:hAnsi="Verdana" w:cs="Tahoma"/>
          <w:lang w:eastAsia="es-ES"/>
        </w:rPr>
        <w:t>En caso de que existiere discrepancia entre planos y especificaciones, se deberá presentar la solución al Inspector de proyecto, para obtener la aprobación de la misma.</w:t>
      </w:r>
    </w:p>
    <w:p w14:paraId="457CBF2E" w14:textId="77777777" w:rsidR="0063220E" w:rsidRPr="00A82394" w:rsidRDefault="0063220E" w:rsidP="0063220E">
      <w:pPr>
        <w:tabs>
          <w:tab w:val="left" w:pos="8711"/>
        </w:tabs>
        <w:jc w:val="both"/>
        <w:rPr>
          <w:rFonts w:ascii="Verdana" w:hAnsi="Verdana" w:cs="Tahoma"/>
          <w:lang w:eastAsia="es-ES"/>
        </w:rPr>
      </w:pPr>
    </w:p>
    <w:p w14:paraId="5DBF2EBC" w14:textId="77777777" w:rsidR="0063220E" w:rsidRPr="00A82394" w:rsidRDefault="0063220E" w:rsidP="0063220E">
      <w:pPr>
        <w:tabs>
          <w:tab w:val="left" w:pos="8711"/>
        </w:tabs>
        <w:jc w:val="both"/>
        <w:rPr>
          <w:rFonts w:ascii="Verdana" w:hAnsi="Verdana" w:cs="Tahoma"/>
          <w:b/>
          <w:lang w:eastAsia="es-ES"/>
        </w:rPr>
      </w:pPr>
      <w:r w:rsidRPr="00A82394">
        <w:rPr>
          <w:rFonts w:ascii="Verdana" w:hAnsi="Verdana" w:cs="Tahoma"/>
          <w:b/>
          <w:lang w:eastAsia="es-ES"/>
        </w:rPr>
        <w:t>Criterios de Control, Aceptación y Rechazo</w:t>
      </w:r>
    </w:p>
    <w:p w14:paraId="0A70D923" w14:textId="77777777" w:rsidR="0063220E" w:rsidRPr="00A82394" w:rsidRDefault="0063220E" w:rsidP="0063220E">
      <w:pPr>
        <w:tabs>
          <w:tab w:val="left" w:pos="8711"/>
        </w:tabs>
        <w:jc w:val="both"/>
        <w:rPr>
          <w:rFonts w:ascii="Verdana" w:hAnsi="Verdana" w:cs="Tahoma"/>
          <w:lang w:eastAsia="es-ES"/>
        </w:rPr>
      </w:pPr>
      <w:r w:rsidRPr="00A82394">
        <w:rPr>
          <w:rFonts w:ascii="Verdana" w:hAnsi="Verdana" w:cs="Tahoma"/>
          <w:lang w:eastAsia="es-ES"/>
        </w:rPr>
        <w:t>El Inspector de proyecto deberá verificar que la ejecución del ítem no presenta ningún defecto de materiales, ejecución o dimensiones mediante: testeo, inspección visual u otro método conveniente.</w:t>
      </w:r>
    </w:p>
    <w:p w14:paraId="2646CA57" w14:textId="77777777" w:rsidR="0063220E" w:rsidRPr="00A82394" w:rsidRDefault="0063220E" w:rsidP="0063220E">
      <w:pPr>
        <w:tabs>
          <w:tab w:val="left" w:pos="8711"/>
        </w:tabs>
        <w:jc w:val="both"/>
        <w:rPr>
          <w:rFonts w:ascii="Verdana" w:hAnsi="Verdana" w:cs="Tahoma"/>
          <w:lang w:eastAsia="es-ES"/>
        </w:rPr>
      </w:pPr>
    </w:p>
    <w:p w14:paraId="04CD2F0B" w14:textId="77777777" w:rsidR="0063220E" w:rsidRPr="00A82394" w:rsidRDefault="0063220E" w:rsidP="0063220E">
      <w:pPr>
        <w:tabs>
          <w:tab w:val="left" w:pos="8711"/>
        </w:tabs>
        <w:jc w:val="both"/>
        <w:rPr>
          <w:rFonts w:ascii="Verdana" w:hAnsi="Verdana" w:cs="Tahoma"/>
          <w:lang w:eastAsia="es-ES"/>
        </w:rPr>
      </w:pPr>
      <w:r w:rsidRPr="00A82394">
        <w:rPr>
          <w:rFonts w:ascii="Verdana" w:hAnsi="Verdana" w:cs="Tahoma"/>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4E927EC1" w14:textId="77777777" w:rsidR="0063220E" w:rsidRPr="00A82394" w:rsidRDefault="0063220E" w:rsidP="0063220E">
      <w:pPr>
        <w:tabs>
          <w:tab w:val="left" w:pos="8711"/>
        </w:tabs>
        <w:jc w:val="both"/>
        <w:rPr>
          <w:rFonts w:ascii="Verdana" w:hAnsi="Verdana" w:cs="Tahoma"/>
          <w:b/>
          <w:lang w:eastAsia="es-ES"/>
        </w:rPr>
      </w:pPr>
    </w:p>
    <w:p w14:paraId="65159012" w14:textId="77777777" w:rsidR="0063220E" w:rsidRPr="00A82394" w:rsidRDefault="0063220E" w:rsidP="0063220E">
      <w:pPr>
        <w:tabs>
          <w:tab w:val="left" w:pos="8711"/>
        </w:tabs>
        <w:jc w:val="both"/>
        <w:rPr>
          <w:rFonts w:ascii="Verdana" w:hAnsi="Verdana" w:cs="Tahoma"/>
          <w:b/>
          <w:lang w:eastAsia="es-ES"/>
        </w:rPr>
      </w:pPr>
      <w:r w:rsidRPr="00A82394">
        <w:rPr>
          <w:rFonts w:ascii="Verdana" w:hAnsi="Verdana" w:cs="Tahoma"/>
          <w:b/>
          <w:lang w:eastAsia="es-ES"/>
        </w:rPr>
        <w:t>MEDICIÓN. -</w:t>
      </w:r>
    </w:p>
    <w:p w14:paraId="0744FA34" w14:textId="77777777" w:rsidR="0063220E" w:rsidRPr="00A82394" w:rsidRDefault="0063220E" w:rsidP="0063220E">
      <w:pPr>
        <w:tabs>
          <w:tab w:val="left" w:pos="8711"/>
        </w:tabs>
        <w:jc w:val="both"/>
        <w:rPr>
          <w:rFonts w:ascii="Verdana" w:hAnsi="Verdana" w:cs="Tahoma"/>
          <w:lang w:eastAsia="es-ES"/>
        </w:rPr>
      </w:pPr>
      <w:r w:rsidRPr="00A82394">
        <w:rPr>
          <w:rFonts w:ascii="Verdana" w:hAnsi="Verdana" w:cs="Tahoma"/>
          <w:lang w:eastAsia="es-ES"/>
        </w:rPr>
        <w:lastRenderedPageBreak/>
        <w:t xml:space="preserve">La instalación eléctrica (punto tomacorriente doble) se medirá por </w:t>
      </w:r>
      <w:r w:rsidRPr="00A82394">
        <w:rPr>
          <w:rFonts w:ascii="Verdana" w:hAnsi="Verdana" w:cs="Tahoma"/>
          <w:b/>
          <w:lang w:eastAsia="es-ES"/>
        </w:rPr>
        <w:t xml:space="preserve">Punto, </w:t>
      </w:r>
      <w:r w:rsidRPr="00A82394">
        <w:rPr>
          <w:rFonts w:ascii="Verdana" w:hAnsi="Verdana" w:cs="Tahoma"/>
          <w:lang w:eastAsia="es-ES"/>
        </w:rPr>
        <w:t>instalado con todos sus accesorios</w:t>
      </w:r>
      <w:r w:rsidRPr="00A82394">
        <w:rPr>
          <w:rFonts w:ascii="Verdana" w:hAnsi="Verdana" w:cs="Tahoma"/>
          <w:b/>
          <w:lang w:eastAsia="es-ES"/>
        </w:rPr>
        <w:t xml:space="preserve"> </w:t>
      </w:r>
      <w:r w:rsidRPr="00A82394">
        <w:rPr>
          <w:rFonts w:ascii="Verdana" w:hAnsi="Verdana" w:cs="Tahoma"/>
          <w:lang w:eastAsia="es-ES"/>
        </w:rPr>
        <w:t xml:space="preserve">y funcionamiento comprobado de acuerdo a planos y/o instrucción del Inspector de proyecto. </w:t>
      </w:r>
    </w:p>
    <w:p w14:paraId="7C3F536F" w14:textId="77777777" w:rsidR="0063220E" w:rsidRPr="00A82394" w:rsidRDefault="0063220E" w:rsidP="0063220E">
      <w:pPr>
        <w:tabs>
          <w:tab w:val="left" w:pos="8711"/>
        </w:tabs>
        <w:jc w:val="both"/>
        <w:rPr>
          <w:rFonts w:ascii="Verdana" w:hAnsi="Verdana" w:cs="Tahoma"/>
          <w:lang w:eastAsia="es-ES"/>
        </w:rPr>
      </w:pPr>
    </w:p>
    <w:p w14:paraId="2470D285" w14:textId="77777777" w:rsidR="0063220E" w:rsidRPr="00A82394" w:rsidRDefault="0063220E" w:rsidP="0063220E">
      <w:pPr>
        <w:tabs>
          <w:tab w:val="left" w:pos="8711"/>
        </w:tabs>
        <w:jc w:val="both"/>
        <w:rPr>
          <w:rFonts w:ascii="Verdana" w:hAnsi="Verdana" w:cs="Tahoma"/>
          <w:b/>
          <w:bCs/>
          <w:lang w:eastAsia="es-ES"/>
        </w:rPr>
      </w:pPr>
      <w:r w:rsidRPr="00A82394">
        <w:rPr>
          <w:rFonts w:ascii="Verdana" w:hAnsi="Verdana" w:cs="Tahoma"/>
          <w:b/>
          <w:bCs/>
          <w:lang w:eastAsia="es-ES"/>
        </w:rPr>
        <w:t>APORTE PROPIO. –</w:t>
      </w:r>
    </w:p>
    <w:p w14:paraId="17490246" w14:textId="77777777" w:rsidR="0063220E" w:rsidRPr="00A82394" w:rsidRDefault="0063220E" w:rsidP="0063220E">
      <w:pPr>
        <w:tabs>
          <w:tab w:val="left" w:pos="8711"/>
        </w:tabs>
        <w:jc w:val="both"/>
        <w:rPr>
          <w:rFonts w:ascii="Verdana" w:hAnsi="Verdana" w:cs="Tahoma"/>
          <w:lang w:eastAsia="es-ES"/>
        </w:rPr>
      </w:pPr>
      <w:r w:rsidRPr="00A82394">
        <w:rPr>
          <w:rFonts w:ascii="Verdana" w:hAnsi="Verdana" w:cs="Tahoma"/>
          <w:lang w:eastAsia="es-ES"/>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66E8F59E" w14:textId="77777777" w:rsidR="0063220E" w:rsidRPr="00A82394" w:rsidRDefault="0063220E" w:rsidP="0063220E">
      <w:pPr>
        <w:tabs>
          <w:tab w:val="left" w:pos="8711"/>
        </w:tabs>
        <w:jc w:val="both"/>
        <w:rPr>
          <w:rFonts w:ascii="Verdana" w:hAnsi="Verdana" w:cs="Tahoma"/>
          <w:lang w:eastAsia="es-ES"/>
        </w:rPr>
      </w:pPr>
    </w:p>
    <w:p w14:paraId="1223A576" w14:textId="77777777" w:rsidR="0063220E" w:rsidRPr="00A82394" w:rsidRDefault="0063220E" w:rsidP="0063220E">
      <w:pPr>
        <w:tabs>
          <w:tab w:val="left" w:pos="8711"/>
        </w:tabs>
        <w:jc w:val="both"/>
        <w:rPr>
          <w:rFonts w:ascii="Verdana" w:hAnsi="Verdana" w:cs="Tahoma"/>
          <w:b/>
          <w:lang w:eastAsia="es-ES"/>
        </w:rPr>
      </w:pPr>
      <w:r w:rsidRPr="00A82394">
        <w:rPr>
          <w:rFonts w:ascii="Verdana" w:hAnsi="Verdana" w:cs="Tahoma"/>
          <w:lang w:eastAsia="es-ES"/>
        </w:rPr>
        <w:t>Este aporte estará sujeto al cronograma de ejecución de obra de la Entidad Ejecutora.</w:t>
      </w:r>
    </w:p>
    <w:p w14:paraId="7C8F6B64" w14:textId="77777777" w:rsidR="0063220E" w:rsidRPr="00A82394" w:rsidRDefault="0063220E" w:rsidP="0063220E">
      <w:pPr>
        <w:tabs>
          <w:tab w:val="left" w:pos="8711"/>
        </w:tabs>
        <w:jc w:val="both"/>
        <w:rPr>
          <w:rFonts w:ascii="Verdana" w:hAnsi="Verdana" w:cs="Tahoma"/>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63220E" w:rsidRPr="00A82394" w14:paraId="3896F2A5" w14:textId="77777777" w:rsidTr="0063220E">
        <w:tc>
          <w:tcPr>
            <w:tcW w:w="584" w:type="dxa"/>
            <w:shd w:val="clear" w:color="auto" w:fill="323E4F" w:themeFill="text2" w:themeFillShade="BF"/>
          </w:tcPr>
          <w:p w14:paraId="2517DF21" w14:textId="77777777" w:rsidR="0063220E" w:rsidRPr="00A82394" w:rsidRDefault="0063220E" w:rsidP="0063220E">
            <w:pPr>
              <w:jc w:val="center"/>
              <w:rPr>
                <w:rFonts w:ascii="Verdana" w:hAnsi="Verdana"/>
                <w:b/>
                <w:color w:val="FFFFFF" w:themeColor="background1"/>
              </w:rPr>
            </w:pPr>
            <w:r w:rsidRPr="00A82394">
              <w:rPr>
                <w:rFonts w:ascii="Verdana" w:hAnsi="Verdana"/>
                <w:b/>
                <w:color w:val="FFFFFF" w:themeColor="background1"/>
              </w:rPr>
              <w:t>N°</w:t>
            </w:r>
          </w:p>
        </w:tc>
        <w:tc>
          <w:tcPr>
            <w:tcW w:w="2385" w:type="dxa"/>
            <w:shd w:val="clear" w:color="auto" w:fill="323E4F" w:themeFill="text2" w:themeFillShade="BF"/>
          </w:tcPr>
          <w:p w14:paraId="1FD7BBF3" w14:textId="77777777" w:rsidR="0063220E" w:rsidRPr="00A82394" w:rsidRDefault="0063220E" w:rsidP="0063220E">
            <w:pPr>
              <w:jc w:val="center"/>
              <w:rPr>
                <w:rFonts w:ascii="Verdana" w:hAnsi="Verdana"/>
                <w:b/>
                <w:color w:val="FFFFFF" w:themeColor="background1"/>
              </w:rPr>
            </w:pPr>
            <w:r w:rsidRPr="00A82394">
              <w:rPr>
                <w:rFonts w:ascii="Verdana" w:hAnsi="Verdana"/>
                <w:b/>
                <w:color w:val="FFFFFF" w:themeColor="background1"/>
              </w:rPr>
              <w:t>CODIGO</w:t>
            </w:r>
          </w:p>
        </w:tc>
        <w:tc>
          <w:tcPr>
            <w:tcW w:w="1145" w:type="dxa"/>
            <w:shd w:val="clear" w:color="auto" w:fill="323E4F" w:themeFill="text2" w:themeFillShade="BF"/>
          </w:tcPr>
          <w:p w14:paraId="32520D47" w14:textId="77777777" w:rsidR="0063220E" w:rsidRPr="00A82394" w:rsidRDefault="0063220E" w:rsidP="0063220E">
            <w:pPr>
              <w:jc w:val="center"/>
              <w:rPr>
                <w:rFonts w:ascii="Verdana" w:hAnsi="Verdana"/>
                <w:b/>
                <w:color w:val="FFFFFF" w:themeColor="background1"/>
              </w:rPr>
            </w:pPr>
            <w:r w:rsidRPr="00A82394">
              <w:rPr>
                <w:rFonts w:ascii="Verdana" w:hAnsi="Verdana"/>
                <w:b/>
                <w:color w:val="FFFFFF" w:themeColor="background1"/>
              </w:rPr>
              <w:t>UNIDAD</w:t>
            </w:r>
          </w:p>
        </w:tc>
        <w:tc>
          <w:tcPr>
            <w:tcW w:w="5520" w:type="dxa"/>
            <w:shd w:val="clear" w:color="auto" w:fill="323E4F" w:themeFill="text2" w:themeFillShade="BF"/>
          </w:tcPr>
          <w:p w14:paraId="10D438E2" w14:textId="77777777" w:rsidR="0063220E" w:rsidRPr="00A82394" w:rsidRDefault="0063220E" w:rsidP="0063220E">
            <w:pPr>
              <w:jc w:val="center"/>
              <w:rPr>
                <w:rFonts w:ascii="Verdana" w:hAnsi="Verdana"/>
                <w:b/>
                <w:color w:val="FFFFFF" w:themeColor="background1"/>
              </w:rPr>
            </w:pPr>
            <w:r w:rsidRPr="00A82394">
              <w:rPr>
                <w:rFonts w:ascii="Verdana" w:hAnsi="Verdana"/>
                <w:b/>
                <w:color w:val="FFFFFF" w:themeColor="background1"/>
              </w:rPr>
              <w:t>ITEM</w:t>
            </w:r>
          </w:p>
        </w:tc>
      </w:tr>
      <w:tr w:rsidR="0063220E" w:rsidRPr="00A82394" w14:paraId="238B6293" w14:textId="77777777" w:rsidTr="0063220E">
        <w:tc>
          <w:tcPr>
            <w:tcW w:w="584" w:type="dxa"/>
            <w:shd w:val="clear" w:color="auto" w:fill="BDD6EE" w:themeFill="accent1" w:themeFillTint="66"/>
          </w:tcPr>
          <w:p w14:paraId="11E774CB" w14:textId="77777777" w:rsidR="0063220E" w:rsidRPr="00A82394" w:rsidRDefault="0063220E" w:rsidP="0063220E">
            <w:pPr>
              <w:jc w:val="center"/>
              <w:rPr>
                <w:rFonts w:ascii="Verdana" w:hAnsi="Verdana"/>
                <w:b/>
              </w:rPr>
            </w:pPr>
            <w:r w:rsidRPr="00A82394">
              <w:rPr>
                <w:rFonts w:ascii="Verdana" w:hAnsi="Verdana"/>
                <w:b/>
              </w:rPr>
              <w:t>4</w:t>
            </w:r>
            <w:r>
              <w:rPr>
                <w:rFonts w:ascii="Verdana" w:hAnsi="Verdana"/>
                <w:b/>
              </w:rPr>
              <w:t>1</w:t>
            </w:r>
          </w:p>
        </w:tc>
        <w:tc>
          <w:tcPr>
            <w:tcW w:w="2385" w:type="dxa"/>
            <w:shd w:val="clear" w:color="auto" w:fill="BDD6EE" w:themeFill="accent1" w:themeFillTint="66"/>
          </w:tcPr>
          <w:p w14:paraId="777842D8" w14:textId="77777777" w:rsidR="0063220E" w:rsidRPr="00A82394" w:rsidRDefault="0063220E" w:rsidP="0063220E">
            <w:pPr>
              <w:jc w:val="center"/>
              <w:rPr>
                <w:rFonts w:ascii="Verdana" w:hAnsi="Verdana"/>
                <w:b/>
              </w:rPr>
            </w:pPr>
            <w:r w:rsidRPr="00A82394">
              <w:rPr>
                <w:rFonts w:ascii="Verdana" w:hAnsi="Verdana"/>
                <w:b/>
              </w:rPr>
              <w:t>VAC-IE-FUE-1</w:t>
            </w:r>
          </w:p>
        </w:tc>
        <w:tc>
          <w:tcPr>
            <w:tcW w:w="1145" w:type="dxa"/>
            <w:shd w:val="clear" w:color="auto" w:fill="BDD6EE" w:themeFill="accent1" w:themeFillTint="66"/>
          </w:tcPr>
          <w:p w14:paraId="5BA95406" w14:textId="77777777" w:rsidR="0063220E" w:rsidRPr="00A82394" w:rsidRDefault="0063220E" w:rsidP="0063220E">
            <w:pPr>
              <w:jc w:val="center"/>
              <w:rPr>
                <w:rFonts w:ascii="Verdana" w:hAnsi="Verdana"/>
                <w:b/>
              </w:rPr>
            </w:pPr>
            <w:r w:rsidRPr="00A82394">
              <w:rPr>
                <w:rFonts w:ascii="Verdana" w:hAnsi="Verdana"/>
                <w:b/>
              </w:rPr>
              <w:t>PTO</w:t>
            </w:r>
          </w:p>
        </w:tc>
        <w:tc>
          <w:tcPr>
            <w:tcW w:w="5520" w:type="dxa"/>
            <w:shd w:val="clear" w:color="auto" w:fill="BDD6EE" w:themeFill="accent1" w:themeFillTint="66"/>
          </w:tcPr>
          <w:p w14:paraId="0A095841" w14:textId="77777777" w:rsidR="0063220E" w:rsidRPr="00A82394" w:rsidRDefault="0063220E" w:rsidP="0063220E">
            <w:pPr>
              <w:jc w:val="center"/>
              <w:rPr>
                <w:rFonts w:ascii="Verdana" w:hAnsi="Verdana"/>
                <w:b/>
              </w:rPr>
            </w:pPr>
            <w:r w:rsidRPr="00A82394">
              <w:rPr>
                <w:rFonts w:ascii="Verdana" w:hAnsi="Verdana"/>
                <w:b/>
              </w:rPr>
              <w:t>INSTALACIÓN ELÉCTRICA (TOMA DE FUERZA)</w:t>
            </w:r>
          </w:p>
        </w:tc>
      </w:tr>
    </w:tbl>
    <w:p w14:paraId="35515448" w14:textId="77777777" w:rsidR="0063220E" w:rsidRPr="00A82394" w:rsidRDefault="0063220E" w:rsidP="0063220E">
      <w:pPr>
        <w:widowControl w:val="0"/>
        <w:autoSpaceDE w:val="0"/>
        <w:autoSpaceDN w:val="0"/>
        <w:ind w:left="119"/>
        <w:jc w:val="both"/>
        <w:outlineLvl w:val="0"/>
        <w:rPr>
          <w:rFonts w:ascii="Verdana" w:eastAsia="Arial" w:hAnsi="Verdana" w:cs="Arial"/>
          <w:b/>
          <w:bCs/>
        </w:rPr>
      </w:pPr>
      <w:r w:rsidRPr="00A82394">
        <w:rPr>
          <w:rFonts w:ascii="Verdana" w:eastAsia="Arial" w:hAnsi="Verdana" w:cs="Arial"/>
          <w:b/>
          <w:bCs/>
        </w:rPr>
        <w:t>DESCRIPCIÓN. -</w:t>
      </w:r>
    </w:p>
    <w:p w14:paraId="0C1B0E73" w14:textId="77777777" w:rsidR="0063220E" w:rsidRPr="00A82394" w:rsidRDefault="0063220E" w:rsidP="0063220E">
      <w:pPr>
        <w:widowControl w:val="0"/>
        <w:autoSpaceDE w:val="0"/>
        <w:autoSpaceDN w:val="0"/>
        <w:ind w:left="119" w:right="145"/>
        <w:rPr>
          <w:rFonts w:ascii="Verdana" w:eastAsia="Arial" w:hAnsi="Verdana" w:cs="Arial"/>
        </w:rPr>
      </w:pPr>
      <w:r w:rsidRPr="00A82394">
        <w:rPr>
          <w:rFonts w:ascii="Verdana" w:eastAsia="Arial" w:hAnsi="Verdana" w:cs="Arial"/>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0505FF6A" w14:textId="77777777" w:rsidR="0063220E" w:rsidRPr="00A82394" w:rsidRDefault="0063220E" w:rsidP="0063220E">
      <w:pPr>
        <w:widowControl w:val="0"/>
        <w:autoSpaceDE w:val="0"/>
        <w:autoSpaceDN w:val="0"/>
        <w:ind w:left="119" w:right="145"/>
        <w:rPr>
          <w:rFonts w:ascii="Verdana" w:eastAsia="Arial" w:hAnsi="Verdana" w:cs="Arial"/>
        </w:rPr>
      </w:pPr>
    </w:p>
    <w:p w14:paraId="52242A5F" w14:textId="77777777" w:rsidR="0063220E" w:rsidRPr="00A82394" w:rsidRDefault="0063220E" w:rsidP="00364B2C">
      <w:pPr>
        <w:widowControl w:val="0"/>
        <w:autoSpaceDE w:val="0"/>
        <w:autoSpaceDN w:val="0"/>
        <w:ind w:left="119"/>
        <w:jc w:val="both"/>
        <w:outlineLvl w:val="0"/>
        <w:rPr>
          <w:rFonts w:ascii="Verdana" w:eastAsia="Arial" w:hAnsi="Verdana" w:cs="Arial"/>
          <w:b/>
          <w:bCs/>
        </w:rPr>
      </w:pPr>
      <w:r w:rsidRPr="00A82394">
        <w:rPr>
          <w:rFonts w:ascii="Verdana" w:eastAsia="Arial" w:hAnsi="Verdana" w:cs="Arial"/>
          <w:b/>
          <w:bCs/>
        </w:rPr>
        <w:t>MATERIALES, HERRAMIENTAS Y EQUIPO. -</w:t>
      </w:r>
    </w:p>
    <w:p w14:paraId="507A6670" w14:textId="77777777" w:rsidR="0063220E" w:rsidRPr="00A82394" w:rsidRDefault="0063220E" w:rsidP="0063220E">
      <w:pPr>
        <w:tabs>
          <w:tab w:val="left" w:pos="8711"/>
        </w:tabs>
        <w:jc w:val="both"/>
        <w:rPr>
          <w:rFonts w:ascii="Verdana" w:hAnsi="Verdana" w:cs="Tahoma"/>
        </w:rPr>
      </w:pPr>
      <w:bookmarkStart w:id="194" w:name="_Hlk129440156"/>
      <w:r w:rsidRPr="00A82394">
        <w:rPr>
          <w:rFonts w:ascii="Verdana" w:hAnsi="Verdana" w:cs="Tahoma"/>
        </w:rPr>
        <w:t>La Entidad Ejecutora proporcionará todos los materiales, herramientas y equipo necesarios para la ejecución de los trabajos (excepto los de aporte propio), los mismos deberán ser aprobados por el Inspector de proyecto.</w:t>
      </w:r>
    </w:p>
    <w:bookmarkEnd w:id="194"/>
    <w:p w14:paraId="02B8AE0F" w14:textId="77777777" w:rsidR="0063220E" w:rsidRDefault="0063220E" w:rsidP="0063220E">
      <w:pPr>
        <w:tabs>
          <w:tab w:val="left" w:pos="8711"/>
        </w:tabs>
        <w:jc w:val="both"/>
        <w:rPr>
          <w:rFonts w:ascii="Verdana" w:hAnsi="Verdana"/>
        </w:rPr>
      </w:pPr>
      <w:r w:rsidRPr="00A82394">
        <w:rPr>
          <w:rFonts w:ascii="Verdana" w:hAnsi="Verdana"/>
        </w:rPr>
        <w:t>Los accesorios deben ser de primera calidad dentro el mercado local y que cumplan las exigencias técnicas del proyecto.</w:t>
      </w:r>
    </w:p>
    <w:p w14:paraId="57809786" w14:textId="77777777" w:rsidR="00364B2C" w:rsidRPr="00A82394" w:rsidRDefault="00364B2C" w:rsidP="0063220E">
      <w:pPr>
        <w:tabs>
          <w:tab w:val="left" w:pos="8711"/>
        </w:tabs>
        <w:jc w:val="both"/>
        <w:rPr>
          <w:rFonts w:ascii="Verdana" w:hAnsi="Verdana"/>
        </w:rPr>
      </w:pPr>
    </w:p>
    <w:p w14:paraId="01FA20FD" w14:textId="77777777" w:rsidR="0063220E" w:rsidRPr="00A82394" w:rsidRDefault="0063220E" w:rsidP="0063220E">
      <w:pPr>
        <w:widowControl w:val="0"/>
        <w:autoSpaceDE w:val="0"/>
        <w:autoSpaceDN w:val="0"/>
        <w:jc w:val="both"/>
        <w:outlineLvl w:val="0"/>
        <w:rPr>
          <w:rFonts w:ascii="Verdana" w:eastAsia="Arial" w:hAnsi="Verdana" w:cs="Arial"/>
          <w:b/>
          <w:bCs/>
        </w:rPr>
      </w:pPr>
      <w:r w:rsidRPr="00A82394">
        <w:rPr>
          <w:rFonts w:ascii="Verdana" w:eastAsia="Arial" w:hAnsi="Verdana" w:cs="Arial"/>
          <w:b/>
          <w:bCs/>
        </w:rPr>
        <w:t>FORMA DE EJECUCIÓN. –</w:t>
      </w:r>
    </w:p>
    <w:p w14:paraId="73D02B7A" w14:textId="77777777" w:rsidR="0063220E" w:rsidRPr="00A82394" w:rsidRDefault="0063220E" w:rsidP="0063220E">
      <w:pPr>
        <w:tabs>
          <w:tab w:val="left" w:pos="8711"/>
        </w:tabs>
        <w:jc w:val="both"/>
        <w:rPr>
          <w:rFonts w:ascii="Verdana" w:hAnsi="Verdana" w:cs="Tahoma"/>
        </w:rPr>
      </w:pPr>
      <w:r w:rsidRPr="00A82394">
        <w:rPr>
          <w:rFonts w:ascii="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420E68C" w14:textId="77777777" w:rsidR="0063220E" w:rsidRPr="00A82394" w:rsidRDefault="0063220E" w:rsidP="0063220E">
      <w:pPr>
        <w:tabs>
          <w:tab w:val="left" w:pos="8711"/>
        </w:tabs>
        <w:jc w:val="both"/>
        <w:rPr>
          <w:rFonts w:ascii="Verdana" w:hAnsi="Verdana" w:cs="Tahoma"/>
        </w:rPr>
      </w:pPr>
      <w:r w:rsidRPr="00A82394">
        <w:rPr>
          <w:rFonts w:ascii="Verdana" w:hAnsi="Verdana" w:cs="Tahoma"/>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D39452D" w14:textId="77777777" w:rsidR="0063220E" w:rsidRPr="00A82394" w:rsidRDefault="0063220E" w:rsidP="0063220E">
      <w:pPr>
        <w:tabs>
          <w:tab w:val="left" w:pos="8711"/>
        </w:tabs>
        <w:jc w:val="both"/>
        <w:rPr>
          <w:rFonts w:ascii="Verdana" w:hAnsi="Verdana" w:cs="Tahoma"/>
        </w:rPr>
      </w:pPr>
      <w:r w:rsidRPr="00A82394">
        <w:rPr>
          <w:rFonts w:ascii="Verdana" w:hAnsi="Verdana" w:cs="Tahoma"/>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291FB1A8" w14:textId="77777777" w:rsidR="0063220E" w:rsidRPr="00A82394" w:rsidRDefault="0063220E" w:rsidP="0063220E">
      <w:pPr>
        <w:tabs>
          <w:tab w:val="left" w:pos="8711"/>
        </w:tabs>
        <w:jc w:val="both"/>
        <w:rPr>
          <w:rFonts w:ascii="Verdana" w:hAnsi="Verdana" w:cs="Tahoma"/>
        </w:rPr>
      </w:pPr>
      <w:r w:rsidRPr="00A82394">
        <w:rPr>
          <w:rFonts w:ascii="Verdana"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FEF397F" w14:textId="77777777" w:rsidR="0063220E" w:rsidRPr="00A82394" w:rsidRDefault="0063220E" w:rsidP="0063220E">
      <w:pPr>
        <w:tabs>
          <w:tab w:val="left" w:pos="8711"/>
        </w:tabs>
        <w:jc w:val="both"/>
        <w:rPr>
          <w:rFonts w:ascii="Verdana" w:hAnsi="Verdana" w:cs="Tahoma"/>
        </w:rPr>
      </w:pPr>
      <w:r w:rsidRPr="00A82394">
        <w:rPr>
          <w:rFonts w:ascii="Verdana" w:hAnsi="Verdan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577D9135" w14:textId="77777777" w:rsidR="0063220E" w:rsidRPr="00A82394" w:rsidRDefault="0063220E" w:rsidP="0063220E">
      <w:pPr>
        <w:tabs>
          <w:tab w:val="left" w:pos="8711"/>
        </w:tabs>
        <w:jc w:val="both"/>
        <w:rPr>
          <w:rFonts w:ascii="Verdana" w:hAnsi="Verdana" w:cs="Tahoma"/>
        </w:rPr>
      </w:pPr>
      <w:r w:rsidRPr="00A82394">
        <w:rPr>
          <w:rFonts w:ascii="Verdana" w:hAnsi="Verdana" w:cs="Tahoma"/>
        </w:rPr>
        <w:t xml:space="preserve">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w:t>
      </w:r>
      <w:r w:rsidRPr="00A82394">
        <w:rPr>
          <w:rFonts w:ascii="Verdana" w:hAnsi="Verdana" w:cs="Tahoma"/>
        </w:rPr>
        <w:lastRenderedPageBreak/>
        <w:t>sean necesarios para la completa realización de los trabajos, serán provistos e implementados conforme lo coordinado.</w:t>
      </w:r>
    </w:p>
    <w:p w14:paraId="07387074" w14:textId="77777777" w:rsidR="0063220E" w:rsidRPr="00A82394" w:rsidRDefault="0063220E" w:rsidP="0063220E">
      <w:pPr>
        <w:tabs>
          <w:tab w:val="left" w:pos="8711"/>
        </w:tabs>
        <w:jc w:val="both"/>
        <w:rPr>
          <w:rFonts w:ascii="Verdana" w:hAnsi="Verdana" w:cs="Tahoma"/>
        </w:rPr>
      </w:pPr>
      <w:r w:rsidRPr="00A82394">
        <w:rPr>
          <w:rFonts w:ascii="Verdana" w:hAnsi="Verdana" w:cs="Tahoma"/>
        </w:rPr>
        <w:t>En caso de que existiere discrepancia entre planos y especificaciones, se deberá presentar la solución al Inspector de proyecto, para obtener la aprobación de la misma.</w:t>
      </w:r>
    </w:p>
    <w:p w14:paraId="1B3ECF96" w14:textId="77777777" w:rsidR="0063220E" w:rsidRPr="00A82394" w:rsidRDefault="0063220E" w:rsidP="0063220E">
      <w:pPr>
        <w:tabs>
          <w:tab w:val="left" w:pos="8711"/>
        </w:tabs>
        <w:spacing w:after="120"/>
        <w:jc w:val="both"/>
        <w:rPr>
          <w:rFonts w:ascii="Verdana" w:hAnsi="Verdana" w:cs="Tahoma"/>
          <w:b/>
        </w:rPr>
      </w:pPr>
      <w:r w:rsidRPr="00A82394">
        <w:rPr>
          <w:rFonts w:ascii="Verdana" w:hAnsi="Verdana" w:cs="Tahoma"/>
          <w:b/>
        </w:rPr>
        <w:t>Criterios de Control, Aceptación y Rechazo</w:t>
      </w:r>
    </w:p>
    <w:p w14:paraId="53AE5EDE" w14:textId="77777777" w:rsidR="0063220E" w:rsidRPr="00A82394" w:rsidRDefault="0063220E" w:rsidP="0063220E">
      <w:pPr>
        <w:tabs>
          <w:tab w:val="left" w:pos="560"/>
        </w:tabs>
        <w:jc w:val="both"/>
        <w:rPr>
          <w:rFonts w:ascii="Verdana" w:hAnsi="Verdana" w:cs="Tahoma"/>
        </w:rPr>
      </w:pPr>
      <w:r w:rsidRPr="00A82394">
        <w:rPr>
          <w:rFonts w:ascii="Verdana" w:hAnsi="Verdana" w:cs="Tahoma"/>
        </w:rPr>
        <w:t>El Inspector de proyecto deberá verificar que la ejecución del ítem no presenta ningún defecto de materiales, ejecución o dimensiones mediante: testeo, inspección visual u otro método conveniente.</w:t>
      </w:r>
    </w:p>
    <w:p w14:paraId="637A5F63" w14:textId="77777777" w:rsidR="0063220E" w:rsidRDefault="0063220E" w:rsidP="0063220E">
      <w:pPr>
        <w:tabs>
          <w:tab w:val="left" w:pos="8711"/>
        </w:tabs>
        <w:jc w:val="both"/>
        <w:rPr>
          <w:rFonts w:ascii="Verdana" w:hAnsi="Verdana" w:cs="Tahoma"/>
        </w:rPr>
      </w:pPr>
      <w:r w:rsidRPr="00A82394">
        <w:rPr>
          <w:rFonts w:ascii="Verdana" w:hAnsi="Verdana" w:cs="Tahoma"/>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09550670" w14:textId="77777777" w:rsidR="00364B2C" w:rsidRPr="00A82394" w:rsidRDefault="00364B2C" w:rsidP="0063220E">
      <w:pPr>
        <w:tabs>
          <w:tab w:val="left" w:pos="8711"/>
        </w:tabs>
        <w:jc w:val="both"/>
        <w:rPr>
          <w:rFonts w:ascii="Verdana" w:hAnsi="Verdana" w:cs="Tahoma"/>
        </w:rPr>
      </w:pPr>
    </w:p>
    <w:p w14:paraId="68AA32A7" w14:textId="77777777" w:rsidR="0063220E" w:rsidRPr="00A82394" w:rsidRDefault="0063220E" w:rsidP="0063220E">
      <w:pPr>
        <w:widowControl w:val="0"/>
        <w:autoSpaceDE w:val="0"/>
        <w:autoSpaceDN w:val="0"/>
        <w:outlineLvl w:val="0"/>
        <w:rPr>
          <w:rFonts w:ascii="Verdana" w:eastAsia="Arial" w:hAnsi="Verdana" w:cs="Arial"/>
          <w:b/>
          <w:bCs/>
        </w:rPr>
      </w:pPr>
      <w:r w:rsidRPr="00A82394">
        <w:rPr>
          <w:rFonts w:ascii="Verdana" w:eastAsia="Arial" w:hAnsi="Verdana" w:cs="Arial"/>
          <w:b/>
          <w:bCs/>
        </w:rPr>
        <w:t>MEDICIÓN. –</w:t>
      </w:r>
    </w:p>
    <w:p w14:paraId="64661AC4" w14:textId="77777777" w:rsidR="0063220E" w:rsidRPr="00A82394" w:rsidRDefault="0063220E" w:rsidP="0063220E">
      <w:pPr>
        <w:widowControl w:val="0"/>
        <w:autoSpaceDE w:val="0"/>
        <w:autoSpaceDN w:val="0"/>
        <w:ind w:right="161"/>
        <w:rPr>
          <w:rFonts w:ascii="Verdana" w:eastAsia="Arial" w:hAnsi="Verdana" w:cs="Arial"/>
          <w:bCs/>
        </w:rPr>
      </w:pPr>
      <w:r w:rsidRPr="00A82394">
        <w:rPr>
          <w:rFonts w:ascii="Verdana" w:eastAsia="Arial" w:hAnsi="Verdana" w:cs="Arial"/>
        </w:rPr>
        <w:t xml:space="preserve">La instalación eléctrica (toma de fuerza) se medirá por </w:t>
      </w:r>
      <w:r w:rsidRPr="00A82394">
        <w:rPr>
          <w:rFonts w:ascii="Verdana" w:eastAsia="Arial" w:hAnsi="Verdana" w:cs="Arial"/>
          <w:b/>
        </w:rPr>
        <w:t xml:space="preserve">Punto, </w:t>
      </w:r>
      <w:r w:rsidRPr="00A82394">
        <w:rPr>
          <w:rFonts w:ascii="Verdana" w:eastAsia="Arial" w:hAnsi="Verdana" w:cs="Arial"/>
          <w:bCs/>
        </w:rPr>
        <w:t>correctamente instalado por la Entidad Ejecutora y aprobado por el Inspector de proyecto.</w:t>
      </w:r>
    </w:p>
    <w:p w14:paraId="3C1DB2D6" w14:textId="77777777" w:rsidR="0063220E" w:rsidRPr="00A82394" w:rsidRDefault="0063220E" w:rsidP="0063220E">
      <w:pPr>
        <w:widowControl w:val="0"/>
        <w:autoSpaceDE w:val="0"/>
        <w:autoSpaceDN w:val="0"/>
        <w:ind w:right="161"/>
        <w:rPr>
          <w:rFonts w:ascii="Verdana" w:eastAsia="Arial" w:hAnsi="Verdana" w:cs="Arial"/>
          <w:bCs/>
        </w:rPr>
      </w:pPr>
    </w:p>
    <w:p w14:paraId="5A628937" w14:textId="77777777" w:rsidR="0063220E" w:rsidRPr="00A82394" w:rsidRDefault="0063220E" w:rsidP="0063220E">
      <w:pPr>
        <w:widowControl w:val="0"/>
        <w:autoSpaceDE w:val="0"/>
        <w:autoSpaceDN w:val="0"/>
        <w:outlineLvl w:val="0"/>
        <w:rPr>
          <w:rFonts w:ascii="Verdana" w:eastAsia="Arial" w:hAnsi="Verdana" w:cs="Arial"/>
          <w:b/>
          <w:bCs/>
        </w:rPr>
      </w:pPr>
      <w:r w:rsidRPr="00A82394">
        <w:rPr>
          <w:rFonts w:ascii="Verdana" w:eastAsia="Arial" w:hAnsi="Verdana" w:cs="Arial"/>
          <w:b/>
          <w:bCs/>
        </w:rPr>
        <w:t>APORTE PROPIO. –</w:t>
      </w:r>
    </w:p>
    <w:p w14:paraId="1136FC25" w14:textId="77777777" w:rsidR="0063220E" w:rsidRPr="00A82394" w:rsidRDefault="0063220E" w:rsidP="0063220E">
      <w:pPr>
        <w:widowControl w:val="0"/>
        <w:autoSpaceDE w:val="0"/>
        <w:autoSpaceDN w:val="0"/>
        <w:ind w:right="154"/>
        <w:rPr>
          <w:rFonts w:ascii="Verdana" w:eastAsia="Arial" w:hAnsi="Verdana" w:cs="Arial"/>
        </w:rPr>
      </w:pPr>
      <w:r w:rsidRPr="00A82394">
        <w:rPr>
          <w:rFonts w:ascii="Verdana" w:eastAsia="Arial" w:hAnsi="Verdana" w:cs="Arial"/>
        </w:rPr>
        <w:t>El</w:t>
      </w:r>
      <w:r w:rsidRPr="00A82394">
        <w:rPr>
          <w:rFonts w:ascii="Verdana" w:eastAsia="Arial" w:hAnsi="Verdana" w:cs="Arial"/>
          <w:spacing w:val="-7"/>
        </w:rPr>
        <w:t xml:space="preserve"> </w:t>
      </w:r>
      <w:r w:rsidRPr="00A82394">
        <w:rPr>
          <w:rFonts w:ascii="Verdana" w:eastAsia="Arial" w:hAnsi="Verdana" w:cs="Arial"/>
        </w:rPr>
        <w:t>aporte</w:t>
      </w:r>
      <w:r w:rsidRPr="00A82394">
        <w:rPr>
          <w:rFonts w:ascii="Verdana" w:eastAsia="Arial" w:hAnsi="Verdana" w:cs="Arial"/>
          <w:spacing w:val="-14"/>
        </w:rPr>
        <w:t xml:space="preserve"> </w:t>
      </w:r>
      <w:r w:rsidRPr="00A82394">
        <w:rPr>
          <w:rFonts w:ascii="Verdana" w:eastAsia="Arial" w:hAnsi="Verdana" w:cs="Arial"/>
        </w:rPr>
        <w:t>propio</w:t>
      </w:r>
      <w:r w:rsidRPr="00A82394">
        <w:rPr>
          <w:rFonts w:ascii="Verdana" w:eastAsia="Arial" w:hAnsi="Verdana" w:cs="Arial"/>
          <w:spacing w:val="-11"/>
        </w:rPr>
        <w:t xml:space="preserve"> </w:t>
      </w:r>
      <w:r w:rsidRPr="00A82394">
        <w:rPr>
          <w:rFonts w:ascii="Verdana" w:eastAsia="Arial" w:hAnsi="Verdana" w:cs="Arial"/>
        </w:rPr>
        <w:t>se</w:t>
      </w:r>
      <w:r w:rsidRPr="00A82394">
        <w:rPr>
          <w:rFonts w:ascii="Verdana" w:eastAsia="Arial" w:hAnsi="Verdana" w:cs="Arial"/>
          <w:spacing w:val="-11"/>
        </w:rPr>
        <w:t xml:space="preserve"> </w:t>
      </w:r>
      <w:r w:rsidRPr="00A82394">
        <w:rPr>
          <w:rFonts w:ascii="Verdana" w:eastAsia="Arial" w:hAnsi="Verdana" w:cs="Arial"/>
        </w:rPr>
        <w:t>encuentra</w:t>
      </w:r>
      <w:r w:rsidRPr="00A82394">
        <w:rPr>
          <w:rFonts w:ascii="Verdana" w:eastAsia="Arial" w:hAnsi="Verdana" w:cs="Arial"/>
          <w:spacing w:val="-6"/>
        </w:rPr>
        <w:t xml:space="preserve"> </w:t>
      </w:r>
      <w:r w:rsidRPr="00A82394">
        <w:rPr>
          <w:rFonts w:ascii="Verdana" w:eastAsia="Arial" w:hAnsi="Verdana" w:cs="Arial"/>
        </w:rPr>
        <w:t>especificado</w:t>
      </w:r>
      <w:r w:rsidRPr="00A82394">
        <w:rPr>
          <w:rFonts w:ascii="Verdana" w:eastAsia="Arial" w:hAnsi="Verdana" w:cs="Arial"/>
          <w:spacing w:val="-9"/>
        </w:rPr>
        <w:t xml:space="preserve"> </w:t>
      </w:r>
      <w:r w:rsidRPr="00A82394">
        <w:rPr>
          <w:rFonts w:ascii="Verdana" w:eastAsia="Arial" w:hAnsi="Verdana" w:cs="Arial"/>
        </w:rPr>
        <w:t>en</w:t>
      </w:r>
      <w:r w:rsidRPr="00A82394">
        <w:rPr>
          <w:rFonts w:ascii="Verdana" w:eastAsia="Arial" w:hAnsi="Verdana" w:cs="Arial"/>
          <w:spacing w:val="-9"/>
        </w:rPr>
        <w:t xml:space="preserve"> </w:t>
      </w:r>
      <w:r w:rsidRPr="00A82394">
        <w:rPr>
          <w:rFonts w:ascii="Verdana" w:eastAsia="Arial" w:hAnsi="Verdana" w:cs="Arial"/>
        </w:rPr>
        <w:t>el</w:t>
      </w:r>
      <w:r w:rsidRPr="00A82394">
        <w:rPr>
          <w:rFonts w:ascii="Verdana" w:eastAsia="Arial" w:hAnsi="Verdana" w:cs="Arial"/>
          <w:spacing w:val="-5"/>
        </w:rPr>
        <w:t xml:space="preserve"> </w:t>
      </w:r>
      <w:r w:rsidRPr="00A82394">
        <w:rPr>
          <w:rFonts w:ascii="Verdana" w:eastAsia="Arial" w:hAnsi="Verdana" w:cs="Arial"/>
        </w:rPr>
        <w:t>análisis</w:t>
      </w:r>
      <w:r w:rsidRPr="00A82394">
        <w:rPr>
          <w:rFonts w:ascii="Verdana" w:eastAsia="Arial" w:hAnsi="Verdana" w:cs="Arial"/>
          <w:spacing w:val="-12"/>
        </w:rPr>
        <w:t xml:space="preserve"> de precios </w:t>
      </w:r>
      <w:r w:rsidRPr="00A82394">
        <w:rPr>
          <w:rFonts w:ascii="Verdana" w:eastAsia="Arial" w:hAnsi="Verdana" w:cs="Arial"/>
        </w:rPr>
        <w:t>unitarios,</w:t>
      </w:r>
      <w:r w:rsidRPr="00A82394">
        <w:rPr>
          <w:rFonts w:ascii="Verdana" w:eastAsia="Arial" w:hAnsi="Verdana" w:cs="Arial"/>
          <w:spacing w:val="-10"/>
        </w:rPr>
        <w:t xml:space="preserve"> </w:t>
      </w:r>
      <w:r w:rsidRPr="00A82394">
        <w:rPr>
          <w:rFonts w:ascii="Verdana" w:eastAsia="Arial" w:hAnsi="Verdana" w:cs="Arial"/>
        </w:rPr>
        <w:t>mismos</w:t>
      </w:r>
      <w:r w:rsidRPr="00A82394">
        <w:rPr>
          <w:rFonts w:ascii="Verdana" w:eastAsia="Arial" w:hAnsi="Verdana" w:cs="Arial"/>
          <w:spacing w:val="-13"/>
        </w:rPr>
        <w:t xml:space="preserve"> </w:t>
      </w:r>
      <w:r w:rsidRPr="00A82394">
        <w:rPr>
          <w:rFonts w:ascii="Verdana" w:eastAsia="Arial" w:hAnsi="Verdana" w:cs="Arial"/>
        </w:rPr>
        <w:t>que</w:t>
      </w:r>
      <w:r w:rsidRPr="00A82394">
        <w:rPr>
          <w:rFonts w:ascii="Verdana" w:eastAsia="Arial" w:hAnsi="Verdana" w:cs="Arial"/>
          <w:spacing w:val="-11"/>
        </w:rPr>
        <w:t xml:space="preserve"> </w:t>
      </w:r>
      <w:r w:rsidRPr="00A82394">
        <w:rPr>
          <w:rFonts w:ascii="Verdana" w:eastAsia="Arial" w:hAnsi="Verdana" w:cs="Arial"/>
        </w:rPr>
        <w:t>no</w:t>
      </w:r>
      <w:r w:rsidRPr="00A82394">
        <w:rPr>
          <w:rFonts w:ascii="Verdana" w:eastAsia="Arial" w:hAnsi="Verdana" w:cs="Arial"/>
          <w:spacing w:val="-11"/>
        </w:rPr>
        <w:t xml:space="preserve"> </w:t>
      </w:r>
      <w:r w:rsidRPr="00A82394">
        <w:rPr>
          <w:rFonts w:ascii="Verdana" w:eastAsia="Arial" w:hAnsi="Verdana" w:cs="Arial"/>
        </w:rPr>
        <w:t>serán</w:t>
      </w:r>
      <w:r w:rsidRPr="00A82394">
        <w:rPr>
          <w:rFonts w:ascii="Verdana" w:eastAsia="Arial" w:hAnsi="Verdana" w:cs="Arial"/>
          <w:spacing w:val="-8"/>
        </w:rPr>
        <w:t xml:space="preserve"> </w:t>
      </w:r>
      <w:r w:rsidRPr="00A82394">
        <w:rPr>
          <w:rFonts w:ascii="Verdana" w:eastAsia="Arial" w:hAnsi="Verdana" w:cs="Arial"/>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0573BFE8" w14:textId="77777777" w:rsidR="0063220E" w:rsidRPr="00A82394" w:rsidRDefault="0063220E" w:rsidP="0063220E">
      <w:pPr>
        <w:widowControl w:val="0"/>
        <w:autoSpaceDE w:val="0"/>
        <w:autoSpaceDN w:val="0"/>
        <w:rPr>
          <w:rFonts w:ascii="Verdana" w:eastAsia="Arial" w:hAnsi="Verdana" w:cs="Arial"/>
        </w:rPr>
      </w:pPr>
      <w:r w:rsidRPr="00A82394">
        <w:rPr>
          <w:rFonts w:ascii="Verdana" w:eastAsia="Arial" w:hAnsi="Verdana" w:cs="Arial"/>
        </w:rPr>
        <w:t>Este aporte estará sujeto al cronograma de ejecución de obra de la Entidad Ejecutora.</w:t>
      </w:r>
    </w:p>
    <w:p w14:paraId="4495DE0E" w14:textId="77777777" w:rsidR="0063220E" w:rsidRPr="00A82394" w:rsidRDefault="0063220E" w:rsidP="0063220E">
      <w:pPr>
        <w:widowControl w:val="0"/>
        <w:tabs>
          <w:tab w:val="left" w:pos="8711"/>
        </w:tabs>
        <w:autoSpaceDE w:val="0"/>
        <w:autoSpaceDN w:val="0"/>
        <w:jc w:val="both"/>
        <w:rPr>
          <w:rFonts w:ascii="Verdana" w:eastAsia="Arial" w:hAnsi="Verdana" w:cs="Tahoma"/>
        </w:rPr>
      </w:pPr>
    </w:p>
    <w:tbl>
      <w:tblPr>
        <w:tblStyle w:val="TablaconcuadrculaCOPA3"/>
        <w:tblW w:w="9634" w:type="dxa"/>
        <w:tblLook w:val="04A0" w:firstRow="1" w:lastRow="0" w:firstColumn="1" w:lastColumn="0" w:noHBand="0" w:noVBand="1"/>
      </w:tblPr>
      <w:tblGrid>
        <w:gridCol w:w="584"/>
        <w:gridCol w:w="2385"/>
        <w:gridCol w:w="1145"/>
        <w:gridCol w:w="5520"/>
      </w:tblGrid>
      <w:tr w:rsidR="0063220E" w:rsidRPr="00A82394" w14:paraId="4C2D727D" w14:textId="77777777" w:rsidTr="0063220E">
        <w:tc>
          <w:tcPr>
            <w:tcW w:w="584" w:type="dxa"/>
            <w:shd w:val="clear" w:color="auto" w:fill="323E4F" w:themeFill="text2" w:themeFillShade="BF"/>
          </w:tcPr>
          <w:p w14:paraId="44749075" w14:textId="77777777" w:rsidR="0063220E" w:rsidRPr="00A82394" w:rsidRDefault="0063220E" w:rsidP="0063220E">
            <w:pPr>
              <w:ind w:left="708" w:hanging="708"/>
              <w:jc w:val="center"/>
              <w:rPr>
                <w:rFonts w:ascii="Verdana" w:hAnsi="Verdana"/>
                <w:b/>
                <w:color w:val="FFFFFF" w:themeColor="background1"/>
              </w:rPr>
            </w:pPr>
            <w:r w:rsidRPr="00A82394">
              <w:rPr>
                <w:rFonts w:ascii="Verdana" w:hAnsi="Verdana"/>
                <w:b/>
                <w:color w:val="FFFFFF" w:themeColor="background1"/>
              </w:rPr>
              <w:t>Nº</w:t>
            </w:r>
          </w:p>
        </w:tc>
        <w:tc>
          <w:tcPr>
            <w:tcW w:w="2385" w:type="dxa"/>
            <w:shd w:val="clear" w:color="auto" w:fill="323E4F" w:themeFill="text2" w:themeFillShade="BF"/>
          </w:tcPr>
          <w:p w14:paraId="46D6BC62" w14:textId="77777777" w:rsidR="0063220E" w:rsidRPr="00A82394" w:rsidRDefault="0063220E" w:rsidP="0063220E">
            <w:pPr>
              <w:ind w:left="708" w:hanging="708"/>
              <w:jc w:val="center"/>
              <w:rPr>
                <w:rFonts w:ascii="Verdana" w:hAnsi="Verdana"/>
                <w:b/>
                <w:color w:val="FFFFFF" w:themeColor="background1"/>
              </w:rPr>
            </w:pPr>
            <w:r w:rsidRPr="00A82394">
              <w:rPr>
                <w:rFonts w:ascii="Verdana" w:hAnsi="Verdana"/>
                <w:b/>
                <w:color w:val="FFFFFF" w:themeColor="background1"/>
              </w:rPr>
              <w:t>CODIGO</w:t>
            </w:r>
          </w:p>
        </w:tc>
        <w:tc>
          <w:tcPr>
            <w:tcW w:w="1145" w:type="dxa"/>
            <w:shd w:val="clear" w:color="auto" w:fill="323E4F" w:themeFill="text2" w:themeFillShade="BF"/>
          </w:tcPr>
          <w:p w14:paraId="3705DA50" w14:textId="77777777" w:rsidR="0063220E" w:rsidRPr="00A82394" w:rsidRDefault="0063220E" w:rsidP="0063220E">
            <w:pPr>
              <w:ind w:left="708" w:hanging="708"/>
              <w:jc w:val="center"/>
              <w:rPr>
                <w:rFonts w:ascii="Verdana" w:hAnsi="Verdana"/>
                <w:b/>
                <w:color w:val="FFFFFF" w:themeColor="background1"/>
              </w:rPr>
            </w:pPr>
            <w:r w:rsidRPr="00A82394">
              <w:rPr>
                <w:rFonts w:ascii="Verdana" w:hAnsi="Verdana"/>
                <w:b/>
                <w:color w:val="FFFFFF" w:themeColor="background1"/>
              </w:rPr>
              <w:t>UNIDAD</w:t>
            </w:r>
          </w:p>
        </w:tc>
        <w:tc>
          <w:tcPr>
            <w:tcW w:w="5520" w:type="dxa"/>
            <w:shd w:val="clear" w:color="auto" w:fill="323E4F" w:themeFill="text2" w:themeFillShade="BF"/>
          </w:tcPr>
          <w:p w14:paraId="7694F950" w14:textId="77777777" w:rsidR="0063220E" w:rsidRPr="00A82394" w:rsidRDefault="0063220E" w:rsidP="0063220E">
            <w:pPr>
              <w:ind w:left="708" w:hanging="708"/>
              <w:jc w:val="center"/>
              <w:rPr>
                <w:rFonts w:ascii="Verdana" w:hAnsi="Verdana"/>
                <w:b/>
                <w:color w:val="FFFFFF" w:themeColor="background1"/>
              </w:rPr>
            </w:pPr>
            <w:r w:rsidRPr="00A82394">
              <w:rPr>
                <w:rFonts w:ascii="Verdana" w:hAnsi="Verdana"/>
                <w:b/>
                <w:color w:val="FFFFFF" w:themeColor="background1"/>
              </w:rPr>
              <w:t>ITEM</w:t>
            </w:r>
          </w:p>
        </w:tc>
      </w:tr>
      <w:tr w:rsidR="0063220E" w:rsidRPr="00A82394" w14:paraId="1805256B" w14:textId="77777777" w:rsidTr="0063220E">
        <w:tc>
          <w:tcPr>
            <w:tcW w:w="584" w:type="dxa"/>
            <w:shd w:val="clear" w:color="auto" w:fill="BDD6EE" w:themeFill="accent1" w:themeFillTint="66"/>
          </w:tcPr>
          <w:p w14:paraId="068E0C24" w14:textId="77777777" w:rsidR="0063220E" w:rsidRPr="00A82394" w:rsidRDefault="0063220E" w:rsidP="0063220E">
            <w:pPr>
              <w:jc w:val="center"/>
              <w:rPr>
                <w:rFonts w:ascii="Verdana" w:hAnsi="Verdana"/>
                <w:b/>
              </w:rPr>
            </w:pPr>
            <w:r w:rsidRPr="00A82394">
              <w:rPr>
                <w:rFonts w:ascii="Verdana" w:hAnsi="Verdana"/>
                <w:b/>
              </w:rPr>
              <w:t>4</w:t>
            </w:r>
            <w:r>
              <w:rPr>
                <w:rFonts w:ascii="Verdana" w:hAnsi="Verdana"/>
                <w:b/>
              </w:rPr>
              <w:t>2</w:t>
            </w:r>
          </w:p>
        </w:tc>
        <w:tc>
          <w:tcPr>
            <w:tcW w:w="2385" w:type="dxa"/>
            <w:shd w:val="clear" w:color="auto" w:fill="BDD6EE" w:themeFill="accent1" w:themeFillTint="66"/>
          </w:tcPr>
          <w:p w14:paraId="127475AE" w14:textId="77777777" w:rsidR="0063220E" w:rsidRPr="00A82394" w:rsidRDefault="0063220E" w:rsidP="0063220E">
            <w:pPr>
              <w:jc w:val="center"/>
              <w:rPr>
                <w:rFonts w:ascii="Verdana" w:hAnsi="Verdana"/>
                <w:b/>
              </w:rPr>
            </w:pPr>
            <w:r w:rsidRPr="00A82394">
              <w:rPr>
                <w:rFonts w:ascii="Verdana" w:hAnsi="Verdana"/>
                <w:b/>
                <w:bCs/>
              </w:rPr>
              <w:t>VAC-IA-APO-1</w:t>
            </w:r>
          </w:p>
        </w:tc>
        <w:tc>
          <w:tcPr>
            <w:tcW w:w="1145" w:type="dxa"/>
            <w:shd w:val="clear" w:color="auto" w:fill="BDD6EE" w:themeFill="accent1" w:themeFillTint="66"/>
          </w:tcPr>
          <w:p w14:paraId="18D35B52" w14:textId="77777777" w:rsidR="0063220E" w:rsidRPr="00A82394" w:rsidRDefault="0063220E" w:rsidP="0063220E">
            <w:pPr>
              <w:jc w:val="center"/>
              <w:rPr>
                <w:rFonts w:ascii="Verdana" w:hAnsi="Verdana"/>
                <w:b/>
              </w:rPr>
            </w:pPr>
            <w:r w:rsidRPr="00A82394">
              <w:rPr>
                <w:rFonts w:ascii="Verdana" w:hAnsi="Verdana"/>
                <w:b/>
              </w:rPr>
              <w:t>GLB</w:t>
            </w:r>
          </w:p>
        </w:tc>
        <w:tc>
          <w:tcPr>
            <w:tcW w:w="5520" w:type="dxa"/>
            <w:shd w:val="clear" w:color="auto" w:fill="BDD6EE" w:themeFill="accent1" w:themeFillTint="66"/>
          </w:tcPr>
          <w:p w14:paraId="7F631AB9" w14:textId="77777777" w:rsidR="0063220E" w:rsidRPr="00A82394" w:rsidRDefault="0063220E" w:rsidP="0063220E">
            <w:pPr>
              <w:jc w:val="center"/>
              <w:rPr>
                <w:rFonts w:ascii="Verdana" w:hAnsi="Verdana"/>
                <w:b/>
              </w:rPr>
            </w:pPr>
            <w:r w:rsidRPr="00A82394">
              <w:rPr>
                <w:rFonts w:ascii="Verdana" w:hAnsi="Verdana"/>
                <w:b/>
              </w:rPr>
              <w:t>INSTALACIÓN DE AGUA POTABLE</w:t>
            </w:r>
          </w:p>
        </w:tc>
      </w:tr>
    </w:tbl>
    <w:p w14:paraId="1879373D" w14:textId="77777777" w:rsidR="0063220E" w:rsidRPr="00A82394" w:rsidRDefault="0063220E" w:rsidP="0063220E">
      <w:pPr>
        <w:widowControl w:val="0"/>
        <w:autoSpaceDE w:val="0"/>
        <w:autoSpaceDN w:val="0"/>
        <w:spacing w:before="99"/>
        <w:outlineLvl w:val="0"/>
        <w:rPr>
          <w:rFonts w:ascii="Verdana" w:eastAsia="Arial" w:hAnsi="Verdana" w:cs="Arial"/>
          <w:b/>
          <w:bCs/>
        </w:rPr>
      </w:pPr>
      <w:r w:rsidRPr="00A82394">
        <w:rPr>
          <w:rFonts w:ascii="Verdana" w:eastAsia="Arial" w:hAnsi="Verdana" w:cs="Arial"/>
          <w:b/>
          <w:bCs/>
        </w:rPr>
        <w:t>DESCRIPCIÓN. -</w:t>
      </w:r>
    </w:p>
    <w:p w14:paraId="7D48EFEE" w14:textId="77777777" w:rsidR="0063220E" w:rsidRPr="00A82394" w:rsidRDefault="0063220E" w:rsidP="0063220E">
      <w:pPr>
        <w:widowControl w:val="0"/>
        <w:autoSpaceDE w:val="0"/>
        <w:autoSpaceDN w:val="0"/>
        <w:spacing w:before="6"/>
        <w:ind w:right="156"/>
        <w:jc w:val="both"/>
        <w:rPr>
          <w:rFonts w:ascii="Verdana" w:eastAsia="Arial" w:hAnsi="Verdana" w:cs="Arial"/>
        </w:rPr>
      </w:pPr>
      <w:r w:rsidRPr="00A82394">
        <w:rPr>
          <w:rFonts w:ascii="Verdana" w:eastAsia="Arial" w:hAnsi="Verdana" w:cs="Arial"/>
        </w:rPr>
        <w:t>Este ítem comprende la instalación y ejecución de todos los trabajos para efectuar las</w:t>
      </w:r>
      <w:r w:rsidRPr="00A82394">
        <w:rPr>
          <w:rFonts w:ascii="Verdana" w:eastAsia="Arial" w:hAnsi="Verdana" w:cs="Arial"/>
          <w:spacing w:val="-29"/>
        </w:rPr>
        <w:t xml:space="preserve"> </w:t>
      </w:r>
      <w:r w:rsidRPr="00A82394">
        <w:rPr>
          <w:rFonts w:ascii="Verdana" w:eastAsia="Arial" w:hAnsi="Verdana" w:cs="Arial"/>
        </w:rPr>
        <w:t>conexiones domiciliarias</w:t>
      </w:r>
      <w:r w:rsidRPr="00A82394">
        <w:rPr>
          <w:rFonts w:ascii="Verdana" w:eastAsia="Arial" w:hAnsi="Verdana" w:cs="Arial"/>
          <w:spacing w:val="-9"/>
        </w:rPr>
        <w:t xml:space="preserve"> </w:t>
      </w:r>
      <w:r w:rsidRPr="00A82394">
        <w:rPr>
          <w:rFonts w:ascii="Verdana" w:eastAsia="Arial" w:hAnsi="Verdana" w:cs="Arial"/>
        </w:rPr>
        <w:t>de</w:t>
      </w:r>
      <w:r w:rsidRPr="00A82394">
        <w:rPr>
          <w:rFonts w:ascii="Verdana" w:eastAsia="Arial" w:hAnsi="Verdana" w:cs="Arial"/>
          <w:spacing w:val="-8"/>
        </w:rPr>
        <w:t xml:space="preserve"> </w:t>
      </w:r>
      <w:r w:rsidRPr="00A82394">
        <w:rPr>
          <w:rFonts w:ascii="Verdana" w:eastAsia="Arial" w:hAnsi="Verdana" w:cs="Arial"/>
        </w:rPr>
        <w:t>agua</w:t>
      </w:r>
      <w:r w:rsidRPr="00A82394">
        <w:rPr>
          <w:rFonts w:ascii="Verdana" w:eastAsia="Arial" w:hAnsi="Verdana" w:cs="Arial"/>
          <w:spacing w:val="-9"/>
        </w:rPr>
        <w:t xml:space="preserve"> </w:t>
      </w:r>
      <w:r w:rsidRPr="00A82394">
        <w:rPr>
          <w:rFonts w:ascii="Verdana" w:eastAsia="Arial" w:hAnsi="Verdana" w:cs="Arial"/>
        </w:rPr>
        <w:t>potable</w:t>
      </w:r>
      <w:r w:rsidRPr="00A82394">
        <w:rPr>
          <w:rFonts w:ascii="Verdana" w:eastAsia="Arial" w:hAnsi="Verdana" w:cs="Arial"/>
          <w:spacing w:val="-10"/>
        </w:rPr>
        <w:t xml:space="preserve"> </w:t>
      </w:r>
      <w:r w:rsidRPr="00A82394">
        <w:rPr>
          <w:rFonts w:ascii="Verdana" w:eastAsia="Arial" w:hAnsi="Verdana" w:cs="Arial"/>
        </w:rPr>
        <w:t>de</w:t>
      </w:r>
      <w:r w:rsidRPr="00A82394">
        <w:rPr>
          <w:rFonts w:ascii="Verdana" w:eastAsia="Arial" w:hAnsi="Verdana" w:cs="Arial"/>
          <w:spacing w:val="-10"/>
        </w:rPr>
        <w:t xml:space="preserve"> </w:t>
      </w:r>
      <w:r w:rsidRPr="00A82394">
        <w:rPr>
          <w:rFonts w:ascii="Verdana" w:eastAsia="Arial" w:hAnsi="Verdana" w:cs="Arial"/>
        </w:rPr>
        <w:t>acuerdo</w:t>
      </w:r>
      <w:r w:rsidRPr="00A82394">
        <w:rPr>
          <w:rFonts w:ascii="Verdana" w:eastAsia="Arial" w:hAnsi="Verdana" w:cs="Arial"/>
          <w:spacing w:val="-7"/>
        </w:rPr>
        <w:t xml:space="preserve"> </w:t>
      </w:r>
      <w:r w:rsidRPr="00A82394">
        <w:rPr>
          <w:rFonts w:ascii="Verdana" w:eastAsia="Arial" w:hAnsi="Verdana" w:cs="Arial"/>
        </w:rPr>
        <w:t>a</w:t>
      </w:r>
      <w:r w:rsidRPr="00A82394">
        <w:rPr>
          <w:rFonts w:ascii="Verdana" w:eastAsia="Arial" w:hAnsi="Verdana" w:cs="Arial"/>
          <w:spacing w:val="-8"/>
        </w:rPr>
        <w:t xml:space="preserve"> </w:t>
      </w:r>
      <w:r w:rsidRPr="00A82394">
        <w:rPr>
          <w:rFonts w:ascii="Verdana" w:eastAsia="Arial" w:hAnsi="Verdana" w:cs="Arial"/>
        </w:rPr>
        <w:t>los</w:t>
      </w:r>
      <w:r w:rsidRPr="00A82394">
        <w:rPr>
          <w:rFonts w:ascii="Verdana" w:eastAsia="Arial" w:hAnsi="Verdana" w:cs="Arial"/>
          <w:spacing w:val="-9"/>
        </w:rPr>
        <w:t xml:space="preserve"> </w:t>
      </w:r>
      <w:r w:rsidRPr="00A82394">
        <w:rPr>
          <w:rFonts w:ascii="Verdana" w:eastAsia="Arial" w:hAnsi="Verdana" w:cs="Arial"/>
        </w:rPr>
        <w:t>planos</w:t>
      </w:r>
      <w:r w:rsidRPr="00A82394">
        <w:rPr>
          <w:rFonts w:ascii="Verdana" w:eastAsia="Arial" w:hAnsi="Verdana" w:cs="Arial"/>
          <w:spacing w:val="-9"/>
        </w:rPr>
        <w:t xml:space="preserve"> </w:t>
      </w:r>
      <w:r w:rsidRPr="00A82394">
        <w:rPr>
          <w:rFonts w:ascii="Verdana" w:eastAsia="Arial" w:hAnsi="Verdana" w:cs="Arial"/>
        </w:rPr>
        <w:t>de</w:t>
      </w:r>
      <w:r w:rsidRPr="00A82394">
        <w:rPr>
          <w:rFonts w:ascii="Verdana" w:eastAsia="Arial" w:hAnsi="Verdana" w:cs="Arial"/>
          <w:spacing w:val="-8"/>
        </w:rPr>
        <w:t xml:space="preserve"> </w:t>
      </w:r>
      <w:r w:rsidRPr="00A82394">
        <w:rPr>
          <w:rFonts w:ascii="Verdana" w:eastAsia="Arial" w:hAnsi="Verdana" w:cs="Arial"/>
        </w:rPr>
        <w:t>detalle</w:t>
      </w:r>
      <w:r w:rsidRPr="00A82394">
        <w:rPr>
          <w:rFonts w:ascii="Verdana" w:eastAsia="Arial" w:hAnsi="Verdana" w:cs="Arial"/>
          <w:spacing w:val="-6"/>
        </w:rPr>
        <w:t xml:space="preserve"> </w:t>
      </w:r>
      <w:r w:rsidRPr="00A82394">
        <w:rPr>
          <w:rFonts w:ascii="Verdana" w:eastAsia="Arial" w:hAnsi="Verdana" w:cs="Arial"/>
        </w:rPr>
        <w:t>y/o instrucciones del Inspector de proyecto.</w:t>
      </w:r>
    </w:p>
    <w:p w14:paraId="72297651" w14:textId="77777777" w:rsidR="0063220E" w:rsidRPr="00A82394" w:rsidRDefault="0063220E" w:rsidP="0063220E">
      <w:pPr>
        <w:widowControl w:val="0"/>
        <w:autoSpaceDE w:val="0"/>
        <w:autoSpaceDN w:val="0"/>
        <w:spacing w:before="7"/>
        <w:rPr>
          <w:rFonts w:ascii="Verdana" w:eastAsia="Arial" w:hAnsi="Verdana" w:cs="Arial"/>
        </w:rPr>
      </w:pPr>
    </w:p>
    <w:p w14:paraId="3BAD012E" w14:textId="77777777" w:rsidR="0063220E" w:rsidRPr="00A82394" w:rsidRDefault="0063220E" w:rsidP="0063220E">
      <w:pPr>
        <w:widowControl w:val="0"/>
        <w:autoSpaceDE w:val="0"/>
        <w:autoSpaceDN w:val="0"/>
        <w:spacing w:before="1"/>
        <w:outlineLvl w:val="0"/>
        <w:rPr>
          <w:rFonts w:ascii="Verdana" w:eastAsia="Arial" w:hAnsi="Verdana" w:cs="Arial"/>
          <w:b/>
          <w:bCs/>
        </w:rPr>
      </w:pPr>
      <w:r w:rsidRPr="00A82394">
        <w:rPr>
          <w:rFonts w:ascii="Verdana" w:eastAsia="Arial" w:hAnsi="Verdana" w:cs="Arial"/>
          <w:b/>
          <w:bCs/>
        </w:rPr>
        <w:t>MATERIALES, HERRAMIENTAS Y EQUIPO. -</w:t>
      </w:r>
    </w:p>
    <w:p w14:paraId="77131002" w14:textId="77777777" w:rsidR="0063220E" w:rsidRPr="00A82394" w:rsidRDefault="0063220E" w:rsidP="0063220E">
      <w:pPr>
        <w:widowControl w:val="0"/>
        <w:autoSpaceDE w:val="0"/>
        <w:autoSpaceDN w:val="0"/>
        <w:jc w:val="both"/>
        <w:rPr>
          <w:rFonts w:ascii="Verdana" w:eastAsia="Arial" w:hAnsi="Verdana" w:cs="Tahoma"/>
        </w:rPr>
      </w:pPr>
      <w:r w:rsidRPr="00A82394">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315A15D0" w14:textId="77777777" w:rsidR="0063220E" w:rsidRPr="00A82394" w:rsidRDefault="0063220E" w:rsidP="0063220E">
      <w:pPr>
        <w:widowControl w:val="0"/>
        <w:autoSpaceDE w:val="0"/>
        <w:autoSpaceDN w:val="0"/>
        <w:outlineLvl w:val="0"/>
        <w:rPr>
          <w:rFonts w:ascii="Verdana" w:eastAsia="Arial" w:hAnsi="Verdana" w:cs="Arial"/>
          <w:b/>
          <w:bCs/>
        </w:rPr>
      </w:pPr>
    </w:p>
    <w:p w14:paraId="6803946B" w14:textId="77777777" w:rsidR="0063220E" w:rsidRPr="00A82394" w:rsidRDefault="0063220E" w:rsidP="0063220E">
      <w:pPr>
        <w:widowControl w:val="0"/>
        <w:autoSpaceDE w:val="0"/>
        <w:autoSpaceDN w:val="0"/>
        <w:outlineLvl w:val="0"/>
        <w:rPr>
          <w:rFonts w:ascii="Verdana" w:eastAsia="Arial" w:hAnsi="Verdana" w:cs="Arial"/>
          <w:b/>
          <w:bCs/>
        </w:rPr>
      </w:pPr>
      <w:r w:rsidRPr="00A82394">
        <w:rPr>
          <w:rFonts w:ascii="Verdana" w:eastAsia="Arial" w:hAnsi="Verdana" w:cs="Arial"/>
          <w:b/>
          <w:bCs/>
        </w:rPr>
        <w:t>FORMA DE EJECUCIÓN. –</w:t>
      </w:r>
    </w:p>
    <w:p w14:paraId="6C61AE20" w14:textId="77777777" w:rsidR="0063220E" w:rsidRPr="00A82394" w:rsidRDefault="0063220E" w:rsidP="0063220E">
      <w:pPr>
        <w:widowControl w:val="0"/>
        <w:autoSpaceDE w:val="0"/>
        <w:autoSpaceDN w:val="0"/>
        <w:ind w:right="153"/>
        <w:jc w:val="both"/>
        <w:rPr>
          <w:rFonts w:ascii="Verdana" w:eastAsia="Arial" w:hAnsi="Verdana" w:cs="Arial"/>
        </w:rPr>
      </w:pPr>
      <w:r w:rsidRPr="00A82394">
        <w:rPr>
          <w:rFonts w:ascii="Verdana" w:eastAsia="Arial" w:hAnsi="Verdana" w:cs="Arial"/>
        </w:rPr>
        <w:t>Previa la instalación en la vivienda, el beneficiario será el encargado de las conexiones domiciliarias desde la tubería matriz hasta la</w:t>
      </w:r>
      <w:r w:rsidRPr="00A82394">
        <w:rPr>
          <w:rFonts w:ascii="Verdana" w:eastAsia="Arial" w:hAnsi="Verdana" w:cs="Arial"/>
          <w:spacing w:val="-20"/>
        </w:rPr>
        <w:t xml:space="preserve"> </w:t>
      </w:r>
      <w:r w:rsidRPr="00A82394">
        <w:rPr>
          <w:rFonts w:ascii="Verdana" w:eastAsia="Arial" w:hAnsi="Verdana" w:cs="Arial"/>
        </w:rPr>
        <w:t>llave</w:t>
      </w:r>
      <w:r w:rsidRPr="00A82394">
        <w:rPr>
          <w:rFonts w:ascii="Verdana" w:eastAsia="Arial" w:hAnsi="Verdana" w:cs="Arial"/>
          <w:spacing w:val="-17"/>
        </w:rPr>
        <w:t xml:space="preserve"> </w:t>
      </w:r>
      <w:r w:rsidRPr="00A82394">
        <w:rPr>
          <w:rFonts w:ascii="Verdana" w:eastAsia="Arial" w:hAnsi="Verdana" w:cs="Arial"/>
        </w:rPr>
        <w:t>de</w:t>
      </w:r>
      <w:r w:rsidRPr="00A82394">
        <w:rPr>
          <w:rFonts w:ascii="Verdana" w:eastAsia="Arial" w:hAnsi="Verdana" w:cs="Arial"/>
          <w:spacing w:val="-18"/>
        </w:rPr>
        <w:t xml:space="preserve"> </w:t>
      </w:r>
      <w:r w:rsidRPr="00A82394">
        <w:rPr>
          <w:rFonts w:ascii="Verdana" w:eastAsia="Arial" w:hAnsi="Verdana" w:cs="Arial"/>
        </w:rPr>
        <w:t>paso</w:t>
      </w:r>
      <w:r w:rsidRPr="00A82394">
        <w:rPr>
          <w:rFonts w:ascii="Verdana" w:eastAsia="Arial" w:hAnsi="Verdana" w:cs="Arial"/>
          <w:spacing w:val="-15"/>
        </w:rPr>
        <w:t xml:space="preserve"> </w:t>
      </w:r>
      <w:r w:rsidRPr="00A82394">
        <w:rPr>
          <w:rFonts w:ascii="Verdana" w:eastAsia="Arial" w:hAnsi="Verdana" w:cs="Arial"/>
        </w:rPr>
        <w:t>a</w:t>
      </w:r>
      <w:r w:rsidRPr="00A82394">
        <w:rPr>
          <w:rFonts w:ascii="Verdana" w:eastAsia="Arial" w:hAnsi="Verdana" w:cs="Arial"/>
          <w:spacing w:val="-12"/>
        </w:rPr>
        <w:t xml:space="preserve"> </w:t>
      </w:r>
      <w:r w:rsidRPr="00A82394">
        <w:rPr>
          <w:rFonts w:ascii="Verdana" w:eastAsia="Arial" w:hAnsi="Verdana" w:cs="Arial"/>
        </w:rPr>
        <w:t>instalarse</w:t>
      </w:r>
      <w:r w:rsidRPr="00A82394">
        <w:rPr>
          <w:rFonts w:ascii="Verdana" w:eastAsia="Arial" w:hAnsi="Verdana" w:cs="Arial"/>
          <w:spacing w:val="-14"/>
        </w:rPr>
        <w:t xml:space="preserve"> </w:t>
      </w:r>
      <w:r w:rsidRPr="00A82394">
        <w:rPr>
          <w:rFonts w:ascii="Verdana" w:eastAsia="Arial" w:hAnsi="Verdana" w:cs="Arial"/>
        </w:rPr>
        <w:t>en</w:t>
      </w:r>
      <w:r w:rsidRPr="00A82394">
        <w:rPr>
          <w:rFonts w:ascii="Verdana" w:eastAsia="Arial" w:hAnsi="Verdana" w:cs="Arial"/>
          <w:spacing w:val="-13"/>
        </w:rPr>
        <w:t xml:space="preserve"> </w:t>
      </w:r>
      <w:r w:rsidRPr="00A82394">
        <w:rPr>
          <w:rFonts w:ascii="Verdana" w:eastAsia="Arial" w:hAnsi="Verdana" w:cs="Arial"/>
        </w:rPr>
        <w:t>la</w:t>
      </w:r>
      <w:r w:rsidRPr="00A82394">
        <w:rPr>
          <w:rFonts w:ascii="Verdana" w:eastAsia="Arial" w:hAnsi="Verdana" w:cs="Arial"/>
          <w:spacing w:val="-15"/>
        </w:rPr>
        <w:t xml:space="preserve"> </w:t>
      </w:r>
      <w:r w:rsidRPr="00A82394">
        <w:rPr>
          <w:rFonts w:ascii="Verdana" w:eastAsia="Arial" w:hAnsi="Verdana" w:cs="Arial"/>
        </w:rPr>
        <w:t>cámara</w:t>
      </w:r>
      <w:r w:rsidRPr="00A82394">
        <w:rPr>
          <w:rFonts w:ascii="Verdana" w:eastAsia="Arial" w:hAnsi="Verdana" w:cs="Arial"/>
          <w:spacing w:val="-12"/>
        </w:rPr>
        <w:t xml:space="preserve"> </w:t>
      </w:r>
      <w:r w:rsidRPr="00A82394">
        <w:rPr>
          <w:rFonts w:ascii="Verdana" w:eastAsia="Arial" w:hAnsi="Verdana" w:cs="Arial"/>
        </w:rPr>
        <w:t>de</w:t>
      </w:r>
      <w:r w:rsidRPr="00A82394">
        <w:rPr>
          <w:rFonts w:ascii="Verdana" w:eastAsia="Arial" w:hAnsi="Verdana" w:cs="Arial"/>
          <w:spacing w:val="-15"/>
        </w:rPr>
        <w:t xml:space="preserve"> </w:t>
      </w:r>
      <w:r w:rsidRPr="00A82394">
        <w:rPr>
          <w:rFonts w:ascii="Verdana" w:eastAsia="Arial" w:hAnsi="Verdana" w:cs="Arial"/>
        </w:rPr>
        <w:t>medidor</w:t>
      </w:r>
      <w:r w:rsidRPr="00A82394">
        <w:rPr>
          <w:rFonts w:ascii="Verdana" w:eastAsia="Arial" w:hAnsi="Verdana" w:cs="Arial"/>
          <w:spacing w:val="-18"/>
        </w:rPr>
        <w:t xml:space="preserve"> </w:t>
      </w:r>
      <w:r w:rsidRPr="00A82394">
        <w:rPr>
          <w:rFonts w:ascii="Verdana" w:eastAsia="Arial" w:hAnsi="Verdana" w:cs="Arial"/>
        </w:rPr>
        <w:t>ubicado</w:t>
      </w:r>
      <w:r w:rsidRPr="00A82394">
        <w:rPr>
          <w:rFonts w:ascii="Verdana" w:eastAsia="Arial" w:hAnsi="Verdana" w:cs="Arial"/>
          <w:spacing w:val="-17"/>
        </w:rPr>
        <w:t xml:space="preserve"> </w:t>
      </w:r>
      <w:r w:rsidRPr="00A82394">
        <w:rPr>
          <w:rFonts w:ascii="Verdana" w:eastAsia="Arial" w:hAnsi="Verdana" w:cs="Arial"/>
        </w:rPr>
        <w:t>en</w:t>
      </w:r>
      <w:r w:rsidRPr="00A82394">
        <w:rPr>
          <w:rFonts w:ascii="Verdana" w:eastAsia="Arial" w:hAnsi="Verdana" w:cs="Arial"/>
          <w:spacing w:val="-11"/>
        </w:rPr>
        <w:t xml:space="preserve"> </w:t>
      </w:r>
      <w:r w:rsidRPr="00A82394">
        <w:rPr>
          <w:rFonts w:ascii="Verdana" w:eastAsia="Arial" w:hAnsi="Verdana" w:cs="Arial"/>
        </w:rPr>
        <w:t>la</w:t>
      </w:r>
      <w:r w:rsidRPr="00A82394">
        <w:rPr>
          <w:rFonts w:ascii="Verdana" w:eastAsia="Arial" w:hAnsi="Verdana" w:cs="Arial"/>
          <w:spacing w:val="-15"/>
        </w:rPr>
        <w:t xml:space="preserve"> </w:t>
      </w:r>
      <w:r w:rsidRPr="00A82394">
        <w:rPr>
          <w:rFonts w:ascii="Verdana" w:eastAsia="Arial" w:hAnsi="Verdana" w:cs="Arial"/>
        </w:rPr>
        <w:t>acera</w:t>
      </w:r>
      <w:r w:rsidRPr="00A82394">
        <w:rPr>
          <w:rFonts w:ascii="Verdana" w:eastAsia="Arial" w:hAnsi="Verdana" w:cs="Arial"/>
          <w:spacing w:val="-7"/>
        </w:rPr>
        <w:t xml:space="preserve"> </w:t>
      </w:r>
      <w:r w:rsidRPr="00A82394">
        <w:rPr>
          <w:rFonts w:ascii="Verdana" w:eastAsia="Arial" w:hAnsi="Verdana" w:cs="Arial"/>
        </w:rPr>
        <w:t>exterior</w:t>
      </w:r>
      <w:r w:rsidRPr="00A82394">
        <w:rPr>
          <w:rFonts w:ascii="Verdana" w:eastAsia="Arial" w:hAnsi="Verdana" w:cs="Arial"/>
          <w:spacing w:val="-14"/>
        </w:rPr>
        <w:t xml:space="preserve"> </w:t>
      </w:r>
      <w:r w:rsidRPr="00A82394">
        <w:rPr>
          <w:rFonts w:ascii="Verdana" w:eastAsia="Arial" w:hAnsi="Verdana" w:cs="Arial"/>
        </w:rPr>
        <w:t>de</w:t>
      </w:r>
      <w:r w:rsidRPr="00A82394">
        <w:rPr>
          <w:rFonts w:ascii="Verdana" w:eastAsia="Arial" w:hAnsi="Verdana" w:cs="Arial"/>
          <w:spacing w:val="-14"/>
        </w:rPr>
        <w:t xml:space="preserve"> </w:t>
      </w:r>
      <w:r w:rsidRPr="00A82394">
        <w:rPr>
          <w:rFonts w:ascii="Verdana" w:eastAsia="Arial" w:hAnsi="Verdana" w:cs="Arial"/>
        </w:rPr>
        <w:t>la</w:t>
      </w:r>
      <w:r w:rsidRPr="00A82394">
        <w:rPr>
          <w:rFonts w:ascii="Verdana" w:eastAsia="Arial" w:hAnsi="Verdana" w:cs="Arial"/>
          <w:spacing w:val="-16"/>
        </w:rPr>
        <w:t xml:space="preserve"> </w:t>
      </w:r>
      <w:r w:rsidRPr="00A82394">
        <w:rPr>
          <w:rFonts w:ascii="Verdana" w:eastAsia="Arial" w:hAnsi="Verdana" w:cs="Arial"/>
        </w:rPr>
        <w:t>vivienda, y de esta hasta el lugar de emplazamiento de la vivienda, para el correcto funcionamiento de las áreas donde se realice las conexiones hidráulicas.</w:t>
      </w:r>
    </w:p>
    <w:p w14:paraId="7A61F8FC" w14:textId="77777777" w:rsidR="0063220E" w:rsidRPr="00A82394" w:rsidRDefault="0063220E" w:rsidP="0063220E">
      <w:pPr>
        <w:jc w:val="both"/>
        <w:rPr>
          <w:rFonts w:ascii="Verdana" w:hAnsi="Verdana" w:cs="Tahoma"/>
          <w:color w:val="000000"/>
          <w:shd w:val="clear" w:color="auto" w:fill="FFFFFF"/>
        </w:rPr>
      </w:pPr>
      <w:r w:rsidRPr="00A82394">
        <w:rPr>
          <w:rFonts w:ascii="Verdana" w:hAnsi="Verdana" w:cs="Tahoma"/>
          <w:color w:val="000000"/>
          <w:shd w:val="clear" w:color="auto" w:fill="FFFFFF"/>
        </w:rPr>
        <w:t>El replanteo y trazado de las instalaciones serán realizadas por la Entidad Ejecutora con estricta sujeción a la ubicación y las dimensiones señaladas en los planos y/o instrucción del Inspector de proyecto.</w:t>
      </w:r>
    </w:p>
    <w:p w14:paraId="1B99C307" w14:textId="77777777" w:rsidR="0063220E" w:rsidRDefault="0063220E" w:rsidP="0063220E">
      <w:pPr>
        <w:jc w:val="both"/>
        <w:rPr>
          <w:rFonts w:ascii="Verdana" w:hAnsi="Verdana" w:cs="Tahoma"/>
          <w:color w:val="000000"/>
          <w:shd w:val="clear" w:color="auto" w:fill="FFFFFF"/>
        </w:rPr>
      </w:pPr>
      <w:r w:rsidRPr="00A82394">
        <w:rPr>
          <w:rFonts w:ascii="Verdana" w:hAnsi="Verdana" w:cs="Tahoma"/>
          <w:color w:val="000000"/>
          <w:shd w:val="clear" w:color="auto" w:fill="FFFFFF"/>
        </w:rPr>
        <w:t>Las excavaciones se efectuarán de acuerdo con los alineamientos, pendientes y cotas indicadas en los planos del proyecto y según el replanteo autorizado por el Inspector de proyecto.</w:t>
      </w:r>
    </w:p>
    <w:p w14:paraId="1DE49C74" w14:textId="77777777" w:rsidR="00364B2C" w:rsidRPr="00A82394" w:rsidRDefault="00364B2C" w:rsidP="0063220E">
      <w:pPr>
        <w:jc w:val="both"/>
        <w:rPr>
          <w:rFonts w:ascii="Verdana" w:hAnsi="Verdana" w:cs="Tahoma"/>
          <w:color w:val="000000"/>
          <w:shd w:val="clear" w:color="auto" w:fill="FFFFFF"/>
        </w:rPr>
      </w:pPr>
    </w:p>
    <w:p w14:paraId="74DB912C" w14:textId="77777777" w:rsidR="0063220E" w:rsidRPr="00A82394" w:rsidRDefault="0063220E" w:rsidP="0063220E">
      <w:pPr>
        <w:tabs>
          <w:tab w:val="left" w:pos="8711"/>
        </w:tabs>
        <w:spacing w:after="120"/>
        <w:jc w:val="both"/>
        <w:rPr>
          <w:rFonts w:ascii="Verdana" w:hAnsi="Verdana" w:cs="Tahoma"/>
          <w:b/>
        </w:rPr>
      </w:pPr>
      <w:r w:rsidRPr="00A82394">
        <w:rPr>
          <w:rFonts w:ascii="Verdana" w:hAnsi="Verdana" w:cs="Tahoma"/>
          <w:b/>
        </w:rPr>
        <w:t>Criterios de Control, Aceptación y Rechazo</w:t>
      </w:r>
    </w:p>
    <w:p w14:paraId="265D3694" w14:textId="77777777" w:rsidR="0063220E" w:rsidRPr="00A82394" w:rsidRDefault="0063220E" w:rsidP="0063220E">
      <w:pPr>
        <w:tabs>
          <w:tab w:val="left" w:pos="560"/>
        </w:tabs>
        <w:jc w:val="both"/>
        <w:rPr>
          <w:rFonts w:ascii="Verdana" w:hAnsi="Verdana" w:cs="Tahoma"/>
        </w:rPr>
      </w:pPr>
      <w:r w:rsidRPr="00A82394">
        <w:rPr>
          <w:rFonts w:ascii="Verdana" w:hAnsi="Verdana" w:cs="Tahoma"/>
        </w:rPr>
        <w:lastRenderedPageBreak/>
        <w:t>El Inspector de proyecto deberá verificar que la ejecución del ítem no presenta ningún defecto de materiales, ejecución o dimensiones mediante algún método conveniente.</w:t>
      </w:r>
    </w:p>
    <w:p w14:paraId="61038D54" w14:textId="77777777" w:rsidR="0063220E" w:rsidRPr="00A82394" w:rsidRDefault="0063220E" w:rsidP="0063220E">
      <w:pPr>
        <w:tabs>
          <w:tab w:val="left" w:pos="560"/>
        </w:tabs>
        <w:jc w:val="both"/>
        <w:rPr>
          <w:rFonts w:ascii="Verdana" w:hAnsi="Verdana" w:cs="Tahoma"/>
        </w:rPr>
      </w:pPr>
      <w:r w:rsidRPr="00A82394">
        <w:rPr>
          <w:rFonts w:ascii="Verdana" w:hAnsi="Verdana" w:cs="Tahoma"/>
        </w:rPr>
        <w:t>Para una buena ejecución del ítem se realizará pruebas hidráulicas y pruebas de aceptación del sistema.</w:t>
      </w:r>
    </w:p>
    <w:p w14:paraId="6051A6E1" w14:textId="77777777" w:rsidR="0063220E" w:rsidRPr="00A82394" w:rsidRDefault="0063220E" w:rsidP="0063220E">
      <w:pPr>
        <w:widowControl w:val="0"/>
        <w:autoSpaceDE w:val="0"/>
        <w:autoSpaceDN w:val="0"/>
        <w:ind w:right="159"/>
        <w:jc w:val="both"/>
        <w:rPr>
          <w:rFonts w:ascii="Verdana" w:eastAsia="Arial" w:hAnsi="Verdana" w:cs="Arial"/>
        </w:rPr>
      </w:pPr>
      <w:r w:rsidRPr="00A82394">
        <w:rPr>
          <w:rFonts w:ascii="Verdana" w:eastAsia="Arial" w:hAnsi="Verdana" w:cs="Arial"/>
        </w:rPr>
        <w:t>La</w:t>
      </w:r>
      <w:r w:rsidRPr="00A82394">
        <w:rPr>
          <w:rFonts w:ascii="Verdana" w:eastAsia="Arial" w:hAnsi="Verdana" w:cs="Arial"/>
          <w:spacing w:val="-12"/>
        </w:rPr>
        <w:t xml:space="preserve"> </w:t>
      </w:r>
      <w:r w:rsidRPr="00A82394">
        <w:rPr>
          <w:rFonts w:ascii="Verdana" w:eastAsia="Arial" w:hAnsi="Verdana" w:cs="Arial"/>
        </w:rPr>
        <w:t>prueba</w:t>
      </w:r>
      <w:r w:rsidRPr="00A82394">
        <w:rPr>
          <w:rFonts w:ascii="Verdana" w:eastAsia="Arial" w:hAnsi="Verdana" w:cs="Arial"/>
          <w:spacing w:val="-10"/>
        </w:rPr>
        <w:t xml:space="preserve"> </w:t>
      </w:r>
      <w:r w:rsidRPr="00A82394">
        <w:rPr>
          <w:rFonts w:ascii="Verdana" w:eastAsia="Arial" w:hAnsi="Verdana" w:cs="Arial"/>
        </w:rPr>
        <w:t>hidráulica</w:t>
      </w:r>
      <w:r w:rsidRPr="00A82394">
        <w:rPr>
          <w:rFonts w:ascii="Verdana" w:eastAsia="Arial" w:hAnsi="Verdana" w:cs="Arial"/>
          <w:spacing w:val="-7"/>
        </w:rPr>
        <w:t xml:space="preserve"> </w:t>
      </w:r>
      <w:r w:rsidRPr="00A82394">
        <w:rPr>
          <w:rFonts w:ascii="Verdana" w:eastAsia="Arial" w:hAnsi="Verdana" w:cs="Arial"/>
        </w:rPr>
        <w:t>se</w:t>
      </w:r>
      <w:r w:rsidRPr="00A82394">
        <w:rPr>
          <w:rFonts w:ascii="Verdana" w:eastAsia="Arial" w:hAnsi="Verdana" w:cs="Arial"/>
          <w:spacing w:val="-11"/>
        </w:rPr>
        <w:t xml:space="preserve"> </w:t>
      </w:r>
      <w:r w:rsidRPr="00A82394">
        <w:rPr>
          <w:rFonts w:ascii="Verdana" w:eastAsia="Arial" w:hAnsi="Verdana" w:cs="Arial"/>
        </w:rPr>
        <w:t>realizará</w:t>
      </w:r>
      <w:r w:rsidRPr="00A82394">
        <w:rPr>
          <w:rFonts w:ascii="Verdana" w:eastAsia="Arial" w:hAnsi="Verdana" w:cs="Arial"/>
          <w:spacing w:val="-7"/>
        </w:rPr>
        <w:t xml:space="preserve"> </w:t>
      </w:r>
      <w:r w:rsidRPr="00A82394">
        <w:rPr>
          <w:rFonts w:ascii="Verdana" w:eastAsia="Arial" w:hAnsi="Verdana" w:cs="Arial"/>
        </w:rPr>
        <w:t>con</w:t>
      </w:r>
      <w:r w:rsidRPr="00A82394">
        <w:rPr>
          <w:rFonts w:ascii="Verdana" w:eastAsia="Arial" w:hAnsi="Verdana" w:cs="Arial"/>
          <w:spacing w:val="-9"/>
        </w:rPr>
        <w:t xml:space="preserve"> </w:t>
      </w:r>
      <w:r w:rsidRPr="00A82394">
        <w:rPr>
          <w:rFonts w:ascii="Verdana" w:eastAsia="Arial" w:hAnsi="Verdana" w:cs="Arial"/>
        </w:rPr>
        <w:t>una</w:t>
      </w:r>
      <w:r w:rsidRPr="00A82394">
        <w:rPr>
          <w:rFonts w:ascii="Verdana" w:eastAsia="Arial" w:hAnsi="Verdana" w:cs="Arial"/>
          <w:spacing w:val="-10"/>
        </w:rPr>
        <w:t xml:space="preserve"> </w:t>
      </w:r>
      <w:r w:rsidRPr="00A82394">
        <w:rPr>
          <w:rFonts w:ascii="Verdana" w:eastAsia="Arial" w:hAnsi="Verdana" w:cs="Arial"/>
        </w:rPr>
        <w:t>presión</w:t>
      </w:r>
      <w:r w:rsidRPr="00A82394">
        <w:rPr>
          <w:rFonts w:ascii="Verdana" w:eastAsia="Arial" w:hAnsi="Verdana" w:cs="Arial"/>
          <w:spacing w:val="-9"/>
        </w:rPr>
        <w:t xml:space="preserve"> </w:t>
      </w:r>
      <w:r w:rsidRPr="00A82394">
        <w:rPr>
          <w:rFonts w:ascii="Verdana" w:eastAsia="Arial" w:hAnsi="Verdana" w:cs="Arial"/>
        </w:rPr>
        <w:t>1,5</w:t>
      </w:r>
      <w:r w:rsidRPr="00A82394">
        <w:rPr>
          <w:rFonts w:ascii="Verdana" w:eastAsia="Arial" w:hAnsi="Verdana" w:cs="Arial"/>
          <w:spacing w:val="-9"/>
        </w:rPr>
        <w:t xml:space="preserve"> </w:t>
      </w:r>
      <w:r w:rsidRPr="00A82394">
        <w:rPr>
          <w:rFonts w:ascii="Verdana" w:eastAsia="Arial" w:hAnsi="Verdana" w:cs="Arial"/>
        </w:rPr>
        <w:t>mayor</w:t>
      </w:r>
      <w:r w:rsidRPr="00A82394">
        <w:rPr>
          <w:rFonts w:ascii="Verdana" w:eastAsia="Arial" w:hAnsi="Verdana" w:cs="Arial"/>
          <w:spacing w:val="-11"/>
        </w:rPr>
        <w:t xml:space="preserve"> </w:t>
      </w:r>
      <w:r w:rsidRPr="00A82394">
        <w:rPr>
          <w:rFonts w:ascii="Verdana" w:eastAsia="Arial" w:hAnsi="Verdana" w:cs="Arial"/>
        </w:rPr>
        <w:t>a</w:t>
      </w:r>
      <w:r w:rsidRPr="00A82394">
        <w:rPr>
          <w:rFonts w:ascii="Verdana" w:eastAsia="Arial" w:hAnsi="Verdana" w:cs="Arial"/>
          <w:spacing w:val="-8"/>
        </w:rPr>
        <w:t xml:space="preserve"> </w:t>
      </w:r>
      <w:r w:rsidRPr="00A82394">
        <w:rPr>
          <w:rFonts w:ascii="Verdana" w:eastAsia="Arial" w:hAnsi="Verdana" w:cs="Arial"/>
        </w:rPr>
        <w:t>la</w:t>
      </w:r>
      <w:r w:rsidRPr="00A82394">
        <w:rPr>
          <w:rFonts w:ascii="Verdana" w:eastAsia="Arial" w:hAnsi="Verdana" w:cs="Arial"/>
          <w:spacing w:val="-10"/>
        </w:rPr>
        <w:t xml:space="preserve"> </w:t>
      </w:r>
      <w:r w:rsidRPr="00A82394">
        <w:rPr>
          <w:rFonts w:ascii="Verdana" w:eastAsia="Arial" w:hAnsi="Verdana" w:cs="Arial"/>
        </w:rPr>
        <w:t>presión</w:t>
      </w:r>
      <w:r w:rsidRPr="00A82394">
        <w:rPr>
          <w:rFonts w:ascii="Verdana" w:eastAsia="Arial" w:hAnsi="Verdana" w:cs="Arial"/>
          <w:spacing w:val="-5"/>
        </w:rPr>
        <w:t xml:space="preserve"> </w:t>
      </w:r>
      <w:r w:rsidRPr="00A82394">
        <w:rPr>
          <w:rFonts w:ascii="Verdana" w:eastAsia="Arial" w:hAnsi="Verdana" w:cs="Arial"/>
        </w:rPr>
        <w:t>estática</w:t>
      </w:r>
      <w:r w:rsidRPr="00A82394">
        <w:rPr>
          <w:rFonts w:ascii="Verdana" w:eastAsia="Arial" w:hAnsi="Verdana" w:cs="Arial"/>
          <w:spacing w:val="-10"/>
        </w:rPr>
        <w:t xml:space="preserve"> </w:t>
      </w:r>
      <w:r w:rsidRPr="00A82394">
        <w:rPr>
          <w:rFonts w:ascii="Verdana" w:eastAsia="Arial" w:hAnsi="Verdana" w:cs="Arial"/>
        </w:rPr>
        <w:t>del</w:t>
      </w:r>
      <w:r w:rsidRPr="00A82394">
        <w:rPr>
          <w:rFonts w:ascii="Verdana" w:eastAsia="Arial" w:hAnsi="Verdana" w:cs="Arial"/>
          <w:spacing w:val="-7"/>
        </w:rPr>
        <w:t xml:space="preserve"> </w:t>
      </w:r>
      <w:r w:rsidRPr="00A82394">
        <w:rPr>
          <w:rFonts w:ascii="Verdana" w:eastAsia="Arial" w:hAnsi="Verdana" w:cs="Arial"/>
        </w:rPr>
        <w:t>servicio</w:t>
      </w:r>
      <w:r w:rsidRPr="00A82394">
        <w:rPr>
          <w:rFonts w:ascii="Verdana" w:eastAsia="Arial" w:hAnsi="Verdana" w:cs="Arial"/>
          <w:spacing w:val="-11"/>
        </w:rPr>
        <w:t xml:space="preserve"> </w:t>
      </w:r>
      <w:r w:rsidRPr="00A82394">
        <w:rPr>
          <w:rFonts w:ascii="Verdana" w:eastAsia="Arial" w:hAnsi="Verdana" w:cs="Arial"/>
        </w:rPr>
        <w:t>del sistema,</w:t>
      </w:r>
      <w:r w:rsidRPr="00A82394">
        <w:rPr>
          <w:rFonts w:ascii="Verdana" w:eastAsia="Arial" w:hAnsi="Verdana" w:cs="Arial"/>
          <w:spacing w:val="-10"/>
        </w:rPr>
        <w:t xml:space="preserve"> </w:t>
      </w:r>
      <w:r w:rsidRPr="00A82394">
        <w:rPr>
          <w:rFonts w:ascii="Verdana" w:eastAsia="Arial" w:hAnsi="Verdana" w:cs="Arial"/>
        </w:rPr>
        <w:t>se</w:t>
      </w:r>
      <w:r w:rsidRPr="00A82394">
        <w:rPr>
          <w:rFonts w:ascii="Verdana" w:eastAsia="Arial" w:hAnsi="Verdana" w:cs="Arial"/>
          <w:spacing w:val="-9"/>
        </w:rPr>
        <w:t xml:space="preserve"> </w:t>
      </w:r>
      <w:r w:rsidRPr="00A82394">
        <w:rPr>
          <w:rFonts w:ascii="Verdana" w:eastAsia="Arial" w:hAnsi="Verdana" w:cs="Arial"/>
        </w:rPr>
        <w:t>bloqueará</w:t>
      </w:r>
      <w:r w:rsidRPr="00A82394">
        <w:rPr>
          <w:rFonts w:ascii="Verdana" w:eastAsia="Arial" w:hAnsi="Verdana" w:cs="Arial"/>
          <w:spacing w:val="-5"/>
        </w:rPr>
        <w:t xml:space="preserve"> </w:t>
      </w:r>
      <w:r w:rsidRPr="00A82394">
        <w:rPr>
          <w:rFonts w:ascii="Verdana" w:eastAsia="Arial" w:hAnsi="Verdana" w:cs="Arial"/>
        </w:rPr>
        <w:t>el</w:t>
      </w:r>
      <w:r w:rsidRPr="00A82394">
        <w:rPr>
          <w:rFonts w:ascii="Verdana" w:eastAsia="Arial" w:hAnsi="Verdana" w:cs="Arial"/>
          <w:spacing w:val="-8"/>
        </w:rPr>
        <w:t xml:space="preserve"> </w:t>
      </w:r>
      <w:r w:rsidRPr="00A82394">
        <w:rPr>
          <w:rFonts w:ascii="Verdana" w:eastAsia="Arial" w:hAnsi="Verdana" w:cs="Arial"/>
        </w:rPr>
        <w:t>circuito</w:t>
      </w:r>
      <w:r w:rsidRPr="00A82394">
        <w:rPr>
          <w:rFonts w:ascii="Verdana" w:eastAsia="Arial" w:hAnsi="Verdana" w:cs="Arial"/>
          <w:spacing w:val="-10"/>
        </w:rPr>
        <w:t xml:space="preserve"> </w:t>
      </w:r>
      <w:r w:rsidRPr="00A82394">
        <w:rPr>
          <w:rFonts w:ascii="Verdana" w:eastAsia="Arial" w:hAnsi="Verdana" w:cs="Arial"/>
        </w:rPr>
        <w:t>o</w:t>
      </w:r>
      <w:r w:rsidRPr="00A82394">
        <w:rPr>
          <w:rFonts w:ascii="Verdana" w:eastAsia="Arial" w:hAnsi="Verdana" w:cs="Arial"/>
          <w:spacing w:val="-11"/>
        </w:rPr>
        <w:t xml:space="preserve"> </w:t>
      </w:r>
      <w:r w:rsidRPr="00A82394">
        <w:rPr>
          <w:rFonts w:ascii="Verdana" w:eastAsia="Arial" w:hAnsi="Verdana" w:cs="Arial"/>
        </w:rPr>
        <w:t>tramo</w:t>
      </w:r>
      <w:r w:rsidRPr="00A82394">
        <w:rPr>
          <w:rFonts w:ascii="Verdana" w:eastAsia="Arial" w:hAnsi="Verdana" w:cs="Arial"/>
          <w:spacing w:val="-9"/>
        </w:rPr>
        <w:t xml:space="preserve"> </w:t>
      </w:r>
      <w:r w:rsidRPr="00A82394">
        <w:rPr>
          <w:rFonts w:ascii="Verdana" w:eastAsia="Arial" w:hAnsi="Verdana" w:cs="Arial"/>
        </w:rPr>
        <w:t>a</w:t>
      </w:r>
      <w:r w:rsidRPr="00A82394">
        <w:rPr>
          <w:rFonts w:ascii="Verdana" w:eastAsia="Arial" w:hAnsi="Verdana" w:cs="Arial"/>
          <w:spacing w:val="-8"/>
        </w:rPr>
        <w:t xml:space="preserve"> </w:t>
      </w:r>
      <w:r w:rsidRPr="00A82394">
        <w:rPr>
          <w:rFonts w:ascii="Verdana" w:eastAsia="Arial" w:hAnsi="Verdana" w:cs="Arial"/>
        </w:rPr>
        <w:t>probar</w:t>
      </w:r>
      <w:r w:rsidRPr="00A82394">
        <w:rPr>
          <w:rFonts w:ascii="Verdana" w:eastAsia="Arial" w:hAnsi="Verdana" w:cs="Arial"/>
          <w:spacing w:val="-12"/>
        </w:rPr>
        <w:t xml:space="preserve"> </w:t>
      </w:r>
      <w:r w:rsidRPr="00A82394">
        <w:rPr>
          <w:rFonts w:ascii="Verdana" w:eastAsia="Arial" w:hAnsi="Verdana" w:cs="Arial"/>
        </w:rPr>
        <w:t>mediante</w:t>
      </w:r>
      <w:r w:rsidRPr="00A82394">
        <w:rPr>
          <w:rFonts w:ascii="Verdana" w:eastAsia="Arial" w:hAnsi="Verdana" w:cs="Arial"/>
          <w:spacing w:val="-11"/>
        </w:rPr>
        <w:t xml:space="preserve"> </w:t>
      </w:r>
      <w:r w:rsidRPr="00A82394">
        <w:rPr>
          <w:rFonts w:ascii="Verdana" w:eastAsia="Arial" w:hAnsi="Verdana" w:cs="Arial"/>
        </w:rPr>
        <w:t>tapones</w:t>
      </w:r>
      <w:r w:rsidRPr="00A82394">
        <w:rPr>
          <w:rFonts w:ascii="Verdana" w:eastAsia="Arial" w:hAnsi="Verdana" w:cs="Arial"/>
          <w:spacing w:val="-8"/>
        </w:rPr>
        <w:t xml:space="preserve"> </w:t>
      </w:r>
      <w:r w:rsidRPr="00A82394">
        <w:rPr>
          <w:rFonts w:ascii="Verdana" w:eastAsia="Arial" w:hAnsi="Verdana" w:cs="Arial"/>
        </w:rPr>
        <w:t>o</w:t>
      </w:r>
      <w:r w:rsidRPr="00A82394">
        <w:rPr>
          <w:rFonts w:ascii="Verdana" w:eastAsia="Arial" w:hAnsi="Verdana" w:cs="Arial"/>
          <w:spacing w:val="-9"/>
        </w:rPr>
        <w:t xml:space="preserve"> </w:t>
      </w:r>
      <w:r w:rsidRPr="00A82394">
        <w:rPr>
          <w:rFonts w:ascii="Verdana" w:eastAsia="Arial" w:hAnsi="Verdana" w:cs="Arial"/>
        </w:rPr>
        <w:t>cerrando</w:t>
      </w:r>
      <w:r w:rsidRPr="00A82394">
        <w:rPr>
          <w:rFonts w:ascii="Verdana" w:eastAsia="Arial" w:hAnsi="Verdana" w:cs="Arial"/>
          <w:spacing w:val="-8"/>
        </w:rPr>
        <w:t xml:space="preserve"> </w:t>
      </w:r>
      <w:r w:rsidRPr="00A82394">
        <w:rPr>
          <w:rFonts w:ascii="Verdana" w:eastAsia="Arial" w:hAnsi="Verdana" w:cs="Arial"/>
        </w:rPr>
        <w:t>completamente las válvulas</w:t>
      </w:r>
      <w:r w:rsidRPr="00A82394">
        <w:rPr>
          <w:rFonts w:ascii="Verdana" w:eastAsia="Arial" w:hAnsi="Verdana" w:cs="Arial"/>
          <w:spacing w:val="-6"/>
        </w:rPr>
        <w:t xml:space="preserve"> </w:t>
      </w:r>
      <w:r w:rsidRPr="00A82394">
        <w:rPr>
          <w:rFonts w:ascii="Verdana" w:eastAsia="Arial" w:hAnsi="Verdana" w:cs="Arial"/>
        </w:rPr>
        <w:t>necesarias.</w:t>
      </w:r>
    </w:p>
    <w:p w14:paraId="377BFE00" w14:textId="77777777" w:rsidR="0063220E" w:rsidRPr="00A82394" w:rsidRDefault="0063220E" w:rsidP="0063220E">
      <w:pPr>
        <w:widowControl w:val="0"/>
        <w:autoSpaceDE w:val="0"/>
        <w:autoSpaceDN w:val="0"/>
        <w:spacing w:before="10"/>
        <w:rPr>
          <w:rFonts w:ascii="Verdana" w:eastAsia="Arial" w:hAnsi="Verdana" w:cs="Arial"/>
        </w:rPr>
      </w:pPr>
    </w:p>
    <w:p w14:paraId="2ACC0DEF" w14:textId="77777777" w:rsidR="0063220E" w:rsidRPr="00A82394" w:rsidRDefault="0063220E" w:rsidP="0063220E">
      <w:pPr>
        <w:widowControl w:val="0"/>
        <w:autoSpaceDE w:val="0"/>
        <w:autoSpaceDN w:val="0"/>
        <w:outlineLvl w:val="0"/>
        <w:rPr>
          <w:rFonts w:ascii="Verdana" w:eastAsia="Arial" w:hAnsi="Verdana" w:cs="Arial"/>
          <w:b/>
          <w:bCs/>
        </w:rPr>
      </w:pPr>
      <w:r w:rsidRPr="00A82394">
        <w:rPr>
          <w:rFonts w:ascii="Verdana" w:eastAsia="Arial" w:hAnsi="Verdana" w:cs="Arial"/>
          <w:b/>
          <w:bCs/>
        </w:rPr>
        <w:t>MEDICIÓN. –</w:t>
      </w:r>
    </w:p>
    <w:p w14:paraId="713F4BAF" w14:textId="77777777" w:rsidR="0063220E" w:rsidRPr="00A82394" w:rsidRDefault="0063220E" w:rsidP="0063220E">
      <w:pPr>
        <w:widowControl w:val="0"/>
        <w:autoSpaceDE w:val="0"/>
        <w:autoSpaceDN w:val="0"/>
        <w:ind w:right="159"/>
        <w:jc w:val="both"/>
        <w:rPr>
          <w:rFonts w:ascii="Verdana" w:eastAsia="Arial" w:hAnsi="Verdana" w:cs="Arial"/>
        </w:rPr>
      </w:pPr>
      <w:r w:rsidRPr="00A82394">
        <w:rPr>
          <w:rFonts w:ascii="Verdana" w:eastAsia="Arial" w:hAnsi="Verdana" w:cs="Arial"/>
        </w:rPr>
        <w:t xml:space="preserve">La instalación de agua potable se medirá en forma </w:t>
      </w:r>
      <w:r w:rsidRPr="00A82394">
        <w:rPr>
          <w:rFonts w:ascii="Verdana" w:eastAsia="Arial" w:hAnsi="Verdana" w:cs="Arial"/>
          <w:b/>
        </w:rPr>
        <w:t xml:space="preserve">Global </w:t>
      </w:r>
      <w:r w:rsidRPr="00A82394">
        <w:rPr>
          <w:rFonts w:ascii="Verdana" w:eastAsia="Arial" w:hAnsi="Verdana" w:cs="Arial"/>
        </w:rPr>
        <w:t>de acuerdo a lo efectivamente ejecutado para el buen funcionamiento, de acuerdo a planos, autorizados y aprobados por el Inspector de proyecto.</w:t>
      </w:r>
    </w:p>
    <w:p w14:paraId="24476BD1" w14:textId="77777777" w:rsidR="0063220E" w:rsidRPr="00A82394" w:rsidRDefault="0063220E" w:rsidP="0063220E">
      <w:pPr>
        <w:widowControl w:val="0"/>
        <w:autoSpaceDE w:val="0"/>
        <w:autoSpaceDN w:val="0"/>
        <w:outlineLvl w:val="0"/>
        <w:rPr>
          <w:rFonts w:ascii="Verdana" w:eastAsia="Arial" w:hAnsi="Verdana" w:cs="Arial"/>
          <w:b/>
          <w:bCs/>
        </w:rPr>
      </w:pPr>
    </w:p>
    <w:p w14:paraId="62FFF27C" w14:textId="77777777" w:rsidR="0063220E" w:rsidRPr="00A82394" w:rsidRDefault="0063220E" w:rsidP="0063220E">
      <w:pPr>
        <w:widowControl w:val="0"/>
        <w:autoSpaceDE w:val="0"/>
        <w:autoSpaceDN w:val="0"/>
        <w:outlineLvl w:val="0"/>
        <w:rPr>
          <w:rFonts w:ascii="Verdana" w:eastAsia="Arial" w:hAnsi="Verdana" w:cs="Arial"/>
          <w:b/>
          <w:bCs/>
        </w:rPr>
      </w:pPr>
      <w:r w:rsidRPr="00A82394">
        <w:rPr>
          <w:rFonts w:ascii="Verdana" w:eastAsia="Arial" w:hAnsi="Verdana" w:cs="Arial"/>
          <w:b/>
          <w:bCs/>
        </w:rPr>
        <w:t>APORTE PROPIO. –</w:t>
      </w:r>
    </w:p>
    <w:p w14:paraId="10067CC8" w14:textId="77777777" w:rsidR="0063220E" w:rsidRPr="00A82394" w:rsidRDefault="0063220E" w:rsidP="0063220E">
      <w:pPr>
        <w:jc w:val="both"/>
        <w:rPr>
          <w:rFonts w:ascii="Verdana" w:hAnsi="Verdana" w:cs="Tahoma"/>
          <w:color w:val="000000"/>
        </w:rPr>
      </w:pPr>
      <w:r w:rsidRPr="00A82394">
        <w:rPr>
          <w:rFonts w:ascii="Verdana" w:hAnsi="Verdana" w:cs="Tahoma"/>
          <w:color w:val="000000"/>
        </w:rPr>
        <w:t xml:space="preserve">El aporte propio se encuentra especificado en el análisis </w:t>
      </w:r>
      <w:r w:rsidRPr="00A82394">
        <w:rPr>
          <w:rFonts w:ascii="Verdana" w:hAnsi="Verdana" w:cs="Tahoma"/>
        </w:rPr>
        <w:t>de precios unitarios</w:t>
      </w:r>
      <w:r w:rsidRPr="00A82394">
        <w:rPr>
          <w:rFonts w:ascii="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3EDB030" w14:textId="77777777" w:rsidR="0063220E" w:rsidRDefault="0063220E" w:rsidP="0063220E">
      <w:pPr>
        <w:widowControl w:val="0"/>
        <w:autoSpaceDE w:val="0"/>
        <w:autoSpaceDN w:val="0"/>
        <w:jc w:val="both"/>
        <w:rPr>
          <w:rFonts w:ascii="Verdana" w:hAnsi="Verdana" w:cs="Tahoma"/>
          <w:color w:val="000000"/>
        </w:rPr>
      </w:pPr>
      <w:r w:rsidRPr="00A82394">
        <w:rPr>
          <w:rFonts w:ascii="Verdana" w:hAnsi="Verdana" w:cs="Tahoma"/>
          <w:color w:val="000000"/>
        </w:rPr>
        <w:t>Este aporte propio estará sujeto al cronograma de ejecución de obra de la Entidad Ejecutora.</w:t>
      </w:r>
    </w:p>
    <w:p w14:paraId="308D0FBC" w14:textId="77777777" w:rsidR="0063220E" w:rsidRPr="00A82394" w:rsidRDefault="0063220E" w:rsidP="0063220E">
      <w:pPr>
        <w:widowControl w:val="0"/>
        <w:autoSpaceDE w:val="0"/>
        <w:autoSpaceDN w:val="0"/>
        <w:jc w:val="both"/>
        <w:rPr>
          <w:rFonts w:ascii="Verdana" w:eastAsia="Arial" w:hAnsi="Verdana" w:cs="Arial"/>
          <w:b/>
        </w:rPr>
      </w:pPr>
    </w:p>
    <w:tbl>
      <w:tblPr>
        <w:tblStyle w:val="Tablaconcuadrcula31"/>
        <w:tblW w:w="9634" w:type="dxa"/>
        <w:tblLook w:val="04A0" w:firstRow="1" w:lastRow="0" w:firstColumn="1" w:lastColumn="0" w:noHBand="0" w:noVBand="1"/>
      </w:tblPr>
      <w:tblGrid>
        <w:gridCol w:w="584"/>
        <w:gridCol w:w="2385"/>
        <w:gridCol w:w="1145"/>
        <w:gridCol w:w="5520"/>
      </w:tblGrid>
      <w:tr w:rsidR="0063220E" w:rsidRPr="00A82394" w14:paraId="5EB820D4" w14:textId="77777777" w:rsidTr="0063220E">
        <w:tc>
          <w:tcPr>
            <w:tcW w:w="584" w:type="dxa"/>
            <w:shd w:val="clear" w:color="auto" w:fill="1F3864" w:themeFill="accent5" w:themeFillShade="80"/>
          </w:tcPr>
          <w:p w14:paraId="2EA16129" w14:textId="77777777" w:rsidR="0063220E" w:rsidRPr="00A82394" w:rsidRDefault="0063220E" w:rsidP="0063220E">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N°</w:t>
            </w:r>
          </w:p>
        </w:tc>
        <w:tc>
          <w:tcPr>
            <w:tcW w:w="2385" w:type="dxa"/>
            <w:shd w:val="clear" w:color="auto" w:fill="1F3864" w:themeFill="accent5" w:themeFillShade="80"/>
          </w:tcPr>
          <w:p w14:paraId="00192EC6" w14:textId="77777777" w:rsidR="0063220E" w:rsidRPr="00A82394" w:rsidRDefault="0063220E" w:rsidP="0063220E">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CÓDIGO</w:t>
            </w:r>
          </w:p>
        </w:tc>
        <w:tc>
          <w:tcPr>
            <w:tcW w:w="1145" w:type="dxa"/>
            <w:shd w:val="clear" w:color="auto" w:fill="1F3864" w:themeFill="accent5" w:themeFillShade="80"/>
          </w:tcPr>
          <w:p w14:paraId="61242357" w14:textId="77777777" w:rsidR="0063220E" w:rsidRPr="00A82394" w:rsidRDefault="0063220E" w:rsidP="0063220E">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UNIDAD</w:t>
            </w:r>
          </w:p>
        </w:tc>
        <w:tc>
          <w:tcPr>
            <w:tcW w:w="5520" w:type="dxa"/>
            <w:shd w:val="clear" w:color="auto" w:fill="1F3864" w:themeFill="accent5" w:themeFillShade="80"/>
          </w:tcPr>
          <w:p w14:paraId="426CB066" w14:textId="77777777" w:rsidR="0063220E" w:rsidRPr="00A82394" w:rsidRDefault="0063220E" w:rsidP="0063220E">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ÍTEM</w:t>
            </w:r>
          </w:p>
        </w:tc>
      </w:tr>
      <w:tr w:rsidR="0063220E" w:rsidRPr="00A82394" w14:paraId="52983B9B" w14:textId="77777777" w:rsidTr="0063220E">
        <w:trPr>
          <w:trHeight w:val="370"/>
        </w:trPr>
        <w:tc>
          <w:tcPr>
            <w:tcW w:w="584" w:type="dxa"/>
            <w:shd w:val="clear" w:color="auto" w:fill="BDD6EE" w:themeFill="accent1" w:themeFillTint="66"/>
          </w:tcPr>
          <w:p w14:paraId="58D054CF" w14:textId="77777777" w:rsidR="0063220E" w:rsidRPr="00A82394" w:rsidRDefault="0063220E" w:rsidP="0063220E">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4</w:t>
            </w:r>
            <w:r>
              <w:rPr>
                <w:rFonts w:ascii="Verdana" w:eastAsia="Arial" w:hAnsi="Verdana" w:cs="Arial"/>
                <w:b/>
                <w:lang w:val="es-ES"/>
              </w:rPr>
              <w:t>3</w:t>
            </w:r>
          </w:p>
        </w:tc>
        <w:tc>
          <w:tcPr>
            <w:tcW w:w="2385" w:type="dxa"/>
            <w:shd w:val="clear" w:color="auto" w:fill="BDD6EE" w:themeFill="accent1" w:themeFillTint="66"/>
            <w:vAlign w:val="center"/>
          </w:tcPr>
          <w:p w14:paraId="4B526356" w14:textId="77777777" w:rsidR="0063220E" w:rsidRPr="00A82394" w:rsidRDefault="0063220E" w:rsidP="0063220E">
            <w:pPr>
              <w:widowControl w:val="0"/>
              <w:autoSpaceDE w:val="0"/>
              <w:autoSpaceDN w:val="0"/>
              <w:jc w:val="center"/>
              <w:rPr>
                <w:rFonts w:ascii="Verdana" w:eastAsia="Arial" w:hAnsi="Verdana" w:cs="Arial"/>
                <w:b/>
                <w:lang w:val="es-ES"/>
              </w:rPr>
            </w:pPr>
            <w:r w:rsidRPr="00A82394">
              <w:rPr>
                <w:rFonts w:ascii="Verdana" w:eastAsia="Arial" w:hAnsi="Verdana" w:cs="Tahoma"/>
                <w:b/>
                <w:lang w:val="es-ES"/>
              </w:rPr>
              <w:t>VAC-IS-SAN-1</w:t>
            </w:r>
          </w:p>
        </w:tc>
        <w:tc>
          <w:tcPr>
            <w:tcW w:w="1145" w:type="dxa"/>
            <w:shd w:val="clear" w:color="auto" w:fill="BDD6EE" w:themeFill="accent1" w:themeFillTint="66"/>
            <w:vAlign w:val="center"/>
          </w:tcPr>
          <w:p w14:paraId="32B9C7CA" w14:textId="77777777" w:rsidR="0063220E" w:rsidRPr="00A82394" w:rsidRDefault="0063220E" w:rsidP="0063220E">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GLB</w:t>
            </w:r>
          </w:p>
        </w:tc>
        <w:tc>
          <w:tcPr>
            <w:tcW w:w="5520" w:type="dxa"/>
            <w:shd w:val="clear" w:color="auto" w:fill="BDD6EE" w:themeFill="accent1" w:themeFillTint="66"/>
            <w:vAlign w:val="center"/>
          </w:tcPr>
          <w:p w14:paraId="1C32594A" w14:textId="77777777" w:rsidR="0063220E" w:rsidRPr="00A82394" w:rsidRDefault="0063220E" w:rsidP="0063220E">
            <w:pPr>
              <w:widowControl w:val="0"/>
              <w:autoSpaceDE w:val="0"/>
              <w:autoSpaceDN w:val="0"/>
              <w:jc w:val="center"/>
              <w:rPr>
                <w:rFonts w:ascii="Verdana" w:eastAsia="Arial" w:hAnsi="Verdana" w:cs="Arial"/>
                <w:b/>
                <w:lang w:val="es-ES"/>
              </w:rPr>
            </w:pPr>
            <w:r w:rsidRPr="00A82394">
              <w:rPr>
                <w:rFonts w:ascii="Verdana" w:eastAsia="Arial" w:hAnsi="Verdana" w:cs="Arial"/>
                <w:b/>
                <w:bCs/>
                <w:lang w:val="es-ES"/>
              </w:rPr>
              <w:t>INSTALACIÓN SANITARIA</w:t>
            </w:r>
          </w:p>
        </w:tc>
      </w:tr>
    </w:tbl>
    <w:p w14:paraId="35338D57" w14:textId="77777777" w:rsidR="0063220E" w:rsidRPr="00A82394" w:rsidRDefault="0063220E" w:rsidP="0063220E">
      <w:pPr>
        <w:widowControl w:val="0"/>
        <w:autoSpaceDE w:val="0"/>
        <w:autoSpaceDN w:val="0"/>
        <w:jc w:val="both"/>
        <w:rPr>
          <w:rFonts w:ascii="Verdana" w:eastAsia="Arial" w:hAnsi="Verdana" w:cs="Arial"/>
          <w:b/>
        </w:rPr>
      </w:pPr>
    </w:p>
    <w:p w14:paraId="15C208E4" w14:textId="77777777" w:rsidR="0063220E" w:rsidRPr="00A82394" w:rsidRDefault="0063220E" w:rsidP="0063220E">
      <w:pPr>
        <w:widowControl w:val="0"/>
        <w:autoSpaceDE w:val="0"/>
        <w:autoSpaceDN w:val="0"/>
        <w:jc w:val="both"/>
        <w:rPr>
          <w:rFonts w:ascii="Verdana" w:eastAsia="Arial" w:hAnsi="Verdana" w:cs="Arial"/>
          <w:b/>
        </w:rPr>
      </w:pPr>
      <w:r w:rsidRPr="00A82394">
        <w:rPr>
          <w:rFonts w:ascii="Verdana" w:eastAsia="Arial" w:hAnsi="Verdana" w:cs="Arial"/>
          <w:b/>
        </w:rPr>
        <w:t>DESCRIPCIÓN. –</w:t>
      </w:r>
    </w:p>
    <w:p w14:paraId="4FDBD4D7" w14:textId="77777777" w:rsidR="0063220E" w:rsidRPr="00A82394" w:rsidRDefault="0063220E" w:rsidP="0063220E">
      <w:pPr>
        <w:widowControl w:val="0"/>
        <w:autoSpaceDE w:val="0"/>
        <w:autoSpaceDN w:val="0"/>
        <w:jc w:val="both"/>
        <w:rPr>
          <w:rFonts w:ascii="Verdana" w:eastAsia="Verdana" w:hAnsi="Verdana" w:cs="Tahoma"/>
          <w:spacing w:val="-1"/>
        </w:rPr>
      </w:pPr>
      <w:r w:rsidRPr="00A82394">
        <w:rPr>
          <w:rFonts w:ascii="Verdana" w:eastAsia="Arial" w:hAnsi="Verdana" w:cs="Arial"/>
          <w:color w:val="000000" w:themeColor="text1"/>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A82394">
        <w:rPr>
          <w:rFonts w:ascii="Verdana" w:eastAsia="Arial" w:hAnsi="Verdana" w:cs="Arial"/>
        </w:rPr>
        <w:t xml:space="preserve">, </w:t>
      </w:r>
      <w:r w:rsidRPr="00A82394">
        <w:rPr>
          <w:rFonts w:ascii="Verdana" w:eastAsia="Verdana" w:hAnsi="Verdana" w:cs="Tahoma"/>
          <w:spacing w:val="-1"/>
        </w:rPr>
        <w:t>e instrucciones del Inspector de proyectos.</w:t>
      </w:r>
    </w:p>
    <w:p w14:paraId="3F8116EB" w14:textId="77777777" w:rsidR="0063220E" w:rsidRPr="00A82394" w:rsidRDefault="0063220E" w:rsidP="0063220E">
      <w:pPr>
        <w:widowControl w:val="0"/>
        <w:autoSpaceDE w:val="0"/>
        <w:autoSpaceDN w:val="0"/>
        <w:jc w:val="both"/>
        <w:rPr>
          <w:rFonts w:ascii="Verdana" w:eastAsia="Arial" w:hAnsi="Verdana" w:cs="Arial"/>
        </w:rPr>
      </w:pPr>
    </w:p>
    <w:p w14:paraId="565914E7" w14:textId="77777777" w:rsidR="0063220E" w:rsidRPr="00A82394" w:rsidRDefault="0063220E" w:rsidP="0063220E">
      <w:pPr>
        <w:widowControl w:val="0"/>
        <w:autoSpaceDE w:val="0"/>
        <w:autoSpaceDN w:val="0"/>
        <w:jc w:val="both"/>
        <w:rPr>
          <w:rFonts w:ascii="Verdana" w:eastAsia="Arial" w:hAnsi="Verdana" w:cs="Arial"/>
          <w:b/>
        </w:rPr>
      </w:pPr>
      <w:r w:rsidRPr="00A82394">
        <w:rPr>
          <w:rFonts w:ascii="Verdana" w:eastAsia="Arial" w:hAnsi="Verdana" w:cs="Arial"/>
          <w:b/>
        </w:rPr>
        <w:t>MATERIALES, HERRAMIENTAS Y EQUIPO. -</w:t>
      </w:r>
    </w:p>
    <w:p w14:paraId="3283D276"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proyectos.</w:t>
      </w:r>
    </w:p>
    <w:p w14:paraId="062DCBF7" w14:textId="77777777" w:rsidR="0063220E" w:rsidRPr="00A82394" w:rsidRDefault="0063220E" w:rsidP="0063220E">
      <w:pPr>
        <w:widowControl w:val="0"/>
        <w:tabs>
          <w:tab w:val="left" w:pos="8711"/>
        </w:tabs>
        <w:autoSpaceDE w:val="0"/>
        <w:autoSpaceDN w:val="0"/>
        <w:jc w:val="both"/>
        <w:rPr>
          <w:rFonts w:ascii="Verdana" w:eastAsia="Arial" w:hAnsi="Verdana" w:cs="Tahoma"/>
        </w:rPr>
      </w:pPr>
    </w:p>
    <w:p w14:paraId="25F68711"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La Entidad Ejecutora deberá cumplir con los requisitos establecidos en la Norma Boliviana del Hormigón Armado CBH-87 para los materiales que cubre esta norma.</w:t>
      </w:r>
    </w:p>
    <w:p w14:paraId="7DA863D3"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Los materiales serán de calidad que aseguren la durabilidad y correcto funcionamiento de las instalaciones; previo a su empleo en obra deberá ser aprobado por el Inspector de proyectos.</w:t>
      </w:r>
    </w:p>
    <w:p w14:paraId="400A8EE3" w14:textId="77777777" w:rsidR="0063220E" w:rsidRPr="00A82394" w:rsidRDefault="0063220E" w:rsidP="0063220E">
      <w:pPr>
        <w:widowControl w:val="0"/>
        <w:autoSpaceDE w:val="0"/>
        <w:autoSpaceDN w:val="0"/>
        <w:jc w:val="both"/>
        <w:rPr>
          <w:rFonts w:ascii="Verdana" w:eastAsia="Arial" w:hAnsi="Verdana" w:cs="Tahoma"/>
          <w:b/>
        </w:rPr>
      </w:pPr>
    </w:p>
    <w:p w14:paraId="70187068" w14:textId="77777777" w:rsidR="0063220E" w:rsidRPr="00A82394" w:rsidRDefault="0063220E" w:rsidP="0063220E">
      <w:pPr>
        <w:widowControl w:val="0"/>
        <w:autoSpaceDE w:val="0"/>
        <w:autoSpaceDN w:val="0"/>
        <w:jc w:val="both"/>
        <w:rPr>
          <w:rFonts w:ascii="Verdana" w:eastAsia="Arial" w:hAnsi="Verdana" w:cs="Arial"/>
          <w:b/>
        </w:rPr>
      </w:pPr>
      <w:r w:rsidRPr="00A82394">
        <w:rPr>
          <w:rFonts w:ascii="Verdana" w:eastAsia="Arial" w:hAnsi="Verdana" w:cs="Arial"/>
          <w:b/>
        </w:rPr>
        <w:t>FORMA DE EJECUCIÓN. -</w:t>
      </w:r>
    </w:p>
    <w:p w14:paraId="749D2CBB" w14:textId="77777777" w:rsidR="0063220E" w:rsidRPr="00A82394" w:rsidRDefault="0063220E" w:rsidP="0063220E">
      <w:pPr>
        <w:widowControl w:val="0"/>
        <w:autoSpaceDE w:val="0"/>
        <w:autoSpaceDN w:val="0"/>
        <w:jc w:val="both"/>
        <w:rPr>
          <w:rFonts w:ascii="Verdana" w:eastAsia="Arial" w:hAnsi="Verdana" w:cs="Tahoma"/>
          <w:color w:val="000000"/>
          <w:shd w:val="clear" w:color="auto" w:fill="FFFFFF"/>
        </w:rPr>
      </w:pPr>
      <w:r w:rsidRPr="00A82394">
        <w:rPr>
          <w:rFonts w:ascii="Verdana" w:eastAsia="Arial" w:hAnsi="Verdana" w:cs="Tahoma"/>
          <w:color w:val="000000"/>
          <w:shd w:val="clear" w:color="auto" w:fill="FFFFFF"/>
        </w:rPr>
        <w:t>El replanteo y trazado del sistema sanitario, serán realizadas por la Entidad Ejecutora con estricta sujeción a la ubicación y las dimensiones señaladas en los planos y/o instrucción del Inspector de proyectos.</w:t>
      </w:r>
    </w:p>
    <w:p w14:paraId="4CC9F1F3" w14:textId="77777777" w:rsidR="0063220E" w:rsidRPr="00A82394" w:rsidRDefault="0063220E" w:rsidP="0063220E">
      <w:pPr>
        <w:widowControl w:val="0"/>
        <w:tabs>
          <w:tab w:val="left" w:pos="560"/>
        </w:tabs>
        <w:autoSpaceDE w:val="0"/>
        <w:autoSpaceDN w:val="0"/>
        <w:jc w:val="both"/>
        <w:rPr>
          <w:rFonts w:ascii="Verdana" w:eastAsia="Arial" w:hAnsi="Verdana" w:cs="Arial"/>
          <w:color w:val="000000" w:themeColor="text1"/>
        </w:rPr>
      </w:pPr>
      <w:r w:rsidRPr="00A82394">
        <w:rPr>
          <w:rFonts w:ascii="Verdana" w:eastAsia="Arial" w:hAnsi="Verdana" w:cs="Arial"/>
          <w:color w:val="000000" w:themeColor="text1"/>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7A53E665" w14:textId="77777777" w:rsidR="0063220E" w:rsidRPr="00A82394" w:rsidRDefault="0063220E" w:rsidP="0063220E">
      <w:pPr>
        <w:widowControl w:val="0"/>
        <w:autoSpaceDE w:val="0"/>
        <w:autoSpaceDN w:val="0"/>
        <w:jc w:val="both"/>
        <w:rPr>
          <w:rFonts w:ascii="Verdana" w:eastAsia="Arial" w:hAnsi="Verdana" w:cs="Tahoma"/>
          <w:color w:val="000000"/>
          <w:shd w:val="clear" w:color="auto" w:fill="FFFFFF"/>
        </w:rPr>
      </w:pPr>
    </w:p>
    <w:p w14:paraId="7FBA98D7" w14:textId="77777777" w:rsidR="0063220E" w:rsidRDefault="0063220E" w:rsidP="0063220E">
      <w:pPr>
        <w:widowControl w:val="0"/>
        <w:autoSpaceDE w:val="0"/>
        <w:autoSpaceDN w:val="0"/>
        <w:jc w:val="both"/>
        <w:rPr>
          <w:rFonts w:ascii="Verdana" w:eastAsia="Arial" w:hAnsi="Verdana" w:cs="Tahoma"/>
          <w:color w:val="000000"/>
          <w:shd w:val="clear" w:color="auto" w:fill="FFFFFF"/>
        </w:rPr>
      </w:pPr>
      <w:r w:rsidRPr="00A82394">
        <w:rPr>
          <w:rFonts w:ascii="Verdana" w:eastAsia="Arial" w:hAnsi="Verdana" w:cs="Tahoma"/>
          <w:color w:val="000000"/>
          <w:shd w:val="clear" w:color="auto" w:fill="FFFFFF"/>
        </w:rPr>
        <w:t xml:space="preserve">Las excavaciones se efectuarán de acuerdo con los alineamientos, pendientes y cotas indicadas en los planos del proyecto y según el replanteo autorizado por el Inspector de </w:t>
      </w:r>
      <w:r w:rsidRPr="00A82394">
        <w:rPr>
          <w:rFonts w:ascii="Verdana" w:eastAsia="Arial" w:hAnsi="Verdana" w:cs="Tahoma"/>
          <w:color w:val="000000"/>
          <w:shd w:val="clear" w:color="auto" w:fill="FFFFFF"/>
        </w:rPr>
        <w:lastRenderedPageBreak/>
        <w:t>proyectos, en caso de excavarse por debajo de la cota inferior especificado en los planos o indicados por el Inspector de proyectos, la Entidad Ejecutora rellenará el exceso a su cuenta y riesgo, relleno que deberá ser aprobado por el Inspector de proyectos.</w:t>
      </w:r>
    </w:p>
    <w:p w14:paraId="02353F87" w14:textId="77777777" w:rsidR="00DC6BEF" w:rsidRPr="00A82394" w:rsidRDefault="00DC6BEF" w:rsidP="0063220E">
      <w:pPr>
        <w:widowControl w:val="0"/>
        <w:autoSpaceDE w:val="0"/>
        <w:autoSpaceDN w:val="0"/>
        <w:jc w:val="both"/>
        <w:rPr>
          <w:rFonts w:ascii="Verdana" w:eastAsia="Arial" w:hAnsi="Verdana" w:cs="Tahoma"/>
          <w:color w:val="000000"/>
          <w:shd w:val="clear" w:color="auto" w:fill="FFFFFF"/>
        </w:rPr>
      </w:pPr>
    </w:p>
    <w:p w14:paraId="21987A97" w14:textId="77777777" w:rsidR="0063220E" w:rsidRPr="00A82394" w:rsidRDefault="0063220E" w:rsidP="00DC6BEF">
      <w:pPr>
        <w:widowControl w:val="0"/>
        <w:tabs>
          <w:tab w:val="left" w:pos="8711"/>
        </w:tabs>
        <w:autoSpaceDE w:val="0"/>
        <w:autoSpaceDN w:val="0"/>
        <w:jc w:val="both"/>
        <w:rPr>
          <w:rFonts w:ascii="Verdana" w:eastAsia="Arial" w:hAnsi="Verdana" w:cs="Tahoma"/>
          <w:b/>
        </w:rPr>
      </w:pPr>
      <w:r w:rsidRPr="00A82394">
        <w:rPr>
          <w:rFonts w:ascii="Verdana" w:eastAsia="Arial" w:hAnsi="Verdana" w:cs="Tahoma"/>
          <w:b/>
        </w:rPr>
        <w:t>Criterios de Control, Aceptación y Rechazo</w:t>
      </w:r>
    </w:p>
    <w:p w14:paraId="71A3BAA2" w14:textId="77777777" w:rsidR="0063220E" w:rsidRPr="00A82394" w:rsidRDefault="0063220E" w:rsidP="0063220E">
      <w:pPr>
        <w:widowControl w:val="0"/>
        <w:tabs>
          <w:tab w:val="left" w:pos="560"/>
        </w:tabs>
        <w:autoSpaceDE w:val="0"/>
        <w:autoSpaceDN w:val="0"/>
        <w:jc w:val="both"/>
        <w:rPr>
          <w:rFonts w:ascii="Verdana" w:eastAsia="Arial" w:hAnsi="Verdana" w:cs="Tahoma"/>
        </w:rPr>
      </w:pPr>
      <w:r w:rsidRPr="00A82394">
        <w:rPr>
          <w:rFonts w:ascii="Verdana" w:eastAsia="Arial" w:hAnsi="Verdana" w:cs="Tahoma"/>
        </w:rPr>
        <w:t>El Inspector de proyectos deberá verificar que la ejecución del ítem no presenta ningún defecto de materiales, ejecución, conexión, fuga, dimensiones o mal apoyado mediante testeo, inspección visual u otro método conveniente.</w:t>
      </w:r>
    </w:p>
    <w:p w14:paraId="313BD981" w14:textId="77777777" w:rsidR="0063220E" w:rsidRPr="00A82394" w:rsidRDefault="0063220E" w:rsidP="0063220E">
      <w:pPr>
        <w:widowControl w:val="0"/>
        <w:autoSpaceDE w:val="0"/>
        <w:autoSpaceDN w:val="0"/>
        <w:jc w:val="both"/>
        <w:rPr>
          <w:rFonts w:ascii="Verdana" w:eastAsia="Arial" w:hAnsi="Verdana" w:cs="Tahoma"/>
        </w:rPr>
      </w:pPr>
    </w:p>
    <w:p w14:paraId="6013FF0E" w14:textId="77777777" w:rsidR="0063220E" w:rsidRPr="00A82394" w:rsidRDefault="0063220E" w:rsidP="0063220E">
      <w:pPr>
        <w:widowControl w:val="0"/>
        <w:autoSpaceDE w:val="0"/>
        <w:autoSpaceDN w:val="0"/>
        <w:jc w:val="both"/>
        <w:rPr>
          <w:rFonts w:ascii="Verdana" w:eastAsia="Arial" w:hAnsi="Verdana" w:cs="Arial"/>
          <w:b/>
        </w:rPr>
      </w:pPr>
      <w:r w:rsidRPr="00A82394">
        <w:rPr>
          <w:rFonts w:ascii="Verdana" w:eastAsia="Arial" w:hAnsi="Verdana" w:cs="Arial"/>
          <w:b/>
        </w:rPr>
        <w:t>MEDICIÓN. -</w:t>
      </w:r>
    </w:p>
    <w:p w14:paraId="7A2CAA14" w14:textId="77777777" w:rsidR="0063220E" w:rsidRPr="00A82394" w:rsidRDefault="0063220E" w:rsidP="0063220E">
      <w:pPr>
        <w:widowControl w:val="0"/>
        <w:autoSpaceDE w:val="0"/>
        <w:autoSpaceDN w:val="0"/>
        <w:jc w:val="both"/>
        <w:rPr>
          <w:rFonts w:ascii="Verdana" w:eastAsia="Arial" w:hAnsi="Verdana" w:cs="Arial"/>
          <w:color w:val="000000" w:themeColor="text1"/>
        </w:rPr>
      </w:pPr>
      <w:r w:rsidRPr="00A82394">
        <w:rPr>
          <w:rFonts w:ascii="Verdana" w:eastAsia="Arial" w:hAnsi="Verdana" w:cs="Arial"/>
          <w:color w:val="000000" w:themeColor="text1"/>
        </w:rPr>
        <w:t xml:space="preserve">La instalación sanitaria se medirá en forma </w:t>
      </w:r>
      <w:r w:rsidRPr="00A82394">
        <w:rPr>
          <w:rFonts w:ascii="Verdana" w:eastAsia="Arial" w:hAnsi="Verdana" w:cs="Arial"/>
          <w:b/>
          <w:color w:val="000000" w:themeColor="text1"/>
        </w:rPr>
        <w:t xml:space="preserve">Global, </w:t>
      </w:r>
      <w:r w:rsidRPr="00A82394">
        <w:rPr>
          <w:rFonts w:ascii="Verdana" w:eastAsia="Arial" w:hAnsi="Verdana" w:cs="Arial"/>
        </w:rPr>
        <w:t>incluyendo todos sus accesorios para el buen funcionamiento, de acuerdo a planos, autorizados y aprobados por el Inspector de proyectos.</w:t>
      </w:r>
    </w:p>
    <w:p w14:paraId="1E85B3FC" w14:textId="77777777" w:rsidR="0063220E" w:rsidRPr="00A82394" w:rsidRDefault="0063220E" w:rsidP="0063220E">
      <w:pPr>
        <w:widowControl w:val="0"/>
        <w:tabs>
          <w:tab w:val="left" w:pos="560"/>
        </w:tabs>
        <w:autoSpaceDE w:val="0"/>
        <w:autoSpaceDN w:val="0"/>
        <w:jc w:val="both"/>
        <w:rPr>
          <w:rFonts w:ascii="Verdana" w:eastAsia="Arial" w:hAnsi="Verdana" w:cs="Arial"/>
        </w:rPr>
      </w:pPr>
    </w:p>
    <w:p w14:paraId="0A56819F" w14:textId="77777777" w:rsidR="0063220E" w:rsidRPr="00A82394" w:rsidRDefault="0063220E" w:rsidP="0063220E">
      <w:pPr>
        <w:widowControl w:val="0"/>
        <w:tabs>
          <w:tab w:val="left" w:pos="560"/>
        </w:tabs>
        <w:autoSpaceDE w:val="0"/>
        <w:autoSpaceDN w:val="0"/>
        <w:jc w:val="both"/>
        <w:rPr>
          <w:rFonts w:ascii="Verdana" w:eastAsia="Arial" w:hAnsi="Verdana" w:cs="Tahoma"/>
          <w:b/>
          <w:color w:val="000000"/>
        </w:rPr>
      </w:pPr>
      <w:r w:rsidRPr="00A82394">
        <w:rPr>
          <w:rFonts w:ascii="Verdana" w:eastAsia="Arial" w:hAnsi="Verdana" w:cs="Tahoma"/>
          <w:b/>
          <w:color w:val="000000"/>
        </w:rPr>
        <w:t>APORTE PROPIO. -</w:t>
      </w:r>
    </w:p>
    <w:p w14:paraId="33B777A5"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2075C857" w14:textId="77777777" w:rsidR="0063220E" w:rsidRPr="00A82394" w:rsidRDefault="0063220E" w:rsidP="0063220E">
      <w:pPr>
        <w:widowControl w:val="0"/>
        <w:tabs>
          <w:tab w:val="left" w:pos="8711"/>
        </w:tabs>
        <w:autoSpaceDE w:val="0"/>
        <w:autoSpaceDN w:val="0"/>
        <w:jc w:val="both"/>
        <w:rPr>
          <w:rFonts w:ascii="Verdana" w:eastAsia="Arial" w:hAnsi="Verdana" w:cs="Tahoma"/>
        </w:rPr>
      </w:pPr>
    </w:p>
    <w:p w14:paraId="61936B73" w14:textId="77777777" w:rsidR="0063220E" w:rsidRPr="00A82394" w:rsidRDefault="0063220E" w:rsidP="0063220E">
      <w:pPr>
        <w:widowControl w:val="0"/>
        <w:tabs>
          <w:tab w:val="left" w:pos="8711"/>
        </w:tabs>
        <w:autoSpaceDE w:val="0"/>
        <w:autoSpaceDN w:val="0"/>
        <w:jc w:val="both"/>
        <w:rPr>
          <w:rFonts w:ascii="Verdana" w:eastAsia="Arial" w:hAnsi="Verdana" w:cs="Arial"/>
          <w:u w:val="single"/>
        </w:rPr>
      </w:pPr>
      <w:r w:rsidRPr="00A82394">
        <w:rPr>
          <w:rFonts w:ascii="Verdana" w:eastAsia="Arial" w:hAnsi="Verdana" w:cs="Tahoma"/>
        </w:rPr>
        <w:t>Este aporte propio estará sujeto al cronograma de ejecución de obra de la Entidad Ejecutora.</w:t>
      </w:r>
    </w:p>
    <w:p w14:paraId="6F8DFD4E" w14:textId="77777777" w:rsidR="0063220E" w:rsidRPr="00A82394" w:rsidRDefault="0063220E" w:rsidP="0063220E">
      <w:pPr>
        <w:widowControl w:val="0"/>
        <w:tabs>
          <w:tab w:val="left" w:pos="8711"/>
        </w:tabs>
        <w:autoSpaceDE w:val="0"/>
        <w:autoSpaceDN w:val="0"/>
        <w:jc w:val="both"/>
        <w:rPr>
          <w:rFonts w:ascii="Verdana" w:eastAsia="Arial" w:hAnsi="Verdana" w:cs="Arial"/>
          <w:u w:val="single"/>
        </w:rPr>
      </w:pPr>
    </w:p>
    <w:tbl>
      <w:tblPr>
        <w:tblW w:w="9634" w:type="dxa"/>
        <w:tblLook w:val="04A0" w:firstRow="1" w:lastRow="0" w:firstColumn="1" w:lastColumn="0" w:noHBand="0" w:noVBand="1"/>
      </w:tblPr>
      <w:tblGrid>
        <w:gridCol w:w="584"/>
        <w:gridCol w:w="2385"/>
        <w:gridCol w:w="1145"/>
        <w:gridCol w:w="5520"/>
      </w:tblGrid>
      <w:tr w:rsidR="0063220E" w:rsidRPr="00A82394" w14:paraId="19BE64E9" w14:textId="77777777" w:rsidTr="0063220E">
        <w:tc>
          <w:tcPr>
            <w:tcW w:w="584" w:type="dxa"/>
            <w:shd w:val="clear" w:color="auto" w:fill="1F3864" w:themeFill="accent5" w:themeFillShade="80"/>
          </w:tcPr>
          <w:p w14:paraId="353B9412" w14:textId="77777777" w:rsidR="0063220E" w:rsidRPr="00A82394" w:rsidRDefault="0063220E" w:rsidP="0063220E">
            <w:pPr>
              <w:widowControl w:val="0"/>
              <w:autoSpaceDE w:val="0"/>
              <w:autoSpaceDN w:val="0"/>
              <w:jc w:val="center"/>
              <w:rPr>
                <w:rFonts w:ascii="Verdana" w:eastAsia="Arial" w:hAnsi="Verdana" w:cs="Arial"/>
                <w:b/>
              </w:rPr>
            </w:pPr>
            <w:r w:rsidRPr="00A82394">
              <w:rPr>
                <w:rFonts w:ascii="Verdana" w:eastAsia="Arial" w:hAnsi="Verdana" w:cs="Arial"/>
                <w:b/>
              </w:rPr>
              <w:t>N°</w:t>
            </w:r>
          </w:p>
        </w:tc>
        <w:tc>
          <w:tcPr>
            <w:tcW w:w="2385" w:type="dxa"/>
            <w:shd w:val="clear" w:color="auto" w:fill="1F3864" w:themeFill="accent5" w:themeFillShade="80"/>
          </w:tcPr>
          <w:p w14:paraId="49AC3E65" w14:textId="77777777" w:rsidR="0063220E" w:rsidRPr="00A82394" w:rsidRDefault="0063220E" w:rsidP="0063220E">
            <w:pPr>
              <w:widowControl w:val="0"/>
              <w:autoSpaceDE w:val="0"/>
              <w:autoSpaceDN w:val="0"/>
              <w:jc w:val="center"/>
              <w:rPr>
                <w:rFonts w:ascii="Verdana" w:eastAsia="Arial" w:hAnsi="Verdana" w:cs="Arial"/>
                <w:b/>
              </w:rPr>
            </w:pPr>
            <w:r w:rsidRPr="00A82394">
              <w:rPr>
                <w:rFonts w:ascii="Verdana" w:eastAsia="Arial" w:hAnsi="Verdana" w:cs="Arial"/>
                <w:b/>
              </w:rPr>
              <w:t>CÓDIGO</w:t>
            </w:r>
          </w:p>
        </w:tc>
        <w:tc>
          <w:tcPr>
            <w:tcW w:w="1145" w:type="dxa"/>
            <w:shd w:val="clear" w:color="auto" w:fill="1F3864" w:themeFill="accent5" w:themeFillShade="80"/>
          </w:tcPr>
          <w:p w14:paraId="6FE289F2" w14:textId="77777777" w:rsidR="0063220E" w:rsidRPr="00A82394" w:rsidRDefault="0063220E" w:rsidP="0063220E">
            <w:pPr>
              <w:widowControl w:val="0"/>
              <w:autoSpaceDE w:val="0"/>
              <w:autoSpaceDN w:val="0"/>
              <w:jc w:val="center"/>
              <w:rPr>
                <w:rFonts w:ascii="Verdana" w:eastAsia="Arial" w:hAnsi="Verdana" w:cs="Arial"/>
                <w:b/>
              </w:rPr>
            </w:pPr>
            <w:r w:rsidRPr="00A82394">
              <w:rPr>
                <w:rFonts w:ascii="Verdana" w:eastAsia="Arial" w:hAnsi="Verdana" w:cs="Arial"/>
                <w:b/>
              </w:rPr>
              <w:t>UNIDAD</w:t>
            </w:r>
          </w:p>
        </w:tc>
        <w:tc>
          <w:tcPr>
            <w:tcW w:w="5520" w:type="dxa"/>
            <w:shd w:val="clear" w:color="auto" w:fill="1F3864" w:themeFill="accent5" w:themeFillShade="80"/>
          </w:tcPr>
          <w:p w14:paraId="60D30046" w14:textId="77777777" w:rsidR="0063220E" w:rsidRPr="00A82394" w:rsidRDefault="0063220E" w:rsidP="0063220E">
            <w:pPr>
              <w:widowControl w:val="0"/>
              <w:autoSpaceDE w:val="0"/>
              <w:autoSpaceDN w:val="0"/>
              <w:jc w:val="center"/>
              <w:rPr>
                <w:rFonts w:ascii="Verdana" w:eastAsia="Arial" w:hAnsi="Verdana" w:cs="Arial"/>
                <w:b/>
              </w:rPr>
            </w:pPr>
            <w:r w:rsidRPr="00A82394">
              <w:rPr>
                <w:rFonts w:ascii="Verdana" w:eastAsia="Arial" w:hAnsi="Verdana" w:cs="Arial"/>
                <w:b/>
              </w:rPr>
              <w:t>ÍTEM</w:t>
            </w:r>
          </w:p>
        </w:tc>
      </w:tr>
      <w:tr w:rsidR="0063220E" w:rsidRPr="00A82394" w14:paraId="06780E08" w14:textId="77777777" w:rsidTr="0063220E">
        <w:tc>
          <w:tcPr>
            <w:tcW w:w="584" w:type="dxa"/>
            <w:shd w:val="clear" w:color="auto" w:fill="BDD6EE" w:themeFill="accent1" w:themeFillTint="66"/>
          </w:tcPr>
          <w:p w14:paraId="3831EC34" w14:textId="77777777" w:rsidR="0063220E" w:rsidRPr="00A82394" w:rsidRDefault="0063220E" w:rsidP="0063220E">
            <w:pPr>
              <w:widowControl w:val="0"/>
              <w:autoSpaceDE w:val="0"/>
              <w:autoSpaceDN w:val="0"/>
              <w:rPr>
                <w:rFonts w:ascii="Verdana" w:eastAsia="Arial" w:hAnsi="Verdana" w:cs="Arial"/>
                <w:b/>
              </w:rPr>
            </w:pPr>
            <w:r w:rsidRPr="00A82394">
              <w:rPr>
                <w:rFonts w:ascii="Verdana" w:eastAsia="Arial" w:hAnsi="Verdana" w:cs="Arial"/>
                <w:b/>
              </w:rPr>
              <w:t>4</w:t>
            </w:r>
            <w:r>
              <w:rPr>
                <w:rFonts w:ascii="Verdana" w:eastAsia="Arial" w:hAnsi="Verdana" w:cs="Arial"/>
                <w:b/>
              </w:rPr>
              <w:t>4</w:t>
            </w:r>
          </w:p>
          <w:p w14:paraId="6E3F4B26" w14:textId="77777777" w:rsidR="0063220E" w:rsidRPr="00A82394" w:rsidRDefault="0063220E" w:rsidP="0063220E">
            <w:pPr>
              <w:widowControl w:val="0"/>
              <w:autoSpaceDE w:val="0"/>
              <w:autoSpaceDN w:val="0"/>
              <w:rPr>
                <w:rFonts w:ascii="Verdana" w:eastAsia="Arial" w:hAnsi="Verdana" w:cs="Arial"/>
                <w:b/>
              </w:rPr>
            </w:pPr>
          </w:p>
        </w:tc>
        <w:tc>
          <w:tcPr>
            <w:tcW w:w="2385" w:type="dxa"/>
            <w:shd w:val="clear" w:color="auto" w:fill="BDD6EE" w:themeFill="accent1" w:themeFillTint="66"/>
          </w:tcPr>
          <w:p w14:paraId="0D32DCDB" w14:textId="77777777" w:rsidR="0063220E" w:rsidRPr="00A82394" w:rsidRDefault="0063220E" w:rsidP="0063220E">
            <w:pPr>
              <w:widowControl w:val="0"/>
              <w:autoSpaceDE w:val="0"/>
              <w:autoSpaceDN w:val="0"/>
              <w:jc w:val="center"/>
              <w:rPr>
                <w:rFonts w:ascii="Verdana" w:eastAsia="Arial" w:hAnsi="Verdana" w:cs="Arial"/>
                <w:b/>
              </w:rPr>
            </w:pPr>
            <w:r w:rsidRPr="00A82394">
              <w:rPr>
                <w:rFonts w:ascii="Verdana" w:eastAsia="Arial" w:hAnsi="Verdana" w:cs="Tahoma"/>
                <w:b/>
                <w:color w:val="000000" w:themeColor="text1"/>
                <w:lang w:eastAsia="es-ES"/>
              </w:rPr>
              <w:t>VAC-IE-DUC-1</w:t>
            </w:r>
          </w:p>
        </w:tc>
        <w:tc>
          <w:tcPr>
            <w:tcW w:w="1145" w:type="dxa"/>
            <w:shd w:val="clear" w:color="auto" w:fill="BDD6EE" w:themeFill="accent1" w:themeFillTint="66"/>
          </w:tcPr>
          <w:p w14:paraId="734F6E56" w14:textId="77777777" w:rsidR="0063220E" w:rsidRPr="00A82394" w:rsidRDefault="0063220E" w:rsidP="0063220E">
            <w:pPr>
              <w:widowControl w:val="0"/>
              <w:autoSpaceDE w:val="0"/>
              <w:autoSpaceDN w:val="0"/>
              <w:jc w:val="center"/>
              <w:rPr>
                <w:rFonts w:ascii="Verdana" w:eastAsia="Arial" w:hAnsi="Verdana" w:cs="Arial"/>
                <w:b/>
              </w:rPr>
            </w:pPr>
            <w:r w:rsidRPr="00A82394">
              <w:rPr>
                <w:rFonts w:ascii="Verdana" w:eastAsia="Arial" w:hAnsi="Verdana" w:cs="Tahoma"/>
                <w:b/>
                <w:color w:val="000000" w:themeColor="text1"/>
                <w:lang w:eastAsia="es-ES"/>
              </w:rPr>
              <w:t>PZA</w:t>
            </w:r>
          </w:p>
        </w:tc>
        <w:tc>
          <w:tcPr>
            <w:tcW w:w="5520" w:type="dxa"/>
            <w:shd w:val="clear" w:color="auto" w:fill="BDD6EE" w:themeFill="accent1" w:themeFillTint="66"/>
          </w:tcPr>
          <w:p w14:paraId="4948BC99" w14:textId="77777777" w:rsidR="0063220E" w:rsidRPr="00A82394" w:rsidRDefault="0063220E" w:rsidP="0063220E">
            <w:pPr>
              <w:widowControl w:val="0"/>
              <w:autoSpaceDE w:val="0"/>
              <w:autoSpaceDN w:val="0"/>
              <w:jc w:val="center"/>
              <w:rPr>
                <w:rFonts w:ascii="Verdana" w:eastAsia="Arial" w:hAnsi="Verdana" w:cs="Arial"/>
                <w:b/>
              </w:rPr>
            </w:pPr>
            <w:r w:rsidRPr="00A82394">
              <w:rPr>
                <w:rFonts w:ascii="Verdana" w:eastAsia="Arial" w:hAnsi="Verdana" w:cs="Tahoma"/>
                <w:b/>
                <w:bCs/>
              </w:rPr>
              <w:t>PROVISIÓN Y COLOCADO DE DUCHA ELÉCTRICA</w:t>
            </w:r>
          </w:p>
        </w:tc>
      </w:tr>
    </w:tbl>
    <w:p w14:paraId="46BEF138" w14:textId="77777777" w:rsidR="0063220E" w:rsidRPr="00A82394" w:rsidRDefault="0063220E" w:rsidP="0063220E">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Tahoma"/>
          <w:b/>
          <w:color w:val="000000"/>
        </w:rPr>
        <w:t>DESCRIPCIÓN. –</w:t>
      </w:r>
    </w:p>
    <w:p w14:paraId="2638C08B" w14:textId="77777777" w:rsidR="0063220E" w:rsidRPr="00A82394" w:rsidRDefault="0063220E" w:rsidP="0063220E">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Tahoma"/>
          <w:color w:val="000000"/>
        </w:rPr>
        <w:t xml:space="preserve">Este ítem se refiere a la </w:t>
      </w:r>
      <w:r w:rsidRPr="00A82394">
        <w:rPr>
          <w:rFonts w:ascii="Verdana" w:eastAsia="Arial" w:hAnsi="Verdana" w:cs="Tahoma"/>
          <w:bCs/>
          <w:color w:val="000000"/>
        </w:rPr>
        <w:t>provisión y colocado de ducha eléctrica</w:t>
      </w:r>
      <w:r w:rsidRPr="00A82394">
        <w:rPr>
          <w:rFonts w:ascii="Verdana" w:eastAsia="Arial" w:hAnsi="Verdana" w:cs="Tahoma"/>
          <w:color w:val="000000"/>
        </w:rPr>
        <w:t>, con todos sus accesorios, de acuerdo a lo establecido en los planos constructivos y/o instrucciones del Inspector de proyecto.</w:t>
      </w:r>
    </w:p>
    <w:p w14:paraId="6A3F6E1C" w14:textId="77777777" w:rsidR="0063220E" w:rsidRPr="00A82394" w:rsidRDefault="0063220E" w:rsidP="0063220E">
      <w:pPr>
        <w:widowControl w:val="0"/>
        <w:tabs>
          <w:tab w:val="left" w:pos="560"/>
        </w:tabs>
        <w:autoSpaceDE w:val="0"/>
        <w:autoSpaceDN w:val="0"/>
        <w:jc w:val="both"/>
        <w:rPr>
          <w:rFonts w:ascii="Verdana" w:eastAsia="Arial" w:hAnsi="Verdana" w:cs="Tahoma"/>
          <w:color w:val="000000"/>
        </w:rPr>
      </w:pPr>
    </w:p>
    <w:p w14:paraId="1E700B4E" w14:textId="77777777" w:rsidR="0063220E" w:rsidRPr="00A82394" w:rsidRDefault="0063220E" w:rsidP="0063220E">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Tahoma"/>
          <w:b/>
          <w:color w:val="000000"/>
        </w:rPr>
        <w:t>MATERIALES, HERRAMIENTAS Y EQUIPO. -</w:t>
      </w:r>
    </w:p>
    <w:p w14:paraId="4B6E6EBA"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669AA2AB" w14:textId="77777777" w:rsidR="0063220E" w:rsidRPr="00A82394" w:rsidRDefault="0063220E" w:rsidP="0063220E">
      <w:pPr>
        <w:jc w:val="both"/>
        <w:rPr>
          <w:rFonts w:ascii="Verdana" w:eastAsia="Arial" w:hAnsi="Verdana" w:cs="Tahoma"/>
          <w:color w:val="000000"/>
        </w:rPr>
      </w:pPr>
    </w:p>
    <w:p w14:paraId="555F76CD" w14:textId="77777777" w:rsidR="0063220E" w:rsidRPr="00A82394" w:rsidRDefault="0063220E" w:rsidP="0063220E">
      <w:pPr>
        <w:widowControl w:val="0"/>
        <w:tabs>
          <w:tab w:val="left" w:pos="560"/>
        </w:tabs>
        <w:autoSpaceDE w:val="0"/>
        <w:autoSpaceDN w:val="0"/>
        <w:jc w:val="both"/>
        <w:rPr>
          <w:rFonts w:ascii="Verdana" w:eastAsia="Arial" w:hAnsi="Verdana" w:cs="Tahoma"/>
          <w:b/>
          <w:color w:val="000000"/>
        </w:rPr>
      </w:pPr>
      <w:r w:rsidRPr="00A82394">
        <w:rPr>
          <w:rFonts w:ascii="Verdana" w:eastAsia="Arial" w:hAnsi="Verdana" w:cs="Tahoma"/>
          <w:b/>
          <w:color w:val="000000"/>
        </w:rPr>
        <w:t>FORMA DE EJECUCIÓN. -</w:t>
      </w:r>
    </w:p>
    <w:p w14:paraId="4A5D79E7" w14:textId="77777777" w:rsidR="0063220E" w:rsidRPr="00A82394" w:rsidRDefault="0063220E" w:rsidP="0063220E">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Tahoma"/>
          <w:color w:val="000000"/>
        </w:rPr>
        <w:t>La ducha deberá ser instalada a una altura de aproximadamente 2.10 m. sobre el nivel del piso o lo indicado en los planos de detalle.</w:t>
      </w:r>
    </w:p>
    <w:p w14:paraId="7F1A6E2D" w14:textId="77777777" w:rsidR="0063220E" w:rsidRPr="00A82394" w:rsidRDefault="0063220E" w:rsidP="0063220E">
      <w:pPr>
        <w:widowControl w:val="0"/>
        <w:tabs>
          <w:tab w:val="left" w:pos="560"/>
        </w:tabs>
        <w:autoSpaceDE w:val="0"/>
        <w:autoSpaceDN w:val="0"/>
        <w:jc w:val="both"/>
        <w:rPr>
          <w:rFonts w:ascii="Verdana" w:eastAsia="Arial" w:hAnsi="Verdana" w:cs="Tahoma"/>
          <w:color w:val="000000"/>
        </w:rPr>
      </w:pPr>
    </w:p>
    <w:p w14:paraId="3401BDB1" w14:textId="77777777" w:rsidR="0063220E" w:rsidRDefault="0063220E" w:rsidP="0063220E">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Tahoma"/>
          <w:color w:val="000000"/>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4FD2D604" w14:textId="77777777" w:rsidR="00DC6BEF" w:rsidRPr="00A82394" w:rsidRDefault="00DC6BEF" w:rsidP="0063220E">
      <w:pPr>
        <w:widowControl w:val="0"/>
        <w:tabs>
          <w:tab w:val="left" w:pos="560"/>
        </w:tabs>
        <w:autoSpaceDE w:val="0"/>
        <w:autoSpaceDN w:val="0"/>
        <w:jc w:val="both"/>
        <w:rPr>
          <w:rFonts w:ascii="Verdana" w:eastAsia="Arial" w:hAnsi="Verdana" w:cs="Tahoma"/>
          <w:color w:val="000000"/>
        </w:rPr>
      </w:pPr>
    </w:p>
    <w:p w14:paraId="713BBF1C" w14:textId="77777777" w:rsidR="0063220E" w:rsidRPr="00A82394" w:rsidRDefault="0063220E" w:rsidP="00DC6BEF">
      <w:pPr>
        <w:widowControl w:val="0"/>
        <w:tabs>
          <w:tab w:val="left" w:pos="8711"/>
        </w:tabs>
        <w:autoSpaceDE w:val="0"/>
        <w:autoSpaceDN w:val="0"/>
        <w:jc w:val="both"/>
        <w:rPr>
          <w:rFonts w:ascii="Verdana" w:eastAsia="Arial" w:hAnsi="Verdana" w:cs="Tahoma"/>
          <w:b/>
        </w:rPr>
      </w:pPr>
      <w:r w:rsidRPr="00A82394">
        <w:rPr>
          <w:rFonts w:ascii="Verdana" w:eastAsia="Arial" w:hAnsi="Verdana" w:cs="Tahoma"/>
          <w:b/>
        </w:rPr>
        <w:t>Criterios de Control, Aceptación y Rechazo</w:t>
      </w:r>
    </w:p>
    <w:p w14:paraId="1C1F8CFC" w14:textId="77777777" w:rsidR="0063220E" w:rsidRPr="00A82394" w:rsidRDefault="0063220E" w:rsidP="0063220E">
      <w:pPr>
        <w:widowControl w:val="0"/>
        <w:tabs>
          <w:tab w:val="left" w:pos="560"/>
        </w:tabs>
        <w:autoSpaceDE w:val="0"/>
        <w:autoSpaceDN w:val="0"/>
        <w:jc w:val="both"/>
        <w:rPr>
          <w:rFonts w:ascii="Verdana" w:eastAsia="Arial" w:hAnsi="Verdana" w:cs="Tahoma"/>
        </w:rPr>
      </w:pPr>
      <w:r w:rsidRPr="00A82394">
        <w:rPr>
          <w:rFonts w:ascii="Verdana" w:eastAsia="Arial" w:hAnsi="Verdana" w:cs="Tahoma"/>
        </w:rPr>
        <w:t>El Inspector de proyecto deberá verificar que la ejecución del ítem no presenta ningún defecto de materiales, ejecución, conexión, fuga, dimensiones o mal apoyado mediante testeo, inspección visual u otro método conveniente.</w:t>
      </w:r>
    </w:p>
    <w:p w14:paraId="0170641C" w14:textId="77777777" w:rsidR="0063220E" w:rsidRPr="00A82394" w:rsidRDefault="0063220E" w:rsidP="0063220E">
      <w:pPr>
        <w:widowControl w:val="0"/>
        <w:tabs>
          <w:tab w:val="left" w:pos="560"/>
        </w:tabs>
        <w:autoSpaceDE w:val="0"/>
        <w:autoSpaceDN w:val="0"/>
        <w:jc w:val="both"/>
        <w:rPr>
          <w:rFonts w:ascii="Verdana" w:eastAsia="Arial" w:hAnsi="Verdana" w:cs="Tahoma"/>
          <w:b/>
          <w:color w:val="000000"/>
        </w:rPr>
      </w:pPr>
    </w:p>
    <w:p w14:paraId="4FBD415D" w14:textId="77777777" w:rsidR="0063220E" w:rsidRPr="00A82394" w:rsidRDefault="0063220E" w:rsidP="0063220E">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Tahoma"/>
          <w:b/>
          <w:color w:val="000000"/>
        </w:rPr>
        <w:t>MEDICIÓN. -</w:t>
      </w:r>
    </w:p>
    <w:p w14:paraId="2A8179A9" w14:textId="77777777" w:rsidR="0063220E" w:rsidRPr="00A82394" w:rsidRDefault="0063220E" w:rsidP="0063220E">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Tahoma"/>
        </w:rPr>
        <w:t xml:space="preserve">La provisión y colocado de ducha eléctrica, </w:t>
      </w:r>
      <w:r w:rsidRPr="00A82394">
        <w:rPr>
          <w:rFonts w:ascii="Verdana" w:eastAsia="Arial" w:hAnsi="Verdana" w:cs="Tahoma"/>
          <w:color w:val="000000"/>
        </w:rPr>
        <w:t xml:space="preserve">se medirá por </w:t>
      </w:r>
      <w:r w:rsidRPr="00A82394">
        <w:rPr>
          <w:rFonts w:ascii="Verdana" w:eastAsia="Arial" w:hAnsi="Verdana" w:cs="Tahoma"/>
          <w:b/>
          <w:bCs/>
          <w:color w:val="000000"/>
        </w:rPr>
        <w:t>Pieza,</w:t>
      </w:r>
      <w:r w:rsidRPr="00A82394">
        <w:rPr>
          <w:rFonts w:ascii="Verdana" w:eastAsia="Arial" w:hAnsi="Verdana" w:cs="Tahoma"/>
          <w:color w:val="000000"/>
        </w:rPr>
        <w:t xml:space="preserve"> colocada y terminada en </w:t>
      </w:r>
      <w:r w:rsidRPr="00A82394">
        <w:rPr>
          <w:rFonts w:ascii="Verdana" w:eastAsia="Arial" w:hAnsi="Verdana" w:cs="Tahoma"/>
          <w:color w:val="000000"/>
        </w:rPr>
        <w:lastRenderedPageBreak/>
        <w:t>sitio de acuerdo a planos y/o instrucciones del Inspector de proyecto.</w:t>
      </w:r>
    </w:p>
    <w:p w14:paraId="4425046A" w14:textId="77777777" w:rsidR="0063220E" w:rsidRPr="00A82394" w:rsidRDefault="0063220E" w:rsidP="0063220E">
      <w:pPr>
        <w:widowControl w:val="0"/>
        <w:tabs>
          <w:tab w:val="left" w:pos="2025"/>
        </w:tabs>
        <w:autoSpaceDE w:val="0"/>
        <w:autoSpaceDN w:val="0"/>
        <w:rPr>
          <w:rFonts w:ascii="Verdana" w:eastAsia="Arial" w:hAnsi="Verdana" w:cs="Arial"/>
          <w:b/>
        </w:rPr>
      </w:pPr>
    </w:p>
    <w:p w14:paraId="5B271CF0" w14:textId="77777777" w:rsidR="0063220E" w:rsidRPr="00A82394" w:rsidRDefault="0063220E" w:rsidP="0063220E">
      <w:pPr>
        <w:widowControl w:val="0"/>
        <w:tabs>
          <w:tab w:val="left" w:pos="560"/>
        </w:tabs>
        <w:autoSpaceDE w:val="0"/>
        <w:autoSpaceDN w:val="0"/>
        <w:jc w:val="both"/>
        <w:rPr>
          <w:rFonts w:ascii="Verdana" w:eastAsia="Arial" w:hAnsi="Verdana" w:cs="Tahoma"/>
          <w:b/>
          <w:color w:val="000000"/>
        </w:rPr>
      </w:pPr>
    </w:p>
    <w:p w14:paraId="068E1981" w14:textId="77777777" w:rsidR="0063220E" w:rsidRPr="00A82394" w:rsidRDefault="0063220E" w:rsidP="0063220E">
      <w:pPr>
        <w:widowControl w:val="0"/>
        <w:tabs>
          <w:tab w:val="left" w:pos="560"/>
        </w:tabs>
        <w:autoSpaceDE w:val="0"/>
        <w:autoSpaceDN w:val="0"/>
        <w:jc w:val="both"/>
        <w:rPr>
          <w:rFonts w:ascii="Verdana" w:eastAsia="Arial" w:hAnsi="Verdana" w:cs="Arial"/>
          <w:b/>
        </w:rPr>
      </w:pPr>
      <w:r w:rsidRPr="00A82394">
        <w:rPr>
          <w:rFonts w:ascii="Verdana" w:eastAsia="Arial" w:hAnsi="Verdana" w:cs="Tahoma"/>
          <w:b/>
          <w:color w:val="000000"/>
        </w:rPr>
        <w:t>APORTE PROPIO. -</w:t>
      </w:r>
    </w:p>
    <w:p w14:paraId="14751613" w14:textId="77777777" w:rsidR="0063220E" w:rsidRPr="00A82394" w:rsidRDefault="0063220E" w:rsidP="0063220E">
      <w:pPr>
        <w:widowControl w:val="0"/>
        <w:autoSpaceDE w:val="0"/>
        <w:autoSpaceDN w:val="0"/>
        <w:jc w:val="both"/>
        <w:rPr>
          <w:rFonts w:ascii="Verdana" w:eastAsia="Arial" w:hAnsi="Verdana" w:cs="Tahoma"/>
          <w:color w:val="000000"/>
        </w:rPr>
      </w:pPr>
      <w:r w:rsidRPr="00A82394">
        <w:rPr>
          <w:rFonts w:ascii="Verdana" w:eastAsia="Arial" w:hAnsi="Verdana" w:cs="Tahoma"/>
          <w:color w:val="000000"/>
        </w:rPr>
        <w:t xml:space="preserve">El aporte propio se encuentra especificado en el análisis </w:t>
      </w:r>
      <w:r w:rsidRPr="00A82394">
        <w:rPr>
          <w:rFonts w:ascii="Verdana" w:eastAsia="Arial" w:hAnsi="Verdana" w:cs="Tahoma"/>
        </w:rPr>
        <w:t xml:space="preserve">de precios </w:t>
      </w:r>
      <w:r w:rsidRPr="00A82394">
        <w:rPr>
          <w:rFonts w:ascii="Verdana" w:eastAsia="Arial" w:hAnsi="Verdana" w:cs="Tahoma"/>
          <w:color w:val="000000"/>
        </w:rPr>
        <w:t>unitario</w:t>
      </w:r>
      <w:r w:rsidRPr="00A82394">
        <w:rPr>
          <w:rFonts w:ascii="Verdana" w:eastAsia="Arial" w:hAnsi="Verdana" w:cs="Tahoma"/>
        </w:rPr>
        <w:t>s</w:t>
      </w:r>
      <w:r w:rsidRPr="00A82394">
        <w:rPr>
          <w:rFonts w:ascii="Verdana" w:eastAsia="Arial" w:hAnsi="Verdana" w:cs="Tahoma"/>
          <w:color w:val="000000"/>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6ADC90D2" w14:textId="77777777" w:rsidR="0063220E" w:rsidRPr="00A82394" w:rsidRDefault="0063220E" w:rsidP="0063220E">
      <w:pPr>
        <w:widowControl w:val="0"/>
        <w:autoSpaceDE w:val="0"/>
        <w:autoSpaceDN w:val="0"/>
        <w:jc w:val="both"/>
        <w:rPr>
          <w:rFonts w:ascii="Verdana" w:eastAsia="Arial" w:hAnsi="Verdana" w:cs="Tahoma"/>
          <w:color w:val="000000"/>
        </w:rPr>
      </w:pPr>
    </w:p>
    <w:p w14:paraId="2AACB1CA" w14:textId="77777777" w:rsidR="0063220E" w:rsidRPr="00A82394" w:rsidRDefault="0063220E" w:rsidP="0063220E">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Tahoma"/>
          <w:color w:val="000000"/>
        </w:rPr>
        <w:t>Este aporte propio estará sujeto al cronograma de ejecución de obra de la Entidad Ejecutora.</w:t>
      </w:r>
    </w:p>
    <w:bookmarkEnd w:id="186"/>
    <w:p w14:paraId="3E2D62A2" w14:textId="77777777" w:rsidR="0063220E" w:rsidRPr="00A82394" w:rsidRDefault="0063220E" w:rsidP="0063220E">
      <w:pPr>
        <w:widowControl w:val="0"/>
        <w:tabs>
          <w:tab w:val="left" w:pos="560"/>
        </w:tabs>
        <w:autoSpaceDE w:val="0"/>
        <w:autoSpaceDN w:val="0"/>
        <w:jc w:val="both"/>
        <w:rPr>
          <w:rFonts w:ascii="Verdana" w:eastAsia="Arial" w:hAnsi="Verdana" w:cs="Arial"/>
        </w:rPr>
      </w:pPr>
    </w:p>
    <w:tbl>
      <w:tblPr>
        <w:tblStyle w:val="TablaconcuadrculaCOPA3"/>
        <w:tblW w:w="9634" w:type="dxa"/>
        <w:tblLook w:val="04A0" w:firstRow="1" w:lastRow="0" w:firstColumn="1" w:lastColumn="0" w:noHBand="0" w:noVBand="1"/>
      </w:tblPr>
      <w:tblGrid>
        <w:gridCol w:w="704"/>
        <w:gridCol w:w="2265"/>
        <w:gridCol w:w="1145"/>
        <w:gridCol w:w="5520"/>
      </w:tblGrid>
      <w:tr w:rsidR="0063220E" w:rsidRPr="00A82394" w14:paraId="0BC5F7A5" w14:textId="77777777" w:rsidTr="0063220E">
        <w:tc>
          <w:tcPr>
            <w:tcW w:w="704" w:type="dxa"/>
            <w:shd w:val="clear" w:color="auto" w:fill="1F3864" w:themeFill="accent5" w:themeFillShade="80"/>
          </w:tcPr>
          <w:p w14:paraId="6E2DA8EE" w14:textId="77777777" w:rsidR="0063220E" w:rsidRPr="00A82394" w:rsidRDefault="0063220E" w:rsidP="0063220E">
            <w:pPr>
              <w:jc w:val="center"/>
              <w:rPr>
                <w:rFonts w:ascii="Verdana" w:hAnsi="Verdana"/>
                <w:b/>
                <w:lang w:val="es-ES" w:eastAsia="es-ES"/>
              </w:rPr>
            </w:pPr>
            <w:r w:rsidRPr="00A82394">
              <w:rPr>
                <w:rFonts w:ascii="Verdana" w:hAnsi="Verdana"/>
                <w:b/>
                <w:lang w:val="es-ES" w:eastAsia="es-ES"/>
              </w:rPr>
              <w:t>N°</w:t>
            </w:r>
          </w:p>
        </w:tc>
        <w:tc>
          <w:tcPr>
            <w:tcW w:w="2265" w:type="dxa"/>
            <w:shd w:val="clear" w:color="auto" w:fill="1F3864" w:themeFill="accent5" w:themeFillShade="80"/>
          </w:tcPr>
          <w:p w14:paraId="68B6A89F" w14:textId="77777777" w:rsidR="0063220E" w:rsidRPr="00A82394" w:rsidRDefault="0063220E" w:rsidP="0063220E">
            <w:pPr>
              <w:spacing w:line="360" w:lineRule="auto"/>
              <w:jc w:val="center"/>
              <w:rPr>
                <w:rFonts w:ascii="Verdana" w:hAnsi="Verdana"/>
                <w:b/>
                <w:lang w:val="es-ES" w:eastAsia="es-ES"/>
              </w:rPr>
            </w:pPr>
            <w:r w:rsidRPr="00A82394">
              <w:rPr>
                <w:rFonts w:ascii="Verdana" w:hAnsi="Verdana"/>
                <w:b/>
                <w:lang w:val="es-ES" w:eastAsia="es-ES"/>
              </w:rPr>
              <w:t>CÓDIGO</w:t>
            </w:r>
          </w:p>
        </w:tc>
        <w:tc>
          <w:tcPr>
            <w:tcW w:w="1145" w:type="dxa"/>
            <w:shd w:val="clear" w:color="auto" w:fill="1F3864" w:themeFill="accent5" w:themeFillShade="80"/>
          </w:tcPr>
          <w:p w14:paraId="426FC6D6" w14:textId="77777777" w:rsidR="0063220E" w:rsidRPr="00A82394" w:rsidRDefault="0063220E" w:rsidP="0063220E">
            <w:pPr>
              <w:jc w:val="center"/>
              <w:rPr>
                <w:rFonts w:ascii="Verdana" w:hAnsi="Verdana"/>
                <w:b/>
                <w:lang w:val="es-ES" w:eastAsia="es-ES"/>
              </w:rPr>
            </w:pPr>
            <w:r w:rsidRPr="00A82394">
              <w:rPr>
                <w:rFonts w:ascii="Verdana" w:hAnsi="Verdana"/>
                <w:b/>
                <w:lang w:val="es-ES" w:eastAsia="es-ES"/>
              </w:rPr>
              <w:t>UNIDAD</w:t>
            </w:r>
          </w:p>
        </w:tc>
        <w:tc>
          <w:tcPr>
            <w:tcW w:w="5520" w:type="dxa"/>
            <w:shd w:val="clear" w:color="auto" w:fill="1F3864" w:themeFill="accent5" w:themeFillShade="80"/>
          </w:tcPr>
          <w:p w14:paraId="552BC8DF" w14:textId="77777777" w:rsidR="0063220E" w:rsidRPr="00A82394" w:rsidRDefault="0063220E" w:rsidP="0063220E">
            <w:pPr>
              <w:jc w:val="center"/>
              <w:rPr>
                <w:rFonts w:ascii="Verdana" w:hAnsi="Verdana"/>
                <w:b/>
                <w:lang w:val="es-ES" w:eastAsia="es-ES"/>
              </w:rPr>
            </w:pPr>
            <w:r w:rsidRPr="00A82394">
              <w:rPr>
                <w:rFonts w:ascii="Verdana" w:hAnsi="Verdana"/>
                <w:b/>
                <w:lang w:val="es-ES" w:eastAsia="es-ES"/>
              </w:rPr>
              <w:t>ÍTEM</w:t>
            </w:r>
          </w:p>
        </w:tc>
      </w:tr>
      <w:tr w:rsidR="0063220E" w:rsidRPr="00A82394" w14:paraId="2D39F56E" w14:textId="77777777" w:rsidTr="0063220E">
        <w:tc>
          <w:tcPr>
            <w:tcW w:w="704" w:type="dxa"/>
            <w:shd w:val="clear" w:color="auto" w:fill="BDD6EE" w:themeFill="accent1" w:themeFillTint="66"/>
          </w:tcPr>
          <w:p w14:paraId="44BA263F" w14:textId="77777777" w:rsidR="0063220E" w:rsidRPr="00A82394" w:rsidRDefault="0063220E" w:rsidP="0063220E">
            <w:pPr>
              <w:jc w:val="center"/>
              <w:rPr>
                <w:rFonts w:ascii="Verdana" w:hAnsi="Verdana"/>
                <w:b/>
                <w:lang w:val="es-ES" w:eastAsia="es-ES"/>
              </w:rPr>
            </w:pPr>
            <w:r w:rsidRPr="00A82394">
              <w:rPr>
                <w:rFonts w:ascii="Verdana" w:hAnsi="Verdana"/>
                <w:b/>
                <w:lang w:val="es-ES" w:eastAsia="es-ES"/>
              </w:rPr>
              <w:t>4</w:t>
            </w:r>
            <w:r>
              <w:rPr>
                <w:rFonts w:ascii="Verdana" w:hAnsi="Verdana"/>
                <w:b/>
                <w:lang w:val="es-ES" w:eastAsia="es-ES"/>
              </w:rPr>
              <w:t>5</w:t>
            </w:r>
          </w:p>
        </w:tc>
        <w:tc>
          <w:tcPr>
            <w:tcW w:w="2265" w:type="dxa"/>
            <w:shd w:val="clear" w:color="auto" w:fill="BDD6EE" w:themeFill="accent1" w:themeFillTint="66"/>
          </w:tcPr>
          <w:p w14:paraId="345A064B" w14:textId="77777777" w:rsidR="0063220E" w:rsidRPr="00A82394" w:rsidRDefault="0063220E" w:rsidP="0063220E">
            <w:pPr>
              <w:jc w:val="center"/>
              <w:rPr>
                <w:rFonts w:ascii="Verdana" w:hAnsi="Verdana"/>
                <w:b/>
                <w:lang w:val="es-ES" w:eastAsia="es-ES"/>
              </w:rPr>
            </w:pPr>
            <w:r w:rsidRPr="00A82394">
              <w:rPr>
                <w:rFonts w:ascii="Verdana" w:hAnsi="Verdana" w:cs="Tahoma"/>
                <w:b/>
                <w:lang w:val="es-ES" w:eastAsia="es-ES"/>
              </w:rPr>
              <w:t>VAC-IS-CAI-6</w:t>
            </w:r>
          </w:p>
        </w:tc>
        <w:tc>
          <w:tcPr>
            <w:tcW w:w="1145" w:type="dxa"/>
            <w:shd w:val="clear" w:color="auto" w:fill="BDD6EE" w:themeFill="accent1" w:themeFillTint="66"/>
          </w:tcPr>
          <w:p w14:paraId="7CB0490E" w14:textId="77777777" w:rsidR="0063220E" w:rsidRPr="00A82394" w:rsidRDefault="0063220E" w:rsidP="0063220E">
            <w:pPr>
              <w:jc w:val="center"/>
              <w:rPr>
                <w:rFonts w:ascii="Verdana" w:hAnsi="Verdana"/>
                <w:b/>
                <w:lang w:val="es-ES" w:eastAsia="es-ES"/>
              </w:rPr>
            </w:pPr>
            <w:r w:rsidRPr="00A82394">
              <w:rPr>
                <w:rFonts w:ascii="Verdana" w:hAnsi="Verdana" w:cs="Tahoma"/>
                <w:b/>
                <w:lang w:val="es-ES" w:eastAsia="es-ES"/>
              </w:rPr>
              <w:t>PZA</w:t>
            </w:r>
          </w:p>
        </w:tc>
        <w:tc>
          <w:tcPr>
            <w:tcW w:w="5520" w:type="dxa"/>
            <w:shd w:val="clear" w:color="auto" w:fill="BDD6EE" w:themeFill="accent1" w:themeFillTint="66"/>
          </w:tcPr>
          <w:p w14:paraId="11EF87D0" w14:textId="77777777" w:rsidR="0063220E" w:rsidRPr="00A82394" w:rsidRDefault="0063220E" w:rsidP="00DC6BEF">
            <w:pPr>
              <w:jc w:val="center"/>
              <w:rPr>
                <w:rFonts w:ascii="Verdana" w:hAnsi="Verdana"/>
                <w:b/>
                <w:lang w:val="es-ES" w:eastAsia="es-ES"/>
              </w:rPr>
            </w:pPr>
            <w:r w:rsidRPr="00A82394">
              <w:rPr>
                <w:rFonts w:ascii="Verdana" w:hAnsi="Verdana" w:cs="Tahoma"/>
                <w:b/>
                <w:bCs/>
                <w:lang w:val="es-ES" w:eastAsia="es-ES"/>
              </w:rPr>
              <w:t>CÁMARA DE INSPECCIÓN DE LADRILLO GAMBOTE (25X12X6,5) (0,60X0,60)</w:t>
            </w:r>
          </w:p>
        </w:tc>
      </w:tr>
    </w:tbl>
    <w:p w14:paraId="23893FA6" w14:textId="77777777" w:rsidR="0063220E" w:rsidRPr="00A82394" w:rsidRDefault="0063220E" w:rsidP="0063220E">
      <w:pPr>
        <w:tabs>
          <w:tab w:val="left" w:pos="560"/>
        </w:tabs>
        <w:jc w:val="both"/>
        <w:rPr>
          <w:rFonts w:ascii="Verdana" w:hAnsi="Verdana" w:cs="Tahoma"/>
          <w:b/>
          <w:lang w:eastAsia="es-ES"/>
        </w:rPr>
      </w:pPr>
      <w:r w:rsidRPr="00A82394">
        <w:rPr>
          <w:rFonts w:ascii="Verdana" w:hAnsi="Verdana" w:cs="Tahoma"/>
          <w:b/>
          <w:lang w:eastAsia="es-ES"/>
        </w:rPr>
        <w:t>DESCRIPCIÓN. -</w:t>
      </w:r>
    </w:p>
    <w:p w14:paraId="635B901B" w14:textId="77777777" w:rsidR="0063220E" w:rsidRPr="00A82394" w:rsidRDefault="0063220E" w:rsidP="0063220E">
      <w:pPr>
        <w:tabs>
          <w:tab w:val="left" w:pos="560"/>
        </w:tabs>
        <w:jc w:val="both"/>
        <w:rPr>
          <w:rFonts w:ascii="Verdana" w:hAnsi="Verdana" w:cs="Tahoma"/>
          <w:lang w:eastAsia="es-ES"/>
        </w:rPr>
      </w:pPr>
      <w:r w:rsidRPr="00A82394">
        <w:rPr>
          <w:rFonts w:ascii="Verdana" w:hAnsi="Verdana" w:cs="Tahoma"/>
          <w:lang w:eastAsia="es-ES"/>
        </w:rPr>
        <w:t xml:space="preserve">Este ítem comprende la provisión, instalación y construcción de </w:t>
      </w:r>
      <w:r w:rsidRPr="00A82394">
        <w:rPr>
          <w:rFonts w:ascii="Verdana" w:hAnsi="Verdana" w:cs="Tahoma"/>
          <w:bCs/>
          <w:lang w:eastAsia="es-ES"/>
        </w:rPr>
        <w:t>cámara de inspección de ladrillo Gambote</w:t>
      </w:r>
      <w:r w:rsidRPr="00A82394">
        <w:rPr>
          <w:rFonts w:ascii="Verdana" w:hAnsi="Verdana" w:cs="Tahoma"/>
          <w:lang w:eastAsia="es-ES"/>
        </w:rPr>
        <w:t>, incluyendo sus tapas de hormigón armado, de acuerdo a planos constructivos, y/o instrucción del Inspector de proyecto.</w:t>
      </w:r>
    </w:p>
    <w:p w14:paraId="4AB43C9E" w14:textId="77777777" w:rsidR="0063220E" w:rsidRPr="00A82394" w:rsidRDefault="0063220E" w:rsidP="0063220E">
      <w:pPr>
        <w:tabs>
          <w:tab w:val="left" w:pos="560"/>
        </w:tabs>
        <w:jc w:val="both"/>
        <w:rPr>
          <w:rFonts w:ascii="Verdana" w:hAnsi="Verdana" w:cs="Tahoma"/>
          <w:lang w:eastAsia="es-ES"/>
        </w:rPr>
      </w:pPr>
    </w:p>
    <w:p w14:paraId="7F8646F2" w14:textId="77777777" w:rsidR="0063220E" w:rsidRPr="00A82394" w:rsidRDefault="0063220E" w:rsidP="0063220E">
      <w:pPr>
        <w:tabs>
          <w:tab w:val="left" w:pos="560"/>
        </w:tabs>
        <w:jc w:val="both"/>
        <w:rPr>
          <w:rFonts w:ascii="Verdana" w:hAnsi="Verdana" w:cs="Tahoma"/>
          <w:b/>
          <w:lang w:eastAsia="es-ES"/>
        </w:rPr>
      </w:pPr>
      <w:r w:rsidRPr="00A82394">
        <w:rPr>
          <w:rFonts w:ascii="Verdana" w:hAnsi="Verdana" w:cs="Tahoma"/>
          <w:b/>
          <w:lang w:eastAsia="es-ES"/>
        </w:rPr>
        <w:t>MATERIALES, HERRAMIENTAS Y EQUIPO. -</w:t>
      </w:r>
    </w:p>
    <w:p w14:paraId="5D5CB20A" w14:textId="77777777" w:rsidR="0063220E" w:rsidRPr="00A82394" w:rsidRDefault="0063220E" w:rsidP="0063220E">
      <w:pPr>
        <w:tabs>
          <w:tab w:val="left" w:pos="8711"/>
        </w:tabs>
        <w:jc w:val="both"/>
        <w:rPr>
          <w:rFonts w:ascii="Verdana" w:hAnsi="Verdana" w:cs="Tahoma"/>
          <w:lang w:eastAsia="es-ES"/>
        </w:rPr>
      </w:pPr>
      <w:r w:rsidRPr="00A82394">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48271AD9" w14:textId="77777777" w:rsidR="0063220E" w:rsidRPr="00A82394" w:rsidRDefault="0063220E" w:rsidP="0063220E">
      <w:pPr>
        <w:tabs>
          <w:tab w:val="left" w:pos="560"/>
        </w:tabs>
        <w:jc w:val="both"/>
        <w:rPr>
          <w:rFonts w:ascii="Verdana" w:hAnsi="Verdana" w:cs="Tahoma"/>
          <w:lang w:eastAsia="es-ES"/>
        </w:rPr>
      </w:pPr>
    </w:p>
    <w:p w14:paraId="1F3DE248" w14:textId="77777777" w:rsidR="0063220E" w:rsidRPr="00A82394" w:rsidRDefault="0063220E" w:rsidP="0063220E">
      <w:pPr>
        <w:tabs>
          <w:tab w:val="left" w:pos="8711"/>
        </w:tabs>
        <w:jc w:val="both"/>
        <w:rPr>
          <w:rFonts w:ascii="Verdana" w:hAnsi="Verdana" w:cs="Tahoma"/>
          <w:lang w:eastAsia="es-ES"/>
        </w:rPr>
      </w:pPr>
      <w:r w:rsidRPr="00A82394">
        <w:rPr>
          <w:rFonts w:ascii="Verdana" w:hAnsi="Verdana" w:cs="Tahoma"/>
          <w:lang w:eastAsia="es-ES"/>
        </w:rPr>
        <w:t>Los materiales serán de calidad que aseguren la durabilidad y correcto funcionamiento de las instalaciones; previo a su empleo en obra deberá ser aprobado por el Inspector de proyecto.</w:t>
      </w:r>
    </w:p>
    <w:p w14:paraId="241EA9C4" w14:textId="77777777" w:rsidR="0063220E" w:rsidRPr="00A82394" w:rsidRDefault="0063220E" w:rsidP="0063220E">
      <w:pPr>
        <w:tabs>
          <w:tab w:val="left" w:pos="560"/>
        </w:tabs>
        <w:jc w:val="both"/>
        <w:rPr>
          <w:rFonts w:ascii="Verdana" w:hAnsi="Verdana" w:cs="Tahoma"/>
          <w:lang w:eastAsia="es-ES"/>
        </w:rPr>
      </w:pPr>
    </w:p>
    <w:p w14:paraId="4763943A" w14:textId="77777777" w:rsidR="0063220E" w:rsidRPr="00A82394" w:rsidRDefault="0063220E" w:rsidP="0063220E">
      <w:pPr>
        <w:tabs>
          <w:tab w:val="left" w:pos="560"/>
        </w:tabs>
        <w:jc w:val="both"/>
        <w:rPr>
          <w:rFonts w:ascii="Verdana" w:hAnsi="Verdana" w:cs="Tahoma"/>
          <w:b/>
          <w:lang w:eastAsia="es-ES"/>
        </w:rPr>
      </w:pPr>
      <w:r w:rsidRPr="00A82394">
        <w:rPr>
          <w:rFonts w:ascii="Verdana" w:hAnsi="Verdana" w:cs="Tahoma"/>
          <w:b/>
          <w:lang w:eastAsia="es-ES"/>
        </w:rPr>
        <w:t>FORMA DE EJECUCIÓN. -</w:t>
      </w:r>
    </w:p>
    <w:p w14:paraId="523A4E9C" w14:textId="77777777" w:rsidR="0063220E" w:rsidRPr="00A82394" w:rsidRDefault="0063220E" w:rsidP="0063220E">
      <w:pPr>
        <w:jc w:val="both"/>
        <w:rPr>
          <w:rFonts w:ascii="Verdana" w:hAnsi="Verdana" w:cs="Tahoma"/>
          <w:color w:val="000000"/>
          <w:shd w:val="clear" w:color="auto" w:fill="FFFFFF"/>
          <w:lang w:eastAsia="es-ES"/>
        </w:rPr>
      </w:pPr>
      <w:r w:rsidRPr="00A82394">
        <w:rPr>
          <w:rFonts w:ascii="Verdana" w:hAnsi="Verdana" w:cs="Tahoma"/>
          <w:color w:val="000000"/>
          <w:shd w:val="clear" w:color="auto" w:fill="FFFFFF"/>
          <w:lang w:eastAsia="es-ES"/>
        </w:rPr>
        <w:t>El replanteo y trazado de las cámaras, serán realizadas por la Entidad Ejecutora con estricta sujeción a la ubicación y las dimensiones señaladas en los planos y/o instrucción del Inspector.</w:t>
      </w:r>
    </w:p>
    <w:p w14:paraId="21E692D6" w14:textId="77777777" w:rsidR="0063220E" w:rsidRPr="00A82394" w:rsidRDefault="0063220E" w:rsidP="0063220E">
      <w:pPr>
        <w:jc w:val="both"/>
        <w:rPr>
          <w:rFonts w:ascii="Verdana" w:hAnsi="Verdana"/>
          <w:lang w:eastAsia="es-ES"/>
        </w:rPr>
      </w:pPr>
      <w:r w:rsidRPr="00A82394">
        <w:rPr>
          <w:rFonts w:ascii="Verdana" w:hAnsi="Verdana" w:cs="Tahoma"/>
          <w:color w:val="000000"/>
          <w:shd w:val="clear" w:color="auto" w:fill="FFFFFF"/>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A82394">
        <w:rPr>
          <w:rFonts w:ascii="Verdana" w:hAnsi="Verdana" w:cs="Tahoma"/>
          <w:color w:val="000000"/>
          <w:shd w:val="clear" w:color="auto" w:fill="FFFFFF"/>
          <w:lang w:eastAsia="es-ES"/>
        </w:rPr>
        <w:cr/>
      </w:r>
      <w:r w:rsidRPr="00A82394">
        <w:rPr>
          <w:rFonts w:ascii="Verdana" w:hAnsi="Verdana"/>
          <w:lang w:eastAsia="es-ES"/>
        </w:rPr>
        <w:t>En la excavación se protegerán árboles, postes, cercas, letreros, tuberías de agua potable y otros, debiendo la Entidad Ejecutora en caso de ser dañados reemplazarlos o restaurarlos a su cuenta.</w:t>
      </w:r>
    </w:p>
    <w:p w14:paraId="259BDF41" w14:textId="77777777" w:rsidR="0063220E" w:rsidRPr="00A82394" w:rsidRDefault="0063220E" w:rsidP="0063220E">
      <w:pPr>
        <w:jc w:val="both"/>
        <w:rPr>
          <w:rFonts w:ascii="Verdana" w:hAnsi="Verdana" w:cs="Tahoma"/>
          <w:lang w:eastAsia="es-ES"/>
        </w:rPr>
      </w:pPr>
      <w:r w:rsidRPr="00A82394">
        <w:rPr>
          <w:rFonts w:ascii="Verdana" w:hAnsi="Verdana" w:cs="Tahoma"/>
          <w:color w:val="000000"/>
          <w:shd w:val="clear" w:color="auto" w:fill="FFFFFF"/>
          <w:lang w:eastAsia="es-ES"/>
        </w:rPr>
        <w:t>Previa verificación del nivel de la excavación y el asentamiento del terreno, los muros de ladrillo serán</w:t>
      </w:r>
      <w:r w:rsidRPr="00A82394">
        <w:rPr>
          <w:rFonts w:ascii="Verdana" w:hAnsi="Verdana" w:cs="Tahoma"/>
          <w:lang w:eastAsia="es-ES"/>
        </w:rPr>
        <w:t xml:space="preserve"> construidas sobre una base de soladura de piedra, sobre la cual se colocará una capa de hormigón simple de 5 cm, y a continuación se procederá con la ejecución de los muros laterales de mampostería de ladrillo Gambote.</w:t>
      </w:r>
    </w:p>
    <w:p w14:paraId="67D08D56" w14:textId="77777777" w:rsidR="0063220E" w:rsidRPr="00A82394" w:rsidRDefault="0063220E" w:rsidP="0063220E">
      <w:pPr>
        <w:tabs>
          <w:tab w:val="left" w:pos="560"/>
        </w:tabs>
        <w:jc w:val="both"/>
        <w:rPr>
          <w:rFonts w:ascii="Verdana" w:hAnsi="Verdana" w:cs="Tahoma"/>
          <w:lang w:eastAsia="es-ES"/>
        </w:rPr>
      </w:pPr>
    </w:p>
    <w:p w14:paraId="46CB1C72" w14:textId="77777777" w:rsidR="0063220E" w:rsidRPr="00A82394" w:rsidRDefault="0063220E" w:rsidP="0063220E">
      <w:pPr>
        <w:tabs>
          <w:tab w:val="left" w:pos="560"/>
        </w:tabs>
        <w:jc w:val="both"/>
        <w:rPr>
          <w:rFonts w:ascii="Verdana" w:hAnsi="Verdana" w:cs="Tahoma"/>
          <w:lang w:eastAsia="es-ES"/>
        </w:rPr>
      </w:pPr>
      <w:r w:rsidRPr="00A82394">
        <w:rPr>
          <w:rFonts w:ascii="Verdana" w:hAnsi="Verdana" w:cs="Tahoma"/>
          <w:lang w:eastAsia="es-ES"/>
        </w:rPr>
        <w:t xml:space="preserve">Cuando los planos o la presentación de propuestas no establezcan otra cosa, el mortero de cemento para la mampostería de ladrillo gambote la dosificación será en proporción 1:4. Los ladrillos serán del tipo gambote o gambote rústico (adobito), de primera calidad, bien cocidos emitiendo al golpe un sonido metálico y deberán estar libres de rajaduras y desportilladuras. </w:t>
      </w:r>
    </w:p>
    <w:p w14:paraId="790F1315" w14:textId="77777777" w:rsidR="0063220E" w:rsidRPr="00A82394" w:rsidRDefault="0063220E" w:rsidP="0063220E">
      <w:pPr>
        <w:tabs>
          <w:tab w:val="left" w:pos="560"/>
        </w:tabs>
        <w:jc w:val="both"/>
        <w:rPr>
          <w:rFonts w:ascii="Verdana" w:hAnsi="Verdana" w:cs="Tahoma"/>
          <w:lang w:eastAsia="es-ES"/>
        </w:rPr>
      </w:pPr>
    </w:p>
    <w:p w14:paraId="525C0C61" w14:textId="77777777" w:rsidR="0063220E" w:rsidRPr="00A82394" w:rsidRDefault="0063220E" w:rsidP="0063220E">
      <w:pPr>
        <w:tabs>
          <w:tab w:val="left" w:pos="560"/>
        </w:tabs>
        <w:jc w:val="both"/>
        <w:rPr>
          <w:rFonts w:ascii="Verdana" w:hAnsi="Verdana" w:cs="Tahoma"/>
          <w:lang w:eastAsia="es-ES"/>
        </w:rPr>
      </w:pPr>
      <w:r w:rsidRPr="00A82394">
        <w:rPr>
          <w:rFonts w:ascii="Verdana" w:hAnsi="Verdana" w:cs="Tahoma"/>
          <w:lang w:eastAsia="es-ES"/>
        </w:rPr>
        <w:lastRenderedPageBreak/>
        <w:t>El fondo, las paredes laterales y el coronamiento de la cámara deberán ser revocados con mortero de cemento de dosificación 1:3 y un espesor de 1,5 cm. y bruñidas con una mezcla de mortero de cemento 1:1.</w:t>
      </w:r>
    </w:p>
    <w:p w14:paraId="3053D9E7" w14:textId="77777777" w:rsidR="0063220E" w:rsidRPr="00A82394" w:rsidRDefault="0063220E" w:rsidP="0063220E">
      <w:pPr>
        <w:tabs>
          <w:tab w:val="left" w:pos="560"/>
        </w:tabs>
        <w:jc w:val="both"/>
        <w:rPr>
          <w:rFonts w:ascii="Verdana" w:hAnsi="Verdana" w:cs="Tahoma"/>
          <w:lang w:eastAsia="es-ES"/>
        </w:rPr>
      </w:pPr>
    </w:p>
    <w:p w14:paraId="1BDB45A4" w14:textId="77777777" w:rsidR="0063220E" w:rsidRPr="00A82394" w:rsidRDefault="0063220E" w:rsidP="0063220E">
      <w:pPr>
        <w:tabs>
          <w:tab w:val="left" w:pos="560"/>
        </w:tabs>
        <w:jc w:val="both"/>
        <w:rPr>
          <w:rFonts w:ascii="Verdana" w:hAnsi="Verdana" w:cs="Tahoma"/>
          <w:lang w:eastAsia="es-ES"/>
        </w:rPr>
      </w:pPr>
      <w:r w:rsidRPr="00A82394">
        <w:rPr>
          <w:rFonts w:ascii="Verdana" w:hAnsi="Verdana" w:cs="Tahoma"/>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460B6C6F" w14:textId="77777777" w:rsidR="0063220E" w:rsidRPr="00A82394" w:rsidRDefault="0063220E" w:rsidP="0063220E">
      <w:pPr>
        <w:jc w:val="both"/>
        <w:rPr>
          <w:rFonts w:ascii="Verdana" w:hAnsi="Verdana" w:cs="Tahoma"/>
          <w:lang w:eastAsia="es-ES"/>
        </w:rPr>
      </w:pPr>
      <w:r w:rsidRPr="00A82394">
        <w:rPr>
          <w:rFonts w:ascii="Verdana" w:hAnsi="Verdana" w:cs="Tahoma"/>
          <w:lang w:eastAsia="es-ES"/>
        </w:rPr>
        <w:t>Las cámaras de inspección deberán ser protegidas del sol y se mantendrán humedecidas 14 días después del hormigonado y no deberán ser cargadas hasta los 28 días después de su construcción.</w:t>
      </w:r>
    </w:p>
    <w:p w14:paraId="3F4BBF95" w14:textId="77777777" w:rsidR="0063220E" w:rsidRPr="00A82394" w:rsidRDefault="0063220E" w:rsidP="0063220E">
      <w:pPr>
        <w:tabs>
          <w:tab w:val="left" w:pos="560"/>
        </w:tabs>
        <w:jc w:val="both"/>
        <w:rPr>
          <w:rFonts w:ascii="Verdana" w:hAnsi="Verdana" w:cs="Tahoma"/>
          <w:lang w:eastAsia="es-ES"/>
        </w:rPr>
      </w:pPr>
      <w:r w:rsidRPr="00A82394">
        <w:rPr>
          <w:rFonts w:ascii="Verdana" w:hAnsi="Verdana" w:cs="Tahoma"/>
          <w:lang w:eastAsia="es-ES"/>
        </w:rPr>
        <w:t>El relleno de tierra alrededor de las cámaras deberá ser ejecutado con material aprobado por el Inspector de proyecto por capas de 20 cm, apisonadas adecuadamente con humedad óptima.</w:t>
      </w:r>
    </w:p>
    <w:p w14:paraId="58018820" w14:textId="77777777" w:rsidR="0063220E" w:rsidRPr="00A82394" w:rsidRDefault="0063220E" w:rsidP="0063220E">
      <w:pPr>
        <w:tabs>
          <w:tab w:val="left" w:pos="560"/>
        </w:tabs>
        <w:jc w:val="both"/>
        <w:rPr>
          <w:rFonts w:ascii="Verdana" w:hAnsi="Verdana" w:cs="Tahoma"/>
          <w:lang w:eastAsia="es-ES"/>
        </w:rPr>
      </w:pPr>
      <w:r w:rsidRPr="00A82394">
        <w:rPr>
          <w:rFonts w:ascii="Verdana" w:hAnsi="Verdana" w:cs="Tahoma"/>
          <w:lang w:eastAsia="es-ES"/>
        </w:rPr>
        <w:t>Para una buena ejecución del ítem se realizará pruebas hidráulicas y pruebas de aceptación del sistema.</w:t>
      </w:r>
    </w:p>
    <w:p w14:paraId="4DD01B07" w14:textId="77777777" w:rsidR="0063220E" w:rsidRPr="00A82394" w:rsidRDefault="0063220E" w:rsidP="0063220E">
      <w:pPr>
        <w:tabs>
          <w:tab w:val="left" w:pos="560"/>
        </w:tabs>
        <w:contextualSpacing/>
        <w:jc w:val="both"/>
        <w:rPr>
          <w:rFonts w:ascii="Verdana" w:hAnsi="Verdana" w:cs="Tahoma"/>
          <w:lang w:eastAsia="es-ES"/>
        </w:rPr>
      </w:pPr>
      <w:r w:rsidRPr="00A82394">
        <w:rPr>
          <w:rFonts w:ascii="Verdana" w:hAnsi="Verdana" w:cs="Tahoma"/>
          <w:lang w:eastAsia="es-ES"/>
        </w:rPr>
        <w:t>Cualquier otra instalación complementaria para el correcto funcionamiento del sistema de recolección de aguas sanitarias de acuerdo a lo indicado en los planos correspondientes, presentación de propuesta y/o instrucciones del Inspector de proyecto.</w:t>
      </w:r>
    </w:p>
    <w:p w14:paraId="43A9A87F" w14:textId="77777777" w:rsidR="0063220E" w:rsidRPr="00A82394" w:rsidRDefault="0063220E" w:rsidP="0063220E">
      <w:pPr>
        <w:spacing w:after="120"/>
        <w:contextualSpacing/>
        <w:jc w:val="both"/>
        <w:rPr>
          <w:rFonts w:ascii="Verdana" w:hAnsi="Verdana" w:cs="Tahoma"/>
          <w:b/>
          <w:lang w:eastAsia="es-ES"/>
        </w:rPr>
      </w:pPr>
    </w:p>
    <w:p w14:paraId="5EB1D884" w14:textId="77777777" w:rsidR="0063220E" w:rsidRPr="00A82394" w:rsidRDefault="0063220E" w:rsidP="0063220E">
      <w:pPr>
        <w:spacing w:after="120"/>
        <w:contextualSpacing/>
        <w:jc w:val="both"/>
        <w:rPr>
          <w:rFonts w:ascii="Verdana" w:hAnsi="Verdana" w:cs="Tahoma"/>
          <w:lang w:eastAsia="es-ES"/>
        </w:rPr>
      </w:pPr>
      <w:r w:rsidRPr="00A82394">
        <w:rPr>
          <w:rFonts w:ascii="Verdana" w:hAnsi="Verdana" w:cs="Tahoma"/>
          <w:b/>
          <w:lang w:eastAsia="es-ES"/>
        </w:rPr>
        <w:t>Criterios de Control, Aceptación y Rechazo</w:t>
      </w:r>
    </w:p>
    <w:p w14:paraId="67CC2B9F" w14:textId="77777777" w:rsidR="0063220E" w:rsidRPr="00A82394" w:rsidRDefault="0063220E" w:rsidP="0063220E">
      <w:pPr>
        <w:tabs>
          <w:tab w:val="left" w:pos="560"/>
        </w:tabs>
        <w:jc w:val="both"/>
        <w:rPr>
          <w:rFonts w:ascii="Verdana" w:hAnsi="Verdana" w:cs="Tahoma"/>
          <w:lang w:eastAsia="es-ES"/>
        </w:rPr>
      </w:pPr>
      <w:r w:rsidRPr="00A82394">
        <w:rPr>
          <w:rFonts w:ascii="Verdana" w:hAnsi="Verdana" w:cs="Tahoma"/>
          <w:lang w:eastAsia="es-ES"/>
        </w:rPr>
        <w:t>El Inspector de proyecto deberá verificar que la ejecución del ítem no presenta ningún defecto de materiales, de ejecución o de dimensiones mediante inspección visual u otro método conveniente.</w:t>
      </w:r>
    </w:p>
    <w:p w14:paraId="1EB273A4" w14:textId="77777777" w:rsidR="0063220E" w:rsidRPr="00A82394" w:rsidRDefault="0063220E" w:rsidP="0063220E">
      <w:pPr>
        <w:tabs>
          <w:tab w:val="left" w:pos="560"/>
        </w:tabs>
        <w:jc w:val="both"/>
        <w:rPr>
          <w:rFonts w:ascii="Verdana" w:hAnsi="Verdana" w:cs="Tahoma"/>
          <w:lang w:eastAsia="es-ES"/>
        </w:rPr>
      </w:pPr>
    </w:p>
    <w:p w14:paraId="3F0B1E3D" w14:textId="77777777" w:rsidR="0063220E" w:rsidRPr="00A82394" w:rsidRDefault="0063220E" w:rsidP="0063220E">
      <w:pPr>
        <w:tabs>
          <w:tab w:val="left" w:pos="560"/>
        </w:tabs>
        <w:jc w:val="both"/>
        <w:rPr>
          <w:rFonts w:ascii="Verdana" w:hAnsi="Verdana" w:cs="Tahoma"/>
          <w:b/>
          <w:lang w:eastAsia="es-ES"/>
        </w:rPr>
      </w:pPr>
      <w:r w:rsidRPr="00A82394">
        <w:rPr>
          <w:rFonts w:ascii="Verdana" w:hAnsi="Verdana" w:cs="Tahoma"/>
          <w:b/>
          <w:lang w:eastAsia="es-ES"/>
        </w:rPr>
        <w:t>MEDICIÓN. -</w:t>
      </w:r>
    </w:p>
    <w:p w14:paraId="2893E4D3" w14:textId="77777777" w:rsidR="0063220E" w:rsidRPr="00A82394" w:rsidRDefault="0063220E" w:rsidP="0063220E">
      <w:pPr>
        <w:tabs>
          <w:tab w:val="left" w:pos="560"/>
        </w:tabs>
        <w:jc w:val="both"/>
        <w:rPr>
          <w:rFonts w:ascii="Verdana" w:hAnsi="Verdana" w:cs="Tahoma"/>
          <w:lang w:eastAsia="es-ES"/>
        </w:rPr>
      </w:pPr>
      <w:r w:rsidRPr="00A82394">
        <w:rPr>
          <w:rFonts w:ascii="Verdana" w:hAnsi="Verdana" w:cs="Tahoma"/>
          <w:lang w:eastAsia="es-ES"/>
        </w:rPr>
        <w:t>La cámara de inspección de ladrillo gambote (25X12X6,5) (0,60X0,60)</w:t>
      </w:r>
      <w:r w:rsidRPr="00A82394">
        <w:rPr>
          <w:rFonts w:ascii="Verdana" w:hAnsi="Verdana" w:cs="Tahoma"/>
          <w:color w:val="FF0000"/>
          <w:lang w:eastAsia="es-ES"/>
        </w:rPr>
        <w:t xml:space="preserve"> </w:t>
      </w:r>
      <w:r w:rsidRPr="00A82394">
        <w:rPr>
          <w:rFonts w:ascii="Verdana" w:hAnsi="Verdana" w:cs="Tahoma"/>
          <w:lang w:eastAsia="es-ES"/>
        </w:rPr>
        <w:t>será medida por</w:t>
      </w:r>
      <w:r w:rsidRPr="00A82394">
        <w:rPr>
          <w:rFonts w:ascii="Verdana" w:hAnsi="Verdana" w:cs="Tahoma"/>
          <w:color w:val="FF0000"/>
          <w:lang w:eastAsia="es-ES"/>
        </w:rPr>
        <w:t xml:space="preserve"> </w:t>
      </w:r>
      <w:r w:rsidRPr="00A82394">
        <w:rPr>
          <w:rFonts w:ascii="Verdana" w:hAnsi="Verdana" w:cs="Tahoma"/>
          <w:b/>
          <w:lang w:eastAsia="es-ES"/>
        </w:rPr>
        <w:t>pieza</w:t>
      </w:r>
      <w:r w:rsidRPr="00A82394">
        <w:rPr>
          <w:rFonts w:ascii="Verdana" w:hAnsi="Verdana" w:cs="Tahoma"/>
          <w:lang w:eastAsia="es-ES"/>
        </w:rPr>
        <w:t>, incluyendo todos sus accesorios para el buen funcionamiento.</w:t>
      </w:r>
    </w:p>
    <w:p w14:paraId="4CBE4440" w14:textId="77777777" w:rsidR="0063220E" w:rsidRPr="00A82394" w:rsidRDefault="0063220E" w:rsidP="0063220E">
      <w:pPr>
        <w:tabs>
          <w:tab w:val="left" w:pos="560"/>
        </w:tabs>
        <w:jc w:val="both"/>
        <w:rPr>
          <w:rFonts w:ascii="Verdana" w:hAnsi="Verdana" w:cs="Tahoma"/>
          <w:lang w:eastAsia="es-ES"/>
        </w:rPr>
      </w:pPr>
    </w:p>
    <w:p w14:paraId="3A4D1DAC" w14:textId="77777777" w:rsidR="0063220E" w:rsidRPr="00A82394" w:rsidRDefault="0063220E" w:rsidP="0063220E">
      <w:pPr>
        <w:tabs>
          <w:tab w:val="left" w:pos="560"/>
        </w:tabs>
        <w:jc w:val="both"/>
        <w:rPr>
          <w:rFonts w:ascii="Verdana" w:hAnsi="Verdana" w:cs="Tahoma"/>
          <w:b/>
          <w:lang w:eastAsia="es-ES"/>
        </w:rPr>
      </w:pPr>
      <w:r w:rsidRPr="00A82394">
        <w:rPr>
          <w:rFonts w:ascii="Verdana" w:hAnsi="Verdana" w:cs="Tahoma"/>
          <w:b/>
          <w:lang w:eastAsia="es-ES"/>
        </w:rPr>
        <w:t>APORTE PROPIO. -</w:t>
      </w:r>
    </w:p>
    <w:p w14:paraId="3B7821D5" w14:textId="77777777" w:rsidR="0063220E" w:rsidRPr="00A82394" w:rsidRDefault="0063220E" w:rsidP="0063220E">
      <w:pPr>
        <w:tabs>
          <w:tab w:val="left" w:pos="8711"/>
        </w:tabs>
        <w:jc w:val="both"/>
        <w:rPr>
          <w:rFonts w:ascii="Verdana" w:hAnsi="Verdana" w:cs="Tahoma"/>
          <w:lang w:eastAsia="es-ES"/>
        </w:rPr>
      </w:pPr>
      <w:r w:rsidRPr="00A82394">
        <w:rPr>
          <w:rFonts w:ascii="Verdana" w:hAnsi="Verdana" w:cs="Tahoma"/>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0AB6B3C3" w14:textId="77777777" w:rsidR="0063220E" w:rsidRPr="00A82394" w:rsidRDefault="0063220E" w:rsidP="0063220E">
      <w:pPr>
        <w:tabs>
          <w:tab w:val="left" w:pos="8711"/>
        </w:tabs>
        <w:jc w:val="both"/>
        <w:rPr>
          <w:rFonts w:ascii="Verdana" w:hAnsi="Verdana" w:cs="Tahoma"/>
          <w:lang w:eastAsia="es-ES"/>
        </w:rPr>
      </w:pPr>
    </w:p>
    <w:p w14:paraId="1E1AE8FA" w14:textId="77777777" w:rsidR="0063220E" w:rsidRPr="00A82394" w:rsidRDefault="0063220E" w:rsidP="0063220E">
      <w:pPr>
        <w:tabs>
          <w:tab w:val="left" w:pos="8711"/>
        </w:tabs>
        <w:jc w:val="both"/>
        <w:rPr>
          <w:rFonts w:ascii="Verdana" w:hAnsi="Verdana" w:cs="Tahoma"/>
          <w:lang w:eastAsia="es-ES"/>
        </w:rPr>
      </w:pPr>
      <w:r w:rsidRPr="00A82394">
        <w:rPr>
          <w:rFonts w:ascii="Verdana" w:hAnsi="Verdana" w:cs="Tahoma"/>
          <w:lang w:eastAsia="es-ES"/>
        </w:rPr>
        <w:t>Este aporte propio estará sujeto al cronograma de ejecución de obra de la Entidad Ejecutora.</w:t>
      </w:r>
    </w:p>
    <w:p w14:paraId="09688DF3" w14:textId="77777777" w:rsidR="0063220E" w:rsidRPr="00A82394" w:rsidRDefault="0063220E" w:rsidP="0063220E">
      <w:pPr>
        <w:tabs>
          <w:tab w:val="left" w:pos="8711"/>
        </w:tabs>
        <w:jc w:val="both"/>
        <w:rPr>
          <w:rFonts w:ascii="Verdana" w:hAnsi="Verdana"/>
          <w:u w:val="single"/>
          <w:lang w:eastAsia="es-ES"/>
        </w:rPr>
      </w:pPr>
    </w:p>
    <w:p w14:paraId="0B1A4F90" w14:textId="77777777" w:rsidR="0063220E" w:rsidRPr="00A82394" w:rsidRDefault="0063220E" w:rsidP="0063220E">
      <w:pPr>
        <w:tabs>
          <w:tab w:val="left" w:pos="560"/>
        </w:tabs>
        <w:jc w:val="both"/>
        <w:rPr>
          <w:rFonts w:ascii="Verdana" w:hAnsi="Verdana" w:cs="Tahoma"/>
          <w:b/>
          <w:lang w:eastAsia="es-ES"/>
        </w:rPr>
      </w:pPr>
      <w:r w:rsidRPr="00A82394">
        <w:rPr>
          <w:rFonts w:ascii="Verdana" w:hAnsi="Verdana" w:cs="Tahoma"/>
          <w:b/>
          <w:lang w:eastAsia="es-ES"/>
        </w:rPr>
        <w:t>DETALLE CONSTRUCTIVO. -</w:t>
      </w:r>
    </w:p>
    <w:p w14:paraId="0B6B0834" w14:textId="77777777" w:rsidR="0063220E" w:rsidRPr="00A82394" w:rsidRDefault="0063220E" w:rsidP="0063220E">
      <w:pPr>
        <w:tabs>
          <w:tab w:val="left" w:pos="8711"/>
        </w:tabs>
        <w:jc w:val="both"/>
        <w:rPr>
          <w:rFonts w:ascii="Verdana" w:hAnsi="Verdana"/>
          <w:u w:val="single"/>
          <w:lang w:eastAsia="es-ES"/>
        </w:rPr>
      </w:pPr>
      <w:r w:rsidRPr="00A82394">
        <w:rPr>
          <w:noProof/>
          <w:lang w:val="es-BO" w:eastAsia="es-BO"/>
        </w:rPr>
        <w:drawing>
          <wp:anchor distT="0" distB="0" distL="114300" distR="114300" simplePos="0" relativeHeight="251696128" behindDoc="0" locked="0" layoutInCell="1" allowOverlap="1" wp14:anchorId="616D846F" wp14:editId="417E89DD">
            <wp:simplePos x="0" y="0"/>
            <wp:positionH relativeFrom="margin">
              <wp:posOffset>3441700</wp:posOffset>
            </wp:positionH>
            <wp:positionV relativeFrom="paragraph">
              <wp:posOffset>84455</wp:posOffset>
            </wp:positionV>
            <wp:extent cx="2235065" cy="1322455"/>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35065" cy="1322455"/>
                    </a:xfrm>
                    <a:prstGeom prst="rect">
                      <a:avLst/>
                    </a:prstGeom>
                  </pic:spPr>
                </pic:pic>
              </a:graphicData>
            </a:graphic>
            <wp14:sizeRelH relativeFrom="margin">
              <wp14:pctWidth>0</wp14:pctWidth>
            </wp14:sizeRelH>
            <wp14:sizeRelV relativeFrom="margin">
              <wp14:pctHeight>0</wp14:pctHeight>
            </wp14:sizeRelV>
          </wp:anchor>
        </w:drawing>
      </w:r>
      <w:r w:rsidRPr="00A82394">
        <w:rPr>
          <w:noProof/>
          <w:lang w:val="es-BO" w:eastAsia="es-BO"/>
        </w:rPr>
        <w:drawing>
          <wp:anchor distT="0" distB="0" distL="114300" distR="114300" simplePos="0" relativeHeight="251695104" behindDoc="0" locked="0" layoutInCell="1" allowOverlap="1" wp14:anchorId="2E7BC093" wp14:editId="5C978059">
            <wp:simplePos x="0" y="0"/>
            <wp:positionH relativeFrom="margin">
              <wp:posOffset>393700</wp:posOffset>
            </wp:positionH>
            <wp:positionV relativeFrom="paragraph">
              <wp:posOffset>12700</wp:posOffset>
            </wp:positionV>
            <wp:extent cx="1868170" cy="1355090"/>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68170" cy="1355090"/>
                    </a:xfrm>
                    <a:prstGeom prst="rect">
                      <a:avLst/>
                    </a:prstGeom>
                  </pic:spPr>
                </pic:pic>
              </a:graphicData>
            </a:graphic>
            <wp14:sizeRelH relativeFrom="margin">
              <wp14:pctWidth>0</wp14:pctWidth>
            </wp14:sizeRelH>
            <wp14:sizeRelV relativeFrom="margin">
              <wp14:pctHeight>0</wp14:pctHeight>
            </wp14:sizeRelV>
          </wp:anchor>
        </w:drawing>
      </w:r>
    </w:p>
    <w:p w14:paraId="242671E8" w14:textId="77777777" w:rsidR="0063220E" w:rsidRPr="00A82394" w:rsidRDefault="0063220E" w:rsidP="0063220E">
      <w:pPr>
        <w:tabs>
          <w:tab w:val="left" w:pos="8711"/>
        </w:tabs>
        <w:jc w:val="both"/>
        <w:rPr>
          <w:rFonts w:ascii="Verdana" w:hAnsi="Verdana"/>
          <w:u w:val="single"/>
          <w:lang w:eastAsia="es-ES"/>
        </w:rPr>
      </w:pPr>
    </w:p>
    <w:p w14:paraId="71ECA1E7" w14:textId="77777777" w:rsidR="0063220E" w:rsidRPr="00A82394" w:rsidRDefault="0063220E" w:rsidP="0063220E">
      <w:pPr>
        <w:tabs>
          <w:tab w:val="left" w:pos="8711"/>
        </w:tabs>
        <w:jc w:val="both"/>
        <w:rPr>
          <w:rFonts w:ascii="Verdana" w:hAnsi="Verdana"/>
          <w:u w:val="single"/>
          <w:lang w:eastAsia="es-ES"/>
        </w:rPr>
      </w:pPr>
    </w:p>
    <w:p w14:paraId="1E0C05D8" w14:textId="77777777" w:rsidR="0063220E" w:rsidRPr="00A82394" w:rsidRDefault="0063220E" w:rsidP="0063220E">
      <w:pPr>
        <w:tabs>
          <w:tab w:val="left" w:pos="8711"/>
        </w:tabs>
        <w:jc w:val="both"/>
        <w:rPr>
          <w:rFonts w:ascii="Verdana" w:hAnsi="Verdana"/>
          <w:u w:val="single"/>
          <w:lang w:eastAsia="es-ES"/>
        </w:rPr>
      </w:pPr>
    </w:p>
    <w:p w14:paraId="4E48EABD" w14:textId="77777777" w:rsidR="0063220E" w:rsidRPr="00A82394" w:rsidRDefault="0063220E" w:rsidP="0063220E">
      <w:pPr>
        <w:tabs>
          <w:tab w:val="left" w:pos="8711"/>
        </w:tabs>
        <w:jc w:val="both"/>
        <w:rPr>
          <w:rFonts w:ascii="Verdana" w:hAnsi="Verdana"/>
          <w:u w:val="single"/>
          <w:lang w:eastAsia="es-ES"/>
        </w:rPr>
      </w:pPr>
    </w:p>
    <w:p w14:paraId="5E622222" w14:textId="77777777" w:rsidR="0063220E" w:rsidRPr="00A82394" w:rsidRDefault="0063220E" w:rsidP="0063220E">
      <w:pPr>
        <w:tabs>
          <w:tab w:val="left" w:pos="8711"/>
        </w:tabs>
        <w:jc w:val="both"/>
        <w:rPr>
          <w:rFonts w:ascii="Verdana" w:hAnsi="Verdana"/>
          <w:u w:val="single"/>
          <w:lang w:eastAsia="es-ES"/>
        </w:rPr>
      </w:pPr>
    </w:p>
    <w:p w14:paraId="75C46B82" w14:textId="77777777" w:rsidR="0063220E" w:rsidRDefault="0063220E" w:rsidP="0063220E">
      <w:pPr>
        <w:tabs>
          <w:tab w:val="left" w:pos="8711"/>
        </w:tabs>
        <w:jc w:val="both"/>
        <w:rPr>
          <w:rFonts w:ascii="Verdana" w:hAnsi="Verdana"/>
          <w:u w:val="single"/>
          <w:lang w:eastAsia="es-ES"/>
        </w:rPr>
      </w:pPr>
    </w:p>
    <w:p w14:paraId="2F4A55A4" w14:textId="77777777" w:rsidR="00DC6BEF" w:rsidRDefault="00DC6BEF" w:rsidP="0063220E">
      <w:pPr>
        <w:tabs>
          <w:tab w:val="left" w:pos="8711"/>
        </w:tabs>
        <w:jc w:val="both"/>
        <w:rPr>
          <w:rFonts w:ascii="Verdana" w:hAnsi="Verdana"/>
          <w:u w:val="single"/>
          <w:lang w:eastAsia="es-ES"/>
        </w:rPr>
      </w:pPr>
    </w:p>
    <w:p w14:paraId="51C447AC" w14:textId="77777777" w:rsidR="00DC6BEF" w:rsidRDefault="00DC6BEF" w:rsidP="0063220E">
      <w:pPr>
        <w:tabs>
          <w:tab w:val="left" w:pos="8711"/>
        </w:tabs>
        <w:jc w:val="both"/>
        <w:rPr>
          <w:rFonts w:ascii="Verdana" w:hAnsi="Verdana"/>
          <w:u w:val="single"/>
          <w:lang w:eastAsia="es-ES"/>
        </w:rPr>
      </w:pPr>
    </w:p>
    <w:p w14:paraId="71FE7C2E" w14:textId="77777777" w:rsidR="00DC6BEF" w:rsidRPr="00A82394" w:rsidRDefault="00DC6BEF" w:rsidP="0063220E">
      <w:pPr>
        <w:tabs>
          <w:tab w:val="left" w:pos="8711"/>
        </w:tabs>
        <w:jc w:val="both"/>
        <w:rPr>
          <w:rFonts w:ascii="Verdana" w:hAnsi="Verdana"/>
          <w:u w:val="single"/>
          <w:lang w:eastAsia="es-ES"/>
        </w:rPr>
      </w:pPr>
    </w:p>
    <w:p w14:paraId="0B5D4F6B" w14:textId="77777777" w:rsidR="0063220E" w:rsidRPr="00A82394" w:rsidRDefault="0063220E" w:rsidP="0063220E">
      <w:pPr>
        <w:tabs>
          <w:tab w:val="left" w:pos="8711"/>
        </w:tabs>
        <w:jc w:val="both"/>
        <w:rPr>
          <w:rFonts w:ascii="Verdana" w:hAnsi="Verdana"/>
          <w:u w:val="single"/>
          <w:lang w:eastAsia="es-ES"/>
        </w:rPr>
      </w:pPr>
    </w:p>
    <w:tbl>
      <w:tblPr>
        <w:tblW w:w="9634" w:type="dxa"/>
        <w:tblLook w:val="04A0" w:firstRow="1" w:lastRow="0" w:firstColumn="1" w:lastColumn="0" w:noHBand="0" w:noVBand="1"/>
      </w:tblPr>
      <w:tblGrid>
        <w:gridCol w:w="584"/>
        <w:gridCol w:w="2385"/>
        <w:gridCol w:w="1145"/>
        <w:gridCol w:w="5520"/>
      </w:tblGrid>
      <w:tr w:rsidR="0063220E" w:rsidRPr="00A82394" w14:paraId="433FE977" w14:textId="77777777" w:rsidTr="0063220E">
        <w:tc>
          <w:tcPr>
            <w:tcW w:w="584" w:type="dxa"/>
            <w:shd w:val="clear" w:color="auto" w:fill="1F3864" w:themeFill="accent5" w:themeFillShade="80"/>
          </w:tcPr>
          <w:p w14:paraId="15BC72A6" w14:textId="77777777" w:rsidR="0063220E" w:rsidRPr="00A82394" w:rsidRDefault="0063220E" w:rsidP="0063220E">
            <w:pPr>
              <w:widowControl w:val="0"/>
              <w:autoSpaceDE w:val="0"/>
              <w:autoSpaceDN w:val="0"/>
              <w:jc w:val="center"/>
              <w:rPr>
                <w:rFonts w:ascii="Verdana" w:eastAsia="Arial" w:hAnsi="Verdana" w:cs="Arial"/>
                <w:b/>
              </w:rPr>
            </w:pPr>
            <w:r w:rsidRPr="00A82394">
              <w:rPr>
                <w:rFonts w:ascii="Verdana" w:eastAsia="Arial" w:hAnsi="Verdana" w:cs="Arial"/>
                <w:b/>
              </w:rPr>
              <w:t>N°</w:t>
            </w:r>
          </w:p>
        </w:tc>
        <w:tc>
          <w:tcPr>
            <w:tcW w:w="2385" w:type="dxa"/>
            <w:shd w:val="clear" w:color="auto" w:fill="1F3864" w:themeFill="accent5" w:themeFillShade="80"/>
          </w:tcPr>
          <w:p w14:paraId="7986F54F" w14:textId="77777777" w:rsidR="0063220E" w:rsidRPr="00A82394" w:rsidRDefault="0063220E" w:rsidP="0063220E">
            <w:pPr>
              <w:widowControl w:val="0"/>
              <w:autoSpaceDE w:val="0"/>
              <w:autoSpaceDN w:val="0"/>
              <w:jc w:val="center"/>
              <w:rPr>
                <w:rFonts w:ascii="Verdana" w:eastAsia="Arial" w:hAnsi="Verdana" w:cs="Arial"/>
                <w:b/>
              </w:rPr>
            </w:pPr>
            <w:r w:rsidRPr="00A82394">
              <w:rPr>
                <w:rFonts w:ascii="Verdana" w:eastAsia="Arial" w:hAnsi="Verdana" w:cs="Arial"/>
                <w:b/>
              </w:rPr>
              <w:t>CODIGO</w:t>
            </w:r>
          </w:p>
        </w:tc>
        <w:tc>
          <w:tcPr>
            <w:tcW w:w="1145" w:type="dxa"/>
            <w:shd w:val="clear" w:color="auto" w:fill="1F3864" w:themeFill="accent5" w:themeFillShade="80"/>
          </w:tcPr>
          <w:p w14:paraId="497DE1F1" w14:textId="77777777" w:rsidR="0063220E" w:rsidRPr="00A82394" w:rsidRDefault="0063220E" w:rsidP="0063220E">
            <w:pPr>
              <w:widowControl w:val="0"/>
              <w:autoSpaceDE w:val="0"/>
              <w:autoSpaceDN w:val="0"/>
              <w:jc w:val="center"/>
              <w:rPr>
                <w:rFonts w:ascii="Verdana" w:eastAsia="Arial" w:hAnsi="Verdana" w:cs="Arial"/>
                <w:b/>
              </w:rPr>
            </w:pPr>
            <w:r w:rsidRPr="00A82394">
              <w:rPr>
                <w:rFonts w:ascii="Verdana" w:eastAsia="Arial" w:hAnsi="Verdana" w:cs="Arial"/>
                <w:b/>
              </w:rPr>
              <w:t>UNIDAD</w:t>
            </w:r>
          </w:p>
        </w:tc>
        <w:tc>
          <w:tcPr>
            <w:tcW w:w="5520" w:type="dxa"/>
            <w:shd w:val="clear" w:color="auto" w:fill="1F3864" w:themeFill="accent5" w:themeFillShade="80"/>
          </w:tcPr>
          <w:p w14:paraId="7D51B955" w14:textId="77777777" w:rsidR="0063220E" w:rsidRPr="00A82394" w:rsidRDefault="0063220E" w:rsidP="0063220E">
            <w:pPr>
              <w:widowControl w:val="0"/>
              <w:autoSpaceDE w:val="0"/>
              <w:autoSpaceDN w:val="0"/>
              <w:jc w:val="center"/>
              <w:rPr>
                <w:rFonts w:ascii="Verdana" w:eastAsia="Arial" w:hAnsi="Verdana" w:cs="Arial"/>
                <w:b/>
              </w:rPr>
            </w:pPr>
            <w:r w:rsidRPr="00A82394">
              <w:rPr>
                <w:rFonts w:ascii="Verdana" w:eastAsia="Arial" w:hAnsi="Verdana" w:cs="Arial"/>
                <w:b/>
              </w:rPr>
              <w:t>ITEM</w:t>
            </w:r>
          </w:p>
        </w:tc>
      </w:tr>
      <w:tr w:rsidR="0063220E" w:rsidRPr="00A82394" w14:paraId="6EAC7034" w14:textId="77777777" w:rsidTr="0063220E">
        <w:tc>
          <w:tcPr>
            <w:tcW w:w="584" w:type="dxa"/>
            <w:shd w:val="clear" w:color="auto" w:fill="BDD6EE" w:themeFill="accent1" w:themeFillTint="66"/>
          </w:tcPr>
          <w:p w14:paraId="05EC502D" w14:textId="77777777" w:rsidR="0063220E" w:rsidRPr="00A82394" w:rsidRDefault="0063220E" w:rsidP="0063220E">
            <w:pPr>
              <w:widowControl w:val="0"/>
              <w:autoSpaceDE w:val="0"/>
              <w:autoSpaceDN w:val="0"/>
              <w:jc w:val="center"/>
              <w:rPr>
                <w:rFonts w:ascii="Verdana" w:eastAsia="Arial" w:hAnsi="Verdana" w:cs="Arial"/>
                <w:b/>
              </w:rPr>
            </w:pPr>
            <w:r>
              <w:rPr>
                <w:rFonts w:ascii="Verdana" w:eastAsia="Arial" w:hAnsi="Verdana" w:cs="Arial"/>
                <w:b/>
              </w:rPr>
              <w:lastRenderedPageBreak/>
              <w:t>46</w:t>
            </w:r>
          </w:p>
        </w:tc>
        <w:tc>
          <w:tcPr>
            <w:tcW w:w="2385" w:type="dxa"/>
            <w:shd w:val="clear" w:color="auto" w:fill="BDD6EE" w:themeFill="accent1" w:themeFillTint="66"/>
          </w:tcPr>
          <w:p w14:paraId="55CC8EEF" w14:textId="77777777" w:rsidR="0063220E" w:rsidRPr="00A82394" w:rsidRDefault="0063220E" w:rsidP="0063220E">
            <w:pPr>
              <w:widowControl w:val="0"/>
              <w:autoSpaceDE w:val="0"/>
              <w:autoSpaceDN w:val="0"/>
              <w:jc w:val="center"/>
              <w:rPr>
                <w:rFonts w:ascii="Verdana" w:eastAsia="Arial" w:hAnsi="Verdana" w:cs="Arial"/>
                <w:b/>
              </w:rPr>
            </w:pPr>
            <w:r w:rsidRPr="00A82394">
              <w:rPr>
                <w:rFonts w:ascii="Verdana" w:eastAsia="Arial" w:hAnsi="Verdana" w:cs="Tahoma"/>
                <w:b/>
                <w:bCs/>
              </w:rPr>
              <w:t>VAC-IA-ART-2</w:t>
            </w:r>
          </w:p>
        </w:tc>
        <w:tc>
          <w:tcPr>
            <w:tcW w:w="1145" w:type="dxa"/>
            <w:shd w:val="clear" w:color="auto" w:fill="BDD6EE" w:themeFill="accent1" w:themeFillTint="66"/>
          </w:tcPr>
          <w:p w14:paraId="239456B2" w14:textId="77777777" w:rsidR="0063220E" w:rsidRPr="00A82394" w:rsidRDefault="0063220E" w:rsidP="0063220E">
            <w:pPr>
              <w:widowControl w:val="0"/>
              <w:autoSpaceDE w:val="0"/>
              <w:autoSpaceDN w:val="0"/>
              <w:jc w:val="center"/>
              <w:rPr>
                <w:rFonts w:ascii="Verdana" w:eastAsia="Arial" w:hAnsi="Verdana" w:cs="Arial"/>
                <w:b/>
              </w:rPr>
            </w:pPr>
            <w:r w:rsidRPr="00A82394">
              <w:rPr>
                <w:rFonts w:ascii="Verdana" w:eastAsia="Arial" w:hAnsi="Verdana" w:cs="Tahoma"/>
                <w:b/>
                <w:bCs/>
              </w:rPr>
              <w:t>PZA</w:t>
            </w:r>
          </w:p>
        </w:tc>
        <w:tc>
          <w:tcPr>
            <w:tcW w:w="5520" w:type="dxa"/>
            <w:shd w:val="clear" w:color="auto" w:fill="BDD6EE" w:themeFill="accent1" w:themeFillTint="66"/>
          </w:tcPr>
          <w:p w14:paraId="0CCEA569" w14:textId="77777777" w:rsidR="0063220E" w:rsidRPr="00A82394" w:rsidRDefault="0063220E" w:rsidP="0063220E">
            <w:pPr>
              <w:widowControl w:val="0"/>
              <w:autoSpaceDE w:val="0"/>
              <w:autoSpaceDN w:val="0"/>
              <w:jc w:val="center"/>
              <w:rPr>
                <w:rFonts w:ascii="Verdana" w:eastAsia="Arial" w:hAnsi="Verdana" w:cs="Arial"/>
                <w:b/>
              </w:rPr>
            </w:pPr>
            <w:bookmarkStart w:id="195" w:name="_Hlk164170039"/>
            <w:r w:rsidRPr="00A82394">
              <w:rPr>
                <w:rFonts w:ascii="Verdana" w:eastAsia="Arial" w:hAnsi="Verdana" w:cs="Tahoma"/>
                <w:b/>
                <w:bCs/>
              </w:rPr>
              <w:t>PROVISIÓN Y COLOCADO DE LAVANDERÍA DE CEMENTO CON ACCESORIOS</w:t>
            </w:r>
            <w:bookmarkEnd w:id="195"/>
          </w:p>
        </w:tc>
      </w:tr>
    </w:tbl>
    <w:p w14:paraId="68596A88" w14:textId="77777777" w:rsidR="0063220E" w:rsidRDefault="0063220E" w:rsidP="0063220E">
      <w:pPr>
        <w:widowControl w:val="0"/>
        <w:autoSpaceDE w:val="0"/>
        <w:autoSpaceDN w:val="0"/>
        <w:jc w:val="both"/>
        <w:rPr>
          <w:rFonts w:ascii="Verdana" w:eastAsia="Arial" w:hAnsi="Verdana" w:cs="Tahoma"/>
          <w:b/>
        </w:rPr>
      </w:pPr>
    </w:p>
    <w:p w14:paraId="4958D61F" w14:textId="77777777" w:rsidR="0063220E" w:rsidRPr="00A82394" w:rsidRDefault="0063220E" w:rsidP="0063220E">
      <w:pPr>
        <w:widowControl w:val="0"/>
        <w:autoSpaceDE w:val="0"/>
        <w:autoSpaceDN w:val="0"/>
        <w:jc w:val="both"/>
        <w:rPr>
          <w:rFonts w:ascii="Verdana" w:eastAsia="Arial" w:hAnsi="Verdana" w:cs="Tahoma"/>
          <w:b/>
        </w:rPr>
      </w:pPr>
      <w:r w:rsidRPr="00A82394">
        <w:rPr>
          <w:rFonts w:ascii="Verdana" w:eastAsia="Arial" w:hAnsi="Verdana" w:cs="Tahoma"/>
          <w:b/>
        </w:rPr>
        <w:t>DESCRIPCIÓN. -</w:t>
      </w:r>
    </w:p>
    <w:p w14:paraId="701B409F" w14:textId="77777777" w:rsidR="0063220E" w:rsidRPr="00A82394" w:rsidRDefault="0063220E" w:rsidP="0063220E">
      <w:pPr>
        <w:widowControl w:val="0"/>
        <w:tabs>
          <w:tab w:val="left" w:pos="560"/>
        </w:tabs>
        <w:autoSpaceDE w:val="0"/>
        <w:autoSpaceDN w:val="0"/>
        <w:jc w:val="both"/>
        <w:rPr>
          <w:rFonts w:ascii="Verdana" w:eastAsia="Arial" w:hAnsi="Verdana" w:cs="Arial"/>
        </w:rPr>
      </w:pPr>
      <w:r w:rsidRPr="00A82394">
        <w:rPr>
          <w:rFonts w:ascii="Verdana" w:eastAsia="Arial" w:hAnsi="Verdana" w:cs="Tahoma"/>
        </w:rPr>
        <w:t xml:space="preserve">Este ítem se refiere a la provisión y colocado de lavandería de cemento con accesorios incluyendo grifo de acuerdo a la ubicación establecida en los planos </w:t>
      </w:r>
      <w:r w:rsidRPr="00A82394">
        <w:rPr>
          <w:rFonts w:ascii="Verdana" w:eastAsia="Arial" w:hAnsi="Verdana" w:cs="Arial"/>
        </w:rPr>
        <w:t>constructivos y/o instrucciones del Inspector de proyecto.</w:t>
      </w:r>
    </w:p>
    <w:p w14:paraId="608AFA0A" w14:textId="77777777" w:rsidR="0063220E" w:rsidRPr="00A82394" w:rsidRDefault="0063220E" w:rsidP="0063220E">
      <w:pPr>
        <w:widowControl w:val="0"/>
        <w:tabs>
          <w:tab w:val="left" w:pos="360"/>
        </w:tabs>
        <w:autoSpaceDE w:val="0"/>
        <w:autoSpaceDN w:val="0"/>
        <w:adjustRightInd w:val="0"/>
        <w:jc w:val="both"/>
        <w:rPr>
          <w:rFonts w:ascii="Verdana" w:eastAsia="Arial" w:hAnsi="Verdana" w:cs="Tahoma"/>
        </w:rPr>
      </w:pPr>
    </w:p>
    <w:p w14:paraId="4EA72939" w14:textId="77777777" w:rsidR="0063220E" w:rsidRPr="00A82394" w:rsidRDefault="0063220E" w:rsidP="0063220E">
      <w:pPr>
        <w:widowControl w:val="0"/>
        <w:autoSpaceDE w:val="0"/>
        <w:autoSpaceDN w:val="0"/>
        <w:jc w:val="both"/>
        <w:rPr>
          <w:rFonts w:ascii="Verdana" w:eastAsia="Arial" w:hAnsi="Verdana" w:cs="Tahoma"/>
          <w:b/>
        </w:rPr>
      </w:pPr>
      <w:r w:rsidRPr="00A82394">
        <w:rPr>
          <w:rFonts w:ascii="Verdana" w:eastAsia="Arial" w:hAnsi="Verdana" w:cs="Tahoma"/>
          <w:b/>
        </w:rPr>
        <w:t>MATERIALES, HERRAMIENTAS Y EQUIPO. -</w:t>
      </w:r>
    </w:p>
    <w:p w14:paraId="7DE55681" w14:textId="77777777" w:rsidR="0063220E" w:rsidRPr="00A82394" w:rsidRDefault="0063220E" w:rsidP="0063220E">
      <w:pPr>
        <w:tabs>
          <w:tab w:val="left" w:pos="8711"/>
        </w:tabs>
        <w:jc w:val="both"/>
        <w:rPr>
          <w:rFonts w:ascii="Verdana" w:hAnsi="Verdana" w:cs="Tahoma"/>
          <w:lang w:eastAsia="es-ES"/>
        </w:rPr>
      </w:pPr>
      <w:r w:rsidRPr="00A82394">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62349B28" w14:textId="77777777" w:rsidR="0063220E" w:rsidRPr="00A82394" w:rsidRDefault="0063220E" w:rsidP="0063220E">
      <w:pPr>
        <w:tabs>
          <w:tab w:val="left" w:pos="8711"/>
        </w:tabs>
        <w:jc w:val="both"/>
        <w:rPr>
          <w:rFonts w:ascii="Verdana" w:hAnsi="Verdana" w:cs="Tahoma"/>
          <w:lang w:eastAsia="es-ES"/>
        </w:rPr>
      </w:pPr>
      <w:r w:rsidRPr="00A82394">
        <w:rPr>
          <w:rFonts w:ascii="Verdana" w:hAnsi="Verdana" w:cs="Tahoma"/>
          <w:lang w:eastAsia="es-ES"/>
        </w:rPr>
        <w:t>Los materiales serán de calidad que aseguren la durabilidad y correcto funcionamiento de las instalaciones; previo a su empleo en obra deberá ser aprobado por el Inspector de proyecto.</w:t>
      </w:r>
    </w:p>
    <w:p w14:paraId="173136F5" w14:textId="77777777" w:rsidR="0063220E" w:rsidRPr="00A82394" w:rsidRDefault="0063220E" w:rsidP="0063220E">
      <w:pPr>
        <w:widowControl w:val="0"/>
        <w:tabs>
          <w:tab w:val="left" w:pos="360"/>
        </w:tabs>
        <w:autoSpaceDE w:val="0"/>
        <w:autoSpaceDN w:val="0"/>
        <w:adjustRightInd w:val="0"/>
        <w:jc w:val="both"/>
        <w:rPr>
          <w:rFonts w:ascii="Verdana" w:eastAsia="Arial" w:hAnsi="Verdana" w:cs="Tahoma"/>
          <w:bCs/>
          <w:color w:val="000000"/>
          <w:lang w:val="es-ES_tradnl"/>
        </w:rPr>
      </w:pPr>
    </w:p>
    <w:p w14:paraId="56161E48" w14:textId="77777777" w:rsidR="0063220E" w:rsidRPr="00A82394" w:rsidRDefault="0063220E" w:rsidP="0063220E">
      <w:pPr>
        <w:widowControl w:val="0"/>
        <w:autoSpaceDE w:val="0"/>
        <w:autoSpaceDN w:val="0"/>
        <w:jc w:val="both"/>
        <w:rPr>
          <w:rFonts w:ascii="Verdana" w:eastAsia="Arial" w:hAnsi="Verdana" w:cs="Tahoma"/>
          <w:b/>
        </w:rPr>
      </w:pPr>
      <w:r w:rsidRPr="00A82394">
        <w:rPr>
          <w:rFonts w:ascii="Verdana" w:eastAsia="Arial" w:hAnsi="Verdana" w:cs="Tahoma"/>
          <w:b/>
        </w:rPr>
        <w:t>FORMA DE EJECUCIÓN. -</w:t>
      </w:r>
    </w:p>
    <w:p w14:paraId="2994A2B9" w14:textId="77777777" w:rsidR="0063220E" w:rsidRPr="00A82394" w:rsidRDefault="0063220E" w:rsidP="0063220E">
      <w:pPr>
        <w:widowControl w:val="0"/>
        <w:tabs>
          <w:tab w:val="left" w:pos="560"/>
        </w:tabs>
        <w:autoSpaceDE w:val="0"/>
        <w:autoSpaceDN w:val="0"/>
        <w:jc w:val="both"/>
        <w:rPr>
          <w:rFonts w:ascii="Verdana" w:eastAsia="Arial" w:hAnsi="Verdana" w:cs="Arial"/>
        </w:rPr>
      </w:pPr>
      <w:r w:rsidRPr="00A82394">
        <w:rPr>
          <w:rFonts w:ascii="Verdana" w:eastAsia="Arial" w:hAnsi="Verdana" w:cs="Arial"/>
        </w:rPr>
        <w:t>Su ubicación e instalación del lavamanos será el indicado en los planos de construcción o los indicados por el Inspector de proyecto, donde exista el punto sanitario y el punto hidráulico.</w:t>
      </w:r>
    </w:p>
    <w:p w14:paraId="463362A2" w14:textId="77777777" w:rsidR="0063220E" w:rsidRPr="00A82394" w:rsidRDefault="0063220E" w:rsidP="0063220E">
      <w:pPr>
        <w:widowControl w:val="0"/>
        <w:tabs>
          <w:tab w:val="left" w:pos="560"/>
        </w:tabs>
        <w:autoSpaceDE w:val="0"/>
        <w:autoSpaceDN w:val="0"/>
        <w:jc w:val="both"/>
        <w:rPr>
          <w:rFonts w:ascii="Verdana" w:eastAsia="Arial" w:hAnsi="Verdana" w:cs="Arial"/>
        </w:rPr>
      </w:pPr>
      <w:r w:rsidRPr="00A82394">
        <w:rPr>
          <w:rFonts w:ascii="Verdana" w:eastAsia="Arial" w:hAnsi="Verdana" w:cs="Arial"/>
        </w:rPr>
        <w:t>Antes de la colocación la Entidad Ejecutora deberá presentar el artefacto al Inspector de proyecto para su aprobación correspondiente.</w:t>
      </w:r>
    </w:p>
    <w:p w14:paraId="3C5BA902" w14:textId="77777777" w:rsidR="0063220E" w:rsidRPr="00A82394" w:rsidRDefault="0063220E" w:rsidP="0063220E">
      <w:pPr>
        <w:widowControl w:val="0"/>
        <w:tabs>
          <w:tab w:val="left" w:pos="560"/>
        </w:tabs>
        <w:autoSpaceDE w:val="0"/>
        <w:autoSpaceDN w:val="0"/>
        <w:jc w:val="both"/>
        <w:rPr>
          <w:rFonts w:ascii="Verdana" w:eastAsia="Arial" w:hAnsi="Verdana" w:cs="Arial"/>
        </w:rPr>
      </w:pPr>
      <w:r w:rsidRPr="00A82394">
        <w:rPr>
          <w:rFonts w:ascii="Verdana" w:eastAsia="Arial" w:hAnsi="Verdana" w:cs="Arial"/>
        </w:rPr>
        <w:t>Se realizará el replanteo donde se ubicará la lavandería y el grifo de acuerdo a los detalles arquitectónicos, planos constructivos y/o instrucciones del Inspector de proyecto.</w:t>
      </w:r>
    </w:p>
    <w:p w14:paraId="236F887F" w14:textId="77777777" w:rsidR="0063220E" w:rsidRPr="00A82394" w:rsidRDefault="0063220E" w:rsidP="0063220E">
      <w:pPr>
        <w:widowControl w:val="0"/>
        <w:tabs>
          <w:tab w:val="left" w:pos="560"/>
        </w:tabs>
        <w:autoSpaceDE w:val="0"/>
        <w:autoSpaceDN w:val="0"/>
        <w:jc w:val="both"/>
        <w:rPr>
          <w:rFonts w:ascii="Verdana" w:eastAsia="Arial" w:hAnsi="Verdana" w:cs="Arial"/>
        </w:rPr>
      </w:pPr>
      <w:r w:rsidRPr="00A82394">
        <w:rPr>
          <w:rFonts w:ascii="Verdana" w:eastAsia="Arial" w:hAnsi="Verdana" w:cs="Arial"/>
        </w:rPr>
        <w:t>Ubicar el punto de desagüe y punto hidráulico para la lavandería, además tenga el nivel aceptado y el espacio suficiente para la implementación del artefacto, con la aprobación del Inspector de proyecto.</w:t>
      </w:r>
    </w:p>
    <w:p w14:paraId="08D430A7" w14:textId="77777777" w:rsidR="0063220E" w:rsidRPr="00A82394" w:rsidRDefault="0063220E" w:rsidP="0063220E">
      <w:pPr>
        <w:widowControl w:val="0"/>
        <w:tabs>
          <w:tab w:val="left" w:pos="560"/>
        </w:tabs>
        <w:autoSpaceDE w:val="0"/>
        <w:autoSpaceDN w:val="0"/>
        <w:jc w:val="both"/>
        <w:rPr>
          <w:rFonts w:ascii="Verdana" w:eastAsia="Calibri" w:hAnsi="Verdana" w:cs="Tahoma"/>
        </w:rPr>
      </w:pPr>
      <w:r w:rsidRPr="00A82394">
        <w:rPr>
          <w:rFonts w:ascii="Verdana" w:eastAsia="Calibri" w:hAnsi="Verdana" w:cs="Tahoma"/>
        </w:rPr>
        <w:t>La instalación de la lavandería comprenderá la colocación del artefacto, la grifería, sopapas, sifones de PVC y su conexión al sistema de desagüe.</w:t>
      </w:r>
    </w:p>
    <w:p w14:paraId="4F5B3934" w14:textId="77777777" w:rsidR="0063220E" w:rsidRPr="00A82394" w:rsidRDefault="0063220E" w:rsidP="0063220E">
      <w:pPr>
        <w:widowControl w:val="0"/>
        <w:tabs>
          <w:tab w:val="left" w:pos="560"/>
        </w:tabs>
        <w:autoSpaceDE w:val="0"/>
        <w:autoSpaceDN w:val="0"/>
        <w:jc w:val="both"/>
        <w:rPr>
          <w:rFonts w:ascii="Verdana" w:eastAsia="Calibri" w:hAnsi="Verdana" w:cs="Tahoma"/>
        </w:rPr>
      </w:pPr>
      <w:r w:rsidRPr="00A82394">
        <w:rPr>
          <w:rFonts w:ascii="Verdana" w:eastAsia="Calibri" w:hAnsi="Verdana" w:cs="Tahoma"/>
        </w:rPr>
        <w:t>Fijar la lavandería con mortero de cemento en el lugar indicado en los planos constructivos y/o instrucciones del Inspector de proyecto.</w:t>
      </w:r>
    </w:p>
    <w:p w14:paraId="79AE651E" w14:textId="77777777" w:rsidR="0063220E" w:rsidRPr="00A82394" w:rsidRDefault="0063220E" w:rsidP="0063220E">
      <w:pPr>
        <w:widowControl w:val="0"/>
        <w:tabs>
          <w:tab w:val="left" w:pos="560"/>
        </w:tabs>
        <w:autoSpaceDE w:val="0"/>
        <w:autoSpaceDN w:val="0"/>
        <w:jc w:val="both"/>
        <w:rPr>
          <w:rFonts w:ascii="Verdana" w:eastAsia="Calibri" w:hAnsi="Verdana" w:cs="Tahoma"/>
        </w:rPr>
      </w:pPr>
    </w:p>
    <w:p w14:paraId="326A18F3" w14:textId="77777777" w:rsidR="0063220E" w:rsidRPr="00A82394" w:rsidRDefault="0063220E" w:rsidP="0063220E">
      <w:pPr>
        <w:widowControl w:val="0"/>
        <w:autoSpaceDE w:val="0"/>
        <w:autoSpaceDN w:val="0"/>
        <w:jc w:val="both"/>
        <w:rPr>
          <w:rFonts w:ascii="Verdana" w:eastAsia="Calibri" w:hAnsi="Verdana" w:cs="Tahoma"/>
        </w:rPr>
      </w:pPr>
      <w:r w:rsidRPr="00A82394">
        <w:rPr>
          <w:rFonts w:ascii="Verdana" w:eastAsia="Calibri" w:hAnsi="Verdana" w:cs="Tahoma"/>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2B4BEF3B" w14:textId="77777777" w:rsidR="0063220E" w:rsidRPr="00A82394" w:rsidRDefault="0063220E" w:rsidP="0063220E">
      <w:pPr>
        <w:widowControl w:val="0"/>
        <w:autoSpaceDE w:val="0"/>
        <w:autoSpaceDN w:val="0"/>
        <w:jc w:val="both"/>
        <w:rPr>
          <w:rFonts w:ascii="Verdana" w:eastAsia="Calibri" w:hAnsi="Verdana" w:cs="Tahoma"/>
        </w:rPr>
      </w:pPr>
    </w:p>
    <w:p w14:paraId="1B2572D1" w14:textId="77777777" w:rsidR="0063220E" w:rsidRPr="00A82394" w:rsidRDefault="0063220E" w:rsidP="0063220E">
      <w:pPr>
        <w:widowControl w:val="0"/>
        <w:tabs>
          <w:tab w:val="left" w:pos="560"/>
        </w:tabs>
        <w:autoSpaceDE w:val="0"/>
        <w:autoSpaceDN w:val="0"/>
        <w:jc w:val="both"/>
        <w:rPr>
          <w:rFonts w:ascii="Verdana" w:eastAsia="Calibri" w:hAnsi="Verdana" w:cs="Tahoma"/>
        </w:rPr>
      </w:pPr>
      <w:r w:rsidRPr="00A82394">
        <w:rPr>
          <w:rFonts w:ascii="Verdana" w:eastAsia="Calibri" w:hAnsi="Verdana" w:cs="Tahoma"/>
        </w:rPr>
        <w:t>La conexión de la grifería se ejecutará minuciosamente, asegurando un sellado efectivo en todos los elementos empleados.</w:t>
      </w:r>
    </w:p>
    <w:p w14:paraId="06B2813D" w14:textId="77777777" w:rsidR="0063220E" w:rsidRPr="00A82394" w:rsidRDefault="0063220E" w:rsidP="0063220E">
      <w:pPr>
        <w:widowControl w:val="0"/>
        <w:tabs>
          <w:tab w:val="left" w:pos="560"/>
        </w:tabs>
        <w:autoSpaceDE w:val="0"/>
        <w:autoSpaceDN w:val="0"/>
        <w:jc w:val="both"/>
        <w:rPr>
          <w:rFonts w:ascii="Verdana" w:eastAsia="Calibri" w:hAnsi="Verdana" w:cs="Tahoma"/>
        </w:rPr>
      </w:pPr>
    </w:p>
    <w:p w14:paraId="0914B550" w14:textId="77777777" w:rsidR="0063220E" w:rsidRPr="00A82394" w:rsidRDefault="0063220E" w:rsidP="0063220E">
      <w:pPr>
        <w:widowControl w:val="0"/>
        <w:autoSpaceDE w:val="0"/>
        <w:autoSpaceDN w:val="0"/>
        <w:jc w:val="both"/>
        <w:rPr>
          <w:rFonts w:ascii="Verdana" w:eastAsia="Calibri" w:hAnsi="Verdana" w:cs="Tahoma"/>
        </w:rPr>
      </w:pPr>
      <w:r w:rsidRPr="00A82394">
        <w:rPr>
          <w:rFonts w:ascii="Verdana" w:eastAsia="Calibri" w:hAnsi="Verdana" w:cs="Tahoma"/>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158970E0" w14:textId="77777777" w:rsidR="0063220E" w:rsidRPr="00A82394" w:rsidRDefault="0063220E" w:rsidP="0063220E">
      <w:pPr>
        <w:widowControl w:val="0"/>
        <w:autoSpaceDE w:val="0"/>
        <w:autoSpaceDN w:val="0"/>
        <w:jc w:val="both"/>
        <w:rPr>
          <w:rFonts w:ascii="Verdana" w:eastAsia="Calibri" w:hAnsi="Verdana" w:cs="Tahoma"/>
        </w:rPr>
      </w:pPr>
      <w:r w:rsidRPr="00A82394">
        <w:rPr>
          <w:rFonts w:ascii="Verdana" w:eastAsia="Calibri" w:hAnsi="Verdana" w:cs="Tahoma"/>
        </w:rPr>
        <w:t>El área de apoyo se someterá a un revestimiento de mortero de cemento, el cual culminará con un acabado de tipo frotachado.</w:t>
      </w:r>
    </w:p>
    <w:p w14:paraId="4876AED6" w14:textId="77777777" w:rsidR="0063220E" w:rsidRPr="00A82394" w:rsidRDefault="0063220E" w:rsidP="0063220E">
      <w:pPr>
        <w:widowControl w:val="0"/>
        <w:autoSpaceDE w:val="0"/>
        <w:autoSpaceDN w:val="0"/>
        <w:jc w:val="both"/>
        <w:rPr>
          <w:rFonts w:ascii="Verdana" w:eastAsia="Calibri" w:hAnsi="Verdana" w:cs="Tahoma"/>
        </w:rPr>
      </w:pPr>
      <w:r w:rsidRPr="00A82394">
        <w:rPr>
          <w:rFonts w:ascii="Verdana" w:eastAsia="Calibri" w:hAnsi="Verdana" w:cs="Tahoma"/>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0C1E11DA" w14:textId="77777777" w:rsidR="0063220E" w:rsidRPr="00A82394" w:rsidRDefault="0063220E" w:rsidP="0063220E">
      <w:pPr>
        <w:widowControl w:val="0"/>
        <w:autoSpaceDE w:val="0"/>
        <w:autoSpaceDN w:val="0"/>
        <w:jc w:val="both"/>
        <w:rPr>
          <w:rFonts w:ascii="Verdana" w:eastAsia="Calibri" w:hAnsi="Verdana" w:cs="Tahoma"/>
        </w:rPr>
      </w:pPr>
    </w:p>
    <w:p w14:paraId="789F7DF5" w14:textId="77777777" w:rsidR="0063220E" w:rsidRPr="00A82394" w:rsidRDefault="0063220E" w:rsidP="00DC6BEF">
      <w:pPr>
        <w:widowControl w:val="0"/>
        <w:autoSpaceDE w:val="0"/>
        <w:autoSpaceDN w:val="0"/>
        <w:jc w:val="both"/>
        <w:rPr>
          <w:rFonts w:ascii="Verdana" w:eastAsia="Arial" w:hAnsi="Verdana" w:cs="Tahoma"/>
        </w:rPr>
      </w:pPr>
      <w:r w:rsidRPr="00A82394">
        <w:rPr>
          <w:rFonts w:ascii="Verdana" w:eastAsia="Arial" w:hAnsi="Verdana" w:cs="Tahoma"/>
          <w:b/>
        </w:rPr>
        <w:t>Criterios de Control, Aceptación y Rechazo</w:t>
      </w:r>
    </w:p>
    <w:p w14:paraId="19B00ED3" w14:textId="77777777" w:rsidR="0063220E" w:rsidRPr="00A82394" w:rsidRDefault="0063220E" w:rsidP="0063220E">
      <w:pPr>
        <w:widowControl w:val="0"/>
        <w:tabs>
          <w:tab w:val="left" w:pos="560"/>
        </w:tabs>
        <w:autoSpaceDE w:val="0"/>
        <w:autoSpaceDN w:val="0"/>
        <w:jc w:val="both"/>
        <w:rPr>
          <w:rFonts w:ascii="Verdana" w:eastAsia="Arial" w:hAnsi="Verdana" w:cs="Tahoma"/>
        </w:rPr>
      </w:pPr>
      <w:r w:rsidRPr="00A82394">
        <w:rPr>
          <w:rFonts w:ascii="Verdana" w:eastAsia="Arial" w:hAnsi="Verdana" w:cs="Tahoma"/>
        </w:rPr>
        <w:lastRenderedPageBreak/>
        <w:t>El Inspector de proyecto deberá verificar que la ejecución del ítem no presenta ningún defecto de materiales, de ejecución o de dimensiones mediante inspección visual u otro método conveniente.</w:t>
      </w:r>
    </w:p>
    <w:p w14:paraId="12358102" w14:textId="77777777" w:rsidR="0063220E" w:rsidRPr="00A82394" w:rsidRDefault="0063220E" w:rsidP="0063220E">
      <w:pPr>
        <w:widowControl w:val="0"/>
        <w:tabs>
          <w:tab w:val="left" w:pos="560"/>
        </w:tabs>
        <w:autoSpaceDE w:val="0"/>
        <w:autoSpaceDN w:val="0"/>
        <w:jc w:val="both"/>
        <w:rPr>
          <w:rFonts w:ascii="Verdana" w:eastAsia="Calibri" w:hAnsi="Verdana" w:cs="Tahoma"/>
        </w:rPr>
      </w:pPr>
    </w:p>
    <w:p w14:paraId="29A2E0BA" w14:textId="77777777" w:rsidR="0063220E" w:rsidRPr="00A82394" w:rsidRDefault="0063220E" w:rsidP="0063220E">
      <w:pPr>
        <w:widowControl w:val="0"/>
        <w:tabs>
          <w:tab w:val="left" w:pos="560"/>
        </w:tabs>
        <w:autoSpaceDE w:val="0"/>
        <w:autoSpaceDN w:val="0"/>
        <w:jc w:val="both"/>
        <w:rPr>
          <w:rFonts w:ascii="Verdana" w:eastAsia="Calibri" w:hAnsi="Verdana" w:cs="Tahoma"/>
          <w:b/>
        </w:rPr>
      </w:pPr>
      <w:r w:rsidRPr="00A82394">
        <w:rPr>
          <w:rFonts w:ascii="Verdana" w:eastAsia="Calibri" w:hAnsi="Verdana" w:cs="Tahoma"/>
          <w:b/>
        </w:rPr>
        <w:t>MEDICIÒN. -</w:t>
      </w:r>
    </w:p>
    <w:p w14:paraId="6893FF7B" w14:textId="77777777" w:rsidR="0063220E" w:rsidRPr="00A82394" w:rsidRDefault="0063220E" w:rsidP="0063220E">
      <w:pPr>
        <w:widowControl w:val="0"/>
        <w:tabs>
          <w:tab w:val="left" w:pos="560"/>
        </w:tabs>
        <w:autoSpaceDE w:val="0"/>
        <w:autoSpaceDN w:val="0"/>
        <w:jc w:val="both"/>
        <w:rPr>
          <w:rFonts w:ascii="Verdana" w:eastAsia="Calibri" w:hAnsi="Verdana" w:cs="Tahoma"/>
        </w:rPr>
      </w:pPr>
      <w:r w:rsidRPr="00A82394">
        <w:rPr>
          <w:rFonts w:ascii="Verdana" w:eastAsia="Calibri" w:hAnsi="Verdana" w:cs="Tahoma"/>
        </w:rPr>
        <w:t>La provisión y colocado de lavandería de cemento con accesorios, se medirá por</w:t>
      </w:r>
      <w:r w:rsidRPr="00A82394">
        <w:rPr>
          <w:rFonts w:ascii="Verdana" w:eastAsia="Calibri" w:hAnsi="Verdana" w:cs="Tahoma"/>
          <w:b/>
        </w:rPr>
        <w:t xml:space="preserve"> Pieza</w:t>
      </w:r>
      <w:r w:rsidRPr="00A82394">
        <w:rPr>
          <w:rFonts w:ascii="Verdana" w:eastAsia="Calibri" w:hAnsi="Verdana" w:cs="Tahoma"/>
        </w:rPr>
        <w:t xml:space="preserve"> de acuerdo con los planos y las presentes especificaciones técnicas estarán pagados una vez que cumpla conforme al precio unitario de la propuesta aceptada.</w:t>
      </w:r>
    </w:p>
    <w:p w14:paraId="10BD0F91" w14:textId="77777777" w:rsidR="0063220E" w:rsidRPr="00A82394" w:rsidRDefault="0063220E" w:rsidP="0063220E">
      <w:pPr>
        <w:widowControl w:val="0"/>
        <w:tabs>
          <w:tab w:val="left" w:pos="560"/>
        </w:tabs>
        <w:autoSpaceDE w:val="0"/>
        <w:autoSpaceDN w:val="0"/>
        <w:jc w:val="both"/>
        <w:rPr>
          <w:rFonts w:ascii="Verdana" w:eastAsia="Arial" w:hAnsi="Verdana" w:cs="Tahoma"/>
        </w:rPr>
      </w:pPr>
    </w:p>
    <w:p w14:paraId="400AE725" w14:textId="77777777" w:rsidR="0063220E" w:rsidRPr="00A82394" w:rsidRDefault="0063220E" w:rsidP="0063220E">
      <w:pPr>
        <w:widowControl w:val="0"/>
        <w:autoSpaceDE w:val="0"/>
        <w:autoSpaceDN w:val="0"/>
        <w:jc w:val="both"/>
        <w:rPr>
          <w:rFonts w:ascii="Verdana" w:eastAsia="Arial" w:hAnsi="Verdana" w:cs="Tahoma"/>
          <w:b/>
        </w:rPr>
      </w:pPr>
      <w:r w:rsidRPr="00A82394">
        <w:rPr>
          <w:rFonts w:ascii="Verdana" w:eastAsia="Arial" w:hAnsi="Verdana" w:cs="Tahoma"/>
          <w:b/>
        </w:rPr>
        <w:t>APORTE PROPIO. -</w:t>
      </w:r>
    </w:p>
    <w:p w14:paraId="7D525C7E" w14:textId="77777777" w:rsidR="0063220E" w:rsidRPr="00A82394" w:rsidRDefault="0063220E" w:rsidP="0063220E">
      <w:pPr>
        <w:widowControl w:val="0"/>
        <w:autoSpaceDE w:val="0"/>
        <w:autoSpaceDN w:val="0"/>
        <w:jc w:val="both"/>
        <w:rPr>
          <w:rFonts w:ascii="Verdana" w:eastAsia="Arial" w:hAnsi="Verdana" w:cs="Tahoma"/>
        </w:rPr>
      </w:pPr>
      <w:r w:rsidRPr="00A82394">
        <w:rPr>
          <w:rFonts w:ascii="Verdana" w:eastAsia="Arial" w:hAnsi="Verdana" w:cs="Tahom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5BB336BF" w14:textId="77777777" w:rsidR="0063220E" w:rsidRPr="00A82394" w:rsidRDefault="0063220E" w:rsidP="0063220E">
      <w:pPr>
        <w:widowControl w:val="0"/>
        <w:autoSpaceDE w:val="0"/>
        <w:autoSpaceDN w:val="0"/>
        <w:jc w:val="both"/>
        <w:rPr>
          <w:rFonts w:ascii="Verdana" w:eastAsia="Arial" w:hAnsi="Verdana" w:cs="Tahoma"/>
        </w:rPr>
      </w:pPr>
    </w:p>
    <w:p w14:paraId="054829A9" w14:textId="77777777" w:rsidR="0063220E" w:rsidRDefault="0063220E" w:rsidP="0063220E">
      <w:pPr>
        <w:tabs>
          <w:tab w:val="left" w:pos="8711"/>
        </w:tabs>
        <w:jc w:val="both"/>
        <w:rPr>
          <w:rFonts w:ascii="Verdana" w:hAnsi="Verdana"/>
          <w:u w:val="single"/>
          <w:lang w:eastAsia="es-ES"/>
        </w:rPr>
      </w:pPr>
      <w:r w:rsidRPr="00A82394">
        <w:rPr>
          <w:rFonts w:ascii="Verdana" w:eastAsia="Arial" w:hAnsi="Verdana" w:cs="Tahoma"/>
        </w:rPr>
        <w:t>Este aporte propio estará sujeto al cronograma de ejecución de obra de la Entidad Ejecutora.</w:t>
      </w:r>
    </w:p>
    <w:p w14:paraId="3C72FDEE" w14:textId="77777777" w:rsidR="0063220E" w:rsidRDefault="0063220E" w:rsidP="0063220E">
      <w:pPr>
        <w:tabs>
          <w:tab w:val="left" w:pos="8711"/>
        </w:tabs>
        <w:jc w:val="both"/>
        <w:rPr>
          <w:rFonts w:ascii="Verdana" w:hAnsi="Verdana"/>
          <w:u w:val="single"/>
          <w:lang w:eastAsia="es-ES"/>
        </w:rPr>
      </w:pPr>
    </w:p>
    <w:tbl>
      <w:tblPr>
        <w:tblStyle w:val="Tablaconcuadrcula32"/>
        <w:tblW w:w="9634" w:type="dxa"/>
        <w:tblLook w:val="04A0" w:firstRow="1" w:lastRow="0" w:firstColumn="1" w:lastColumn="0" w:noHBand="0" w:noVBand="1"/>
      </w:tblPr>
      <w:tblGrid>
        <w:gridCol w:w="584"/>
        <w:gridCol w:w="2385"/>
        <w:gridCol w:w="1145"/>
        <w:gridCol w:w="5520"/>
      </w:tblGrid>
      <w:tr w:rsidR="0063220E" w:rsidRPr="00A82394" w14:paraId="51CF12E8" w14:textId="77777777" w:rsidTr="0063220E">
        <w:tc>
          <w:tcPr>
            <w:tcW w:w="584" w:type="dxa"/>
            <w:shd w:val="clear" w:color="auto" w:fill="1F3864" w:themeFill="accent5" w:themeFillShade="80"/>
          </w:tcPr>
          <w:p w14:paraId="22845C85" w14:textId="77777777" w:rsidR="0063220E" w:rsidRPr="00A82394" w:rsidRDefault="0063220E" w:rsidP="0063220E">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N°</w:t>
            </w:r>
          </w:p>
        </w:tc>
        <w:tc>
          <w:tcPr>
            <w:tcW w:w="2385" w:type="dxa"/>
            <w:shd w:val="clear" w:color="auto" w:fill="1F3864" w:themeFill="accent5" w:themeFillShade="80"/>
          </w:tcPr>
          <w:p w14:paraId="4ADE119D" w14:textId="77777777" w:rsidR="0063220E" w:rsidRPr="00A82394" w:rsidRDefault="0063220E" w:rsidP="0063220E">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CÓDIGO</w:t>
            </w:r>
          </w:p>
        </w:tc>
        <w:tc>
          <w:tcPr>
            <w:tcW w:w="1145" w:type="dxa"/>
            <w:shd w:val="clear" w:color="auto" w:fill="1F3864" w:themeFill="accent5" w:themeFillShade="80"/>
          </w:tcPr>
          <w:p w14:paraId="44568FD3" w14:textId="77777777" w:rsidR="0063220E" w:rsidRPr="00A82394" w:rsidRDefault="0063220E" w:rsidP="0063220E">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UNIDAD</w:t>
            </w:r>
          </w:p>
        </w:tc>
        <w:tc>
          <w:tcPr>
            <w:tcW w:w="5520" w:type="dxa"/>
            <w:shd w:val="clear" w:color="auto" w:fill="1F3864" w:themeFill="accent5" w:themeFillShade="80"/>
          </w:tcPr>
          <w:p w14:paraId="47D858AF" w14:textId="77777777" w:rsidR="0063220E" w:rsidRPr="00A82394" w:rsidRDefault="0063220E" w:rsidP="0063220E">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ÍTEM</w:t>
            </w:r>
          </w:p>
        </w:tc>
      </w:tr>
      <w:tr w:rsidR="0063220E" w:rsidRPr="00A82394" w14:paraId="1A6980C9" w14:textId="77777777" w:rsidTr="0063220E">
        <w:trPr>
          <w:trHeight w:val="370"/>
        </w:trPr>
        <w:tc>
          <w:tcPr>
            <w:tcW w:w="584" w:type="dxa"/>
            <w:shd w:val="clear" w:color="auto" w:fill="BDD6EE" w:themeFill="accent1" w:themeFillTint="66"/>
          </w:tcPr>
          <w:p w14:paraId="10152640" w14:textId="77777777" w:rsidR="0063220E" w:rsidRPr="00A82394" w:rsidRDefault="0063220E" w:rsidP="0063220E">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47</w:t>
            </w:r>
          </w:p>
        </w:tc>
        <w:tc>
          <w:tcPr>
            <w:tcW w:w="2385" w:type="dxa"/>
            <w:shd w:val="clear" w:color="auto" w:fill="BDD6EE" w:themeFill="accent1" w:themeFillTint="66"/>
            <w:vAlign w:val="center"/>
          </w:tcPr>
          <w:p w14:paraId="1669222B" w14:textId="77777777" w:rsidR="0063220E" w:rsidRPr="00A82394" w:rsidRDefault="0063220E" w:rsidP="0063220E">
            <w:pPr>
              <w:widowControl w:val="0"/>
              <w:autoSpaceDE w:val="0"/>
              <w:autoSpaceDN w:val="0"/>
              <w:jc w:val="center"/>
              <w:rPr>
                <w:rFonts w:ascii="Verdana" w:eastAsia="Arial" w:hAnsi="Verdana" w:cs="Arial"/>
                <w:b/>
                <w:lang w:val="es-ES"/>
              </w:rPr>
            </w:pPr>
            <w:r w:rsidRPr="00A82394">
              <w:rPr>
                <w:rFonts w:ascii="Verdana" w:eastAsia="Arial" w:hAnsi="Verdana" w:cs="Tahoma"/>
                <w:b/>
                <w:lang w:val="es-ES"/>
              </w:rPr>
              <w:t>VAC - IS - CAS - 8</w:t>
            </w:r>
          </w:p>
        </w:tc>
        <w:tc>
          <w:tcPr>
            <w:tcW w:w="1145" w:type="dxa"/>
            <w:shd w:val="clear" w:color="auto" w:fill="BDD6EE" w:themeFill="accent1" w:themeFillTint="66"/>
            <w:vAlign w:val="center"/>
          </w:tcPr>
          <w:p w14:paraId="5A5098F2" w14:textId="77777777" w:rsidR="0063220E" w:rsidRPr="00A82394" w:rsidRDefault="0063220E" w:rsidP="0063220E">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GLB</w:t>
            </w:r>
          </w:p>
        </w:tc>
        <w:tc>
          <w:tcPr>
            <w:tcW w:w="5520" w:type="dxa"/>
            <w:shd w:val="clear" w:color="auto" w:fill="BDD6EE" w:themeFill="accent1" w:themeFillTint="66"/>
            <w:vAlign w:val="center"/>
          </w:tcPr>
          <w:p w14:paraId="61086722" w14:textId="77777777" w:rsidR="0063220E" w:rsidRPr="00A82394" w:rsidRDefault="0063220E" w:rsidP="0063220E">
            <w:pPr>
              <w:widowControl w:val="0"/>
              <w:autoSpaceDE w:val="0"/>
              <w:autoSpaceDN w:val="0"/>
              <w:jc w:val="center"/>
              <w:rPr>
                <w:rFonts w:ascii="Verdana" w:eastAsia="Arial" w:hAnsi="Verdana" w:cs="Arial"/>
                <w:b/>
                <w:lang w:val="es-ES"/>
              </w:rPr>
            </w:pPr>
            <w:r w:rsidRPr="00A82394">
              <w:rPr>
                <w:rFonts w:ascii="Verdana" w:eastAsia="Arial" w:hAnsi="Verdana" w:cs="Tahoma"/>
                <w:b/>
                <w:bCs/>
                <w:lang w:val="es-ES"/>
              </w:rPr>
              <w:t>CÁMARA SÉPTICA DE PVC 900 LTS (1,50X1,20)</w:t>
            </w:r>
          </w:p>
        </w:tc>
      </w:tr>
    </w:tbl>
    <w:p w14:paraId="5C7E550B" w14:textId="77777777" w:rsidR="0063220E" w:rsidRDefault="0063220E" w:rsidP="0063220E">
      <w:pPr>
        <w:widowControl w:val="0"/>
        <w:autoSpaceDE w:val="0"/>
        <w:autoSpaceDN w:val="0"/>
        <w:jc w:val="both"/>
        <w:rPr>
          <w:rFonts w:ascii="Verdana" w:eastAsia="Arial" w:hAnsi="Verdana" w:cs="Arial"/>
          <w:b/>
        </w:rPr>
      </w:pPr>
    </w:p>
    <w:p w14:paraId="75915F69" w14:textId="77777777" w:rsidR="0063220E" w:rsidRPr="00A82394" w:rsidRDefault="0063220E" w:rsidP="0063220E">
      <w:pPr>
        <w:widowControl w:val="0"/>
        <w:autoSpaceDE w:val="0"/>
        <w:autoSpaceDN w:val="0"/>
        <w:jc w:val="both"/>
        <w:rPr>
          <w:rFonts w:ascii="Verdana" w:eastAsia="Arial" w:hAnsi="Verdana" w:cs="Arial"/>
          <w:b/>
        </w:rPr>
      </w:pPr>
      <w:r w:rsidRPr="00A82394">
        <w:rPr>
          <w:rFonts w:ascii="Verdana" w:eastAsia="Arial" w:hAnsi="Verdana" w:cs="Arial"/>
          <w:b/>
        </w:rPr>
        <w:t>DESCRIPCIÓN. –</w:t>
      </w:r>
    </w:p>
    <w:p w14:paraId="650625DF" w14:textId="77777777" w:rsidR="0063220E" w:rsidRPr="00A82394" w:rsidRDefault="0063220E" w:rsidP="0063220E">
      <w:pPr>
        <w:widowControl w:val="0"/>
        <w:autoSpaceDE w:val="0"/>
        <w:autoSpaceDN w:val="0"/>
        <w:jc w:val="both"/>
        <w:rPr>
          <w:rFonts w:ascii="Verdana" w:eastAsia="Verdana" w:hAnsi="Verdana" w:cs="Tahoma"/>
          <w:spacing w:val="-1"/>
        </w:rPr>
      </w:pPr>
      <w:r w:rsidRPr="00A82394">
        <w:rPr>
          <w:rFonts w:ascii="Verdana" w:eastAsia="Arial" w:hAnsi="Verdana" w:cs="Tahoma"/>
        </w:rPr>
        <w:t xml:space="preserve">El ítem comprende la provisión, instalación de </w:t>
      </w:r>
      <w:r w:rsidRPr="00A82394">
        <w:rPr>
          <w:rFonts w:ascii="Verdana" w:eastAsia="Arial" w:hAnsi="Verdana" w:cs="Tahoma"/>
          <w:b/>
          <w:bCs/>
        </w:rPr>
        <w:t>cámara la séptica</w:t>
      </w:r>
      <w:r w:rsidRPr="00A82394">
        <w:rPr>
          <w:rFonts w:ascii="Verdana" w:eastAsia="Arial" w:hAnsi="Verdana" w:cs="Tahoma"/>
        </w:rPr>
        <w:t xml:space="preserve"> prefabricada de PVC de 900 litros, para desagüe sanitario que permiten efectuar la recolección y disposición de las aguas residuales, de acuerdo a planos constructivos</w:t>
      </w:r>
      <w:r w:rsidRPr="00A82394">
        <w:rPr>
          <w:rFonts w:ascii="Verdana" w:eastAsia="Arial" w:hAnsi="Verdana" w:cs="Arial"/>
        </w:rPr>
        <w:t xml:space="preserve">, </w:t>
      </w:r>
      <w:r w:rsidRPr="00A82394">
        <w:rPr>
          <w:rFonts w:ascii="Verdana" w:eastAsia="Verdana" w:hAnsi="Verdana" w:cs="Tahoma"/>
          <w:spacing w:val="-1"/>
        </w:rPr>
        <w:t>e instrucciones del Inspector de proyectos.</w:t>
      </w:r>
    </w:p>
    <w:p w14:paraId="37E7B70D" w14:textId="77777777" w:rsidR="0063220E" w:rsidRPr="00A82394" w:rsidRDefault="0063220E" w:rsidP="0063220E">
      <w:pPr>
        <w:widowControl w:val="0"/>
        <w:autoSpaceDE w:val="0"/>
        <w:autoSpaceDN w:val="0"/>
        <w:jc w:val="both"/>
        <w:rPr>
          <w:rFonts w:ascii="Verdana" w:eastAsia="Arial" w:hAnsi="Verdana" w:cs="Arial"/>
        </w:rPr>
      </w:pPr>
    </w:p>
    <w:p w14:paraId="4F663BCC" w14:textId="77777777" w:rsidR="0063220E" w:rsidRPr="00A82394" w:rsidRDefault="0063220E" w:rsidP="0063220E">
      <w:pPr>
        <w:widowControl w:val="0"/>
        <w:autoSpaceDE w:val="0"/>
        <w:autoSpaceDN w:val="0"/>
        <w:jc w:val="both"/>
        <w:rPr>
          <w:rFonts w:ascii="Verdana" w:eastAsia="Arial" w:hAnsi="Verdana" w:cs="Arial"/>
          <w:b/>
        </w:rPr>
      </w:pPr>
      <w:r w:rsidRPr="00A82394">
        <w:rPr>
          <w:rFonts w:ascii="Verdana" w:eastAsia="Arial" w:hAnsi="Verdana" w:cs="Arial"/>
          <w:b/>
        </w:rPr>
        <w:t>MATERIALES, HERRAMIENTAS Y EQUIPO. -</w:t>
      </w:r>
    </w:p>
    <w:p w14:paraId="2010E54A"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proyectos.</w:t>
      </w:r>
    </w:p>
    <w:p w14:paraId="43391C1A" w14:textId="77777777" w:rsidR="0063220E" w:rsidRPr="00A82394" w:rsidRDefault="0063220E" w:rsidP="0063220E">
      <w:pPr>
        <w:widowControl w:val="0"/>
        <w:tabs>
          <w:tab w:val="left" w:pos="8711"/>
        </w:tabs>
        <w:autoSpaceDE w:val="0"/>
        <w:autoSpaceDN w:val="0"/>
        <w:jc w:val="both"/>
        <w:rPr>
          <w:rFonts w:ascii="Verdana" w:eastAsia="Arial" w:hAnsi="Verdana" w:cs="Tahoma"/>
        </w:rPr>
      </w:pPr>
    </w:p>
    <w:p w14:paraId="00F7F195"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La Entidad Ejecutora deberá cumplir con los requisitos establecidos en la Norma Boliviana del Hormigón Armado CBH-87 para los materiales que cubre esta norma.</w:t>
      </w:r>
    </w:p>
    <w:p w14:paraId="42FB9654"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Los materiales serán de calidad que aseguren la durabilidad y correcto funcionamiento de las instalaciones; previo a su empleo en obra deberá ser aprobado por el Inspector de proyectos.</w:t>
      </w:r>
    </w:p>
    <w:p w14:paraId="48C2ED02" w14:textId="77777777" w:rsidR="0063220E" w:rsidRPr="00A82394" w:rsidRDefault="0063220E" w:rsidP="0063220E">
      <w:pPr>
        <w:widowControl w:val="0"/>
        <w:autoSpaceDE w:val="0"/>
        <w:autoSpaceDN w:val="0"/>
        <w:jc w:val="both"/>
        <w:rPr>
          <w:rFonts w:ascii="Verdana" w:eastAsia="Arial" w:hAnsi="Verdana" w:cs="Tahoma"/>
          <w:b/>
        </w:rPr>
      </w:pPr>
    </w:p>
    <w:p w14:paraId="790B3885" w14:textId="77777777" w:rsidR="0063220E" w:rsidRPr="00A82394" w:rsidRDefault="0063220E" w:rsidP="0063220E">
      <w:pPr>
        <w:widowControl w:val="0"/>
        <w:autoSpaceDE w:val="0"/>
        <w:autoSpaceDN w:val="0"/>
        <w:jc w:val="both"/>
        <w:rPr>
          <w:rFonts w:ascii="Verdana" w:eastAsia="Arial" w:hAnsi="Verdana" w:cs="Arial"/>
          <w:b/>
        </w:rPr>
      </w:pPr>
      <w:r w:rsidRPr="00A82394">
        <w:rPr>
          <w:rFonts w:ascii="Verdana" w:eastAsia="Arial" w:hAnsi="Verdana" w:cs="Arial"/>
          <w:b/>
        </w:rPr>
        <w:t>FORMA DE EJECUCIÓN. -</w:t>
      </w:r>
    </w:p>
    <w:p w14:paraId="3E843B81" w14:textId="77777777" w:rsidR="0063220E" w:rsidRPr="00A82394" w:rsidRDefault="0063220E" w:rsidP="0063220E">
      <w:pPr>
        <w:widowControl w:val="0"/>
        <w:autoSpaceDE w:val="0"/>
        <w:autoSpaceDN w:val="0"/>
        <w:jc w:val="both"/>
        <w:rPr>
          <w:rFonts w:ascii="Verdana" w:eastAsia="Arial" w:hAnsi="Verdana" w:cs="Tahoma"/>
          <w:color w:val="000000"/>
          <w:shd w:val="clear" w:color="auto" w:fill="FFFFFF"/>
        </w:rPr>
      </w:pPr>
      <w:r w:rsidRPr="00A82394">
        <w:rPr>
          <w:rFonts w:ascii="Verdana" w:eastAsia="Arial" w:hAnsi="Verdana" w:cs="Tahoma"/>
          <w:color w:val="000000"/>
          <w:shd w:val="clear" w:color="auto" w:fill="FFFFFF"/>
        </w:rPr>
        <w:t>El replanteo y trazado de la cámara, serán realizadas por la Entidad Ejecutora con estricta sujeción a la ubicación y las dimensiones señaladas en los planos y/o instrucción del Inspector de proyectos.</w:t>
      </w:r>
    </w:p>
    <w:p w14:paraId="71EBA0FF" w14:textId="77777777" w:rsidR="0063220E" w:rsidRPr="00A82394" w:rsidRDefault="0063220E" w:rsidP="0063220E">
      <w:pPr>
        <w:widowControl w:val="0"/>
        <w:autoSpaceDE w:val="0"/>
        <w:autoSpaceDN w:val="0"/>
        <w:jc w:val="both"/>
        <w:rPr>
          <w:rFonts w:ascii="Verdana" w:eastAsia="Arial" w:hAnsi="Verdana" w:cs="Tahoma"/>
          <w:color w:val="000000"/>
          <w:shd w:val="clear" w:color="auto" w:fill="FFFFFF"/>
        </w:rPr>
      </w:pPr>
      <w:r w:rsidRPr="00A82394">
        <w:rPr>
          <w:rFonts w:ascii="Verdana" w:eastAsia="Arial" w:hAnsi="Verdana" w:cs="Tahoma"/>
          <w:color w:val="000000"/>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778C4E5E"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En la excavación se protegerán árboles, postes, cercas, letreros, tuberías de agua potable y otros, debiendo la Entidad Ejecutora en caso de ser dañados reemplazarlos o restaurarlos a su cuenta.</w:t>
      </w:r>
    </w:p>
    <w:p w14:paraId="5CA7768A" w14:textId="77777777" w:rsidR="0063220E" w:rsidRPr="00A82394" w:rsidRDefault="0063220E" w:rsidP="0063220E">
      <w:pPr>
        <w:widowControl w:val="0"/>
        <w:autoSpaceDE w:val="0"/>
        <w:autoSpaceDN w:val="0"/>
        <w:jc w:val="both"/>
        <w:rPr>
          <w:rFonts w:ascii="Verdana" w:eastAsia="Arial" w:hAnsi="Verdana" w:cs="Tahoma"/>
        </w:rPr>
      </w:pPr>
      <w:r w:rsidRPr="00A82394">
        <w:rPr>
          <w:rFonts w:ascii="Verdana" w:eastAsia="Arial" w:hAnsi="Verdana" w:cs="Tahoma"/>
          <w:color w:val="000000"/>
          <w:shd w:val="clear" w:color="auto" w:fill="FFFFFF"/>
        </w:rPr>
        <w:t>Previa verificación del nivel de la excavación y el asentamiento del terreno, los muros de ladrillo serán</w:t>
      </w:r>
      <w:r w:rsidRPr="00A82394">
        <w:rPr>
          <w:rFonts w:ascii="Verdana" w:eastAsia="Arial" w:hAnsi="Verdana" w:cs="Tahoma"/>
        </w:rPr>
        <w:t xml:space="preserve"> construidas sobre una base de hormigón ciclópeo de 5 cm., a continuación, se </w:t>
      </w:r>
      <w:r w:rsidRPr="00A82394">
        <w:rPr>
          <w:rFonts w:ascii="Verdana" w:eastAsia="Arial" w:hAnsi="Verdana" w:cs="Tahoma"/>
        </w:rPr>
        <w:lastRenderedPageBreak/>
        <w:t>procederá con la ejecución de los muros laterales de mampostería de ladrillo.</w:t>
      </w:r>
    </w:p>
    <w:p w14:paraId="1F7B78DB" w14:textId="77777777" w:rsidR="0063220E" w:rsidRPr="00A82394" w:rsidRDefault="0063220E" w:rsidP="0063220E">
      <w:pPr>
        <w:widowControl w:val="0"/>
        <w:tabs>
          <w:tab w:val="left" w:pos="560"/>
        </w:tabs>
        <w:autoSpaceDE w:val="0"/>
        <w:autoSpaceDN w:val="0"/>
        <w:jc w:val="both"/>
        <w:rPr>
          <w:rFonts w:ascii="Verdana" w:eastAsia="Arial" w:hAnsi="Verdana" w:cs="Tahoma"/>
        </w:rPr>
      </w:pPr>
      <w:r w:rsidRPr="00A82394">
        <w:rPr>
          <w:rFonts w:ascii="Verdana" w:eastAsia="Arial" w:hAnsi="Verdana" w:cs="Tahoma"/>
        </w:rPr>
        <w:t>El coronamiento será de mampostería de ladrillo, el nivel de inicio del coronamiento será de acuerdo a los planos de detalle y/o instrucciones del Inspector de proyectos, deberá colocarse una base de hormigón pobre y arena con una dosificación 1:4.</w:t>
      </w:r>
    </w:p>
    <w:p w14:paraId="5ED8328A" w14:textId="77777777" w:rsidR="0063220E" w:rsidRPr="00A82394" w:rsidRDefault="0063220E" w:rsidP="0063220E">
      <w:pPr>
        <w:widowControl w:val="0"/>
        <w:tabs>
          <w:tab w:val="left" w:pos="560"/>
        </w:tabs>
        <w:autoSpaceDE w:val="0"/>
        <w:autoSpaceDN w:val="0"/>
        <w:jc w:val="both"/>
        <w:rPr>
          <w:rFonts w:ascii="Verdana" w:eastAsia="Arial" w:hAnsi="Verdana" w:cs="Tahoma"/>
        </w:rPr>
      </w:pPr>
    </w:p>
    <w:p w14:paraId="2717AED4" w14:textId="77777777" w:rsidR="0063220E" w:rsidRPr="00A82394" w:rsidRDefault="0063220E" w:rsidP="0063220E">
      <w:pPr>
        <w:widowControl w:val="0"/>
        <w:tabs>
          <w:tab w:val="left" w:pos="560"/>
        </w:tabs>
        <w:autoSpaceDE w:val="0"/>
        <w:autoSpaceDN w:val="0"/>
        <w:jc w:val="both"/>
        <w:rPr>
          <w:rFonts w:ascii="Verdana" w:eastAsia="Arial" w:hAnsi="Verdana" w:cs="Tahoma"/>
        </w:rPr>
      </w:pPr>
      <w:r w:rsidRPr="00A82394">
        <w:rPr>
          <w:rFonts w:ascii="Verdana" w:eastAsia="Arial" w:hAnsi="Verdana" w:cs="Tahoma"/>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529AB48F" w14:textId="77777777" w:rsidR="0063220E" w:rsidRPr="00A82394" w:rsidRDefault="0063220E" w:rsidP="0063220E">
      <w:pPr>
        <w:widowControl w:val="0"/>
        <w:tabs>
          <w:tab w:val="left" w:pos="560"/>
        </w:tabs>
        <w:autoSpaceDE w:val="0"/>
        <w:autoSpaceDN w:val="0"/>
        <w:jc w:val="both"/>
        <w:rPr>
          <w:rFonts w:ascii="Verdana" w:eastAsia="Arial" w:hAnsi="Verdana" w:cs="Tahoma"/>
        </w:rPr>
      </w:pPr>
    </w:p>
    <w:p w14:paraId="140DBEF9" w14:textId="77777777" w:rsidR="0063220E" w:rsidRPr="00A82394" w:rsidRDefault="0063220E" w:rsidP="0063220E">
      <w:pPr>
        <w:widowControl w:val="0"/>
        <w:tabs>
          <w:tab w:val="left" w:pos="560"/>
        </w:tabs>
        <w:autoSpaceDE w:val="0"/>
        <w:autoSpaceDN w:val="0"/>
        <w:jc w:val="both"/>
        <w:rPr>
          <w:rFonts w:ascii="Verdana" w:eastAsia="Arial" w:hAnsi="Verdana" w:cs="Tahoma"/>
        </w:rPr>
      </w:pPr>
      <w:r w:rsidRPr="00A82394">
        <w:rPr>
          <w:rFonts w:ascii="Verdana" w:eastAsia="Arial" w:hAnsi="Verdana" w:cs="Tahoma"/>
        </w:rPr>
        <w:t>El piso y las paredes laterales de la cámara deberán ser revocados con mortero de cemento de dosificación 1:3 y un espesor de 1.5 cm. y el enlucido se realizará con una lechada de cemento y un aditivo impermeabilizante de fraguado normal.</w:t>
      </w:r>
    </w:p>
    <w:p w14:paraId="6E6414F2" w14:textId="77777777" w:rsidR="0063220E" w:rsidRPr="00A82394" w:rsidRDefault="0063220E" w:rsidP="0063220E">
      <w:pPr>
        <w:widowControl w:val="0"/>
        <w:tabs>
          <w:tab w:val="left" w:pos="560"/>
        </w:tabs>
        <w:autoSpaceDE w:val="0"/>
        <w:autoSpaceDN w:val="0"/>
        <w:jc w:val="both"/>
        <w:rPr>
          <w:rFonts w:ascii="Verdana" w:eastAsia="Arial" w:hAnsi="Verdana" w:cs="Tahoma"/>
        </w:rPr>
      </w:pPr>
      <w:r w:rsidRPr="00A82394">
        <w:rPr>
          <w:rFonts w:ascii="Verdana" w:eastAsia="Arial" w:hAnsi="Verdana" w:cs="Tahoma"/>
        </w:rPr>
        <w:t>La losa y la tapa deberá ser de hormigón armado, empleando hormigón de dosificación 1:2:3 (365 kilogramos de cemento por metro cúbico de hormigón) de las características y dimensiones señaladas en los planos,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1084747D" w14:textId="77777777" w:rsidR="0063220E" w:rsidRPr="00A82394" w:rsidRDefault="0063220E" w:rsidP="0063220E">
      <w:pPr>
        <w:widowControl w:val="0"/>
        <w:autoSpaceDE w:val="0"/>
        <w:autoSpaceDN w:val="0"/>
        <w:jc w:val="both"/>
        <w:rPr>
          <w:rFonts w:ascii="Verdana" w:eastAsia="Arial" w:hAnsi="Verdana" w:cs="Tahoma"/>
        </w:rPr>
      </w:pPr>
      <w:r w:rsidRPr="00A82394">
        <w:rPr>
          <w:rFonts w:ascii="Verdana" w:eastAsia="Arial" w:hAnsi="Verdana" w:cs="Tahoma"/>
        </w:rPr>
        <w:t>Las cámaras de inspección deberán ser protegidas del sol y se mantendrán humedecidas 14 días después del hormigonado y no deberán ser cargadas hasta los 28 días después de su construcción.</w:t>
      </w:r>
    </w:p>
    <w:p w14:paraId="44759A87" w14:textId="77777777" w:rsidR="0063220E" w:rsidRPr="00A82394" w:rsidRDefault="0063220E" w:rsidP="0063220E">
      <w:pPr>
        <w:widowControl w:val="0"/>
        <w:autoSpaceDE w:val="0"/>
        <w:autoSpaceDN w:val="0"/>
        <w:jc w:val="both"/>
        <w:rPr>
          <w:rFonts w:ascii="Verdana" w:eastAsia="Arial" w:hAnsi="Verdana" w:cs="Tahoma"/>
        </w:rPr>
      </w:pPr>
      <w:r w:rsidRPr="00A82394">
        <w:rPr>
          <w:rFonts w:ascii="Verdana" w:eastAsia="Arial" w:hAnsi="Verdana" w:cs="Tahoma"/>
        </w:rPr>
        <w:t>La instalación de la tubería de entrada y salida de la cámara y los accesorios necesarios deberán se provistos por la Entidad Ejecutora de acuerdo a los planos de detalle.</w:t>
      </w:r>
    </w:p>
    <w:p w14:paraId="6EB612F1" w14:textId="77777777" w:rsidR="0063220E" w:rsidRPr="00A82394" w:rsidRDefault="0063220E" w:rsidP="0063220E">
      <w:pPr>
        <w:widowControl w:val="0"/>
        <w:tabs>
          <w:tab w:val="left" w:pos="560"/>
        </w:tabs>
        <w:autoSpaceDE w:val="0"/>
        <w:autoSpaceDN w:val="0"/>
        <w:jc w:val="both"/>
        <w:rPr>
          <w:rFonts w:ascii="Verdana" w:eastAsia="Arial" w:hAnsi="Verdana" w:cs="Tahoma"/>
        </w:rPr>
      </w:pPr>
      <w:r w:rsidRPr="00A82394">
        <w:rPr>
          <w:rFonts w:ascii="Verdana" w:eastAsia="Arial" w:hAnsi="Verdana" w:cs="Tahoma"/>
        </w:rPr>
        <w:t>El relleno de tierra alrededor de las cámaras deberá ser ejecutado con material aprobado por el Inspector de proyectos por capas de 20 cm, apisonadas adecuadamente con humedad óptima.</w:t>
      </w:r>
    </w:p>
    <w:p w14:paraId="5A01A8F3" w14:textId="77777777" w:rsidR="0063220E" w:rsidRPr="00A82394" w:rsidRDefault="0063220E" w:rsidP="0063220E">
      <w:pPr>
        <w:widowControl w:val="0"/>
        <w:tabs>
          <w:tab w:val="left" w:pos="560"/>
        </w:tabs>
        <w:autoSpaceDE w:val="0"/>
        <w:autoSpaceDN w:val="0"/>
        <w:jc w:val="both"/>
        <w:rPr>
          <w:rFonts w:ascii="Verdana" w:eastAsia="Arial" w:hAnsi="Verdana" w:cs="Tahoma"/>
        </w:rPr>
      </w:pPr>
      <w:r w:rsidRPr="00A82394">
        <w:rPr>
          <w:rFonts w:ascii="Verdana" w:eastAsia="Arial" w:hAnsi="Verdana" w:cs="Tahoma"/>
        </w:rPr>
        <w:t>Para una buena ejecución del ítem se realizará pruebas hidráulicas y pruebas de aceptación del sistema.</w:t>
      </w:r>
    </w:p>
    <w:p w14:paraId="0CBB66CB" w14:textId="77777777" w:rsidR="0063220E" w:rsidRPr="00A82394" w:rsidRDefault="0063220E" w:rsidP="0063220E">
      <w:pPr>
        <w:widowControl w:val="0"/>
        <w:tabs>
          <w:tab w:val="left" w:pos="560"/>
        </w:tabs>
        <w:autoSpaceDE w:val="0"/>
        <w:autoSpaceDN w:val="0"/>
        <w:jc w:val="both"/>
        <w:rPr>
          <w:rFonts w:ascii="Verdana" w:eastAsia="Arial" w:hAnsi="Verdana" w:cs="Tahoma"/>
        </w:rPr>
      </w:pPr>
      <w:r w:rsidRPr="00A82394">
        <w:rPr>
          <w:rFonts w:ascii="Verdana" w:eastAsia="Arial" w:hAnsi="Verdana" w:cs="Tahoma"/>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0C633E89" w14:textId="77777777" w:rsidR="0063220E" w:rsidRPr="00DC6BEF" w:rsidRDefault="0063220E" w:rsidP="0063220E">
      <w:pPr>
        <w:widowControl w:val="0"/>
        <w:autoSpaceDE w:val="0"/>
        <w:autoSpaceDN w:val="0"/>
        <w:jc w:val="both"/>
        <w:rPr>
          <w:rFonts w:ascii="Verdana" w:eastAsia="Arial" w:hAnsi="Verdana" w:cs="Tahoma"/>
          <w:sz w:val="12"/>
        </w:rPr>
      </w:pPr>
    </w:p>
    <w:p w14:paraId="5662B781" w14:textId="77777777" w:rsidR="0063220E" w:rsidRPr="00A82394" w:rsidRDefault="0063220E" w:rsidP="0063220E">
      <w:pPr>
        <w:widowControl w:val="0"/>
        <w:autoSpaceDE w:val="0"/>
        <w:autoSpaceDN w:val="0"/>
        <w:jc w:val="both"/>
        <w:rPr>
          <w:rFonts w:ascii="Verdana" w:eastAsia="Arial" w:hAnsi="Verdana" w:cs="Tahoma"/>
          <w:b/>
        </w:rPr>
      </w:pPr>
      <w:r w:rsidRPr="00A82394">
        <w:rPr>
          <w:rFonts w:ascii="Verdana" w:eastAsia="Arial" w:hAnsi="Verdana" w:cs="Tahoma"/>
          <w:b/>
        </w:rPr>
        <w:t>Criterios de Control, Aceptación y Rechazo</w:t>
      </w:r>
    </w:p>
    <w:p w14:paraId="7B49048D" w14:textId="77777777" w:rsidR="0063220E" w:rsidRPr="00A82394" w:rsidRDefault="0063220E" w:rsidP="0063220E">
      <w:pPr>
        <w:widowControl w:val="0"/>
        <w:tabs>
          <w:tab w:val="left" w:pos="560"/>
        </w:tabs>
        <w:autoSpaceDE w:val="0"/>
        <w:autoSpaceDN w:val="0"/>
        <w:jc w:val="both"/>
        <w:rPr>
          <w:rFonts w:ascii="Verdana" w:eastAsia="Arial" w:hAnsi="Verdana" w:cs="Tahoma"/>
        </w:rPr>
      </w:pPr>
      <w:r w:rsidRPr="00A82394">
        <w:rPr>
          <w:rFonts w:ascii="Verdana" w:eastAsia="Arial" w:hAnsi="Verdana" w:cs="Tahoma"/>
        </w:rPr>
        <w:t>Se deberá verificar que el ítem fue ejecutado de acuerdo a planos constructivos o instrucciones del Inspector de proyectos,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3B407F79" w14:textId="77777777" w:rsidR="0063220E" w:rsidRPr="00DC6BEF" w:rsidRDefault="0063220E" w:rsidP="0063220E">
      <w:pPr>
        <w:widowControl w:val="0"/>
        <w:autoSpaceDE w:val="0"/>
        <w:autoSpaceDN w:val="0"/>
        <w:jc w:val="both"/>
        <w:rPr>
          <w:rFonts w:ascii="Verdana" w:eastAsia="Arial" w:hAnsi="Verdana" w:cs="Tahoma"/>
          <w:sz w:val="12"/>
        </w:rPr>
      </w:pPr>
    </w:p>
    <w:p w14:paraId="34670E50" w14:textId="77777777" w:rsidR="0063220E" w:rsidRPr="00A82394" w:rsidRDefault="0063220E" w:rsidP="0063220E">
      <w:pPr>
        <w:widowControl w:val="0"/>
        <w:autoSpaceDE w:val="0"/>
        <w:autoSpaceDN w:val="0"/>
        <w:jc w:val="both"/>
        <w:rPr>
          <w:rFonts w:ascii="Verdana" w:eastAsia="Arial" w:hAnsi="Verdana" w:cs="Arial"/>
          <w:b/>
        </w:rPr>
      </w:pPr>
      <w:r w:rsidRPr="00A82394">
        <w:rPr>
          <w:rFonts w:ascii="Verdana" w:eastAsia="Arial" w:hAnsi="Verdana" w:cs="Arial"/>
          <w:b/>
        </w:rPr>
        <w:t>MEDICIÓN. -</w:t>
      </w:r>
    </w:p>
    <w:p w14:paraId="709CE63B" w14:textId="77777777" w:rsidR="0063220E" w:rsidRPr="00A82394" w:rsidRDefault="0063220E" w:rsidP="0063220E">
      <w:pPr>
        <w:widowControl w:val="0"/>
        <w:tabs>
          <w:tab w:val="left" w:pos="560"/>
        </w:tabs>
        <w:autoSpaceDE w:val="0"/>
        <w:autoSpaceDN w:val="0"/>
        <w:jc w:val="both"/>
        <w:rPr>
          <w:rFonts w:ascii="Verdana" w:eastAsia="Arial" w:hAnsi="Verdana" w:cs="Tahoma"/>
        </w:rPr>
      </w:pPr>
      <w:r w:rsidRPr="00A82394">
        <w:rPr>
          <w:rFonts w:ascii="Verdana" w:eastAsia="Arial" w:hAnsi="Verdana" w:cs="Tahoma"/>
        </w:rPr>
        <w:t xml:space="preserve">La cámara séptica de PVC 900 lts (1,50x1,20) será medida en forma </w:t>
      </w:r>
      <w:r w:rsidRPr="00A82394">
        <w:rPr>
          <w:rFonts w:ascii="Verdana" w:eastAsia="Arial" w:hAnsi="Verdana" w:cs="Tahoma"/>
          <w:b/>
        </w:rPr>
        <w:t>Global</w:t>
      </w:r>
      <w:r w:rsidRPr="00A82394">
        <w:rPr>
          <w:rFonts w:ascii="Verdana" w:eastAsia="Arial" w:hAnsi="Verdana" w:cs="Tahoma"/>
        </w:rPr>
        <w:t>, incluyendo todos sus accesorios para el buen funcionamiento.</w:t>
      </w:r>
    </w:p>
    <w:p w14:paraId="4E395719" w14:textId="77777777" w:rsidR="0063220E" w:rsidRPr="00DC6BEF" w:rsidRDefault="0063220E" w:rsidP="0063220E">
      <w:pPr>
        <w:widowControl w:val="0"/>
        <w:tabs>
          <w:tab w:val="left" w:pos="560"/>
        </w:tabs>
        <w:autoSpaceDE w:val="0"/>
        <w:autoSpaceDN w:val="0"/>
        <w:jc w:val="both"/>
        <w:rPr>
          <w:rFonts w:ascii="Verdana" w:eastAsia="Arial" w:hAnsi="Verdana" w:cs="Arial"/>
          <w:sz w:val="12"/>
        </w:rPr>
      </w:pPr>
    </w:p>
    <w:p w14:paraId="08CF490E" w14:textId="77777777" w:rsidR="0063220E" w:rsidRPr="00A82394" w:rsidRDefault="0063220E" w:rsidP="0063220E">
      <w:pPr>
        <w:widowControl w:val="0"/>
        <w:tabs>
          <w:tab w:val="left" w:pos="560"/>
        </w:tabs>
        <w:autoSpaceDE w:val="0"/>
        <w:autoSpaceDN w:val="0"/>
        <w:jc w:val="both"/>
        <w:rPr>
          <w:rFonts w:ascii="Verdana" w:eastAsia="Arial" w:hAnsi="Verdana" w:cs="Tahoma"/>
          <w:b/>
          <w:color w:val="000000"/>
        </w:rPr>
      </w:pPr>
      <w:r w:rsidRPr="00A82394">
        <w:rPr>
          <w:rFonts w:ascii="Verdana" w:eastAsia="Arial" w:hAnsi="Verdana" w:cs="Tahoma"/>
          <w:b/>
          <w:color w:val="000000"/>
        </w:rPr>
        <w:t>APORTE PROPIO. -</w:t>
      </w:r>
    </w:p>
    <w:p w14:paraId="0C7E3257"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605DF863" w14:textId="77777777" w:rsidR="0063220E" w:rsidRPr="00A82394" w:rsidRDefault="0063220E" w:rsidP="0063220E">
      <w:pPr>
        <w:widowControl w:val="0"/>
        <w:tabs>
          <w:tab w:val="left" w:pos="8711"/>
        </w:tabs>
        <w:autoSpaceDE w:val="0"/>
        <w:autoSpaceDN w:val="0"/>
        <w:jc w:val="both"/>
        <w:rPr>
          <w:rFonts w:ascii="Verdana" w:eastAsia="Arial" w:hAnsi="Verdana" w:cs="Tahoma"/>
        </w:rPr>
      </w:pPr>
    </w:p>
    <w:p w14:paraId="100EE46E" w14:textId="77777777" w:rsidR="0063220E"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Este aporte propio estará sujeto al cronograma de ejecución de obra de la Entidad Ejecutora.</w:t>
      </w:r>
    </w:p>
    <w:p w14:paraId="265E0A1B" w14:textId="77777777" w:rsidR="0063220E" w:rsidRPr="00A82394" w:rsidRDefault="0063220E" w:rsidP="0063220E">
      <w:pPr>
        <w:widowControl w:val="0"/>
        <w:tabs>
          <w:tab w:val="left" w:pos="8711"/>
        </w:tabs>
        <w:autoSpaceDE w:val="0"/>
        <w:autoSpaceDN w:val="0"/>
        <w:jc w:val="both"/>
        <w:rPr>
          <w:rFonts w:ascii="Verdana" w:eastAsia="Arial" w:hAnsi="Verdana" w:cs="Arial"/>
          <w:u w:val="single"/>
        </w:rPr>
      </w:pPr>
    </w:p>
    <w:tbl>
      <w:tblPr>
        <w:tblW w:w="9634" w:type="dxa"/>
        <w:tblLook w:val="04A0" w:firstRow="1" w:lastRow="0" w:firstColumn="1" w:lastColumn="0" w:noHBand="0" w:noVBand="1"/>
      </w:tblPr>
      <w:tblGrid>
        <w:gridCol w:w="584"/>
        <w:gridCol w:w="2385"/>
        <w:gridCol w:w="1145"/>
        <w:gridCol w:w="5520"/>
      </w:tblGrid>
      <w:tr w:rsidR="0063220E" w:rsidRPr="00A82394" w14:paraId="65D548FB" w14:textId="77777777" w:rsidTr="0063220E">
        <w:tc>
          <w:tcPr>
            <w:tcW w:w="584" w:type="dxa"/>
            <w:shd w:val="clear" w:color="auto" w:fill="1F3864" w:themeFill="accent5" w:themeFillShade="80"/>
          </w:tcPr>
          <w:p w14:paraId="7539C014" w14:textId="77777777" w:rsidR="0063220E" w:rsidRPr="00A82394" w:rsidRDefault="0063220E" w:rsidP="0063220E">
            <w:pPr>
              <w:widowControl w:val="0"/>
              <w:autoSpaceDE w:val="0"/>
              <w:autoSpaceDN w:val="0"/>
              <w:jc w:val="center"/>
              <w:rPr>
                <w:rFonts w:ascii="Verdana" w:eastAsia="Arial" w:hAnsi="Verdana" w:cs="Arial"/>
                <w:b/>
              </w:rPr>
            </w:pPr>
            <w:r w:rsidRPr="00A82394">
              <w:rPr>
                <w:rFonts w:ascii="Verdana" w:eastAsia="Arial" w:hAnsi="Verdana" w:cs="Arial"/>
                <w:b/>
              </w:rPr>
              <w:lastRenderedPageBreak/>
              <w:t>N°</w:t>
            </w:r>
          </w:p>
        </w:tc>
        <w:tc>
          <w:tcPr>
            <w:tcW w:w="2385" w:type="dxa"/>
            <w:shd w:val="clear" w:color="auto" w:fill="1F3864" w:themeFill="accent5" w:themeFillShade="80"/>
          </w:tcPr>
          <w:p w14:paraId="438AAED6" w14:textId="77777777" w:rsidR="0063220E" w:rsidRPr="00A82394" w:rsidRDefault="0063220E" w:rsidP="0063220E">
            <w:pPr>
              <w:widowControl w:val="0"/>
              <w:autoSpaceDE w:val="0"/>
              <w:autoSpaceDN w:val="0"/>
              <w:jc w:val="center"/>
              <w:rPr>
                <w:rFonts w:ascii="Verdana" w:eastAsia="Arial" w:hAnsi="Verdana" w:cs="Arial"/>
                <w:b/>
              </w:rPr>
            </w:pPr>
            <w:r w:rsidRPr="00A82394">
              <w:rPr>
                <w:rFonts w:ascii="Verdana" w:eastAsia="Arial" w:hAnsi="Verdana" w:cs="Arial"/>
                <w:b/>
              </w:rPr>
              <w:t>CÓDIGO</w:t>
            </w:r>
          </w:p>
        </w:tc>
        <w:tc>
          <w:tcPr>
            <w:tcW w:w="1145" w:type="dxa"/>
            <w:shd w:val="clear" w:color="auto" w:fill="1F3864" w:themeFill="accent5" w:themeFillShade="80"/>
          </w:tcPr>
          <w:p w14:paraId="3A621897" w14:textId="77777777" w:rsidR="0063220E" w:rsidRPr="00A82394" w:rsidRDefault="0063220E" w:rsidP="0063220E">
            <w:pPr>
              <w:widowControl w:val="0"/>
              <w:autoSpaceDE w:val="0"/>
              <w:autoSpaceDN w:val="0"/>
              <w:jc w:val="center"/>
              <w:rPr>
                <w:rFonts w:ascii="Verdana" w:eastAsia="Arial" w:hAnsi="Verdana" w:cs="Arial"/>
                <w:b/>
              </w:rPr>
            </w:pPr>
            <w:r w:rsidRPr="00A82394">
              <w:rPr>
                <w:rFonts w:ascii="Verdana" w:eastAsia="Arial" w:hAnsi="Verdana" w:cs="Arial"/>
                <w:b/>
              </w:rPr>
              <w:t>UNIDAD</w:t>
            </w:r>
          </w:p>
        </w:tc>
        <w:tc>
          <w:tcPr>
            <w:tcW w:w="5520" w:type="dxa"/>
            <w:shd w:val="clear" w:color="auto" w:fill="1F3864" w:themeFill="accent5" w:themeFillShade="80"/>
          </w:tcPr>
          <w:p w14:paraId="60563251" w14:textId="77777777" w:rsidR="0063220E" w:rsidRPr="00A82394" w:rsidRDefault="0063220E" w:rsidP="0063220E">
            <w:pPr>
              <w:widowControl w:val="0"/>
              <w:autoSpaceDE w:val="0"/>
              <w:autoSpaceDN w:val="0"/>
              <w:jc w:val="center"/>
              <w:rPr>
                <w:rFonts w:ascii="Verdana" w:eastAsia="Arial" w:hAnsi="Verdana" w:cs="Arial"/>
                <w:b/>
              </w:rPr>
            </w:pPr>
            <w:r w:rsidRPr="00A82394">
              <w:rPr>
                <w:rFonts w:ascii="Verdana" w:eastAsia="Arial" w:hAnsi="Verdana" w:cs="Arial"/>
                <w:b/>
              </w:rPr>
              <w:t>ITEM</w:t>
            </w:r>
          </w:p>
        </w:tc>
      </w:tr>
      <w:tr w:rsidR="0063220E" w:rsidRPr="00A82394" w14:paraId="6480DADB" w14:textId="77777777" w:rsidTr="0063220E">
        <w:tc>
          <w:tcPr>
            <w:tcW w:w="584" w:type="dxa"/>
            <w:shd w:val="clear" w:color="auto" w:fill="BDD6EE" w:themeFill="accent1" w:themeFillTint="66"/>
          </w:tcPr>
          <w:p w14:paraId="425DB32E" w14:textId="77777777" w:rsidR="0063220E" w:rsidRPr="00A82394" w:rsidRDefault="0063220E" w:rsidP="0063220E">
            <w:pPr>
              <w:widowControl w:val="0"/>
              <w:autoSpaceDE w:val="0"/>
              <w:autoSpaceDN w:val="0"/>
              <w:jc w:val="center"/>
              <w:rPr>
                <w:rFonts w:ascii="Verdana" w:eastAsia="Arial" w:hAnsi="Verdana" w:cs="Arial"/>
                <w:b/>
              </w:rPr>
            </w:pPr>
            <w:r w:rsidRPr="00A82394">
              <w:rPr>
                <w:rFonts w:ascii="Verdana" w:eastAsia="Arial" w:hAnsi="Verdana" w:cs="Arial"/>
                <w:b/>
              </w:rPr>
              <w:t>4</w:t>
            </w:r>
            <w:r>
              <w:rPr>
                <w:rFonts w:ascii="Verdana" w:eastAsia="Arial" w:hAnsi="Verdana" w:cs="Arial"/>
                <w:b/>
              </w:rPr>
              <w:t>8</w:t>
            </w:r>
          </w:p>
        </w:tc>
        <w:tc>
          <w:tcPr>
            <w:tcW w:w="2385" w:type="dxa"/>
            <w:shd w:val="clear" w:color="auto" w:fill="BDD6EE" w:themeFill="accent1" w:themeFillTint="66"/>
          </w:tcPr>
          <w:p w14:paraId="1FAFB811" w14:textId="77777777" w:rsidR="0063220E" w:rsidRPr="00A82394" w:rsidRDefault="0063220E" w:rsidP="0063220E">
            <w:pPr>
              <w:widowControl w:val="0"/>
              <w:autoSpaceDE w:val="0"/>
              <w:autoSpaceDN w:val="0"/>
              <w:jc w:val="center"/>
              <w:rPr>
                <w:rFonts w:ascii="Verdana" w:eastAsia="Arial" w:hAnsi="Verdana" w:cs="Arial"/>
                <w:b/>
              </w:rPr>
            </w:pPr>
            <w:r w:rsidRPr="00A82394">
              <w:rPr>
                <w:rFonts w:ascii="Verdana" w:eastAsia="Arial" w:hAnsi="Verdana" w:cs="Arial"/>
                <w:b/>
              </w:rPr>
              <w:t>VAC - OF - ART - 2</w:t>
            </w:r>
          </w:p>
        </w:tc>
        <w:tc>
          <w:tcPr>
            <w:tcW w:w="1145" w:type="dxa"/>
            <w:shd w:val="clear" w:color="auto" w:fill="BDD6EE" w:themeFill="accent1" w:themeFillTint="66"/>
          </w:tcPr>
          <w:p w14:paraId="33351B2D" w14:textId="77777777" w:rsidR="0063220E" w:rsidRPr="00A82394" w:rsidRDefault="0063220E" w:rsidP="0063220E">
            <w:pPr>
              <w:widowControl w:val="0"/>
              <w:autoSpaceDE w:val="0"/>
              <w:autoSpaceDN w:val="0"/>
              <w:jc w:val="center"/>
              <w:rPr>
                <w:rFonts w:ascii="Verdana" w:eastAsia="Arial" w:hAnsi="Verdana" w:cs="Arial"/>
                <w:b/>
              </w:rPr>
            </w:pPr>
            <w:r w:rsidRPr="00A82394">
              <w:rPr>
                <w:rFonts w:ascii="Verdana" w:eastAsia="Arial" w:hAnsi="Verdana" w:cs="Arial"/>
                <w:b/>
              </w:rPr>
              <w:t xml:space="preserve">PZA </w:t>
            </w:r>
          </w:p>
        </w:tc>
        <w:tc>
          <w:tcPr>
            <w:tcW w:w="5520" w:type="dxa"/>
            <w:shd w:val="clear" w:color="auto" w:fill="BDD6EE" w:themeFill="accent1" w:themeFillTint="66"/>
          </w:tcPr>
          <w:p w14:paraId="17604D44" w14:textId="77777777" w:rsidR="0063220E" w:rsidRPr="00A82394" w:rsidRDefault="0063220E" w:rsidP="0063220E">
            <w:pPr>
              <w:widowControl w:val="0"/>
              <w:autoSpaceDE w:val="0"/>
              <w:autoSpaceDN w:val="0"/>
              <w:jc w:val="center"/>
              <w:rPr>
                <w:rFonts w:ascii="Verdana" w:eastAsia="Arial" w:hAnsi="Verdana" w:cs="Arial"/>
                <w:b/>
              </w:rPr>
            </w:pPr>
            <w:bookmarkStart w:id="196" w:name="_Hlk164175973"/>
            <w:r w:rsidRPr="00A82394">
              <w:rPr>
                <w:rFonts w:ascii="Verdana" w:eastAsia="Arial" w:hAnsi="Verdana" w:cs="Arial"/>
                <w:b/>
              </w:rPr>
              <w:t>PROVISIÓN Y COLOCADO DE INODORO C/TANQUE BAJO Y ACCESORIOS</w:t>
            </w:r>
            <w:bookmarkEnd w:id="196"/>
          </w:p>
        </w:tc>
      </w:tr>
    </w:tbl>
    <w:p w14:paraId="3E58E364" w14:textId="77777777" w:rsidR="0063220E" w:rsidRDefault="0063220E" w:rsidP="0063220E">
      <w:pPr>
        <w:widowControl w:val="0"/>
        <w:tabs>
          <w:tab w:val="left" w:pos="560"/>
        </w:tabs>
        <w:autoSpaceDE w:val="0"/>
        <w:autoSpaceDN w:val="0"/>
        <w:jc w:val="both"/>
        <w:rPr>
          <w:rFonts w:ascii="Verdana" w:eastAsia="Arial" w:hAnsi="Verdana" w:cs="Arial"/>
          <w:b/>
        </w:rPr>
      </w:pPr>
    </w:p>
    <w:p w14:paraId="73185961" w14:textId="77777777" w:rsidR="0063220E" w:rsidRPr="00A82394" w:rsidRDefault="0063220E" w:rsidP="0063220E">
      <w:pPr>
        <w:widowControl w:val="0"/>
        <w:tabs>
          <w:tab w:val="left" w:pos="560"/>
        </w:tabs>
        <w:autoSpaceDE w:val="0"/>
        <w:autoSpaceDN w:val="0"/>
        <w:jc w:val="both"/>
        <w:rPr>
          <w:rFonts w:ascii="Verdana" w:eastAsia="Arial" w:hAnsi="Verdana" w:cs="Arial"/>
          <w:b/>
        </w:rPr>
      </w:pPr>
      <w:r w:rsidRPr="00A82394">
        <w:rPr>
          <w:rFonts w:ascii="Verdana" w:eastAsia="Arial" w:hAnsi="Verdana" w:cs="Arial"/>
          <w:b/>
        </w:rPr>
        <w:t>DESCRIPCIÓN. -</w:t>
      </w:r>
    </w:p>
    <w:p w14:paraId="0829C737" w14:textId="77777777" w:rsidR="0063220E" w:rsidRPr="00A82394" w:rsidRDefault="0063220E" w:rsidP="0063220E">
      <w:pPr>
        <w:widowControl w:val="0"/>
        <w:tabs>
          <w:tab w:val="left" w:pos="560"/>
        </w:tabs>
        <w:autoSpaceDE w:val="0"/>
        <w:autoSpaceDN w:val="0"/>
        <w:jc w:val="both"/>
        <w:rPr>
          <w:rFonts w:ascii="Verdana" w:eastAsia="Arial" w:hAnsi="Verdana" w:cs="Arial"/>
        </w:rPr>
      </w:pPr>
      <w:r w:rsidRPr="00A82394">
        <w:rPr>
          <w:rFonts w:ascii="Verdana" w:eastAsia="Arial" w:hAnsi="Verdana" w:cs="Arial"/>
        </w:rPr>
        <w:t>Este ítem se refiere a la provisión e instalación de inodoro incluyendo su respectivo tanque bajo y los accesorios necesarios para su instalación, de acuerdo a la ubicación y cantidad establecida en los planos constructivos, presentación de propuestas y/o instrucciones del Inspector de proyecto.</w:t>
      </w:r>
    </w:p>
    <w:p w14:paraId="45CC4EE3" w14:textId="77777777" w:rsidR="0063220E" w:rsidRPr="00A82394" w:rsidRDefault="0063220E" w:rsidP="0063220E">
      <w:pPr>
        <w:widowControl w:val="0"/>
        <w:tabs>
          <w:tab w:val="left" w:pos="560"/>
        </w:tabs>
        <w:autoSpaceDE w:val="0"/>
        <w:autoSpaceDN w:val="0"/>
        <w:jc w:val="both"/>
        <w:rPr>
          <w:rFonts w:ascii="Verdana" w:eastAsia="Arial" w:hAnsi="Verdana" w:cs="Arial"/>
        </w:rPr>
      </w:pPr>
    </w:p>
    <w:p w14:paraId="49FB465C" w14:textId="77777777" w:rsidR="0063220E" w:rsidRPr="00A82394" w:rsidRDefault="0063220E" w:rsidP="0063220E">
      <w:pPr>
        <w:widowControl w:val="0"/>
        <w:tabs>
          <w:tab w:val="left" w:pos="560"/>
        </w:tabs>
        <w:autoSpaceDE w:val="0"/>
        <w:autoSpaceDN w:val="0"/>
        <w:jc w:val="both"/>
        <w:rPr>
          <w:rFonts w:ascii="Verdana" w:eastAsia="Arial" w:hAnsi="Verdana" w:cs="Arial"/>
          <w:b/>
        </w:rPr>
      </w:pPr>
      <w:r w:rsidRPr="00A82394">
        <w:rPr>
          <w:rFonts w:ascii="Verdana" w:eastAsia="Arial" w:hAnsi="Verdana" w:cs="Arial"/>
          <w:b/>
        </w:rPr>
        <w:t>MATERIALES, HERRAMIENTAS Y EQUIPO. -</w:t>
      </w:r>
    </w:p>
    <w:p w14:paraId="47C726D7"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3E29E3C4" w14:textId="77777777" w:rsidR="0063220E" w:rsidRPr="00A82394" w:rsidRDefault="0063220E" w:rsidP="0063220E">
      <w:pPr>
        <w:widowControl w:val="0"/>
        <w:tabs>
          <w:tab w:val="left" w:pos="8711"/>
        </w:tabs>
        <w:autoSpaceDE w:val="0"/>
        <w:autoSpaceDN w:val="0"/>
        <w:jc w:val="both"/>
        <w:rPr>
          <w:rFonts w:ascii="Verdana" w:eastAsia="Arial" w:hAnsi="Verdana" w:cs="Tahoma"/>
        </w:rPr>
      </w:pPr>
    </w:p>
    <w:p w14:paraId="6813B1FD"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Asimismo, deberá tomarse en cuenta los requisitos prescritos en la norma NB 1226001:2013 tanto para los requisitos como para los métodos de ensayo que el Inspector de proyecto considere necesario realizar.</w:t>
      </w:r>
    </w:p>
    <w:p w14:paraId="56A0244E" w14:textId="77777777" w:rsidR="0063220E" w:rsidRPr="00A82394" w:rsidRDefault="0063220E" w:rsidP="0063220E">
      <w:pPr>
        <w:widowControl w:val="0"/>
        <w:tabs>
          <w:tab w:val="left" w:pos="560"/>
        </w:tabs>
        <w:autoSpaceDE w:val="0"/>
        <w:autoSpaceDN w:val="0"/>
        <w:jc w:val="both"/>
        <w:rPr>
          <w:rFonts w:ascii="Verdana" w:eastAsia="Arial" w:hAnsi="Verdana" w:cs="Arial"/>
          <w:b/>
        </w:rPr>
      </w:pPr>
    </w:p>
    <w:p w14:paraId="589DA5AB" w14:textId="77777777" w:rsidR="0063220E" w:rsidRPr="00A82394" w:rsidRDefault="0063220E" w:rsidP="0063220E">
      <w:pPr>
        <w:widowControl w:val="0"/>
        <w:tabs>
          <w:tab w:val="left" w:pos="560"/>
        </w:tabs>
        <w:autoSpaceDE w:val="0"/>
        <w:autoSpaceDN w:val="0"/>
        <w:jc w:val="both"/>
        <w:rPr>
          <w:rFonts w:ascii="Verdana" w:eastAsia="Arial" w:hAnsi="Verdana" w:cs="Arial"/>
          <w:b/>
        </w:rPr>
      </w:pPr>
      <w:r w:rsidRPr="00A82394">
        <w:rPr>
          <w:rFonts w:ascii="Verdana" w:eastAsia="Arial" w:hAnsi="Verdana" w:cs="Arial"/>
          <w:b/>
        </w:rPr>
        <w:t xml:space="preserve">FORMA DE EJECUCIÓN. - </w:t>
      </w:r>
    </w:p>
    <w:p w14:paraId="32E96917" w14:textId="77777777" w:rsidR="0063220E" w:rsidRPr="00A82394" w:rsidRDefault="0063220E" w:rsidP="0063220E">
      <w:pPr>
        <w:widowControl w:val="0"/>
        <w:autoSpaceDE w:val="0"/>
        <w:autoSpaceDN w:val="0"/>
        <w:jc w:val="both"/>
        <w:rPr>
          <w:rFonts w:ascii="Verdana" w:eastAsia="Arial" w:hAnsi="Verdana" w:cs="Tahoma"/>
        </w:rPr>
      </w:pPr>
      <w:r w:rsidRPr="00A82394">
        <w:rPr>
          <w:rFonts w:ascii="Verdana" w:eastAsia="Arial" w:hAnsi="Verdana" w:cs="Tahoma"/>
        </w:rPr>
        <w:t>La Entidad Ejecutora deberá prever todas las herramientas, equipos y accesorios necesarios para la ejecución del ítem. En general se seguirán las siguientes directrices:</w:t>
      </w:r>
    </w:p>
    <w:p w14:paraId="3F715446" w14:textId="77777777" w:rsidR="0063220E" w:rsidRPr="00A82394" w:rsidRDefault="0063220E" w:rsidP="0063220E">
      <w:pPr>
        <w:widowControl w:val="0"/>
        <w:autoSpaceDE w:val="0"/>
        <w:autoSpaceDN w:val="0"/>
        <w:jc w:val="both"/>
        <w:rPr>
          <w:rFonts w:ascii="Verdana" w:eastAsia="Arial" w:hAnsi="Verdana" w:cs="Tahoma"/>
        </w:rPr>
      </w:pPr>
    </w:p>
    <w:p w14:paraId="79BACEC1"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0E9AAD57" w14:textId="77777777" w:rsidR="0063220E" w:rsidRPr="00A82394" w:rsidRDefault="0063220E" w:rsidP="0063220E">
      <w:pPr>
        <w:widowControl w:val="0"/>
        <w:autoSpaceDE w:val="0"/>
        <w:autoSpaceDN w:val="0"/>
        <w:jc w:val="both"/>
        <w:rPr>
          <w:rFonts w:ascii="Verdana" w:eastAsia="Arial" w:hAnsi="Verdana" w:cs="Arial"/>
        </w:rPr>
      </w:pPr>
    </w:p>
    <w:p w14:paraId="5EF89362"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Previa a la instalación se deberá verificar que toda la instalación de agua potable y desagüe sanitario este culminada.</w:t>
      </w:r>
    </w:p>
    <w:p w14:paraId="013AF9F6" w14:textId="77777777" w:rsidR="0063220E" w:rsidRPr="00A82394" w:rsidRDefault="0063220E" w:rsidP="0063220E">
      <w:pPr>
        <w:widowControl w:val="0"/>
        <w:autoSpaceDE w:val="0"/>
        <w:autoSpaceDN w:val="0"/>
        <w:jc w:val="both"/>
        <w:rPr>
          <w:rFonts w:ascii="Verdana" w:eastAsia="Arial" w:hAnsi="Verdana" w:cs="Arial"/>
        </w:rPr>
      </w:pPr>
    </w:p>
    <w:p w14:paraId="4E94004C"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1EDC4AB7" w14:textId="77777777" w:rsidR="0063220E" w:rsidRPr="00A82394" w:rsidRDefault="0063220E" w:rsidP="0063220E">
      <w:pPr>
        <w:widowControl w:val="0"/>
        <w:autoSpaceDE w:val="0"/>
        <w:autoSpaceDN w:val="0"/>
        <w:jc w:val="both"/>
        <w:rPr>
          <w:rFonts w:ascii="Verdana" w:eastAsia="Arial" w:hAnsi="Verdana" w:cs="Arial"/>
        </w:rPr>
      </w:pPr>
    </w:p>
    <w:p w14:paraId="042B0B07"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0252B608" w14:textId="77777777" w:rsidR="0063220E" w:rsidRPr="00A82394" w:rsidRDefault="0063220E" w:rsidP="0063220E">
      <w:pPr>
        <w:widowControl w:val="0"/>
        <w:autoSpaceDE w:val="0"/>
        <w:autoSpaceDN w:val="0"/>
        <w:jc w:val="both"/>
        <w:rPr>
          <w:rFonts w:ascii="Verdana" w:eastAsia="Arial" w:hAnsi="Verdana" w:cs="Arial"/>
        </w:rPr>
      </w:pPr>
    </w:p>
    <w:p w14:paraId="3A1E0402"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2C8C95ED" w14:textId="77777777" w:rsidR="0063220E" w:rsidRPr="00A82394" w:rsidRDefault="0063220E" w:rsidP="0063220E">
      <w:pPr>
        <w:widowControl w:val="0"/>
        <w:autoSpaceDE w:val="0"/>
        <w:autoSpaceDN w:val="0"/>
        <w:jc w:val="both"/>
        <w:rPr>
          <w:rFonts w:ascii="Verdana" w:eastAsia="Arial" w:hAnsi="Verdana" w:cs="Arial"/>
        </w:rPr>
      </w:pPr>
    </w:p>
    <w:p w14:paraId="28605D5F"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Cualquier pieza colocada que presente defectos o fugas de agua será rechazada por el Inspector de proyecto hasta que se corrijan las fallas.</w:t>
      </w:r>
    </w:p>
    <w:p w14:paraId="13EAC8CD" w14:textId="77777777" w:rsidR="0063220E" w:rsidRPr="00A82394" w:rsidRDefault="0063220E" w:rsidP="0063220E">
      <w:pPr>
        <w:widowControl w:val="0"/>
        <w:autoSpaceDE w:val="0"/>
        <w:autoSpaceDN w:val="0"/>
        <w:jc w:val="both"/>
        <w:rPr>
          <w:rFonts w:ascii="Verdana" w:eastAsia="Arial" w:hAnsi="Verdana" w:cs="Arial"/>
        </w:rPr>
      </w:pPr>
    </w:p>
    <w:p w14:paraId="3126184C" w14:textId="77777777" w:rsidR="0063220E" w:rsidRPr="00A82394" w:rsidRDefault="0063220E" w:rsidP="0063220E">
      <w:pPr>
        <w:widowControl w:val="0"/>
        <w:autoSpaceDE w:val="0"/>
        <w:autoSpaceDN w:val="0"/>
        <w:jc w:val="both"/>
        <w:rPr>
          <w:rFonts w:ascii="Verdana" w:eastAsia="Arial" w:hAnsi="Verdana" w:cs="Arial"/>
          <w:b/>
        </w:rPr>
      </w:pPr>
      <w:r w:rsidRPr="00A82394">
        <w:rPr>
          <w:rFonts w:ascii="Verdana" w:eastAsia="Arial" w:hAnsi="Verdana" w:cs="Arial"/>
          <w:b/>
        </w:rPr>
        <w:t>Criterios de Control, Aceptación y Rechazo</w:t>
      </w:r>
    </w:p>
    <w:p w14:paraId="26B59B54"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 xml:space="preserve">El Inspector de proyecto, previa a la aprobación de actividad, deberá instruir la realización de pruebas hidráulicas de buen funcionamiento del tanque de descarga, del sistema de </w:t>
      </w:r>
      <w:r w:rsidRPr="00A82394">
        <w:rPr>
          <w:rFonts w:ascii="Verdana" w:eastAsia="Arial" w:hAnsi="Verdana" w:cs="Arial"/>
        </w:rPr>
        <w:lastRenderedPageBreak/>
        <w:t>alimentación de agua y del desagüe, para lo cual la Entidad Ejecutora deberá garantizar las condiciones adecuadas, es decir, el sistema de agua potable y sistema de desagüe funcionen.</w:t>
      </w:r>
    </w:p>
    <w:p w14:paraId="2014A31C" w14:textId="77777777" w:rsidR="0063220E" w:rsidRPr="00A82394" w:rsidRDefault="0063220E" w:rsidP="0063220E">
      <w:pPr>
        <w:widowControl w:val="0"/>
        <w:autoSpaceDE w:val="0"/>
        <w:autoSpaceDN w:val="0"/>
        <w:jc w:val="both"/>
        <w:rPr>
          <w:rFonts w:ascii="Verdana" w:eastAsia="Arial" w:hAnsi="Verdana" w:cs="Arial"/>
        </w:rPr>
      </w:pPr>
    </w:p>
    <w:p w14:paraId="52C2287C"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Cualquier mal funcionamiento del tanque, desagüe del propio inodoro, accesorio o fuga de agua en el chicotillo, base del inodoro, u otro sector, será rechazado y deberá ser corregido por la Entidad Ejecutora a su costo.</w:t>
      </w:r>
    </w:p>
    <w:p w14:paraId="7D98098A" w14:textId="77777777" w:rsidR="0063220E" w:rsidRPr="00A82394" w:rsidRDefault="0063220E" w:rsidP="0063220E">
      <w:pPr>
        <w:widowControl w:val="0"/>
        <w:tabs>
          <w:tab w:val="left" w:pos="560"/>
        </w:tabs>
        <w:autoSpaceDE w:val="0"/>
        <w:autoSpaceDN w:val="0"/>
        <w:jc w:val="both"/>
        <w:rPr>
          <w:rFonts w:ascii="Verdana" w:eastAsia="Arial" w:hAnsi="Verdana" w:cs="Arial"/>
          <w:b/>
        </w:rPr>
      </w:pPr>
    </w:p>
    <w:p w14:paraId="4CB2F3EF" w14:textId="77777777" w:rsidR="0063220E" w:rsidRPr="00A82394" w:rsidRDefault="0063220E" w:rsidP="0063220E">
      <w:pPr>
        <w:widowControl w:val="0"/>
        <w:tabs>
          <w:tab w:val="left" w:pos="560"/>
        </w:tabs>
        <w:autoSpaceDE w:val="0"/>
        <w:autoSpaceDN w:val="0"/>
        <w:jc w:val="both"/>
        <w:rPr>
          <w:rFonts w:ascii="Verdana" w:eastAsia="Arial" w:hAnsi="Verdana" w:cs="Arial"/>
          <w:b/>
        </w:rPr>
      </w:pPr>
      <w:r w:rsidRPr="00A82394">
        <w:rPr>
          <w:rFonts w:ascii="Verdana" w:eastAsia="Arial" w:hAnsi="Verdana" w:cs="Arial"/>
          <w:b/>
        </w:rPr>
        <w:t>MEDICIÓN. -</w:t>
      </w:r>
    </w:p>
    <w:p w14:paraId="0844FAF5"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La provisión</w:t>
      </w:r>
      <w:r w:rsidRPr="00A82394">
        <w:rPr>
          <w:rFonts w:ascii="Verdana" w:eastAsia="Arial" w:hAnsi="Verdana" w:cs="Tahoma"/>
          <w:color w:val="000000"/>
        </w:rPr>
        <w:t xml:space="preserve"> y colocado de inodoro c/tanque bajo y accesorios se medirá por </w:t>
      </w:r>
      <w:r w:rsidRPr="00A82394">
        <w:rPr>
          <w:rFonts w:ascii="Verdana" w:eastAsia="Arial" w:hAnsi="Verdana" w:cs="Arial"/>
          <w:b/>
        </w:rPr>
        <w:t xml:space="preserve">Pieza, </w:t>
      </w:r>
      <w:r w:rsidRPr="00A82394">
        <w:rPr>
          <w:rFonts w:ascii="Verdana" w:eastAsia="Arial" w:hAnsi="Verdana" w:cs="Arial"/>
        </w:rPr>
        <w:t>incluyendo todos sus accesorios para el buen funcionamiento.</w:t>
      </w:r>
    </w:p>
    <w:p w14:paraId="595C4864" w14:textId="77777777" w:rsidR="0063220E" w:rsidRPr="00A82394" w:rsidRDefault="0063220E" w:rsidP="0063220E">
      <w:pPr>
        <w:widowControl w:val="0"/>
        <w:autoSpaceDE w:val="0"/>
        <w:autoSpaceDN w:val="0"/>
        <w:jc w:val="both"/>
        <w:rPr>
          <w:rFonts w:ascii="Verdana" w:eastAsia="Arial" w:hAnsi="Verdana" w:cs="Arial"/>
        </w:rPr>
      </w:pPr>
    </w:p>
    <w:p w14:paraId="445217CB" w14:textId="77777777" w:rsidR="0063220E" w:rsidRPr="00A82394" w:rsidRDefault="0063220E" w:rsidP="0063220E">
      <w:pPr>
        <w:widowControl w:val="0"/>
        <w:tabs>
          <w:tab w:val="left" w:pos="560"/>
        </w:tabs>
        <w:autoSpaceDE w:val="0"/>
        <w:autoSpaceDN w:val="0"/>
        <w:jc w:val="both"/>
        <w:rPr>
          <w:rFonts w:ascii="Verdana" w:eastAsia="Arial" w:hAnsi="Verdana" w:cs="Tahoma"/>
          <w:b/>
          <w:color w:val="000000"/>
        </w:rPr>
      </w:pPr>
      <w:r w:rsidRPr="00A82394">
        <w:rPr>
          <w:rFonts w:ascii="Verdana" w:eastAsia="Arial" w:hAnsi="Verdana" w:cs="Tahoma"/>
          <w:b/>
          <w:color w:val="000000"/>
        </w:rPr>
        <w:t>APORTE PROPIO. -</w:t>
      </w:r>
    </w:p>
    <w:p w14:paraId="1C679D11" w14:textId="77777777" w:rsidR="0063220E" w:rsidRPr="00A82394" w:rsidRDefault="0063220E" w:rsidP="0063220E">
      <w:pPr>
        <w:widowControl w:val="0"/>
        <w:autoSpaceDE w:val="0"/>
        <w:autoSpaceDN w:val="0"/>
        <w:jc w:val="both"/>
        <w:rPr>
          <w:rFonts w:ascii="Verdana" w:eastAsia="Arial" w:hAnsi="Verdana" w:cs="Tahoma"/>
          <w:color w:val="000000"/>
        </w:rPr>
      </w:pPr>
      <w:r w:rsidRPr="00A82394">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E01523E" w14:textId="77777777" w:rsidR="0063220E" w:rsidRPr="00A82394" w:rsidRDefault="0063220E" w:rsidP="0063220E">
      <w:pPr>
        <w:widowControl w:val="0"/>
        <w:autoSpaceDE w:val="0"/>
        <w:autoSpaceDN w:val="0"/>
        <w:jc w:val="both"/>
        <w:rPr>
          <w:rFonts w:ascii="Verdana" w:eastAsia="Arial" w:hAnsi="Verdana" w:cs="Tahoma"/>
          <w:color w:val="000000"/>
        </w:rPr>
      </w:pPr>
    </w:p>
    <w:p w14:paraId="23BCEFCA" w14:textId="77777777" w:rsidR="0063220E" w:rsidRPr="00A82394" w:rsidRDefault="0063220E" w:rsidP="0063220E">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Tahoma"/>
          <w:color w:val="000000"/>
        </w:rPr>
        <w:t>Este aporte propio estará sujeto al cronograma de ejecución de obra de la Entidad Ejecutora.</w:t>
      </w:r>
    </w:p>
    <w:p w14:paraId="2247D500" w14:textId="77777777" w:rsidR="0063220E" w:rsidRPr="00A82394" w:rsidRDefault="0063220E" w:rsidP="0063220E">
      <w:pPr>
        <w:widowControl w:val="0"/>
        <w:autoSpaceDE w:val="0"/>
        <w:autoSpaceDN w:val="0"/>
        <w:jc w:val="both"/>
        <w:rPr>
          <w:rFonts w:ascii="Verdana" w:eastAsia="Arial" w:hAnsi="Verdana" w:cs="Tahoma"/>
        </w:rPr>
      </w:pPr>
    </w:p>
    <w:tbl>
      <w:tblPr>
        <w:tblW w:w="9634" w:type="dxa"/>
        <w:tblLook w:val="04A0" w:firstRow="1" w:lastRow="0" w:firstColumn="1" w:lastColumn="0" w:noHBand="0" w:noVBand="1"/>
      </w:tblPr>
      <w:tblGrid>
        <w:gridCol w:w="584"/>
        <w:gridCol w:w="2385"/>
        <w:gridCol w:w="1145"/>
        <w:gridCol w:w="5520"/>
      </w:tblGrid>
      <w:tr w:rsidR="0063220E" w:rsidRPr="00A82394" w14:paraId="3FCD2244" w14:textId="77777777" w:rsidTr="0063220E">
        <w:tc>
          <w:tcPr>
            <w:tcW w:w="584" w:type="dxa"/>
            <w:shd w:val="clear" w:color="auto" w:fill="1F3864" w:themeFill="accent5" w:themeFillShade="80"/>
          </w:tcPr>
          <w:p w14:paraId="38C338D1" w14:textId="77777777" w:rsidR="0063220E" w:rsidRPr="00A82394" w:rsidRDefault="0063220E" w:rsidP="0063220E">
            <w:pPr>
              <w:widowControl w:val="0"/>
              <w:autoSpaceDE w:val="0"/>
              <w:autoSpaceDN w:val="0"/>
              <w:jc w:val="center"/>
              <w:rPr>
                <w:rFonts w:ascii="Verdana" w:eastAsia="Arial" w:hAnsi="Verdana" w:cs="Arial"/>
                <w:b/>
              </w:rPr>
            </w:pPr>
            <w:r w:rsidRPr="00A82394">
              <w:rPr>
                <w:rFonts w:ascii="Verdana" w:eastAsia="Arial" w:hAnsi="Verdana" w:cs="Arial"/>
                <w:b/>
              </w:rPr>
              <w:t>N°</w:t>
            </w:r>
          </w:p>
        </w:tc>
        <w:tc>
          <w:tcPr>
            <w:tcW w:w="2385" w:type="dxa"/>
            <w:shd w:val="clear" w:color="auto" w:fill="1F3864" w:themeFill="accent5" w:themeFillShade="80"/>
          </w:tcPr>
          <w:p w14:paraId="34677F45" w14:textId="77777777" w:rsidR="0063220E" w:rsidRPr="00A82394" w:rsidRDefault="0063220E" w:rsidP="0063220E">
            <w:pPr>
              <w:widowControl w:val="0"/>
              <w:autoSpaceDE w:val="0"/>
              <w:autoSpaceDN w:val="0"/>
              <w:jc w:val="center"/>
              <w:rPr>
                <w:rFonts w:ascii="Verdana" w:eastAsia="Arial" w:hAnsi="Verdana" w:cs="Arial"/>
                <w:b/>
              </w:rPr>
            </w:pPr>
            <w:r w:rsidRPr="00A82394">
              <w:rPr>
                <w:rFonts w:ascii="Verdana" w:eastAsia="Arial" w:hAnsi="Verdana" w:cs="Arial"/>
                <w:b/>
              </w:rPr>
              <w:t>CODIGO</w:t>
            </w:r>
          </w:p>
        </w:tc>
        <w:tc>
          <w:tcPr>
            <w:tcW w:w="1145" w:type="dxa"/>
            <w:shd w:val="clear" w:color="auto" w:fill="1F3864" w:themeFill="accent5" w:themeFillShade="80"/>
          </w:tcPr>
          <w:p w14:paraId="018A4FA3" w14:textId="77777777" w:rsidR="0063220E" w:rsidRPr="00A82394" w:rsidRDefault="0063220E" w:rsidP="0063220E">
            <w:pPr>
              <w:widowControl w:val="0"/>
              <w:autoSpaceDE w:val="0"/>
              <w:autoSpaceDN w:val="0"/>
              <w:jc w:val="center"/>
              <w:rPr>
                <w:rFonts w:ascii="Verdana" w:eastAsia="Arial" w:hAnsi="Verdana" w:cs="Arial"/>
                <w:b/>
              </w:rPr>
            </w:pPr>
            <w:r w:rsidRPr="00A82394">
              <w:rPr>
                <w:rFonts w:ascii="Verdana" w:eastAsia="Arial" w:hAnsi="Verdana" w:cs="Arial"/>
                <w:b/>
              </w:rPr>
              <w:t>UNIDAD</w:t>
            </w:r>
          </w:p>
        </w:tc>
        <w:tc>
          <w:tcPr>
            <w:tcW w:w="5520" w:type="dxa"/>
            <w:shd w:val="clear" w:color="auto" w:fill="1F3864" w:themeFill="accent5" w:themeFillShade="80"/>
          </w:tcPr>
          <w:p w14:paraId="321DE453" w14:textId="77777777" w:rsidR="0063220E" w:rsidRPr="00A82394" w:rsidRDefault="0063220E" w:rsidP="0063220E">
            <w:pPr>
              <w:widowControl w:val="0"/>
              <w:autoSpaceDE w:val="0"/>
              <w:autoSpaceDN w:val="0"/>
              <w:jc w:val="center"/>
              <w:rPr>
                <w:rFonts w:ascii="Verdana" w:eastAsia="Arial" w:hAnsi="Verdana" w:cs="Arial"/>
                <w:b/>
              </w:rPr>
            </w:pPr>
            <w:r w:rsidRPr="00A82394">
              <w:rPr>
                <w:rFonts w:ascii="Verdana" w:eastAsia="Arial" w:hAnsi="Verdana" w:cs="Arial"/>
                <w:b/>
              </w:rPr>
              <w:t>ITEM</w:t>
            </w:r>
          </w:p>
        </w:tc>
      </w:tr>
      <w:tr w:rsidR="0063220E" w:rsidRPr="00A82394" w14:paraId="4AC77210" w14:textId="77777777" w:rsidTr="0063220E">
        <w:tc>
          <w:tcPr>
            <w:tcW w:w="584" w:type="dxa"/>
            <w:shd w:val="clear" w:color="auto" w:fill="BDD6EE" w:themeFill="accent1" w:themeFillTint="66"/>
          </w:tcPr>
          <w:p w14:paraId="3BA84F13" w14:textId="77777777" w:rsidR="0063220E" w:rsidRPr="00A82394" w:rsidRDefault="0063220E" w:rsidP="0063220E">
            <w:pPr>
              <w:widowControl w:val="0"/>
              <w:autoSpaceDE w:val="0"/>
              <w:autoSpaceDN w:val="0"/>
              <w:jc w:val="center"/>
              <w:rPr>
                <w:rFonts w:ascii="Verdana" w:eastAsia="Arial" w:hAnsi="Verdana" w:cs="Arial"/>
                <w:b/>
              </w:rPr>
            </w:pPr>
            <w:r>
              <w:rPr>
                <w:rFonts w:ascii="Verdana" w:eastAsia="Arial" w:hAnsi="Verdana" w:cs="Arial"/>
                <w:b/>
              </w:rPr>
              <w:t>49</w:t>
            </w:r>
          </w:p>
        </w:tc>
        <w:tc>
          <w:tcPr>
            <w:tcW w:w="2385" w:type="dxa"/>
            <w:shd w:val="clear" w:color="auto" w:fill="BDD6EE" w:themeFill="accent1" w:themeFillTint="66"/>
          </w:tcPr>
          <w:p w14:paraId="42EE6F42" w14:textId="77777777" w:rsidR="0063220E" w:rsidRPr="00A82394" w:rsidRDefault="0063220E" w:rsidP="0063220E">
            <w:pPr>
              <w:widowControl w:val="0"/>
              <w:autoSpaceDE w:val="0"/>
              <w:autoSpaceDN w:val="0"/>
              <w:jc w:val="center"/>
              <w:rPr>
                <w:rFonts w:ascii="Verdana" w:eastAsia="Arial" w:hAnsi="Verdana" w:cs="Arial"/>
                <w:b/>
              </w:rPr>
            </w:pPr>
            <w:r w:rsidRPr="00A82394">
              <w:rPr>
                <w:rFonts w:ascii="Verdana" w:eastAsia="Arial" w:hAnsi="Verdana" w:cs="Arial"/>
                <w:b/>
                <w:bCs/>
                <w:color w:val="000000"/>
              </w:rPr>
              <w:t>VAC-IA-ART-1</w:t>
            </w:r>
          </w:p>
        </w:tc>
        <w:tc>
          <w:tcPr>
            <w:tcW w:w="1145" w:type="dxa"/>
            <w:shd w:val="clear" w:color="auto" w:fill="BDD6EE" w:themeFill="accent1" w:themeFillTint="66"/>
          </w:tcPr>
          <w:p w14:paraId="502F0B45" w14:textId="77777777" w:rsidR="0063220E" w:rsidRPr="00A82394" w:rsidRDefault="0063220E" w:rsidP="0063220E">
            <w:pPr>
              <w:widowControl w:val="0"/>
              <w:autoSpaceDE w:val="0"/>
              <w:autoSpaceDN w:val="0"/>
              <w:jc w:val="center"/>
              <w:rPr>
                <w:rFonts w:ascii="Verdana" w:eastAsia="Arial" w:hAnsi="Verdana" w:cs="Arial"/>
                <w:b/>
              </w:rPr>
            </w:pPr>
            <w:r w:rsidRPr="00A82394">
              <w:rPr>
                <w:rFonts w:ascii="Verdana" w:eastAsia="Arial" w:hAnsi="Verdana" w:cs="Arial"/>
                <w:b/>
              </w:rPr>
              <w:t>PZA</w:t>
            </w:r>
          </w:p>
        </w:tc>
        <w:tc>
          <w:tcPr>
            <w:tcW w:w="5520" w:type="dxa"/>
            <w:shd w:val="clear" w:color="auto" w:fill="BDD6EE" w:themeFill="accent1" w:themeFillTint="66"/>
            <w:vAlign w:val="center"/>
          </w:tcPr>
          <w:p w14:paraId="37D03D2B" w14:textId="77777777" w:rsidR="0063220E" w:rsidRPr="00A82394" w:rsidRDefault="0063220E" w:rsidP="0063220E">
            <w:pPr>
              <w:widowControl w:val="0"/>
              <w:autoSpaceDE w:val="0"/>
              <w:autoSpaceDN w:val="0"/>
              <w:jc w:val="center"/>
              <w:rPr>
                <w:rFonts w:ascii="Verdana" w:eastAsia="Arial" w:hAnsi="Verdana" w:cs="Arial"/>
                <w:b/>
              </w:rPr>
            </w:pPr>
            <w:r w:rsidRPr="00A82394">
              <w:rPr>
                <w:rFonts w:ascii="Verdana" w:eastAsia="Arial" w:hAnsi="Verdana" w:cs="Arial"/>
                <w:b/>
              </w:rPr>
              <w:t>PROVISIÓN Y COLOCADO DE LAVAMANOS CON ACCESORIOS</w:t>
            </w:r>
          </w:p>
        </w:tc>
      </w:tr>
    </w:tbl>
    <w:p w14:paraId="36A6DF06" w14:textId="77777777" w:rsidR="0063220E" w:rsidRPr="00A82394" w:rsidRDefault="0063220E" w:rsidP="0063220E">
      <w:pPr>
        <w:widowControl w:val="0"/>
        <w:tabs>
          <w:tab w:val="left" w:pos="560"/>
        </w:tabs>
        <w:autoSpaceDE w:val="0"/>
        <w:autoSpaceDN w:val="0"/>
        <w:jc w:val="both"/>
        <w:rPr>
          <w:rFonts w:ascii="Verdana" w:eastAsia="Arial" w:hAnsi="Verdana" w:cs="Arial"/>
          <w:b/>
        </w:rPr>
      </w:pPr>
      <w:r w:rsidRPr="00A82394">
        <w:rPr>
          <w:rFonts w:ascii="Verdana" w:eastAsia="Arial" w:hAnsi="Verdana" w:cs="Arial"/>
          <w:b/>
        </w:rPr>
        <w:t>DESCRIPCIÓN. -</w:t>
      </w:r>
    </w:p>
    <w:p w14:paraId="3AC6AB6B" w14:textId="77777777" w:rsidR="0063220E" w:rsidRPr="00A82394" w:rsidRDefault="0063220E" w:rsidP="0063220E">
      <w:pPr>
        <w:widowControl w:val="0"/>
        <w:tabs>
          <w:tab w:val="left" w:pos="560"/>
        </w:tabs>
        <w:autoSpaceDE w:val="0"/>
        <w:autoSpaceDN w:val="0"/>
        <w:jc w:val="both"/>
        <w:rPr>
          <w:rFonts w:ascii="Verdana" w:eastAsia="Arial" w:hAnsi="Verdana" w:cs="Arial"/>
        </w:rPr>
      </w:pPr>
      <w:r w:rsidRPr="00A82394">
        <w:rPr>
          <w:rFonts w:ascii="Verdana" w:eastAsia="Arial" w:hAnsi="Verdana" w:cs="Arial"/>
        </w:rPr>
        <w:t>Este ítem se refiere a la provisión y colocado de lavamanos con pedestal de porcelana sanitaria color blanco más accesorios, de primera calidad, emplazados en el lugar especificado en las posiciones especificadas en los planos constructivos y/o de acuerdo a las directrices emitidas por el Inspector de proyecto.</w:t>
      </w:r>
    </w:p>
    <w:p w14:paraId="72AAF139" w14:textId="77777777" w:rsidR="0063220E" w:rsidRPr="00A82394" w:rsidRDefault="0063220E" w:rsidP="0063220E">
      <w:pPr>
        <w:widowControl w:val="0"/>
        <w:tabs>
          <w:tab w:val="left" w:pos="560"/>
        </w:tabs>
        <w:autoSpaceDE w:val="0"/>
        <w:autoSpaceDN w:val="0"/>
        <w:jc w:val="both"/>
        <w:rPr>
          <w:rFonts w:ascii="Verdana" w:eastAsia="Arial" w:hAnsi="Verdana" w:cs="Arial"/>
        </w:rPr>
      </w:pPr>
    </w:p>
    <w:p w14:paraId="22F5113E" w14:textId="77777777" w:rsidR="0063220E" w:rsidRPr="00A82394" w:rsidRDefault="0063220E" w:rsidP="0063220E">
      <w:pPr>
        <w:widowControl w:val="0"/>
        <w:tabs>
          <w:tab w:val="left" w:pos="560"/>
        </w:tabs>
        <w:autoSpaceDE w:val="0"/>
        <w:autoSpaceDN w:val="0"/>
        <w:jc w:val="both"/>
        <w:rPr>
          <w:rFonts w:ascii="Verdana" w:eastAsia="Arial" w:hAnsi="Verdana" w:cs="Arial"/>
          <w:b/>
        </w:rPr>
      </w:pPr>
      <w:r w:rsidRPr="00A82394">
        <w:rPr>
          <w:rFonts w:ascii="Verdana" w:eastAsia="Arial" w:hAnsi="Verdana" w:cs="Arial"/>
          <w:b/>
        </w:rPr>
        <w:t>MATERIALES, HERRAMIENTAS Y EQUIPO. -</w:t>
      </w:r>
    </w:p>
    <w:p w14:paraId="2EA342FA"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484D474A" w14:textId="77777777" w:rsidR="0063220E" w:rsidRPr="00A82394" w:rsidRDefault="0063220E" w:rsidP="0063220E">
      <w:pPr>
        <w:widowControl w:val="0"/>
        <w:tabs>
          <w:tab w:val="left" w:pos="8711"/>
        </w:tabs>
        <w:autoSpaceDE w:val="0"/>
        <w:autoSpaceDN w:val="0"/>
        <w:jc w:val="both"/>
        <w:rPr>
          <w:rFonts w:ascii="Verdana" w:eastAsia="Arial" w:hAnsi="Verdana" w:cs="Tahoma"/>
        </w:rPr>
      </w:pPr>
    </w:p>
    <w:p w14:paraId="57B4ACE3" w14:textId="77777777" w:rsidR="0063220E" w:rsidRDefault="0063220E" w:rsidP="0063220E">
      <w:pPr>
        <w:widowControl w:val="0"/>
        <w:tabs>
          <w:tab w:val="left" w:pos="8711"/>
        </w:tabs>
        <w:autoSpaceDE w:val="0"/>
        <w:autoSpaceDN w:val="0"/>
        <w:jc w:val="both"/>
        <w:rPr>
          <w:rFonts w:ascii="Verdana" w:eastAsia="Arial" w:hAnsi="Verdana" w:cs="Arial"/>
        </w:rPr>
      </w:pPr>
      <w:r w:rsidRPr="00A82394">
        <w:rPr>
          <w:rFonts w:ascii="Verdana" w:eastAsia="Arial" w:hAnsi="Verdana" w:cs="Arial"/>
        </w:rPr>
        <w:t>Los accesorios deben ser de primera calidad dentro el mercado local y que cumplan las exigencias técnicas del proyecto.</w:t>
      </w:r>
    </w:p>
    <w:p w14:paraId="137C89B8" w14:textId="77777777" w:rsidR="00DC6BEF" w:rsidRPr="00A82394" w:rsidRDefault="00DC6BEF" w:rsidP="0063220E">
      <w:pPr>
        <w:widowControl w:val="0"/>
        <w:tabs>
          <w:tab w:val="left" w:pos="8711"/>
        </w:tabs>
        <w:autoSpaceDE w:val="0"/>
        <w:autoSpaceDN w:val="0"/>
        <w:jc w:val="both"/>
        <w:rPr>
          <w:rFonts w:ascii="Verdana" w:eastAsia="Arial" w:hAnsi="Verdana" w:cs="Arial"/>
        </w:rPr>
      </w:pPr>
    </w:p>
    <w:p w14:paraId="4959537C" w14:textId="77777777" w:rsidR="0063220E" w:rsidRPr="00A82394" w:rsidRDefault="0063220E" w:rsidP="0063220E">
      <w:pPr>
        <w:widowControl w:val="0"/>
        <w:tabs>
          <w:tab w:val="left" w:pos="560"/>
        </w:tabs>
        <w:autoSpaceDE w:val="0"/>
        <w:autoSpaceDN w:val="0"/>
        <w:jc w:val="both"/>
        <w:rPr>
          <w:rFonts w:ascii="Verdana" w:eastAsia="Arial" w:hAnsi="Verdana" w:cs="Arial"/>
          <w:b/>
        </w:rPr>
      </w:pPr>
      <w:r w:rsidRPr="00A82394">
        <w:rPr>
          <w:rFonts w:ascii="Verdana" w:eastAsia="Arial" w:hAnsi="Verdana" w:cs="Arial"/>
          <w:b/>
        </w:rPr>
        <w:t xml:space="preserve">FORMA DE EJECUCIÓN. - </w:t>
      </w:r>
    </w:p>
    <w:p w14:paraId="02E49FC8" w14:textId="77777777" w:rsidR="0063220E" w:rsidRPr="00A82394" w:rsidRDefault="0063220E" w:rsidP="0063220E">
      <w:pPr>
        <w:widowControl w:val="0"/>
        <w:tabs>
          <w:tab w:val="left" w:pos="560"/>
        </w:tabs>
        <w:autoSpaceDE w:val="0"/>
        <w:autoSpaceDN w:val="0"/>
        <w:jc w:val="both"/>
        <w:rPr>
          <w:rFonts w:ascii="Verdana" w:eastAsia="Arial" w:hAnsi="Verdana" w:cs="Arial"/>
        </w:rPr>
      </w:pPr>
      <w:r w:rsidRPr="00A82394">
        <w:rPr>
          <w:rFonts w:ascii="Verdana" w:eastAsia="Arial" w:hAnsi="Verdana" w:cs="Arial"/>
        </w:rPr>
        <w:t>Su ubicación e instalación del lavamanos será el indicado en los planos de construcción o los indicados por el Inspector de proyecto, donde exista el punto sanitario y el punto hidráulico.</w:t>
      </w:r>
    </w:p>
    <w:p w14:paraId="17D26612" w14:textId="77777777" w:rsidR="0063220E" w:rsidRPr="00A82394" w:rsidRDefault="0063220E" w:rsidP="0063220E">
      <w:pPr>
        <w:widowControl w:val="0"/>
        <w:tabs>
          <w:tab w:val="left" w:pos="560"/>
        </w:tabs>
        <w:autoSpaceDE w:val="0"/>
        <w:autoSpaceDN w:val="0"/>
        <w:jc w:val="both"/>
        <w:rPr>
          <w:rFonts w:ascii="Verdana" w:eastAsia="Arial" w:hAnsi="Verdana" w:cs="Arial"/>
        </w:rPr>
      </w:pPr>
      <w:r w:rsidRPr="00A82394">
        <w:rPr>
          <w:rFonts w:ascii="Verdana" w:eastAsia="Arial" w:hAnsi="Verdana" w:cs="Arial"/>
        </w:rPr>
        <w:t>Antes de la colocación la Entidad Ejecutora deberá presentar el artefacto al Inspector de proyecto para su correspondiente aprobación.</w:t>
      </w:r>
    </w:p>
    <w:p w14:paraId="7DA26CAC" w14:textId="77777777" w:rsidR="0063220E" w:rsidRPr="00A82394" w:rsidRDefault="0063220E" w:rsidP="0063220E">
      <w:pPr>
        <w:widowControl w:val="0"/>
        <w:tabs>
          <w:tab w:val="left" w:pos="560"/>
        </w:tabs>
        <w:autoSpaceDE w:val="0"/>
        <w:autoSpaceDN w:val="0"/>
        <w:jc w:val="both"/>
        <w:rPr>
          <w:rFonts w:ascii="Verdana" w:eastAsia="Arial" w:hAnsi="Verdana" w:cs="Arial"/>
        </w:rPr>
      </w:pPr>
    </w:p>
    <w:p w14:paraId="5B2FF2CD" w14:textId="77777777" w:rsidR="0063220E" w:rsidRPr="00A82394" w:rsidRDefault="0063220E" w:rsidP="0063220E">
      <w:pPr>
        <w:widowControl w:val="0"/>
        <w:tabs>
          <w:tab w:val="left" w:pos="560"/>
        </w:tabs>
        <w:autoSpaceDE w:val="0"/>
        <w:autoSpaceDN w:val="0"/>
        <w:jc w:val="both"/>
        <w:rPr>
          <w:rFonts w:ascii="Verdana" w:eastAsia="Arial" w:hAnsi="Verdana" w:cs="Arial"/>
        </w:rPr>
      </w:pPr>
      <w:r w:rsidRPr="00A82394">
        <w:rPr>
          <w:rFonts w:ascii="Verdana" w:eastAsia="Arial" w:hAnsi="Verdana" w:cs="Arial"/>
        </w:rPr>
        <w:t>Se realizará el replanteo donde se ubicará el lavamanos y el grifo de acuerdo a los detalles arquitectónicos, planos constructivos y/o instrucciones del Inspector de proyecto.</w:t>
      </w:r>
    </w:p>
    <w:p w14:paraId="5982871A"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Verificar que el revestimiento cerámico de las paredes y piso del baño este totalmente culminados.</w:t>
      </w:r>
    </w:p>
    <w:p w14:paraId="7F85C81C" w14:textId="77777777" w:rsidR="0063220E" w:rsidRPr="00A82394" w:rsidRDefault="0063220E" w:rsidP="0063220E">
      <w:pPr>
        <w:widowControl w:val="0"/>
        <w:autoSpaceDE w:val="0"/>
        <w:autoSpaceDN w:val="0"/>
        <w:jc w:val="both"/>
        <w:rPr>
          <w:rFonts w:ascii="Verdana" w:eastAsia="Arial" w:hAnsi="Verdana" w:cs="Arial"/>
        </w:rPr>
      </w:pPr>
    </w:p>
    <w:p w14:paraId="4A5AC7F1" w14:textId="77777777" w:rsidR="0063220E" w:rsidRPr="00A82394" w:rsidRDefault="0063220E" w:rsidP="0063220E">
      <w:pPr>
        <w:widowControl w:val="0"/>
        <w:tabs>
          <w:tab w:val="left" w:pos="560"/>
        </w:tabs>
        <w:autoSpaceDE w:val="0"/>
        <w:autoSpaceDN w:val="0"/>
        <w:jc w:val="both"/>
        <w:rPr>
          <w:rFonts w:ascii="Verdana" w:eastAsia="Arial" w:hAnsi="Verdana" w:cs="Arial"/>
        </w:rPr>
      </w:pPr>
      <w:r w:rsidRPr="00A82394">
        <w:rPr>
          <w:rFonts w:ascii="Verdana" w:eastAsia="Arial" w:hAnsi="Verdana" w:cs="Arial"/>
        </w:rPr>
        <w:t>Ubicar el punto de desagüe y punto hidráulico para el lavamanos, además tenga el nivel aceptado y el espacio suficiente para la implementación del artefacto, con la aprobación del Inspector de proyecto.</w:t>
      </w:r>
    </w:p>
    <w:p w14:paraId="17B54670"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Colocar el lavamanos con pedestal con la posición final a instalar.</w:t>
      </w:r>
    </w:p>
    <w:p w14:paraId="205C0105"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 xml:space="preserve">Marcar la posición de la platina, uñetas, las grapas plásticas o los tornillos en la pared </w:t>
      </w:r>
      <w:r w:rsidRPr="00A82394">
        <w:rPr>
          <w:rFonts w:ascii="Verdana" w:eastAsia="Arial" w:hAnsi="Verdana" w:cs="Arial"/>
        </w:rPr>
        <w:lastRenderedPageBreak/>
        <w:t>terminada (según sea el caso).</w:t>
      </w:r>
    </w:p>
    <w:p w14:paraId="049FD77D"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Fijar la platina, uñetas o las grapas plásticas (según sea el caso).</w:t>
      </w:r>
    </w:p>
    <w:p w14:paraId="031A9282"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Perforar los agujeros marcados en la pared o en piso terminado (si el modelo lo permite). No fijar firmemente aún.</w:t>
      </w:r>
    </w:p>
    <w:p w14:paraId="2D732C44"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Colocar el lavamanos en la platina, las grapas plásticas o tornillos (según sea el caso).</w:t>
      </w:r>
    </w:p>
    <w:p w14:paraId="3675F889"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Posicionar el pedestal levantando el lavamanos suavemente y fijándolo contra la pared. Fijar la platina, uñetas o las grapas plásticas (según sea el caso).</w:t>
      </w:r>
    </w:p>
    <w:p w14:paraId="66CC635A"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Conectar el sifón al desagüe del piso con un tubo, para esto se debe utilizar la tuerca para unirlo al sifón y en ambos extremos asegurar bien la rosca para evitar la filtración de olores y de agua.</w:t>
      </w:r>
    </w:p>
    <w:p w14:paraId="4A0C6DC1"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Conectar los suministros de agua a la grifería con el chicotillo flexible comprobando el sellado en todos los elementos utilizados.</w:t>
      </w:r>
    </w:p>
    <w:p w14:paraId="59DB5AD4" w14:textId="77777777" w:rsidR="0063220E" w:rsidRPr="00A82394" w:rsidRDefault="0063220E" w:rsidP="0063220E">
      <w:pPr>
        <w:widowControl w:val="0"/>
        <w:autoSpaceDE w:val="0"/>
        <w:autoSpaceDN w:val="0"/>
        <w:jc w:val="both"/>
        <w:rPr>
          <w:rFonts w:ascii="Verdana" w:eastAsia="Arial" w:hAnsi="Verdana" w:cs="Arial"/>
        </w:rPr>
      </w:pPr>
    </w:p>
    <w:p w14:paraId="4F386F6D" w14:textId="77777777" w:rsidR="0063220E" w:rsidRPr="00A82394" w:rsidRDefault="0063220E" w:rsidP="0063220E">
      <w:pPr>
        <w:widowControl w:val="0"/>
        <w:tabs>
          <w:tab w:val="left" w:pos="560"/>
        </w:tabs>
        <w:autoSpaceDE w:val="0"/>
        <w:autoSpaceDN w:val="0"/>
        <w:jc w:val="both"/>
        <w:rPr>
          <w:rFonts w:ascii="Verdana" w:eastAsia="Arial" w:hAnsi="Verdana" w:cs="Arial"/>
          <w:color w:val="000000"/>
        </w:rPr>
      </w:pPr>
      <w:r w:rsidRPr="00A82394">
        <w:rPr>
          <w:rFonts w:ascii="Verdana" w:eastAsia="Arial" w:hAnsi="Verdana" w:cs="Arial"/>
          <w:color w:val="000000"/>
        </w:rPr>
        <w:t>Una vez se haya realizado la instalación completa del lavamanos,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43177E77" w14:textId="77777777" w:rsidR="0063220E" w:rsidRPr="00A82394" w:rsidRDefault="0063220E" w:rsidP="0063220E">
      <w:pPr>
        <w:widowControl w:val="0"/>
        <w:tabs>
          <w:tab w:val="left" w:pos="560"/>
        </w:tabs>
        <w:autoSpaceDE w:val="0"/>
        <w:autoSpaceDN w:val="0"/>
        <w:jc w:val="both"/>
        <w:rPr>
          <w:rFonts w:ascii="Verdana" w:eastAsia="Arial" w:hAnsi="Verdana" w:cs="Arial"/>
        </w:rPr>
      </w:pPr>
      <w:r w:rsidRPr="00A82394">
        <w:rPr>
          <w:rFonts w:ascii="Verdana" w:eastAsia="Arial" w:hAnsi="Verdana" w:cs="Arial"/>
        </w:rPr>
        <w:t>Toda la instalación deberá ser realizada necesariamente por personal calificado. La Entidad Ejecutora proveerá los materiales, herramientas y mano de obra necesarios para la correcta ejecución de este ítem.</w:t>
      </w:r>
    </w:p>
    <w:p w14:paraId="775B7B36" w14:textId="77777777" w:rsidR="0063220E" w:rsidRPr="00A82394" w:rsidRDefault="0063220E" w:rsidP="0063220E">
      <w:pPr>
        <w:widowControl w:val="0"/>
        <w:tabs>
          <w:tab w:val="left" w:pos="560"/>
        </w:tabs>
        <w:autoSpaceDE w:val="0"/>
        <w:autoSpaceDN w:val="0"/>
        <w:jc w:val="both"/>
        <w:rPr>
          <w:rFonts w:ascii="Verdana" w:eastAsia="Arial" w:hAnsi="Verdana" w:cs="Arial"/>
        </w:rPr>
      </w:pPr>
    </w:p>
    <w:p w14:paraId="0B92BA9C" w14:textId="77777777" w:rsidR="0063220E" w:rsidRPr="00A82394" w:rsidRDefault="0063220E" w:rsidP="00DC6BEF">
      <w:pPr>
        <w:widowControl w:val="0"/>
        <w:tabs>
          <w:tab w:val="left" w:pos="8711"/>
        </w:tabs>
        <w:autoSpaceDE w:val="0"/>
        <w:autoSpaceDN w:val="0"/>
        <w:jc w:val="both"/>
        <w:rPr>
          <w:rFonts w:ascii="Verdana" w:eastAsia="Arial" w:hAnsi="Verdana" w:cs="Tahoma"/>
          <w:b/>
        </w:rPr>
      </w:pPr>
      <w:r w:rsidRPr="00A82394">
        <w:rPr>
          <w:rFonts w:ascii="Verdana" w:eastAsia="Arial" w:hAnsi="Verdana" w:cs="Tahoma"/>
          <w:b/>
        </w:rPr>
        <w:t>Criterios de Control, Aceptación y Rechazo</w:t>
      </w:r>
    </w:p>
    <w:p w14:paraId="170DAD0B" w14:textId="77777777" w:rsidR="0063220E" w:rsidRDefault="0063220E" w:rsidP="0063220E">
      <w:pPr>
        <w:widowControl w:val="0"/>
        <w:tabs>
          <w:tab w:val="left" w:pos="560"/>
        </w:tabs>
        <w:autoSpaceDE w:val="0"/>
        <w:autoSpaceDN w:val="0"/>
        <w:jc w:val="both"/>
        <w:rPr>
          <w:rFonts w:ascii="Verdana" w:eastAsia="Arial" w:hAnsi="Verdana" w:cs="Tahoma"/>
        </w:rPr>
      </w:pPr>
      <w:r w:rsidRPr="00A82394">
        <w:rPr>
          <w:rFonts w:ascii="Verdana" w:eastAsia="Arial" w:hAnsi="Verdana" w:cs="Tahoma"/>
        </w:rPr>
        <w:t>El Inspector de proyecto deberá verificar que la ejecución del ítem no presenta ningún defecto de materiales, ejecución, conexión, fuga, dimensiones o mal apoyado mediante testeo, inspección visual u otro método conveniente.</w:t>
      </w:r>
    </w:p>
    <w:p w14:paraId="2BBC0660" w14:textId="77777777" w:rsidR="00DC6BEF" w:rsidRPr="00A82394" w:rsidRDefault="00DC6BEF" w:rsidP="0063220E">
      <w:pPr>
        <w:widowControl w:val="0"/>
        <w:tabs>
          <w:tab w:val="left" w:pos="560"/>
        </w:tabs>
        <w:autoSpaceDE w:val="0"/>
        <w:autoSpaceDN w:val="0"/>
        <w:jc w:val="both"/>
        <w:rPr>
          <w:rFonts w:ascii="Verdana" w:eastAsia="Arial" w:hAnsi="Verdana" w:cs="Tahoma"/>
        </w:rPr>
      </w:pPr>
    </w:p>
    <w:p w14:paraId="02B44595" w14:textId="77777777" w:rsidR="0063220E" w:rsidRPr="00A82394" w:rsidRDefault="0063220E" w:rsidP="0063220E">
      <w:pPr>
        <w:widowControl w:val="0"/>
        <w:tabs>
          <w:tab w:val="left" w:pos="560"/>
        </w:tabs>
        <w:autoSpaceDE w:val="0"/>
        <w:autoSpaceDN w:val="0"/>
        <w:jc w:val="both"/>
        <w:rPr>
          <w:rFonts w:ascii="Verdana" w:eastAsia="Arial" w:hAnsi="Verdana" w:cs="Arial"/>
          <w:b/>
        </w:rPr>
      </w:pPr>
      <w:r w:rsidRPr="00A82394">
        <w:rPr>
          <w:rFonts w:ascii="Verdana" w:eastAsia="Arial" w:hAnsi="Verdana" w:cs="Arial"/>
          <w:b/>
        </w:rPr>
        <w:t>MEDICIÓN. -</w:t>
      </w:r>
    </w:p>
    <w:p w14:paraId="58DE1CA6"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Arial"/>
        </w:rPr>
        <w:t xml:space="preserve">La provisión, y colocado de lavamanos con pedestal de porcelana sanitaria color blanco más accesorios e instalación se medirán en </w:t>
      </w:r>
      <w:r w:rsidRPr="00A82394">
        <w:rPr>
          <w:rFonts w:ascii="Verdana" w:eastAsia="Arial" w:hAnsi="Verdana" w:cs="Arial"/>
          <w:b/>
        </w:rPr>
        <w:t>pieza,</w:t>
      </w:r>
      <w:r w:rsidRPr="00A82394">
        <w:rPr>
          <w:rFonts w:ascii="Verdana" w:eastAsia="Arial" w:hAnsi="Verdana" w:cs="Arial"/>
        </w:rPr>
        <w:t xml:space="preserve"> incluyendo todos sus accesorios para el buen funcionamiento, de acuerdo a planos, autorizados y aprobados por el Inspector de proyecto.</w:t>
      </w:r>
    </w:p>
    <w:p w14:paraId="5BFDFCFF" w14:textId="77777777" w:rsidR="0063220E" w:rsidRPr="00A82394" w:rsidRDefault="0063220E" w:rsidP="0063220E">
      <w:pPr>
        <w:widowControl w:val="0"/>
        <w:tabs>
          <w:tab w:val="left" w:pos="560"/>
        </w:tabs>
        <w:autoSpaceDE w:val="0"/>
        <w:autoSpaceDN w:val="0"/>
        <w:jc w:val="both"/>
        <w:rPr>
          <w:rFonts w:ascii="Verdana" w:eastAsia="Arial" w:hAnsi="Verdana" w:cs="Arial"/>
        </w:rPr>
      </w:pPr>
    </w:p>
    <w:p w14:paraId="39DFBAAC" w14:textId="77777777" w:rsidR="0063220E" w:rsidRPr="00A82394" w:rsidRDefault="0063220E" w:rsidP="0063220E">
      <w:pPr>
        <w:widowControl w:val="0"/>
        <w:tabs>
          <w:tab w:val="left" w:pos="560"/>
        </w:tabs>
        <w:autoSpaceDE w:val="0"/>
        <w:autoSpaceDN w:val="0"/>
        <w:jc w:val="both"/>
        <w:rPr>
          <w:rFonts w:ascii="Verdana" w:eastAsia="Arial" w:hAnsi="Verdana" w:cs="Tahoma"/>
          <w:b/>
          <w:color w:val="000000"/>
        </w:rPr>
      </w:pPr>
      <w:r w:rsidRPr="00A82394">
        <w:rPr>
          <w:rFonts w:ascii="Verdana" w:eastAsia="Arial" w:hAnsi="Verdana" w:cs="Tahoma"/>
          <w:b/>
          <w:color w:val="000000"/>
        </w:rPr>
        <w:t>APORTE PROPIO. -</w:t>
      </w:r>
    </w:p>
    <w:p w14:paraId="570931DF" w14:textId="77777777" w:rsidR="0063220E" w:rsidRPr="00A82394" w:rsidRDefault="0063220E" w:rsidP="0063220E">
      <w:pPr>
        <w:widowControl w:val="0"/>
        <w:autoSpaceDE w:val="0"/>
        <w:autoSpaceDN w:val="0"/>
        <w:jc w:val="both"/>
        <w:rPr>
          <w:rFonts w:ascii="Verdana" w:eastAsia="Arial" w:hAnsi="Verdana" w:cs="Tahoma"/>
          <w:color w:val="000000"/>
        </w:rPr>
      </w:pPr>
      <w:r w:rsidRPr="00A82394">
        <w:rPr>
          <w:rFonts w:ascii="Verdana" w:eastAsia="Arial" w:hAnsi="Verdana" w:cs="Tahoma"/>
          <w:color w:val="000000"/>
        </w:rPr>
        <w:t xml:space="preserve">El aporte propio se encuentra especificado en el análisis </w:t>
      </w:r>
      <w:r w:rsidRPr="00A82394">
        <w:rPr>
          <w:rFonts w:ascii="Verdana" w:eastAsia="Arial" w:hAnsi="Verdana" w:cs="Tahoma"/>
        </w:rPr>
        <w:t xml:space="preserve">de precios unitarios, </w:t>
      </w:r>
      <w:r w:rsidRPr="00A82394">
        <w:rPr>
          <w:rFonts w:ascii="Verdana" w:eastAsia="Arial"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6CB2C9A" w14:textId="77777777" w:rsidR="0063220E" w:rsidRPr="00A82394" w:rsidRDefault="0063220E" w:rsidP="0063220E">
      <w:pPr>
        <w:widowControl w:val="0"/>
        <w:autoSpaceDE w:val="0"/>
        <w:autoSpaceDN w:val="0"/>
        <w:jc w:val="both"/>
        <w:rPr>
          <w:rFonts w:ascii="Verdana" w:eastAsia="Arial" w:hAnsi="Verdana" w:cs="Tahoma"/>
          <w:color w:val="000000"/>
        </w:rPr>
      </w:pPr>
    </w:p>
    <w:p w14:paraId="0B7ADBB4" w14:textId="77777777" w:rsidR="0063220E" w:rsidRPr="00A82394" w:rsidRDefault="0063220E" w:rsidP="0063220E">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Tahoma"/>
          <w:color w:val="000000"/>
        </w:rPr>
        <w:t>Este aporte propio estará sujeto al cronograma de ejecución de obra de la Entidad Ejecutora.</w:t>
      </w:r>
    </w:p>
    <w:p w14:paraId="034B2E02" w14:textId="77777777" w:rsidR="0063220E" w:rsidRPr="00A82394" w:rsidRDefault="0063220E" w:rsidP="0063220E">
      <w:pPr>
        <w:widowControl w:val="0"/>
        <w:autoSpaceDE w:val="0"/>
        <w:autoSpaceDN w:val="0"/>
        <w:jc w:val="both"/>
        <w:rPr>
          <w:rFonts w:ascii="Verdana" w:eastAsia="Arial" w:hAnsi="Verdana" w:cs="Arial"/>
        </w:rPr>
      </w:pPr>
    </w:p>
    <w:tbl>
      <w:tblPr>
        <w:tblW w:w="9634" w:type="dxa"/>
        <w:tblLook w:val="04A0" w:firstRow="1" w:lastRow="0" w:firstColumn="1" w:lastColumn="0" w:noHBand="0" w:noVBand="1"/>
      </w:tblPr>
      <w:tblGrid>
        <w:gridCol w:w="584"/>
        <w:gridCol w:w="2385"/>
        <w:gridCol w:w="1145"/>
        <w:gridCol w:w="5520"/>
      </w:tblGrid>
      <w:tr w:rsidR="0063220E" w:rsidRPr="00A82394" w14:paraId="13AE762A" w14:textId="77777777" w:rsidTr="0063220E">
        <w:tc>
          <w:tcPr>
            <w:tcW w:w="584" w:type="dxa"/>
            <w:shd w:val="clear" w:color="auto" w:fill="1F3864" w:themeFill="accent5" w:themeFillShade="80"/>
          </w:tcPr>
          <w:p w14:paraId="7630BD3E" w14:textId="77777777" w:rsidR="0063220E" w:rsidRPr="00A82394" w:rsidRDefault="0063220E" w:rsidP="0063220E">
            <w:pPr>
              <w:widowControl w:val="0"/>
              <w:autoSpaceDE w:val="0"/>
              <w:autoSpaceDN w:val="0"/>
              <w:jc w:val="center"/>
              <w:rPr>
                <w:rFonts w:ascii="Verdana" w:eastAsia="Arial" w:hAnsi="Verdana" w:cs="Arial"/>
                <w:b/>
              </w:rPr>
            </w:pPr>
            <w:r w:rsidRPr="00A82394">
              <w:rPr>
                <w:rFonts w:ascii="Verdana" w:eastAsia="Arial" w:hAnsi="Verdana" w:cs="Arial"/>
                <w:b/>
              </w:rPr>
              <w:t>N°</w:t>
            </w:r>
          </w:p>
        </w:tc>
        <w:tc>
          <w:tcPr>
            <w:tcW w:w="2385" w:type="dxa"/>
            <w:shd w:val="clear" w:color="auto" w:fill="1F3864" w:themeFill="accent5" w:themeFillShade="80"/>
          </w:tcPr>
          <w:p w14:paraId="46D8EE68" w14:textId="77777777" w:rsidR="0063220E" w:rsidRPr="00A82394" w:rsidRDefault="0063220E" w:rsidP="0063220E">
            <w:pPr>
              <w:widowControl w:val="0"/>
              <w:autoSpaceDE w:val="0"/>
              <w:autoSpaceDN w:val="0"/>
              <w:jc w:val="center"/>
              <w:rPr>
                <w:rFonts w:ascii="Verdana" w:eastAsia="Arial" w:hAnsi="Verdana" w:cs="Arial"/>
                <w:b/>
              </w:rPr>
            </w:pPr>
            <w:r w:rsidRPr="00A82394">
              <w:rPr>
                <w:rFonts w:ascii="Verdana" w:eastAsia="Arial" w:hAnsi="Verdana" w:cs="Arial"/>
                <w:b/>
              </w:rPr>
              <w:t>CÓDIGO</w:t>
            </w:r>
          </w:p>
        </w:tc>
        <w:tc>
          <w:tcPr>
            <w:tcW w:w="1145" w:type="dxa"/>
            <w:shd w:val="clear" w:color="auto" w:fill="1F3864" w:themeFill="accent5" w:themeFillShade="80"/>
          </w:tcPr>
          <w:p w14:paraId="0B3EF881" w14:textId="77777777" w:rsidR="0063220E" w:rsidRPr="00A82394" w:rsidRDefault="0063220E" w:rsidP="0063220E">
            <w:pPr>
              <w:widowControl w:val="0"/>
              <w:autoSpaceDE w:val="0"/>
              <w:autoSpaceDN w:val="0"/>
              <w:jc w:val="center"/>
              <w:rPr>
                <w:rFonts w:ascii="Verdana" w:eastAsia="Arial" w:hAnsi="Verdana" w:cs="Arial"/>
                <w:b/>
              </w:rPr>
            </w:pPr>
            <w:r w:rsidRPr="00A82394">
              <w:rPr>
                <w:rFonts w:ascii="Verdana" w:eastAsia="Arial" w:hAnsi="Verdana" w:cs="Arial"/>
                <w:b/>
              </w:rPr>
              <w:t>UNIDAD</w:t>
            </w:r>
          </w:p>
        </w:tc>
        <w:tc>
          <w:tcPr>
            <w:tcW w:w="5520" w:type="dxa"/>
            <w:shd w:val="clear" w:color="auto" w:fill="1F3864" w:themeFill="accent5" w:themeFillShade="80"/>
          </w:tcPr>
          <w:p w14:paraId="09D035D9" w14:textId="77777777" w:rsidR="0063220E" w:rsidRPr="00A82394" w:rsidRDefault="0063220E" w:rsidP="0063220E">
            <w:pPr>
              <w:widowControl w:val="0"/>
              <w:autoSpaceDE w:val="0"/>
              <w:autoSpaceDN w:val="0"/>
              <w:jc w:val="center"/>
              <w:rPr>
                <w:rFonts w:ascii="Verdana" w:eastAsia="Arial" w:hAnsi="Verdana" w:cs="Arial"/>
                <w:b/>
              </w:rPr>
            </w:pPr>
            <w:r w:rsidRPr="00A82394">
              <w:rPr>
                <w:rFonts w:ascii="Verdana" w:eastAsia="Arial" w:hAnsi="Verdana" w:cs="Arial"/>
                <w:b/>
              </w:rPr>
              <w:t>ÍTEM</w:t>
            </w:r>
          </w:p>
        </w:tc>
      </w:tr>
      <w:tr w:rsidR="0063220E" w:rsidRPr="00A82394" w14:paraId="58E34D12" w14:textId="77777777" w:rsidTr="0063220E">
        <w:trPr>
          <w:trHeight w:val="370"/>
        </w:trPr>
        <w:tc>
          <w:tcPr>
            <w:tcW w:w="584" w:type="dxa"/>
            <w:shd w:val="clear" w:color="auto" w:fill="BDD6EE" w:themeFill="accent1" w:themeFillTint="66"/>
          </w:tcPr>
          <w:p w14:paraId="26F7E2CE" w14:textId="77777777" w:rsidR="0063220E" w:rsidRPr="00A82394" w:rsidRDefault="0063220E" w:rsidP="0063220E">
            <w:pPr>
              <w:widowControl w:val="0"/>
              <w:autoSpaceDE w:val="0"/>
              <w:autoSpaceDN w:val="0"/>
              <w:jc w:val="center"/>
              <w:rPr>
                <w:rFonts w:ascii="Verdana" w:eastAsia="Arial" w:hAnsi="Verdana" w:cs="Arial"/>
                <w:b/>
              </w:rPr>
            </w:pPr>
            <w:r>
              <w:rPr>
                <w:rFonts w:ascii="Verdana" w:eastAsia="Arial" w:hAnsi="Verdana" w:cs="Arial"/>
                <w:b/>
              </w:rPr>
              <w:t>50</w:t>
            </w:r>
          </w:p>
        </w:tc>
        <w:tc>
          <w:tcPr>
            <w:tcW w:w="2385" w:type="dxa"/>
            <w:shd w:val="clear" w:color="auto" w:fill="BDD6EE" w:themeFill="accent1" w:themeFillTint="66"/>
            <w:vAlign w:val="center"/>
          </w:tcPr>
          <w:p w14:paraId="0EC4BF7F" w14:textId="77777777" w:rsidR="0063220E" w:rsidRPr="00A82394" w:rsidRDefault="0063220E" w:rsidP="0063220E">
            <w:pPr>
              <w:widowControl w:val="0"/>
              <w:autoSpaceDE w:val="0"/>
              <w:autoSpaceDN w:val="0"/>
              <w:jc w:val="center"/>
              <w:rPr>
                <w:rFonts w:ascii="Verdana" w:eastAsia="Arial" w:hAnsi="Verdana" w:cs="Arial"/>
                <w:b/>
              </w:rPr>
            </w:pPr>
            <w:r w:rsidRPr="00A82394">
              <w:rPr>
                <w:rFonts w:ascii="Verdana" w:eastAsia="Arial" w:hAnsi="Verdana" w:cs="Tahoma"/>
                <w:b/>
              </w:rPr>
              <w:t>VAC-IS-POA-4</w:t>
            </w:r>
          </w:p>
        </w:tc>
        <w:tc>
          <w:tcPr>
            <w:tcW w:w="1145" w:type="dxa"/>
            <w:shd w:val="clear" w:color="auto" w:fill="BDD6EE" w:themeFill="accent1" w:themeFillTint="66"/>
            <w:vAlign w:val="center"/>
          </w:tcPr>
          <w:p w14:paraId="2CF329A1" w14:textId="77777777" w:rsidR="0063220E" w:rsidRPr="00A82394" w:rsidRDefault="0063220E" w:rsidP="0063220E">
            <w:pPr>
              <w:widowControl w:val="0"/>
              <w:autoSpaceDE w:val="0"/>
              <w:autoSpaceDN w:val="0"/>
              <w:jc w:val="center"/>
              <w:rPr>
                <w:rFonts w:ascii="Verdana" w:eastAsia="Arial" w:hAnsi="Verdana" w:cs="Arial"/>
                <w:b/>
              </w:rPr>
            </w:pPr>
            <w:r w:rsidRPr="00A82394">
              <w:rPr>
                <w:rFonts w:ascii="Verdana" w:eastAsia="Arial" w:hAnsi="Verdana" w:cs="Arial"/>
                <w:b/>
              </w:rPr>
              <w:t>GLB</w:t>
            </w:r>
          </w:p>
        </w:tc>
        <w:tc>
          <w:tcPr>
            <w:tcW w:w="5520" w:type="dxa"/>
            <w:shd w:val="clear" w:color="auto" w:fill="BDD6EE" w:themeFill="accent1" w:themeFillTint="66"/>
            <w:vAlign w:val="center"/>
          </w:tcPr>
          <w:p w14:paraId="0790CBB3" w14:textId="77777777" w:rsidR="0063220E" w:rsidRPr="00A82394" w:rsidRDefault="0063220E" w:rsidP="0063220E">
            <w:pPr>
              <w:widowControl w:val="0"/>
              <w:autoSpaceDE w:val="0"/>
              <w:autoSpaceDN w:val="0"/>
              <w:jc w:val="center"/>
              <w:rPr>
                <w:rFonts w:ascii="Verdana" w:eastAsia="Arial" w:hAnsi="Verdana" w:cs="Arial"/>
                <w:b/>
              </w:rPr>
            </w:pPr>
            <w:r w:rsidRPr="00A82394">
              <w:rPr>
                <w:rFonts w:ascii="Verdana" w:eastAsia="Arial" w:hAnsi="Verdana" w:cs="Tahoma"/>
                <w:b/>
                <w:bCs/>
              </w:rPr>
              <w:t>POZO ABSORBENTE DE MAMPOSTERÍA DE PIEDRA H=2,50</w:t>
            </w:r>
          </w:p>
        </w:tc>
      </w:tr>
    </w:tbl>
    <w:p w14:paraId="23108A7A" w14:textId="77777777" w:rsidR="0063220E" w:rsidRDefault="0063220E" w:rsidP="0063220E">
      <w:pPr>
        <w:widowControl w:val="0"/>
        <w:autoSpaceDE w:val="0"/>
        <w:autoSpaceDN w:val="0"/>
        <w:jc w:val="both"/>
        <w:rPr>
          <w:rFonts w:ascii="Verdana" w:eastAsia="Arial" w:hAnsi="Verdana" w:cs="Arial"/>
          <w:b/>
        </w:rPr>
      </w:pPr>
    </w:p>
    <w:p w14:paraId="4C9D231E" w14:textId="77777777" w:rsidR="0063220E" w:rsidRPr="00A82394" w:rsidRDefault="0063220E" w:rsidP="0063220E">
      <w:pPr>
        <w:widowControl w:val="0"/>
        <w:autoSpaceDE w:val="0"/>
        <w:autoSpaceDN w:val="0"/>
        <w:jc w:val="both"/>
        <w:rPr>
          <w:rFonts w:ascii="Verdana" w:eastAsia="Arial" w:hAnsi="Verdana" w:cs="Arial"/>
          <w:b/>
        </w:rPr>
      </w:pPr>
      <w:r w:rsidRPr="00A82394">
        <w:rPr>
          <w:rFonts w:ascii="Verdana" w:eastAsia="Arial" w:hAnsi="Verdana" w:cs="Arial"/>
          <w:b/>
        </w:rPr>
        <w:t>DESCRIPCIÓN. –</w:t>
      </w:r>
    </w:p>
    <w:p w14:paraId="43590399" w14:textId="77777777" w:rsidR="0063220E" w:rsidRPr="00A82394" w:rsidRDefault="0063220E" w:rsidP="0063220E">
      <w:pPr>
        <w:widowControl w:val="0"/>
        <w:autoSpaceDE w:val="0"/>
        <w:autoSpaceDN w:val="0"/>
        <w:jc w:val="both"/>
        <w:rPr>
          <w:rFonts w:ascii="Verdana" w:eastAsia="Verdana" w:hAnsi="Verdana" w:cs="Tahoma"/>
          <w:spacing w:val="-1"/>
        </w:rPr>
      </w:pPr>
      <w:r w:rsidRPr="00A82394">
        <w:rPr>
          <w:rFonts w:ascii="Verdana" w:eastAsia="Arial" w:hAnsi="Verdana" w:cs="Tahoma"/>
        </w:rPr>
        <w:t>Este ítem comprende la provisión, instalación y construcción del pozo absorbente de mampostería de piedra H=2,50, que permiten efectuar la recolección y disposición de las aguas residuales, de acuerdo a planos constructivos</w:t>
      </w:r>
      <w:r w:rsidRPr="00A82394">
        <w:rPr>
          <w:rFonts w:ascii="Verdana" w:eastAsia="Arial" w:hAnsi="Verdana" w:cs="Arial"/>
        </w:rPr>
        <w:t xml:space="preserve">, </w:t>
      </w:r>
      <w:r w:rsidRPr="00A82394">
        <w:rPr>
          <w:rFonts w:ascii="Verdana" w:eastAsia="Verdana" w:hAnsi="Verdana" w:cs="Tahoma"/>
          <w:spacing w:val="-1"/>
        </w:rPr>
        <w:t>e instrucciones del Inspector de obra.</w:t>
      </w:r>
    </w:p>
    <w:p w14:paraId="48EBEC48" w14:textId="77777777" w:rsidR="0063220E" w:rsidRPr="00A82394" w:rsidRDefault="0063220E" w:rsidP="0063220E">
      <w:pPr>
        <w:widowControl w:val="0"/>
        <w:autoSpaceDE w:val="0"/>
        <w:autoSpaceDN w:val="0"/>
        <w:jc w:val="both"/>
        <w:rPr>
          <w:rFonts w:ascii="Verdana" w:eastAsia="Arial" w:hAnsi="Verdana" w:cs="Arial"/>
        </w:rPr>
      </w:pPr>
    </w:p>
    <w:p w14:paraId="1DD46EFC" w14:textId="77777777" w:rsidR="0063220E" w:rsidRPr="00A82394" w:rsidRDefault="0063220E" w:rsidP="0063220E">
      <w:pPr>
        <w:widowControl w:val="0"/>
        <w:autoSpaceDE w:val="0"/>
        <w:autoSpaceDN w:val="0"/>
        <w:jc w:val="both"/>
        <w:rPr>
          <w:rFonts w:ascii="Verdana" w:eastAsia="Arial" w:hAnsi="Verdana" w:cs="Arial"/>
          <w:b/>
        </w:rPr>
      </w:pPr>
      <w:r w:rsidRPr="00A82394">
        <w:rPr>
          <w:rFonts w:ascii="Verdana" w:eastAsia="Arial" w:hAnsi="Verdana" w:cs="Arial"/>
          <w:b/>
        </w:rPr>
        <w:t>MATERIALES, HERRAMIENTAS Y EQUIPO. -</w:t>
      </w:r>
    </w:p>
    <w:p w14:paraId="79B27171"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La Entidad Ejecutora proporcionará todos los materiales (excepto los de aporte propio), </w:t>
      </w:r>
      <w:r w:rsidRPr="00A82394">
        <w:rPr>
          <w:rFonts w:ascii="Verdana" w:eastAsia="Arial" w:hAnsi="Verdana" w:cs="Tahoma"/>
        </w:rPr>
        <w:lastRenderedPageBreak/>
        <w:t>herramientas y equipo necesarios para la ejecución de los trabajos, los mismos deberán ser aprobados por el Inspector de obra.</w:t>
      </w:r>
    </w:p>
    <w:p w14:paraId="4DB6E939" w14:textId="77777777" w:rsidR="0063220E" w:rsidRPr="00A82394" w:rsidRDefault="0063220E" w:rsidP="0063220E">
      <w:pPr>
        <w:widowControl w:val="0"/>
        <w:tabs>
          <w:tab w:val="left" w:pos="8711"/>
        </w:tabs>
        <w:autoSpaceDE w:val="0"/>
        <w:autoSpaceDN w:val="0"/>
        <w:jc w:val="both"/>
        <w:rPr>
          <w:rFonts w:ascii="Verdana" w:eastAsia="Arial" w:hAnsi="Verdana" w:cs="Tahoma"/>
        </w:rPr>
      </w:pPr>
    </w:p>
    <w:p w14:paraId="7D1DFC35"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La Entidad Ejecutora deberá cumplir con los requisitos establecidos en la Norma Boliviana del Hormigón Armado CBH-87 para los materiales que cubre esta norma.</w:t>
      </w:r>
    </w:p>
    <w:p w14:paraId="0261688E"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Los materiales serán de calidad que aseguren la durabilidad y correcto funcionamiento de las instalaciones; previo a su empleo en obra deberá ser aprobado por el Inspector de obra.</w:t>
      </w:r>
    </w:p>
    <w:p w14:paraId="6DF4C741" w14:textId="77777777" w:rsidR="0063220E" w:rsidRPr="00A82394" w:rsidRDefault="0063220E" w:rsidP="0063220E">
      <w:pPr>
        <w:widowControl w:val="0"/>
        <w:autoSpaceDE w:val="0"/>
        <w:autoSpaceDN w:val="0"/>
        <w:jc w:val="both"/>
        <w:rPr>
          <w:rFonts w:ascii="Verdana" w:eastAsia="Arial" w:hAnsi="Verdana" w:cs="Tahoma"/>
          <w:b/>
        </w:rPr>
      </w:pPr>
    </w:p>
    <w:p w14:paraId="628D073E" w14:textId="77777777" w:rsidR="0063220E" w:rsidRPr="00A82394" w:rsidRDefault="0063220E" w:rsidP="0063220E">
      <w:pPr>
        <w:widowControl w:val="0"/>
        <w:autoSpaceDE w:val="0"/>
        <w:autoSpaceDN w:val="0"/>
        <w:jc w:val="both"/>
        <w:rPr>
          <w:rFonts w:ascii="Verdana" w:eastAsia="Arial" w:hAnsi="Verdana" w:cs="Arial"/>
          <w:b/>
        </w:rPr>
      </w:pPr>
      <w:r w:rsidRPr="00A82394">
        <w:rPr>
          <w:rFonts w:ascii="Verdana" w:eastAsia="Arial" w:hAnsi="Verdana" w:cs="Arial"/>
          <w:b/>
        </w:rPr>
        <w:t>FORMA DE EJECUCIÓN. -</w:t>
      </w:r>
    </w:p>
    <w:p w14:paraId="575BC564" w14:textId="77777777" w:rsidR="0063220E" w:rsidRPr="00A82394" w:rsidRDefault="0063220E" w:rsidP="0063220E">
      <w:pPr>
        <w:widowControl w:val="0"/>
        <w:autoSpaceDE w:val="0"/>
        <w:autoSpaceDN w:val="0"/>
        <w:jc w:val="both"/>
        <w:rPr>
          <w:rFonts w:ascii="Verdana" w:eastAsia="Arial" w:hAnsi="Verdana" w:cs="Tahoma"/>
          <w:shd w:val="clear" w:color="auto" w:fill="FFFFFF"/>
        </w:rPr>
      </w:pPr>
      <w:r w:rsidRPr="00A82394">
        <w:rPr>
          <w:rFonts w:ascii="Verdana" w:eastAsia="Arial" w:hAnsi="Verdana" w:cs="Tahoma"/>
          <w:shd w:val="clear" w:color="auto" w:fill="FFFFFF"/>
        </w:rPr>
        <w:t>El replanteo y trazado del pozo, serán realizadas por la Entidad Ejecutora con estricta sujeción a la ubicación y las dimensiones señaladas en los planos y/o instrucción del Inspector de obra.</w:t>
      </w:r>
    </w:p>
    <w:p w14:paraId="76B06E6F" w14:textId="77777777" w:rsidR="0063220E" w:rsidRPr="00A82394" w:rsidRDefault="0063220E" w:rsidP="0063220E">
      <w:pPr>
        <w:widowControl w:val="0"/>
        <w:autoSpaceDE w:val="0"/>
        <w:autoSpaceDN w:val="0"/>
        <w:jc w:val="both"/>
        <w:rPr>
          <w:rFonts w:ascii="Verdana" w:eastAsia="Arial" w:hAnsi="Verdana" w:cs="Arial"/>
        </w:rPr>
      </w:pPr>
      <w:r w:rsidRPr="00A82394">
        <w:rPr>
          <w:rFonts w:ascii="Verdana" w:eastAsia="Arial" w:hAnsi="Verdana" w:cs="Tahoma"/>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A82394">
        <w:rPr>
          <w:rFonts w:ascii="Verdana" w:eastAsia="Arial" w:hAnsi="Verdana" w:cs="Tahoma"/>
          <w:shd w:val="clear" w:color="auto" w:fill="FFFFFF"/>
        </w:rPr>
        <w:cr/>
      </w:r>
      <w:r w:rsidRPr="00A82394">
        <w:rPr>
          <w:rFonts w:ascii="Verdana" w:eastAsia="Arial" w:hAnsi="Verdana" w:cs="Arial"/>
        </w:rPr>
        <w:t>En la excavación se protegerán árboles, postes, cercas, letreros, tuberías de agua potable y otros, debiendo la Entidad Ejecutora en caso de ser dañados reemplazarlos o restaurarlos a su cuenta.</w:t>
      </w:r>
    </w:p>
    <w:p w14:paraId="698981BF" w14:textId="77777777" w:rsidR="0063220E" w:rsidRPr="00A82394" w:rsidRDefault="0063220E" w:rsidP="0063220E">
      <w:pPr>
        <w:widowControl w:val="0"/>
        <w:tabs>
          <w:tab w:val="left" w:pos="560"/>
        </w:tabs>
        <w:autoSpaceDE w:val="0"/>
        <w:autoSpaceDN w:val="0"/>
        <w:jc w:val="both"/>
        <w:rPr>
          <w:rFonts w:ascii="Verdana" w:eastAsia="Arial" w:hAnsi="Verdana" w:cs="Tahoma"/>
        </w:rPr>
      </w:pPr>
      <w:r w:rsidRPr="00A82394">
        <w:rPr>
          <w:rFonts w:ascii="Verdana" w:eastAsia="Arial" w:hAnsi="Verdana" w:cs="Tahoma"/>
        </w:rPr>
        <w:t xml:space="preserve">Previa </w:t>
      </w:r>
      <w:r w:rsidRPr="00A82394">
        <w:rPr>
          <w:rFonts w:ascii="Verdana" w:eastAsia="Arial" w:hAnsi="Verdana" w:cs="Arial"/>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5B436C1A" w14:textId="77777777" w:rsidR="0063220E" w:rsidRPr="00A82394" w:rsidRDefault="0063220E" w:rsidP="0063220E">
      <w:pPr>
        <w:widowControl w:val="0"/>
        <w:tabs>
          <w:tab w:val="left" w:pos="560"/>
        </w:tabs>
        <w:autoSpaceDE w:val="0"/>
        <w:autoSpaceDN w:val="0"/>
        <w:jc w:val="both"/>
        <w:rPr>
          <w:rFonts w:ascii="Verdana" w:eastAsia="Arial" w:hAnsi="Verdana" w:cs="Tahoma"/>
        </w:rPr>
      </w:pPr>
      <w:r w:rsidRPr="00A82394">
        <w:rPr>
          <w:rFonts w:ascii="Verdana" w:eastAsia="Arial" w:hAnsi="Verdana" w:cs="Tahoma"/>
        </w:rPr>
        <w:t xml:space="preserve">La tapa deberá ser de hormigón armado, de las características y dimensiones señaladas en los planos, para lo cual deberá utilizarse moldes suficientemente rígidos y verificar continuamente su geometría. </w:t>
      </w:r>
    </w:p>
    <w:p w14:paraId="44971AFB" w14:textId="77777777" w:rsidR="0063220E" w:rsidRPr="00A82394" w:rsidRDefault="0063220E" w:rsidP="0063220E">
      <w:pPr>
        <w:widowControl w:val="0"/>
        <w:tabs>
          <w:tab w:val="left" w:pos="560"/>
        </w:tabs>
        <w:autoSpaceDE w:val="0"/>
        <w:autoSpaceDN w:val="0"/>
        <w:jc w:val="both"/>
        <w:rPr>
          <w:rFonts w:ascii="Verdana" w:eastAsia="Arial" w:hAnsi="Verdana" w:cs="Tahoma"/>
        </w:rPr>
      </w:pPr>
      <w:r w:rsidRPr="00A82394">
        <w:rPr>
          <w:rFonts w:ascii="Verdana" w:eastAsia="Arial" w:hAnsi="Verdana" w:cs="Tahoma"/>
        </w:rPr>
        <w:t>Para una buena ejecución del ítem se realizará pruebas hidráulicas y pruebas de aceptación del sistema.</w:t>
      </w:r>
    </w:p>
    <w:p w14:paraId="73F2DA7C" w14:textId="77777777" w:rsidR="0063220E" w:rsidRPr="00A82394" w:rsidRDefault="0063220E" w:rsidP="0063220E">
      <w:pPr>
        <w:widowControl w:val="0"/>
        <w:tabs>
          <w:tab w:val="left" w:pos="560"/>
        </w:tabs>
        <w:autoSpaceDE w:val="0"/>
        <w:autoSpaceDN w:val="0"/>
        <w:jc w:val="both"/>
        <w:rPr>
          <w:rFonts w:ascii="Verdana" w:eastAsia="Arial" w:hAnsi="Verdana" w:cs="Tahoma"/>
        </w:rPr>
      </w:pPr>
    </w:p>
    <w:p w14:paraId="46B4B5F1" w14:textId="77777777" w:rsidR="0063220E" w:rsidRPr="00A82394" w:rsidRDefault="0063220E" w:rsidP="0063220E">
      <w:pPr>
        <w:widowControl w:val="0"/>
        <w:tabs>
          <w:tab w:val="left" w:pos="560"/>
        </w:tabs>
        <w:autoSpaceDE w:val="0"/>
        <w:autoSpaceDN w:val="0"/>
        <w:jc w:val="both"/>
        <w:rPr>
          <w:rFonts w:ascii="Verdana" w:eastAsia="Arial" w:hAnsi="Verdana" w:cs="Tahoma"/>
        </w:rPr>
      </w:pPr>
      <w:r w:rsidRPr="00A82394">
        <w:rPr>
          <w:rFonts w:ascii="Verdana" w:eastAsia="Arial" w:hAnsi="Verdana" w:cs="Tahoma"/>
        </w:rPr>
        <w:t>Cualquier otra instalación complementaria para el correcto funcionamiento del sistema de recolección de aguas sanitarias de acuerdo a lo indicado en los planos correspondientes, presentación de propuesta y/o instrucciones del Inspector de obra.</w:t>
      </w:r>
    </w:p>
    <w:p w14:paraId="1DB4B1CC" w14:textId="77777777" w:rsidR="0063220E" w:rsidRPr="00A82394" w:rsidRDefault="0063220E" w:rsidP="0063220E">
      <w:pPr>
        <w:widowControl w:val="0"/>
        <w:autoSpaceDE w:val="0"/>
        <w:autoSpaceDN w:val="0"/>
        <w:jc w:val="both"/>
        <w:rPr>
          <w:rFonts w:ascii="Verdana" w:eastAsia="Arial" w:hAnsi="Verdana" w:cs="Tahoma"/>
        </w:rPr>
      </w:pPr>
    </w:p>
    <w:p w14:paraId="3815B162" w14:textId="77777777" w:rsidR="0063220E" w:rsidRPr="00A82394" w:rsidRDefault="0063220E" w:rsidP="0063220E">
      <w:pPr>
        <w:widowControl w:val="0"/>
        <w:autoSpaceDE w:val="0"/>
        <w:autoSpaceDN w:val="0"/>
        <w:jc w:val="both"/>
        <w:rPr>
          <w:rFonts w:ascii="Verdana" w:eastAsia="Arial" w:hAnsi="Verdana" w:cs="Tahoma"/>
          <w:b/>
        </w:rPr>
      </w:pPr>
      <w:r w:rsidRPr="00A82394">
        <w:rPr>
          <w:rFonts w:ascii="Verdana" w:eastAsia="Arial" w:hAnsi="Verdana" w:cs="Tahoma"/>
          <w:b/>
        </w:rPr>
        <w:t>Criterios de Control, Aceptación y Rechazo</w:t>
      </w:r>
    </w:p>
    <w:p w14:paraId="3342C103" w14:textId="77777777" w:rsidR="0063220E" w:rsidRPr="00A82394" w:rsidRDefault="0063220E" w:rsidP="0063220E">
      <w:pPr>
        <w:widowControl w:val="0"/>
        <w:tabs>
          <w:tab w:val="left" w:pos="560"/>
        </w:tabs>
        <w:autoSpaceDE w:val="0"/>
        <w:autoSpaceDN w:val="0"/>
        <w:jc w:val="both"/>
        <w:rPr>
          <w:rFonts w:ascii="Verdana" w:eastAsia="Arial" w:hAnsi="Verdana" w:cs="Tahoma"/>
        </w:rPr>
      </w:pPr>
      <w:r w:rsidRPr="00A82394">
        <w:rPr>
          <w:rFonts w:ascii="Verdana" w:eastAsia="Arial" w:hAnsi="Verdana" w:cs="Tahoma"/>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22F363B6" w14:textId="77777777" w:rsidR="0063220E" w:rsidRPr="00A82394" w:rsidRDefault="0063220E" w:rsidP="0063220E">
      <w:pPr>
        <w:widowControl w:val="0"/>
        <w:autoSpaceDE w:val="0"/>
        <w:autoSpaceDN w:val="0"/>
        <w:jc w:val="both"/>
        <w:rPr>
          <w:rFonts w:ascii="Verdana" w:eastAsia="Arial" w:hAnsi="Verdana" w:cs="Tahoma"/>
        </w:rPr>
      </w:pPr>
    </w:p>
    <w:p w14:paraId="6E450BDD" w14:textId="77777777" w:rsidR="0063220E" w:rsidRPr="00A82394" w:rsidRDefault="0063220E" w:rsidP="0063220E">
      <w:pPr>
        <w:widowControl w:val="0"/>
        <w:autoSpaceDE w:val="0"/>
        <w:autoSpaceDN w:val="0"/>
        <w:jc w:val="both"/>
        <w:rPr>
          <w:rFonts w:ascii="Verdana" w:eastAsia="Arial" w:hAnsi="Verdana" w:cs="Arial"/>
          <w:b/>
        </w:rPr>
      </w:pPr>
      <w:r w:rsidRPr="00A82394">
        <w:rPr>
          <w:rFonts w:ascii="Verdana" w:eastAsia="Arial" w:hAnsi="Verdana" w:cs="Arial"/>
          <w:b/>
        </w:rPr>
        <w:t>MEDICIÓN. -</w:t>
      </w:r>
    </w:p>
    <w:p w14:paraId="69E519D0"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El pozo absorbente de mampostería de piedra H=2,50 será medido en forma </w:t>
      </w:r>
      <w:r w:rsidRPr="00A82394">
        <w:rPr>
          <w:rFonts w:ascii="Verdana" w:eastAsia="Arial" w:hAnsi="Verdana" w:cs="Tahoma"/>
          <w:b/>
          <w:bCs/>
        </w:rPr>
        <w:t>Global</w:t>
      </w:r>
      <w:r w:rsidRPr="00A82394">
        <w:rPr>
          <w:rFonts w:ascii="Verdana" w:eastAsia="Arial" w:hAnsi="Verdana" w:cs="Tahoma"/>
        </w:rPr>
        <w:t>, incluyendo todos sus accesorios para el buen funcionamiento del pozo de absorción.</w:t>
      </w:r>
    </w:p>
    <w:p w14:paraId="151C3C92" w14:textId="77777777" w:rsidR="0063220E" w:rsidRPr="00A82394" w:rsidRDefault="0063220E" w:rsidP="0063220E">
      <w:pPr>
        <w:widowControl w:val="0"/>
        <w:tabs>
          <w:tab w:val="left" w:pos="560"/>
        </w:tabs>
        <w:autoSpaceDE w:val="0"/>
        <w:autoSpaceDN w:val="0"/>
        <w:jc w:val="both"/>
        <w:rPr>
          <w:rFonts w:ascii="Verdana" w:eastAsia="Arial" w:hAnsi="Verdana" w:cs="Arial"/>
        </w:rPr>
      </w:pPr>
    </w:p>
    <w:p w14:paraId="774C781D" w14:textId="77777777" w:rsidR="0063220E" w:rsidRPr="00A82394" w:rsidRDefault="0063220E" w:rsidP="0063220E">
      <w:pPr>
        <w:widowControl w:val="0"/>
        <w:tabs>
          <w:tab w:val="left" w:pos="560"/>
        </w:tabs>
        <w:autoSpaceDE w:val="0"/>
        <w:autoSpaceDN w:val="0"/>
        <w:jc w:val="both"/>
        <w:rPr>
          <w:rFonts w:ascii="Verdana" w:eastAsia="Arial" w:hAnsi="Verdana" w:cs="Tahoma"/>
          <w:b/>
          <w:color w:val="000000"/>
        </w:rPr>
      </w:pPr>
      <w:r w:rsidRPr="00A82394">
        <w:rPr>
          <w:rFonts w:ascii="Verdana" w:eastAsia="Arial" w:hAnsi="Verdana" w:cs="Tahoma"/>
          <w:b/>
          <w:color w:val="000000"/>
        </w:rPr>
        <w:t>APORTE PROPIO. -</w:t>
      </w:r>
    </w:p>
    <w:p w14:paraId="4BA8F0E3" w14:textId="77777777" w:rsidR="0063220E" w:rsidRPr="00A82394"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El aporte propio se encuentra especificado en el análisis de precios unitarios, mismo que no serán tomados en cuenta en la cantidad monetaria del ítem. En caso de mano de obra no calificada, la Entidad Ejecutora deberá capacitar al beneficiario para la buena ejecución del </w:t>
      </w:r>
      <w:r w:rsidRPr="00A82394">
        <w:rPr>
          <w:rFonts w:ascii="Verdana" w:eastAsia="Arial" w:hAnsi="Verdana" w:cs="Tahoma"/>
        </w:rPr>
        <w:lastRenderedPageBreak/>
        <w:t>ítem. En caso de material de aporte propio, este será aprobado por el Inspector de obra, para garantizar su calidad.</w:t>
      </w:r>
    </w:p>
    <w:p w14:paraId="2B2E1426" w14:textId="77777777" w:rsidR="0063220E" w:rsidRPr="00A82394" w:rsidRDefault="0063220E" w:rsidP="0063220E">
      <w:pPr>
        <w:widowControl w:val="0"/>
        <w:tabs>
          <w:tab w:val="left" w:pos="8711"/>
        </w:tabs>
        <w:autoSpaceDE w:val="0"/>
        <w:autoSpaceDN w:val="0"/>
        <w:jc w:val="both"/>
        <w:rPr>
          <w:rFonts w:ascii="Verdana" w:eastAsia="Arial" w:hAnsi="Verdana" w:cs="Tahoma"/>
        </w:rPr>
      </w:pPr>
    </w:p>
    <w:p w14:paraId="21C7CDEC" w14:textId="77777777" w:rsidR="0063220E" w:rsidRDefault="0063220E" w:rsidP="0063220E">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Este aporte propio estará sujeto al cronograma de ejecución de obra de la Entidad Ejecutora.</w:t>
      </w:r>
    </w:p>
    <w:p w14:paraId="1CCAE2F1" w14:textId="77777777" w:rsidR="0063220E" w:rsidRPr="00A82394" w:rsidRDefault="0063220E" w:rsidP="0063220E">
      <w:pPr>
        <w:tabs>
          <w:tab w:val="left" w:pos="560"/>
        </w:tabs>
        <w:jc w:val="both"/>
        <w:rPr>
          <w:rFonts w:ascii="Verdana" w:hAnsi="Verdana" w:cs="Tahoma"/>
          <w:color w:val="000000"/>
        </w:rPr>
      </w:pPr>
    </w:p>
    <w:tbl>
      <w:tblPr>
        <w:tblStyle w:val="TablaconcuadrculaCOPA3"/>
        <w:tblW w:w="9918" w:type="dxa"/>
        <w:tblLook w:val="04A0" w:firstRow="1" w:lastRow="0" w:firstColumn="1" w:lastColumn="0" w:noHBand="0" w:noVBand="1"/>
      </w:tblPr>
      <w:tblGrid>
        <w:gridCol w:w="584"/>
        <w:gridCol w:w="2385"/>
        <w:gridCol w:w="1145"/>
        <w:gridCol w:w="5804"/>
      </w:tblGrid>
      <w:tr w:rsidR="0063220E" w:rsidRPr="00A82394" w14:paraId="497F97B6" w14:textId="77777777" w:rsidTr="0063220E">
        <w:tc>
          <w:tcPr>
            <w:tcW w:w="584" w:type="dxa"/>
            <w:shd w:val="clear" w:color="auto" w:fill="1F3864" w:themeFill="accent5" w:themeFillShade="80"/>
          </w:tcPr>
          <w:p w14:paraId="2E70FD29" w14:textId="77777777" w:rsidR="0063220E" w:rsidRPr="00A82394" w:rsidRDefault="0063220E" w:rsidP="0063220E">
            <w:pPr>
              <w:jc w:val="center"/>
              <w:rPr>
                <w:rFonts w:ascii="Verdana" w:hAnsi="Verdana"/>
                <w:b/>
              </w:rPr>
            </w:pPr>
            <w:r w:rsidRPr="00A82394">
              <w:rPr>
                <w:rFonts w:ascii="Verdana" w:hAnsi="Verdana"/>
                <w:b/>
              </w:rPr>
              <w:t>N°</w:t>
            </w:r>
          </w:p>
        </w:tc>
        <w:tc>
          <w:tcPr>
            <w:tcW w:w="2385" w:type="dxa"/>
            <w:shd w:val="clear" w:color="auto" w:fill="1F3864" w:themeFill="accent5" w:themeFillShade="80"/>
          </w:tcPr>
          <w:p w14:paraId="3FACDDEB" w14:textId="77777777" w:rsidR="0063220E" w:rsidRPr="00A82394" w:rsidRDefault="0063220E" w:rsidP="0063220E">
            <w:pPr>
              <w:spacing w:line="360" w:lineRule="auto"/>
              <w:jc w:val="center"/>
              <w:rPr>
                <w:rFonts w:ascii="Verdana" w:hAnsi="Verdana"/>
                <w:b/>
              </w:rPr>
            </w:pPr>
            <w:r w:rsidRPr="00A82394">
              <w:rPr>
                <w:rFonts w:ascii="Verdana" w:hAnsi="Verdana"/>
                <w:b/>
              </w:rPr>
              <w:t>CÓDIGO</w:t>
            </w:r>
          </w:p>
        </w:tc>
        <w:tc>
          <w:tcPr>
            <w:tcW w:w="1145" w:type="dxa"/>
            <w:shd w:val="clear" w:color="auto" w:fill="1F3864" w:themeFill="accent5" w:themeFillShade="80"/>
          </w:tcPr>
          <w:p w14:paraId="65CA59E9" w14:textId="77777777" w:rsidR="0063220E" w:rsidRPr="00A82394" w:rsidRDefault="0063220E" w:rsidP="0063220E">
            <w:pPr>
              <w:jc w:val="center"/>
              <w:rPr>
                <w:rFonts w:ascii="Verdana" w:hAnsi="Verdana"/>
                <w:b/>
              </w:rPr>
            </w:pPr>
            <w:r w:rsidRPr="00A82394">
              <w:rPr>
                <w:rFonts w:ascii="Verdana" w:hAnsi="Verdana"/>
                <w:b/>
              </w:rPr>
              <w:t>UNIDAD</w:t>
            </w:r>
          </w:p>
        </w:tc>
        <w:tc>
          <w:tcPr>
            <w:tcW w:w="5804" w:type="dxa"/>
            <w:shd w:val="clear" w:color="auto" w:fill="1F3864" w:themeFill="accent5" w:themeFillShade="80"/>
          </w:tcPr>
          <w:p w14:paraId="1EE81BCF" w14:textId="77777777" w:rsidR="0063220E" w:rsidRPr="00A82394" w:rsidRDefault="0063220E" w:rsidP="0063220E">
            <w:pPr>
              <w:jc w:val="center"/>
              <w:rPr>
                <w:rFonts w:ascii="Verdana" w:hAnsi="Verdana"/>
                <w:b/>
              </w:rPr>
            </w:pPr>
            <w:r w:rsidRPr="00A82394">
              <w:rPr>
                <w:rFonts w:ascii="Verdana" w:hAnsi="Verdana"/>
                <w:b/>
              </w:rPr>
              <w:t>ÍTEM</w:t>
            </w:r>
          </w:p>
        </w:tc>
      </w:tr>
      <w:tr w:rsidR="0063220E" w:rsidRPr="00A82394" w14:paraId="104A4D21" w14:textId="77777777" w:rsidTr="0063220E">
        <w:tc>
          <w:tcPr>
            <w:tcW w:w="584" w:type="dxa"/>
            <w:shd w:val="clear" w:color="auto" w:fill="BDD6EE" w:themeFill="accent1" w:themeFillTint="66"/>
          </w:tcPr>
          <w:p w14:paraId="3EEBEDD8" w14:textId="77777777" w:rsidR="0063220E" w:rsidRPr="00A82394" w:rsidRDefault="0063220E" w:rsidP="0063220E">
            <w:pPr>
              <w:jc w:val="both"/>
              <w:rPr>
                <w:rFonts w:ascii="Verdana" w:hAnsi="Verdana"/>
                <w:b/>
              </w:rPr>
            </w:pPr>
            <w:r w:rsidRPr="00A82394">
              <w:rPr>
                <w:rFonts w:ascii="Verdana" w:hAnsi="Verdana"/>
                <w:b/>
              </w:rPr>
              <w:t>5</w:t>
            </w:r>
            <w:r>
              <w:rPr>
                <w:rFonts w:ascii="Verdana" w:hAnsi="Verdana"/>
                <w:b/>
              </w:rPr>
              <w:t>1</w:t>
            </w:r>
          </w:p>
        </w:tc>
        <w:tc>
          <w:tcPr>
            <w:tcW w:w="2385" w:type="dxa"/>
            <w:shd w:val="clear" w:color="auto" w:fill="BDD6EE" w:themeFill="accent1" w:themeFillTint="66"/>
            <w:vAlign w:val="center"/>
          </w:tcPr>
          <w:p w14:paraId="7C10514E" w14:textId="77777777" w:rsidR="0063220E" w:rsidRPr="00A82394" w:rsidRDefault="0063220E" w:rsidP="0063220E">
            <w:pPr>
              <w:jc w:val="center"/>
              <w:rPr>
                <w:rFonts w:ascii="Verdana" w:hAnsi="Verdana"/>
                <w:b/>
                <w:bCs/>
                <w:color w:val="212529"/>
              </w:rPr>
            </w:pPr>
            <w:r w:rsidRPr="00A82394">
              <w:rPr>
                <w:rFonts w:ascii="Source Sans Pro" w:hAnsi="Source Sans Pro"/>
                <w:color w:val="212529"/>
              </w:rPr>
              <w:br/>
            </w:r>
            <w:r w:rsidRPr="00A82394">
              <w:rPr>
                <w:rFonts w:ascii="Verdana" w:hAnsi="Verdana"/>
                <w:b/>
                <w:bCs/>
                <w:color w:val="212529"/>
              </w:rPr>
              <w:t>VAC-IA-TAN-01</w:t>
            </w:r>
          </w:p>
          <w:p w14:paraId="190C1560" w14:textId="77777777" w:rsidR="0063220E" w:rsidRPr="00A82394" w:rsidRDefault="0063220E" w:rsidP="0063220E">
            <w:pPr>
              <w:jc w:val="center"/>
              <w:rPr>
                <w:rFonts w:ascii="Verdana" w:hAnsi="Verdana"/>
                <w:b/>
              </w:rPr>
            </w:pPr>
          </w:p>
        </w:tc>
        <w:tc>
          <w:tcPr>
            <w:tcW w:w="1145" w:type="dxa"/>
            <w:shd w:val="clear" w:color="auto" w:fill="BDD6EE" w:themeFill="accent1" w:themeFillTint="66"/>
            <w:vAlign w:val="center"/>
          </w:tcPr>
          <w:p w14:paraId="7F9CB70C" w14:textId="77777777" w:rsidR="0063220E" w:rsidRPr="00A82394" w:rsidRDefault="0063220E" w:rsidP="0063220E">
            <w:pPr>
              <w:jc w:val="center"/>
              <w:rPr>
                <w:rFonts w:ascii="Verdana" w:hAnsi="Verdana"/>
                <w:b/>
              </w:rPr>
            </w:pPr>
            <w:r w:rsidRPr="00A82394">
              <w:rPr>
                <w:rFonts w:ascii="Tahoma" w:eastAsia="Calibri" w:hAnsi="Tahoma" w:cs="Tahoma"/>
                <w:b/>
              </w:rPr>
              <w:t>GLB</w:t>
            </w:r>
          </w:p>
        </w:tc>
        <w:tc>
          <w:tcPr>
            <w:tcW w:w="5804" w:type="dxa"/>
            <w:shd w:val="clear" w:color="auto" w:fill="BDD6EE" w:themeFill="accent1" w:themeFillTint="66"/>
            <w:vAlign w:val="center"/>
          </w:tcPr>
          <w:p w14:paraId="3A2749E3" w14:textId="77777777" w:rsidR="0063220E" w:rsidRPr="00A82394" w:rsidRDefault="0063220E" w:rsidP="0063220E">
            <w:pPr>
              <w:spacing w:line="276" w:lineRule="auto"/>
              <w:jc w:val="center"/>
              <w:rPr>
                <w:rFonts w:ascii="Verdana" w:hAnsi="Verdana"/>
                <w:b/>
              </w:rPr>
            </w:pPr>
            <w:r w:rsidRPr="00A82394">
              <w:rPr>
                <w:rFonts w:ascii="Verdana" w:hAnsi="Verdana" w:cs="Tahoma"/>
                <w:b/>
                <w:bCs/>
              </w:rPr>
              <w:t>PROVISIÓN Y COLOCADO DE TANQUE PLÁSTICO DE AGUA DE 450 LITROS C/ACCESORIOS</w:t>
            </w:r>
          </w:p>
        </w:tc>
      </w:tr>
    </w:tbl>
    <w:p w14:paraId="0D7D9F4B" w14:textId="77777777" w:rsidR="0063220E" w:rsidRPr="00A82394" w:rsidRDefault="0063220E" w:rsidP="0063220E">
      <w:pPr>
        <w:jc w:val="both"/>
        <w:rPr>
          <w:rFonts w:ascii="Verdana" w:hAnsi="Verdana"/>
          <w:b/>
        </w:rPr>
      </w:pPr>
      <w:r w:rsidRPr="00A82394">
        <w:rPr>
          <w:rFonts w:ascii="Verdana" w:hAnsi="Verdana"/>
          <w:b/>
        </w:rPr>
        <w:t>DESCRIPCIÓN. –</w:t>
      </w:r>
    </w:p>
    <w:p w14:paraId="2754AB7B" w14:textId="77777777" w:rsidR="0063220E" w:rsidRPr="00A82394" w:rsidRDefault="0063220E" w:rsidP="0063220E">
      <w:pPr>
        <w:jc w:val="both"/>
        <w:rPr>
          <w:rFonts w:ascii="Verdana" w:hAnsi="Verdana" w:cs="Tahoma"/>
        </w:rPr>
      </w:pPr>
      <w:r w:rsidRPr="00A82394">
        <w:rPr>
          <w:rFonts w:ascii="Verdana" w:hAnsi="Verdana" w:cs="Tahoma"/>
        </w:rPr>
        <w:t>Este ítem se refiere a la provisión y colocación de tanque plástico de agua de 450 litros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14:paraId="7643601A" w14:textId="77777777" w:rsidR="0063220E" w:rsidRPr="00A82394" w:rsidRDefault="0063220E" w:rsidP="0063220E">
      <w:pPr>
        <w:jc w:val="both"/>
        <w:rPr>
          <w:rFonts w:ascii="Verdana" w:hAnsi="Verdana"/>
          <w:highlight w:val="yellow"/>
        </w:rPr>
      </w:pPr>
    </w:p>
    <w:p w14:paraId="11CABE28" w14:textId="77777777" w:rsidR="0063220E" w:rsidRPr="00A82394" w:rsidRDefault="0063220E" w:rsidP="0063220E">
      <w:pPr>
        <w:jc w:val="both"/>
        <w:rPr>
          <w:rFonts w:ascii="Verdana" w:hAnsi="Verdana"/>
          <w:b/>
        </w:rPr>
      </w:pPr>
      <w:r w:rsidRPr="00A82394">
        <w:rPr>
          <w:rFonts w:ascii="Verdana" w:hAnsi="Verdana"/>
          <w:b/>
        </w:rPr>
        <w:t>MATERIALES, HERRAMIENTAS Y EQUIPO. –</w:t>
      </w:r>
    </w:p>
    <w:p w14:paraId="29EDCFFC" w14:textId="77777777" w:rsidR="0063220E" w:rsidRPr="00A82394" w:rsidRDefault="0063220E" w:rsidP="0063220E">
      <w:pPr>
        <w:tabs>
          <w:tab w:val="left" w:pos="8711"/>
        </w:tabs>
        <w:jc w:val="both"/>
        <w:rPr>
          <w:rFonts w:ascii="Verdana" w:hAnsi="Verdana" w:cs="Tahoma"/>
        </w:rPr>
      </w:pPr>
      <w:r w:rsidRPr="00A82394">
        <w:rPr>
          <w:rFonts w:ascii="Verdana" w:hAnsi="Verdana" w:cs="Tahoma"/>
        </w:rPr>
        <w:t>Los materiales a emplearse deberán ser suministrados de acuerdo al siguiente detalle:</w:t>
      </w:r>
    </w:p>
    <w:p w14:paraId="2350CD04" w14:textId="77777777" w:rsidR="0063220E" w:rsidRPr="00A82394" w:rsidRDefault="0063220E" w:rsidP="0063220E">
      <w:pPr>
        <w:jc w:val="both"/>
        <w:rPr>
          <w:rFonts w:ascii="Verdana" w:hAnsi="Verdana" w:cs="Tahoma"/>
        </w:rPr>
      </w:pPr>
    </w:p>
    <w:p w14:paraId="6DD5DD74" w14:textId="77777777" w:rsidR="0063220E" w:rsidRPr="00A82394" w:rsidRDefault="0063220E" w:rsidP="0063220E">
      <w:pPr>
        <w:jc w:val="both"/>
        <w:rPr>
          <w:rFonts w:ascii="Verdana" w:hAnsi="Verdana" w:cs="Tahoma"/>
        </w:rPr>
      </w:pPr>
      <w:r w:rsidRPr="00A82394">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409DA486" w14:textId="77777777" w:rsidR="0063220E" w:rsidRPr="00A82394" w:rsidRDefault="0063220E" w:rsidP="0063220E">
      <w:pPr>
        <w:jc w:val="both"/>
        <w:rPr>
          <w:rFonts w:ascii="Verdana" w:hAnsi="Verdana" w:cs="Tahoma"/>
        </w:rPr>
      </w:pPr>
    </w:p>
    <w:p w14:paraId="7ABD8C68" w14:textId="77777777" w:rsidR="0063220E" w:rsidRPr="00A82394" w:rsidRDefault="0063220E" w:rsidP="0063220E">
      <w:pPr>
        <w:jc w:val="both"/>
        <w:rPr>
          <w:rFonts w:ascii="Verdana" w:hAnsi="Verdana" w:cs="Tahoma"/>
        </w:rPr>
      </w:pPr>
      <w:r w:rsidRPr="00A82394">
        <w:rPr>
          <w:rFonts w:ascii="Verdana" w:hAnsi="Verdana" w:cs="Tahoma"/>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54C068EB" w14:textId="77777777" w:rsidR="0063220E" w:rsidRPr="00A82394" w:rsidRDefault="0063220E" w:rsidP="0063220E">
      <w:pPr>
        <w:jc w:val="both"/>
        <w:rPr>
          <w:rFonts w:ascii="Verdana" w:hAnsi="Verdana"/>
          <w:b/>
        </w:rPr>
      </w:pPr>
    </w:p>
    <w:p w14:paraId="7485D204" w14:textId="77777777" w:rsidR="0063220E" w:rsidRPr="00A82394" w:rsidRDefault="0063220E" w:rsidP="0063220E">
      <w:pPr>
        <w:jc w:val="both"/>
        <w:rPr>
          <w:rFonts w:ascii="Verdana" w:hAnsi="Verdana"/>
          <w:b/>
        </w:rPr>
      </w:pPr>
      <w:r w:rsidRPr="00A82394">
        <w:rPr>
          <w:rFonts w:ascii="Verdana" w:hAnsi="Verdana"/>
          <w:b/>
        </w:rPr>
        <w:t>FORMA DE EJECUCIÓN. –</w:t>
      </w:r>
    </w:p>
    <w:p w14:paraId="4CD6CAB4" w14:textId="77777777" w:rsidR="0063220E" w:rsidRPr="00A82394" w:rsidRDefault="0063220E" w:rsidP="0063220E">
      <w:pPr>
        <w:jc w:val="both"/>
        <w:rPr>
          <w:rFonts w:ascii="Verdana" w:hAnsi="Verdana"/>
          <w:kern w:val="28"/>
        </w:rPr>
      </w:pPr>
      <w:r w:rsidRPr="00A82394">
        <w:rPr>
          <w:rFonts w:ascii="Verdana" w:hAnsi="Verdana"/>
          <w:kern w:val="28"/>
        </w:rPr>
        <w:t>Se deberá garantizar la estabilidad y resistencia de toda la estructura y someter al tanque a las pruebas necesarias llenándolo, para el efecto, con agua limpia y potable.</w:t>
      </w:r>
    </w:p>
    <w:p w14:paraId="672B40EB" w14:textId="77777777" w:rsidR="0063220E" w:rsidRPr="00A82394" w:rsidRDefault="0063220E" w:rsidP="0063220E">
      <w:pPr>
        <w:jc w:val="both"/>
        <w:rPr>
          <w:rFonts w:ascii="Verdana" w:hAnsi="Verdana"/>
          <w:kern w:val="28"/>
        </w:rPr>
      </w:pPr>
    </w:p>
    <w:p w14:paraId="016655EF" w14:textId="77777777" w:rsidR="0063220E" w:rsidRPr="00A82394" w:rsidRDefault="0063220E" w:rsidP="0063220E">
      <w:pPr>
        <w:jc w:val="both"/>
        <w:rPr>
          <w:rFonts w:ascii="Verdana" w:hAnsi="Verdana"/>
          <w:kern w:val="28"/>
        </w:rPr>
      </w:pPr>
      <w:r w:rsidRPr="00A82394">
        <w:rPr>
          <w:rFonts w:ascii="Verdana" w:hAnsi="Verdana"/>
          <w:kern w:val="28"/>
        </w:rPr>
        <w:t>Se refiere a la provisión e instalación de tanque de agua de 450 litros, con todos sus accesorios (una conexión de entrada 1/2”, una conexión de salida de 1/2”, válvula con varilla y flotador, conexión de rebose, un grifo, una anilla de 1/2”, una tee de 1/2”, 2 codos, teflón.</w:t>
      </w:r>
    </w:p>
    <w:p w14:paraId="4DFB6E24" w14:textId="77777777" w:rsidR="0063220E" w:rsidRPr="00A82394" w:rsidRDefault="0063220E" w:rsidP="0063220E">
      <w:pPr>
        <w:jc w:val="both"/>
        <w:rPr>
          <w:rFonts w:ascii="Verdana" w:hAnsi="Verdana"/>
          <w:kern w:val="28"/>
        </w:rPr>
      </w:pPr>
    </w:p>
    <w:p w14:paraId="41BD3D63" w14:textId="77777777" w:rsidR="0063220E" w:rsidRPr="00A82394" w:rsidRDefault="0063220E" w:rsidP="0063220E">
      <w:pPr>
        <w:jc w:val="both"/>
        <w:rPr>
          <w:rFonts w:ascii="Verdana" w:hAnsi="Verdana"/>
          <w:kern w:val="28"/>
        </w:rPr>
      </w:pPr>
      <w:r w:rsidRPr="00A82394">
        <w:rPr>
          <w:rFonts w:ascii="Verdana" w:hAnsi="Verdana"/>
          <w:kern w:val="2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13E8C9E5" w14:textId="77777777" w:rsidR="0063220E" w:rsidRPr="00A82394" w:rsidRDefault="0063220E" w:rsidP="0063220E">
      <w:pPr>
        <w:jc w:val="both"/>
        <w:rPr>
          <w:rFonts w:ascii="Verdana" w:hAnsi="Verdana"/>
          <w:kern w:val="28"/>
        </w:rPr>
      </w:pPr>
    </w:p>
    <w:p w14:paraId="6496223E" w14:textId="77777777" w:rsidR="0063220E" w:rsidRPr="00A82394" w:rsidRDefault="0063220E" w:rsidP="0063220E">
      <w:pPr>
        <w:jc w:val="both"/>
        <w:rPr>
          <w:rFonts w:ascii="Verdana" w:hAnsi="Verdana"/>
          <w:kern w:val="28"/>
        </w:rPr>
      </w:pPr>
      <w:r w:rsidRPr="00A82394">
        <w:rPr>
          <w:rFonts w:ascii="Verdana" w:hAnsi="Verdana"/>
          <w:kern w:val="28"/>
        </w:rPr>
        <w:t>Antes de las pruebas indicadas, el especialista plomero deberá haber instalado todos los accesorios del tanque. Al finalizar la instalación, se deberá remover, de las piezas o partes, todo tipo de cuerpos extraños adheridos a las mismas.</w:t>
      </w:r>
    </w:p>
    <w:p w14:paraId="6EAC8C5F" w14:textId="77777777" w:rsidR="0063220E" w:rsidRPr="00A82394" w:rsidRDefault="0063220E" w:rsidP="0063220E">
      <w:pPr>
        <w:jc w:val="both"/>
        <w:rPr>
          <w:rFonts w:ascii="Verdana" w:hAnsi="Verdana"/>
          <w:kern w:val="28"/>
        </w:rPr>
      </w:pPr>
    </w:p>
    <w:p w14:paraId="6C920F45" w14:textId="77777777" w:rsidR="0063220E" w:rsidRPr="00A82394" w:rsidRDefault="0063220E" w:rsidP="0063220E">
      <w:pPr>
        <w:jc w:val="both"/>
        <w:rPr>
          <w:rFonts w:ascii="Verdana" w:hAnsi="Verdana"/>
          <w:kern w:val="28"/>
        </w:rPr>
      </w:pPr>
      <w:r w:rsidRPr="00A82394">
        <w:rPr>
          <w:rFonts w:ascii="Verdana" w:hAnsi="Verdana"/>
          <w:kern w:val="28"/>
        </w:rPr>
        <w:t>Los trabajos de ensamble de las piezas, no permitirán fugas por lo que deberá realizarse mediante el empleo de ligantes y sellantes como teflón y pegamento PVC. Todo el trabajo estará sujeto a indicación expresa del Inspector de Proyecto.</w:t>
      </w:r>
    </w:p>
    <w:p w14:paraId="3A60C686" w14:textId="77777777" w:rsidR="0063220E" w:rsidRPr="00A82394" w:rsidRDefault="0063220E" w:rsidP="0063220E">
      <w:pPr>
        <w:jc w:val="both"/>
        <w:rPr>
          <w:rFonts w:ascii="Verdana" w:hAnsi="Verdana"/>
          <w:kern w:val="28"/>
        </w:rPr>
      </w:pPr>
    </w:p>
    <w:p w14:paraId="2DACD148" w14:textId="77777777" w:rsidR="0063220E" w:rsidRPr="00A82394" w:rsidRDefault="0063220E" w:rsidP="0063220E">
      <w:pPr>
        <w:jc w:val="both"/>
        <w:rPr>
          <w:rFonts w:ascii="Verdana" w:hAnsi="Verdana" w:cs="Tahoma"/>
          <w:b/>
        </w:rPr>
      </w:pPr>
      <w:r w:rsidRPr="00A82394">
        <w:rPr>
          <w:rFonts w:ascii="Verdana" w:hAnsi="Verdana" w:cs="Tahoma"/>
          <w:b/>
        </w:rPr>
        <w:t>Criterios de Control, Aceptación y Rechazo</w:t>
      </w:r>
    </w:p>
    <w:p w14:paraId="59E57F63" w14:textId="77777777" w:rsidR="0063220E" w:rsidRPr="00A82394" w:rsidRDefault="0063220E" w:rsidP="0063220E">
      <w:pPr>
        <w:tabs>
          <w:tab w:val="left" w:pos="560"/>
        </w:tabs>
        <w:jc w:val="both"/>
        <w:rPr>
          <w:rFonts w:ascii="Verdana" w:hAnsi="Verdana"/>
          <w:kern w:val="28"/>
        </w:rPr>
      </w:pPr>
      <w:r w:rsidRPr="00A82394">
        <w:rPr>
          <w:rFonts w:ascii="Verdana" w:hAnsi="Verdana"/>
          <w:kern w:val="28"/>
        </w:rPr>
        <w:lastRenderedPageBreak/>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5454D6B3" w14:textId="77777777" w:rsidR="0063220E" w:rsidRPr="00A82394" w:rsidRDefault="0063220E" w:rsidP="0063220E">
      <w:pPr>
        <w:tabs>
          <w:tab w:val="left" w:pos="560"/>
        </w:tabs>
        <w:jc w:val="both"/>
        <w:rPr>
          <w:rFonts w:ascii="Verdana" w:hAnsi="Verdana"/>
          <w:kern w:val="28"/>
        </w:rPr>
      </w:pPr>
    </w:p>
    <w:p w14:paraId="55BD73C8" w14:textId="77777777" w:rsidR="0063220E" w:rsidRDefault="0063220E" w:rsidP="0063220E">
      <w:pPr>
        <w:tabs>
          <w:tab w:val="left" w:pos="560"/>
        </w:tabs>
        <w:jc w:val="both"/>
        <w:rPr>
          <w:rFonts w:ascii="Verdana" w:hAnsi="Verdana"/>
          <w:kern w:val="28"/>
        </w:rPr>
      </w:pPr>
      <w:r w:rsidRPr="00A82394">
        <w:rPr>
          <w:rFonts w:ascii="Verdana" w:hAnsi="Verdana"/>
          <w:kern w:val="28"/>
        </w:rPr>
        <w:t>La Entidad Ejecutora deberá propiciar las herramientas y equipo (bombas) necesarios para realizar las pruebas correspondientes de buen funcionamiento, estanquidad y cero fugas.</w:t>
      </w:r>
    </w:p>
    <w:p w14:paraId="674D62FF" w14:textId="77777777" w:rsidR="00DC6BEF" w:rsidRPr="00A82394" w:rsidRDefault="00DC6BEF" w:rsidP="0063220E">
      <w:pPr>
        <w:tabs>
          <w:tab w:val="left" w:pos="560"/>
        </w:tabs>
        <w:jc w:val="both"/>
        <w:rPr>
          <w:rFonts w:ascii="Verdana" w:hAnsi="Verdana"/>
          <w:kern w:val="28"/>
        </w:rPr>
      </w:pPr>
    </w:p>
    <w:p w14:paraId="600FA8EE" w14:textId="77777777" w:rsidR="0063220E" w:rsidRPr="00A82394" w:rsidRDefault="0063220E" w:rsidP="0063220E">
      <w:pPr>
        <w:tabs>
          <w:tab w:val="left" w:pos="8711"/>
        </w:tabs>
        <w:jc w:val="both"/>
        <w:rPr>
          <w:rFonts w:ascii="Verdana" w:hAnsi="Verdana" w:cs="Tahoma"/>
          <w:b/>
        </w:rPr>
      </w:pPr>
      <w:r w:rsidRPr="00A82394">
        <w:rPr>
          <w:rFonts w:ascii="Verdana" w:hAnsi="Verdana" w:cs="Tahoma"/>
          <w:b/>
        </w:rPr>
        <w:t xml:space="preserve">FORMA DE PAGO. - </w:t>
      </w:r>
    </w:p>
    <w:p w14:paraId="53D0942B" w14:textId="77777777" w:rsidR="0063220E" w:rsidRPr="00A82394" w:rsidRDefault="0063220E" w:rsidP="0063220E">
      <w:pPr>
        <w:tabs>
          <w:tab w:val="left" w:pos="8711"/>
        </w:tabs>
        <w:jc w:val="both"/>
        <w:rPr>
          <w:rFonts w:ascii="Verdana" w:hAnsi="Verdana" w:cs="Tahoma"/>
        </w:rPr>
      </w:pPr>
      <w:r w:rsidRPr="00A82394">
        <w:rPr>
          <w:rFonts w:ascii="Verdana" w:hAnsi="Verdana" w:cs="Tahoma"/>
        </w:rPr>
        <w:t>El pago por el trabajo ejecutado tal como lo prescribe este ítem y medido en la forma indicada, de acuerdo con los planos y las presentes especificaciones técnicas será pagado de acuerdo al precio unitario de la propuesta aceptada.</w:t>
      </w:r>
    </w:p>
    <w:p w14:paraId="03D10A12" w14:textId="77777777" w:rsidR="0063220E" w:rsidRPr="00A82394" w:rsidRDefault="0063220E" w:rsidP="0063220E">
      <w:pPr>
        <w:tabs>
          <w:tab w:val="left" w:pos="8711"/>
        </w:tabs>
        <w:jc w:val="both"/>
        <w:rPr>
          <w:rFonts w:ascii="Verdana" w:hAnsi="Verdana" w:cs="Tahoma"/>
        </w:rPr>
      </w:pPr>
    </w:p>
    <w:p w14:paraId="057BFCDB" w14:textId="77777777" w:rsidR="0063220E" w:rsidRPr="00A82394" w:rsidRDefault="0063220E" w:rsidP="0063220E">
      <w:pPr>
        <w:tabs>
          <w:tab w:val="left" w:pos="8711"/>
        </w:tabs>
        <w:jc w:val="both"/>
        <w:rPr>
          <w:rFonts w:ascii="Verdana" w:hAnsi="Verdana" w:cs="Tahoma"/>
        </w:rPr>
      </w:pPr>
      <w:r w:rsidRPr="00A82394">
        <w:rPr>
          <w:rFonts w:ascii="Verdana" w:hAnsi="Verdana" w:cs="Tahoma"/>
        </w:rPr>
        <w:t>Dicho precio será en compensación total por los materiales, mano de obra, herramientas, equipo señalado en el análisis de precios unitarios para la adecuada y correcta ejecución de los trabajos.</w:t>
      </w:r>
    </w:p>
    <w:p w14:paraId="00A00666" w14:textId="77777777" w:rsidR="0063220E" w:rsidRPr="00A82394" w:rsidRDefault="0063220E" w:rsidP="0063220E">
      <w:pPr>
        <w:tabs>
          <w:tab w:val="left" w:pos="560"/>
        </w:tabs>
        <w:jc w:val="both"/>
        <w:rPr>
          <w:rFonts w:ascii="Verdana" w:hAnsi="Verdana" w:cstheme="minorHAnsi"/>
          <w:color w:val="000000"/>
        </w:rPr>
      </w:pPr>
    </w:p>
    <w:p w14:paraId="16222A4F" w14:textId="77777777" w:rsidR="0063220E" w:rsidRPr="00A82394" w:rsidRDefault="0063220E" w:rsidP="0063220E">
      <w:pPr>
        <w:jc w:val="both"/>
        <w:rPr>
          <w:rFonts w:ascii="Verdana" w:hAnsi="Verdana"/>
          <w:b/>
        </w:rPr>
      </w:pPr>
      <w:r w:rsidRPr="00A82394">
        <w:rPr>
          <w:rFonts w:ascii="Verdana" w:hAnsi="Verdana"/>
          <w:b/>
        </w:rPr>
        <w:t>MEDICIÓN. -</w:t>
      </w:r>
    </w:p>
    <w:p w14:paraId="37BDD578" w14:textId="77777777" w:rsidR="0063220E" w:rsidRPr="00A82394" w:rsidRDefault="0063220E" w:rsidP="0063220E">
      <w:pPr>
        <w:jc w:val="both"/>
        <w:rPr>
          <w:rFonts w:ascii="Verdana" w:hAnsi="Verdana" w:cs="Tahoma"/>
        </w:rPr>
      </w:pPr>
      <w:r w:rsidRPr="00A82394">
        <w:rPr>
          <w:rFonts w:ascii="Verdana" w:hAnsi="Verdana" w:cs="Tahoma"/>
        </w:rPr>
        <w:t xml:space="preserve">El tanque plástico de agua de 450 litros c/accesorios será medido en forma </w:t>
      </w:r>
      <w:r w:rsidRPr="00A82394">
        <w:rPr>
          <w:rFonts w:ascii="Verdana" w:hAnsi="Verdana" w:cs="Tahoma"/>
          <w:b/>
        </w:rPr>
        <w:t>global</w:t>
      </w:r>
      <w:r w:rsidRPr="00A82394">
        <w:rPr>
          <w:rFonts w:ascii="Verdana" w:hAnsi="Verdana" w:cs="Tahoma"/>
        </w:rPr>
        <w:t>, incluyendo todos sus accesorios para el buen funcionamiento del ítem.</w:t>
      </w:r>
    </w:p>
    <w:p w14:paraId="08B3277D" w14:textId="77777777" w:rsidR="0063220E" w:rsidRPr="00A82394" w:rsidRDefault="0063220E" w:rsidP="0063220E">
      <w:pPr>
        <w:jc w:val="both"/>
        <w:rPr>
          <w:rFonts w:ascii="Verdana" w:hAnsi="Verdana"/>
        </w:rPr>
      </w:pPr>
    </w:p>
    <w:p w14:paraId="5BFE9BC2" w14:textId="77777777" w:rsidR="0063220E" w:rsidRPr="00A82394" w:rsidRDefault="0063220E" w:rsidP="0063220E">
      <w:pPr>
        <w:tabs>
          <w:tab w:val="left" w:pos="560"/>
        </w:tabs>
        <w:jc w:val="both"/>
        <w:rPr>
          <w:rFonts w:ascii="Verdana" w:hAnsi="Verdana" w:cs="Tahoma"/>
          <w:b/>
          <w:color w:val="000000"/>
        </w:rPr>
      </w:pPr>
      <w:r w:rsidRPr="00A82394">
        <w:rPr>
          <w:rFonts w:ascii="Verdana" w:hAnsi="Verdana" w:cs="Tahoma"/>
          <w:b/>
          <w:color w:val="000000"/>
        </w:rPr>
        <w:t>APORTE PROPIO. -</w:t>
      </w:r>
    </w:p>
    <w:p w14:paraId="51AA47E7" w14:textId="77777777" w:rsidR="0063220E" w:rsidRPr="00A82394" w:rsidRDefault="0063220E" w:rsidP="0063220E">
      <w:pPr>
        <w:jc w:val="both"/>
        <w:rPr>
          <w:rFonts w:ascii="Verdana" w:hAnsi="Verdana" w:cs="Tahoma"/>
          <w:color w:val="000000"/>
        </w:rPr>
      </w:pPr>
      <w:r w:rsidRPr="00A82394">
        <w:rPr>
          <w:rFonts w:ascii="Verdana" w:hAnsi="Verdana" w:cs="Tahoma"/>
          <w:color w:val="000000"/>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w:t>
      </w:r>
      <w:r w:rsidRPr="00A82394">
        <w:rPr>
          <w:rFonts w:ascii="Verdana" w:hAnsi="Verdana"/>
          <w:kern w:val="28"/>
        </w:rPr>
        <w:t>Inspector de Proyecto</w:t>
      </w:r>
      <w:r w:rsidRPr="00A82394">
        <w:rPr>
          <w:rFonts w:ascii="Verdana" w:hAnsi="Verdana" w:cs="Tahoma"/>
          <w:color w:val="000000"/>
        </w:rPr>
        <w:t>, para garantizar su calidad.</w:t>
      </w:r>
    </w:p>
    <w:p w14:paraId="0C954E60" w14:textId="77777777" w:rsidR="0063220E" w:rsidRPr="00A82394" w:rsidRDefault="0063220E" w:rsidP="0063220E">
      <w:pPr>
        <w:jc w:val="both"/>
        <w:rPr>
          <w:rFonts w:ascii="Verdana" w:hAnsi="Verdana" w:cs="Tahoma"/>
          <w:color w:val="000000"/>
        </w:rPr>
      </w:pPr>
    </w:p>
    <w:p w14:paraId="56EC6A1A" w14:textId="77777777" w:rsidR="0063220E" w:rsidRPr="00A82394" w:rsidRDefault="0063220E" w:rsidP="0063220E">
      <w:pPr>
        <w:jc w:val="both"/>
        <w:rPr>
          <w:rFonts w:ascii="Verdana" w:hAnsi="Verdana"/>
        </w:rPr>
      </w:pPr>
      <w:r w:rsidRPr="00A82394">
        <w:rPr>
          <w:rFonts w:ascii="Verdana" w:hAnsi="Verdana" w:cs="Tahoma"/>
          <w:color w:val="000000"/>
        </w:rPr>
        <w:t>Este aporte propio estará sujeto al cronograma de ejecución del Proyecto de la Entidad Ejecutora.</w:t>
      </w:r>
    </w:p>
    <w:p w14:paraId="46AF4E3F" w14:textId="77777777" w:rsidR="0063220E" w:rsidRPr="00A82394" w:rsidRDefault="0063220E" w:rsidP="0063220E">
      <w:pPr>
        <w:widowControl w:val="0"/>
        <w:tabs>
          <w:tab w:val="left" w:pos="8711"/>
        </w:tabs>
        <w:autoSpaceDE w:val="0"/>
        <w:autoSpaceDN w:val="0"/>
        <w:jc w:val="both"/>
        <w:rPr>
          <w:rFonts w:ascii="Verdana" w:eastAsia="Arial" w:hAnsi="Verdana" w:cs="Tahoma"/>
        </w:rPr>
      </w:pPr>
    </w:p>
    <w:tbl>
      <w:tblPr>
        <w:tblW w:w="9634" w:type="dxa"/>
        <w:tblLook w:val="04A0" w:firstRow="1" w:lastRow="0" w:firstColumn="1" w:lastColumn="0" w:noHBand="0" w:noVBand="1"/>
      </w:tblPr>
      <w:tblGrid>
        <w:gridCol w:w="584"/>
        <w:gridCol w:w="2385"/>
        <w:gridCol w:w="1145"/>
        <w:gridCol w:w="5520"/>
      </w:tblGrid>
      <w:tr w:rsidR="0063220E" w:rsidRPr="00A82394" w14:paraId="57463866" w14:textId="77777777" w:rsidTr="0063220E">
        <w:tc>
          <w:tcPr>
            <w:tcW w:w="584" w:type="dxa"/>
            <w:shd w:val="clear" w:color="auto" w:fill="1F3864" w:themeFill="accent5" w:themeFillShade="80"/>
          </w:tcPr>
          <w:p w14:paraId="4E59A8D1" w14:textId="77777777" w:rsidR="0063220E" w:rsidRPr="00A82394" w:rsidRDefault="0063220E" w:rsidP="0063220E">
            <w:pPr>
              <w:widowControl w:val="0"/>
              <w:autoSpaceDE w:val="0"/>
              <w:autoSpaceDN w:val="0"/>
              <w:jc w:val="center"/>
              <w:rPr>
                <w:rFonts w:ascii="Verdana" w:eastAsia="Arial" w:hAnsi="Verdana" w:cs="Arial"/>
                <w:b/>
              </w:rPr>
            </w:pPr>
            <w:r w:rsidRPr="00A82394">
              <w:rPr>
                <w:rFonts w:ascii="Verdana" w:eastAsia="Arial" w:hAnsi="Verdana" w:cs="Arial"/>
                <w:b/>
              </w:rPr>
              <w:t>N°</w:t>
            </w:r>
          </w:p>
        </w:tc>
        <w:tc>
          <w:tcPr>
            <w:tcW w:w="2385" w:type="dxa"/>
            <w:shd w:val="clear" w:color="auto" w:fill="1F3864" w:themeFill="accent5" w:themeFillShade="80"/>
          </w:tcPr>
          <w:p w14:paraId="60AE4346" w14:textId="77777777" w:rsidR="0063220E" w:rsidRPr="00A82394" w:rsidRDefault="0063220E" w:rsidP="0063220E">
            <w:pPr>
              <w:widowControl w:val="0"/>
              <w:autoSpaceDE w:val="0"/>
              <w:autoSpaceDN w:val="0"/>
              <w:jc w:val="center"/>
              <w:rPr>
                <w:rFonts w:ascii="Verdana" w:eastAsia="Arial" w:hAnsi="Verdana" w:cs="Arial"/>
                <w:b/>
              </w:rPr>
            </w:pPr>
            <w:r w:rsidRPr="00A82394">
              <w:rPr>
                <w:rFonts w:ascii="Verdana" w:eastAsia="Arial" w:hAnsi="Verdana" w:cs="Arial"/>
                <w:b/>
              </w:rPr>
              <w:t>CODIGO</w:t>
            </w:r>
          </w:p>
        </w:tc>
        <w:tc>
          <w:tcPr>
            <w:tcW w:w="1145" w:type="dxa"/>
            <w:shd w:val="clear" w:color="auto" w:fill="1F3864" w:themeFill="accent5" w:themeFillShade="80"/>
          </w:tcPr>
          <w:p w14:paraId="1857BD1B" w14:textId="77777777" w:rsidR="0063220E" w:rsidRPr="00A82394" w:rsidRDefault="0063220E" w:rsidP="0063220E">
            <w:pPr>
              <w:widowControl w:val="0"/>
              <w:autoSpaceDE w:val="0"/>
              <w:autoSpaceDN w:val="0"/>
              <w:jc w:val="center"/>
              <w:rPr>
                <w:rFonts w:ascii="Verdana" w:eastAsia="Arial" w:hAnsi="Verdana" w:cs="Arial"/>
                <w:b/>
              </w:rPr>
            </w:pPr>
            <w:r w:rsidRPr="00A82394">
              <w:rPr>
                <w:rFonts w:ascii="Verdana" w:eastAsia="Arial" w:hAnsi="Verdana" w:cs="Arial"/>
                <w:b/>
              </w:rPr>
              <w:t>UNIDAD</w:t>
            </w:r>
          </w:p>
        </w:tc>
        <w:tc>
          <w:tcPr>
            <w:tcW w:w="5520" w:type="dxa"/>
            <w:shd w:val="clear" w:color="auto" w:fill="1F3864" w:themeFill="accent5" w:themeFillShade="80"/>
          </w:tcPr>
          <w:p w14:paraId="78FE8521" w14:textId="77777777" w:rsidR="0063220E" w:rsidRPr="00A82394" w:rsidRDefault="0063220E" w:rsidP="0063220E">
            <w:pPr>
              <w:widowControl w:val="0"/>
              <w:autoSpaceDE w:val="0"/>
              <w:autoSpaceDN w:val="0"/>
              <w:jc w:val="center"/>
              <w:rPr>
                <w:rFonts w:ascii="Verdana" w:eastAsia="Arial" w:hAnsi="Verdana" w:cs="Arial"/>
                <w:b/>
              </w:rPr>
            </w:pPr>
            <w:r w:rsidRPr="00A82394">
              <w:rPr>
                <w:rFonts w:ascii="Verdana" w:eastAsia="Arial" w:hAnsi="Verdana" w:cs="Arial"/>
                <w:b/>
              </w:rPr>
              <w:t>ITEM</w:t>
            </w:r>
          </w:p>
        </w:tc>
      </w:tr>
      <w:tr w:rsidR="0063220E" w:rsidRPr="00A82394" w14:paraId="2C295A36" w14:textId="77777777" w:rsidTr="0063220E">
        <w:tc>
          <w:tcPr>
            <w:tcW w:w="584" w:type="dxa"/>
            <w:shd w:val="clear" w:color="auto" w:fill="BDD6EE" w:themeFill="accent1" w:themeFillTint="66"/>
          </w:tcPr>
          <w:p w14:paraId="3BEE932C" w14:textId="77777777" w:rsidR="0063220E" w:rsidRPr="00A82394" w:rsidRDefault="0063220E" w:rsidP="0063220E">
            <w:pPr>
              <w:widowControl w:val="0"/>
              <w:autoSpaceDE w:val="0"/>
              <w:autoSpaceDN w:val="0"/>
              <w:jc w:val="center"/>
              <w:rPr>
                <w:rFonts w:ascii="Verdana" w:eastAsia="Arial" w:hAnsi="Verdana" w:cs="Arial"/>
                <w:b/>
              </w:rPr>
            </w:pPr>
            <w:r w:rsidRPr="00A82394">
              <w:rPr>
                <w:rFonts w:ascii="Verdana" w:eastAsia="Arial" w:hAnsi="Verdana" w:cs="Arial"/>
                <w:b/>
              </w:rPr>
              <w:t>5</w:t>
            </w:r>
            <w:r>
              <w:rPr>
                <w:rFonts w:ascii="Verdana" w:eastAsia="Arial" w:hAnsi="Verdana" w:cs="Arial"/>
                <w:b/>
              </w:rPr>
              <w:t>2</w:t>
            </w:r>
          </w:p>
        </w:tc>
        <w:tc>
          <w:tcPr>
            <w:tcW w:w="2385" w:type="dxa"/>
            <w:shd w:val="clear" w:color="auto" w:fill="BDD6EE" w:themeFill="accent1" w:themeFillTint="66"/>
          </w:tcPr>
          <w:p w14:paraId="4A90CAF6" w14:textId="77777777" w:rsidR="0063220E" w:rsidRPr="00A82394" w:rsidRDefault="0063220E" w:rsidP="0063220E">
            <w:pPr>
              <w:widowControl w:val="0"/>
              <w:autoSpaceDE w:val="0"/>
              <w:autoSpaceDN w:val="0"/>
              <w:jc w:val="center"/>
              <w:rPr>
                <w:rFonts w:ascii="Verdana" w:eastAsia="Arial" w:hAnsi="Verdana" w:cs="Arial"/>
                <w:b/>
              </w:rPr>
            </w:pPr>
            <w:r w:rsidRPr="00A82394">
              <w:rPr>
                <w:rFonts w:ascii="Verdana" w:eastAsia="Arial" w:hAnsi="Verdana" w:cs="Arial"/>
                <w:b/>
              </w:rPr>
              <w:t>VAC-OF-LIM-1</w:t>
            </w:r>
          </w:p>
        </w:tc>
        <w:tc>
          <w:tcPr>
            <w:tcW w:w="1145" w:type="dxa"/>
            <w:shd w:val="clear" w:color="auto" w:fill="BDD6EE" w:themeFill="accent1" w:themeFillTint="66"/>
          </w:tcPr>
          <w:p w14:paraId="2FC72040" w14:textId="77777777" w:rsidR="0063220E" w:rsidRPr="00A82394" w:rsidRDefault="0063220E" w:rsidP="0063220E">
            <w:pPr>
              <w:widowControl w:val="0"/>
              <w:autoSpaceDE w:val="0"/>
              <w:autoSpaceDN w:val="0"/>
              <w:jc w:val="center"/>
              <w:rPr>
                <w:rFonts w:ascii="Verdana" w:eastAsia="Arial" w:hAnsi="Verdana" w:cs="Arial"/>
                <w:b/>
              </w:rPr>
            </w:pPr>
            <w:r w:rsidRPr="00A82394">
              <w:rPr>
                <w:rFonts w:ascii="Verdana" w:eastAsia="Arial" w:hAnsi="Verdana" w:cs="Arial"/>
                <w:b/>
              </w:rPr>
              <w:t>GLB</w:t>
            </w:r>
          </w:p>
        </w:tc>
        <w:tc>
          <w:tcPr>
            <w:tcW w:w="5520" w:type="dxa"/>
            <w:shd w:val="clear" w:color="auto" w:fill="BDD6EE" w:themeFill="accent1" w:themeFillTint="66"/>
          </w:tcPr>
          <w:p w14:paraId="052D0BC6" w14:textId="77777777" w:rsidR="0063220E" w:rsidRPr="00A82394" w:rsidRDefault="0063220E" w:rsidP="0063220E">
            <w:pPr>
              <w:widowControl w:val="0"/>
              <w:autoSpaceDE w:val="0"/>
              <w:autoSpaceDN w:val="0"/>
              <w:jc w:val="center"/>
              <w:rPr>
                <w:rFonts w:ascii="Verdana" w:eastAsia="Arial" w:hAnsi="Verdana" w:cs="Arial"/>
                <w:b/>
              </w:rPr>
            </w:pPr>
            <w:r w:rsidRPr="00A82394">
              <w:rPr>
                <w:rFonts w:ascii="Verdana" w:eastAsia="Arial" w:hAnsi="Verdana" w:cs="Tahoma"/>
                <w:b/>
                <w:color w:val="000000" w:themeColor="text1"/>
                <w:lang w:eastAsia="es-ES"/>
              </w:rPr>
              <w:t>LIMPIEZA GENERAL</w:t>
            </w:r>
          </w:p>
        </w:tc>
      </w:tr>
    </w:tbl>
    <w:p w14:paraId="497694B2" w14:textId="77777777" w:rsidR="0063220E" w:rsidRPr="00A82394" w:rsidRDefault="0063220E" w:rsidP="0063220E">
      <w:pPr>
        <w:widowControl w:val="0"/>
        <w:tabs>
          <w:tab w:val="left" w:pos="560"/>
        </w:tabs>
        <w:autoSpaceDE w:val="0"/>
        <w:autoSpaceDN w:val="0"/>
        <w:jc w:val="both"/>
        <w:rPr>
          <w:rFonts w:ascii="Verdana" w:eastAsia="Arial" w:hAnsi="Verdana" w:cs="Tahoma"/>
          <w:b/>
          <w:color w:val="000000" w:themeColor="text1"/>
          <w:lang w:eastAsia="es-ES"/>
        </w:rPr>
      </w:pPr>
      <w:r w:rsidRPr="00A82394">
        <w:rPr>
          <w:rFonts w:ascii="Verdana" w:eastAsia="Arial" w:hAnsi="Verdana" w:cs="Tahoma"/>
          <w:b/>
          <w:color w:val="000000" w:themeColor="text1"/>
          <w:lang w:eastAsia="es-ES"/>
        </w:rPr>
        <w:t>DESCRIPCIÓN. -</w:t>
      </w:r>
    </w:p>
    <w:p w14:paraId="65334AA7" w14:textId="77777777" w:rsidR="0063220E" w:rsidRPr="00A82394" w:rsidRDefault="0063220E" w:rsidP="0063220E">
      <w:pPr>
        <w:widowControl w:val="0"/>
        <w:tabs>
          <w:tab w:val="left" w:pos="560"/>
        </w:tabs>
        <w:autoSpaceDE w:val="0"/>
        <w:autoSpaceDN w:val="0"/>
        <w:jc w:val="both"/>
        <w:rPr>
          <w:rFonts w:ascii="Verdana" w:eastAsia="Arial" w:hAnsi="Verdana" w:cs="Tahoma"/>
          <w:color w:val="000000" w:themeColor="text1"/>
          <w:lang w:eastAsia="es-ES"/>
        </w:rPr>
      </w:pPr>
      <w:r w:rsidRPr="00A82394">
        <w:rPr>
          <w:rFonts w:ascii="Verdana" w:eastAsia="Arial" w:hAnsi="Verdana" w:cs="Tahoma"/>
          <w:color w:val="000000" w:themeColor="text1"/>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7BC3C846" w14:textId="77777777" w:rsidR="0063220E" w:rsidRPr="00A82394" w:rsidRDefault="0063220E" w:rsidP="0063220E">
      <w:pPr>
        <w:widowControl w:val="0"/>
        <w:tabs>
          <w:tab w:val="left" w:pos="560"/>
        </w:tabs>
        <w:autoSpaceDE w:val="0"/>
        <w:autoSpaceDN w:val="0"/>
        <w:jc w:val="both"/>
        <w:rPr>
          <w:rFonts w:ascii="Verdana" w:eastAsia="Arial" w:hAnsi="Verdana" w:cs="Tahoma"/>
          <w:color w:val="000000" w:themeColor="text1"/>
          <w:lang w:eastAsia="es-ES"/>
        </w:rPr>
      </w:pPr>
    </w:p>
    <w:p w14:paraId="20E71CF1" w14:textId="77777777" w:rsidR="0063220E" w:rsidRPr="00A82394" w:rsidRDefault="0063220E" w:rsidP="0063220E">
      <w:pPr>
        <w:widowControl w:val="0"/>
        <w:tabs>
          <w:tab w:val="left" w:pos="560"/>
        </w:tabs>
        <w:autoSpaceDE w:val="0"/>
        <w:autoSpaceDN w:val="0"/>
        <w:jc w:val="both"/>
        <w:rPr>
          <w:rFonts w:ascii="Verdana" w:eastAsia="Arial" w:hAnsi="Verdana" w:cs="Tahoma"/>
          <w:b/>
          <w:color w:val="000000" w:themeColor="text1"/>
          <w:lang w:eastAsia="es-ES"/>
        </w:rPr>
      </w:pPr>
      <w:r w:rsidRPr="00A82394">
        <w:rPr>
          <w:rFonts w:ascii="Verdana" w:eastAsia="Arial" w:hAnsi="Verdana" w:cs="Tahoma"/>
          <w:b/>
          <w:color w:val="000000" w:themeColor="text1"/>
          <w:lang w:eastAsia="es-ES"/>
        </w:rPr>
        <w:t>MATERIALES, HERRAMIENTAS Y EQUIPO. -</w:t>
      </w:r>
    </w:p>
    <w:p w14:paraId="5D4E1899" w14:textId="77777777" w:rsidR="0063220E" w:rsidRPr="00A82394" w:rsidRDefault="0063220E" w:rsidP="0063220E">
      <w:pPr>
        <w:widowControl w:val="0"/>
        <w:tabs>
          <w:tab w:val="left" w:pos="560"/>
        </w:tabs>
        <w:autoSpaceDE w:val="0"/>
        <w:autoSpaceDN w:val="0"/>
        <w:jc w:val="both"/>
        <w:rPr>
          <w:rFonts w:ascii="Verdana" w:eastAsia="Arial" w:hAnsi="Verdana" w:cs="Tahoma"/>
          <w:color w:val="000000" w:themeColor="text1"/>
          <w:lang w:eastAsia="es-ES"/>
        </w:rPr>
      </w:pPr>
      <w:r w:rsidRPr="00A82394">
        <w:rPr>
          <w:rFonts w:ascii="Verdana" w:eastAsia="Arial" w:hAnsi="Verdana" w:cs="Tahoma"/>
          <w:color w:val="000000" w:themeColor="text1"/>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181297A0" w14:textId="77777777" w:rsidR="0063220E" w:rsidRPr="00A82394" w:rsidRDefault="0063220E" w:rsidP="0063220E">
      <w:pPr>
        <w:widowControl w:val="0"/>
        <w:tabs>
          <w:tab w:val="left" w:pos="560"/>
        </w:tabs>
        <w:autoSpaceDE w:val="0"/>
        <w:autoSpaceDN w:val="0"/>
        <w:jc w:val="both"/>
        <w:rPr>
          <w:rFonts w:ascii="Verdana" w:eastAsia="Arial" w:hAnsi="Verdana" w:cs="Tahoma"/>
          <w:b/>
          <w:color w:val="000000" w:themeColor="text1"/>
          <w:lang w:eastAsia="es-ES"/>
        </w:rPr>
      </w:pPr>
    </w:p>
    <w:p w14:paraId="1C4F9A23" w14:textId="77777777" w:rsidR="0063220E" w:rsidRPr="00A82394" w:rsidRDefault="0063220E" w:rsidP="0063220E">
      <w:pPr>
        <w:widowControl w:val="0"/>
        <w:tabs>
          <w:tab w:val="left" w:pos="560"/>
        </w:tabs>
        <w:autoSpaceDE w:val="0"/>
        <w:autoSpaceDN w:val="0"/>
        <w:jc w:val="both"/>
        <w:rPr>
          <w:rFonts w:ascii="Verdana" w:eastAsia="Arial" w:hAnsi="Verdana" w:cs="Tahoma"/>
          <w:b/>
          <w:color w:val="000000" w:themeColor="text1"/>
          <w:lang w:eastAsia="es-ES"/>
        </w:rPr>
      </w:pPr>
      <w:r w:rsidRPr="00A82394">
        <w:rPr>
          <w:rFonts w:ascii="Verdana" w:eastAsia="Arial" w:hAnsi="Verdana" w:cs="Tahoma"/>
          <w:b/>
          <w:color w:val="000000" w:themeColor="text1"/>
          <w:lang w:eastAsia="es-ES"/>
        </w:rPr>
        <w:t>FORMA DE EJECUCIÓN. -</w:t>
      </w:r>
    </w:p>
    <w:p w14:paraId="34D8EF5B" w14:textId="77777777" w:rsidR="0063220E" w:rsidRPr="00A82394" w:rsidRDefault="0063220E" w:rsidP="0063220E">
      <w:pPr>
        <w:widowControl w:val="0"/>
        <w:tabs>
          <w:tab w:val="left" w:pos="560"/>
        </w:tabs>
        <w:autoSpaceDE w:val="0"/>
        <w:autoSpaceDN w:val="0"/>
        <w:jc w:val="both"/>
        <w:rPr>
          <w:rFonts w:ascii="Verdana" w:eastAsia="Arial" w:hAnsi="Verdana" w:cs="Tahoma"/>
          <w:color w:val="000000" w:themeColor="text1"/>
          <w:lang w:eastAsia="es-ES"/>
        </w:rPr>
      </w:pPr>
      <w:r w:rsidRPr="00A82394">
        <w:rPr>
          <w:rFonts w:ascii="Verdana" w:eastAsia="Arial" w:hAnsi="Verdana" w:cs="Tahoma"/>
          <w:color w:val="000000" w:themeColor="text1"/>
          <w:lang w:val="es-MX" w:eastAsia="es-ES"/>
        </w:rPr>
        <w:t xml:space="preserve">La Entidad Ejecutora solicitará al Inspector de proyecto la autorización para iniciar la ejecución del Ítem, deberá presentar toda herramienta necesaria para la realización </w:t>
      </w:r>
      <w:r w:rsidRPr="00A82394">
        <w:rPr>
          <w:rFonts w:ascii="Verdana" w:eastAsia="Arial" w:hAnsi="Verdana" w:cs="Tahoma"/>
          <w:color w:val="000000" w:themeColor="text1"/>
          <w:lang w:eastAsia="es-ES"/>
        </w:rPr>
        <w:t>todos los trabajos necesarios para mantener la obra libre de desechos para aprobación y aceptación</w:t>
      </w:r>
      <w:r w:rsidRPr="00A82394">
        <w:rPr>
          <w:rFonts w:ascii="Verdana" w:eastAsia="Arial" w:hAnsi="Verdana" w:cs="Tahoma"/>
          <w:color w:val="000000" w:themeColor="text1"/>
          <w:lang w:val="es-MX" w:eastAsia="es-ES"/>
        </w:rPr>
        <w:t xml:space="preserve"> </w:t>
      </w:r>
      <w:r w:rsidRPr="00A82394">
        <w:rPr>
          <w:rFonts w:ascii="Verdana" w:eastAsia="Arial" w:hAnsi="Verdana" w:cs="Tahoma"/>
          <w:color w:val="000000" w:themeColor="text1"/>
          <w:lang w:eastAsia="es-ES"/>
        </w:rPr>
        <w:t xml:space="preserve">del Inspector de proyecto. </w:t>
      </w:r>
    </w:p>
    <w:p w14:paraId="01634A35" w14:textId="77777777" w:rsidR="0063220E" w:rsidRPr="00A82394" w:rsidRDefault="0063220E" w:rsidP="0063220E">
      <w:pPr>
        <w:widowControl w:val="0"/>
        <w:tabs>
          <w:tab w:val="left" w:pos="560"/>
        </w:tabs>
        <w:autoSpaceDE w:val="0"/>
        <w:autoSpaceDN w:val="0"/>
        <w:jc w:val="both"/>
        <w:rPr>
          <w:rFonts w:ascii="Verdana" w:eastAsia="Arial" w:hAnsi="Verdana" w:cs="Tahoma"/>
          <w:color w:val="000000" w:themeColor="text1"/>
          <w:lang w:eastAsia="es-ES"/>
        </w:rPr>
      </w:pPr>
    </w:p>
    <w:p w14:paraId="5922860E" w14:textId="77777777" w:rsidR="0063220E" w:rsidRPr="00A82394" w:rsidRDefault="0063220E" w:rsidP="0063220E">
      <w:pPr>
        <w:widowControl w:val="0"/>
        <w:tabs>
          <w:tab w:val="left" w:pos="560"/>
        </w:tabs>
        <w:autoSpaceDE w:val="0"/>
        <w:autoSpaceDN w:val="0"/>
        <w:jc w:val="both"/>
        <w:rPr>
          <w:rFonts w:ascii="Verdana" w:eastAsia="Arial" w:hAnsi="Verdana" w:cs="Tahoma"/>
          <w:color w:val="000000" w:themeColor="text1"/>
          <w:lang w:val="es-MX" w:eastAsia="es-ES"/>
        </w:rPr>
      </w:pPr>
      <w:r w:rsidRPr="00A82394">
        <w:rPr>
          <w:rFonts w:ascii="Verdana" w:eastAsia="Arial" w:hAnsi="Verdana" w:cs="Tahoma"/>
          <w:color w:val="000000" w:themeColor="text1"/>
          <w:lang w:eastAsia="es-ES"/>
        </w:rPr>
        <w:t xml:space="preserve">El método para realizar el trabajo de limpieza será propuesto por la Entidad Ejecutora y Aprobado por el Inspector de proyecto. </w:t>
      </w:r>
      <w:r w:rsidRPr="00A82394">
        <w:rPr>
          <w:rFonts w:ascii="Verdana" w:eastAsia="Arial" w:hAnsi="Verdana" w:cs="Tahoma"/>
          <w:color w:val="000000" w:themeColor="text1"/>
          <w:lang w:val="es-MX" w:eastAsia="es-ES"/>
        </w:rPr>
        <w:t xml:space="preserve"> </w:t>
      </w:r>
      <w:r w:rsidRPr="00A82394">
        <w:rPr>
          <w:rFonts w:ascii="Verdana" w:eastAsia="Arial" w:hAnsi="Verdana" w:cs="Tahoma"/>
          <w:color w:val="000000" w:themeColor="text1"/>
          <w:lang w:eastAsia="es-ES"/>
        </w:rPr>
        <w:t xml:space="preserve">La Entidad Ejecutora durante la ejecución del Ítem deberá cuidar de que no se perjudique al entorno inmediato de la obra ni a la calidad de la misma.  </w:t>
      </w:r>
    </w:p>
    <w:p w14:paraId="1C7DA6C6" w14:textId="77777777" w:rsidR="0063220E" w:rsidRPr="00A82394" w:rsidRDefault="0063220E" w:rsidP="0063220E">
      <w:pPr>
        <w:widowControl w:val="0"/>
        <w:tabs>
          <w:tab w:val="left" w:pos="560"/>
        </w:tabs>
        <w:autoSpaceDE w:val="0"/>
        <w:autoSpaceDN w:val="0"/>
        <w:jc w:val="both"/>
        <w:rPr>
          <w:rFonts w:ascii="Verdana" w:eastAsia="Arial" w:hAnsi="Verdana" w:cs="Tahoma"/>
          <w:color w:val="000000" w:themeColor="text1"/>
          <w:lang w:eastAsia="es-ES"/>
        </w:rPr>
      </w:pPr>
    </w:p>
    <w:p w14:paraId="1B73B726" w14:textId="77777777" w:rsidR="0063220E" w:rsidRPr="00A82394" w:rsidRDefault="0063220E" w:rsidP="0063220E">
      <w:pPr>
        <w:widowControl w:val="0"/>
        <w:tabs>
          <w:tab w:val="left" w:pos="560"/>
        </w:tabs>
        <w:autoSpaceDE w:val="0"/>
        <w:autoSpaceDN w:val="0"/>
        <w:jc w:val="both"/>
        <w:rPr>
          <w:rFonts w:ascii="Verdana" w:eastAsia="Arial" w:hAnsi="Verdana" w:cs="Tahoma"/>
          <w:b/>
          <w:color w:val="000000" w:themeColor="text1"/>
          <w:lang w:eastAsia="es-ES"/>
        </w:rPr>
      </w:pPr>
      <w:r w:rsidRPr="00A82394">
        <w:rPr>
          <w:rFonts w:ascii="Verdana" w:eastAsia="Arial" w:hAnsi="Verdana" w:cs="Tahoma"/>
          <w:b/>
          <w:color w:val="000000" w:themeColor="text1"/>
          <w:lang w:eastAsia="es-ES"/>
        </w:rPr>
        <w:lastRenderedPageBreak/>
        <w:t>MEDICIÓN. -</w:t>
      </w:r>
    </w:p>
    <w:p w14:paraId="4145EFA4" w14:textId="77777777" w:rsidR="0063220E" w:rsidRPr="00A82394" w:rsidRDefault="0063220E" w:rsidP="0063220E">
      <w:pPr>
        <w:widowControl w:val="0"/>
        <w:tabs>
          <w:tab w:val="left" w:pos="560"/>
        </w:tabs>
        <w:autoSpaceDE w:val="0"/>
        <w:autoSpaceDN w:val="0"/>
        <w:jc w:val="both"/>
        <w:rPr>
          <w:rFonts w:ascii="Verdana" w:eastAsia="Arial" w:hAnsi="Verdana" w:cs="Tahoma"/>
          <w:b/>
          <w:color w:val="000000" w:themeColor="text1"/>
          <w:lang w:eastAsia="es-ES"/>
        </w:rPr>
      </w:pPr>
      <w:r w:rsidRPr="00A82394">
        <w:rPr>
          <w:rFonts w:ascii="Verdana" w:eastAsia="Arial" w:hAnsi="Verdana" w:cs="Tahoma"/>
          <w:color w:val="000000" w:themeColor="text1"/>
          <w:lang w:eastAsia="es-ES"/>
        </w:rPr>
        <w:t>El ítem limpieza general será medido de forma</w:t>
      </w:r>
      <w:r w:rsidRPr="00A82394">
        <w:rPr>
          <w:rFonts w:ascii="Verdana" w:eastAsia="Arial" w:hAnsi="Verdana" w:cs="Tahoma"/>
          <w:b/>
          <w:color w:val="000000" w:themeColor="text1"/>
          <w:lang w:eastAsia="es-ES"/>
        </w:rPr>
        <w:t xml:space="preserve"> global.</w:t>
      </w:r>
    </w:p>
    <w:p w14:paraId="33074151" w14:textId="77777777" w:rsidR="0063220E" w:rsidRPr="00A82394" w:rsidRDefault="0063220E" w:rsidP="0063220E">
      <w:pPr>
        <w:widowControl w:val="0"/>
        <w:autoSpaceDE w:val="0"/>
        <w:autoSpaceDN w:val="0"/>
        <w:jc w:val="both"/>
        <w:rPr>
          <w:rFonts w:ascii="Verdana" w:eastAsia="Arial" w:hAnsi="Verdana" w:cs="Tahoma"/>
          <w:iCs/>
          <w:color w:val="000000" w:themeColor="text1"/>
          <w:lang w:val="es-ES_tradnl" w:eastAsia="es-ES"/>
        </w:rPr>
      </w:pPr>
    </w:p>
    <w:p w14:paraId="386198FE" w14:textId="77777777" w:rsidR="0063220E" w:rsidRPr="00A82394" w:rsidRDefault="0063220E" w:rsidP="0063220E">
      <w:pPr>
        <w:widowControl w:val="0"/>
        <w:tabs>
          <w:tab w:val="left" w:pos="560"/>
        </w:tabs>
        <w:autoSpaceDE w:val="0"/>
        <w:autoSpaceDN w:val="0"/>
        <w:jc w:val="both"/>
        <w:rPr>
          <w:rFonts w:ascii="Verdana" w:eastAsia="Arial" w:hAnsi="Verdana" w:cs="Tahoma"/>
          <w:b/>
          <w:color w:val="000000"/>
        </w:rPr>
      </w:pPr>
      <w:r w:rsidRPr="00A82394">
        <w:rPr>
          <w:rFonts w:ascii="Verdana" w:eastAsia="Arial" w:hAnsi="Verdana" w:cs="Tahoma"/>
          <w:b/>
          <w:color w:val="000000"/>
        </w:rPr>
        <w:t>APORTE PROPIO. -</w:t>
      </w:r>
    </w:p>
    <w:p w14:paraId="13371694" w14:textId="77777777" w:rsidR="0063220E" w:rsidRPr="00A82394" w:rsidRDefault="0063220E" w:rsidP="0063220E">
      <w:pPr>
        <w:widowControl w:val="0"/>
        <w:autoSpaceDE w:val="0"/>
        <w:autoSpaceDN w:val="0"/>
        <w:jc w:val="both"/>
        <w:rPr>
          <w:rFonts w:ascii="Verdana" w:eastAsia="Arial" w:hAnsi="Verdana" w:cs="Tahoma"/>
          <w:color w:val="000000"/>
        </w:rPr>
      </w:pPr>
      <w:r w:rsidRPr="00A82394">
        <w:rPr>
          <w:rFonts w:ascii="Verdana" w:eastAsia="Arial" w:hAnsi="Verdana" w:cs="Tahoma"/>
          <w:color w:val="000000"/>
        </w:rPr>
        <w:t xml:space="preserve">El aporte propio se encuentra especificado en el análisis </w:t>
      </w:r>
      <w:r w:rsidRPr="00A82394">
        <w:rPr>
          <w:rFonts w:ascii="Verdana" w:eastAsia="Arial" w:hAnsi="Verdana" w:cs="Tahoma"/>
        </w:rPr>
        <w:t xml:space="preserve">de precios unitarios, </w:t>
      </w:r>
      <w:r w:rsidRPr="00A82394">
        <w:rPr>
          <w:rFonts w:ascii="Verdana" w:eastAsia="Arial"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369D820" w14:textId="77777777" w:rsidR="0063220E" w:rsidRPr="00A82394" w:rsidRDefault="0063220E" w:rsidP="0063220E">
      <w:pPr>
        <w:widowControl w:val="0"/>
        <w:autoSpaceDE w:val="0"/>
        <w:autoSpaceDN w:val="0"/>
        <w:jc w:val="both"/>
        <w:rPr>
          <w:rFonts w:ascii="Verdana" w:eastAsia="Arial" w:hAnsi="Verdana" w:cs="Tahoma"/>
          <w:color w:val="000000"/>
        </w:rPr>
      </w:pPr>
    </w:p>
    <w:p w14:paraId="224D2B26" w14:textId="4E950B7B" w:rsidR="00F12B0A" w:rsidRPr="00A82394" w:rsidRDefault="0063220E" w:rsidP="0063220E">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Tahoma"/>
          <w:color w:val="000000"/>
        </w:rPr>
        <w:t>Este aporte propio estará sujeto al cronograma de ejecución de obra de la Entidad Ejecutora.</w:t>
      </w:r>
    </w:p>
    <w:p w14:paraId="0F2CC83C" w14:textId="7EB0F6BB" w:rsidR="00D411B2" w:rsidRDefault="00D411B2" w:rsidP="00CB378C">
      <w:pPr>
        <w:widowControl w:val="0"/>
        <w:tabs>
          <w:tab w:val="left" w:pos="560"/>
        </w:tabs>
        <w:autoSpaceDE w:val="0"/>
        <w:autoSpaceDN w:val="0"/>
        <w:jc w:val="both"/>
        <w:rPr>
          <w:rFonts w:ascii="Verdana" w:eastAsia="Arial" w:hAnsi="Verdana" w:cs="Tahoma"/>
          <w:color w:val="000000"/>
          <w:sz w:val="18"/>
          <w:szCs w:val="18"/>
        </w:rPr>
      </w:pPr>
    </w:p>
    <w:p w14:paraId="1EDBAD7A" w14:textId="77777777" w:rsidR="00DC6BEF" w:rsidRDefault="00DC6BEF" w:rsidP="00CB378C">
      <w:pPr>
        <w:widowControl w:val="0"/>
        <w:tabs>
          <w:tab w:val="left" w:pos="560"/>
        </w:tabs>
        <w:autoSpaceDE w:val="0"/>
        <w:autoSpaceDN w:val="0"/>
        <w:jc w:val="both"/>
        <w:rPr>
          <w:rFonts w:ascii="Verdana" w:eastAsia="Arial" w:hAnsi="Verdana" w:cs="Tahoma"/>
          <w:color w:val="000000"/>
          <w:sz w:val="18"/>
          <w:szCs w:val="18"/>
        </w:rPr>
      </w:pPr>
    </w:p>
    <w:p w14:paraId="6C9AD6D1" w14:textId="77777777" w:rsidR="00DC6BEF" w:rsidRDefault="00DC6BEF" w:rsidP="00CB378C">
      <w:pPr>
        <w:widowControl w:val="0"/>
        <w:tabs>
          <w:tab w:val="left" w:pos="560"/>
        </w:tabs>
        <w:autoSpaceDE w:val="0"/>
        <w:autoSpaceDN w:val="0"/>
        <w:jc w:val="both"/>
        <w:rPr>
          <w:rFonts w:ascii="Verdana" w:eastAsia="Arial" w:hAnsi="Verdana" w:cs="Tahoma"/>
          <w:color w:val="000000"/>
          <w:sz w:val="18"/>
          <w:szCs w:val="18"/>
        </w:rPr>
      </w:pPr>
    </w:p>
    <w:p w14:paraId="0B30044B" w14:textId="77777777" w:rsidR="00DC6BEF" w:rsidRDefault="00DC6BEF" w:rsidP="00CB378C">
      <w:pPr>
        <w:widowControl w:val="0"/>
        <w:tabs>
          <w:tab w:val="left" w:pos="560"/>
        </w:tabs>
        <w:autoSpaceDE w:val="0"/>
        <w:autoSpaceDN w:val="0"/>
        <w:jc w:val="both"/>
        <w:rPr>
          <w:rFonts w:ascii="Verdana" w:eastAsia="Arial" w:hAnsi="Verdana" w:cs="Tahoma"/>
          <w:color w:val="000000"/>
          <w:sz w:val="18"/>
          <w:szCs w:val="18"/>
        </w:rPr>
      </w:pPr>
    </w:p>
    <w:p w14:paraId="4C21682B" w14:textId="77777777" w:rsidR="00DC6BEF" w:rsidRDefault="00DC6BEF" w:rsidP="00CB378C">
      <w:pPr>
        <w:widowControl w:val="0"/>
        <w:tabs>
          <w:tab w:val="left" w:pos="560"/>
        </w:tabs>
        <w:autoSpaceDE w:val="0"/>
        <w:autoSpaceDN w:val="0"/>
        <w:jc w:val="both"/>
        <w:rPr>
          <w:rFonts w:ascii="Verdana" w:eastAsia="Arial" w:hAnsi="Verdana" w:cs="Tahoma"/>
          <w:color w:val="000000"/>
          <w:sz w:val="18"/>
          <w:szCs w:val="18"/>
        </w:rPr>
      </w:pPr>
    </w:p>
    <w:p w14:paraId="38A618EE" w14:textId="77777777" w:rsidR="00DC6BEF" w:rsidRDefault="00DC6BEF" w:rsidP="00CB378C">
      <w:pPr>
        <w:widowControl w:val="0"/>
        <w:tabs>
          <w:tab w:val="left" w:pos="560"/>
        </w:tabs>
        <w:autoSpaceDE w:val="0"/>
        <w:autoSpaceDN w:val="0"/>
        <w:jc w:val="both"/>
        <w:rPr>
          <w:rFonts w:ascii="Verdana" w:eastAsia="Arial" w:hAnsi="Verdana" w:cs="Tahoma"/>
          <w:color w:val="000000"/>
          <w:sz w:val="18"/>
          <w:szCs w:val="18"/>
        </w:rPr>
      </w:pPr>
    </w:p>
    <w:p w14:paraId="57173E19" w14:textId="77777777" w:rsidR="00DC6BEF" w:rsidRDefault="00DC6BEF" w:rsidP="00CB378C">
      <w:pPr>
        <w:widowControl w:val="0"/>
        <w:tabs>
          <w:tab w:val="left" w:pos="560"/>
        </w:tabs>
        <w:autoSpaceDE w:val="0"/>
        <w:autoSpaceDN w:val="0"/>
        <w:jc w:val="both"/>
        <w:rPr>
          <w:rFonts w:ascii="Verdana" w:eastAsia="Arial" w:hAnsi="Verdana" w:cs="Tahoma"/>
          <w:color w:val="000000"/>
          <w:sz w:val="18"/>
          <w:szCs w:val="18"/>
        </w:rPr>
      </w:pPr>
    </w:p>
    <w:p w14:paraId="31B6248B" w14:textId="77777777" w:rsidR="00DC6BEF" w:rsidRDefault="00DC6BEF" w:rsidP="00CB378C">
      <w:pPr>
        <w:widowControl w:val="0"/>
        <w:tabs>
          <w:tab w:val="left" w:pos="560"/>
        </w:tabs>
        <w:autoSpaceDE w:val="0"/>
        <w:autoSpaceDN w:val="0"/>
        <w:jc w:val="both"/>
        <w:rPr>
          <w:rFonts w:ascii="Verdana" w:eastAsia="Arial" w:hAnsi="Verdana" w:cs="Tahoma"/>
          <w:color w:val="000000"/>
          <w:sz w:val="18"/>
          <w:szCs w:val="18"/>
        </w:rPr>
      </w:pPr>
    </w:p>
    <w:p w14:paraId="33A4ABB5" w14:textId="77777777" w:rsidR="00DC6BEF" w:rsidRDefault="00DC6BEF" w:rsidP="00CB378C">
      <w:pPr>
        <w:widowControl w:val="0"/>
        <w:tabs>
          <w:tab w:val="left" w:pos="560"/>
        </w:tabs>
        <w:autoSpaceDE w:val="0"/>
        <w:autoSpaceDN w:val="0"/>
        <w:jc w:val="both"/>
        <w:rPr>
          <w:rFonts w:ascii="Verdana" w:eastAsia="Arial" w:hAnsi="Verdana" w:cs="Tahoma"/>
          <w:color w:val="000000"/>
          <w:sz w:val="18"/>
          <w:szCs w:val="18"/>
        </w:rPr>
      </w:pPr>
    </w:p>
    <w:p w14:paraId="4F5C15F8" w14:textId="77777777" w:rsidR="00DC6BEF" w:rsidRDefault="00DC6BEF" w:rsidP="00CB378C">
      <w:pPr>
        <w:widowControl w:val="0"/>
        <w:tabs>
          <w:tab w:val="left" w:pos="560"/>
        </w:tabs>
        <w:autoSpaceDE w:val="0"/>
        <w:autoSpaceDN w:val="0"/>
        <w:jc w:val="both"/>
        <w:rPr>
          <w:rFonts w:ascii="Verdana" w:eastAsia="Arial" w:hAnsi="Verdana" w:cs="Tahoma"/>
          <w:color w:val="000000"/>
          <w:sz w:val="18"/>
          <w:szCs w:val="18"/>
        </w:rPr>
      </w:pPr>
    </w:p>
    <w:p w14:paraId="1AC3B56B" w14:textId="77777777" w:rsidR="00DC6BEF" w:rsidRDefault="00DC6BEF" w:rsidP="00CB378C">
      <w:pPr>
        <w:widowControl w:val="0"/>
        <w:tabs>
          <w:tab w:val="left" w:pos="560"/>
        </w:tabs>
        <w:autoSpaceDE w:val="0"/>
        <w:autoSpaceDN w:val="0"/>
        <w:jc w:val="both"/>
        <w:rPr>
          <w:rFonts w:ascii="Verdana" w:eastAsia="Arial" w:hAnsi="Verdana" w:cs="Tahoma"/>
          <w:color w:val="000000"/>
          <w:sz w:val="18"/>
          <w:szCs w:val="18"/>
        </w:rPr>
      </w:pPr>
    </w:p>
    <w:p w14:paraId="61139A0B" w14:textId="77777777" w:rsidR="00DC6BEF" w:rsidRDefault="00DC6BEF" w:rsidP="00CB378C">
      <w:pPr>
        <w:widowControl w:val="0"/>
        <w:tabs>
          <w:tab w:val="left" w:pos="560"/>
        </w:tabs>
        <w:autoSpaceDE w:val="0"/>
        <w:autoSpaceDN w:val="0"/>
        <w:jc w:val="both"/>
        <w:rPr>
          <w:rFonts w:ascii="Verdana" w:eastAsia="Arial" w:hAnsi="Verdana" w:cs="Tahoma"/>
          <w:color w:val="000000"/>
          <w:sz w:val="18"/>
          <w:szCs w:val="18"/>
        </w:rPr>
      </w:pPr>
    </w:p>
    <w:p w14:paraId="48097F79" w14:textId="77777777" w:rsidR="00DC6BEF" w:rsidRDefault="00DC6BEF" w:rsidP="00CB378C">
      <w:pPr>
        <w:widowControl w:val="0"/>
        <w:tabs>
          <w:tab w:val="left" w:pos="560"/>
        </w:tabs>
        <w:autoSpaceDE w:val="0"/>
        <w:autoSpaceDN w:val="0"/>
        <w:jc w:val="both"/>
        <w:rPr>
          <w:rFonts w:ascii="Verdana" w:eastAsia="Arial" w:hAnsi="Verdana" w:cs="Tahoma"/>
          <w:color w:val="000000"/>
          <w:sz w:val="18"/>
          <w:szCs w:val="18"/>
        </w:rPr>
      </w:pPr>
    </w:p>
    <w:p w14:paraId="2F6C18E1" w14:textId="77777777" w:rsidR="00DC6BEF" w:rsidRDefault="00DC6BEF" w:rsidP="00CB378C">
      <w:pPr>
        <w:widowControl w:val="0"/>
        <w:tabs>
          <w:tab w:val="left" w:pos="560"/>
        </w:tabs>
        <w:autoSpaceDE w:val="0"/>
        <w:autoSpaceDN w:val="0"/>
        <w:jc w:val="both"/>
        <w:rPr>
          <w:rFonts w:ascii="Verdana" w:eastAsia="Arial" w:hAnsi="Verdana" w:cs="Tahoma"/>
          <w:color w:val="000000"/>
          <w:sz w:val="18"/>
          <w:szCs w:val="18"/>
        </w:rPr>
      </w:pPr>
    </w:p>
    <w:p w14:paraId="610333FF" w14:textId="77777777" w:rsidR="00DC6BEF" w:rsidRDefault="00DC6BEF" w:rsidP="00CB378C">
      <w:pPr>
        <w:widowControl w:val="0"/>
        <w:tabs>
          <w:tab w:val="left" w:pos="560"/>
        </w:tabs>
        <w:autoSpaceDE w:val="0"/>
        <w:autoSpaceDN w:val="0"/>
        <w:jc w:val="both"/>
        <w:rPr>
          <w:rFonts w:ascii="Verdana" w:eastAsia="Arial" w:hAnsi="Verdana" w:cs="Tahoma"/>
          <w:color w:val="000000"/>
          <w:sz w:val="18"/>
          <w:szCs w:val="18"/>
        </w:rPr>
      </w:pPr>
    </w:p>
    <w:p w14:paraId="52EEA9AF" w14:textId="77777777" w:rsidR="00DC6BEF" w:rsidRDefault="00DC6BEF" w:rsidP="00CB378C">
      <w:pPr>
        <w:widowControl w:val="0"/>
        <w:tabs>
          <w:tab w:val="left" w:pos="560"/>
        </w:tabs>
        <w:autoSpaceDE w:val="0"/>
        <w:autoSpaceDN w:val="0"/>
        <w:jc w:val="both"/>
        <w:rPr>
          <w:rFonts w:ascii="Verdana" w:eastAsia="Arial" w:hAnsi="Verdana" w:cs="Tahoma"/>
          <w:color w:val="000000"/>
          <w:sz w:val="18"/>
          <w:szCs w:val="18"/>
        </w:rPr>
      </w:pPr>
    </w:p>
    <w:p w14:paraId="28F07591" w14:textId="77777777" w:rsidR="00DC6BEF" w:rsidRDefault="00DC6BEF" w:rsidP="00CB378C">
      <w:pPr>
        <w:widowControl w:val="0"/>
        <w:tabs>
          <w:tab w:val="left" w:pos="560"/>
        </w:tabs>
        <w:autoSpaceDE w:val="0"/>
        <w:autoSpaceDN w:val="0"/>
        <w:jc w:val="both"/>
        <w:rPr>
          <w:rFonts w:ascii="Verdana" w:eastAsia="Arial" w:hAnsi="Verdana" w:cs="Tahoma"/>
          <w:color w:val="000000"/>
          <w:sz w:val="18"/>
          <w:szCs w:val="18"/>
        </w:rPr>
      </w:pPr>
    </w:p>
    <w:p w14:paraId="2BDB1118" w14:textId="77777777" w:rsidR="00DC6BEF" w:rsidRDefault="00DC6BEF" w:rsidP="00CB378C">
      <w:pPr>
        <w:widowControl w:val="0"/>
        <w:tabs>
          <w:tab w:val="left" w:pos="560"/>
        </w:tabs>
        <w:autoSpaceDE w:val="0"/>
        <w:autoSpaceDN w:val="0"/>
        <w:jc w:val="both"/>
        <w:rPr>
          <w:rFonts w:ascii="Verdana" w:eastAsia="Arial" w:hAnsi="Verdana" w:cs="Tahoma"/>
          <w:color w:val="000000"/>
          <w:sz w:val="18"/>
          <w:szCs w:val="18"/>
        </w:rPr>
      </w:pPr>
    </w:p>
    <w:p w14:paraId="0E2BA242" w14:textId="77777777" w:rsidR="00DC6BEF" w:rsidRDefault="00DC6BEF" w:rsidP="00CB378C">
      <w:pPr>
        <w:widowControl w:val="0"/>
        <w:tabs>
          <w:tab w:val="left" w:pos="560"/>
        </w:tabs>
        <w:autoSpaceDE w:val="0"/>
        <w:autoSpaceDN w:val="0"/>
        <w:jc w:val="both"/>
        <w:rPr>
          <w:rFonts w:ascii="Verdana" w:eastAsia="Arial" w:hAnsi="Verdana" w:cs="Tahoma"/>
          <w:color w:val="000000"/>
          <w:sz w:val="18"/>
          <w:szCs w:val="18"/>
        </w:rPr>
      </w:pPr>
    </w:p>
    <w:p w14:paraId="3AFC7DF7" w14:textId="77777777" w:rsidR="00DC6BEF" w:rsidRDefault="00DC6BEF" w:rsidP="00CB378C">
      <w:pPr>
        <w:widowControl w:val="0"/>
        <w:tabs>
          <w:tab w:val="left" w:pos="560"/>
        </w:tabs>
        <w:autoSpaceDE w:val="0"/>
        <w:autoSpaceDN w:val="0"/>
        <w:jc w:val="both"/>
        <w:rPr>
          <w:rFonts w:ascii="Verdana" w:eastAsia="Arial" w:hAnsi="Verdana" w:cs="Tahoma"/>
          <w:color w:val="000000"/>
          <w:sz w:val="18"/>
          <w:szCs w:val="18"/>
        </w:rPr>
      </w:pPr>
    </w:p>
    <w:p w14:paraId="03794B38" w14:textId="77777777" w:rsidR="00DC6BEF" w:rsidRDefault="00DC6BEF" w:rsidP="00CB378C">
      <w:pPr>
        <w:widowControl w:val="0"/>
        <w:tabs>
          <w:tab w:val="left" w:pos="560"/>
        </w:tabs>
        <w:autoSpaceDE w:val="0"/>
        <w:autoSpaceDN w:val="0"/>
        <w:jc w:val="both"/>
        <w:rPr>
          <w:rFonts w:ascii="Verdana" w:eastAsia="Arial" w:hAnsi="Verdana" w:cs="Tahoma"/>
          <w:color w:val="000000"/>
          <w:sz w:val="18"/>
          <w:szCs w:val="18"/>
        </w:rPr>
      </w:pPr>
    </w:p>
    <w:p w14:paraId="5F4758B1" w14:textId="77777777" w:rsidR="00DC6BEF" w:rsidRDefault="00DC6BEF" w:rsidP="00CB378C">
      <w:pPr>
        <w:widowControl w:val="0"/>
        <w:tabs>
          <w:tab w:val="left" w:pos="560"/>
        </w:tabs>
        <w:autoSpaceDE w:val="0"/>
        <w:autoSpaceDN w:val="0"/>
        <w:jc w:val="both"/>
        <w:rPr>
          <w:rFonts w:ascii="Verdana" w:eastAsia="Arial" w:hAnsi="Verdana" w:cs="Tahoma"/>
          <w:color w:val="000000"/>
          <w:sz w:val="18"/>
          <w:szCs w:val="18"/>
        </w:rPr>
      </w:pPr>
    </w:p>
    <w:p w14:paraId="4F2264BA" w14:textId="77777777" w:rsidR="00DC6BEF" w:rsidRDefault="00DC6BEF" w:rsidP="00CB378C">
      <w:pPr>
        <w:widowControl w:val="0"/>
        <w:tabs>
          <w:tab w:val="left" w:pos="560"/>
        </w:tabs>
        <w:autoSpaceDE w:val="0"/>
        <w:autoSpaceDN w:val="0"/>
        <w:jc w:val="both"/>
        <w:rPr>
          <w:rFonts w:ascii="Verdana" w:eastAsia="Arial" w:hAnsi="Verdana" w:cs="Tahoma"/>
          <w:color w:val="000000"/>
          <w:sz w:val="18"/>
          <w:szCs w:val="18"/>
        </w:rPr>
      </w:pPr>
    </w:p>
    <w:p w14:paraId="757F1905" w14:textId="77777777" w:rsidR="00DC6BEF" w:rsidRDefault="00DC6BEF" w:rsidP="00CB378C">
      <w:pPr>
        <w:widowControl w:val="0"/>
        <w:tabs>
          <w:tab w:val="left" w:pos="560"/>
        </w:tabs>
        <w:autoSpaceDE w:val="0"/>
        <w:autoSpaceDN w:val="0"/>
        <w:jc w:val="both"/>
        <w:rPr>
          <w:rFonts w:ascii="Verdana" w:eastAsia="Arial" w:hAnsi="Verdana" w:cs="Tahoma"/>
          <w:color w:val="000000"/>
          <w:sz w:val="18"/>
          <w:szCs w:val="18"/>
        </w:rPr>
      </w:pPr>
    </w:p>
    <w:p w14:paraId="27EFD2C6" w14:textId="77777777" w:rsidR="00DC6BEF" w:rsidRDefault="00DC6BEF" w:rsidP="00CB378C">
      <w:pPr>
        <w:widowControl w:val="0"/>
        <w:tabs>
          <w:tab w:val="left" w:pos="560"/>
        </w:tabs>
        <w:autoSpaceDE w:val="0"/>
        <w:autoSpaceDN w:val="0"/>
        <w:jc w:val="both"/>
        <w:rPr>
          <w:rFonts w:ascii="Verdana" w:eastAsia="Arial" w:hAnsi="Verdana" w:cs="Tahoma"/>
          <w:color w:val="000000"/>
          <w:sz w:val="18"/>
          <w:szCs w:val="18"/>
        </w:rPr>
      </w:pPr>
    </w:p>
    <w:p w14:paraId="3675B672" w14:textId="77777777" w:rsidR="00DC6BEF" w:rsidRDefault="00DC6BEF" w:rsidP="00CB378C">
      <w:pPr>
        <w:widowControl w:val="0"/>
        <w:tabs>
          <w:tab w:val="left" w:pos="560"/>
        </w:tabs>
        <w:autoSpaceDE w:val="0"/>
        <w:autoSpaceDN w:val="0"/>
        <w:jc w:val="both"/>
        <w:rPr>
          <w:rFonts w:ascii="Verdana" w:eastAsia="Arial" w:hAnsi="Verdana" w:cs="Tahoma"/>
          <w:color w:val="000000"/>
          <w:sz w:val="18"/>
          <w:szCs w:val="18"/>
        </w:rPr>
      </w:pPr>
    </w:p>
    <w:p w14:paraId="5CE4F5F3" w14:textId="77777777" w:rsidR="00DC6BEF" w:rsidRDefault="00DC6BEF" w:rsidP="00CB378C">
      <w:pPr>
        <w:widowControl w:val="0"/>
        <w:tabs>
          <w:tab w:val="left" w:pos="560"/>
        </w:tabs>
        <w:autoSpaceDE w:val="0"/>
        <w:autoSpaceDN w:val="0"/>
        <w:jc w:val="both"/>
        <w:rPr>
          <w:rFonts w:ascii="Verdana" w:eastAsia="Arial" w:hAnsi="Verdana" w:cs="Tahoma"/>
          <w:color w:val="000000"/>
          <w:sz w:val="18"/>
          <w:szCs w:val="18"/>
        </w:rPr>
      </w:pPr>
    </w:p>
    <w:p w14:paraId="56BC5081" w14:textId="77777777" w:rsidR="00DC6BEF" w:rsidRDefault="00DC6BEF" w:rsidP="00CB378C">
      <w:pPr>
        <w:widowControl w:val="0"/>
        <w:tabs>
          <w:tab w:val="left" w:pos="560"/>
        </w:tabs>
        <w:autoSpaceDE w:val="0"/>
        <w:autoSpaceDN w:val="0"/>
        <w:jc w:val="both"/>
        <w:rPr>
          <w:rFonts w:ascii="Verdana" w:eastAsia="Arial" w:hAnsi="Verdana" w:cs="Tahoma"/>
          <w:color w:val="000000"/>
          <w:sz w:val="18"/>
          <w:szCs w:val="18"/>
        </w:rPr>
      </w:pPr>
    </w:p>
    <w:p w14:paraId="11694DEA" w14:textId="77777777" w:rsidR="00DC6BEF" w:rsidRDefault="00DC6BEF" w:rsidP="00CB378C">
      <w:pPr>
        <w:widowControl w:val="0"/>
        <w:tabs>
          <w:tab w:val="left" w:pos="560"/>
        </w:tabs>
        <w:autoSpaceDE w:val="0"/>
        <w:autoSpaceDN w:val="0"/>
        <w:jc w:val="both"/>
        <w:rPr>
          <w:rFonts w:ascii="Verdana" w:eastAsia="Arial" w:hAnsi="Verdana" w:cs="Tahoma"/>
          <w:color w:val="000000"/>
          <w:sz w:val="18"/>
          <w:szCs w:val="18"/>
        </w:rPr>
      </w:pPr>
    </w:p>
    <w:p w14:paraId="0FDED6D0" w14:textId="77777777" w:rsidR="00DC6BEF" w:rsidRDefault="00DC6BEF" w:rsidP="00CB378C">
      <w:pPr>
        <w:widowControl w:val="0"/>
        <w:tabs>
          <w:tab w:val="left" w:pos="560"/>
        </w:tabs>
        <w:autoSpaceDE w:val="0"/>
        <w:autoSpaceDN w:val="0"/>
        <w:jc w:val="both"/>
        <w:rPr>
          <w:rFonts w:ascii="Verdana" w:eastAsia="Arial" w:hAnsi="Verdana" w:cs="Tahoma"/>
          <w:color w:val="000000"/>
          <w:sz w:val="18"/>
          <w:szCs w:val="18"/>
        </w:rPr>
      </w:pPr>
    </w:p>
    <w:p w14:paraId="72E3A401" w14:textId="77777777" w:rsidR="00DC6BEF" w:rsidRDefault="00DC6BEF" w:rsidP="00CB378C">
      <w:pPr>
        <w:widowControl w:val="0"/>
        <w:tabs>
          <w:tab w:val="left" w:pos="560"/>
        </w:tabs>
        <w:autoSpaceDE w:val="0"/>
        <w:autoSpaceDN w:val="0"/>
        <w:jc w:val="both"/>
        <w:rPr>
          <w:rFonts w:ascii="Verdana" w:eastAsia="Arial" w:hAnsi="Verdana" w:cs="Tahoma"/>
          <w:color w:val="000000"/>
          <w:sz w:val="18"/>
          <w:szCs w:val="18"/>
        </w:rPr>
      </w:pPr>
    </w:p>
    <w:p w14:paraId="2217AE48" w14:textId="77777777" w:rsidR="00DC6BEF" w:rsidRDefault="00DC6BEF" w:rsidP="00CB378C">
      <w:pPr>
        <w:widowControl w:val="0"/>
        <w:tabs>
          <w:tab w:val="left" w:pos="560"/>
        </w:tabs>
        <w:autoSpaceDE w:val="0"/>
        <w:autoSpaceDN w:val="0"/>
        <w:jc w:val="both"/>
        <w:rPr>
          <w:rFonts w:ascii="Verdana" w:eastAsia="Arial" w:hAnsi="Verdana" w:cs="Tahoma"/>
          <w:color w:val="000000"/>
          <w:sz w:val="18"/>
          <w:szCs w:val="18"/>
        </w:rPr>
      </w:pPr>
    </w:p>
    <w:p w14:paraId="0185B3A3" w14:textId="77777777" w:rsidR="00DC6BEF" w:rsidRDefault="00DC6BEF" w:rsidP="00CB378C">
      <w:pPr>
        <w:widowControl w:val="0"/>
        <w:tabs>
          <w:tab w:val="left" w:pos="560"/>
        </w:tabs>
        <w:autoSpaceDE w:val="0"/>
        <w:autoSpaceDN w:val="0"/>
        <w:jc w:val="both"/>
        <w:rPr>
          <w:rFonts w:ascii="Verdana" w:eastAsia="Arial" w:hAnsi="Verdana" w:cs="Tahoma"/>
          <w:color w:val="000000"/>
          <w:sz w:val="18"/>
          <w:szCs w:val="18"/>
        </w:rPr>
      </w:pPr>
    </w:p>
    <w:p w14:paraId="01491F87" w14:textId="77777777" w:rsidR="00DC6BEF" w:rsidRDefault="00DC6BEF" w:rsidP="00CB378C">
      <w:pPr>
        <w:widowControl w:val="0"/>
        <w:tabs>
          <w:tab w:val="left" w:pos="560"/>
        </w:tabs>
        <w:autoSpaceDE w:val="0"/>
        <w:autoSpaceDN w:val="0"/>
        <w:jc w:val="both"/>
        <w:rPr>
          <w:rFonts w:ascii="Verdana" w:eastAsia="Arial" w:hAnsi="Verdana" w:cs="Tahoma"/>
          <w:color w:val="000000"/>
          <w:sz w:val="18"/>
          <w:szCs w:val="18"/>
        </w:rPr>
      </w:pPr>
    </w:p>
    <w:p w14:paraId="6D4B3111" w14:textId="77777777" w:rsidR="00DC6BEF" w:rsidRDefault="00DC6BEF" w:rsidP="00CB378C">
      <w:pPr>
        <w:widowControl w:val="0"/>
        <w:tabs>
          <w:tab w:val="left" w:pos="560"/>
        </w:tabs>
        <w:autoSpaceDE w:val="0"/>
        <w:autoSpaceDN w:val="0"/>
        <w:jc w:val="both"/>
        <w:rPr>
          <w:rFonts w:ascii="Verdana" w:eastAsia="Arial" w:hAnsi="Verdana" w:cs="Tahoma"/>
          <w:color w:val="000000"/>
          <w:sz w:val="18"/>
          <w:szCs w:val="18"/>
        </w:rPr>
      </w:pPr>
    </w:p>
    <w:p w14:paraId="78A65943" w14:textId="77777777" w:rsidR="00DC6BEF" w:rsidRDefault="00DC6BEF" w:rsidP="00CB378C">
      <w:pPr>
        <w:widowControl w:val="0"/>
        <w:tabs>
          <w:tab w:val="left" w:pos="560"/>
        </w:tabs>
        <w:autoSpaceDE w:val="0"/>
        <w:autoSpaceDN w:val="0"/>
        <w:jc w:val="both"/>
        <w:rPr>
          <w:rFonts w:ascii="Verdana" w:eastAsia="Arial" w:hAnsi="Verdana" w:cs="Tahoma"/>
          <w:color w:val="000000"/>
          <w:sz w:val="18"/>
          <w:szCs w:val="18"/>
        </w:rPr>
      </w:pPr>
    </w:p>
    <w:p w14:paraId="20BB4937" w14:textId="77777777" w:rsidR="00DC6BEF" w:rsidRDefault="00DC6BEF" w:rsidP="00CB378C">
      <w:pPr>
        <w:widowControl w:val="0"/>
        <w:tabs>
          <w:tab w:val="left" w:pos="560"/>
        </w:tabs>
        <w:autoSpaceDE w:val="0"/>
        <w:autoSpaceDN w:val="0"/>
        <w:jc w:val="both"/>
        <w:rPr>
          <w:rFonts w:ascii="Verdana" w:eastAsia="Arial" w:hAnsi="Verdana" w:cs="Tahoma"/>
          <w:color w:val="000000"/>
          <w:sz w:val="18"/>
          <w:szCs w:val="18"/>
        </w:rPr>
      </w:pPr>
    </w:p>
    <w:p w14:paraId="4BF48FC8" w14:textId="77777777" w:rsidR="00DC6BEF" w:rsidRDefault="00DC6BEF" w:rsidP="00CB378C">
      <w:pPr>
        <w:widowControl w:val="0"/>
        <w:tabs>
          <w:tab w:val="left" w:pos="560"/>
        </w:tabs>
        <w:autoSpaceDE w:val="0"/>
        <w:autoSpaceDN w:val="0"/>
        <w:jc w:val="both"/>
        <w:rPr>
          <w:rFonts w:ascii="Verdana" w:eastAsia="Arial" w:hAnsi="Verdana" w:cs="Tahoma"/>
          <w:color w:val="000000"/>
          <w:sz w:val="18"/>
          <w:szCs w:val="18"/>
        </w:rPr>
      </w:pPr>
    </w:p>
    <w:p w14:paraId="003CCC78" w14:textId="77777777" w:rsidR="00DC6BEF" w:rsidRDefault="00DC6BEF" w:rsidP="00CB378C">
      <w:pPr>
        <w:widowControl w:val="0"/>
        <w:tabs>
          <w:tab w:val="left" w:pos="560"/>
        </w:tabs>
        <w:autoSpaceDE w:val="0"/>
        <w:autoSpaceDN w:val="0"/>
        <w:jc w:val="both"/>
        <w:rPr>
          <w:rFonts w:ascii="Verdana" w:eastAsia="Arial" w:hAnsi="Verdana" w:cs="Tahoma"/>
          <w:color w:val="000000"/>
          <w:sz w:val="18"/>
          <w:szCs w:val="18"/>
        </w:rPr>
      </w:pPr>
    </w:p>
    <w:p w14:paraId="377CBEC8" w14:textId="77777777" w:rsidR="00DC6BEF" w:rsidRDefault="00DC6BEF" w:rsidP="00CB378C">
      <w:pPr>
        <w:widowControl w:val="0"/>
        <w:tabs>
          <w:tab w:val="left" w:pos="560"/>
        </w:tabs>
        <w:autoSpaceDE w:val="0"/>
        <w:autoSpaceDN w:val="0"/>
        <w:jc w:val="both"/>
        <w:rPr>
          <w:rFonts w:ascii="Verdana" w:eastAsia="Arial" w:hAnsi="Verdana" w:cs="Tahoma"/>
          <w:color w:val="000000"/>
          <w:sz w:val="18"/>
          <w:szCs w:val="18"/>
        </w:rPr>
      </w:pPr>
    </w:p>
    <w:p w14:paraId="47AFD86C" w14:textId="77777777" w:rsidR="00DC6BEF" w:rsidRDefault="00DC6BEF" w:rsidP="00CB378C">
      <w:pPr>
        <w:widowControl w:val="0"/>
        <w:tabs>
          <w:tab w:val="left" w:pos="560"/>
        </w:tabs>
        <w:autoSpaceDE w:val="0"/>
        <w:autoSpaceDN w:val="0"/>
        <w:jc w:val="both"/>
        <w:rPr>
          <w:rFonts w:ascii="Verdana" w:eastAsia="Arial" w:hAnsi="Verdana" w:cs="Tahoma"/>
          <w:color w:val="000000"/>
          <w:sz w:val="18"/>
          <w:szCs w:val="18"/>
        </w:rPr>
      </w:pPr>
    </w:p>
    <w:p w14:paraId="400E8053" w14:textId="77777777" w:rsidR="00DC6BEF" w:rsidRDefault="00DC6BEF" w:rsidP="00CB378C">
      <w:pPr>
        <w:widowControl w:val="0"/>
        <w:tabs>
          <w:tab w:val="left" w:pos="560"/>
        </w:tabs>
        <w:autoSpaceDE w:val="0"/>
        <w:autoSpaceDN w:val="0"/>
        <w:jc w:val="both"/>
        <w:rPr>
          <w:rFonts w:ascii="Verdana" w:eastAsia="Arial" w:hAnsi="Verdana" w:cs="Tahoma"/>
          <w:color w:val="000000"/>
          <w:sz w:val="18"/>
          <w:szCs w:val="18"/>
        </w:rPr>
      </w:pPr>
    </w:p>
    <w:p w14:paraId="075DC8DF" w14:textId="77777777" w:rsidR="00DC6BEF" w:rsidRDefault="00DC6BEF" w:rsidP="00CB378C">
      <w:pPr>
        <w:widowControl w:val="0"/>
        <w:tabs>
          <w:tab w:val="left" w:pos="560"/>
        </w:tabs>
        <w:autoSpaceDE w:val="0"/>
        <w:autoSpaceDN w:val="0"/>
        <w:jc w:val="both"/>
        <w:rPr>
          <w:rFonts w:ascii="Verdana" w:eastAsia="Arial" w:hAnsi="Verdana" w:cs="Tahoma"/>
          <w:color w:val="000000"/>
          <w:sz w:val="18"/>
          <w:szCs w:val="18"/>
        </w:rPr>
      </w:pPr>
    </w:p>
    <w:p w14:paraId="33EFC8E3" w14:textId="77777777" w:rsidR="00DC6BEF" w:rsidRDefault="00DC6BEF" w:rsidP="00CB378C">
      <w:pPr>
        <w:widowControl w:val="0"/>
        <w:tabs>
          <w:tab w:val="left" w:pos="560"/>
        </w:tabs>
        <w:autoSpaceDE w:val="0"/>
        <w:autoSpaceDN w:val="0"/>
        <w:jc w:val="both"/>
        <w:rPr>
          <w:rFonts w:ascii="Verdana" w:eastAsia="Arial" w:hAnsi="Verdana" w:cs="Tahoma"/>
          <w:color w:val="000000"/>
          <w:sz w:val="18"/>
          <w:szCs w:val="18"/>
        </w:rPr>
      </w:pPr>
    </w:p>
    <w:p w14:paraId="10FA76F2" w14:textId="77777777" w:rsidR="00DC6BEF" w:rsidRDefault="00DC6BEF" w:rsidP="00CB378C">
      <w:pPr>
        <w:widowControl w:val="0"/>
        <w:tabs>
          <w:tab w:val="left" w:pos="560"/>
        </w:tabs>
        <w:autoSpaceDE w:val="0"/>
        <w:autoSpaceDN w:val="0"/>
        <w:jc w:val="both"/>
        <w:rPr>
          <w:rFonts w:ascii="Verdana" w:eastAsia="Arial" w:hAnsi="Verdana" w:cs="Tahoma"/>
          <w:color w:val="000000"/>
          <w:sz w:val="18"/>
          <w:szCs w:val="18"/>
        </w:rPr>
      </w:pPr>
    </w:p>
    <w:p w14:paraId="73B1EA84" w14:textId="77777777" w:rsidR="00DC6BEF" w:rsidRDefault="00DC6BEF" w:rsidP="00CB378C">
      <w:pPr>
        <w:widowControl w:val="0"/>
        <w:tabs>
          <w:tab w:val="left" w:pos="560"/>
        </w:tabs>
        <w:autoSpaceDE w:val="0"/>
        <w:autoSpaceDN w:val="0"/>
        <w:jc w:val="both"/>
        <w:rPr>
          <w:rFonts w:ascii="Verdana" w:eastAsia="Arial" w:hAnsi="Verdana" w:cs="Tahoma"/>
          <w:color w:val="000000"/>
          <w:sz w:val="18"/>
          <w:szCs w:val="18"/>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8B105F">
        <w:rPr>
          <w:rFonts w:ascii="Verdana" w:hAnsi="Verdana" w:cs="Arial"/>
          <w:sz w:val="18"/>
          <w:szCs w:val="18"/>
        </w:rPr>
        <w:t>Formular</w:t>
      </w:r>
      <w:r w:rsidR="000B0066" w:rsidRPr="008B105F">
        <w:rPr>
          <w:rFonts w:ascii="Verdana" w:hAnsi="Verdana" w:cs="Arial"/>
          <w:sz w:val="18"/>
          <w:szCs w:val="18"/>
        </w:rPr>
        <w:t>io C-2</w:t>
      </w:r>
      <w:r w:rsidR="000B0066" w:rsidRPr="008B105F">
        <w:rPr>
          <w:rFonts w:ascii="Verdana" w:hAnsi="Verdana" w:cs="Arial"/>
          <w:sz w:val="18"/>
          <w:szCs w:val="18"/>
        </w:rPr>
        <w:tab/>
      </w:r>
      <w:r w:rsidR="000B0066" w:rsidRPr="008B105F">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B5A4A">
            <w:pPr>
              <w:pStyle w:val="Prrafodelista"/>
              <w:numPr>
                <w:ilvl w:val="3"/>
                <w:numId w:val="33"/>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97" w:name="_Hlk146219645"/>
      <w:r w:rsidRPr="00843294">
        <w:rPr>
          <w:rFonts w:ascii="Verdana" w:hAnsi="Verdana" w:cs="Arial"/>
          <w:sz w:val="18"/>
          <w:szCs w:val="18"/>
          <w:lang w:val="es-BO"/>
        </w:rPr>
        <w:t>vigente hasta la suscripción del contrato.</w:t>
      </w:r>
      <w:bookmarkEnd w:id="197"/>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B5A4A">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B5A4A">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88EA760" w14:textId="77777777" w:rsidR="008B105F" w:rsidRDefault="008B105F" w:rsidP="003752D7">
      <w:pPr>
        <w:jc w:val="center"/>
        <w:rPr>
          <w:rFonts w:ascii="Verdana" w:hAnsi="Verdana" w:cs="Arial"/>
          <w:b/>
          <w:bCs/>
          <w:i/>
          <w:iCs/>
          <w:sz w:val="16"/>
          <w:szCs w:val="16"/>
          <w:lang w:val="es-BO"/>
        </w:rPr>
      </w:pPr>
    </w:p>
    <w:p w14:paraId="13B80683" w14:textId="77777777" w:rsidR="008B105F" w:rsidRDefault="008B105F"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B5A4A">
            <w:pPr>
              <w:numPr>
                <w:ilvl w:val="0"/>
                <w:numId w:val="35"/>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B5A4A">
            <w:pPr>
              <w:numPr>
                <w:ilvl w:val="0"/>
                <w:numId w:val="36"/>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B5A4A">
            <w:pPr>
              <w:numPr>
                <w:ilvl w:val="0"/>
                <w:numId w:val="36"/>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0B5A4A">
            <w:pPr>
              <w:pStyle w:val="Prrafodelista"/>
              <w:numPr>
                <w:ilvl w:val="0"/>
                <w:numId w:val="39"/>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0B5A4A">
            <w:pPr>
              <w:pStyle w:val="Prrafodelista"/>
              <w:numPr>
                <w:ilvl w:val="0"/>
                <w:numId w:val="39"/>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F11D76">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F11D76">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F11D7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F11D76">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2FE56134"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F11D7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F11D7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F11D76">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F11D76">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F11D76">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F11D76">
            <w:pPr>
              <w:rPr>
                <w:rFonts w:ascii="Arial" w:hAnsi="Arial" w:cs="Arial"/>
                <w:color w:val="000000" w:themeColor="text1"/>
                <w:sz w:val="14"/>
                <w:szCs w:val="14"/>
              </w:rPr>
            </w:pPr>
          </w:p>
        </w:tc>
      </w:tr>
      <w:tr w:rsidR="009C58B4" w:rsidRPr="00653C8D" w14:paraId="64EC6CD0"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F11D76">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F11D7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F11D76">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F11D7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F11D76">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F11D76">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F11D76">
            <w:pPr>
              <w:rPr>
                <w:rFonts w:ascii="Arial" w:hAnsi="Arial" w:cs="Arial"/>
                <w:color w:val="000000" w:themeColor="text1"/>
                <w:sz w:val="16"/>
                <w:szCs w:val="16"/>
              </w:rPr>
            </w:pPr>
          </w:p>
        </w:tc>
      </w:tr>
      <w:tr w:rsidR="009C58B4" w:rsidRPr="00653C8D" w14:paraId="5CD0D8FE"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F11D76">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F11D76">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F11D76">
            <w:pPr>
              <w:rPr>
                <w:rFonts w:ascii="Arial" w:hAnsi="Arial" w:cs="Arial"/>
                <w:color w:val="000000" w:themeColor="text1"/>
                <w:sz w:val="2"/>
                <w:szCs w:val="2"/>
              </w:rPr>
            </w:pPr>
          </w:p>
        </w:tc>
      </w:tr>
      <w:tr w:rsidR="009C58B4" w:rsidRPr="00653C8D" w14:paraId="29CC0BD7"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F11D7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F11D7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F11D76">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F11D76">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F11D76">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F11D76">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F11D76">
            <w:pPr>
              <w:rPr>
                <w:rFonts w:ascii="Arial" w:hAnsi="Arial" w:cs="Arial"/>
                <w:color w:val="000000" w:themeColor="text1"/>
                <w:sz w:val="14"/>
                <w:szCs w:val="14"/>
              </w:rPr>
            </w:pPr>
          </w:p>
        </w:tc>
      </w:tr>
      <w:tr w:rsidR="009C58B4" w:rsidRPr="00653C8D" w14:paraId="379CD254"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F11D76">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F11D76">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F11D76">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F11D76">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F11D76">
            <w:pPr>
              <w:rPr>
                <w:rFonts w:ascii="Arial" w:hAnsi="Arial" w:cs="Arial"/>
                <w:color w:val="000000" w:themeColor="text1"/>
                <w:sz w:val="16"/>
                <w:szCs w:val="16"/>
              </w:rPr>
            </w:pPr>
          </w:p>
        </w:tc>
      </w:tr>
      <w:tr w:rsidR="009C58B4" w:rsidRPr="00653C8D" w14:paraId="0E0E6442"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7CAC4D78"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6609F608"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1F87E2CB"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F11D76">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F11D76">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F11D76">
            <w:pPr>
              <w:rPr>
                <w:rFonts w:ascii="Arial" w:hAnsi="Arial" w:cs="Arial"/>
                <w:color w:val="000000" w:themeColor="text1"/>
                <w:sz w:val="16"/>
                <w:szCs w:val="16"/>
              </w:rPr>
            </w:pPr>
          </w:p>
        </w:tc>
      </w:tr>
      <w:tr w:rsidR="009C58B4" w:rsidRPr="00653C8D" w14:paraId="60E566E6"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F11D76">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2E20C046" w14:textId="77777777" w:rsidTr="00F11D7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F11D76">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F11D76">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F11D76">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0B5A4A">
            <w:pPr>
              <w:pStyle w:val="Prrafodelista"/>
              <w:numPr>
                <w:ilvl w:val="0"/>
                <w:numId w:val="40"/>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0B5A4A">
            <w:pPr>
              <w:pStyle w:val="Prrafodelista"/>
              <w:numPr>
                <w:ilvl w:val="0"/>
                <w:numId w:val="40"/>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0B5A4A">
            <w:pPr>
              <w:pStyle w:val="Prrafodelista"/>
              <w:numPr>
                <w:ilvl w:val="0"/>
                <w:numId w:val="40"/>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0B5A4A">
            <w:pPr>
              <w:pStyle w:val="Prrafodelista"/>
              <w:numPr>
                <w:ilvl w:val="0"/>
                <w:numId w:val="40"/>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F11D76">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F11D76">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F11D76">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F11D76">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F11D76">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F11D76">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24846296"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580ED31E"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1C018443"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726E58A"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1ED878B2"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26B147E"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41DA284B"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967911C"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F11D76">
            <w:pPr>
              <w:jc w:val="right"/>
              <w:rPr>
                <w:rFonts w:ascii="Century Gothic" w:hAnsi="Century Gothic"/>
                <w:color w:val="0000FF"/>
                <w:sz w:val="16"/>
                <w:szCs w:val="16"/>
                <w:lang w:eastAsia="es-BO"/>
              </w:rPr>
            </w:pPr>
          </w:p>
        </w:tc>
      </w:tr>
      <w:tr w:rsidR="009E28E4" w:rsidRPr="00AE0FAB" w14:paraId="2A03EB59" w14:textId="77777777" w:rsidTr="00F11D76">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0B5A4A">
            <w:pPr>
              <w:pStyle w:val="Prrafodelista"/>
              <w:numPr>
                <w:ilvl w:val="0"/>
                <w:numId w:val="37"/>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58B75308" w14:textId="77777777" w:rsidTr="00F11D76">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F11D76">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F11D76">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F11D76">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F11D76">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F11D76">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F11D76">
            <w:pPr>
              <w:jc w:val="right"/>
              <w:rPr>
                <w:rFonts w:ascii="Tahoma" w:hAnsi="Tahoma" w:cs="Tahoma"/>
                <w:b/>
                <w:bCs/>
                <w:lang w:val="es-ES_tradnl"/>
              </w:rPr>
            </w:pPr>
          </w:p>
        </w:tc>
      </w:tr>
      <w:tr w:rsidR="009E28E4" w:rsidRPr="00AE0FAB" w14:paraId="17584DD7"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0B5A4A">
            <w:pPr>
              <w:pStyle w:val="Prrafodelista"/>
              <w:numPr>
                <w:ilvl w:val="0"/>
                <w:numId w:val="37"/>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2DAF22BF"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F11D76">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07E915BC"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F11D76">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F11D76">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F11D76">
        <w:tc>
          <w:tcPr>
            <w:tcW w:w="9782" w:type="dxa"/>
            <w:shd w:val="clear" w:color="auto" w:fill="DEEAF6" w:themeFill="accent1" w:themeFillTint="33"/>
          </w:tcPr>
          <w:p w14:paraId="54B37D9D" w14:textId="77777777" w:rsidR="009E28E4" w:rsidRPr="00B273D2" w:rsidRDefault="009E28E4" w:rsidP="00F11D76">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F11D76">
            <w:pPr>
              <w:pStyle w:val="Prrafodelista"/>
              <w:ind w:left="0"/>
              <w:jc w:val="center"/>
              <w:rPr>
                <w:rFonts w:ascii="Tahoma" w:hAnsi="Tahoma" w:cs="Tahoma"/>
                <w:b/>
                <w:iCs/>
              </w:rPr>
            </w:pPr>
          </w:p>
          <w:p w14:paraId="28595FD4" w14:textId="77777777" w:rsidR="009E28E4" w:rsidRPr="00B273D2" w:rsidRDefault="009E28E4" w:rsidP="00F11D76">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F11D76">
            <w:pPr>
              <w:ind w:left="113" w:right="113"/>
              <w:jc w:val="center"/>
              <w:rPr>
                <w:rFonts w:ascii="Tahoma" w:hAnsi="Tahoma" w:cs="Tahoma"/>
                <w:b/>
                <w:lang w:val="es-BO"/>
              </w:rPr>
            </w:pPr>
          </w:p>
          <w:p w14:paraId="21BB9C0A" w14:textId="77777777" w:rsidR="009E28E4" w:rsidRPr="00B273D2" w:rsidRDefault="009E28E4" w:rsidP="000B5A4A">
            <w:pPr>
              <w:pStyle w:val="Prrafodelista"/>
              <w:numPr>
                <w:ilvl w:val="0"/>
                <w:numId w:val="41"/>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F11D76">
            <w:pPr>
              <w:ind w:right="113"/>
              <w:jc w:val="both"/>
              <w:rPr>
                <w:rFonts w:ascii="Tahoma" w:hAnsi="Tahoma" w:cs="Tahoma"/>
                <w:lang w:val="es-BO"/>
              </w:rPr>
            </w:pPr>
          </w:p>
          <w:p w14:paraId="6DC0A148" w14:textId="77777777" w:rsidR="009E28E4" w:rsidRPr="005749E4" w:rsidRDefault="009E28E4" w:rsidP="000B5A4A">
            <w:pPr>
              <w:pStyle w:val="Prrafodelista"/>
              <w:numPr>
                <w:ilvl w:val="0"/>
                <w:numId w:val="42"/>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0B5A4A">
            <w:pPr>
              <w:pStyle w:val="Prrafodelista"/>
              <w:numPr>
                <w:ilvl w:val="0"/>
                <w:numId w:val="42"/>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0B5A4A">
            <w:pPr>
              <w:pStyle w:val="Prrafodelista"/>
              <w:numPr>
                <w:ilvl w:val="0"/>
                <w:numId w:val="42"/>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F11D76">
            <w:pPr>
              <w:pStyle w:val="Prrafodelista"/>
              <w:ind w:left="1080" w:right="113"/>
              <w:jc w:val="both"/>
              <w:rPr>
                <w:rFonts w:ascii="Tahoma" w:hAnsi="Tahoma" w:cs="Tahoma"/>
                <w:lang w:val="es-BO"/>
              </w:rPr>
            </w:pPr>
          </w:p>
          <w:p w14:paraId="1F514F0E" w14:textId="77777777" w:rsidR="009E28E4" w:rsidRPr="00B273D2" w:rsidRDefault="009E28E4" w:rsidP="00F11D76">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F11D76">
            <w:pPr>
              <w:pStyle w:val="Prrafodelista"/>
              <w:ind w:left="1451" w:right="113"/>
              <w:jc w:val="both"/>
              <w:rPr>
                <w:rFonts w:ascii="Tahoma" w:hAnsi="Tahoma" w:cs="Tahoma"/>
                <w:lang w:val="es-BO"/>
              </w:rPr>
            </w:pPr>
          </w:p>
          <w:p w14:paraId="34ABFE2E" w14:textId="77777777" w:rsidR="009E28E4" w:rsidRPr="00B273D2" w:rsidRDefault="009E28E4" w:rsidP="000B5A4A">
            <w:pPr>
              <w:pStyle w:val="Prrafodelista"/>
              <w:numPr>
                <w:ilvl w:val="0"/>
                <w:numId w:val="41"/>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F11D76">
            <w:pPr>
              <w:jc w:val="both"/>
              <w:rPr>
                <w:rFonts w:ascii="Tahoma" w:hAnsi="Tahoma" w:cs="Tahoma"/>
                <w:lang w:val="es-BO"/>
              </w:rPr>
            </w:pPr>
          </w:p>
          <w:p w14:paraId="33CDEC88" w14:textId="77777777" w:rsidR="009E28E4" w:rsidRPr="00B2383B" w:rsidRDefault="009E28E4" w:rsidP="00F11D76">
            <w:pPr>
              <w:suppressAutoHyphens/>
              <w:ind w:left="360"/>
              <w:jc w:val="both"/>
              <w:rPr>
                <w:rFonts w:ascii="Verdana" w:hAnsi="Verdana" w:cs="Tahoma"/>
                <w:lang w:val="es-ES_tradnl"/>
              </w:rPr>
            </w:pPr>
          </w:p>
        </w:tc>
      </w:tr>
      <w:tr w:rsidR="009E28E4" w:rsidRPr="00B2383B" w14:paraId="2A2AF083" w14:textId="77777777" w:rsidTr="00F11D76">
        <w:tc>
          <w:tcPr>
            <w:tcW w:w="9782" w:type="dxa"/>
            <w:shd w:val="clear" w:color="auto" w:fill="DEEAF6" w:themeFill="accent1" w:themeFillTint="33"/>
          </w:tcPr>
          <w:p w14:paraId="28824F5A" w14:textId="77777777" w:rsidR="009E28E4" w:rsidRPr="00B2383B" w:rsidRDefault="009E28E4" w:rsidP="00F11D76">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lastRenderedPageBreak/>
        <w:t>FORMULARIO C-2</w:t>
      </w:r>
    </w:p>
    <w:p w14:paraId="69748360" w14:textId="23F64814" w:rsidR="00430F97" w:rsidRPr="00653C8D" w:rsidRDefault="00430F97" w:rsidP="00430F97">
      <w:pPr>
        <w:jc w:val="center"/>
        <w:rPr>
          <w:rFonts w:ascii="Verdana" w:hAnsi="Verdana" w:cs="Arial"/>
          <w:b/>
          <w:sz w:val="18"/>
          <w:szCs w:val="18"/>
        </w:rPr>
      </w:pPr>
      <w:r w:rsidRPr="00653C8D">
        <w:rPr>
          <w:rFonts w:ascii="Verdana" w:hAnsi="Verdana" w:cs="Arial"/>
          <w:b/>
          <w:sz w:val="18"/>
          <w:szCs w:val="18"/>
        </w:rPr>
        <w:t>CONDICIONES ADICIONALES</w:t>
      </w:r>
    </w:p>
    <w:p w14:paraId="6D44C700" w14:textId="77777777" w:rsidR="00977D51" w:rsidRPr="008B105F" w:rsidRDefault="00977D51" w:rsidP="00430F97">
      <w:pPr>
        <w:jc w:val="center"/>
        <w:rPr>
          <w:rFonts w:ascii="Verdana" w:hAnsi="Verdana" w:cs="Arial"/>
          <w:b/>
          <w:sz w:val="4"/>
          <w:szCs w:val="18"/>
        </w:rPr>
      </w:pPr>
    </w:p>
    <w:tbl>
      <w:tblPr>
        <w:tblW w:w="9958"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444"/>
        <w:gridCol w:w="1041"/>
        <w:gridCol w:w="2286"/>
      </w:tblGrid>
      <w:tr w:rsidR="005105FB" w:rsidRPr="00317ABB" w14:paraId="212119B3" w14:textId="77777777" w:rsidTr="005105FB">
        <w:trPr>
          <w:trHeight w:val="11"/>
          <w:tblHeader/>
          <w:jc w:val="center"/>
        </w:trPr>
        <w:tc>
          <w:tcPr>
            <w:tcW w:w="0" w:type="auto"/>
            <w:gridSpan w:val="3"/>
            <w:shd w:val="clear" w:color="auto" w:fill="BDD6EE"/>
            <w:vAlign w:val="center"/>
          </w:tcPr>
          <w:p w14:paraId="007DB03B" w14:textId="77777777" w:rsidR="005105FB" w:rsidRPr="00317ABB" w:rsidRDefault="005105FB" w:rsidP="00F12B0A">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70DE7450" w14:textId="77777777" w:rsidR="005105FB" w:rsidRPr="00317ABB" w:rsidRDefault="005105FB" w:rsidP="00F12B0A">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5105FB" w:rsidRPr="00317ABB" w14:paraId="2A19BA1B" w14:textId="77777777" w:rsidTr="005105FB">
        <w:trPr>
          <w:trHeight w:val="229"/>
          <w:jc w:val="center"/>
        </w:trPr>
        <w:tc>
          <w:tcPr>
            <w:tcW w:w="0" w:type="auto"/>
            <w:shd w:val="clear" w:color="auto" w:fill="BFBFBF"/>
            <w:vAlign w:val="center"/>
          </w:tcPr>
          <w:p w14:paraId="0DE3B7FB" w14:textId="77777777" w:rsidR="005105FB" w:rsidRPr="00317ABB" w:rsidRDefault="005105FB" w:rsidP="00F12B0A">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7415C463" w14:textId="77777777" w:rsidR="005105FB" w:rsidRPr="00317ABB" w:rsidRDefault="005105FB" w:rsidP="00F12B0A">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021C109D" w14:textId="77777777" w:rsidR="005105FB" w:rsidRPr="00317ABB" w:rsidRDefault="005105FB" w:rsidP="00F12B0A">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09B61A40" w14:textId="77777777" w:rsidR="005105FB" w:rsidRPr="00317ABB" w:rsidRDefault="005105FB" w:rsidP="00F12B0A">
            <w:pPr>
              <w:jc w:val="center"/>
              <w:rPr>
                <w:rFonts w:ascii="Tahoma" w:hAnsi="Tahoma" w:cs="Tahoma"/>
                <w:b/>
                <w:sz w:val="16"/>
                <w:szCs w:val="16"/>
              </w:rPr>
            </w:pPr>
            <w:r w:rsidRPr="00317ABB">
              <w:rPr>
                <w:rFonts w:ascii="Tahoma" w:hAnsi="Tahoma" w:cs="Tahoma"/>
                <w:b/>
                <w:sz w:val="16"/>
                <w:szCs w:val="16"/>
              </w:rPr>
              <w:t>Condiciones Adicionales Propuestas (***)</w:t>
            </w:r>
          </w:p>
        </w:tc>
      </w:tr>
      <w:tr w:rsidR="005105FB" w:rsidRPr="00317ABB" w14:paraId="6B3CB7BC" w14:textId="77777777" w:rsidTr="005105FB">
        <w:trPr>
          <w:trHeight w:val="11"/>
          <w:jc w:val="center"/>
        </w:trPr>
        <w:tc>
          <w:tcPr>
            <w:tcW w:w="0" w:type="auto"/>
            <w:shd w:val="clear" w:color="auto" w:fill="auto"/>
            <w:vAlign w:val="center"/>
          </w:tcPr>
          <w:p w14:paraId="380578C3" w14:textId="77777777" w:rsidR="005105FB" w:rsidRPr="00317ABB" w:rsidRDefault="005105FB" w:rsidP="00F12B0A">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44F6AF10" w14:textId="77777777" w:rsidR="005105FB" w:rsidRPr="00317ABB" w:rsidRDefault="005105FB" w:rsidP="00F12B0A">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46A6CF48" w14:textId="77777777" w:rsidR="005105FB" w:rsidRPr="00317ABB" w:rsidRDefault="005105FB" w:rsidP="00F12B0A">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086AC82A" w14:textId="77777777" w:rsidR="005105FB" w:rsidRPr="00317ABB" w:rsidRDefault="005105FB" w:rsidP="00F12B0A">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038D9FEB" w14:textId="77777777" w:rsidR="005105FB" w:rsidRPr="00317ABB" w:rsidRDefault="005105FB" w:rsidP="00F12B0A">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5105FB" w:rsidRPr="00317ABB" w14:paraId="33B4F56F" w14:textId="77777777" w:rsidTr="005105FB">
        <w:trPr>
          <w:trHeight w:val="11"/>
          <w:jc w:val="center"/>
        </w:trPr>
        <w:tc>
          <w:tcPr>
            <w:tcW w:w="0" w:type="auto"/>
            <w:shd w:val="clear" w:color="auto" w:fill="auto"/>
            <w:vAlign w:val="center"/>
          </w:tcPr>
          <w:p w14:paraId="13619E70" w14:textId="77777777" w:rsidR="005105FB" w:rsidRPr="00317ABB" w:rsidRDefault="005105FB" w:rsidP="00F12B0A">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2307DAF9" w14:textId="77777777" w:rsidR="005105FB" w:rsidRPr="00317ABB" w:rsidRDefault="005105FB" w:rsidP="00F12B0A">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7F684357" w14:textId="77777777" w:rsidR="005105FB" w:rsidRPr="00317ABB" w:rsidRDefault="005105FB" w:rsidP="00F12B0A">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DEC6C58" w14:textId="77777777" w:rsidR="005105FB" w:rsidRPr="00317ABB" w:rsidRDefault="005105FB" w:rsidP="00F12B0A">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52056307" w14:textId="77777777" w:rsidR="005105FB" w:rsidRPr="00317ABB" w:rsidRDefault="005105FB" w:rsidP="00F12B0A">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5105FB" w:rsidRPr="00317ABB" w14:paraId="1D4B3879" w14:textId="77777777" w:rsidTr="005105FB">
        <w:trPr>
          <w:trHeight w:val="11"/>
          <w:jc w:val="center"/>
        </w:trPr>
        <w:tc>
          <w:tcPr>
            <w:tcW w:w="0" w:type="auto"/>
            <w:shd w:val="clear" w:color="auto" w:fill="auto"/>
            <w:vAlign w:val="center"/>
          </w:tcPr>
          <w:p w14:paraId="403880C3" w14:textId="77777777" w:rsidR="005105FB" w:rsidRPr="00317ABB" w:rsidRDefault="005105FB" w:rsidP="00F12B0A">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52B07FB9" w14:textId="77777777" w:rsidR="005105FB" w:rsidRPr="00317ABB" w:rsidRDefault="005105FB" w:rsidP="00F12B0A">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5820AF9A" w14:textId="77777777" w:rsidR="005105FB" w:rsidRPr="00317ABB" w:rsidRDefault="005105FB" w:rsidP="00F12B0A">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78FD8726" w14:textId="77777777" w:rsidR="005105FB" w:rsidRPr="00317ABB" w:rsidRDefault="005105FB" w:rsidP="00F12B0A">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3136C5B3" w14:textId="77777777" w:rsidR="005105FB" w:rsidRPr="00317ABB" w:rsidRDefault="005105FB" w:rsidP="00F12B0A">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5105FB" w:rsidRPr="00317ABB" w14:paraId="18F067F5" w14:textId="77777777" w:rsidTr="005105FB">
        <w:trPr>
          <w:trHeight w:val="11"/>
          <w:jc w:val="center"/>
        </w:trPr>
        <w:tc>
          <w:tcPr>
            <w:tcW w:w="0" w:type="auto"/>
            <w:shd w:val="clear" w:color="auto" w:fill="auto"/>
            <w:vAlign w:val="center"/>
          </w:tcPr>
          <w:p w14:paraId="69C248A1" w14:textId="77777777" w:rsidR="005105FB" w:rsidRPr="00317ABB" w:rsidRDefault="005105FB" w:rsidP="00F12B0A">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5D693E0D" w14:textId="77777777" w:rsidR="005105FB" w:rsidRPr="00317ABB" w:rsidRDefault="005105FB" w:rsidP="00F12B0A">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297E5257" w14:textId="77777777" w:rsidR="005105FB" w:rsidRPr="00317ABB" w:rsidRDefault="005105FB" w:rsidP="00F12B0A">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6E29905F" w14:textId="77777777" w:rsidR="005105FB" w:rsidRPr="00317ABB" w:rsidRDefault="005105FB" w:rsidP="00F12B0A">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4B947244" w14:textId="77777777" w:rsidR="005105FB" w:rsidRPr="00317ABB" w:rsidRDefault="005105FB" w:rsidP="00F12B0A">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5105FB" w:rsidRPr="00317ABB" w14:paraId="04983FE0" w14:textId="77777777" w:rsidTr="005105FB">
        <w:trPr>
          <w:trHeight w:val="431"/>
          <w:jc w:val="center"/>
        </w:trPr>
        <w:tc>
          <w:tcPr>
            <w:tcW w:w="0" w:type="auto"/>
            <w:shd w:val="clear" w:color="auto" w:fill="auto"/>
            <w:vAlign w:val="center"/>
          </w:tcPr>
          <w:p w14:paraId="59D0DFE5" w14:textId="77777777" w:rsidR="005105FB" w:rsidRPr="00317ABB" w:rsidRDefault="005105FB" w:rsidP="00F12B0A">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3D2A2F61" w14:textId="77777777" w:rsidR="005105FB" w:rsidRPr="00317ABB" w:rsidRDefault="005105FB" w:rsidP="00F12B0A">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16687841" w14:textId="77777777" w:rsidR="005105FB" w:rsidRPr="00317ABB" w:rsidRDefault="005105FB" w:rsidP="00F12B0A">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40DA0B30" w14:textId="77777777" w:rsidR="005105FB" w:rsidRPr="00317ABB" w:rsidRDefault="005105FB" w:rsidP="00F12B0A">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07EC0569" w14:textId="77777777" w:rsidR="005105FB" w:rsidRPr="00317ABB" w:rsidRDefault="005105FB" w:rsidP="00F12B0A">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5105FB" w:rsidRPr="00317ABB" w14:paraId="4B00E619" w14:textId="77777777" w:rsidTr="005105FB">
        <w:trPr>
          <w:trHeight w:val="11"/>
          <w:jc w:val="center"/>
        </w:trPr>
        <w:tc>
          <w:tcPr>
            <w:tcW w:w="0" w:type="auto"/>
            <w:shd w:val="clear" w:color="auto" w:fill="auto"/>
            <w:vAlign w:val="center"/>
          </w:tcPr>
          <w:p w14:paraId="5FD726BA" w14:textId="77777777" w:rsidR="005105FB" w:rsidRPr="00317ABB" w:rsidRDefault="005105FB" w:rsidP="00F12B0A">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5BF589CE" w14:textId="77777777" w:rsidR="005105FB" w:rsidRPr="00AA07C4" w:rsidRDefault="005105FB" w:rsidP="00F12B0A">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75B494AD" w14:textId="77777777" w:rsidR="005105FB" w:rsidRPr="00317ABB" w:rsidRDefault="005105FB" w:rsidP="00F12B0A">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2BB89FD1" w14:textId="77777777" w:rsidR="005105FB" w:rsidRPr="00317ABB" w:rsidRDefault="005105FB" w:rsidP="00F12B0A">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64D7EF36" w14:textId="77777777" w:rsidR="005105FB" w:rsidRPr="001F5BA3" w:rsidRDefault="005105FB" w:rsidP="00F12B0A">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5105FB" w:rsidRPr="00317ABB" w14:paraId="514BED6D" w14:textId="77777777" w:rsidTr="005105FB">
        <w:trPr>
          <w:trHeight w:val="11"/>
          <w:jc w:val="center"/>
        </w:trPr>
        <w:tc>
          <w:tcPr>
            <w:tcW w:w="0" w:type="auto"/>
            <w:shd w:val="clear" w:color="auto" w:fill="auto"/>
            <w:vAlign w:val="center"/>
          </w:tcPr>
          <w:p w14:paraId="7C88341B" w14:textId="77777777" w:rsidR="005105FB" w:rsidRPr="00317ABB" w:rsidRDefault="005105FB" w:rsidP="00F12B0A">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1043E6A6" w14:textId="77777777" w:rsidR="005105FB" w:rsidRPr="00317ABB" w:rsidRDefault="005105FB" w:rsidP="00F12B0A">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17F42514" w14:textId="77777777" w:rsidR="005105FB" w:rsidRPr="00317ABB" w:rsidRDefault="005105FB" w:rsidP="00F12B0A">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0C3F41A4" w14:textId="77777777" w:rsidR="005105FB" w:rsidRPr="00317ABB" w:rsidRDefault="005105FB" w:rsidP="00F12B0A">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71C5EE17" w14:textId="77777777" w:rsidR="005105FB" w:rsidRPr="001F5BA3" w:rsidRDefault="005105FB" w:rsidP="00F12B0A">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5105FB" w:rsidRPr="00317ABB" w14:paraId="21945964" w14:textId="77777777" w:rsidTr="005105FB">
        <w:trPr>
          <w:trHeight w:val="203"/>
          <w:jc w:val="center"/>
        </w:trPr>
        <w:tc>
          <w:tcPr>
            <w:tcW w:w="0" w:type="auto"/>
            <w:vMerge w:val="restart"/>
            <w:shd w:val="clear" w:color="auto" w:fill="auto"/>
            <w:vAlign w:val="center"/>
          </w:tcPr>
          <w:p w14:paraId="68E05F36" w14:textId="77777777" w:rsidR="005105FB" w:rsidRPr="00317ABB" w:rsidRDefault="005105FB" w:rsidP="00F12B0A">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02B19B0C" w14:textId="77777777" w:rsidR="005105FB" w:rsidRPr="00190284" w:rsidRDefault="005105FB" w:rsidP="00F12B0A">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7295DB92" w14:textId="77777777" w:rsidR="005105FB" w:rsidRPr="00BB28D2" w:rsidRDefault="005105FB" w:rsidP="00F12B0A">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7A15636E" w14:textId="77777777" w:rsidR="005105FB" w:rsidRPr="001F5BA3" w:rsidRDefault="005105FB" w:rsidP="00F12B0A">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5105FB" w:rsidRPr="00317ABB" w14:paraId="57ABF875" w14:textId="77777777" w:rsidTr="005105FB">
        <w:trPr>
          <w:trHeight w:val="464"/>
          <w:jc w:val="center"/>
        </w:trPr>
        <w:tc>
          <w:tcPr>
            <w:tcW w:w="0" w:type="auto"/>
            <w:vMerge/>
            <w:shd w:val="clear" w:color="auto" w:fill="auto"/>
            <w:vAlign w:val="center"/>
          </w:tcPr>
          <w:p w14:paraId="5336107E" w14:textId="77777777" w:rsidR="005105FB" w:rsidRDefault="005105FB" w:rsidP="00F12B0A">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5C239055" w14:textId="77777777" w:rsidR="005105FB" w:rsidRPr="005105FB" w:rsidRDefault="005105FB" w:rsidP="00F12B0A">
            <w:pPr>
              <w:jc w:val="both"/>
              <w:rPr>
                <w:rFonts w:ascii="Tahoma" w:hAnsi="Tahoma" w:cs="Tahoma"/>
                <w:sz w:val="16"/>
                <w:szCs w:val="18"/>
              </w:rPr>
            </w:pPr>
            <w:r w:rsidRPr="005105FB">
              <w:rPr>
                <w:rFonts w:ascii="Tahoma" w:hAnsi="Tahoma" w:cs="Tahoma"/>
                <w:sz w:val="16"/>
                <w:szCs w:val="18"/>
              </w:rPr>
              <w:t xml:space="preserve">La calificación se realizará al </w:t>
            </w:r>
            <w:r w:rsidRPr="005105FB">
              <w:rPr>
                <w:rFonts w:ascii="Tahoma" w:hAnsi="Tahoma" w:cs="Tahoma"/>
                <w:b/>
                <w:bCs/>
                <w:sz w:val="16"/>
                <w:szCs w:val="18"/>
              </w:rPr>
              <w:t>Equipo Permanente</w:t>
            </w:r>
            <w:r w:rsidRPr="005105FB">
              <w:rPr>
                <w:rFonts w:ascii="Tahoma" w:hAnsi="Tahoma" w:cs="Tahoma"/>
                <w:sz w:val="16"/>
                <w:szCs w:val="18"/>
              </w:rPr>
              <w:t xml:space="preserve"> propuesto de acuerdo al siguiente detalle:</w:t>
            </w:r>
          </w:p>
          <w:p w14:paraId="5B64EF8F" w14:textId="77777777" w:rsidR="005105FB" w:rsidRPr="005105FB" w:rsidRDefault="005105FB" w:rsidP="006958C2">
            <w:pPr>
              <w:pStyle w:val="Prrafodelista"/>
              <w:numPr>
                <w:ilvl w:val="0"/>
                <w:numId w:val="100"/>
              </w:numPr>
              <w:ind w:left="347" w:hanging="283"/>
              <w:jc w:val="both"/>
              <w:rPr>
                <w:rFonts w:ascii="Tahoma" w:hAnsi="Tahoma" w:cs="Tahoma"/>
                <w:sz w:val="16"/>
                <w:szCs w:val="18"/>
              </w:rPr>
            </w:pPr>
            <w:r w:rsidRPr="005105FB">
              <w:rPr>
                <w:rFonts w:ascii="Tahoma" w:hAnsi="Tahoma" w:cs="Tahoma"/>
                <w:sz w:val="16"/>
                <w:szCs w:val="18"/>
              </w:rPr>
              <w:t xml:space="preserve">A la Propuesta que oferte </w:t>
            </w:r>
            <w:r w:rsidRPr="005105FB">
              <w:rPr>
                <w:rFonts w:ascii="Tahoma" w:hAnsi="Tahoma" w:cs="Tahoma"/>
                <w:b/>
                <w:bCs/>
                <w:sz w:val="16"/>
                <w:szCs w:val="18"/>
              </w:rPr>
              <w:t>1</w:t>
            </w:r>
            <w:r w:rsidRPr="005105FB">
              <w:rPr>
                <w:rFonts w:ascii="Tahoma" w:hAnsi="Tahoma" w:cs="Tahoma"/>
                <w:sz w:val="16"/>
                <w:szCs w:val="18"/>
              </w:rPr>
              <w:t xml:space="preserve"> Camioneta </w:t>
            </w:r>
            <w:r w:rsidRPr="005105FB">
              <w:rPr>
                <w:rFonts w:ascii="Tahoma" w:hAnsi="Tahoma" w:cs="Tahoma"/>
                <w:b/>
                <w:bCs/>
                <w:sz w:val="16"/>
                <w:szCs w:val="18"/>
              </w:rPr>
              <w:t>adicional a las mínimas requeridas</w:t>
            </w:r>
            <w:r w:rsidRPr="005105FB">
              <w:rPr>
                <w:rFonts w:ascii="Tahoma" w:hAnsi="Tahoma" w:cs="Tahoma"/>
                <w:sz w:val="16"/>
                <w:szCs w:val="18"/>
              </w:rPr>
              <w:t xml:space="preserve"> se le asignará </w:t>
            </w:r>
            <w:r w:rsidRPr="005105FB">
              <w:rPr>
                <w:rFonts w:ascii="Tahoma" w:hAnsi="Tahoma" w:cs="Tahoma"/>
                <w:b/>
                <w:bCs/>
                <w:sz w:val="16"/>
                <w:szCs w:val="18"/>
              </w:rPr>
              <w:t>2 Puntos</w:t>
            </w:r>
            <w:r w:rsidRPr="005105FB">
              <w:rPr>
                <w:rFonts w:ascii="Tahoma" w:hAnsi="Tahoma" w:cs="Tahoma"/>
                <w:sz w:val="16"/>
                <w:szCs w:val="18"/>
              </w:rPr>
              <w:t>.</w:t>
            </w:r>
          </w:p>
          <w:p w14:paraId="4A472341" w14:textId="77777777" w:rsidR="005105FB" w:rsidRPr="00BB28D2" w:rsidRDefault="005105FB" w:rsidP="006958C2">
            <w:pPr>
              <w:pStyle w:val="Prrafodelista"/>
              <w:numPr>
                <w:ilvl w:val="0"/>
                <w:numId w:val="100"/>
              </w:numPr>
              <w:ind w:left="347" w:hanging="283"/>
              <w:jc w:val="both"/>
              <w:rPr>
                <w:rFonts w:ascii="Tahoma" w:hAnsi="Tahoma" w:cs="Tahoma"/>
                <w:sz w:val="18"/>
                <w:szCs w:val="18"/>
              </w:rPr>
            </w:pPr>
            <w:r w:rsidRPr="005105FB">
              <w:rPr>
                <w:rFonts w:ascii="Tahoma" w:hAnsi="Tahoma" w:cs="Tahoma"/>
                <w:sz w:val="16"/>
                <w:szCs w:val="18"/>
              </w:rPr>
              <w:t xml:space="preserve">A la Propuesta que oferte </w:t>
            </w:r>
            <w:r w:rsidRPr="005105FB">
              <w:rPr>
                <w:rFonts w:ascii="Tahoma" w:hAnsi="Tahoma" w:cs="Tahoma"/>
                <w:b/>
                <w:bCs/>
                <w:sz w:val="16"/>
                <w:szCs w:val="18"/>
              </w:rPr>
              <w:t xml:space="preserve">1 </w:t>
            </w:r>
            <w:r w:rsidRPr="005105FB">
              <w:rPr>
                <w:rFonts w:ascii="Tahoma" w:hAnsi="Tahoma" w:cs="Tahoma"/>
                <w:sz w:val="16"/>
                <w:szCs w:val="18"/>
              </w:rPr>
              <w:t xml:space="preserve">Volqueta o Camión </w:t>
            </w:r>
            <w:r w:rsidRPr="005105FB">
              <w:rPr>
                <w:rFonts w:ascii="Tahoma" w:hAnsi="Tahoma" w:cs="Tahoma"/>
                <w:b/>
                <w:bCs/>
                <w:sz w:val="16"/>
                <w:szCs w:val="18"/>
              </w:rPr>
              <w:t>adicional a los mínimos requeridos</w:t>
            </w:r>
            <w:r w:rsidRPr="005105FB">
              <w:rPr>
                <w:rFonts w:ascii="Tahoma" w:hAnsi="Tahoma" w:cs="Tahoma"/>
                <w:sz w:val="16"/>
                <w:szCs w:val="18"/>
              </w:rPr>
              <w:t xml:space="preserve"> se le asignará </w:t>
            </w:r>
            <w:r w:rsidRPr="005105FB">
              <w:rPr>
                <w:rFonts w:ascii="Tahoma" w:hAnsi="Tahoma" w:cs="Tahoma"/>
                <w:b/>
                <w:bCs/>
                <w:sz w:val="16"/>
                <w:szCs w:val="18"/>
              </w:rPr>
              <w:t>3 Puntos</w:t>
            </w:r>
            <w:r w:rsidRPr="005105FB">
              <w:rPr>
                <w:rFonts w:ascii="Tahoma" w:hAnsi="Tahoma" w:cs="Tahoma"/>
                <w:sz w:val="16"/>
                <w:szCs w:val="18"/>
              </w:rPr>
              <w:t>.</w:t>
            </w:r>
          </w:p>
        </w:tc>
        <w:tc>
          <w:tcPr>
            <w:tcW w:w="0" w:type="auto"/>
            <w:tcBorders>
              <w:top w:val="single" w:sz="4" w:space="0" w:color="auto"/>
            </w:tcBorders>
            <w:shd w:val="clear" w:color="auto" w:fill="auto"/>
            <w:vAlign w:val="center"/>
          </w:tcPr>
          <w:p w14:paraId="26205A71" w14:textId="77777777" w:rsidR="005105FB" w:rsidRPr="00317ABB" w:rsidRDefault="005105FB" w:rsidP="00F12B0A">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423A751F" w14:textId="77777777" w:rsidR="005105FB" w:rsidRPr="001F5BA3" w:rsidRDefault="005105FB" w:rsidP="00F12B0A">
            <w:pPr>
              <w:jc w:val="center"/>
              <w:rPr>
                <w:rFonts w:ascii="Tahoma" w:hAnsi="Tahoma" w:cs="Tahoma"/>
                <w:b/>
                <w:i/>
                <w:color w:val="FF0000"/>
                <w:sz w:val="16"/>
                <w:szCs w:val="16"/>
                <w:lang w:eastAsia="es-BO"/>
              </w:rPr>
            </w:pPr>
          </w:p>
        </w:tc>
      </w:tr>
      <w:tr w:rsidR="005105FB" w:rsidRPr="00317ABB" w14:paraId="18DEE683" w14:textId="77777777" w:rsidTr="005105FB">
        <w:trPr>
          <w:trHeight w:val="118"/>
          <w:jc w:val="center"/>
        </w:trPr>
        <w:tc>
          <w:tcPr>
            <w:tcW w:w="0" w:type="auto"/>
            <w:vMerge/>
            <w:shd w:val="clear" w:color="auto" w:fill="auto"/>
            <w:vAlign w:val="center"/>
          </w:tcPr>
          <w:p w14:paraId="7B67844E" w14:textId="77777777" w:rsidR="005105FB" w:rsidRDefault="005105FB" w:rsidP="00F12B0A">
            <w:pPr>
              <w:jc w:val="center"/>
              <w:rPr>
                <w:rFonts w:ascii="Tahoma" w:hAnsi="Tahoma" w:cs="Tahoma"/>
                <w:sz w:val="16"/>
                <w:szCs w:val="16"/>
              </w:rPr>
            </w:pPr>
          </w:p>
        </w:tc>
        <w:tc>
          <w:tcPr>
            <w:tcW w:w="0" w:type="auto"/>
            <w:vMerge/>
            <w:shd w:val="clear" w:color="auto" w:fill="auto"/>
            <w:vAlign w:val="center"/>
          </w:tcPr>
          <w:p w14:paraId="4D4BA271" w14:textId="77777777" w:rsidR="005105FB" w:rsidRPr="00317ABB" w:rsidRDefault="005105FB" w:rsidP="00F12B0A">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69A39780" w14:textId="77777777" w:rsidR="005105FB" w:rsidRPr="00317ABB" w:rsidRDefault="005105FB" w:rsidP="00F12B0A">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43F7EA28" w14:textId="77777777" w:rsidR="005105FB" w:rsidRPr="001F5BA3" w:rsidRDefault="005105FB" w:rsidP="00F12B0A">
            <w:pPr>
              <w:jc w:val="center"/>
              <w:rPr>
                <w:rFonts w:ascii="Tahoma" w:hAnsi="Tahoma" w:cs="Tahoma"/>
                <w:b/>
                <w:i/>
                <w:color w:val="FF0000"/>
                <w:sz w:val="16"/>
                <w:szCs w:val="16"/>
                <w:lang w:eastAsia="es-BO"/>
              </w:rPr>
            </w:pPr>
          </w:p>
        </w:tc>
      </w:tr>
      <w:tr w:rsidR="005105FB" w:rsidRPr="00317ABB" w14:paraId="2D49192F" w14:textId="77777777" w:rsidTr="005105FB">
        <w:trPr>
          <w:trHeight w:val="11"/>
          <w:jc w:val="center"/>
        </w:trPr>
        <w:tc>
          <w:tcPr>
            <w:tcW w:w="0" w:type="auto"/>
            <w:gridSpan w:val="2"/>
            <w:shd w:val="clear" w:color="auto" w:fill="BFBFBF"/>
            <w:vAlign w:val="center"/>
          </w:tcPr>
          <w:p w14:paraId="3A3DEB3C" w14:textId="77777777" w:rsidR="005105FB" w:rsidRPr="00317ABB" w:rsidRDefault="005105FB" w:rsidP="00F12B0A">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747626C0" w14:textId="77777777" w:rsidR="005105FB" w:rsidRPr="00317ABB" w:rsidRDefault="005105FB" w:rsidP="00F12B0A">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73B9784D" w14:textId="77777777" w:rsidR="005105FB" w:rsidRPr="00317ABB" w:rsidRDefault="005105FB" w:rsidP="00F12B0A">
            <w:pPr>
              <w:jc w:val="center"/>
              <w:rPr>
                <w:rFonts w:ascii="Tahoma" w:hAnsi="Tahoma" w:cs="Tahoma"/>
                <w:b/>
                <w:sz w:val="24"/>
                <w:szCs w:val="24"/>
              </w:rPr>
            </w:pPr>
          </w:p>
        </w:tc>
      </w:tr>
    </w:tbl>
    <w:p w14:paraId="693BA4B7" w14:textId="77777777" w:rsidR="00430F97" w:rsidRPr="00653C8D" w:rsidRDefault="00430F97" w:rsidP="00430F97">
      <w:pPr>
        <w:jc w:val="both"/>
        <w:rPr>
          <w:rFonts w:ascii="Tahoma" w:hAnsi="Tahoma" w:cs="Tahoma"/>
        </w:rPr>
      </w:pPr>
    </w:p>
    <w:p w14:paraId="69A30772" w14:textId="77777777" w:rsidR="005105FB" w:rsidRPr="00317ABB" w:rsidRDefault="005105FB" w:rsidP="005105FB">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2E61887E" w14:textId="77777777" w:rsidR="005105FB" w:rsidRPr="00317ABB" w:rsidRDefault="005105FB" w:rsidP="005105FB">
      <w:pPr>
        <w:jc w:val="both"/>
        <w:rPr>
          <w:rFonts w:ascii="Tahoma" w:hAnsi="Tahoma" w:cs="Tahoma"/>
          <w:sz w:val="18"/>
          <w:szCs w:val="18"/>
        </w:rPr>
      </w:pPr>
    </w:p>
    <w:p w14:paraId="6EBE08B6" w14:textId="77777777" w:rsidR="005105FB" w:rsidRPr="00317ABB" w:rsidRDefault="005105FB" w:rsidP="005105FB">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0B611E23" w14:textId="77777777" w:rsidR="005105FB" w:rsidRPr="00317ABB" w:rsidRDefault="005105FB" w:rsidP="005105FB">
      <w:pPr>
        <w:jc w:val="both"/>
        <w:rPr>
          <w:rFonts w:ascii="Tahoma" w:hAnsi="Tahoma" w:cs="Tahoma"/>
          <w:sz w:val="18"/>
          <w:szCs w:val="18"/>
        </w:rPr>
      </w:pPr>
    </w:p>
    <w:p w14:paraId="27CDED79" w14:textId="77777777" w:rsidR="005105FB" w:rsidRPr="00317ABB" w:rsidRDefault="005105FB" w:rsidP="005105FB">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221BFCBF" w14:textId="77777777" w:rsidR="005105FB" w:rsidRPr="00317ABB" w:rsidRDefault="005105FB" w:rsidP="005105FB">
      <w:pPr>
        <w:jc w:val="both"/>
        <w:rPr>
          <w:rFonts w:ascii="Tahoma" w:hAnsi="Tahoma" w:cs="Tahoma"/>
          <w:sz w:val="18"/>
          <w:szCs w:val="18"/>
        </w:rPr>
      </w:pPr>
    </w:p>
    <w:p w14:paraId="26BBF14C" w14:textId="77777777" w:rsidR="005105FB" w:rsidRPr="007F6C8C" w:rsidRDefault="005105FB" w:rsidP="005105FB">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1324B625" w14:textId="77777777" w:rsidR="005105FB" w:rsidRDefault="005105FB" w:rsidP="005105FB">
      <w:pPr>
        <w:numPr>
          <w:ilvl w:val="0"/>
          <w:numId w:val="38"/>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14:paraId="026C7280" w14:textId="77777777" w:rsidR="005105FB" w:rsidRPr="00B006BF" w:rsidRDefault="005105FB" w:rsidP="005105FB">
      <w:pPr>
        <w:pStyle w:val="Prrafodelista"/>
        <w:tabs>
          <w:tab w:val="left" w:pos="709"/>
        </w:tabs>
        <w:jc w:val="both"/>
        <w:outlineLvl w:val="0"/>
        <w:rPr>
          <w:rFonts w:ascii="Tahoma" w:hAnsi="Tahoma" w:cs="Tahoma"/>
          <w:b/>
          <w:i/>
          <w:sz w:val="16"/>
          <w:szCs w:val="16"/>
          <w:highlight w:val="cyan"/>
          <w:lang w:val="es-ES_tradnl"/>
        </w:rPr>
      </w:pPr>
      <w:r w:rsidRPr="00B006BF">
        <w:rPr>
          <w:rFonts w:ascii="Tahoma" w:hAnsi="Tahoma" w:cs="Tahoma"/>
          <w:b/>
          <w:i/>
          <w:sz w:val="16"/>
          <w:szCs w:val="16"/>
          <w:highlight w:val="cyan"/>
          <w:lang w:val="es-ES_tradnl"/>
        </w:rPr>
        <w:t xml:space="preserve">• Para Vehículos livianos, pesados y motocicletas PROPIOS, presentar Original o Fotocopia Legalizada o Notariado de RUAT. </w:t>
      </w:r>
    </w:p>
    <w:p w14:paraId="15714FCD" w14:textId="77777777" w:rsidR="005105FB" w:rsidRPr="00B006BF" w:rsidRDefault="005105FB" w:rsidP="005105FB">
      <w:pPr>
        <w:pStyle w:val="Prrafodelista"/>
        <w:tabs>
          <w:tab w:val="left" w:pos="709"/>
        </w:tabs>
        <w:jc w:val="both"/>
        <w:outlineLvl w:val="0"/>
        <w:rPr>
          <w:rFonts w:ascii="Tahoma" w:hAnsi="Tahoma" w:cs="Tahoma"/>
          <w:b/>
          <w:i/>
          <w:sz w:val="16"/>
          <w:szCs w:val="16"/>
          <w:lang w:val="es-ES_tradnl"/>
        </w:rPr>
      </w:pPr>
      <w:r w:rsidRPr="00B006BF">
        <w:rPr>
          <w:rFonts w:ascii="Tahoma" w:hAnsi="Tahoma" w:cs="Tahoma"/>
          <w:b/>
          <w:i/>
          <w:sz w:val="16"/>
          <w:szCs w:val="16"/>
          <w:highlight w:val="cyan"/>
          <w:lang w:val="es-ES_tradnl"/>
        </w:rPr>
        <w:t>• Para Vehículos livianos, pesados y motocicletas ALQUILADOS, presentar el Contrato de Alquiler Original.</w:t>
      </w:r>
    </w:p>
    <w:p w14:paraId="370F20E6" w14:textId="77777777" w:rsidR="005105FB" w:rsidRPr="00317ABB" w:rsidRDefault="005105FB" w:rsidP="005105FB">
      <w:pPr>
        <w:numPr>
          <w:ilvl w:val="0"/>
          <w:numId w:val="38"/>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F11D76">
        <w:rPr>
          <w:rFonts w:ascii="Verdana" w:hAnsi="Verdana" w:cs="Arial"/>
          <w:color w:val="000000" w:themeColor="text1"/>
          <w:sz w:val="18"/>
          <w:szCs w:val="18"/>
        </w:rPr>
        <w:t>Formulario V-4</w:t>
      </w:r>
      <w:r w:rsidRPr="00F11D76">
        <w:rPr>
          <w:rFonts w:ascii="Verdana" w:hAnsi="Verdana" w:cs="Arial"/>
          <w:color w:val="000000" w:themeColor="text1"/>
          <w:sz w:val="18"/>
          <w:szCs w:val="18"/>
        </w:rPr>
        <w:tab/>
      </w:r>
      <w:r w:rsidRPr="00F11D76">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19"/>
          <w:footerReference w:type="default" r:id="rId20"/>
          <w:headerReference w:type="first" r:id="rId21"/>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F11D76">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F11D7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F11D76">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F11D76">
            <w:pPr>
              <w:rPr>
                <w:rFonts w:ascii="Arial" w:hAnsi="Arial" w:cs="Arial"/>
                <w:b/>
                <w:color w:val="000000" w:themeColor="text1"/>
                <w:sz w:val="12"/>
                <w:szCs w:val="18"/>
              </w:rPr>
            </w:pPr>
          </w:p>
        </w:tc>
      </w:tr>
      <w:tr w:rsidR="009E28E4" w:rsidRPr="00653C8D" w14:paraId="483A81CF" w14:textId="77777777" w:rsidTr="00F11D76">
        <w:trPr>
          <w:jc w:val="center"/>
        </w:trPr>
        <w:tc>
          <w:tcPr>
            <w:tcW w:w="3154" w:type="dxa"/>
            <w:tcMar>
              <w:right w:w="85" w:type="dxa"/>
            </w:tcMar>
            <w:vAlign w:val="center"/>
          </w:tcPr>
          <w:p w14:paraId="3224962E" w14:textId="77777777" w:rsidR="009E28E4" w:rsidRPr="00653C8D" w:rsidRDefault="009E28E4" w:rsidP="00F11D76">
            <w:pPr>
              <w:jc w:val="right"/>
              <w:rPr>
                <w:rFonts w:ascii="Arial" w:hAnsi="Arial" w:cs="Arial"/>
                <w:sz w:val="2"/>
                <w:szCs w:val="2"/>
              </w:rPr>
            </w:pPr>
          </w:p>
        </w:tc>
        <w:tc>
          <w:tcPr>
            <w:tcW w:w="641" w:type="dxa"/>
            <w:vAlign w:val="center"/>
          </w:tcPr>
          <w:p w14:paraId="40A237C2" w14:textId="77777777" w:rsidR="009E28E4" w:rsidRPr="00653C8D" w:rsidRDefault="009E28E4" w:rsidP="00F11D76">
            <w:pPr>
              <w:jc w:val="center"/>
              <w:rPr>
                <w:rFonts w:ascii="Arial" w:hAnsi="Arial" w:cs="Arial"/>
                <w:b/>
                <w:sz w:val="2"/>
                <w:szCs w:val="2"/>
              </w:rPr>
            </w:pPr>
          </w:p>
        </w:tc>
        <w:tc>
          <w:tcPr>
            <w:tcW w:w="600" w:type="dxa"/>
            <w:vAlign w:val="center"/>
          </w:tcPr>
          <w:p w14:paraId="2A41DE2D"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F11D76">
            <w:pPr>
              <w:jc w:val="center"/>
              <w:rPr>
                <w:rFonts w:ascii="Arial" w:hAnsi="Arial" w:cs="Arial"/>
                <w:b/>
                <w:sz w:val="2"/>
                <w:szCs w:val="2"/>
              </w:rPr>
            </w:pPr>
          </w:p>
        </w:tc>
      </w:tr>
      <w:tr w:rsidR="009E28E4" w:rsidRPr="00653C8D" w14:paraId="03C1BD70" w14:textId="77777777" w:rsidTr="00F11D76">
        <w:trPr>
          <w:trHeight w:val="75"/>
          <w:jc w:val="center"/>
        </w:trPr>
        <w:tc>
          <w:tcPr>
            <w:tcW w:w="3154" w:type="dxa"/>
            <w:tcMar>
              <w:right w:w="85" w:type="dxa"/>
            </w:tcMar>
            <w:vAlign w:val="center"/>
          </w:tcPr>
          <w:p w14:paraId="0792CF73" w14:textId="77777777" w:rsidR="009E28E4" w:rsidRPr="00653C8D" w:rsidRDefault="009E28E4" w:rsidP="00F11D76">
            <w:pPr>
              <w:jc w:val="right"/>
              <w:rPr>
                <w:rFonts w:ascii="Arial" w:hAnsi="Arial" w:cs="Arial"/>
                <w:sz w:val="2"/>
                <w:szCs w:val="2"/>
              </w:rPr>
            </w:pPr>
          </w:p>
        </w:tc>
        <w:tc>
          <w:tcPr>
            <w:tcW w:w="641" w:type="dxa"/>
            <w:vAlign w:val="center"/>
          </w:tcPr>
          <w:p w14:paraId="262D1BD0" w14:textId="77777777" w:rsidR="009E28E4" w:rsidRPr="00653C8D" w:rsidRDefault="009E28E4" w:rsidP="00F11D76">
            <w:pPr>
              <w:jc w:val="center"/>
              <w:rPr>
                <w:rFonts w:ascii="Arial" w:hAnsi="Arial" w:cs="Arial"/>
                <w:b/>
                <w:sz w:val="2"/>
                <w:szCs w:val="2"/>
              </w:rPr>
            </w:pPr>
          </w:p>
        </w:tc>
        <w:tc>
          <w:tcPr>
            <w:tcW w:w="600" w:type="dxa"/>
            <w:vAlign w:val="center"/>
          </w:tcPr>
          <w:p w14:paraId="2B90B469"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F11D76">
            <w:pPr>
              <w:jc w:val="center"/>
              <w:rPr>
                <w:rFonts w:ascii="Arial" w:hAnsi="Arial" w:cs="Arial"/>
                <w:b/>
                <w:sz w:val="2"/>
                <w:szCs w:val="2"/>
              </w:rPr>
            </w:pPr>
          </w:p>
        </w:tc>
      </w:tr>
      <w:tr w:rsidR="009E28E4" w:rsidRPr="00653C8D" w14:paraId="3532F588" w14:textId="77777777" w:rsidTr="00F11D76">
        <w:trPr>
          <w:trHeight w:val="338"/>
          <w:jc w:val="center"/>
        </w:trPr>
        <w:tc>
          <w:tcPr>
            <w:tcW w:w="3154" w:type="dxa"/>
            <w:tcMar>
              <w:left w:w="0" w:type="dxa"/>
              <w:right w:w="85" w:type="dxa"/>
            </w:tcMar>
            <w:vAlign w:val="center"/>
          </w:tcPr>
          <w:p w14:paraId="3A8D1308"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F11D7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F11D76">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F11D76">
            <w:pPr>
              <w:rPr>
                <w:rFonts w:ascii="Arial" w:hAnsi="Arial" w:cs="Arial"/>
                <w:sz w:val="16"/>
                <w:szCs w:val="16"/>
              </w:rPr>
            </w:pPr>
          </w:p>
        </w:tc>
      </w:tr>
      <w:tr w:rsidR="009E28E4" w:rsidRPr="00653C8D" w14:paraId="3FC1175C" w14:textId="77777777" w:rsidTr="00F11D76">
        <w:trPr>
          <w:trHeight w:val="75"/>
          <w:jc w:val="center"/>
        </w:trPr>
        <w:tc>
          <w:tcPr>
            <w:tcW w:w="3154" w:type="dxa"/>
            <w:tcMar>
              <w:left w:w="0" w:type="dxa"/>
              <w:right w:w="85" w:type="dxa"/>
            </w:tcMar>
            <w:vAlign w:val="center"/>
          </w:tcPr>
          <w:p w14:paraId="7F0223F7" w14:textId="77777777" w:rsidR="009E28E4" w:rsidRPr="00653C8D" w:rsidRDefault="009E28E4" w:rsidP="00F11D76">
            <w:pPr>
              <w:jc w:val="right"/>
              <w:rPr>
                <w:rFonts w:ascii="Arial" w:hAnsi="Arial" w:cs="Arial"/>
                <w:sz w:val="2"/>
                <w:szCs w:val="2"/>
              </w:rPr>
            </w:pPr>
          </w:p>
        </w:tc>
        <w:tc>
          <w:tcPr>
            <w:tcW w:w="641" w:type="dxa"/>
            <w:vAlign w:val="center"/>
          </w:tcPr>
          <w:p w14:paraId="102AB877" w14:textId="77777777" w:rsidR="009E28E4" w:rsidRPr="00653C8D" w:rsidRDefault="009E28E4" w:rsidP="00F11D76">
            <w:pPr>
              <w:jc w:val="center"/>
              <w:rPr>
                <w:rFonts w:ascii="Arial" w:hAnsi="Arial" w:cs="Arial"/>
                <w:b/>
                <w:sz w:val="2"/>
                <w:szCs w:val="2"/>
              </w:rPr>
            </w:pPr>
          </w:p>
        </w:tc>
        <w:tc>
          <w:tcPr>
            <w:tcW w:w="600" w:type="dxa"/>
            <w:vAlign w:val="center"/>
          </w:tcPr>
          <w:p w14:paraId="51F358EA"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F11D76">
            <w:pPr>
              <w:jc w:val="center"/>
              <w:rPr>
                <w:rFonts w:ascii="Arial" w:hAnsi="Arial" w:cs="Arial"/>
                <w:b/>
                <w:sz w:val="2"/>
                <w:szCs w:val="2"/>
              </w:rPr>
            </w:pPr>
          </w:p>
        </w:tc>
      </w:tr>
      <w:tr w:rsidR="009E28E4" w:rsidRPr="00653C8D" w14:paraId="3E493630" w14:textId="77777777" w:rsidTr="00F11D76">
        <w:trPr>
          <w:trHeight w:val="257"/>
          <w:jc w:val="center"/>
        </w:trPr>
        <w:tc>
          <w:tcPr>
            <w:tcW w:w="3154" w:type="dxa"/>
            <w:tcMar>
              <w:left w:w="0" w:type="dxa"/>
              <w:right w:w="85" w:type="dxa"/>
            </w:tcMar>
            <w:vAlign w:val="center"/>
          </w:tcPr>
          <w:p w14:paraId="6DA9F21F"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F11D76">
            <w:pPr>
              <w:rPr>
                <w:rFonts w:ascii="Arial" w:hAnsi="Arial" w:cs="Arial"/>
                <w:sz w:val="16"/>
                <w:szCs w:val="16"/>
              </w:rPr>
            </w:pPr>
          </w:p>
        </w:tc>
      </w:tr>
      <w:tr w:rsidR="009E28E4" w:rsidRPr="00653C8D" w14:paraId="41FFDA52" w14:textId="77777777" w:rsidTr="00F11D76">
        <w:trPr>
          <w:trHeight w:val="134"/>
          <w:jc w:val="center"/>
        </w:trPr>
        <w:tc>
          <w:tcPr>
            <w:tcW w:w="3154" w:type="dxa"/>
            <w:tcMar>
              <w:right w:w="85" w:type="dxa"/>
            </w:tcMar>
            <w:vAlign w:val="center"/>
          </w:tcPr>
          <w:p w14:paraId="19B0B3C5" w14:textId="77777777" w:rsidR="009E28E4" w:rsidRPr="00653C8D" w:rsidRDefault="009E28E4" w:rsidP="00F11D76">
            <w:pPr>
              <w:jc w:val="right"/>
              <w:rPr>
                <w:rFonts w:ascii="Arial" w:hAnsi="Arial" w:cs="Arial"/>
                <w:sz w:val="2"/>
                <w:szCs w:val="2"/>
              </w:rPr>
            </w:pPr>
          </w:p>
        </w:tc>
        <w:tc>
          <w:tcPr>
            <w:tcW w:w="641" w:type="dxa"/>
            <w:vAlign w:val="center"/>
          </w:tcPr>
          <w:p w14:paraId="2AED485C" w14:textId="77777777" w:rsidR="009E28E4" w:rsidRPr="00653C8D" w:rsidRDefault="009E28E4" w:rsidP="00F11D76">
            <w:pPr>
              <w:jc w:val="center"/>
              <w:rPr>
                <w:rFonts w:ascii="Arial" w:hAnsi="Arial" w:cs="Arial"/>
                <w:b/>
                <w:sz w:val="2"/>
                <w:szCs w:val="2"/>
              </w:rPr>
            </w:pPr>
          </w:p>
        </w:tc>
        <w:tc>
          <w:tcPr>
            <w:tcW w:w="600" w:type="dxa"/>
            <w:vAlign w:val="center"/>
          </w:tcPr>
          <w:p w14:paraId="6BFDC94F"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F11D76">
            <w:pPr>
              <w:jc w:val="center"/>
              <w:rPr>
                <w:rFonts w:ascii="Arial" w:hAnsi="Arial" w:cs="Arial"/>
                <w:b/>
                <w:sz w:val="2"/>
                <w:szCs w:val="2"/>
              </w:rPr>
            </w:pPr>
          </w:p>
        </w:tc>
      </w:tr>
      <w:tr w:rsidR="009E28E4" w:rsidRPr="00653C8D" w14:paraId="3CE6111A" w14:textId="77777777" w:rsidTr="00F11D76">
        <w:trPr>
          <w:trHeight w:val="278"/>
          <w:jc w:val="center"/>
        </w:trPr>
        <w:tc>
          <w:tcPr>
            <w:tcW w:w="3154" w:type="dxa"/>
            <w:tcMar>
              <w:left w:w="0" w:type="dxa"/>
              <w:right w:w="85" w:type="dxa"/>
            </w:tcMar>
            <w:vAlign w:val="center"/>
          </w:tcPr>
          <w:p w14:paraId="0F6766A4"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F11D76">
            <w:pPr>
              <w:rPr>
                <w:rFonts w:ascii="Arial" w:hAnsi="Arial" w:cs="Arial"/>
                <w:sz w:val="16"/>
                <w:szCs w:val="16"/>
              </w:rPr>
            </w:pPr>
          </w:p>
        </w:tc>
      </w:tr>
      <w:tr w:rsidR="009E28E4" w:rsidRPr="00653C8D" w14:paraId="76035F37" w14:textId="77777777" w:rsidTr="00F11D76">
        <w:trPr>
          <w:trHeight w:val="75"/>
          <w:jc w:val="center"/>
        </w:trPr>
        <w:tc>
          <w:tcPr>
            <w:tcW w:w="3154" w:type="dxa"/>
            <w:tcMar>
              <w:right w:w="85" w:type="dxa"/>
            </w:tcMar>
            <w:vAlign w:val="center"/>
          </w:tcPr>
          <w:p w14:paraId="612AD44E" w14:textId="77777777" w:rsidR="009E28E4" w:rsidRPr="00653C8D" w:rsidRDefault="009E28E4" w:rsidP="00F11D76">
            <w:pPr>
              <w:jc w:val="right"/>
              <w:rPr>
                <w:rFonts w:ascii="Arial" w:hAnsi="Arial" w:cs="Arial"/>
                <w:sz w:val="2"/>
                <w:szCs w:val="2"/>
              </w:rPr>
            </w:pPr>
          </w:p>
        </w:tc>
        <w:tc>
          <w:tcPr>
            <w:tcW w:w="641" w:type="dxa"/>
            <w:vAlign w:val="center"/>
          </w:tcPr>
          <w:p w14:paraId="431FA793" w14:textId="77777777" w:rsidR="009E28E4" w:rsidRPr="00653C8D" w:rsidRDefault="009E28E4" w:rsidP="00F11D76">
            <w:pPr>
              <w:jc w:val="center"/>
              <w:rPr>
                <w:rFonts w:ascii="Arial" w:hAnsi="Arial" w:cs="Arial"/>
                <w:b/>
                <w:sz w:val="2"/>
                <w:szCs w:val="2"/>
              </w:rPr>
            </w:pPr>
          </w:p>
        </w:tc>
        <w:tc>
          <w:tcPr>
            <w:tcW w:w="600" w:type="dxa"/>
            <w:vAlign w:val="center"/>
          </w:tcPr>
          <w:p w14:paraId="306C9A2E"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F11D76">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164F33E5"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sidR="00C609D2">
              <w:rPr>
                <w:rFonts w:ascii="Arial" w:hAnsi="Arial" w:cs="Arial"/>
                <w:b/>
                <w:sz w:val="16"/>
                <w:szCs w:val="16"/>
              </w:rPr>
              <w:t>a</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F11D76" w:rsidRDefault="007A0438" w:rsidP="007A0438">
            <w:pPr>
              <w:numPr>
                <w:ilvl w:val="0"/>
                <w:numId w:val="13"/>
              </w:numPr>
              <w:rPr>
                <w:rFonts w:ascii="Arial" w:hAnsi="Arial" w:cs="Arial"/>
                <w:b/>
                <w:sz w:val="16"/>
                <w:szCs w:val="16"/>
              </w:rPr>
            </w:pPr>
            <w:r w:rsidRPr="00F11D76">
              <w:rPr>
                <w:rFonts w:ascii="Arial" w:hAnsi="Arial" w:cs="Arial"/>
                <w:b/>
                <w:sz w:val="16"/>
                <w:szCs w:val="16"/>
              </w:rPr>
              <w:t xml:space="preserve">Formulario C-1. </w:t>
            </w:r>
            <w:r w:rsidRPr="00F11D76">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F11D76" w:rsidRDefault="007A0438" w:rsidP="007A0438">
            <w:pPr>
              <w:numPr>
                <w:ilvl w:val="0"/>
                <w:numId w:val="13"/>
              </w:numPr>
              <w:rPr>
                <w:rFonts w:ascii="Arial" w:hAnsi="Arial" w:cs="Arial"/>
                <w:b/>
                <w:sz w:val="16"/>
                <w:szCs w:val="16"/>
              </w:rPr>
            </w:pPr>
            <w:r w:rsidRPr="00F11D76">
              <w:rPr>
                <w:rFonts w:ascii="Arial" w:hAnsi="Arial" w:cs="Arial"/>
                <w:b/>
                <w:sz w:val="16"/>
                <w:szCs w:val="16"/>
              </w:rPr>
              <w:t>Formulario C-2.</w:t>
            </w:r>
            <w:r w:rsidRPr="00F11D76">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F11D76">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F11D7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F11D76">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F11D76">
            <w:pPr>
              <w:rPr>
                <w:rFonts w:ascii="Arial" w:hAnsi="Arial" w:cs="Arial"/>
                <w:b/>
                <w:color w:val="FFFFFF"/>
                <w:sz w:val="18"/>
                <w:szCs w:val="18"/>
              </w:rPr>
            </w:pPr>
          </w:p>
        </w:tc>
      </w:tr>
      <w:tr w:rsidR="002E7361" w:rsidRPr="00653C8D" w14:paraId="2E0F6286" w14:textId="77777777" w:rsidTr="00F11D76">
        <w:trPr>
          <w:jc w:val="center"/>
        </w:trPr>
        <w:tc>
          <w:tcPr>
            <w:tcW w:w="3154" w:type="dxa"/>
            <w:tcMar>
              <w:right w:w="85" w:type="dxa"/>
            </w:tcMar>
            <w:vAlign w:val="center"/>
          </w:tcPr>
          <w:p w14:paraId="789746A0" w14:textId="77777777" w:rsidR="002E7361" w:rsidRPr="00653C8D" w:rsidRDefault="002E7361" w:rsidP="00F11D76">
            <w:pPr>
              <w:jc w:val="right"/>
              <w:rPr>
                <w:rFonts w:ascii="Arial" w:hAnsi="Arial" w:cs="Arial"/>
                <w:sz w:val="2"/>
                <w:szCs w:val="2"/>
              </w:rPr>
            </w:pPr>
          </w:p>
        </w:tc>
        <w:tc>
          <w:tcPr>
            <w:tcW w:w="641" w:type="dxa"/>
            <w:vAlign w:val="center"/>
          </w:tcPr>
          <w:p w14:paraId="5E7D57D7" w14:textId="77777777" w:rsidR="002E7361" w:rsidRPr="00653C8D" w:rsidRDefault="002E7361" w:rsidP="00F11D76">
            <w:pPr>
              <w:jc w:val="center"/>
              <w:rPr>
                <w:rFonts w:ascii="Arial" w:hAnsi="Arial" w:cs="Arial"/>
                <w:b/>
                <w:sz w:val="2"/>
                <w:szCs w:val="2"/>
              </w:rPr>
            </w:pPr>
          </w:p>
        </w:tc>
        <w:tc>
          <w:tcPr>
            <w:tcW w:w="600" w:type="dxa"/>
            <w:vAlign w:val="center"/>
          </w:tcPr>
          <w:p w14:paraId="099FCCB8"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F11D76">
            <w:pPr>
              <w:jc w:val="center"/>
              <w:rPr>
                <w:rFonts w:ascii="Arial" w:hAnsi="Arial" w:cs="Arial"/>
                <w:b/>
                <w:sz w:val="2"/>
                <w:szCs w:val="2"/>
              </w:rPr>
            </w:pPr>
          </w:p>
        </w:tc>
      </w:tr>
      <w:tr w:rsidR="002E7361" w:rsidRPr="00653C8D" w14:paraId="77643277" w14:textId="77777777" w:rsidTr="00F11D76">
        <w:trPr>
          <w:trHeight w:val="75"/>
          <w:jc w:val="center"/>
        </w:trPr>
        <w:tc>
          <w:tcPr>
            <w:tcW w:w="3154" w:type="dxa"/>
            <w:tcMar>
              <w:right w:w="85" w:type="dxa"/>
            </w:tcMar>
            <w:vAlign w:val="center"/>
          </w:tcPr>
          <w:p w14:paraId="1F43824D" w14:textId="77777777" w:rsidR="002E7361" w:rsidRPr="00653C8D" w:rsidRDefault="002E7361" w:rsidP="00F11D76">
            <w:pPr>
              <w:jc w:val="right"/>
              <w:rPr>
                <w:rFonts w:ascii="Arial" w:hAnsi="Arial" w:cs="Arial"/>
                <w:sz w:val="2"/>
                <w:szCs w:val="2"/>
              </w:rPr>
            </w:pPr>
          </w:p>
        </w:tc>
        <w:tc>
          <w:tcPr>
            <w:tcW w:w="641" w:type="dxa"/>
            <w:vAlign w:val="center"/>
          </w:tcPr>
          <w:p w14:paraId="7BEA92B8" w14:textId="77777777" w:rsidR="002E7361" w:rsidRPr="00653C8D" w:rsidRDefault="002E7361" w:rsidP="00F11D76">
            <w:pPr>
              <w:jc w:val="center"/>
              <w:rPr>
                <w:rFonts w:ascii="Arial" w:hAnsi="Arial" w:cs="Arial"/>
                <w:b/>
                <w:sz w:val="2"/>
                <w:szCs w:val="2"/>
              </w:rPr>
            </w:pPr>
          </w:p>
        </w:tc>
        <w:tc>
          <w:tcPr>
            <w:tcW w:w="600" w:type="dxa"/>
            <w:vAlign w:val="center"/>
          </w:tcPr>
          <w:p w14:paraId="710B995F"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F11D76">
            <w:pPr>
              <w:jc w:val="center"/>
              <w:rPr>
                <w:rFonts w:ascii="Arial" w:hAnsi="Arial" w:cs="Arial"/>
                <w:b/>
                <w:sz w:val="2"/>
                <w:szCs w:val="2"/>
              </w:rPr>
            </w:pPr>
          </w:p>
        </w:tc>
      </w:tr>
      <w:tr w:rsidR="002E7361" w:rsidRPr="00653C8D" w14:paraId="54B4759E" w14:textId="77777777" w:rsidTr="00F11D76">
        <w:trPr>
          <w:trHeight w:val="338"/>
          <w:jc w:val="center"/>
        </w:trPr>
        <w:tc>
          <w:tcPr>
            <w:tcW w:w="3154" w:type="dxa"/>
            <w:tcMar>
              <w:left w:w="0" w:type="dxa"/>
              <w:right w:w="85" w:type="dxa"/>
            </w:tcMar>
            <w:vAlign w:val="center"/>
          </w:tcPr>
          <w:p w14:paraId="59F1068D"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F11D7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F11D76">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F11D76">
            <w:pPr>
              <w:rPr>
                <w:rFonts w:ascii="Arial" w:hAnsi="Arial" w:cs="Arial"/>
                <w:sz w:val="16"/>
                <w:szCs w:val="16"/>
              </w:rPr>
            </w:pPr>
          </w:p>
        </w:tc>
      </w:tr>
      <w:tr w:rsidR="002E7361" w:rsidRPr="00653C8D" w14:paraId="59A00CE6" w14:textId="77777777" w:rsidTr="00F11D76">
        <w:trPr>
          <w:trHeight w:val="75"/>
          <w:jc w:val="center"/>
        </w:trPr>
        <w:tc>
          <w:tcPr>
            <w:tcW w:w="3154" w:type="dxa"/>
            <w:tcMar>
              <w:left w:w="0" w:type="dxa"/>
              <w:right w:w="85" w:type="dxa"/>
            </w:tcMar>
            <w:vAlign w:val="center"/>
          </w:tcPr>
          <w:p w14:paraId="2A10FE93" w14:textId="77777777" w:rsidR="002E7361" w:rsidRPr="00653C8D" w:rsidRDefault="002E7361" w:rsidP="00F11D76">
            <w:pPr>
              <w:jc w:val="right"/>
              <w:rPr>
                <w:rFonts w:ascii="Arial" w:hAnsi="Arial" w:cs="Arial"/>
                <w:sz w:val="2"/>
                <w:szCs w:val="2"/>
              </w:rPr>
            </w:pPr>
          </w:p>
        </w:tc>
        <w:tc>
          <w:tcPr>
            <w:tcW w:w="641" w:type="dxa"/>
            <w:vAlign w:val="center"/>
          </w:tcPr>
          <w:p w14:paraId="69030E83" w14:textId="77777777" w:rsidR="002E7361" w:rsidRPr="00653C8D" w:rsidRDefault="002E7361" w:rsidP="00F11D76">
            <w:pPr>
              <w:jc w:val="center"/>
              <w:rPr>
                <w:rFonts w:ascii="Arial" w:hAnsi="Arial" w:cs="Arial"/>
                <w:b/>
                <w:sz w:val="2"/>
                <w:szCs w:val="2"/>
              </w:rPr>
            </w:pPr>
          </w:p>
        </w:tc>
        <w:tc>
          <w:tcPr>
            <w:tcW w:w="600" w:type="dxa"/>
            <w:vAlign w:val="center"/>
          </w:tcPr>
          <w:p w14:paraId="3550B1E0"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F11D76">
            <w:pPr>
              <w:jc w:val="center"/>
              <w:rPr>
                <w:rFonts w:ascii="Arial" w:hAnsi="Arial" w:cs="Arial"/>
                <w:b/>
                <w:sz w:val="2"/>
                <w:szCs w:val="2"/>
              </w:rPr>
            </w:pPr>
          </w:p>
        </w:tc>
      </w:tr>
      <w:tr w:rsidR="002E7361" w:rsidRPr="00653C8D" w14:paraId="0C78290C" w14:textId="77777777" w:rsidTr="00F11D76">
        <w:trPr>
          <w:trHeight w:val="320"/>
          <w:jc w:val="center"/>
        </w:trPr>
        <w:tc>
          <w:tcPr>
            <w:tcW w:w="3154" w:type="dxa"/>
            <w:tcMar>
              <w:left w:w="0" w:type="dxa"/>
              <w:right w:w="85" w:type="dxa"/>
            </w:tcMar>
            <w:vAlign w:val="center"/>
          </w:tcPr>
          <w:p w14:paraId="6C1BAAB2"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F11D76">
            <w:pPr>
              <w:rPr>
                <w:rFonts w:ascii="Arial" w:hAnsi="Arial" w:cs="Arial"/>
                <w:sz w:val="16"/>
                <w:szCs w:val="16"/>
              </w:rPr>
            </w:pPr>
          </w:p>
        </w:tc>
      </w:tr>
      <w:tr w:rsidR="002E7361" w:rsidRPr="00653C8D" w14:paraId="1431FCB8" w14:textId="77777777" w:rsidTr="00F11D76">
        <w:trPr>
          <w:trHeight w:val="75"/>
          <w:jc w:val="center"/>
        </w:trPr>
        <w:tc>
          <w:tcPr>
            <w:tcW w:w="3154" w:type="dxa"/>
            <w:tcMar>
              <w:right w:w="85" w:type="dxa"/>
            </w:tcMar>
            <w:vAlign w:val="center"/>
          </w:tcPr>
          <w:p w14:paraId="78CB6A60" w14:textId="77777777" w:rsidR="002E7361" w:rsidRPr="00653C8D" w:rsidRDefault="002E7361" w:rsidP="00F11D76">
            <w:pPr>
              <w:jc w:val="right"/>
              <w:rPr>
                <w:rFonts w:ascii="Arial" w:hAnsi="Arial" w:cs="Arial"/>
                <w:sz w:val="2"/>
                <w:szCs w:val="2"/>
              </w:rPr>
            </w:pPr>
          </w:p>
        </w:tc>
        <w:tc>
          <w:tcPr>
            <w:tcW w:w="641" w:type="dxa"/>
            <w:vAlign w:val="center"/>
          </w:tcPr>
          <w:p w14:paraId="2EBCEDD8" w14:textId="77777777" w:rsidR="002E7361" w:rsidRPr="00653C8D" w:rsidRDefault="002E7361" w:rsidP="00F11D76">
            <w:pPr>
              <w:jc w:val="center"/>
              <w:rPr>
                <w:rFonts w:ascii="Arial" w:hAnsi="Arial" w:cs="Arial"/>
                <w:b/>
                <w:sz w:val="2"/>
                <w:szCs w:val="2"/>
              </w:rPr>
            </w:pPr>
          </w:p>
        </w:tc>
        <w:tc>
          <w:tcPr>
            <w:tcW w:w="600" w:type="dxa"/>
            <w:vAlign w:val="center"/>
          </w:tcPr>
          <w:p w14:paraId="20FD52CF"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F11D76">
            <w:pPr>
              <w:jc w:val="center"/>
              <w:rPr>
                <w:rFonts w:ascii="Arial" w:hAnsi="Arial" w:cs="Arial"/>
                <w:b/>
                <w:sz w:val="2"/>
                <w:szCs w:val="2"/>
              </w:rPr>
            </w:pPr>
          </w:p>
        </w:tc>
      </w:tr>
      <w:tr w:rsidR="002E7361" w:rsidRPr="00653C8D" w14:paraId="26AE8311" w14:textId="77777777" w:rsidTr="00F11D76">
        <w:trPr>
          <w:trHeight w:val="274"/>
          <w:jc w:val="center"/>
        </w:trPr>
        <w:tc>
          <w:tcPr>
            <w:tcW w:w="3154" w:type="dxa"/>
            <w:tcMar>
              <w:left w:w="0" w:type="dxa"/>
              <w:right w:w="85" w:type="dxa"/>
            </w:tcMar>
            <w:vAlign w:val="center"/>
          </w:tcPr>
          <w:p w14:paraId="5CB8CE32"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F11D76">
            <w:pPr>
              <w:rPr>
                <w:rFonts w:ascii="Arial" w:hAnsi="Arial" w:cs="Arial"/>
                <w:sz w:val="16"/>
                <w:szCs w:val="16"/>
              </w:rPr>
            </w:pPr>
          </w:p>
        </w:tc>
      </w:tr>
      <w:tr w:rsidR="002E7361" w:rsidRPr="00653C8D" w14:paraId="66BD4522" w14:textId="77777777" w:rsidTr="00F11D76">
        <w:trPr>
          <w:trHeight w:val="75"/>
          <w:jc w:val="center"/>
        </w:trPr>
        <w:tc>
          <w:tcPr>
            <w:tcW w:w="3154" w:type="dxa"/>
            <w:tcMar>
              <w:right w:w="85" w:type="dxa"/>
            </w:tcMar>
            <w:vAlign w:val="center"/>
          </w:tcPr>
          <w:p w14:paraId="0FE6E9C3" w14:textId="77777777" w:rsidR="002E7361" w:rsidRPr="00653C8D" w:rsidRDefault="002E7361" w:rsidP="00F11D76">
            <w:pPr>
              <w:jc w:val="right"/>
              <w:rPr>
                <w:rFonts w:ascii="Arial" w:hAnsi="Arial" w:cs="Arial"/>
                <w:sz w:val="2"/>
                <w:szCs w:val="2"/>
              </w:rPr>
            </w:pPr>
          </w:p>
        </w:tc>
        <w:tc>
          <w:tcPr>
            <w:tcW w:w="641" w:type="dxa"/>
            <w:vAlign w:val="center"/>
          </w:tcPr>
          <w:p w14:paraId="28A2955D" w14:textId="77777777" w:rsidR="002E7361" w:rsidRPr="00653C8D" w:rsidRDefault="002E7361" w:rsidP="00F11D76">
            <w:pPr>
              <w:jc w:val="center"/>
              <w:rPr>
                <w:rFonts w:ascii="Arial" w:hAnsi="Arial" w:cs="Arial"/>
                <w:b/>
                <w:sz w:val="2"/>
                <w:szCs w:val="2"/>
              </w:rPr>
            </w:pPr>
          </w:p>
        </w:tc>
        <w:tc>
          <w:tcPr>
            <w:tcW w:w="600" w:type="dxa"/>
            <w:vAlign w:val="center"/>
          </w:tcPr>
          <w:p w14:paraId="0048DB1E"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F11D76">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B5A4A">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B5A4A">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B5A4A">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B5A4A">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B5A4A">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F11D76" w:rsidRDefault="00147A4C" w:rsidP="000B5A4A">
            <w:pPr>
              <w:numPr>
                <w:ilvl w:val="0"/>
                <w:numId w:val="20"/>
              </w:numPr>
              <w:rPr>
                <w:rFonts w:ascii="Arial" w:hAnsi="Arial" w:cs="Arial"/>
                <w:b/>
                <w:sz w:val="16"/>
                <w:szCs w:val="16"/>
              </w:rPr>
            </w:pPr>
            <w:r w:rsidRPr="00F11D76">
              <w:rPr>
                <w:rFonts w:ascii="Arial" w:hAnsi="Arial" w:cs="Arial"/>
                <w:b/>
                <w:sz w:val="16"/>
                <w:szCs w:val="16"/>
              </w:rPr>
              <w:t xml:space="preserve">Formulario C-1. </w:t>
            </w:r>
            <w:r w:rsidRPr="00F11D76">
              <w:rPr>
                <w:rFonts w:ascii="Arial" w:hAnsi="Arial" w:cs="Arial"/>
                <w:sz w:val="16"/>
                <w:szCs w:val="16"/>
              </w:rPr>
              <w:t>Propuesta Técnica</w:t>
            </w:r>
            <w:r w:rsidR="00FB5E51" w:rsidRPr="00F11D76">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F11D76" w:rsidRDefault="00147A4C" w:rsidP="000B5A4A">
            <w:pPr>
              <w:numPr>
                <w:ilvl w:val="0"/>
                <w:numId w:val="20"/>
              </w:numPr>
              <w:rPr>
                <w:rFonts w:ascii="Arial" w:hAnsi="Arial" w:cs="Arial"/>
                <w:b/>
                <w:sz w:val="16"/>
                <w:szCs w:val="16"/>
              </w:rPr>
            </w:pPr>
            <w:r w:rsidRPr="00F11D76">
              <w:rPr>
                <w:rFonts w:ascii="Arial" w:hAnsi="Arial" w:cs="Arial"/>
                <w:b/>
                <w:sz w:val="16"/>
                <w:szCs w:val="16"/>
              </w:rPr>
              <w:t>Formulario C-2.</w:t>
            </w:r>
            <w:r w:rsidRPr="00F11D76">
              <w:rPr>
                <w:rFonts w:ascii="Arial" w:hAnsi="Arial" w:cs="Arial"/>
                <w:sz w:val="16"/>
                <w:szCs w:val="16"/>
              </w:rPr>
              <w:t xml:space="preserve"> Condiciones Adicionales</w:t>
            </w:r>
            <w:r w:rsidR="00FB5E51" w:rsidRPr="00F11D76">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B5A4A">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B5A4A">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F11D76">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F11D76">
            <w:pPr>
              <w:jc w:val="center"/>
              <w:rPr>
                <w:rFonts w:ascii="Arial" w:hAnsi="Arial" w:cs="Arial"/>
                <w:b/>
                <w:strike/>
                <w:sz w:val="16"/>
                <w:szCs w:val="16"/>
                <w:lang w:val="es-BO"/>
              </w:rPr>
            </w:pPr>
          </w:p>
        </w:tc>
      </w:tr>
      <w:tr w:rsidR="002E7361" w:rsidRPr="00AE79D2" w14:paraId="28AB4C28" w14:textId="77777777" w:rsidTr="00F11D76">
        <w:trPr>
          <w:cantSplit/>
          <w:trHeight w:val="401"/>
          <w:jc w:val="center"/>
        </w:trPr>
        <w:tc>
          <w:tcPr>
            <w:tcW w:w="508" w:type="dxa"/>
            <w:vAlign w:val="center"/>
          </w:tcPr>
          <w:p w14:paraId="397FA1C5"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F11D76">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F11D76">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F11D76">
            <w:pPr>
              <w:jc w:val="center"/>
              <w:rPr>
                <w:rFonts w:ascii="Arial" w:hAnsi="Arial" w:cs="Arial"/>
                <w:sz w:val="16"/>
                <w:szCs w:val="16"/>
                <w:lang w:val="es-BO"/>
              </w:rPr>
            </w:pPr>
          </w:p>
        </w:tc>
        <w:tc>
          <w:tcPr>
            <w:tcW w:w="1761" w:type="dxa"/>
          </w:tcPr>
          <w:p w14:paraId="36319EF1" w14:textId="77777777" w:rsidR="002E7361" w:rsidRPr="00AE79D2" w:rsidRDefault="002E7361" w:rsidP="00F11D76">
            <w:pPr>
              <w:jc w:val="center"/>
              <w:rPr>
                <w:rFonts w:ascii="Arial" w:hAnsi="Arial" w:cs="Arial"/>
                <w:sz w:val="16"/>
                <w:szCs w:val="16"/>
                <w:lang w:val="es-BO"/>
              </w:rPr>
            </w:pPr>
          </w:p>
        </w:tc>
      </w:tr>
      <w:tr w:rsidR="002E7361" w:rsidRPr="00AE79D2" w14:paraId="00BFC37E" w14:textId="77777777" w:rsidTr="00F11D76">
        <w:trPr>
          <w:cantSplit/>
          <w:trHeight w:val="401"/>
          <w:jc w:val="center"/>
        </w:trPr>
        <w:tc>
          <w:tcPr>
            <w:tcW w:w="508" w:type="dxa"/>
            <w:vAlign w:val="center"/>
          </w:tcPr>
          <w:p w14:paraId="4E9574BF"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F11D76">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F11D76">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F11D76">
            <w:pPr>
              <w:jc w:val="center"/>
              <w:rPr>
                <w:rFonts w:ascii="Arial" w:hAnsi="Arial" w:cs="Arial"/>
                <w:sz w:val="16"/>
                <w:szCs w:val="16"/>
                <w:lang w:val="es-BO"/>
              </w:rPr>
            </w:pPr>
          </w:p>
        </w:tc>
        <w:tc>
          <w:tcPr>
            <w:tcW w:w="1761" w:type="dxa"/>
          </w:tcPr>
          <w:p w14:paraId="2EAEBE1A" w14:textId="77777777" w:rsidR="002E7361" w:rsidRPr="00AE79D2" w:rsidRDefault="002E7361" w:rsidP="00F11D76">
            <w:pPr>
              <w:jc w:val="center"/>
              <w:rPr>
                <w:rFonts w:ascii="Arial" w:hAnsi="Arial" w:cs="Arial"/>
                <w:sz w:val="16"/>
                <w:szCs w:val="16"/>
                <w:lang w:val="es-BO"/>
              </w:rPr>
            </w:pPr>
          </w:p>
        </w:tc>
      </w:tr>
      <w:tr w:rsidR="002E7361" w:rsidRPr="00AE79D2" w14:paraId="286F87C4" w14:textId="77777777" w:rsidTr="00F11D76">
        <w:trPr>
          <w:cantSplit/>
          <w:trHeight w:val="401"/>
          <w:jc w:val="center"/>
        </w:trPr>
        <w:tc>
          <w:tcPr>
            <w:tcW w:w="508" w:type="dxa"/>
            <w:vAlign w:val="center"/>
          </w:tcPr>
          <w:p w14:paraId="57BB564B"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F11D76">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F11D76">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F11D76">
            <w:pPr>
              <w:jc w:val="center"/>
              <w:rPr>
                <w:rFonts w:ascii="Arial" w:hAnsi="Arial" w:cs="Arial"/>
                <w:sz w:val="16"/>
                <w:szCs w:val="16"/>
                <w:lang w:val="es-BO"/>
              </w:rPr>
            </w:pPr>
          </w:p>
        </w:tc>
        <w:tc>
          <w:tcPr>
            <w:tcW w:w="1761" w:type="dxa"/>
          </w:tcPr>
          <w:p w14:paraId="22E4391B" w14:textId="77777777" w:rsidR="002E7361" w:rsidRPr="00AE79D2" w:rsidRDefault="002E7361" w:rsidP="00F11D76">
            <w:pPr>
              <w:jc w:val="center"/>
              <w:rPr>
                <w:rFonts w:ascii="Arial" w:hAnsi="Arial" w:cs="Arial"/>
                <w:sz w:val="16"/>
                <w:szCs w:val="16"/>
                <w:lang w:val="es-BO"/>
              </w:rPr>
            </w:pPr>
          </w:p>
        </w:tc>
      </w:tr>
      <w:tr w:rsidR="002E7361" w:rsidRPr="00AE79D2" w14:paraId="4430DB89" w14:textId="77777777" w:rsidTr="00F11D76">
        <w:trPr>
          <w:cantSplit/>
          <w:trHeight w:val="401"/>
          <w:jc w:val="center"/>
        </w:trPr>
        <w:tc>
          <w:tcPr>
            <w:tcW w:w="508" w:type="dxa"/>
            <w:vAlign w:val="center"/>
          </w:tcPr>
          <w:p w14:paraId="59B84491"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F11D76">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F11D76">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F11D76">
            <w:pPr>
              <w:jc w:val="center"/>
              <w:rPr>
                <w:rFonts w:ascii="Arial" w:hAnsi="Arial" w:cs="Arial"/>
                <w:sz w:val="16"/>
                <w:szCs w:val="16"/>
                <w:lang w:val="es-BO"/>
              </w:rPr>
            </w:pPr>
          </w:p>
        </w:tc>
        <w:tc>
          <w:tcPr>
            <w:tcW w:w="1761" w:type="dxa"/>
          </w:tcPr>
          <w:p w14:paraId="406A2C43" w14:textId="77777777" w:rsidR="002E7361" w:rsidRPr="00AE79D2" w:rsidRDefault="002E7361" w:rsidP="00F11D76">
            <w:pPr>
              <w:jc w:val="center"/>
              <w:rPr>
                <w:rFonts w:ascii="Arial" w:hAnsi="Arial" w:cs="Arial"/>
                <w:sz w:val="16"/>
                <w:szCs w:val="16"/>
                <w:lang w:val="es-BO"/>
              </w:rPr>
            </w:pPr>
          </w:p>
        </w:tc>
      </w:tr>
      <w:tr w:rsidR="002E7361" w:rsidRPr="00AE79D2" w14:paraId="5BA0A308" w14:textId="77777777" w:rsidTr="00F11D76">
        <w:trPr>
          <w:cantSplit/>
          <w:trHeight w:val="401"/>
          <w:jc w:val="center"/>
        </w:trPr>
        <w:tc>
          <w:tcPr>
            <w:tcW w:w="508" w:type="dxa"/>
            <w:vAlign w:val="center"/>
          </w:tcPr>
          <w:p w14:paraId="2162DE67"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F11D76">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F11D76">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F11D76">
            <w:pPr>
              <w:jc w:val="center"/>
              <w:rPr>
                <w:rFonts w:ascii="Arial" w:hAnsi="Arial" w:cs="Arial"/>
                <w:sz w:val="16"/>
                <w:szCs w:val="16"/>
                <w:lang w:val="es-BO"/>
              </w:rPr>
            </w:pPr>
          </w:p>
        </w:tc>
        <w:tc>
          <w:tcPr>
            <w:tcW w:w="1761" w:type="dxa"/>
          </w:tcPr>
          <w:p w14:paraId="67BD1377" w14:textId="77777777" w:rsidR="002E7361" w:rsidRPr="00AE79D2" w:rsidRDefault="002E7361" w:rsidP="00F11D76">
            <w:pPr>
              <w:jc w:val="center"/>
              <w:rPr>
                <w:rFonts w:ascii="Arial" w:hAnsi="Arial" w:cs="Arial"/>
                <w:sz w:val="16"/>
                <w:szCs w:val="16"/>
                <w:lang w:val="es-BO"/>
              </w:rPr>
            </w:pPr>
          </w:p>
        </w:tc>
      </w:tr>
      <w:tr w:rsidR="002E7361" w:rsidRPr="00AE79D2" w14:paraId="14D02ABB" w14:textId="77777777" w:rsidTr="00F11D76">
        <w:trPr>
          <w:cantSplit/>
          <w:trHeight w:val="401"/>
          <w:jc w:val="center"/>
        </w:trPr>
        <w:tc>
          <w:tcPr>
            <w:tcW w:w="508" w:type="dxa"/>
            <w:vAlign w:val="center"/>
          </w:tcPr>
          <w:p w14:paraId="3C9B4BD7"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F11D76">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F11D76">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F11D76">
            <w:pPr>
              <w:jc w:val="center"/>
              <w:rPr>
                <w:rFonts w:ascii="Arial" w:hAnsi="Arial" w:cs="Arial"/>
                <w:sz w:val="16"/>
                <w:szCs w:val="16"/>
                <w:lang w:val="es-BO"/>
              </w:rPr>
            </w:pPr>
          </w:p>
        </w:tc>
        <w:tc>
          <w:tcPr>
            <w:tcW w:w="1761" w:type="dxa"/>
          </w:tcPr>
          <w:p w14:paraId="1E93527C" w14:textId="77777777" w:rsidR="002E7361" w:rsidRPr="00AE79D2" w:rsidRDefault="002E7361" w:rsidP="00F11D76">
            <w:pPr>
              <w:jc w:val="center"/>
              <w:rPr>
                <w:rFonts w:ascii="Arial" w:hAnsi="Arial" w:cs="Arial"/>
                <w:sz w:val="16"/>
                <w:szCs w:val="16"/>
                <w:lang w:val="es-BO"/>
              </w:rPr>
            </w:pPr>
          </w:p>
        </w:tc>
      </w:tr>
      <w:tr w:rsidR="002E7361" w:rsidRPr="00AE79D2" w14:paraId="16727C4F" w14:textId="77777777" w:rsidTr="00F11D76">
        <w:trPr>
          <w:cantSplit/>
          <w:trHeight w:val="401"/>
          <w:jc w:val="center"/>
        </w:trPr>
        <w:tc>
          <w:tcPr>
            <w:tcW w:w="508" w:type="dxa"/>
            <w:tcBorders>
              <w:bottom w:val="single" w:sz="12" w:space="0" w:color="auto"/>
            </w:tcBorders>
            <w:vAlign w:val="center"/>
          </w:tcPr>
          <w:p w14:paraId="1103F215"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F11D76">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F11D76">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F11D76">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F11D76">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F11D76" w:rsidRDefault="00DD6827" w:rsidP="00FC038C">
            <w:pPr>
              <w:jc w:val="center"/>
              <w:rPr>
                <w:rFonts w:ascii="Arial" w:hAnsi="Arial" w:cs="Arial"/>
                <w:b/>
                <w:sz w:val="16"/>
                <w:szCs w:val="16"/>
                <w:lang w:val="es-BO"/>
              </w:rPr>
            </w:pPr>
            <w:r w:rsidRPr="00F11D76">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F11D76">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5D8D40CC" w14:textId="77777777" w:rsidR="00C609D2" w:rsidRDefault="00C609D2"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2"/>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73FF25" w14:textId="77777777" w:rsidR="00872823" w:rsidRDefault="00872823">
      <w:r>
        <w:separator/>
      </w:r>
    </w:p>
  </w:endnote>
  <w:endnote w:type="continuationSeparator" w:id="0">
    <w:p w14:paraId="2731006A" w14:textId="77777777" w:rsidR="00872823" w:rsidRDefault="008728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007"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Eras Medium ITC">
    <w:panose1 w:val="020B0602030504020804"/>
    <w:charset w:val="00"/>
    <w:family w:val="swiss"/>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00000007" w:usb1="00000000" w:usb2="00000000" w:usb3="00000000" w:csb0="00000093" w:csb1="00000000"/>
  </w:font>
  <w:font w:name="Source Sans Pro">
    <w:panose1 w:val="020B0503030403020204"/>
    <w:charset w:val="00"/>
    <w:family w:val="swiss"/>
    <w:notTrueType/>
    <w:pitch w:val="variable"/>
    <w:sig w:usb0="20000007" w:usb1="00000001" w:usb2="000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Content>
      <w:p w14:paraId="771E85AE" w14:textId="058A7429" w:rsidR="00EE5257" w:rsidRDefault="00EE5257">
        <w:pPr>
          <w:pStyle w:val="Piedepgina"/>
          <w:jc w:val="right"/>
        </w:pPr>
        <w:r>
          <w:fldChar w:fldCharType="begin"/>
        </w:r>
        <w:r>
          <w:instrText>PAGE   \* MERGEFORMAT</w:instrText>
        </w:r>
        <w:r>
          <w:fldChar w:fldCharType="separate"/>
        </w:r>
        <w:r w:rsidR="00A5680D" w:rsidRPr="00A5680D">
          <w:rPr>
            <w:noProof/>
            <w:lang w:val="es-ES"/>
          </w:rPr>
          <w:t>47</w:t>
        </w:r>
        <w:r>
          <w:fldChar w:fldCharType="end"/>
        </w:r>
      </w:p>
    </w:sdtContent>
  </w:sdt>
  <w:p w14:paraId="4F2D598D" w14:textId="77777777" w:rsidR="00EE5257" w:rsidRDefault="00EE525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EE5257" w:rsidRDefault="00EE5257"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E5257" w:rsidRDefault="00EE5257"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479100" w14:textId="77777777" w:rsidR="00872823" w:rsidRDefault="00872823">
      <w:r>
        <w:separator/>
      </w:r>
    </w:p>
  </w:footnote>
  <w:footnote w:type="continuationSeparator" w:id="0">
    <w:p w14:paraId="7A9A5958" w14:textId="77777777" w:rsidR="00872823" w:rsidRDefault="008728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EE5257" w:rsidRPr="00EA26AD" w14:paraId="6C76B3B9" w14:textId="77777777" w:rsidTr="00F11D76">
      <w:trPr>
        <w:jc w:val="center"/>
      </w:trPr>
      <w:tc>
        <w:tcPr>
          <w:tcW w:w="2817" w:type="pct"/>
        </w:tcPr>
        <w:p w14:paraId="6220ED1C" w14:textId="47B0711E" w:rsidR="00EE5257" w:rsidRDefault="00EE5257"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EE5257" w:rsidRPr="00B85534" w:rsidRDefault="00EE5257" w:rsidP="00A017BF">
          <w:pPr>
            <w:pStyle w:val="Encabezado"/>
            <w:tabs>
              <w:tab w:val="clear" w:pos="4419"/>
              <w:tab w:val="clear" w:pos="8838"/>
            </w:tabs>
            <w:rPr>
              <w:rFonts w:ascii="Verdana" w:hAnsi="Verdana"/>
              <w:i/>
              <w:sz w:val="16"/>
              <w:szCs w:val="16"/>
            </w:rPr>
          </w:pPr>
        </w:p>
      </w:tc>
      <w:tc>
        <w:tcPr>
          <w:tcW w:w="2183" w:type="pct"/>
        </w:tcPr>
        <w:p w14:paraId="29B3A968" w14:textId="77777777" w:rsidR="00EE5257" w:rsidRPr="00F11D76" w:rsidRDefault="00EE5257" w:rsidP="00A017BF">
          <w:pPr>
            <w:pStyle w:val="Encabezado"/>
            <w:tabs>
              <w:tab w:val="clear" w:pos="4419"/>
              <w:tab w:val="clear" w:pos="8838"/>
            </w:tabs>
            <w:jc w:val="right"/>
            <w:rPr>
              <w:rFonts w:ascii="Verdana" w:hAnsi="Verdana"/>
              <w:i/>
              <w:sz w:val="16"/>
              <w:szCs w:val="16"/>
              <w:lang w:val="en-US"/>
            </w:rPr>
          </w:pPr>
          <w:r w:rsidRPr="00F11D76">
            <w:rPr>
              <w:rFonts w:ascii="Verdana" w:hAnsi="Verdana"/>
              <w:i/>
              <w:sz w:val="16"/>
              <w:szCs w:val="16"/>
              <w:lang w:val="en-US"/>
            </w:rPr>
            <w:t>Instructivo AEV/DGE_INS/Nro.103/2024 (31/10/2024)</w:t>
          </w:r>
        </w:p>
      </w:tc>
    </w:tr>
  </w:tbl>
  <w:p w14:paraId="6F3C8F0D" w14:textId="77777777" w:rsidR="00EE5257" w:rsidRPr="00F11D76" w:rsidRDefault="00EE5257" w:rsidP="00A017BF">
    <w:pPr>
      <w:pStyle w:val="Encabezado"/>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EE5257" w:rsidRPr="00EA26AD" w14:paraId="30E7B3AA" w14:textId="77777777" w:rsidTr="00F11D76">
      <w:trPr>
        <w:jc w:val="center"/>
      </w:trPr>
      <w:tc>
        <w:tcPr>
          <w:tcW w:w="2817" w:type="pct"/>
        </w:tcPr>
        <w:p w14:paraId="6AF9F552" w14:textId="77777777" w:rsidR="00EE5257" w:rsidRDefault="00EE5257"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BO" w:eastAsia="es-BO"/>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EE5257" w:rsidRPr="00B85534" w:rsidRDefault="00EE5257" w:rsidP="00C93DE8">
          <w:pPr>
            <w:pStyle w:val="Encabezado"/>
            <w:tabs>
              <w:tab w:val="clear" w:pos="4419"/>
              <w:tab w:val="clear" w:pos="8838"/>
            </w:tabs>
            <w:rPr>
              <w:rFonts w:ascii="Verdana" w:hAnsi="Verdana"/>
              <w:i/>
              <w:sz w:val="16"/>
              <w:szCs w:val="16"/>
            </w:rPr>
          </w:pPr>
        </w:p>
      </w:tc>
      <w:tc>
        <w:tcPr>
          <w:tcW w:w="2183" w:type="pct"/>
        </w:tcPr>
        <w:p w14:paraId="041EE945" w14:textId="7D5E5D09" w:rsidR="00EE5257" w:rsidRPr="00F11D76" w:rsidRDefault="00EE5257" w:rsidP="00C93DE8">
          <w:pPr>
            <w:pStyle w:val="Encabezado"/>
            <w:tabs>
              <w:tab w:val="clear" w:pos="4419"/>
              <w:tab w:val="clear" w:pos="8838"/>
            </w:tabs>
            <w:jc w:val="right"/>
            <w:rPr>
              <w:rFonts w:ascii="Verdana" w:hAnsi="Verdana"/>
              <w:i/>
              <w:sz w:val="16"/>
              <w:szCs w:val="16"/>
              <w:lang w:val="en-US"/>
            </w:rPr>
          </w:pPr>
          <w:r w:rsidRPr="00F11D76">
            <w:rPr>
              <w:rFonts w:ascii="Verdana" w:hAnsi="Verdana"/>
              <w:i/>
              <w:sz w:val="16"/>
              <w:szCs w:val="16"/>
              <w:lang w:val="en-US"/>
            </w:rPr>
            <w:t>Instructivo AEV/DGE_INS/Nro.103/2024 (31/10/2024)</w:t>
          </w:r>
        </w:p>
      </w:tc>
    </w:tr>
  </w:tbl>
  <w:p w14:paraId="77DB9028" w14:textId="0D27F601" w:rsidR="00EE5257" w:rsidRDefault="00EE5257">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Pr>
            <w:color w:val="5B9BD5" w:themeColor="accent1"/>
          </w:rPr>
          <w:t>[Título del documento]</w:t>
        </w:r>
      </w:sdtContent>
    </w:sdt>
  </w:p>
  <w:p w14:paraId="6CDF5A1F" w14:textId="77777777" w:rsidR="00EE5257" w:rsidRDefault="00EE525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1FE721D6"/>
    <w:multiLevelType w:val="hybridMultilevel"/>
    <w:tmpl w:val="6C64C5BA"/>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8"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1"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3"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8"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3"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5"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8"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2"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4"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5"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6"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3"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6"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7"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8"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0"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61695608"/>
    <w:multiLevelType w:val="hybridMultilevel"/>
    <w:tmpl w:val="85489C3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5"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7"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8"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9"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0"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2"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3"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4"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5"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6"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8"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9"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4"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764F75C4"/>
    <w:multiLevelType w:val="hybridMultilevel"/>
    <w:tmpl w:val="8FB0F5B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8"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0"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11"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3"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4"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7"/>
  </w:num>
  <w:num w:numId="2">
    <w:abstractNumId w:val="26"/>
  </w:num>
  <w:num w:numId="3">
    <w:abstractNumId w:val="10"/>
  </w:num>
  <w:num w:numId="4">
    <w:abstractNumId w:val="19"/>
  </w:num>
  <w:num w:numId="5">
    <w:abstractNumId w:val="62"/>
  </w:num>
  <w:num w:numId="6">
    <w:abstractNumId w:val="84"/>
  </w:num>
  <w:num w:numId="7">
    <w:abstractNumId w:val="67"/>
  </w:num>
  <w:num w:numId="8">
    <w:abstractNumId w:val="93"/>
  </w:num>
  <w:num w:numId="9">
    <w:abstractNumId w:val="98"/>
  </w:num>
  <w:num w:numId="10">
    <w:abstractNumId w:val="34"/>
  </w:num>
  <w:num w:numId="11">
    <w:abstractNumId w:val="112"/>
  </w:num>
  <w:num w:numId="12">
    <w:abstractNumId w:val="25"/>
  </w:num>
  <w:num w:numId="13">
    <w:abstractNumId w:val="114"/>
  </w:num>
  <w:num w:numId="14">
    <w:abstractNumId w:val="51"/>
  </w:num>
  <w:num w:numId="15">
    <w:abstractNumId w:val="20"/>
  </w:num>
  <w:num w:numId="16">
    <w:abstractNumId w:val="76"/>
  </w:num>
  <w:num w:numId="17">
    <w:abstractNumId w:val="13"/>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7"/>
  </w:num>
  <w:num w:numId="20">
    <w:abstractNumId w:val="65"/>
  </w:num>
  <w:num w:numId="21">
    <w:abstractNumId w:val="35"/>
  </w:num>
  <w:num w:numId="22">
    <w:abstractNumId w:val="4"/>
  </w:num>
  <w:num w:numId="23">
    <w:abstractNumId w:val="37"/>
  </w:num>
  <w:num w:numId="24">
    <w:abstractNumId w:val="0"/>
  </w:num>
  <w:num w:numId="25">
    <w:abstractNumId w:val="55"/>
  </w:num>
  <w:num w:numId="26">
    <w:abstractNumId w:val="47"/>
  </w:num>
  <w:num w:numId="27">
    <w:abstractNumId w:val="49"/>
  </w:num>
  <w:num w:numId="28">
    <w:abstractNumId w:val="77"/>
  </w:num>
  <w:num w:numId="29">
    <w:abstractNumId w:val="44"/>
  </w:num>
  <w:num w:numId="30">
    <w:abstractNumId w:val="103"/>
  </w:num>
  <w:num w:numId="31">
    <w:abstractNumId w:val="29"/>
  </w:num>
  <w:num w:numId="32">
    <w:abstractNumId w:val="92"/>
  </w:num>
  <w:num w:numId="33">
    <w:abstractNumId w:val="30"/>
  </w:num>
  <w:num w:numId="34">
    <w:abstractNumId w:val="75"/>
  </w:num>
  <w:num w:numId="35">
    <w:abstractNumId w:val="61"/>
  </w:num>
  <w:num w:numId="36">
    <w:abstractNumId w:val="14"/>
  </w:num>
  <w:num w:numId="37">
    <w:abstractNumId w:val="102"/>
  </w:num>
  <w:num w:numId="38">
    <w:abstractNumId w:val="70"/>
  </w:num>
  <w:num w:numId="39">
    <w:abstractNumId w:val="99"/>
  </w:num>
  <w:num w:numId="40">
    <w:abstractNumId w:val="82"/>
  </w:num>
  <w:num w:numId="41">
    <w:abstractNumId w:val="71"/>
  </w:num>
  <w:num w:numId="42">
    <w:abstractNumId w:val="69"/>
  </w:num>
  <w:num w:numId="43">
    <w:abstractNumId w:val="90"/>
  </w:num>
  <w:num w:numId="44">
    <w:abstractNumId w:val="60"/>
  </w:num>
  <w:num w:numId="45">
    <w:abstractNumId w:val="27"/>
  </w:num>
  <w:num w:numId="46">
    <w:abstractNumId w:val="107"/>
  </w:num>
  <w:num w:numId="47">
    <w:abstractNumId w:val="68"/>
  </w:num>
  <w:num w:numId="48">
    <w:abstractNumId w:val="80"/>
  </w:num>
  <w:num w:numId="49">
    <w:abstractNumId w:val="5"/>
  </w:num>
  <w:num w:numId="50">
    <w:abstractNumId w:val="53"/>
  </w:num>
  <w:num w:numId="51">
    <w:abstractNumId w:val="42"/>
  </w:num>
  <w:num w:numId="52">
    <w:abstractNumId w:val="28"/>
  </w:num>
  <w:num w:numId="53">
    <w:abstractNumId w:val="18"/>
  </w:num>
  <w:num w:numId="54">
    <w:abstractNumId w:val="78"/>
  </w:num>
  <w:num w:numId="55">
    <w:abstractNumId w:val="12"/>
  </w:num>
  <w:num w:numId="56">
    <w:abstractNumId w:val="31"/>
  </w:num>
  <w:num w:numId="57">
    <w:abstractNumId w:val="94"/>
  </w:num>
  <w:num w:numId="58">
    <w:abstractNumId w:val="89"/>
  </w:num>
  <w:num w:numId="59">
    <w:abstractNumId w:val="40"/>
  </w:num>
  <w:num w:numId="60">
    <w:abstractNumId w:val="109"/>
  </w:num>
  <w:num w:numId="61">
    <w:abstractNumId w:val="32"/>
  </w:num>
  <w:num w:numId="62">
    <w:abstractNumId w:val="48"/>
  </w:num>
  <w:num w:numId="63">
    <w:abstractNumId w:val="46"/>
  </w:num>
  <w:num w:numId="64">
    <w:abstractNumId w:val="41"/>
  </w:num>
  <w:num w:numId="65">
    <w:abstractNumId w:val="72"/>
  </w:num>
  <w:num w:numId="66">
    <w:abstractNumId w:val="58"/>
  </w:num>
  <w:num w:numId="67">
    <w:abstractNumId w:val="81"/>
  </w:num>
  <w:num w:numId="68">
    <w:abstractNumId w:val="22"/>
  </w:num>
  <w:num w:numId="69">
    <w:abstractNumId w:val="66"/>
  </w:num>
  <w:num w:numId="70">
    <w:abstractNumId w:val="15"/>
  </w:num>
  <w:num w:numId="71">
    <w:abstractNumId w:val="74"/>
  </w:num>
  <w:num w:numId="72">
    <w:abstractNumId w:val="79"/>
  </w:num>
  <w:num w:numId="73">
    <w:abstractNumId w:val="11"/>
  </w:num>
  <w:num w:numId="74">
    <w:abstractNumId w:val="45"/>
  </w:num>
  <w:num w:numId="75">
    <w:abstractNumId w:val="50"/>
  </w:num>
  <w:num w:numId="76">
    <w:abstractNumId w:val="23"/>
  </w:num>
  <w:num w:numId="77">
    <w:abstractNumId w:val="96"/>
  </w:num>
  <w:num w:numId="78">
    <w:abstractNumId w:val="3"/>
  </w:num>
  <w:num w:numId="79">
    <w:abstractNumId w:val="87"/>
  </w:num>
  <w:num w:numId="80">
    <w:abstractNumId w:val="100"/>
  </w:num>
  <w:num w:numId="81">
    <w:abstractNumId w:val="105"/>
  </w:num>
  <w:num w:numId="82">
    <w:abstractNumId w:val="16"/>
  </w:num>
  <w:num w:numId="83">
    <w:abstractNumId w:val="56"/>
  </w:num>
  <w:num w:numId="84">
    <w:abstractNumId w:val="104"/>
  </w:num>
  <w:num w:numId="85">
    <w:abstractNumId w:val="95"/>
  </w:num>
  <w:num w:numId="86">
    <w:abstractNumId w:val="86"/>
  </w:num>
  <w:num w:numId="87">
    <w:abstractNumId w:val="113"/>
  </w:num>
  <w:num w:numId="88">
    <w:abstractNumId w:val="33"/>
  </w:num>
  <w:num w:numId="89">
    <w:abstractNumId w:val="36"/>
  </w:num>
  <w:num w:numId="90">
    <w:abstractNumId w:val="21"/>
  </w:num>
  <w:num w:numId="91">
    <w:abstractNumId w:val="106"/>
  </w:num>
  <w:num w:numId="92">
    <w:abstractNumId w:val="54"/>
  </w:num>
  <w:num w:numId="93">
    <w:abstractNumId w:val="110"/>
  </w:num>
  <w:num w:numId="94">
    <w:abstractNumId w:val="7"/>
  </w:num>
  <w:num w:numId="95">
    <w:abstractNumId w:val="43"/>
  </w:num>
  <w:num w:numId="96">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8"/>
  </w:num>
  <w:num w:numId="98">
    <w:abstractNumId w:val="52"/>
  </w:num>
  <w:num w:numId="99">
    <w:abstractNumId w:val="85"/>
  </w:num>
  <w:num w:numId="100">
    <w:abstractNumId w:val="63"/>
  </w:num>
  <w:num w:numId="101">
    <w:abstractNumId w:val="83"/>
  </w:num>
  <w:num w:numId="102">
    <w:abstractNumId w:val="97"/>
  </w:num>
  <w:num w:numId="103">
    <w:abstractNumId w:val="101"/>
  </w:num>
  <w:num w:numId="104">
    <w:abstractNumId w:val="59"/>
  </w:num>
  <w:num w:numId="105">
    <w:abstractNumId w:val="88"/>
  </w:num>
  <w:num w:numId="106">
    <w:abstractNumId w:val="108"/>
  </w:num>
  <w:num w:numId="107">
    <w:abstractNumId w:val="64"/>
  </w:num>
  <w:num w:numId="108">
    <w:abstractNumId w:val="2"/>
  </w:num>
  <w:num w:numId="109">
    <w:abstractNumId w:val="38"/>
  </w:num>
  <w:num w:numId="110">
    <w:abstractNumId w:val="1"/>
  </w:num>
  <w:num w:numId="111">
    <w:abstractNumId w:val="73"/>
  </w:num>
  <w:num w:numId="112">
    <w:abstractNumId w:val="9"/>
  </w:num>
  <w:num w:numId="113">
    <w:abstractNumId w:val="24"/>
  </w:num>
  <w:num w:numId="114">
    <w:abstractNumId w:val="91"/>
  </w:num>
  <w:num w:numId="115">
    <w:abstractNumId w:val="111"/>
  </w:num>
  <w:num w:numId="116">
    <w:abstractNumId w:val="39"/>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3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AR" w:vendorID="64" w:dllVersion="131078" w:nlCheck="1" w:checkStyle="1"/>
  <w:activeWritingStyle w:appName="MSWord" w:lang="es-419" w:vendorID="64" w:dllVersion="131078" w:nlCheck="1"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344"/>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66DD"/>
    <w:rsid w:val="0006700D"/>
    <w:rsid w:val="00067A04"/>
    <w:rsid w:val="00070F4E"/>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212"/>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3EBA"/>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A4A"/>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0F2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4EE"/>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E7CA5"/>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64F"/>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C1"/>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2C"/>
    <w:rsid w:val="00364BEB"/>
    <w:rsid w:val="00365136"/>
    <w:rsid w:val="00365302"/>
    <w:rsid w:val="0036589F"/>
    <w:rsid w:val="00365B36"/>
    <w:rsid w:val="003664FE"/>
    <w:rsid w:val="00366A06"/>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4EAC"/>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3F74CE"/>
    <w:rsid w:val="00400E2F"/>
    <w:rsid w:val="00400FFA"/>
    <w:rsid w:val="00401191"/>
    <w:rsid w:val="004013D9"/>
    <w:rsid w:val="00401641"/>
    <w:rsid w:val="004018C4"/>
    <w:rsid w:val="00403496"/>
    <w:rsid w:val="00403663"/>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23A"/>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73B"/>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5FB"/>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717"/>
    <w:rsid w:val="005C2B7C"/>
    <w:rsid w:val="005C2C9B"/>
    <w:rsid w:val="005C2D6B"/>
    <w:rsid w:val="005C3496"/>
    <w:rsid w:val="005C3E7F"/>
    <w:rsid w:val="005C4376"/>
    <w:rsid w:val="005C4713"/>
    <w:rsid w:val="005C47A8"/>
    <w:rsid w:val="005C48D7"/>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1D13"/>
    <w:rsid w:val="005F261D"/>
    <w:rsid w:val="005F290C"/>
    <w:rsid w:val="005F2E62"/>
    <w:rsid w:val="005F311F"/>
    <w:rsid w:val="005F31F6"/>
    <w:rsid w:val="005F32C5"/>
    <w:rsid w:val="005F34F1"/>
    <w:rsid w:val="005F3C76"/>
    <w:rsid w:val="005F3E3E"/>
    <w:rsid w:val="005F4CE9"/>
    <w:rsid w:val="005F5153"/>
    <w:rsid w:val="005F5A62"/>
    <w:rsid w:val="005F5E74"/>
    <w:rsid w:val="005F6841"/>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0E"/>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785"/>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8C2"/>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47B"/>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31B"/>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0C"/>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823"/>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3B9"/>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05F"/>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5CC"/>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1F8B"/>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8"/>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6CC"/>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680D"/>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4F7B"/>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169"/>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AFF"/>
    <w:rsid w:val="00C52BEF"/>
    <w:rsid w:val="00C53846"/>
    <w:rsid w:val="00C53974"/>
    <w:rsid w:val="00C53A4F"/>
    <w:rsid w:val="00C541AA"/>
    <w:rsid w:val="00C54452"/>
    <w:rsid w:val="00C54C02"/>
    <w:rsid w:val="00C5509C"/>
    <w:rsid w:val="00C55295"/>
    <w:rsid w:val="00C562DC"/>
    <w:rsid w:val="00C57127"/>
    <w:rsid w:val="00C57C70"/>
    <w:rsid w:val="00C608A6"/>
    <w:rsid w:val="00C609D2"/>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537"/>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378C"/>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1B2"/>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3EE0"/>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1DF5"/>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6BEF"/>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206"/>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44"/>
    <w:rsid w:val="00E05FE2"/>
    <w:rsid w:val="00E061FA"/>
    <w:rsid w:val="00E062A9"/>
    <w:rsid w:val="00E062DC"/>
    <w:rsid w:val="00E06955"/>
    <w:rsid w:val="00E06BCC"/>
    <w:rsid w:val="00E07988"/>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1987"/>
    <w:rsid w:val="00E522B1"/>
    <w:rsid w:val="00E525DF"/>
    <w:rsid w:val="00E52A44"/>
    <w:rsid w:val="00E52B1D"/>
    <w:rsid w:val="00E52EB4"/>
    <w:rsid w:val="00E5314C"/>
    <w:rsid w:val="00E54249"/>
    <w:rsid w:val="00E54BBB"/>
    <w:rsid w:val="00E560EA"/>
    <w:rsid w:val="00E5655F"/>
    <w:rsid w:val="00E56893"/>
    <w:rsid w:val="00E57701"/>
    <w:rsid w:val="00E60837"/>
    <w:rsid w:val="00E60AC2"/>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26AD"/>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2E9A"/>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257"/>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1D76"/>
    <w:rsid w:val="00F12346"/>
    <w:rsid w:val="00F12B0A"/>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4CA"/>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25464F"/>
    <w:rPr>
      <w:color w:val="605E5C"/>
      <w:shd w:val="clear" w:color="auto" w:fill="E1DFDD"/>
    </w:rPr>
  </w:style>
  <w:style w:type="table" w:styleId="Tabladecuadrcula4-nfasis1">
    <w:name w:val="Grid Table 4 Accent 1"/>
    <w:basedOn w:val="Tablanormal"/>
    <w:uiPriority w:val="49"/>
    <w:rsid w:val="0025464F"/>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25464F"/>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25464F"/>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25464F"/>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styleId="Lista4">
    <w:name w:val="List 4"/>
    <w:basedOn w:val="Normal"/>
    <w:uiPriority w:val="99"/>
    <w:unhideWhenUsed/>
    <w:rsid w:val="0025464F"/>
    <w:pPr>
      <w:spacing w:after="160" w:line="259" w:lineRule="auto"/>
      <w:ind w:left="1132" w:hanging="283"/>
      <w:contextualSpacing/>
    </w:pPr>
    <w:rPr>
      <w:rFonts w:asciiTheme="minorHAnsi" w:eastAsiaTheme="minorHAnsi" w:hAnsiTheme="minorHAnsi" w:cstheme="minorBidi"/>
      <w:sz w:val="22"/>
      <w:szCs w:val="22"/>
      <w:lang w:val="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hyperlink" Target="mailto:mlopez@aevivienda.gob.bo"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5.pn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007"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Eras Medium ITC">
    <w:panose1 w:val="020B0602030504020804"/>
    <w:charset w:val="00"/>
    <w:family w:val="swiss"/>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00000007" w:usb1="00000000" w:usb2="00000000" w:usb3="00000000" w:csb0="00000093" w:csb1="00000000"/>
  </w:font>
  <w:font w:name="Source Sans Pro">
    <w:panose1 w:val="020B0503030403020204"/>
    <w:charset w:val="00"/>
    <w:family w:val="swiss"/>
    <w:notTrueType/>
    <w:pitch w:val="variable"/>
    <w:sig w:usb0="20000007" w:usb1="00000001" w:usb2="00000000" w:usb3="00000000" w:csb0="0000019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47078B"/>
    <w:rsid w:val="00493FD8"/>
    <w:rsid w:val="00551B30"/>
    <w:rsid w:val="005A6922"/>
    <w:rsid w:val="005F51BF"/>
    <w:rsid w:val="00667B1B"/>
    <w:rsid w:val="006D549B"/>
    <w:rsid w:val="00723F6B"/>
    <w:rsid w:val="00C65A19"/>
    <w:rsid w:val="00CD52F4"/>
    <w:rsid w:val="00DF15F1"/>
    <w:rsid w:val="00E43288"/>
    <w:rsid w:val="00E543B4"/>
    <w:rsid w:val="00ED744C"/>
    <w:rsid w:val="00EF6D8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D89C773-B094-4F03-9E05-53ED376527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216</Pages>
  <Words>91748</Words>
  <Characters>504617</Characters>
  <Application>Microsoft Office Word</Application>
  <DocSecurity>0</DocSecurity>
  <Lines>4205</Lines>
  <Paragraphs>1190</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595175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AEVivienda</cp:lastModifiedBy>
  <cp:revision>3</cp:revision>
  <cp:lastPrinted>2024-12-27T20:24:00Z</cp:lastPrinted>
  <dcterms:created xsi:type="dcterms:W3CDTF">2024-12-27T20:20:00Z</dcterms:created>
  <dcterms:modified xsi:type="dcterms:W3CDTF">2024-12-27T23:10:00Z</dcterms:modified>
</cp:coreProperties>
</file>