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12D49B3D" w14:textId="2F72799A" w:rsidR="00322CFB" w:rsidRDefault="00C3717A" w:rsidP="00A306FB">
                            <w:pPr>
                              <w:jc w:val="center"/>
                              <w:rPr>
                                <w:rFonts w:ascii="Century Gothic" w:hAnsi="Century Gothic" w:cs="Arial"/>
                                <w:b/>
                                <w:color w:val="000000" w:themeColor="text1"/>
                                <w:sz w:val="32"/>
                              </w:rPr>
                            </w:pPr>
                            <w:r w:rsidRPr="00C3717A">
                              <w:rPr>
                                <w:rFonts w:ascii="Century Gothic" w:hAnsi="Century Gothic" w:cs="Arial"/>
                                <w:b/>
                                <w:color w:val="000000" w:themeColor="text1"/>
                                <w:sz w:val="32"/>
                              </w:rPr>
                              <w:t>SUPERVISION PARA EL PROYECTO DE VIVIENDA NUEVA EN EL MUNICIPIO DE SAN BORJA -FASE(XLVIII) 2024- BENI</w:t>
                            </w:r>
                          </w:p>
                          <w:p w14:paraId="55AFC736" w14:textId="77777777" w:rsidR="00C3717A" w:rsidRDefault="00C3717A"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4BC068E0" w14:textId="2C0EFB74" w:rsidR="00322CFB" w:rsidRDefault="00C3717A" w:rsidP="0053086D">
                            <w:pPr>
                              <w:jc w:val="center"/>
                              <w:rPr>
                                <w:rFonts w:ascii="Century Gothic" w:hAnsi="Century Gothic"/>
                                <w:b/>
                                <w:color w:val="0000FF"/>
                                <w:sz w:val="32"/>
                                <w:lang w:val="es-AR"/>
                              </w:rPr>
                            </w:pPr>
                            <w:r w:rsidRPr="00C3717A">
                              <w:rPr>
                                <w:rFonts w:ascii="Century Gothic" w:hAnsi="Century Gothic"/>
                                <w:b/>
                                <w:color w:val="0000FF"/>
                                <w:sz w:val="32"/>
                                <w:lang w:val="es-AR"/>
                              </w:rPr>
                              <w:t>AEV-BN-DC-78/2024</w:t>
                            </w:r>
                          </w:p>
                          <w:p w14:paraId="55D14A03" w14:textId="77777777" w:rsidR="00C3717A" w:rsidRDefault="00C3717A"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12D49B3D" w14:textId="2F72799A" w:rsidR="00322CFB" w:rsidRDefault="00C3717A" w:rsidP="00A306FB">
                      <w:pPr>
                        <w:jc w:val="center"/>
                        <w:rPr>
                          <w:rFonts w:ascii="Century Gothic" w:hAnsi="Century Gothic" w:cs="Arial"/>
                          <w:b/>
                          <w:color w:val="000000" w:themeColor="text1"/>
                          <w:sz w:val="32"/>
                        </w:rPr>
                      </w:pPr>
                      <w:r w:rsidRPr="00C3717A">
                        <w:rPr>
                          <w:rFonts w:ascii="Century Gothic" w:hAnsi="Century Gothic" w:cs="Arial"/>
                          <w:b/>
                          <w:color w:val="000000" w:themeColor="text1"/>
                          <w:sz w:val="32"/>
                        </w:rPr>
                        <w:t>SUPERVISION PARA EL PROYECTO DE VIVIENDA NUEVA EN EL MUNICIPIO DE SAN BORJA -FASE(XLVIII) 2024- BENI</w:t>
                      </w:r>
                    </w:p>
                    <w:p w14:paraId="55AFC736" w14:textId="77777777" w:rsidR="00C3717A" w:rsidRDefault="00C3717A"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4BC068E0" w14:textId="2C0EFB74" w:rsidR="00322CFB" w:rsidRDefault="00C3717A" w:rsidP="0053086D">
                      <w:pPr>
                        <w:jc w:val="center"/>
                        <w:rPr>
                          <w:rFonts w:ascii="Century Gothic" w:hAnsi="Century Gothic"/>
                          <w:b/>
                          <w:color w:val="0000FF"/>
                          <w:sz w:val="32"/>
                          <w:lang w:val="es-AR"/>
                        </w:rPr>
                      </w:pPr>
                      <w:r w:rsidRPr="00C3717A">
                        <w:rPr>
                          <w:rFonts w:ascii="Century Gothic" w:hAnsi="Century Gothic"/>
                          <w:b/>
                          <w:color w:val="0000FF"/>
                          <w:sz w:val="32"/>
                          <w:lang w:val="es-AR"/>
                        </w:rPr>
                        <w:t>AEV-BN-DC-78/2024</w:t>
                      </w:r>
                    </w:p>
                    <w:p w14:paraId="55D14A03" w14:textId="77777777" w:rsidR="00C3717A" w:rsidRDefault="00C3717A"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179" w:type="pct"/>
        <w:tblInd w:w="-5" w:type="dxa"/>
        <w:tblLook w:val="04A0" w:firstRow="1" w:lastRow="0" w:firstColumn="1" w:lastColumn="0" w:noHBand="0" w:noVBand="1"/>
      </w:tblPr>
      <w:tblGrid>
        <w:gridCol w:w="3745"/>
        <w:gridCol w:w="6522"/>
      </w:tblGrid>
      <w:tr w:rsidR="00163F62" w:rsidRPr="00545432" w14:paraId="48D4681E" w14:textId="77777777" w:rsidTr="00163F62">
        <w:trPr>
          <w:trHeight w:val="212"/>
        </w:trPr>
        <w:tc>
          <w:tcPr>
            <w:tcW w:w="1824"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76" w:type="pct"/>
            <w:shd w:val="clear" w:color="auto" w:fill="DEEAF6"/>
            <w:vAlign w:val="center"/>
          </w:tcPr>
          <w:p w14:paraId="403EEB44" w14:textId="37731B98" w:rsidR="00163F62" w:rsidRPr="00545432" w:rsidRDefault="00C3717A" w:rsidP="00684196">
            <w:pPr>
              <w:widowControl w:val="0"/>
              <w:rPr>
                <w:rFonts w:cs="Arial"/>
              </w:rPr>
            </w:pPr>
            <w:r w:rsidRPr="00C3717A">
              <w:rPr>
                <w:rFonts w:cs="Arial"/>
              </w:rPr>
              <w:t>SUPERVISION PARA EL PROYECTO DE VIVIENDA NUEVA EN EL MUNICIPIO DE SAN BORJA -FASE(XLVIII) 2024- BENI</w:t>
            </w:r>
          </w:p>
        </w:tc>
      </w:tr>
      <w:tr w:rsidR="00163F62" w:rsidRPr="00545432" w14:paraId="77AEEF76" w14:textId="77777777" w:rsidTr="00163F62">
        <w:trPr>
          <w:trHeight w:val="212"/>
        </w:trPr>
        <w:tc>
          <w:tcPr>
            <w:tcW w:w="1824"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76" w:type="pct"/>
            <w:shd w:val="clear" w:color="auto" w:fill="DEEAF6"/>
            <w:vAlign w:val="center"/>
          </w:tcPr>
          <w:p w14:paraId="1D022E17" w14:textId="69111CFA" w:rsidR="00163F62" w:rsidRPr="00545432" w:rsidRDefault="00C3717A" w:rsidP="00684196">
            <w:pPr>
              <w:widowControl w:val="0"/>
              <w:rPr>
                <w:rFonts w:cs="Arial"/>
              </w:rPr>
            </w:pPr>
            <w:r w:rsidRPr="00C3717A">
              <w:rPr>
                <w:rFonts w:cs="Arial"/>
              </w:rPr>
              <w:t>AEV-BN-DC-78/2024</w:t>
            </w:r>
          </w:p>
        </w:tc>
      </w:tr>
      <w:tr w:rsidR="00163F62" w:rsidRPr="00545432" w14:paraId="54FF03E2" w14:textId="77777777" w:rsidTr="00163F62">
        <w:trPr>
          <w:trHeight w:val="212"/>
        </w:trPr>
        <w:tc>
          <w:tcPr>
            <w:tcW w:w="1824"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76"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163F62">
        <w:trPr>
          <w:trHeight w:val="212"/>
        </w:trPr>
        <w:tc>
          <w:tcPr>
            <w:tcW w:w="1824"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76"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163F62">
        <w:trPr>
          <w:trHeight w:val="212"/>
        </w:trPr>
        <w:tc>
          <w:tcPr>
            <w:tcW w:w="1824"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76" w:type="pct"/>
            <w:shd w:val="clear" w:color="auto" w:fill="DEEAF6"/>
            <w:vAlign w:val="center"/>
          </w:tcPr>
          <w:p w14:paraId="70E09B26" w14:textId="31E84134" w:rsidR="00163F62" w:rsidRPr="00545432" w:rsidRDefault="00C3717A" w:rsidP="008952E6">
            <w:pPr>
              <w:widowControl w:val="0"/>
              <w:rPr>
                <w:rFonts w:cs="Arial"/>
                <w:i/>
                <w:lang w:val="es-ES_tradnl"/>
              </w:rPr>
            </w:pPr>
            <w:r w:rsidRPr="00C3717A">
              <w:rPr>
                <w:rFonts w:cs="Arial"/>
                <w:i/>
                <w:lang w:val="es-ES_tradnl"/>
              </w:rPr>
              <w:t>Bs.90,770.34 (Noventa mil setecientos setenta  con 34/100 bolivianos).</w:t>
            </w:r>
          </w:p>
        </w:tc>
      </w:tr>
      <w:tr w:rsidR="00163F62" w:rsidRPr="00545432" w14:paraId="41F1205F" w14:textId="77777777" w:rsidTr="00163F62">
        <w:trPr>
          <w:trHeight w:val="212"/>
        </w:trPr>
        <w:tc>
          <w:tcPr>
            <w:tcW w:w="1824"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76"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163F62">
        <w:trPr>
          <w:trHeight w:val="212"/>
        </w:trPr>
        <w:tc>
          <w:tcPr>
            <w:tcW w:w="1824"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76"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163F62">
        <w:trPr>
          <w:trHeight w:val="212"/>
        </w:trPr>
        <w:tc>
          <w:tcPr>
            <w:tcW w:w="1824"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76"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163F62">
        <w:trPr>
          <w:trHeight w:val="212"/>
        </w:trPr>
        <w:tc>
          <w:tcPr>
            <w:tcW w:w="1824"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76" w:type="pct"/>
            <w:shd w:val="clear" w:color="auto" w:fill="DEEAF6"/>
          </w:tcPr>
          <w:p w14:paraId="2FA9B8CB" w14:textId="77777777" w:rsidR="00163F62" w:rsidRPr="00545432" w:rsidRDefault="00163F62" w:rsidP="00684196">
            <w:pPr>
              <w:widowControl w:val="0"/>
              <w:rPr>
                <w:rFonts w:ascii="Arial" w:hAnsi="Arial" w:cs="Arial"/>
                <w:b/>
                <w:color w:val="000000"/>
              </w:rPr>
            </w:pPr>
            <w:r>
              <w:rPr>
                <w:rFonts w:ascii="Arial" w:hAnsi="Arial" w:cs="Arial"/>
                <w:b/>
                <w:color w:val="000000"/>
              </w:rPr>
              <w:t>marco.castellon</w:t>
            </w:r>
            <w:r w:rsidRPr="00545432">
              <w:rPr>
                <w:rFonts w:ascii="Arial" w:hAnsi="Arial" w:cs="Arial"/>
                <w:b/>
                <w:color w:val="000000"/>
              </w:rPr>
              <w:t>@aevivienda.gob.bo</w:t>
            </w:r>
          </w:p>
          <w:p w14:paraId="1D2314E5" w14:textId="2F3E0D79" w:rsidR="00163F62" w:rsidRPr="00545432" w:rsidRDefault="00163F62" w:rsidP="00684196">
            <w:pPr>
              <w:widowControl w:val="0"/>
              <w:rPr>
                <w:rFonts w:cs="Arial"/>
              </w:rPr>
            </w:pPr>
          </w:p>
        </w:tc>
      </w:tr>
    </w:tbl>
    <w:tbl>
      <w:tblPr>
        <w:tblW w:w="500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0"/>
        <w:gridCol w:w="133"/>
        <w:gridCol w:w="129"/>
        <w:gridCol w:w="375"/>
        <w:gridCol w:w="115"/>
        <w:gridCol w:w="14"/>
        <w:gridCol w:w="411"/>
        <w:gridCol w:w="14"/>
        <w:gridCol w:w="115"/>
        <w:gridCol w:w="14"/>
        <w:gridCol w:w="498"/>
        <w:gridCol w:w="14"/>
        <w:gridCol w:w="115"/>
        <w:gridCol w:w="14"/>
        <w:gridCol w:w="113"/>
        <w:gridCol w:w="16"/>
        <w:gridCol w:w="492"/>
        <w:gridCol w:w="18"/>
        <w:gridCol w:w="254"/>
        <w:gridCol w:w="18"/>
        <w:gridCol w:w="476"/>
        <w:gridCol w:w="20"/>
        <w:gridCol w:w="109"/>
        <w:gridCol w:w="20"/>
        <w:gridCol w:w="111"/>
        <w:gridCol w:w="18"/>
        <w:gridCol w:w="4558"/>
        <w:gridCol w:w="12"/>
      </w:tblGrid>
      <w:tr w:rsidR="00163F62" w:rsidRPr="00A77C81" w14:paraId="4307A802" w14:textId="77777777" w:rsidTr="00322CFB">
        <w:trPr>
          <w:trHeight w:val="19"/>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322CFB">
        <w:trPr>
          <w:gridAfter w:val="1"/>
          <w:wAfter w:w="4" w:type="pct"/>
          <w:trHeight w:val="115"/>
        </w:trPr>
        <w:tc>
          <w:tcPr>
            <w:tcW w:w="938"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05ED5DD2" w:rsidR="00163F62" w:rsidRPr="00A77C81" w:rsidRDefault="00C82045" w:rsidP="00322CFB">
            <w:pPr>
              <w:adjustRightInd w:val="0"/>
              <w:snapToGrid w:val="0"/>
              <w:jc w:val="center"/>
              <w:rPr>
                <w:rFonts w:ascii="Arial" w:hAnsi="Arial" w:cs="Arial"/>
                <w:lang w:val="es-BO"/>
              </w:rPr>
            </w:pPr>
            <w:r>
              <w:rPr>
                <w:rFonts w:ascii="Arial" w:hAnsi="Arial" w:cs="Arial"/>
                <w:lang w:val="es-BO"/>
              </w:rPr>
              <w:t>1</w:t>
            </w:r>
            <w:r w:rsidR="00322CFB">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A9D8CB4"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D483D0D" w:rsidR="00163F62" w:rsidRPr="00A77C81" w:rsidRDefault="00322CFB" w:rsidP="00684196">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9915CF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1E016C3C" w:rsidR="00163F62" w:rsidRPr="00A77C81" w:rsidRDefault="00C3717A" w:rsidP="00684196">
            <w:pPr>
              <w:adjustRightInd w:val="0"/>
              <w:snapToGrid w:val="0"/>
              <w:jc w:val="center"/>
              <w:rPr>
                <w:rFonts w:ascii="Arial" w:hAnsi="Arial" w:cs="Arial"/>
                <w:lang w:val="es-BO"/>
              </w:rPr>
            </w:pPr>
            <w:r>
              <w:rPr>
                <w:rFonts w:ascii="Arial" w:hAnsi="Arial" w:cs="Arial"/>
                <w:lang w:val="es-BO"/>
              </w:rPr>
              <w:t>10</w:t>
            </w:r>
            <w:r w:rsidR="00322CFB">
              <w:rPr>
                <w:rFonts w:ascii="Arial" w:hAnsi="Arial" w:cs="Arial"/>
                <w:lang w:val="es-BO"/>
              </w:rPr>
              <w:t>:3</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3C2AF1EF" w:rsidR="00163F62" w:rsidRPr="00A77C81" w:rsidRDefault="00C3717A" w:rsidP="00322CFB">
            <w:pPr>
              <w:adjustRightInd w:val="0"/>
              <w:snapToGrid w:val="0"/>
              <w:jc w:val="center"/>
              <w:rPr>
                <w:rFonts w:ascii="Arial" w:hAnsi="Arial" w:cs="Arial"/>
                <w:lang w:val="es-BO"/>
              </w:rPr>
            </w:pPr>
            <w:r>
              <w:rPr>
                <w:rFonts w:ascii="Arial" w:hAnsi="Arial" w:cs="Arial"/>
                <w:lang w:val="es-BO"/>
              </w:rPr>
              <w:t>11</w:t>
            </w:r>
            <w:r w:rsidR="00163F62" w:rsidRPr="00A77C81">
              <w:rPr>
                <w:rFonts w:ascii="Arial" w:hAnsi="Arial" w:cs="Arial"/>
                <w:lang w:val="es-BO"/>
              </w:rPr>
              <w:t>:</w:t>
            </w:r>
            <w:r w:rsidR="00322CFB">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7EE363C8" w14:textId="77777777" w:rsidR="00C3717A" w:rsidRPr="00C3717A" w:rsidRDefault="00C3717A" w:rsidP="00C3717A">
            <w:pPr>
              <w:shd w:val="clear" w:color="auto" w:fill="FFFFFF"/>
              <w:rPr>
                <w:rFonts w:ascii="Arial" w:hAnsi="Arial" w:cs="Arial"/>
                <w:lang w:val="es-BO"/>
              </w:rPr>
            </w:pPr>
            <w:r w:rsidRPr="00C3717A">
              <w:rPr>
                <w:rFonts w:ascii="Arial" w:hAnsi="Arial" w:cs="Arial"/>
                <w:lang w:val="es-BO"/>
              </w:rPr>
              <w:t xml:space="preserve">https://meet.google.com/tsi-rwss-cns </w:t>
            </w:r>
          </w:p>
          <w:p w14:paraId="220535D4" w14:textId="7477F03B" w:rsidR="00D84DE7" w:rsidRPr="00A77C81" w:rsidRDefault="00C3717A" w:rsidP="00C3717A">
            <w:pPr>
              <w:shd w:val="clear" w:color="auto" w:fill="FFFFFF"/>
              <w:rPr>
                <w:rFonts w:ascii="Arial" w:hAnsi="Arial" w:cs="Arial"/>
                <w:lang w:val="es-BO"/>
              </w:rPr>
            </w:pPr>
            <w:r w:rsidRPr="00C3717A">
              <w:rPr>
                <w:rFonts w:ascii="Arial" w:hAnsi="Arial" w:cs="Arial"/>
                <w:lang w:val="es-BO"/>
              </w:rPr>
              <w:t>https://youtube.com/live/wlzPy0b4iRc?feature=share</w:t>
            </w:r>
          </w:p>
        </w:tc>
      </w:tr>
      <w:tr w:rsidR="00163F62" w:rsidRPr="00A77C81" w14:paraId="0F2E63E1"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6B3B23A" w:rsidR="00163F62" w:rsidRPr="00A77C81" w:rsidRDefault="00322CFB"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F7BB8FA"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322CFB">
        <w:trPr>
          <w:gridAfter w:val="1"/>
          <w:wAfter w:w="3" w:type="pct"/>
          <w:trHeight w:val="115"/>
        </w:trPr>
        <w:tc>
          <w:tcPr>
            <w:tcW w:w="938"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365F1BC7" w:rsidR="00163F62" w:rsidRPr="00A77C81" w:rsidRDefault="00322CFB" w:rsidP="00684196">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7CCF78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322CFB">
        <w:trPr>
          <w:gridAfter w:val="1"/>
          <w:wAfter w:w="3" w:type="pct"/>
          <w:trHeight w:val="115"/>
        </w:trPr>
        <w:tc>
          <w:tcPr>
            <w:tcW w:w="938"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B00670D" w:rsidR="00163F62" w:rsidRPr="00A77C81" w:rsidRDefault="00C82045" w:rsidP="00684196">
            <w:pPr>
              <w:adjustRightInd w:val="0"/>
              <w:snapToGrid w:val="0"/>
              <w:jc w:val="center"/>
              <w:rPr>
                <w:rFonts w:ascii="Arial" w:hAnsi="Arial" w:cs="Arial"/>
                <w:lang w:val="es-BO"/>
              </w:rPr>
            </w:pPr>
            <w:r>
              <w:rPr>
                <w:rFonts w:ascii="Arial" w:hAnsi="Arial" w:cs="Arial"/>
                <w:lang w:val="es-BO"/>
              </w:rPr>
              <w:t>30</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4D49B4E"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2490856" w:rsidR="00163F62" w:rsidRPr="00A77C81" w:rsidRDefault="00322CFB"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322CFB">
        <w:trPr>
          <w:gridAfter w:val="1"/>
          <w:wAfter w:w="3" w:type="pct"/>
          <w:trHeight w:val="393"/>
        </w:trPr>
        <w:tc>
          <w:tcPr>
            <w:tcW w:w="938"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38E087B" w:rsidR="00163F62" w:rsidRPr="00A77C81" w:rsidRDefault="00322CFB" w:rsidP="00684196">
            <w:pPr>
              <w:adjustRightInd w:val="0"/>
              <w:snapToGrid w:val="0"/>
              <w:jc w:val="center"/>
              <w:rPr>
                <w:rFonts w:ascii="Arial" w:hAnsi="Arial" w:cs="Arial"/>
                <w:lang w:val="es-BO"/>
              </w:rPr>
            </w:pPr>
            <w:r>
              <w:rPr>
                <w:rFonts w:ascii="Arial" w:hAnsi="Arial" w:cs="Arial"/>
                <w:lang w:val="es-BO"/>
              </w:rPr>
              <w:t>06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00124B9C" w:rsidR="00601575" w:rsidRDefault="00601575"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6B4180B1" w14:textId="35653894" w:rsidR="00601575" w:rsidRDefault="00601575" w:rsidP="001907A0">
      <w:pPr>
        <w:widowControl w:val="0"/>
        <w:rPr>
          <w:rFonts w:cs="Arial"/>
          <w:b/>
          <w:sz w:val="18"/>
        </w:rPr>
      </w:pPr>
    </w:p>
    <w:p w14:paraId="07385378" w14:textId="77777777" w:rsidR="00A567B4" w:rsidRDefault="00A567B4" w:rsidP="001907A0">
      <w:pPr>
        <w:widowControl w:val="0"/>
        <w:rPr>
          <w:rFonts w:cs="Arial"/>
          <w:b/>
          <w:sz w:val="18"/>
        </w:rPr>
      </w:pPr>
    </w:p>
    <w:p w14:paraId="17F68D82" w14:textId="697846F6" w:rsidR="00A567B4" w:rsidRDefault="00A567B4" w:rsidP="00A567B4">
      <w:pPr>
        <w:keepNext/>
        <w:spacing w:line="260" w:lineRule="atLeast"/>
        <w:ind w:left="357"/>
        <w:outlineLvl w:val="0"/>
        <w:rPr>
          <w:rFonts w:ascii="Tahoma" w:hAnsi="Tahoma" w:cs="Tahoma"/>
          <w:b/>
          <w:bCs/>
          <w:color w:val="000000"/>
          <w:kern w:val="32"/>
          <w:sz w:val="20"/>
          <w:szCs w:val="20"/>
          <w:lang w:val="es-ES_tradnl" w:eastAsia="en-US"/>
        </w:rPr>
      </w:pPr>
      <w:bookmarkStart w:id="16" w:name="_Toc536520845"/>
    </w:p>
    <w:p w14:paraId="5A810F4E" w14:textId="77777777" w:rsidR="001A65D9" w:rsidRPr="001A65D9" w:rsidRDefault="001A65D9" w:rsidP="001A65D9">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1A65D9">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9077"/>
      </w:tblGrid>
      <w:tr w:rsidR="001A65D9" w:rsidRPr="001A65D9" w14:paraId="1F491FE0" w14:textId="77777777" w:rsidTr="001A65D9">
        <w:trPr>
          <w:trHeight w:val="615"/>
        </w:trPr>
        <w:tc>
          <w:tcPr>
            <w:tcW w:w="9077" w:type="dxa"/>
            <w:shd w:val="clear" w:color="auto" w:fill="2E74B5" w:themeFill="accent1" w:themeFillShade="BF"/>
            <w:vAlign w:val="center"/>
          </w:tcPr>
          <w:p w14:paraId="2434F935" w14:textId="77777777" w:rsidR="001A65D9" w:rsidRPr="001A65D9" w:rsidRDefault="001A65D9" w:rsidP="001A65D9">
            <w:pPr>
              <w:autoSpaceDE w:val="0"/>
              <w:autoSpaceDN w:val="0"/>
              <w:adjustRightInd w:val="0"/>
              <w:jc w:val="center"/>
              <w:rPr>
                <w:rFonts w:ascii="Tahoma" w:eastAsia="Calibri" w:hAnsi="Tahoma" w:cs="Tahoma"/>
                <w:b/>
                <w:bCs/>
                <w:sz w:val="14"/>
                <w:szCs w:val="14"/>
                <w:lang w:val="es-BO" w:eastAsia="en-US"/>
              </w:rPr>
            </w:pPr>
            <w:r w:rsidRPr="001A65D9">
              <w:rPr>
                <w:rFonts w:ascii="Tahoma" w:eastAsia="Calibri" w:hAnsi="Tahoma" w:cs="Tahoma"/>
                <w:b/>
                <w:color w:val="FFFFFF" w:themeColor="background1"/>
                <w:sz w:val="20"/>
                <w:szCs w:val="20"/>
                <w:lang w:val="es-BO" w:eastAsia="en-US"/>
              </w:rPr>
              <w:t>SUPERVISIÓN TÉCNICA PARA EL PROYECTO DE VIVIENDA NUEVA EN EL MUNICIPIO DE SAN BORJA -FASE(XLVIII) 2024- BENI</w:t>
            </w:r>
          </w:p>
        </w:tc>
      </w:tr>
    </w:tbl>
    <w:p w14:paraId="5358A200" w14:textId="77777777" w:rsidR="001A65D9" w:rsidRPr="001A65D9" w:rsidRDefault="001A65D9" w:rsidP="001A65D9">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911"/>
      </w:tblGrid>
      <w:tr w:rsidR="001A65D9" w:rsidRPr="001A65D9" w14:paraId="50C1899F" w14:textId="77777777" w:rsidTr="001A65D9">
        <w:trPr>
          <w:trHeight w:val="293"/>
        </w:trPr>
        <w:tc>
          <w:tcPr>
            <w:tcW w:w="4071" w:type="dxa"/>
            <w:shd w:val="clear" w:color="auto" w:fill="auto"/>
            <w:vAlign w:val="center"/>
          </w:tcPr>
          <w:p w14:paraId="0A4BBABC" w14:textId="77777777" w:rsidR="001A65D9" w:rsidRPr="001A65D9" w:rsidRDefault="001A65D9" w:rsidP="001A65D9">
            <w:pPr>
              <w:spacing w:afterLines="100" w:after="240"/>
              <w:ind w:right="616"/>
              <w:rPr>
                <w:rFonts w:ascii="Tahoma" w:hAnsi="Tahoma" w:cs="Tahoma"/>
                <w:b/>
                <w:color w:val="FF0000"/>
                <w:sz w:val="20"/>
                <w:szCs w:val="20"/>
                <w:lang w:val="es-ES_tradnl" w:eastAsia="en-US"/>
              </w:rPr>
            </w:pPr>
            <w:r w:rsidRPr="001A65D9">
              <w:rPr>
                <w:rFonts w:ascii="Tahoma" w:hAnsi="Tahoma" w:cs="Tahoma"/>
                <w:b/>
                <w:sz w:val="20"/>
                <w:szCs w:val="20"/>
                <w:lang w:val="es-ES_tradnl" w:eastAsia="en-US"/>
              </w:rPr>
              <w:t>Modalidad de Proyecto:</w:t>
            </w:r>
          </w:p>
        </w:tc>
        <w:tc>
          <w:tcPr>
            <w:tcW w:w="4911" w:type="dxa"/>
            <w:shd w:val="clear" w:color="auto" w:fill="auto"/>
            <w:vAlign w:val="center"/>
          </w:tcPr>
          <w:p w14:paraId="164784E2" w14:textId="77777777" w:rsidR="001A65D9" w:rsidRPr="001A65D9" w:rsidRDefault="001A65D9" w:rsidP="001A65D9">
            <w:pPr>
              <w:spacing w:afterLines="100" w:after="240"/>
              <w:ind w:right="616"/>
              <w:rPr>
                <w:rFonts w:ascii="Tahoma" w:hAnsi="Tahoma" w:cs="Tahoma"/>
                <w:b/>
                <w:sz w:val="20"/>
                <w:szCs w:val="20"/>
                <w:lang w:val="es-ES_tradnl" w:eastAsia="en-US"/>
              </w:rPr>
            </w:pPr>
            <w:r w:rsidRPr="001A65D9">
              <w:rPr>
                <w:rFonts w:ascii="Tahoma" w:hAnsi="Tahoma" w:cs="Tahoma"/>
                <w:b/>
                <w:sz w:val="20"/>
                <w:szCs w:val="20"/>
                <w:lang w:val="es-ES_tradnl" w:eastAsia="en-US"/>
              </w:rPr>
              <w:t>A Solicitud</w:t>
            </w:r>
          </w:p>
        </w:tc>
      </w:tr>
      <w:tr w:rsidR="001A65D9" w:rsidRPr="001A65D9" w14:paraId="55656270" w14:textId="77777777" w:rsidTr="001A65D9">
        <w:trPr>
          <w:trHeight w:val="297"/>
        </w:trPr>
        <w:tc>
          <w:tcPr>
            <w:tcW w:w="4071" w:type="dxa"/>
            <w:shd w:val="clear" w:color="auto" w:fill="auto"/>
            <w:vAlign w:val="center"/>
          </w:tcPr>
          <w:p w14:paraId="2BC98975" w14:textId="77777777" w:rsidR="001A65D9" w:rsidRPr="001A65D9" w:rsidRDefault="001A65D9" w:rsidP="001A65D9">
            <w:pPr>
              <w:spacing w:afterLines="100" w:after="240"/>
              <w:ind w:right="616"/>
              <w:rPr>
                <w:rFonts w:ascii="Tahoma" w:hAnsi="Tahoma" w:cs="Tahoma"/>
                <w:b/>
                <w:color w:val="FF0000"/>
                <w:sz w:val="20"/>
                <w:szCs w:val="20"/>
                <w:lang w:val="es-ES_tradnl" w:eastAsia="en-US"/>
              </w:rPr>
            </w:pPr>
            <w:r w:rsidRPr="001A65D9">
              <w:rPr>
                <w:rFonts w:ascii="Tahoma" w:hAnsi="Tahoma" w:cs="Tahoma"/>
                <w:b/>
                <w:sz w:val="20"/>
                <w:szCs w:val="20"/>
                <w:lang w:val="es-ES_tradnl" w:eastAsia="en-US"/>
              </w:rPr>
              <w:t>Tipo de Proponente:</w:t>
            </w:r>
          </w:p>
        </w:tc>
        <w:tc>
          <w:tcPr>
            <w:tcW w:w="4911" w:type="dxa"/>
            <w:shd w:val="clear" w:color="auto" w:fill="auto"/>
            <w:vAlign w:val="center"/>
          </w:tcPr>
          <w:p w14:paraId="6DAB082C" w14:textId="77777777" w:rsidR="001A65D9" w:rsidRPr="001A65D9" w:rsidRDefault="001A65D9" w:rsidP="001A65D9">
            <w:pPr>
              <w:spacing w:afterLines="100" w:after="240"/>
              <w:ind w:right="616"/>
              <w:rPr>
                <w:rFonts w:ascii="Tahoma" w:hAnsi="Tahoma" w:cs="Tahoma"/>
                <w:b/>
                <w:sz w:val="20"/>
                <w:szCs w:val="20"/>
                <w:lang w:val="es-ES_tradnl" w:eastAsia="en-US"/>
              </w:rPr>
            </w:pPr>
            <w:r w:rsidRPr="001A65D9">
              <w:rPr>
                <w:rFonts w:ascii="Tahoma" w:eastAsiaTheme="minorHAnsi" w:hAnsi="Tahoma" w:cs="Tahoma"/>
                <w:b/>
                <w:color w:val="FF0000"/>
                <w:sz w:val="20"/>
                <w:szCs w:val="20"/>
                <w:lang w:val="es-ES_tradnl" w:eastAsia="en-US"/>
              </w:rPr>
              <w:t>Persona Natural/Empresa Unipersonal</w:t>
            </w:r>
          </w:p>
        </w:tc>
      </w:tr>
      <w:tr w:rsidR="001A65D9" w:rsidRPr="001A65D9" w14:paraId="7412AFD1" w14:textId="77777777" w:rsidTr="001A65D9">
        <w:trPr>
          <w:trHeight w:val="363"/>
        </w:trPr>
        <w:tc>
          <w:tcPr>
            <w:tcW w:w="4071" w:type="dxa"/>
            <w:shd w:val="clear" w:color="auto" w:fill="auto"/>
            <w:vAlign w:val="center"/>
          </w:tcPr>
          <w:p w14:paraId="2D7E569A" w14:textId="77777777" w:rsidR="001A65D9" w:rsidRPr="001A65D9" w:rsidRDefault="001A65D9" w:rsidP="001A65D9">
            <w:pPr>
              <w:spacing w:afterLines="100" w:after="240"/>
              <w:ind w:right="616"/>
              <w:rPr>
                <w:rFonts w:ascii="Tahoma" w:hAnsi="Tahoma" w:cs="Tahoma"/>
                <w:b/>
                <w:color w:val="FF0000"/>
                <w:sz w:val="20"/>
                <w:szCs w:val="20"/>
                <w:lang w:val="es-ES_tradnl" w:eastAsia="en-US"/>
              </w:rPr>
            </w:pPr>
            <w:r w:rsidRPr="001A65D9">
              <w:rPr>
                <w:rFonts w:ascii="Tahoma" w:hAnsi="Tahoma" w:cs="Tahoma"/>
                <w:b/>
                <w:sz w:val="20"/>
                <w:szCs w:val="20"/>
                <w:lang w:val="es-ES_tradnl" w:eastAsia="en-US"/>
              </w:rPr>
              <w:t>Método de Selección y adjudicación:</w:t>
            </w:r>
          </w:p>
        </w:tc>
        <w:tc>
          <w:tcPr>
            <w:tcW w:w="4911" w:type="dxa"/>
            <w:shd w:val="clear" w:color="auto" w:fill="auto"/>
            <w:vAlign w:val="center"/>
          </w:tcPr>
          <w:p w14:paraId="62CD2BB5" w14:textId="77777777" w:rsidR="001A65D9" w:rsidRPr="001A65D9" w:rsidRDefault="001A65D9" w:rsidP="001A65D9">
            <w:pPr>
              <w:spacing w:afterLines="100" w:after="240"/>
              <w:ind w:right="616"/>
              <w:rPr>
                <w:rFonts w:ascii="Tahoma" w:hAnsi="Tahoma" w:cs="Tahoma"/>
                <w:b/>
                <w:sz w:val="20"/>
                <w:szCs w:val="20"/>
                <w:lang w:val="es-ES_tradnl" w:eastAsia="en-US"/>
              </w:rPr>
            </w:pPr>
            <w:r w:rsidRPr="001A65D9">
              <w:rPr>
                <w:rFonts w:ascii="Tahoma" w:eastAsiaTheme="minorHAnsi" w:hAnsi="Tahoma" w:cs="Tahoma"/>
                <w:b/>
                <w:sz w:val="22"/>
                <w:szCs w:val="22"/>
                <w:lang w:val="es-ES_tradnl" w:eastAsia="en-US"/>
              </w:rPr>
              <w:t>Presupuesto Fijo</w:t>
            </w:r>
          </w:p>
        </w:tc>
      </w:tr>
      <w:tr w:rsidR="001A65D9" w:rsidRPr="001A65D9" w14:paraId="0572156E" w14:textId="77777777" w:rsidTr="001A65D9">
        <w:trPr>
          <w:trHeight w:val="271"/>
        </w:trPr>
        <w:tc>
          <w:tcPr>
            <w:tcW w:w="4071" w:type="dxa"/>
            <w:shd w:val="clear" w:color="auto" w:fill="auto"/>
            <w:vAlign w:val="center"/>
          </w:tcPr>
          <w:p w14:paraId="0BEFE8CE" w14:textId="77777777" w:rsidR="001A65D9" w:rsidRPr="001A65D9" w:rsidRDefault="001A65D9" w:rsidP="001A65D9">
            <w:pPr>
              <w:spacing w:afterLines="100" w:after="240"/>
              <w:ind w:right="616"/>
              <w:rPr>
                <w:rFonts w:ascii="Tahoma" w:hAnsi="Tahoma" w:cs="Tahoma"/>
                <w:b/>
                <w:color w:val="FF0000"/>
                <w:sz w:val="20"/>
                <w:szCs w:val="20"/>
                <w:lang w:val="es-ES_tradnl" w:eastAsia="en-US"/>
              </w:rPr>
            </w:pPr>
            <w:r w:rsidRPr="001A65D9">
              <w:rPr>
                <w:rFonts w:ascii="Tahoma" w:hAnsi="Tahoma" w:cs="Tahoma"/>
                <w:b/>
                <w:sz w:val="20"/>
                <w:szCs w:val="20"/>
                <w:lang w:val="es-ES_tradnl" w:eastAsia="en-US"/>
              </w:rPr>
              <w:t>Forma de Adjudicación:</w:t>
            </w:r>
          </w:p>
        </w:tc>
        <w:tc>
          <w:tcPr>
            <w:tcW w:w="4911" w:type="dxa"/>
            <w:shd w:val="clear" w:color="auto" w:fill="auto"/>
            <w:vAlign w:val="center"/>
          </w:tcPr>
          <w:p w14:paraId="0DC2CE54" w14:textId="77777777" w:rsidR="001A65D9" w:rsidRPr="001A65D9" w:rsidRDefault="001A65D9" w:rsidP="001A65D9">
            <w:pPr>
              <w:spacing w:afterLines="100" w:after="240"/>
              <w:ind w:right="616"/>
              <w:rPr>
                <w:rFonts w:ascii="Tahoma" w:hAnsi="Tahoma" w:cs="Tahoma"/>
                <w:b/>
                <w:sz w:val="20"/>
                <w:szCs w:val="20"/>
                <w:lang w:val="es-ES_tradnl" w:eastAsia="en-US"/>
              </w:rPr>
            </w:pPr>
            <w:r w:rsidRPr="001A65D9">
              <w:rPr>
                <w:rFonts w:ascii="Tahoma" w:hAnsi="Tahoma" w:cs="Tahoma"/>
                <w:b/>
                <w:sz w:val="20"/>
                <w:szCs w:val="20"/>
                <w:lang w:val="es-ES_tradnl" w:eastAsia="en-US"/>
              </w:rPr>
              <w:t>Por el Total</w:t>
            </w:r>
          </w:p>
        </w:tc>
      </w:tr>
    </w:tbl>
    <w:p w14:paraId="04ACD72F" w14:textId="77777777" w:rsidR="001A65D9" w:rsidRPr="001A65D9" w:rsidRDefault="001A65D9" w:rsidP="001A65D9">
      <w:pPr>
        <w:spacing w:after="160" w:line="259" w:lineRule="auto"/>
        <w:rPr>
          <w:rFonts w:asciiTheme="minorHAnsi" w:eastAsiaTheme="minorHAnsi" w:hAnsiTheme="minorHAnsi" w:cstheme="minorBidi"/>
          <w:sz w:val="22"/>
          <w:szCs w:val="22"/>
          <w:lang w:val="es-ES_tradnl" w:eastAsia="en-US"/>
        </w:rPr>
      </w:pPr>
    </w:p>
    <w:p w14:paraId="75C7DEB8" w14:textId="77777777" w:rsidR="001A65D9" w:rsidRPr="001A65D9" w:rsidRDefault="001A65D9" w:rsidP="001A65D9">
      <w:pPr>
        <w:spacing w:after="160" w:line="259" w:lineRule="auto"/>
        <w:rPr>
          <w:rFonts w:asciiTheme="minorHAnsi" w:eastAsiaTheme="minorHAnsi" w:hAnsiTheme="minorHAnsi" w:cstheme="minorBidi"/>
          <w:sz w:val="22"/>
          <w:szCs w:val="22"/>
          <w:lang w:val="es-ES_tradnl" w:eastAsia="en-US"/>
        </w:rPr>
      </w:pPr>
    </w:p>
    <w:p w14:paraId="0FB81EF9" w14:textId="77777777" w:rsidR="001A65D9" w:rsidRPr="001A65D9" w:rsidRDefault="001A65D9" w:rsidP="001A65D9">
      <w:pPr>
        <w:spacing w:after="160" w:line="259" w:lineRule="auto"/>
        <w:rPr>
          <w:rFonts w:asciiTheme="minorHAnsi" w:eastAsiaTheme="minorHAnsi" w:hAnsiTheme="minorHAnsi" w:cstheme="minorBidi"/>
          <w:sz w:val="22"/>
          <w:szCs w:val="22"/>
          <w:lang w:val="es-ES_tradnl" w:eastAsia="en-US"/>
        </w:rPr>
      </w:pPr>
    </w:p>
    <w:p w14:paraId="2589001D" w14:textId="77777777" w:rsidR="001A65D9" w:rsidRPr="001A65D9" w:rsidRDefault="001A65D9" w:rsidP="001A65D9">
      <w:pPr>
        <w:spacing w:after="160" w:line="259" w:lineRule="auto"/>
        <w:rPr>
          <w:rFonts w:asciiTheme="minorHAnsi" w:eastAsiaTheme="minorHAnsi" w:hAnsiTheme="minorHAnsi" w:cstheme="minorBidi"/>
          <w:sz w:val="22"/>
          <w:szCs w:val="22"/>
          <w:lang w:val="es-ES_tradnl" w:eastAsia="en-US"/>
        </w:rPr>
      </w:pPr>
    </w:p>
    <w:p w14:paraId="13D62138" w14:textId="77777777" w:rsidR="001A65D9" w:rsidRPr="001A65D9" w:rsidRDefault="001A65D9" w:rsidP="001A65D9">
      <w:pPr>
        <w:spacing w:after="160" w:line="259" w:lineRule="auto"/>
        <w:rPr>
          <w:rFonts w:asciiTheme="minorHAnsi" w:eastAsiaTheme="minorHAnsi" w:hAnsiTheme="minorHAnsi" w:cstheme="minorBidi"/>
          <w:sz w:val="22"/>
          <w:szCs w:val="22"/>
          <w:lang w:val="es-ES_tradnl" w:eastAsia="en-US"/>
        </w:rPr>
      </w:pPr>
    </w:p>
    <w:p w14:paraId="5CD64149" w14:textId="201F00F0" w:rsidR="001A65D9" w:rsidRPr="001A65D9" w:rsidRDefault="001A65D9" w:rsidP="001A65D9">
      <w:pPr>
        <w:rPr>
          <w:rFonts w:ascii="Tahoma" w:hAnsi="Tahoma" w:cs="Tahoma"/>
          <w:b/>
          <w:sz w:val="22"/>
          <w:szCs w:val="22"/>
          <w:u w:val="single"/>
          <w:lang w:val="es-ES_tradnl" w:eastAsia="en-US"/>
        </w:rPr>
      </w:pPr>
    </w:p>
    <w:p w14:paraId="2293790B" w14:textId="77777777" w:rsidR="001A65D9" w:rsidRPr="001A65D9" w:rsidRDefault="001A65D9" w:rsidP="001A65D9">
      <w:pPr>
        <w:rPr>
          <w:rFonts w:ascii="Tahoma" w:hAnsi="Tahoma" w:cs="Tahoma"/>
          <w:b/>
          <w:sz w:val="8"/>
          <w:szCs w:val="22"/>
          <w:u w:val="single"/>
          <w:lang w:val="es-ES_tradnl" w:eastAsia="en-US"/>
        </w:rPr>
      </w:pPr>
    </w:p>
    <w:p w14:paraId="0E976793" w14:textId="77777777" w:rsidR="001A65D9" w:rsidRPr="001A65D9" w:rsidRDefault="001A65D9" w:rsidP="001A65D9">
      <w:pPr>
        <w:spacing w:afterLines="100" w:after="240"/>
        <w:ind w:right="616"/>
        <w:rPr>
          <w:rFonts w:ascii="Tahoma" w:hAnsi="Tahoma" w:cs="Tahoma"/>
          <w:b/>
          <w:sz w:val="20"/>
          <w:szCs w:val="20"/>
          <w:u w:val="single"/>
          <w:lang w:val="es-ES_tradnl"/>
        </w:rPr>
      </w:pPr>
      <w:r w:rsidRPr="001A65D9">
        <w:rPr>
          <w:rFonts w:ascii="Tahoma" w:hAnsi="Tahoma" w:cs="Tahoma"/>
          <w:b/>
          <w:sz w:val="20"/>
          <w:szCs w:val="20"/>
          <w:u w:val="single"/>
          <w:lang w:val="es-ES_tradnl"/>
        </w:rPr>
        <w:t xml:space="preserve">CONDICIONES GENERALES: </w:t>
      </w:r>
    </w:p>
    <w:p w14:paraId="616D3E4E"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1A65D9">
        <w:rPr>
          <w:rFonts w:ascii="Tahoma" w:hAnsi="Tahoma" w:cs="Tahoma"/>
          <w:b/>
          <w:sz w:val="20"/>
          <w:szCs w:val="20"/>
        </w:rPr>
        <w:t>ANTECEDENTES</w:t>
      </w:r>
      <w:bookmarkEnd w:id="17"/>
    </w:p>
    <w:p w14:paraId="36FC1040" w14:textId="77777777" w:rsidR="001A65D9" w:rsidRPr="001A65D9" w:rsidRDefault="001A65D9" w:rsidP="001A65D9">
      <w:pPr>
        <w:spacing w:afterLines="100" w:after="240" w:line="260" w:lineRule="atLeast"/>
        <w:jc w:val="both"/>
        <w:rPr>
          <w:rFonts w:ascii="Tahoma" w:hAnsi="Tahoma" w:cs="Tahoma"/>
          <w:sz w:val="20"/>
          <w:szCs w:val="20"/>
        </w:rPr>
      </w:pPr>
      <w:r w:rsidRPr="001A65D9">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A65D9">
        <w:rPr>
          <w:rFonts w:ascii="Tahoma" w:hAnsi="Tahoma" w:cs="Tahoma"/>
          <w:sz w:val="20"/>
          <w:szCs w:val="20"/>
          <w:lang w:eastAsia="es-BO"/>
        </w:rPr>
        <w:t>,</w:t>
      </w:r>
      <w:r w:rsidRPr="001A65D9">
        <w:rPr>
          <w:rFonts w:ascii="Tahoma" w:hAnsi="Tahoma" w:cs="Tahoma"/>
          <w:sz w:val="20"/>
          <w:szCs w:val="20"/>
        </w:rPr>
        <w:t xml:space="preserve"> con el objetivo de incidir en la disminución del déficit habitacional cualitativo mediante la implementación de programas y/o proyectos </w:t>
      </w:r>
      <w:r w:rsidRPr="001A65D9">
        <w:rPr>
          <w:rFonts w:ascii="Tahoma" w:hAnsi="Tahoma" w:cs="Tahoma"/>
          <w:b/>
          <w:sz w:val="20"/>
          <w:szCs w:val="20"/>
        </w:rPr>
        <w:t>de Vivienda Nueva</w:t>
      </w:r>
      <w:r w:rsidRPr="001A65D9">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1A65D9">
        <w:rPr>
          <w:rFonts w:ascii="Tahoma" w:hAnsi="Tahoma" w:cs="Tahoma"/>
          <w:b/>
          <w:sz w:val="20"/>
          <w:szCs w:val="20"/>
        </w:rPr>
        <w:t>Supervisión Técnica</w:t>
      </w:r>
      <w:r w:rsidRPr="001A65D9">
        <w:rPr>
          <w:rFonts w:ascii="Tahoma" w:hAnsi="Tahoma" w:cs="Tahoma"/>
          <w:sz w:val="20"/>
          <w:szCs w:val="20"/>
        </w:rPr>
        <w:t xml:space="preserve"> del Proyecto: </w:t>
      </w:r>
    </w:p>
    <w:p w14:paraId="7F083FE3" w14:textId="77777777" w:rsidR="001A65D9" w:rsidRPr="001A65D9" w:rsidRDefault="001A65D9" w:rsidP="001A65D9">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1A65D9">
        <w:rPr>
          <w:rFonts w:ascii="Tahoma" w:hAnsi="Tahoma" w:cs="Tahoma"/>
          <w:b/>
          <w:sz w:val="20"/>
          <w:szCs w:val="20"/>
          <w:lang w:val="es-ES_tradnl"/>
        </w:rPr>
        <w:t xml:space="preserve">SUPERVISIÓN TÉCNICA PARA EL </w:t>
      </w:r>
      <w:r w:rsidRPr="001A65D9">
        <w:rPr>
          <w:rFonts w:ascii="Tahoma" w:hAnsi="Tahoma" w:cs="Tahoma"/>
          <w:b/>
          <w:color w:val="FF0000"/>
          <w:sz w:val="20"/>
          <w:szCs w:val="20"/>
        </w:rPr>
        <w:t>PROYECTO DE VIVIENDA NUEVA EN EL MUNICIPIO DE SAN BORJA -FASE(XLVIII) 2024- BENI</w:t>
      </w:r>
    </w:p>
    <w:p w14:paraId="7A87E318" w14:textId="77777777" w:rsidR="001A65D9" w:rsidRPr="001A65D9" w:rsidRDefault="001A65D9" w:rsidP="001A65D9">
      <w:pPr>
        <w:spacing w:line="259" w:lineRule="auto"/>
        <w:rPr>
          <w:rFonts w:asciiTheme="minorHAnsi" w:eastAsiaTheme="minorHAnsi" w:hAnsiTheme="minorHAnsi" w:cstheme="minorBidi"/>
          <w:sz w:val="22"/>
          <w:szCs w:val="22"/>
          <w:lang w:val="es-BO" w:eastAsia="en-US"/>
        </w:rPr>
      </w:pPr>
    </w:p>
    <w:p w14:paraId="4A2004D5"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1A65D9">
        <w:rPr>
          <w:rFonts w:ascii="Tahoma" w:hAnsi="Tahoma" w:cs="Tahoma"/>
          <w:b/>
          <w:sz w:val="20"/>
          <w:szCs w:val="20"/>
        </w:rPr>
        <w:t>JUSTIFICACIÓN.</w:t>
      </w:r>
      <w:bookmarkEnd w:id="18"/>
    </w:p>
    <w:p w14:paraId="4966359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Municipio de </w:t>
      </w:r>
      <w:r w:rsidRPr="001A65D9">
        <w:rPr>
          <w:rFonts w:ascii="Tahoma" w:hAnsi="Tahoma" w:cs="Tahoma"/>
          <w:b/>
          <w:color w:val="FF0000"/>
          <w:sz w:val="20"/>
          <w:szCs w:val="20"/>
        </w:rPr>
        <w:t xml:space="preserve">SAN BORJA </w:t>
      </w:r>
      <w:r w:rsidRPr="001A65D9">
        <w:rPr>
          <w:rFonts w:ascii="Tahoma" w:hAnsi="Tahoma" w:cs="Tahoma"/>
          <w:sz w:val="20"/>
          <w:szCs w:val="20"/>
          <w:lang w:val="es-ES_tradnl"/>
        </w:rPr>
        <w:t xml:space="preserve">del Departamento de </w:t>
      </w:r>
      <w:r w:rsidRPr="001A65D9">
        <w:rPr>
          <w:rFonts w:ascii="Tahoma" w:hAnsi="Tahoma" w:cs="Tahoma"/>
          <w:b/>
          <w:color w:val="FF0000"/>
          <w:sz w:val="20"/>
          <w:szCs w:val="20"/>
        </w:rPr>
        <w:t xml:space="preserve">BENI </w:t>
      </w:r>
      <w:r w:rsidRPr="001A65D9">
        <w:rPr>
          <w:rFonts w:ascii="Tahoma" w:hAnsi="Tahoma" w:cs="Tahoma"/>
          <w:sz w:val="20"/>
          <w:szCs w:val="20"/>
          <w:lang w:val="es-ES_tradnl"/>
        </w:rPr>
        <w:t xml:space="preserve">se encuentra inscrito en el </w:t>
      </w:r>
      <w:r w:rsidRPr="001A65D9">
        <w:rPr>
          <w:rFonts w:ascii="Tahoma" w:hAnsi="Tahoma" w:cs="Tahoma"/>
          <w:b/>
          <w:sz w:val="20"/>
          <w:szCs w:val="20"/>
          <w:lang w:val="es-ES_tradnl"/>
        </w:rPr>
        <w:t xml:space="preserve">Plan Plurianual de Reducción del Déficit Habitacional – PPRDH </w:t>
      </w:r>
      <w:r w:rsidRPr="001A65D9">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123F138"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1A65D9">
        <w:rPr>
          <w:rFonts w:ascii="Tahoma" w:hAnsi="Tahoma" w:cs="Tahoma"/>
          <w:b/>
          <w:sz w:val="20"/>
          <w:szCs w:val="20"/>
          <w:lang w:val="es-ES_tradnl"/>
        </w:rPr>
        <w:t>Criterios de Priorización</w:t>
      </w:r>
      <w:r w:rsidRPr="001A65D9">
        <w:rPr>
          <w:rFonts w:ascii="Tahoma" w:hAnsi="Tahoma" w:cs="Tahoma"/>
          <w:sz w:val="20"/>
          <w:szCs w:val="20"/>
          <w:lang w:val="es-ES_tradnl"/>
        </w:rPr>
        <w:t xml:space="preserve">: familias de mayor </w:t>
      </w:r>
      <w:r w:rsidRPr="001A65D9">
        <w:rPr>
          <w:rFonts w:ascii="Tahoma" w:hAnsi="Tahoma" w:cs="Tahoma"/>
          <w:b/>
          <w:sz w:val="20"/>
          <w:szCs w:val="20"/>
          <w:lang w:val="es-ES_tradnl"/>
        </w:rPr>
        <w:t>número de miembros</w:t>
      </w:r>
      <w:r w:rsidRPr="001A65D9">
        <w:rPr>
          <w:rFonts w:ascii="Tahoma" w:hAnsi="Tahoma" w:cs="Tahoma"/>
          <w:sz w:val="20"/>
          <w:szCs w:val="20"/>
          <w:lang w:val="es-ES_tradnl"/>
        </w:rPr>
        <w:t xml:space="preserve"> del núcleo familiar (que pueden presentar hacinamiento según el número de ambientes con que disponen en su vivienda), </w:t>
      </w:r>
      <w:r w:rsidRPr="001A65D9">
        <w:rPr>
          <w:rFonts w:ascii="Tahoma" w:hAnsi="Tahoma" w:cs="Tahoma"/>
          <w:b/>
          <w:sz w:val="20"/>
          <w:szCs w:val="20"/>
          <w:lang w:val="es-ES_tradnl"/>
        </w:rPr>
        <w:t>discapacidad</w:t>
      </w:r>
      <w:r w:rsidRPr="001A65D9">
        <w:rPr>
          <w:rFonts w:ascii="Tahoma" w:hAnsi="Tahoma" w:cs="Tahoma"/>
          <w:sz w:val="20"/>
          <w:szCs w:val="20"/>
          <w:lang w:val="es-ES_tradnl"/>
        </w:rPr>
        <w:t xml:space="preserve"> del solicitante o de algún miembro de la familia, </w:t>
      </w:r>
      <w:r w:rsidRPr="001A65D9">
        <w:rPr>
          <w:rFonts w:ascii="Tahoma" w:hAnsi="Tahoma" w:cs="Tahoma"/>
          <w:b/>
          <w:sz w:val="20"/>
          <w:szCs w:val="20"/>
          <w:lang w:val="es-ES_tradnl"/>
        </w:rPr>
        <w:t>padre/madre soltero</w:t>
      </w:r>
      <w:r w:rsidRPr="001A65D9">
        <w:rPr>
          <w:rFonts w:ascii="Tahoma" w:hAnsi="Tahoma" w:cs="Tahoma"/>
          <w:sz w:val="20"/>
          <w:szCs w:val="20"/>
          <w:lang w:val="es-ES_tradnl"/>
        </w:rPr>
        <w:t xml:space="preserve">/a, personas de la </w:t>
      </w:r>
      <w:r w:rsidRPr="001A65D9">
        <w:rPr>
          <w:rFonts w:ascii="Tahoma" w:hAnsi="Tahoma" w:cs="Tahoma"/>
          <w:b/>
          <w:sz w:val="20"/>
          <w:szCs w:val="20"/>
          <w:lang w:val="es-ES_tradnl"/>
        </w:rPr>
        <w:t>tercera edad</w:t>
      </w:r>
      <w:r w:rsidRPr="001A65D9">
        <w:rPr>
          <w:rFonts w:ascii="Tahoma" w:hAnsi="Tahoma" w:cs="Tahoma"/>
          <w:sz w:val="20"/>
          <w:szCs w:val="20"/>
          <w:lang w:val="es-ES_tradnl"/>
        </w:rPr>
        <w:t xml:space="preserve"> dependientes del solicitante o en situación de abandono y familias de  </w:t>
      </w:r>
      <w:r w:rsidRPr="001A65D9">
        <w:rPr>
          <w:rFonts w:ascii="Tahoma" w:hAnsi="Tahoma" w:cs="Tahoma"/>
          <w:b/>
          <w:sz w:val="20"/>
          <w:szCs w:val="20"/>
          <w:lang w:val="es-ES_tradnl"/>
        </w:rPr>
        <w:t>escasos ingresos económicos</w:t>
      </w:r>
      <w:r w:rsidRPr="001A65D9">
        <w:rPr>
          <w:rFonts w:ascii="Tahoma" w:hAnsi="Tahoma" w:cs="Tahoma"/>
          <w:sz w:val="20"/>
          <w:szCs w:val="20"/>
          <w:lang w:val="es-ES_tradnl"/>
        </w:rPr>
        <w:t>.</w:t>
      </w:r>
    </w:p>
    <w:p w14:paraId="0AE9F718" w14:textId="77777777" w:rsidR="001A65D9" w:rsidRPr="001A65D9" w:rsidRDefault="001A65D9" w:rsidP="001A65D9">
      <w:pPr>
        <w:spacing w:line="260" w:lineRule="atLeast"/>
        <w:jc w:val="both"/>
        <w:rPr>
          <w:rFonts w:ascii="Tahoma" w:hAnsi="Tahoma" w:cs="Tahoma"/>
          <w:sz w:val="20"/>
          <w:szCs w:val="20"/>
        </w:rPr>
      </w:pPr>
      <w:r w:rsidRPr="001A65D9">
        <w:rPr>
          <w:rFonts w:ascii="Tahoma" w:hAnsi="Tahoma" w:cs="Tahoma"/>
          <w:sz w:val="20"/>
          <w:szCs w:val="20"/>
        </w:rPr>
        <w:t xml:space="preserve">En tal sentido, es necesario contar con la </w:t>
      </w:r>
      <w:r w:rsidRPr="001A65D9">
        <w:rPr>
          <w:rFonts w:ascii="Tahoma" w:hAnsi="Tahoma" w:cs="Tahoma"/>
          <w:b/>
          <w:sz w:val="20"/>
          <w:szCs w:val="20"/>
        </w:rPr>
        <w:t xml:space="preserve">Supervisión Técnica </w:t>
      </w:r>
      <w:r w:rsidRPr="001A65D9">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4CB91009" w14:textId="77777777" w:rsidR="001A65D9" w:rsidRPr="001A65D9" w:rsidRDefault="001A65D9" w:rsidP="001A65D9">
      <w:pPr>
        <w:jc w:val="both"/>
        <w:rPr>
          <w:rFonts w:ascii="Tahoma" w:hAnsi="Tahoma" w:cs="Tahoma"/>
          <w:sz w:val="20"/>
          <w:szCs w:val="20"/>
        </w:rPr>
      </w:pPr>
      <w:r w:rsidRPr="001A65D9">
        <w:rPr>
          <w:rFonts w:ascii="Tahoma" w:hAnsi="Tahoma" w:cs="Tahoma"/>
          <w:sz w:val="20"/>
          <w:szCs w:val="20"/>
        </w:rPr>
        <w:t xml:space="preserve">En tal sentido, es necesario contar con la </w:t>
      </w:r>
      <w:r w:rsidRPr="001A65D9">
        <w:rPr>
          <w:rFonts w:ascii="Tahoma" w:hAnsi="Tahoma" w:cs="Tahoma"/>
          <w:b/>
          <w:sz w:val="20"/>
          <w:szCs w:val="20"/>
        </w:rPr>
        <w:t xml:space="preserve">Supervisión Técnica </w:t>
      </w:r>
      <w:r w:rsidRPr="001A65D9">
        <w:rPr>
          <w:rFonts w:ascii="Tahoma" w:hAnsi="Tahoma" w:cs="Tahoma"/>
          <w:sz w:val="20"/>
          <w:szCs w:val="20"/>
        </w:rPr>
        <w:t xml:space="preserve">del </w:t>
      </w:r>
      <w:r w:rsidRPr="001A65D9">
        <w:rPr>
          <w:rFonts w:ascii="Tahoma" w:hAnsi="Tahoma" w:cs="Tahoma"/>
          <w:b/>
          <w:color w:val="FF0000"/>
          <w:sz w:val="20"/>
          <w:szCs w:val="20"/>
        </w:rPr>
        <w:t xml:space="preserve">PROYECTO DE VIVIENDA NUEVA EN EL MUNICIPIO DE SAN BORJA -FASE(XLVIII) 2024- BENI </w:t>
      </w:r>
      <w:r w:rsidRPr="001A65D9">
        <w:rPr>
          <w:rFonts w:ascii="Tahoma" w:hAnsi="Tahoma" w:cs="Tahoma"/>
          <w:sz w:val="20"/>
          <w:szCs w:val="20"/>
        </w:rPr>
        <w:t>que supervise los trabajos de la construcción de las Soluciones habitacionales del Contratista, para el oportuno logro de objetivos del proyecto.</w:t>
      </w:r>
    </w:p>
    <w:p w14:paraId="72A90B93" w14:textId="77777777" w:rsidR="001A65D9" w:rsidRPr="001A65D9" w:rsidRDefault="001A65D9" w:rsidP="001A65D9">
      <w:pPr>
        <w:spacing w:line="260" w:lineRule="atLeast"/>
        <w:jc w:val="both"/>
        <w:rPr>
          <w:rFonts w:ascii="Tahoma" w:hAnsi="Tahoma" w:cs="Tahoma"/>
          <w:sz w:val="20"/>
          <w:szCs w:val="20"/>
        </w:rPr>
      </w:pPr>
      <w:bookmarkStart w:id="19" w:name="_Toc481514426"/>
      <w:r w:rsidRPr="001A65D9">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A2DEC3B" w14:textId="77777777" w:rsidR="001A65D9" w:rsidRPr="001A65D9" w:rsidRDefault="001A65D9" w:rsidP="001A65D9">
      <w:pPr>
        <w:spacing w:line="260" w:lineRule="atLeast"/>
        <w:ind w:left="360"/>
        <w:contextualSpacing/>
        <w:jc w:val="both"/>
        <w:rPr>
          <w:rFonts w:ascii="Tahoma" w:hAnsi="Tahoma" w:cs="Tahoma"/>
          <w:sz w:val="20"/>
          <w:szCs w:val="20"/>
        </w:rPr>
      </w:pPr>
    </w:p>
    <w:p w14:paraId="2ECC6794"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1A65D9">
        <w:rPr>
          <w:rFonts w:ascii="Tahoma" w:hAnsi="Tahoma" w:cs="Tahoma"/>
          <w:b/>
          <w:sz w:val="20"/>
          <w:szCs w:val="20"/>
        </w:rPr>
        <w:t>DESCRIPCIÓN DEL PROYECTO.</w:t>
      </w:r>
      <w:bookmarkEnd w:id="19"/>
      <w:bookmarkEnd w:id="20"/>
    </w:p>
    <w:p w14:paraId="72AE71ED"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presente es un Proyecto para la </w:t>
      </w:r>
      <w:r w:rsidRPr="001A65D9">
        <w:rPr>
          <w:rFonts w:ascii="Tahoma" w:hAnsi="Tahoma" w:cs="Tahoma"/>
          <w:b/>
          <w:sz w:val="20"/>
          <w:szCs w:val="20"/>
          <w:lang w:val="es-ES_tradnl"/>
        </w:rPr>
        <w:t>Construcción de Vivienda Nueva A Solicitud</w:t>
      </w:r>
      <w:r w:rsidRPr="001A65D9">
        <w:rPr>
          <w:rFonts w:ascii="Tahoma" w:hAnsi="Tahoma" w:cs="Tahoma"/>
          <w:sz w:val="20"/>
          <w:szCs w:val="20"/>
          <w:lang w:val="es-ES_tradnl"/>
        </w:rPr>
        <w:t xml:space="preserve"> (cuenta con lista de beneficiarios aprobados por la AEVIVIENDA) con la Modalidad de Financiamiento – Subsidio. </w:t>
      </w:r>
    </w:p>
    <w:p w14:paraId="29559725"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w:t>
      </w:r>
      <w:r w:rsidRPr="001A65D9">
        <w:rPr>
          <w:rFonts w:ascii="Tahoma" w:hAnsi="Tahoma" w:cs="Tahoma"/>
          <w:b/>
          <w:color w:val="FF0000"/>
          <w:sz w:val="20"/>
          <w:szCs w:val="20"/>
        </w:rPr>
        <w:t xml:space="preserve">PROYECTO DE VIVIENDA NUEVA EN EL MUNICIPIO DE SAN BORJA -FASE(XLVIII) 2024- BENI, </w:t>
      </w:r>
      <w:r w:rsidRPr="001A65D9">
        <w:rPr>
          <w:rFonts w:ascii="Tahoma" w:hAnsi="Tahoma" w:cs="Tahoma"/>
          <w:sz w:val="20"/>
          <w:szCs w:val="20"/>
        </w:rPr>
        <w:t xml:space="preserve">comprende en la construcción de </w:t>
      </w:r>
      <w:r w:rsidRPr="001A65D9">
        <w:rPr>
          <w:rFonts w:ascii="Tahoma" w:hAnsi="Tahoma" w:cs="Tahoma"/>
          <w:b/>
          <w:color w:val="FF0000"/>
          <w:sz w:val="20"/>
          <w:szCs w:val="20"/>
        </w:rPr>
        <w:t>30</w:t>
      </w:r>
      <w:r w:rsidRPr="001A65D9">
        <w:rPr>
          <w:rFonts w:ascii="Tahoma" w:hAnsi="Tahoma" w:cs="Tahoma"/>
          <w:sz w:val="20"/>
          <w:szCs w:val="20"/>
        </w:rPr>
        <w:t xml:space="preserve"> soluciones habitacionales.</w:t>
      </w:r>
    </w:p>
    <w:p w14:paraId="53943EA2"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proyecto de construcción de viviendas sociales cuenta con las siguientes superficies:</w:t>
      </w:r>
    </w:p>
    <w:p w14:paraId="79339EAC" w14:textId="77777777" w:rsidR="001A65D9" w:rsidRPr="001A65D9" w:rsidRDefault="001A65D9" w:rsidP="001A65D9">
      <w:pPr>
        <w:spacing w:line="260" w:lineRule="atLeast"/>
        <w:jc w:val="both"/>
        <w:rPr>
          <w:rFonts w:ascii="Tahoma" w:hAnsi="Tahoma" w:cs="Tahoma"/>
          <w:color w:val="FF0000"/>
          <w:sz w:val="20"/>
          <w:szCs w:val="20"/>
          <w:lang w:val="es-ES_tradnl"/>
        </w:rPr>
      </w:pPr>
    </w:p>
    <w:p w14:paraId="4C5B13CF" w14:textId="77777777" w:rsidR="001A65D9" w:rsidRPr="001A65D9" w:rsidRDefault="001A65D9" w:rsidP="001A65D9">
      <w:pPr>
        <w:spacing w:after="160" w:line="260" w:lineRule="atLeast"/>
        <w:jc w:val="both"/>
        <w:rPr>
          <w:rFonts w:eastAsia="Calibri" w:cs="Tahoma"/>
          <w:b/>
          <w:color w:val="FF0000"/>
          <w:sz w:val="20"/>
          <w:szCs w:val="20"/>
          <w:lang w:val="es-ES_tradnl" w:eastAsia="en-US"/>
        </w:rPr>
      </w:pPr>
      <w:r w:rsidRPr="001A65D9">
        <w:rPr>
          <w:rFonts w:eastAsia="Calibri" w:cs="Tahoma"/>
          <w:b/>
          <w:sz w:val="20"/>
          <w:szCs w:val="20"/>
          <w:lang w:val="es-ES_tradnl" w:eastAsia="en-US"/>
        </w:rPr>
        <w:t xml:space="preserve">MODULO: VIVIENDA TIPO </w:t>
      </w:r>
      <w:r w:rsidRPr="001A65D9">
        <w:rPr>
          <w:rFonts w:eastAsia="Calibri" w:cs="Tahoma"/>
          <w:b/>
          <w:color w:val="FF0000"/>
          <w:sz w:val="20"/>
          <w:szCs w:val="20"/>
          <w:lang w:val="es-ES_tradnl" w:eastAsia="en-US"/>
        </w:rPr>
        <w:t xml:space="preserve">2 – </w:t>
      </w:r>
      <w:r w:rsidRPr="001A65D9">
        <w:rPr>
          <w:rFonts w:eastAsia="Calibri" w:cs="Tahoma"/>
          <w:b/>
          <w:sz w:val="20"/>
          <w:szCs w:val="20"/>
          <w:lang w:val="es-ES_tradnl" w:eastAsia="en-US"/>
        </w:rPr>
        <w:t xml:space="preserve">CANTIDAD DE VIVIENDAS </w:t>
      </w:r>
      <w:r w:rsidRPr="001A65D9">
        <w:rPr>
          <w:rFonts w:eastAsia="Calibri" w:cs="Tahoma"/>
          <w:b/>
          <w:color w:val="FF0000"/>
          <w:sz w:val="20"/>
          <w:szCs w:val="20"/>
          <w:lang w:val="es-ES_tradnl" w:eastAsia="en-US"/>
        </w:rPr>
        <w:t>30</w:t>
      </w:r>
    </w:p>
    <w:tbl>
      <w:tblPr>
        <w:tblW w:w="6272" w:type="dxa"/>
        <w:jc w:val="center"/>
        <w:tblCellMar>
          <w:left w:w="70" w:type="dxa"/>
          <w:right w:w="70" w:type="dxa"/>
        </w:tblCellMar>
        <w:tblLook w:val="04A0" w:firstRow="1" w:lastRow="0" w:firstColumn="1" w:lastColumn="0" w:noHBand="0" w:noVBand="1"/>
      </w:tblPr>
      <w:tblGrid>
        <w:gridCol w:w="3881"/>
        <w:gridCol w:w="2391"/>
      </w:tblGrid>
      <w:tr w:rsidR="001A65D9" w:rsidRPr="001A65D9" w14:paraId="4B3D019C" w14:textId="77777777" w:rsidTr="009C5928">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13D89E" w14:textId="77777777" w:rsidR="001A65D9" w:rsidRPr="001A65D9" w:rsidRDefault="001A65D9" w:rsidP="001A65D9">
            <w:pPr>
              <w:spacing w:line="259" w:lineRule="auto"/>
              <w:jc w:val="center"/>
              <w:rPr>
                <w:rFonts w:eastAsia="Calibri" w:cs="Tahoma"/>
                <w:b/>
                <w:color w:val="FFFFFF"/>
                <w:sz w:val="20"/>
                <w:szCs w:val="20"/>
                <w:lang w:val="es-BO" w:eastAsia="es-BO"/>
              </w:rPr>
            </w:pPr>
            <w:r w:rsidRPr="001A65D9">
              <w:rPr>
                <w:rFonts w:eastAsia="Calibri" w:cs="Tahoma"/>
                <w:b/>
                <w:color w:val="FFFFFF"/>
                <w:sz w:val="20"/>
                <w:szCs w:val="20"/>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5D6A1F3B" w14:textId="77777777" w:rsidR="001A65D9" w:rsidRPr="001A65D9" w:rsidRDefault="001A65D9" w:rsidP="001A65D9">
            <w:pPr>
              <w:spacing w:line="259" w:lineRule="auto"/>
              <w:jc w:val="center"/>
              <w:rPr>
                <w:rFonts w:eastAsia="Calibri" w:cs="Tahoma"/>
                <w:b/>
                <w:color w:val="FFFFFF"/>
                <w:sz w:val="20"/>
                <w:szCs w:val="20"/>
                <w:lang w:val="es-BO" w:eastAsia="es-BO"/>
              </w:rPr>
            </w:pPr>
            <w:r w:rsidRPr="001A65D9">
              <w:rPr>
                <w:rFonts w:eastAsia="Calibri" w:cs="Tahoma"/>
                <w:b/>
                <w:color w:val="FFFFFF"/>
                <w:sz w:val="20"/>
                <w:szCs w:val="20"/>
                <w:lang w:val="es-BO" w:eastAsia="es-BO"/>
              </w:rPr>
              <w:t>Área Útil (M2)</w:t>
            </w:r>
          </w:p>
        </w:tc>
      </w:tr>
      <w:tr w:rsidR="001A65D9" w:rsidRPr="001A65D9" w14:paraId="55F67522"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E739C14"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Dormitorio 1</w:t>
            </w:r>
          </w:p>
        </w:tc>
        <w:tc>
          <w:tcPr>
            <w:tcW w:w="2391" w:type="dxa"/>
            <w:tcBorders>
              <w:top w:val="nil"/>
              <w:left w:val="nil"/>
              <w:bottom w:val="single" w:sz="4" w:space="0" w:color="auto"/>
              <w:right w:val="single" w:sz="4" w:space="0" w:color="auto"/>
            </w:tcBorders>
            <w:noWrap/>
            <w:vAlign w:val="center"/>
            <w:hideMark/>
          </w:tcPr>
          <w:p w14:paraId="3437A660"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10.89</w:t>
            </w:r>
          </w:p>
        </w:tc>
      </w:tr>
      <w:tr w:rsidR="001A65D9" w:rsidRPr="001A65D9" w14:paraId="5357AEDA"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AF88565"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Dormitorio 2</w:t>
            </w:r>
          </w:p>
        </w:tc>
        <w:tc>
          <w:tcPr>
            <w:tcW w:w="2391" w:type="dxa"/>
            <w:tcBorders>
              <w:top w:val="nil"/>
              <w:left w:val="nil"/>
              <w:bottom w:val="single" w:sz="4" w:space="0" w:color="auto"/>
              <w:right w:val="single" w:sz="4" w:space="0" w:color="auto"/>
            </w:tcBorders>
            <w:noWrap/>
            <w:vAlign w:val="center"/>
            <w:hideMark/>
          </w:tcPr>
          <w:p w14:paraId="5B22710C"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10.89</w:t>
            </w:r>
          </w:p>
        </w:tc>
      </w:tr>
      <w:tr w:rsidR="001A65D9" w:rsidRPr="001A65D9" w14:paraId="52A267D6"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5DBC4B3"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Baño</w:t>
            </w:r>
          </w:p>
        </w:tc>
        <w:tc>
          <w:tcPr>
            <w:tcW w:w="2391" w:type="dxa"/>
            <w:tcBorders>
              <w:top w:val="nil"/>
              <w:left w:val="nil"/>
              <w:bottom w:val="single" w:sz="4" w:space="0" w:color="auto"/>
              <w:right w:val="single" w:sz="4" w:space="0" w:color="auto"/>
            </w:tcBorders>
            <w:noWrap/>
            <w:vAlign w:val="center"/>
          </w:tcPr>
          <w:p w14:paraId="3B15E942"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3.33</w:t>
            </w:r>
          </w:p>
        </w:tc>
      </w:tr>
      <w:tr w:rsidR="001A65D9" w:rsidRPr="001A65D9" w14:paraId="6BC86F44"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B7654EF"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Cocina</w:t>
            </w:r>
          </w:p>
        </w:tc>
        <w:tc>
          <w:tcPr>
            <w:tcW w:w="2391" w:type="dxa"/>
            <w:tcBorders>
              <w:top w:val="nil"/>
              <w:left w:val="nil"/>
              <w:bottom w:val="single" w:sz="4" w:space="0" w:color="auto"/>
              <w:right w:val="single" w:sz="4" w:space="0" w:color="auto"/>
            </w:tcBorders>
            <w:noWrap/>
            <w:vAlign w:val="center"/>
          </w:tcPr>
          <w:p w14:paraId="45A526A5"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5.26</w:t>
            </w:r>
          </w:p>
        </w:tc>
      </w:tr>
      <w:tr w:rsidR="001A65D9" w:rsidRPr="001A65D9" w14:paraId="470188BF"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361700E"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Estar</w:t>
            </w:r>
          </w:p>
        </w:tc>
        <w:tc>
          <w:tcPr>
            <w:tcW w:w="2391" w:type="dxa"/>
            <w:tcBorders>
              <w:top w:val="nil"/>
              <w:left w:val="nil"/>
              <w:bottom w:val="single" w:sz="4" w:space="0" w:color="auto"/>
              <w:right w:val="single" w:sz="4" w:space="0" w:color="auto"/>
            </w:tcBorders>
            <w:noWrap/>
            <w:vAlign w:val="center"/>
          </w:tcPr>
          <w:p w14:paraId="4C146F60"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7.74</w:t>
            </w:r>
          </w:p>
        </w:tc>
      </w:tr>
      <w:tr w:rsidR="001A65D9" w:rsidRPr="001A65D9" w14:paraId="4697DF51"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0E7DD2F"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Comedor</w:t>
            </w:r>
          </w:p>
        </w:tc>
        <w:tc>
          <w:tcPr>
            <w:tcW w:w="2391" w:type="dxa"/>
            <w:tcBorders>
              <w:top w:val="nil"/>
              <w:left w:val="nil"/>
              <w:bottom w:val="single" w:sz="4" w:space="0" w:color="auto"/>
              <w:right w:val="single" w:sz="4" w:space="0" w:color="auto"/>
            </w:tcBorders>
            <w:noWrap/>
            <w:vAlign w:val="center"/>
          </w:tcPr>
          <w:p w14:paraId="7A1D06B9"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7.21</w:t>
            </w:r>
          </w:p>
        </w:tc>
      </w:tr>
      <w:tr w:rsidR="001A65D9" w:rsidRPr="001A65D9" w14:paraId="158E5CA5"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B5F06DC"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Galeria</w:t>
            </w:r>
          </w:p>
        </w:tc>
        <w:tc>
          <w:tcPr>
            <w:tcW w:w="2391" w:type="dxa"/>
            <w:tcBorders>
              <w:top w:val="nil"/>
              <w:left w:val="nil"/>
              <w:bottom w:val="single" w:sz="4" w:space="0" w:color="auto"/>
              <w:right w:val="single" w:sz="4" w:space="0" w:color="auto"/>
            </w:tcBorders>
            <w:noWrap/>
            <w:vAlign w:val="center"/>
          </w:tcPr>
          <w:p w14:paraId="1796F6FF"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2.95</w:t>
            </w:r>
          </w:p>
        </w:tc>
      </w:tr>
      <w:tr w:rsidR="001A65D9" w:rsidRPr="001A65D9" w14:paraId="3DE023BA" w14:textId="77777777" w:rsidTr="009C5928">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184EEC6" w14:textId="77777777" w:rsidR="001A65D9" w:rsidRPr="001A65D9" w:rsidRDefault="001A65D9" w:rsidP="001A65D9">
            <w:pPr>
              <w:spacing w:line="259" w:lineRule="auto"/>
              <w:rPr>
                <w:rFonts w:eastAsia="Calibri" w:cs="Tahoma"/>
                <w:color w:val="FF0000"/>
                <w:sz w:val="20"/>
                <w:szCs w:val="20"/>
                <w:lang w:val="es-BO" w:eastAsia="es-BO"/>
              </w:rPr>
            </w:pPr>
            <w:r w:rsidRPr="001A65D9">
              <w:rPr>
                <w:rFonts w:eastAsia="Calibri" w:cs="Tahoma"/>
                <w:color w:val="FF0000"/>
                <w:sz w:val="20"/>
                <w:szCs w:val="20"/>
                <w:lang w:val="es-BO" w:eastAsia="es-BO"/>
              </w:rPr>
              <w:t>Lavanderia</w:t>
            </w:r>
          </w:p>
        </w:tc>
        <w:tc>
          <w:tcPr>
            <w:tcW w:w="2391" w:type="dxa"/>
            <w:tcBorders>
              <w:top w:val="nil"/>
              <w:left w:val="nil"/>
              <w:bottom w:val="single" w:sz="4" w:space="0" w:color="auto"/>
              <w:right w:val="single" w:sz="4" w:space="0" w:color="auto"/>
            </w:tcBorders>
            <w:noWrap/>
            <w:vAlign w:val="center"/>
          </w:tcPr>
          <w:p w14:paraId="33C8EAB0" w14:textId="77777777" w:rsidR="001A65D9" w:rsidRPr="001A65D9" w:rsidRDefault="001A65D9" w:rsidP="001A65D9">
            <w:pPr>
              <w:spacing w:line="259" w:lineRule="auto"/>
              <w:jc w:val="right"/>
              <w:rPr>
                <w:rFonts w:eastAsia="Calibri" w:cs="Tahoma"/>
                <w:color w:val="FF0000"/>
                <w:sz w:val="20"/>
                <w:szCs w:val="20"/>
                <w:lang w:val="es-BO" w:eastAsia="es-BO"/>
              </w:rPr>
            </w:pPr>
            <w:r w:rsidRPr="001A65D9">
              <w:rPr>
                <w:rFonts w:eastAsia="Calibri" w:cs="Tahoma"/>
                <w:color w:val="FF0000"/>
                <w:sz w:val="20"/>
                <w:szCs w:val="20"/>
                <w:lang w:val="es-BO" w:eastAsia="es-BO"/>
              </w:rPr>
              <w:t>2.72</w:t>
            </w:r>
          </w:p>
        </w:tc>
      </w:tr>
      <w:tr w:rsidR="001A65D9" w:rsidRPr="001A65D9" w14:paraId="30964D66" w14:textId="77777777" w:rsidTr="009C5928">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5AC75C7A" w14:textId="77777777" w:rsidR="001A65D9" w:rsidRPr="001A65D9" w:rsidRDefault="001A65D9" w:rsidP="001A65D9">
            <w:pPr>
              <w:spacing w:line="259" w:lineRule="auto"/>
              <w:rPr>
                <w:rFonts w:eastAsia="Calibri" w:cs="Tahoma"/>
                <w:b/>
                <w:color w:val="FF0000"/>
                <w:sz w:val="20"/>
                <w:szCs w:val="20"/>
                <w:lang w:val="es-BO" w:eastAsia="es-BO"/>
              </w:rPr>
            </w:pPr>
            <w:r w:rsidRPr="001A65D9">
              <w:rPr>
                <w:rFonts w:eastAsia="Calibri" w:cs="Tahoma"/>
                <w:b/>
                <w:color w:val="FFFFFF"/>
                <w:sz w:val="22"/>
                <w:szCs w:val="22"/>
                <w:lang w:val="es-BO" w:eastAsia="es-BO"/>
              </w:rPr>
              <w:t>Total</w:t>
            </w:r>
          </w:p>
        </w:tc>
        <w:tc>
          <w:tcPr>
            <w:tcW w:w="2391" w:type="dxa"/>
            <w:tcBorders>
              <w:top w:val="nil"/>
              <w:left w:val="nil"/>
              <w:bottom w:val="nil"/>
              <w:right w:val="single" w:sz="4" w:space="0" w:color="auto"/>
            </w:tcBorders>
            <w:shd w:val="clear" w:color="auto" w:fill="394877"/>
            <w:noWrap/>
            <w:vAlign w:val="center"/>
            <w:hideMark/>
          </w:tcPr>
          <w:p w14:paraId="2D33A038" w14:textId="77777777" w:rsidR="001A65D9" w:rsidRPr="001A65D9" w:rsidRDefault="001A65D9" w:rsidP="001A65D9">
            <w:pPr>
              <w:spacing w:line="259" w:lineRule="auto"/>
              <w:jc w:val="right"/>
              <w:rPr>
                <w:rFonts w:eastAsia="Calibri" w:cs="Tahoma"/>
                <w:b/>
                <w:color w:val="FFFFFF"/>
                <w:sz w:val="20"/>
                <w:szCs w:val="20"/>
                <w:lang w:val="es-BO" w:eastAsia="es-BO"/>
              </w:rPr>
            </w:pPr>
            <w:r w:rsidRPr="001A65D9">
              <w:rPr>
                <w:rFonts w:eastAsia="Calibri" w:cs="Tahoma"/>
                <w:b/>
                <w:color w:val="FFFFFF"/>
                <w:sz w:val="20"/>
                <w:szCs w:val="20"/>
                <w:lang w:val="es-BO" w:eastAsia="es-BO"/>
              </w:rPr>
              <w:t>50.99</w:t>
            </w:r>
          </w:p>
        </w:tc>
      </w:tr>
      <w:tr w:rsidR="001A65D9" w:rsidRPr="001A65D9" w14:paraId="34A89D19" w14:textId="77777777" w:rsidTr="009C5928">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11241FB8" w14:textId="77777777" w:rsidR="001A65D9" w:rsidRPr="001A65D9" w:rsidRDefault="001A65D9" w:rsidP="001A65D9">
            <w:pPr>
              <w:spacing w:line="259" w:lineRule="auto"/>
              <w:rPr>
                <w:rFonts w:eastAsia="Calibri" w:cs="Tahoma"/>
                <w:b/>
                <w:color w:val="FFFFFF"/>
                <w:sz w:val="22"/>
                <w:szCs w:val="22"/>
                <w:lang w:val="es-BO" w:eastAsia="es-BO"/>
              </w:rPr>
            </w:pPr>
            <w:r w:rsidRPr="001A65D9">
              <w:rPr>
                <w:rFonts w:eastAsia="Calibri" w:cs="Tahoma"/>
                <w:b/>
                <w:color w:val="FFFFFF"/>
                <w:sz w:val="22"/>
                <w:szCs w:val="22"/>
                <w:lang w:val="es-BO"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31E18B45" w14:textId="77777777" w:rsidR="001A65D9" w:rsidRPr="001A65D9" w:rsidRDefault="001A65D9" w:rsidP="001A65D9">
            <w:pPr>
              <w:spacing w:line="259" w:lineRule="auto"/>
              <w:jc w:val="right"/>
              <w:rPr>
                <w:rFonts w:eastAsia="Calibri" w:cs="Tahoma"/>
                <w:b/>
                <w:color w:val="FFFFFF"/>
                <w:sz w:val="20"/>
                <w:szCs w:val="20"/>
                <w:lang w:val="es-BO" w:eastAsia="es-BO"/>
              </w:rPr>
            </w:pPr>
            <w:r w:rsidRPr="001A65D9">
              <w:rPr>
                <w:rFonts w:eastAsia="Calibri" w:cs="Tahoma"/>
                <w:b/>
                <w:color w:val="FFFFFF"/>
                <w:sz w:val="20"/>
                <w:szCs w:val="20"/>
                <w:lang w:val="es-BO" w:eastAsia="es-BO"/>
              </w:rPr>
              <w:t>62.32</w:t>
            </w:r>
          </w:p>
        </w:tc>
      </w:tr>
    </w:tbl>
    <w:p w14:paraId="439FA96A" w14:textId="77777777" w:rsidR="001A65D9" w:rsidRPr="001A65D9" w:rsidRDefault="001A65D9" w:rsidP="001A65D9">
      <w:pPr>
        <w:spacing w:line="260" w:lineRule="atLeast"/>
        <w:jc w:val="both"/>
        <w:rPr>
          <w:rFonts w:ascii="Tahoma" w:hAnsi="Tahoma" w:cs="Tahoma"/>
          <w:color w:val="FF0000"/>
          <w:sz w:val="20"/>
          <w:szCs w:val="20"/>
          <w:lang w:val="es-ES_tradnl"/>
        </w:rPr>
      </w:pPr>
    </w:p>
    <w:p w14:paraId="5F331F79" w14:textId="77777777" w:rsidR="001A65D9" w:rsidRPr="001A65D9" w:rsidRDefault="001A65D9" w:rsidP="001A65D9">
      <w:pPr>
        <w:spacing w:line="260" w:lineRule="atLeast"/>
        <w:jc w:val="both"/>
        <w:rPr>
          <w:rFonts w:ascii="Tahoma" w:hAnsi="Tahoma" w:cs="Tahoma"/>
          <w:color w:val="FF0000"/>
          <w:sz w:val="20"/>
          <w:szCs w:val="20"/>
          <w:lang w:val="es-ES_tradnl"/>
        </w:rPr>
      </w:pPr>
    </w:p>
    <w:p w14:paraId="474B483D" w14:textId="77777777" w:rsidR="001A65D9" w:rsidRPr="001A65D9" w:rsidRDefault="001A65D9" w:rsidP="001A65D9">
      <w:pPr>
        <w:numPr>
          <w:ilvl w:val="0"/>
          <w:numId w:val="55"/>
        </w:numPr>
        <w:spacing w:after="160" w:line="259" w:lineRule="auto"/>
        <w:ind w:left="142"/>
        <w:jc w:val="both"/>
        <w:rPr>
          <w:rFonts w:ascii="Tahoma" w:hAnsi="Tahoma" w:cs="Tahoma"/>
          <w:sz w:val="20"/>
          <w:szCs w:val="20"/>
          <w:lang w:val="es-ES_tradnl"/>
        </w:rPr>
      </w:pPr>
      <w:bookmarkStart w:id="21" w:name="_Hlk163828888"/>
      <w:bookmarkStart w:id="22" w:name="_Hlk117754579"/>
      <w:r w:rsidRPr="001A65D9">
        <w:rPr>
          <w:rFonts w:ascii="Tahoma" w:hAnsi="Tahoma" w:cs="Tahoma"/>
          <w:sz w:val="20"/>
          <w:szCs w:val="20"/>
          <w:lang w:val="es-ES_tradnl"/>
        </w:rPr>
        <w:t>La Supervisión Técnica contratada deberá realizar el seguimiento y verificación</w:t>
      </w:r>
      <w:bookmarkEnd w:id="21"/>
      <w:r w:rsidRPr="001A65D9">
        <w:rPr>
          <w:rFonts w:ascii="Tahoma" w:hAnsi="Tahoma" w:cs="Tahoma"/>
          <w:sz w:val="20"/>
          <w:szCs w:val="20"/>
          <w:lang w:val="es-ES_tradnl"/>
        </w:rPr>
        <w:t xml:space="preserve"> del llenado del Formulario de </w:t>
      </w:r>
      <w:r w:rsidRPr="001A65D9">
        <w:rPr>
          <w:rFonts w:ascii="Tahoma" w:hAnsi="Tahoma" w:cs="Tahoma"/>
          <w:b/>
          <w:sz w:val="20"/>
          <w:szCs w:val="20"/>
          <w:lang w:val="es-ES_tradnl"/>
        </w:rPr>
        <w:t>Registro Único de Beneficiarios (RUB)</w:t>
      </w:r>
      <w:r w:rsidRPr="001A65D9">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E1F197D" w14:textId="77777777" w:rsidR="001A65D9" w:rsidRPr="001A65D9" w:rsidRDefault="001A65D9" w:rsidP="001A65D9">
      <w:pPr>
        <w:numPr>
          <w:ilvl w:val="0"/>
          <w:numId w:val="55"/>
        </w:numPr>
        <w:spacing w:after="160" w:line="259" w:lineRule="auto"/>
        <w:ind w:left="142"/>
        <w:jc w:val="both"/>
        <w:rPr>
          <w:rFonts w:ascii="Tahoma" w:hAnsi="Tahoma" w:cs="Tahoma"/>
          <w:sz w:val="20"/>
          <w:szCs w:val="20"/>
          <w:lang w:val="es-ES_tradnl"/>
        </w:rPr>
      </w:pPr>
      <w:r w:rsidRPr="001A65D9">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1A65D9">
        <w:rPr>
          <w:rFonts w:ascii="Tahoma" w:hAnsi="Tahoma" w:cs="Tahoma"/>
          <w:b/>
          <w:bCs/>
          <w:color w:val="FF0000"/>
          <w:sz w:val="20"/>
          <w:szCs w:val="20"/>
          <w:lang w:val="es-ES_tradnl" w:eastAsia="en-US"/>
        </w:rPr>
        <w:t xml:space="preserve">60 </w:t>
      </w:r>
      <w:r w:rsidRPr="001A65D9">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bookmarkEnd w:id="22"/>
    </w:p>
    <w:p w14:paraId="7A219544" w14:textId="77777777" w:rsidR="001A65D9" w:rsidRPr="001A65D9" w:rsidRDefault="001A65D9" w:rsidP="001A65D9">
      <w:pPr>
        <w:shd w:val="clear" w:color="auto" w:fill="FFFFFF"/>
        <w:ind w:right="5"/>
        <w:jc w:val="center"/>
        <w:rPr>
          <w:rFonts w:ascii="Tahoma" w:hAnsi="Tahoma" w:cs="Tahoma"/>
          <w:spacing w:val="-1"/>
          <w:sz w:val="20"/>
          <w:szCs w:val="20"/>
          <w:u w:val="single"/>
          <w:lang w:val="es-ES_tradnl"/>
        </w:rPr>
      </w:pPr>
      <w:bookmarkStart w:id="23" w:name="_Hlk117754821"/>
      <w:r w:rsidRPr="001A65D9">
        <w:rPr>
          <w:rFonts w:ascii="Tahoma" w:hAnsi="Tahoma" w:cs="Tahoma"/>
          <w:sz w:val="20"/>
          <w:szCs w:val="20"/>
          <w:u w:val="single"/>
        </w:rPr>
        <w:t xml:space="preserve">PLANOS REFERENCIALES DE LA </w:t>
      </w:r>
      <w:r w:rsidRPr="001A65D9">
        <w:rPr>
          <w:rFonts w:ascii="Tahoma" w:hAnsi="Tahoma" w:cs="Tahoma"/>
          <w:spacing w:val="-1"/>
          <w:sz w:val="20"/>
          <w:szCs w:val="20"/>
          <w:u w:val="single"/>
          <w:lang w:val="es-ES_tradnl"/>
        </w:rPr>
        <w:t xml:space="preserve">VIVIENDA </w:t>
      </w:r>
      <w:r w:rsidRPr="001A65D9">
        <w:rPr>
          <w:rFonts w:ascii="Tahoma" w:hAnsi="Tahoma" w:cs="Tahoma"/>
          <w:sz w:val="20"/>
          <w:szCs w:val="20"/>
          <w:u w:val="single"/>
        </w:rPr>
        <w:t>NUEVA</w:t>
      </w:r>
      <w:bookmarkEnd w:id="23"/>
      <w:r w:rsidRPr="001A65D9">
        <w:rPr>
          <w:rFonts w:ascii="Tahoma" w:hAnsi="Tahoma" w:cs="Tahoma"/>
          <w:sz w:val="20"/>
          <w:szCs w:val="20"/>
          <w:u w:val="single"/>
        </w:rPr>
        <w:t xml:space="preserve"> </w:t>
      </w:r>
    </w:p>
    <w:p w14:paraId="75684F21" w14:textId="77777777" w:rsidR="001A65D9" w:rsidRPr="001A65D9" w:rsidRDefault="001A65D9" w:rsidP="001A65D9">
      <w:pPr>
        <w:jc w:val="center"/>
        <w:rPr>
          <w:rFonts w:ascii="Times New Roman" w:hAnsi="Times New Roman"/>
          <w:noProof/>
          <w:sz w:val="24"/>
          <w:szCs w:val="24"/>
          <w:lang w:val="es-BO" w:eastAsia="es-BO"/>
        </w:rPr>
      </w:pPr>
    </w:p>
    <w:p w14:paraId="3DB0A7E3" w14:textId="77777777" w:rsidR="001A65D9" w:rsidRPr="001A65D9" w:rsidRDefault="001A65D9" w:rsidP="001A65D9">
      <w:pPr>
        <w:jc w:val="center"/>
        <w:rPr>
          <w:rFonts w:ascii="Tahoma" w:hAnsi="Tahoma" w:cs="Tahoma"/>
          <w:noProof/>
          <w:sz w:val="24"/>
          <w:szCs w:val="24"/>
        </w:rPr>
      </w:pPr>
      <w:r w:rsidRPr="001A65D9">
        <w:rPr>
          <w:rFonts w:eastAsia="Calibri" w:cstheme="minorBidi"/>
          <w:noProof/>
          <w:sz w:val="22"/>
          <w:szCs w:val="22"/>
          <w:lang w:val="es-BO" w:eastAsia="es-BO"/>
        </w:rPr>
        <w:drawing>
          <wp:inline distT="0" distB="0" distL="0" distR="0" wp14:anchorId="7B768893" wp14:editId="0D62577B">
            <wp:extent cx="2013794" cy="2534824"/>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0" t="5180" r="5838" b="14923"/>
                    <a:stretch/>
                  </pic:blipFill>
                  <pic:spPr bwMode="auto">
                    <a:xfrm>
                      <a:off x="0" y="0"/>
                      <a:ext cx="2048436" cy="2578429"/>
                    </a:xfrm>
                    <a:prstGeom prst="rect">
                      <a:avLst/>
                    </a:prstGeom>
                    <a:noFill/>
                    <a:ln>
                      <a:noFill/>
                    </a:ln>
                    <a:extLst>
                      <a:ext uri="{53640926-AAD7-44D8-BBD7-CCE9431645EC}">
                        <a14:shadowObscured xmlns:a14="http://schemas.microsoft.com/office/drawing/2010/main"/>
                      </a:ext>
                    </a:extLst>
                  </pic:spPr>
                </pic:pic>
              </a:graphicData>
            </a:graphic>
          </wp:inline>
        </w:drawing>
      </w:r>
      <w:r w:rsidRPr="001A65D9">
        <w:rPr>
          <w:rFonts w:eastAsia="Calibri" w:cstheme="minorBidi"/>
          <w:noProof/>
          <w:sz w:val="22"/>
          <w:szCs w:val="22"/>
          <w:lang w:val="es-BO" w:eastAsia="es-BO"/>
        </w:rPr>
        <w:drawing>
          <wp:inline distT="0" distB="0" distL="0" distR="0" wp14:anchorId="10C2C8B4" wp14:editId="1B9A4BA7">
            <wp:extent cx="1982081" cy="2504438"/>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n 1036"/>
                    <pic:cNvPicPr>
                      <a:picLocks noChangeAspect="1"/>
                    </pic:cNvPicPr>
                  </pic:nvPicPr>
                  <pic:blipFill rotWithShape="1">
                    <a:blip r:embed="rId11" cstate="print">
                      <a:extLst>
                        <a:ext uri="{28A0092B-C50C-407E-A947-70E740481C1C}">
                          <a14:useLocalDpi xmlns:a14="http://schemas.microsoft.com/office/drawing/2010/main" val="0"/>
                        </a:ext>
                      </a:extLst>
                    </a:blip>
                    <a:srcRect l="12744" t="5237" r="5945" b="15373"/>
                    <a:stretch/>
                  </pic:blipFill>
                  <pic:spPr bwMode="auto">
                    <a:xfrm>
                      <a:off x="0" y="0"/>
                      <a:ext cx="2002773" cy="2530584"/>
                    </a:xfrm>
                    <a:prstGeom prst="rect">
                      <a:avLst/>
                    </a:prstGeom>
                    <a:noFill/>
                    <a:ln>
                      <a:noFill/>
                    </a:ln>
                    <a:extLst>
                      <a:ext uri="{53640926-AAD7-44D8-BBD7-CCE9431645EC}">
                        <a14:shadowObscured xmlns:a14="http://schemas.microsoft.com/office/drawing/2010/main"/>
                      </a:ext>
                    </a:extLst>
                  </pic:spPr>
                </pic:pic>
              </a:graphicData>
            </a:graphic>
          </wp:inline>
        </w:drawing>
      </w:r>
    </w:p>
    <w:p w14:paraId="3D2595E4" w14:textId="77777777" w:rsidR="001A65D9" w:rsidRPr="001A65D9" w:rsidRDefault="001A65D9" w:rsidP="001A65D9">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4" w:name="_Hlk145576767"/>
      <w:r w:rsidRPr="001A65D9">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4"/>
    <w:p w14:paraId="65F43147" w14:textId="77777777" w:rsidR="001A65D9" w:rsidRPr="001A65D9" w:rsidRDefault="001A65D9" w:rsidP="001A65D9">
      <w:pPr>
        <w:jc w:val="center"/>
        <w:rPr>
          <w:rFonts w:ascii="Tahoma" w:hAnsi="Tahoma" w:cs="Tahoma"/>
          <w:noProof/>
          <w:sz w:val="24"/>
          <w:szCs w:val="24"/>
        </w:rPr>
      </w:pPr>
    </w:p>
    <w:p w14:paraId="64136EBF"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sz w:val="20"/>
          <w:szCs w:val="20"/>
        </w:rPr>
      </w:pPr>
      <w:bookmarkStart w:id="25" w:name="_Toc118720296"/>
      <w:r w:rsidRPr="001A65D9">
        <w:rPr>
          <w:rFonts w:ascii="Tahoma" w:hAnsi="Tahoma" w:cs="Tahoma"/>
          <w:b/>
          <w:sz w:val="20"/>
          <w:szCs w:val="20"/>
        </w:rPr>
        <w:t xml:space="preserve">UBICACIÓN </w:t>
      </w:r>
      <w:r w:rsidRPr="001A65D9">
        <w:rPr>
          <w:rFonts w:ascii="Tahoma" w:hAnsi="Tahoma" w:cs="Tahoma"/>
          <w:b/>
          <w:sz w:val="20"/>
          <w:szCs w:val="20"/>
          <w:lang w:val="es-ES_tradnl"/>
        </w:rPr>
        <w:t>GEOGRÁFICA DEL PROYECTO.</w:t>
      </w:r>
      <w:bookmarkEnd w:id="25"/>
    </w:p>
    <w:p w14:paraId="588C7C30" w14:textId="77777777" w:rsidR="001A65D9" w:rsidRPr="001A65D9" w:rsidRDefault="001A65D9" w:rsidP="001A65D9">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r w:rsidRPr="001A65D9">
        <w:rPr>
          <w:rFonts w:eastAsia="Calibri" w:cs="Tahoma"/>
          <w:sz w:val="20"/>
          <w:szCs w:val="20"/>
          <w:lang w:val="es-BO" w:eastAsia="en-US"/>
        </w:rPr>
        <w:t xml:space="preserve">El municipio de </w:t>
      </w:r>
      <w:r w:rsidRPr="001A65D9">
        <w:rPr>
          <w:rFonts w:eastAsia="Calibri" w:cs="Tahoma"/>
          <w:color w:val="FF0000"/>
          <w:sz w:val="20"/>
          <w:szCs w:val="20"/>
          <w:lang w:val="es-BO" w:eastAsia="en-US"/>
        </w:rPr>
        <w:t xml:space="preserve">San Borja </w:t>
      </w:r>
      <w:r w:rsidRPr="001A65D9">
        <w:rPr>
          <w:rFonts w:eastAsia="Calibri" w:cs="Tahoma"/>
          <w:sz w:val="20"/>
          <w:szCs w:val="20"/>
          <w:lang w:val="es-BO" w:eastAsia="en-US"/>
        </w:rPr>
        <w:t xml:space="preserve">se encuentra en la provincia </w:t>
      </w:r>
      <w:r w:rsidRPr="001A65D9">
        <w:rPr>
          <w:rFonts w:eastAsia="Calibri" w:cs="Tahoma"/>
          <w:color w:val="FF0000"/>
          <w:sz w:val="20"/>
          <w:szCs w:val="20"/>
          <w:lang w:val="es-BO" w:eastAsia="en-US"/>
        </w:rPr>
        <w:t>General José Ballivian</w:t>
      </w:r>
      <w:r w:rsidRPr="001A65D9">
        <w:rPr>
          <w:rFonts w:eastAsia="Calibri" w:cs="Tahoma"/>
          <w:sz w:val="20"/>
          <w:szCs w:val="20"/>
          <w:lang w:val="es-BO" w:eastAsia="en-US"/>
        </w:rPr>
        <w:t xml:space="preserve">, del departamento de </w:t>
      </w:r>
      <w:r w:rsidRPr="001A65D9">
        <w:rPr>
          <w:rFonts w:eastAsia="Calibri" w:cs="Tahoma"/>
          <w:color w:val="FF0000"/>
          <w:sz w:val="20"/>
          <w:szCs w:val="20"/>
          <w:lang w:val="es-BO" w:eastAsia="en-US"/>
        </w:rPr>
        <w:t xml:space="preserve">Beni </w:t>
      </w:r>
      <w:r w:rsidRPr="001A65D9">
        <w:rPr>
          <w:rFonts w:eastAsia="Calibri" w:cs="Tahoma"/>
          <w:sz w:val="20"/>
          <w:szCs w:val="20"/>
          <w:lang w:val="es-BO" w:eastAsia="en-US"/>
        </w:rPr>
        <w:t xml:space="preserve">limita al norte con </w:t>
      </w:r>
      <w:r w:rsidRPr="001A65D9">
        <w:rPr>
          <w:rFonts w:eastAsia="Calibri" w:cs="Tahoma"/>
          <w:color w:val="FF0000"/>
          <w:sz w:val="20"/>
          <w:szCs w:val="20"/>
          <w:lang w:val="es-BO" w:eastAsia="en-US"/>
        </w:rPr>
        <w:t>el municipio de Santa Rosa</w:t>
      </w:r>
      <w:r w:rsidRPr="001A65D9">
        <w:rPr>
          <w:rFonts w:eastAsia="Calibri" w:cs="Tahoma"/>
          <w:sz w:val="20"/>
          <w:szCs w:val="20"/>
          <w:lang w:val="es-BO" w:eastAsia="en-US"/>
        </w:rPr>
        <w:t xml:space="preserve">, al este con </w:t>
      </w:r>
      <w:r w:rsidRPr="001A65D9">
        <w:rPr>
          <w:rFonts w:eastAsia="Calibri" w:cs="Tahoma"/>
          <w:color w:val="FF0000"/>
          <w:sz w:val="20"/>
          <w:szCs w:val="20"/>
          <w:lang w:val="es-BO" w:eastAsia="en-US"/>
        </w:rPr>
        <w:t>el municipio de Santa Ana de Yacuma</w:t>
      </w:r>
      <w:r w:rsidRPr="001A65D9">
        <w:rPr>
          <w:rFonts w:eastAsia="Calibri" w:cs="Tahoma"/>
          <w:sz w:val="20"/>
          <w:szCs w:val="20"/>
          <w:lang w:val="es-BO" w:eastAsia="en-US"/>
        </w:rPr>
        <w:t xml:space="preserve">, al oeste con </w:t>
      </w:r>
      <w:r w:rsidRPr="001A65D9">
        <w:rPr>
          <w:rFonts w:eastAsia="Calibri" w:cs="Tahoma"/>
          <w:color w:val="FF0000"/>
          <w:sz w:val="20"/>
          <w:szCs w:val="20"/>
          <w:lang w:val="es-BO" w:eastAsia="en-US"/>
        </w:rPr>
        <w:t>el municpio de Rurrenabaque</w:t>
      </w:r>
      <w:r w:rsidRPr="001A65D9">
        <w:rPr>
          <w:rFonts w:eastAsia="Calibri" w:cs="Tahoma"/>
          <w:sz w:val="20"/>
          <w:szCs w:val="20"/>
          <w:lang w:val="es-BO" w:eastAsia="en-US"/>
        </w:rPr>
        <w:t xml:space="preserve"> y al sur con </w:t>
      </w:r>
      <w:r w:rsidRPr="001A65D9">
        <w:rPr>
          <w:rFonts w:eastAsia="Calibri" w:cs="Tahoma"/>
          <w:color w:val="FF0000"/>
          <w:sz w:val="20"/>
          <w:szCs w:val="20"/>
          <w:lang w:val="es-BO" w:eastAsia="en-US"/>
        </w:rPr>
        <w:t>el municipio de Palos Blancos</w:t>
      </w:r>
      <w:r w:rsidRPr="001A65D9">
        <w:rPr>
          <w:rFonts w:eastAsia="Calibri" w:cs="Tahoma"/>
          <w:sz w:val="20"/>
          <w:szCs w:val="20"/>
          <w:lang w:val="es-BO" w:eastAsia="en-US"/>
        </w:rPr>
        <w:t>.</w:t>
      </w:r>
    </w:p>
    <w:p w14:paraId="20851F5F" w14:textId="77777777" w:rsidR="001A65D9" w:rsidRPr="001A65D9" w:rsidRDefault="001A65D9" w:rsidP="001A65D9">
      <w:pPr>
        <w:spacing w:after="160" w:line="259" w:lineRule="auto"/>
        <w:ind w:right="5"/>
        <w:jc w:val="center"/>
        <w:rPr>
          <w:rFonts w:eastAsia="Calibri" w:cs="Tahoma"/>
          <w:spacing w:val="-1"/>
          <w:sz w:val="22"/>
          <w:szCs w:val="22"/>
          <w:u w:val="single"/>
          <w:lang w:val="es-ES_tradnl" w:eastAsia="en-US"/>
        </w:rPr>
      </w:pPr>
      <w:r w:rsidRPr="001A65D9">
        <w:rPr>
          <w:rFonts w:eastAsia="Calibri" w:cstheme="minorBidi"/>
          <w:noProof/>
          <w:sz w:val="22"/>
          <w:szCs w:val="22"/>
          <w:lang w:val="es-BO" w:eastAsia="es-BO"/>
        </w:rPr>
        <mc:AlternateContent>
          <mc:Choice Requires="wps">
            <w:drawing>
              <wp:anchor distT="0" distB="0" distL="114300" distR="114300" simplePos="0" relativeHeight="251689984" behindDoc="0" locked="0" layoutInCell="1" allowOverlap="1" wp14:anchorId="09550A3B" wp14:editId="1E7634A1">
                <wp:simplePos x="0" y="0"/>
                <wp:positionH relativeFrom="margin">
                  <wp:posOffset>3308985</wp:posOffset>
                </wp:positionH>
                <wp:positionV relativeFrom="paragraph">
                  <wp:posOffset>867410</wp:posOffset>
                </wp:positionV>
                <wp:extent cx="619125" cy="581025"/>
                <wp:effectExtent l="0" t="0" r="28575" b="28575"/>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81025"/>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2DA02" id="Elipse 4" o:spid="_x0000_s1026" style="position:absolute;margin-left:260.55pt;margin-top:68.3pt;width:48.75pt;height:4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" filled="f" strokecolor="red" strokeweight=".5pt">
                <v:path arrowok="t"/>
                <w10:wrap anchorx="margin"/>
              </v:oval>
            </w:pict>
          </mc:Fallback>
        </mc:AlternateContent>
      </w:r>
      <w:r w:rsidRPr="001A65D9">
        <w:rPr>
          <w:rFonts w:eastAsia="Calibri" w:cs="Tahoma"/>
          <w:noProof/>
          <w:spacing w:val="-1"/>
          <w:sz w:val="22"/>
          <w:szCs w:val="22"/>
          <w:u w:val="single"/>
          <w:lang w:val="es-BO" w:eastAsia="es-BO"/>
        </w:rPr>
        <w:drawing>
          <wp:inline distT="0" distB="0" distL="0" distR="0" wp14:anchorId="37CDCAFF" wp14:editId="6CF16F8D">
            <wp:extent cx="2023745" cy="23228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3745" cy="2322830"/>
                    </a:xfrm>
                    <a:prstGeom prst="rect">
                      <a:avLst/>
                    </a:prstGeom>
                    <a:noFill/>
                  </pic:spPr>
                </pic:pic>
              </a:graphicData>
            </a:graphic>
          </wp:inline>
        </w:drawing>
      </w:r>
      <w:r w:rsidRPr="001A65D9">
        <w:rPr>
          <w:rFonts w:eastAsia="Calibri" w:cs="Tahoma"/>
          <w:noProof/>
          <w:spacing w:val="-1"/>
          <w:sz w:val="22"/>
          <w:szCs w:val="22"/>
          <w:u w:val="single"/>
          <w:lang w:val="es-BO" w:eastAsia="es-BO"/>
        </w:rPr>
        <w:drawing>
          <wp:inline distT="0" distB="0" distL="0" distR="0" wp14:anchorId="0551690A" wp14:editId="1F375F01">
            <wp:extent cx="2254049" cy="2314575"/>
            <wp:effectExtent l="0" t="0" r="0" b="0"/>
            <wp:docPr id="10" name="Imagen 10" descr="C:\Users\TECNICO III DISEÑO\Documents\02 PROYECTOS\660\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Documents\02 PROYECTOS\660\66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084"/>
                    <a:stretch/>
                  </pic:blipFill>
                  <pic:spPr bwMode="auto">
                    <a:xfrm>
                      <a:off x="0" y="0"/>
                      <a:ext cx="2258025" cy="2318658"/>
                    </a:xfrm>
                    <a:prstGeom prst="rect">
                      <a:avLst/>
                    </a:prstGeom>
                    <a:noFill/>
                    <a:ln>
                      <a:noFill/>
                    </a:ln>
                    <a:extLst>
                      <a:ext uri="{53640926-AAD7-44D8-BBD7-CCE9431645EC}">
                        <a14:shadowObscured xmlns:a14="http://schemas.microsoft.com/office/drawing/2010/main"/>
                      </a:ext>
                    </a:extLst>
                  </pic:spPr>
                </pic:pic>
              </a:graphicData>
            </a:graphic>
          </wp:inline>
        </w:drawing>
      </w:r>
    </w:p>
    <w:p w14:paraId="2E114280" w14:textId="77777777" w:rsidR="001A65D9" w:rsidRPr="001A65D9" w:rsidRDefault="001A65D9" w:rsidP="001A65D9">
      <w:pPr>
        <w:contextualSpacing/>
        <w:rPr>
          <w:rFonts w:cs="Arial"/>
          <w:noProof/>
          <w:color w:val="000000"/>
          <w:sz w:val="10"/>
          <w:lang w:val="es-BO"/>
        </w:rPr>
      </w:pPr>
    </w:p>
    <w:p w14:paraId="6730EACF"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1A65D9">
        <w:rPr>
          <w:rFonts w:ascii="Tahoma" w:hAnsi="Tahoma" w:cs="Tahoma"/>
          <w:b/>
          <w:sz w:val="20"/>
          <w:szCs w:val="20"/>
        </w:rPr>
        <w:t>NUMERO DE VIVIENDAS A SER INTERVENIDAS</w:t>
      </w:r>
      <w:bookmarkEnd w:id="26"/>
      <w:bookmarkEnd w:id="27"/>
      <w:bookmarkEnd w:id="28"/>
      <w:r w:rsidRPr="001A65D9">
        <w:rPr>
          <w:rFonts w:ascii="Tahoma" w:hAnsi="Tahoma" w:cs="Tahoma"/>
          <w:b/>
          <w:sz w:val="20"/>
          <w:szCs w:val="20"/>
        </w:rPr>
        <w:t>.</w:t>
      </w:r>
    </w:p>
    <w:p w14:paraId="5AACFDE2" w14:textId="77777777" w:rsidR="001A65D9" w:rsidRPr="001A65D9" w:rsidRDefault="001A65D9" w:rsidP="001A65D9">
      <w:pPr>
        <w:jc w:val="both"/>
        <w:rPr>
          <w:rFonts w:ascii="Tahoma" w:hAnsi="Tahoma" w:cs="Tahoma"/>
          <w:i/>
          <w:iCs/>
          <w:sz w:val="18"/>
          <w:szCs w:val="18"/>
          <w:lang w:eastAsia="en-US"/>
        </w:rPr>
      </w:pPr>
      <w:bookmarkStart w:id="29" w:name="_Toc481774974"/>
    </w:p>
    <w:tbl>
      <w:tblPr>
        <w:tblW w:w="0" w:type="auto"/>
        <w:tblInd w:w="1627" w:type="dxa"/>
        <w:tblLook w:val="04A0" w:firstRow="1" w:lastRow="0" w:firstColumn="1" w:lastColumn="0" w:noHBand="0" w:noVBand="1"/>
      </w:tblPr>
      <w:tblGrid>
        <w:gridCol w:w="888"/>
        <w:gridCol w:w="4093"/>
        <w:gridCol w:w="1753"/>
      </w:tblGrid>
      <w:tr w:rsidR="001A65D9" w:rsidRPr="001A65D9" w14:paraId="4426F2ED" w14:textId="77777777" w:rsidTr="009C5928">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994BC84" w14:textId="77777777" w:rsidR="001A65D9" w:rsidRPr="001A65D9" w:rsidRDefault="001A65D9" w:rsidP="001A65D9">
            <w:pPr>
              <w:jc w:val="center"/>
              <w:rPr>
                <w:rFonts w:eastAsia="Calibri" w:cs="Tahoma"/>
                <w:b/>
                <w:bCs/>
                <w:color w:val="FFFFFF"/>
                <w:sz w:val="18"/>
                <w:szCs w:val="18"/>
                <w:lang w:val="es-BO" w:eastAsia="es-BO"/>
              </w:rPr>
            </w:pPr>
            <w:r w:rsidRPr="001A65D9">
              <w:rPr>
                <w:rFonts w:eastAsia="Calibri"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1A10DFA2" w14:textId="77777777" w:rsidR="001A65D9" w:rsidRPr="001A65D9" w:rsidRDefault="001A65D9" w:rsidP="001A65D9">
            <w:pPr>
              <w:jc w:val="center"/>
              <w:rPr>
                <w:rFonts w:eastAsia="Calibri" w:cs="Tahoma"/>
                <w:b/>
                <w:bCs/>
                <w:color w:val="FFFFFF"/>
                <w:sz w:val="18"/>
                <w:szCs w:val="18"/>
                <w:lang w:val="es-BO" w:eastAsia="es-BO"/>
              </w:rPr>
            </w:pPr>
            <w:r w:rsidRPr="001A65D9">
              <w:rPr>
                <w:rFonts w:eastAsia="Calibri" w:cs="Tahoma"/>
                <w:b/>
                <w:bCs/>
                <w:color w:val="FFFFFF"/>
                <w:sz w:val="18"/>
                <w:szCs w:val="18"/>
                <w:lang w:val="es-BO" w:eastAsia="es-BO"/>
              </w:rPr>
              <w:t>Comunidades o B</w:t>
            </w:r>
            <w:r w:rsidRPr="001A65D9">
              <w:rPr>
                <w:rFonts w:eastAsia="Calibri" w:cs="Tahoma"/>
                <w:b/>
                <w:bCs/>
                <w:color w:val="FFFFFF"/>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4600EDD" w14:textId="77777777" w:rsidR="001A65D9" w:rsidRPr="001A65D9" w:rsidRDefault="001A65D9" w:rsidP="001A65D9">
            <w:pPr>
              <w:jc w:val="center"/>
              <w:rPr>
                <w:rFonts w:eastAsia="Calibri" w:cs="Tahoma"/>
                <w:b/>
                <w:bCs/>
                <w:color w:val="FFFFFF"/>
                <w:sz w:val="18"/>
                <w:szCs w:val="18"/>
                <w:lang w:val="es-BO" w:eastAsia="es-BO"/>
              </w:rPr>
            </w:pPr>
            <w:r w:rsidRPr="001A65D9">
              <w:rPr>
                <w:rFonts w:eastAsia="Calibri" w:cs="Tahoma"/>
                <w:b/>
                <w:bCs/>
                <w:color w:val="FFFFFF"/>
                <w:sz w:val="18"/>
                <w:szCs w:val="18"/>
                <w:lang w:val="es-BO" w:eastAsia="es-BO"/>
              </w:rPr>
              <w:t>Número de SH.</w:t>
            </w:r>
          </w:p>
        </w:tc>
      </w:tr>
      <w:tr w:rsidR="001A65D9" w:rsidRPr="001A65D9" w14:paraId="68D453F3" w14:textId="77777777" w:rsidTr="009C592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542423E" w14:textId="77777777" w:rsidR="001A65D9" w:rsidRPr="001A65D9" w:rsidRDefault="001A65D9" w:rsidP="001A65D9">
            <w:pPr>
              <w:jc w:val="center"/>
              <w:rPr>
                <w:rFonts w:eastAsia="Calibri" w:cs="Tahoma"/>
                <w:color w:val="FF0000"/>
                <w:sz w:val="18"/>
                <w:szCs w:val="18"/>
                <w:lang w:val="es-BO" w:eastAsia="en-US"/>
              </w:rPr>
            </w:pPr>
            <w:r w:rsidRPr="001A65D9">
              <w:rPr>
                <w:rFonts w:eastAsia="Calibri" w:cs="Tahoma"/>
                <w:color w:val="FF0000"/>
                <w:sz w:val="18"/>
                <w:szCs w:val="18"/>
                <w:lang w:val="es-BO" w:eastAsia="en-US"/>
              </w:rPr>
              <w:t>1</w:t>
            </w:r>
          </w:p>
        </w:tc>
        <w:tc>
          <w:tcPr>
            <w:tcW w:w="4093" w:type="dxa"/>
            <w:tcBorders>
              <w:top w:val="single" w:sz="4" w:space="0" w:color="auto"/>
              <w:left w:val="nil"/>
              <w:bottom w:val="single" w:sz="4" w:space="0" w:color="auto"/>
              <w:right w:val="single" w:sz="4" w:space="0" w:color="auto"/>
            </w:tcBorders>
            <w:vAlign w:val="center"/>
            <w:hideMark/>
          </w:tcPr>
          <w:p w14:paraId="79F41DAF" w14:textId="77777777" w:rsidR="001A65D9" w:rsidRPr="001A65D9" w:rsidRDefault="001A65D9" w:rsidP="001A65D9">
            <w:pPr>
              <w:rPr>
                <w:rFonts w:eastAsia="Calibri" w:cs="Tahoma"/>
                <w:b/>
                <w:bCs/>
                <w:color w:val="FF0000"/>
                <w:sz w:val="18"/>
                <w:szCs w:val="18"/>
                <w:lang w:val="es-BO" w:eastAsia="es-BO"/>
              </w:rPr>
            </w:pPr>
            <w:r w:rsidRPr="001A65D9">
              <w:rPr>
                <w:rFonts w:eastAsia="Calibri" w:cs="Tahoma"/>
                <w:b/>
                <w:bCs/>
                <w:color w:val="FF0000"/>
                <w:sz w:val="18"/>
                <w:szCs w:val="18"/>
                <w:lang w:val="es-BO" w:eastAsia="es-BO"/>
              </w:rPr>
              <w:t>SAN JOSE DE CANAAN</w:t>
            </w:r>
          </w:p>
        </w:tc>
        <w:tc>
          <w:tcPr>
            <w:tcW w:w="1753" w:type="dxa"/>
            <w:tcBorders>
              <w:top w:val="single" w:sz="4" w:space="0" w:color="auto"/>
              <w:left w:val="single" w:sz="4" w:space="0" w:color="auto"/>
              <w:bottom w:val="single" w:sz="4" w:space="0" w:color="auto"/>
              <w:right w:val="single" w:sz="4" w:space="0" w:color="auto"/>
            </w:tcBorders>
            <w:hideMark/>
          </w:tcPr>
          <w:p w14:paraId="2523C89F" w14:textId="77777777" w:rsidR="001A65D9" w:rsidRPr="001A65D9" w:rsidRDefault="001A65D9" w:rsidP="001A65D9">
            <w:pPr>
              <w:jc w:val="center"/>
              <w:rPr>
                <w:rFonts w:eastAsia="Calibri" w:cs="Tahoma"/>
                <w:b/>
                <w:bCs/>
                <w:color w:val="FF0000"/>
                <w:sz w:val="18"/>
                <w:szCs w:val="18"/>
                <w:lang w:val="es-BO" w:eastAsia="es-BO"/>
              </w:rPr>
            </w:pPr>
            <w:r w:rsidRPr="001A65D9">
              <w:rPr>
                <w:rFonts w:eastAsia="Calibri" w:cs="Tahoma"/>
                <w:b/>
                <w:bCs/>
                <w:color w:val="FF0000"/>
                <w:sz w:val="18"/>
                <w:szCs w:val="18"/>
                <w:lang w:val="es-BO" w:eastAsia="es-BO"/>
              </w:rPr>
              <w:t>12</w:t>
            </w:r>
          </w:p>
        </w:tc>
      </w:tr>
      <w:tr w:rsidR="001A65D9" w:rsidRPr="001A65D9" w14:paraId="028CA550" w14:textId="77777777" w:rsidTr="009C592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4A58977" w14:textId="77777777" w:rsidR="001A65D9" w:rsidRPr="001A65D9" w:rsidRDefault="001A65D9" w:rsidP="001A65D9">
            <w:pPr>
              <w:jc w:val="center"/>
              <w:rPr>
                <w:rFonts w:eastAsia="Calibri" w:cs="Tahoma"/>
                <w:color w:val="FF0000"/>
                <w:sz w:val="18"/>
                <w:szCs w:val="18"/>
                <w:lang w:val="es-BO" w:eastAsia="en-US"/>
              </w:rPr>
            </w:pPr>
            <w:r w:rsidRPr="001A65D9">
              <w:rPr>
                <w:rFonts w:eastAsia="Calibri" w:cs="Tahoma"/>
                <w:color w:val="FF0000"/>
                <w:sz w:val="18"/>
                <w:szCs w:val="18"/>
                <w:lang w:val="es-BO" w:eastAsia="en-US"/>
              </w:rPr>
              <w:t>2</w:t>
            </w:r>
          </w:p>
        </w:tc>
        <w:tc>
          <w:tcPr>
            <w:tcW w:w="4093" w:type="dxa"/>
            <w:tcBorders>
              <w:top w:val="single" w:sz="4" w:space="0" w:color="auto"/>
              <w:left w:val="nil"/>
              <w:bottom w:val="single" w:sz="4" w:space="0" w:color="auto"/>
              <w:right w:val="single" w:sz="4" w:space="0" w:color="auto"/>
            </w:tcBorders>
            <w:vAlign w:val="center"/>
            <w:hideMark/>
          </w:tcPr>
          <w:p w14:paraId="4D975B31" w14:textId="77777777" w:rsidR="001A65D9" w:rsidRPr="001A65D9" w:rsidRDefault="001A65D9" w:rsidP="001A65D9">
            <w:pPr>
              <w:rPr>
                <w:rFonts w:eastAsia="Calibri" w:cs="Tahoma"/>
                <w:b/>
                <w:bCs/>
                <w:color w:val="FF0000"/>
                <w:sz w:val="18"/>
                <w:szCs w:val="18"/>
                <w:lang w:val="es-BO" w:eastAsia="es-BO"/>
              </w:rPr>
            </w:pPr>
            <w:r w:rsidRPr="001A65D9">
              <w:rPr>
                <w:rFonts w:eastAsia="Calibri" w:cs="Tahoma"/>
                <w:b/>
                <w:bCs/>
                <w:color w:val="FF0000"/>
                <w:sz w:val="18"/>
                <w:szCs w:val="18"/>
                <w:lang w:val="es-BO" w:eastAsia="es-BO"/>
              </w:rPr>
              <w:t>EDEN</w:t>
            </w:r>
          </w:p>
        </w:tc>
        <w:tc>
          <w:tcPr>
            <w:tcW w:w="1753" w:type="dxa"/>
            <w:tcBorders>
              <w:top w:val="single" w:sz="4" w:space="0" w:color="auto"/>
              <w:left w:val="single" w:sz="4" w:space="0" w:color="auto"/>
              <w:bottom w:val="single" w:sz="4" w:space="0" w:color="auto"/>
              <w:right w:val="single" w:sz="4" w:space="0" w:color="auto"/>
            </w:tcBorders>
            <w:hideMark/>
          </w:tcPr>
          <w:p w14:paraId="42925326" w14:textId="77777777" w:rsidR="001A65D9" w:rsidRPr="001A65D9" w:rsidRDefault="001A65D9" w:rsidP="001A65D9">
            <w:pPr>
              <w:jc w:val="center"/>
              <w:rPr>
                <w:rFonts w:eastAsia="Calibri" w:cs="Tahoma"/>
                <w:b/>
                <w:bCs/>
                <w:color w:val="FF0000"/>
                <w:sz w:val="18"/>
                <w:szCs w:val="18"/>
                <w:lang w:val="es-BO" w:eastAsia="es-BO"/>
              </w:rPr>
            </w:pPr>
            <w:r w:rsidRPr="001A65D9">
              <w:rPr>
                <w:rFonts w:eastAsia="Calibri" w:cs="Tahoma"/>
                <w:b/>
                <w:bCs/>
                <w:color w:val="FF0000"/>
                <w:sz w:val="18"/>
                <w:szCs w:val="18"/>
                <w:lang w:val="es-BO" w:eastAsia="es-BO"/>
              </w:rPr>
              <w:t>9</w:t>
            </w:r>
          </w:p>
        </w:tc>
      </w:tr>
      <w:tr w:rsidR="001A65D9" w:rsidRPr="001A65D9" w14:paraId="57CF4305" w14:textId="77777777" w:rsidTr="009C592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8AE8CA2" w14:textId="77777777" w:rsidR="001A65D9" w:rsidRPr="001A65D9" w:rsidRDefault="001A65D9" w:rsidP="001A65D9">
            <w:pPr>
              <w:jc w:val="center"/>
              <w:rPr>
                <w:rFonts w:eastAsia="Calibri" w:cs="Tahoma"/>
                <w:color w:val="FF0000"/>
                <w:sz w:val="18"/>
                <w:szCs w:val="18"/>
                <w:lang w:val="es-BO" w:eastAsia="en-US"/>
              </w:rPr>
            </w:pPr>
            <w:r w:rsidRPr="001A65D9">
              <w:rPr>
                <w:rFonts w:eastAsia="Calibri" w:cs="Tahoma"/>
                <w:color w:val="FF0000"/>
                <w:sz w:val="18"/>
                <w:szCs w:val="18"/>
                <w:lang w:val="es-BO" w:eastAsia="en-US"/>
              </w:rPr>
              <w:t>3</w:t>
            </w:r>
          </w:p>
        </w:tc>
        <w:tc>
          <w:tcPr>
            <w:tcW w:w="4093" w:type="dxa"/>
            <w:tcBorders>
              <w:top w:val="single" w:sz="4" w:space="0" w:color="auto"/>
              <w:left w:val="nil"/>
              <w:bottom w:val="single" w:sz="4" w:space="0" w:color="auto"/>
              <w:right w:val="single" w:sz="4" w:space="0" w:color="auto"/>
            </w:tcBorders>
            <w:vAlign w:val="center"/>
            <w:hideMark/>
          </w:tcPr>
          <w:p w14:paraId="0B5600E4" w14:textId="77777777" w:rsidR="001A65D9" w:rsidRPr="001A65D9" w:rsidRDefault="001A65D9" w:rsidP="001A65D9">
            <w:pPr>
              <w:rPr>
                <w:rFonts w:eastAsia="Calibri" w:cs="Tahoma"/>
                <w:b/>
                <w:bCs/>
                <w:color w:val="FF0000"/>
                <w:sz w:val="18"/>
                <w:szCs w:val="18"/>
                <w:lang w:val="es-BO" w:eastAsia="es-BO"/>
              </w:rPr>
            </w:pPr>
            <w:r w:rsidRPr="001A65D9">
              <w:rPr>
                <w:rFonts w:eastAsia="Calibri" w:cs="Tahoma"/>
                <w:b/>
                <w:bCs/>
                <w:color w:val="FF0000"/>
                <w:sz w:val="18"/>
                <w:szCs w:val="18"/>
                <w:lang w:val="es-BO" w:eastAsia="es-BO"/>
              </w:rPr>
              <w:t>ALTO YACUMITA</w:t>
            </w:r>
          </w:p>
        </w:tc>
        <w:tc>
          <w:tcPr>
            <w:tcW w:w="1753" w:type="dxa"/>
            <w:tcBorders>
              <w:top w:val="single" w:sz="4" w:space="0" w:color="auto"/>
              <w:left w:val="single" w:sz="4" w:space="0" w:color="auto"/>
              <w:bottom w:val="single" w:sz="4" w:space="0" w:color="auto"/>
              <w:right w:val="single" w:sz="4" w:space="0" w:color="auto"/>
            </w:tcBorders>
            <w:hideMark/>
          </w:tcPr>
          <w:p w14:paraId="7D6CF3BB" w14:textId="77777777" w:rsidR="001A65D9" w:rsidRPr="001A65D9" w:rsidRDefault="001A65D9" w:rsidP="001A65D9">
            <w:pPr>
              <w:jc w:val="center"/>
              <w:rPr>
                <w:rFonts w:eastAsia="Calibri" w:cs="Tahoma"/>
                <w:b/>
                <w:bCs/>
                <w:color w:val="FF0000"/>
                <w:sz w:val="18"/>
                <w:szCs w:val="18"/>
                <w:lang w:val="es-BO" w:eastAsia="es-BO"/>
              </w:rPr>
            </w:pPr>
            <w:r w:rsidRPr="001A65D9">
              <w:rPr>
                <w:rFonts w:eastAsia="Calibri" w:cs="Tahoma"/>
                <w:b/>
                <w:bCs/>
                <w:color w:val="FF0000"/>
                <w:sz w:val="18"/>
                <w:szCs w:val="18"/>
                <w:lang w:val="es-BO" w:eastAsia="es-BO"/>
              </w:rPr>
              <w:t>9</w:t>
            </w:r>
          </w:p>
        </w:tc>
      </w:tr>
      <w:tr w:rsidR="001A65D9" w:rsidRPr="001A65D9" w14:paraId="7C17C9E8" w14:textId="77777777" w:rsidTr="009C5928">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454AFAD8" w14:textId="77777777" w:rsidR="001A65D9" w:rsidRPr="001A65D9" w:rsidRDefault="001A65D9" w:rsidP="001A65D9">
            <w:pPr>
              <w:jc w:val="center"/>
              <w:rPr>
                <w:rFonts w:eastAsia="Calibri" w:cs="Tahoma"/>
                <w:b/>
                <w:bCs/>
                <w:color w:val="FFFFFF"/>
                <w:sz w:val="22"/>
                <w:szCs w:val="22"/>
                <w:lang w:val="es-BO" w:eastAsia="es-BO"/>
              </w:rPr>
            </w:pPr>
            <w:bookmarkStart w:id="30" w:name="_Hlk126057401"/>
            <w:r w:rsidRPr="001A65D9">
              <w:rPr>
                <w:rFonts w:eastAsia="Calibri" w:cs="Tahoma"/>
                <w:b/>
                <w:bCs/>
                <w:color w:val="FFFFFF"/>
                <w:sz w:val="22"/>
                <w:szCs w:val="22"/>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FFFFFF"/>
            <w:hideMark/>
          </w:tcPr>
          <w:p w14:paraId="68861D1D" w14:textId="77777777" w:rsidR="001A65D9" w:rsidRPr="001A65D9" w:rsidRDefault="001A65D9" w:rsidP="001A65D9">
            <w:pPr>
              <w:jc w:val="center"/>
              <w:rPr>
                <w:rFonts w:eastAsia="Calibri" w:cs="Tahoma"/>
                <w:b/>
                <w:bCs/>
                <w:color w:val="FFFFFF"/>
                <w:sz w:val="22"/>
                <w:szCs w:val="22"/>
                <w:lang w:val="es-BO" w:eastAsia="es-BO"/>
              </w:rPr>
            </w:pPr>
            <w:r w:rsidRPr="001A65D9">
              <w:rPr>
                <w:rFonts w:eastAsia="Calibri" w:cs="Tahoma"/>
                <w:b/>
                <w:bCs/>
                <w:color w:val="FF0000"/>
                <w:sz w:val="22"/>
                <w:szCs w:val="22"/>
                <w:lang w:val="es-BO" w:eastAsia="es-BO"/>
              </w:rPr>
              <w:t>30</w:t>
            </w:r>
          </w:p>
        </w:tc>
      </w:tr>
      <w:bookmarkEnd w:id="30"/>
    </w:tbl>
    <w:p w14:paraId="37A9CA75" w14:textId="77777777" w:rsidR="001A65D9" w:rsidRPr="001A65D9" w:rsidRDefault="001A65D9" w:rsidP="001A65D9">
      <w:pPr>
        <w:jc w:val="both"/>
        <w:rPr>
          <w:rFonts w:ascii="Tahoma" w:hAnsi="Tahoma" w:cs="Tahoma"/>
          <w:i/>
          <w:iCs/>
          <w:sz w:val="18"/>
          <w:szCs w:val="18"/>
          <w:lang w:eastAsia="en-US"/>
        </w:rPr>
      </w:pPr>
    </w:p>
    <w:p w14:paraId="07C8CA0B" w14:textId="77777777" w:rsidR="001A65D9" w:rsidRPr="001A65D9" w:rsidRDefault="001A65D9" w:rsidP="001A65D9">
      <w:pPr>
        <w:jc w:val="both"/>
        <w:rPr>
          <w:rFonts w:ascii="Tahoma" w:hAnsi="Tahoma" w:cs="Tahoma"/>
          <w:i/>
          <w:sz w:val="18"/>
          <w:szCs w:val="18"/>
          <w:lang w:eastAsia="en-US"/>
        </w:rPr>
      </w:pPr>
      <w:r w:rsidRPr="001A65D9">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CFBABD0" w14:textId="77777777" w:rsidR="001A65D9" w:rsidRPr="001A65D9" w:rsidRDefault="001A65D9" w:rsidP="001A65D9">
      <w:pPr>
        <w:jc w:val="both"/>
        <w:rPr>
          <w:rFonts w:ascii="Tahoma" w:hAnsi="Tahoma" w:cs="Tahoma"/>
          <w:i/>
          <w:sz w:val="18"/>
          <w:szCs w:val="18"/>
          <w:lang w:eastAsia="en-US"/>
        </w:rPr>
      </w:pPr>
    </w:p>
    <w:p w14:paraId="1DFB1DA9" w14:textId="77777777" w:rsidR="001A65D9" w:rsidRPr="001A65D9" w:rsidRDefault="001A65D9" w:rsidP="001A65D9">
      <w:pPr>
        <w:jc w:val="both"/>
        <w:rPr>
          <w:rFonts w:ascii="Tahoma" w:hAnsi="Tahoma" w:cs="Tahoma"/>
          <w:i/>
          <w:sz w:val="18"/>
          <w:szCs w:val="18"/>
          <w:lang w:eastAsia="en-US"/>
        </w:rPr>
      </w:pPr>
      <w:bookmarkStart w:id="31" w:name="_Hlk162360396"/>
      <w:r w:rsidRPr="001A65D9">
        <w:rPr>
          <w:rFonts w:ascii="Tahoma" w:hAnsi="Tahoma" w:cs="Tahoma"/>
          <w:i/>
          <w:sz w:val="18"/>
          <w:szCs w:val="18"/>
          <w:lang w:eastAsia="en-US"/>
        </w:rPr>
        <w:t xml:space="preserve">De manera excepcional se podrán incluir </w:t>
      </w:r>
      <w:r w:rsidRPr="001A65D9">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45ADA0BB" w14:textId="77777777" w:rsidR="001A65D9" w:rsidRPr="001A65D9" w:rsidRDefault="001A65D9" w:rsidP="001A65D9">
      <w:pPr>
        <w:ind w:left="-76"/>
        <w:jc w:val="both"/>
        <w:rPr>
          <w:rFonts w:ascii="Tahoma" w:hAnsi="Tahoma" w:cs="Tahoma"/>
          <w:i/>
          <w:sz w:val="18"/>
          <w:szCs w:val="18"/>
        </w:rPr>
      </w:pPr>
    </w:p>
    <w:p w14:paraId="30FBF296" w14:textId="77777777" w:rsidR="001A65D9" w:rsidRPr="001A65D9" w:rsidRDefault="001A65D9" w:rsidP="001A65D9">
      <w:pPr>
        <w:widowControl w:val="0"/>
        <w:numPr>
          <w:ilvl w:val="0"/>
          <w:numId w:val="57"/>
        </w:numPr>
        <w:autoSpaceDE w:val="0"/>
        <w:autoSpaceDN w:val="0"/>
        <w:spacing w:after="160" w:line="259" w:lineRule="auto"/>
        <w:rPr>
          <w:rFonts w:ascii="Times New Roman" w:hAnsi="Times New Roman"/>
          <w:sz w:val="24"/>
          <w:szCs w:val="24"/>
          <w:lang w:val="es-ES_tradnl"/>
        </w:rPr>
      </w:pPr>
      <w:bookmarkStart w:id="32" w:name="_Toc118720298"/>
      <w:bookmarkStart w:id="33" w:name="_Hlk112915699"/>
      <w:r w:rsidRPr="001A65D9">
        <w:rPr>
          <w:rFonts w:ascii="Tahoma" w:hAnsi="Tahoma" w:cs="Tahoma"/>
          <w:b/>
          <w:bCs/>
          <w:sz w:val="20"/>
          <w:szCs w:val="20"/>
          <w:lang w:val="es-ES_tradnl"/>
        </w:rPr>
        <w:t xml:space="preserve">Georreferencia de las viviendas </w:t>
      </w:r>
      <w:bookmarkEnd w:id="32"/>
    </w:p>
    <w:tbl>
      <w:tblPr>
        <w:tblW w:w="0" w:type="auto"/>
        <w:jc w:val="center"/>
        <w:tblLook w:val="04A0" w:firstRow="1" w:lastRow="0" w:firstColumn="1" w:lastColumn="0" w:noHBand="0" w:noVBand="1"/>
      </w:tblPr>
      <w:tblGrid>
        <w:gridCol w:w="742"/>
        <w:gridCol w:w="2916"/>
        <w:gridCol w:w="2916"/>
      </w:tblGrid>
      <w:tr w:rsidR="001A65D9" w:rsidRPr="001A65D9" w14:paraId="5F24B867" w14:textId="77777777" w:rsidTr="009C5928">
        <w:trPr>
          <w:trHeight w:val="262"/>
          <w:jc w:val="center"/>
        </w:trPr>
        <w:tc>
          <w:tcPr>
            <w:tcW w:w="742" w:type="dxa"/>
            <w:shd w:val="clear" w:color="auto" w:fill="000000"/>
          </w:tcPr>
          <w:p w14:paraId="4C96375D" w14:textId="77777777" w:rsidR="001A65D9" w:rsidRPr="001A65D9" w:rsidRDefault="001A65D9" w:rsidP="001A65D9">
            <w:pPr>
              <w:jc w:val="center"/>
              <w:rPr>
                <w:rFonts w:eastAsia="Calibri" w:cs="Tahoma"/>
                <w:b/>
                <w:bCs/>
                <w:sz w:val="18"/>
                <w:szCs w:val="22"/>
                <w:lang w:val="es-ES_tradnl" w:eastAsia="en-US"/>
              </w:rPr>
            </w:pPr>
            <w:r w:rsidRPr="001A65D9">
              <w:rPr>
                <w:rFonts w:eastAsia="Calibri" w:cs="Tahoma"/>
                <w:b/>
                <w:bCs/>
                <w:sz w:val="18"/>
                <w:szCs w:val="22"/>
                <w:lang w:val="es-ES_tradnl" w:eastAsia="en-US"/>
              </w:rPr>
              <w:t>Pto.</w:t>
            </w:r>
          </w:p>
        </w:tc>
        <w:tc>
          <w:tcPr>
            <w:tcW w:w="2916" w:type="dxa"/>
            <w:shd w:val="clear" w:color="auto" w:fill="000000"/>
          </w:tcPr>
          <w:p w14:paraId="39D6C094" w14:textId="77777777" w:rsidR="001A65D9" w:rsidRPr="001A65D9" w:rsidRDefault="001A65D9" w:rsidP="001A65D9">
            <w:pPr>
              <w:jc w:val="center"/>
              <w:rPr>
                <w:rFonts w:eastAsia="Calibri" w:cs="Tahoma"/>
                <w:b/>
                <w:bCs/>
                <w:sz w:val="18"/>
                <w:szCs w:val="22"/>
                <w:lang w:val="es-ES_tradnl" w:eastAsia="en-US"/>
              </w:rPr>
            </w:pPr>
            <w:r w:rsidRPr="001A65D9">
              <w:rPr>
                <w:rFonts w:eastAsia="Calibri" w:cs="Tahoma"/>
                <w:b/>
                <w:bCs/>
                <w:sz w:val="18"/>
                <w:szCs w:val="22"/>
                <w:lang w:val="es-ES_tradnl" w:eastAsia="en-US"/>
              </w:rPr>
              <w:t>Latitud (Norte X)</w:t>
            </w:r>
          </w:p>
        </w:tc>
        <w:tc>
          <w:tcPr>
            <w:tcW w:w="2916" w:type="dxa"/>
            <w:shd w:val="clear" w:color="auto" w:fill="000000"/>
          </w:tcPr>
          <w:p w14:paraId="7EA6C6C7" w14:textId="77777777" w:rsidR="001A65D9" w:rsidRPr="001A65D9" w:rsidRDefault="001A65D9" w:rsidP="001A65D9">
            <w:pPr>
              <w:jc w:val="center"/>
              <w:rPr>
                <w:rFonts w:eastAsia="Calibri" w:cs="Tahoma"/>
                <w:b/>
                <w:bCs/>
                <w:sz w:val="18"/>
                <w:szCs w:val="22"/>
                <w:lang w:val="es-ES_tradnl" w:eastAsia="en-US"/>
              </w:rPr>
            </w:pPr>
            <w:r w:rsidRPr="001A65D9">
              <w:rPr>
                <w:rFonts w:eastAsia="Calibri" w:cs="Tahoma"/>
                <w:b/>
                <w:bCs/>
                <w:sz w:val="18"/>
                <w:szCs w:val="22"/>
                <w:lang w:val="es-ES_tradnl" w:eastAsia="en-US"/>
              </w:rPr>
              <w:t>Longitud (Este Y)</w:t>
            </w:r>
          </w:p>
        </w:tc>
      </w:tr>
      <w:tr w:rsidR="001A65D9" w:rsidRPr="001A65D9" w14:paraId="059A03BD" w14:textId="77777777" w:rsidTr="009C5928">
        <w:trPr>
          <w:trHeight w:val="274"/>
          <w:jc w:val="center"/>
        </w:trPr>
        <w:tc>
          <w:tcPr>
            <w:tcW w:w="742" w:type="dxa"/>
          </w:tcPr>
          <w:p w14:paraId="1EC327DA"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w:t>
            </w:r>
          </w:p>
        </w:tc>
        <w:tc>
          <w:tcPr>
            <w:tcW w:w="2916" w:type="dxa"/>
          </w:tcPr>
          <w:p w14:paraId="3FDCA745"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-15,0853622</w:t>
            </w:r>
          </w:p>
        </w:tc>
        <w:tc>
          <w:tcPr>
            <w:tcW w:w="2916" w:type="dxa"/>
          </w:tcPr>
          <w:p w14:paraId="0F09CA1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-67,1144827</w:t>
            </w:r>
          </w:p>
        </w:tc>
      </w:tr>
      <w:tr w:rsidR="001A65D9" w:rsidRPr="001A65D9" w14:paraId="1798C285" w14:textId="77777777" w:rsidTr="009C5928">
        <w:trPr>
          <w:trHeight w:val="262"/>
          <w:jc w:val="center"/>
        </w:trPr>
        <w:tc>
          <w:tcPr>
            <w:tcW w:w="742" w:type="dxa"/>
          </w:tcPr>
          <w:p w14:paraId="008E0C0E"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w:t>
            </w:r>
          </w:p>
        </w:tc>
        <w:tc>
          <w:tcPr>
            <w:tcW w:w="2916" w:type="dxa"/>
          </w:tcPr>
          <w:p w14:paraId="647136DF"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-15,0853622</w:t>
            </w:r>
          </w:p>
        </w:tc>
        <w:tc>
          <w:tcPr>
            <w:tcW w:w="2916" w:type="dxa"/>
          </w:tcPr>
          <w:p w14:paraId="6652F548"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-67,114488</w:t>
            </w:r>
          </w:p>
        </w:tc>
      </w:tr>
      <w:tr w:rsidR="001A65D9" w:rsidRPr="001A65D9" w14:paraId="09411345" w14:textId="77777777" w:rsidTr="009C5928">
        <w:trPr>
          <w:trHeight w:val="274"/>
          <w:jc w:val="center"/>
        </w:trPr>
        <w:tc>
          <w:tcPr>
            <w:tcW w:w="742" w:type="dxa"/>
          </w:tcPr>
          <w:p w14:paraId="5A6B295A"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3</w:t>
            </w:r>
          </w:p>
        </w:tc>
        <w:tc>
          <w:tcPr>
            <w:tcW w:w="2916" w:type="dxa"/>
          </w:tcPr>
          <w:p w14:paraId="5C1E5502"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12B01C79"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4CE25D24" w14:textId="77777777" w:rsidTr="009C5928">
        <w:trPr>
          <w:trHeight w:val="262"/>
          <w:jc w:val="center"/>
        </w:trPr>
        <w:tc>
          <w:tcPr>
            <w:tcW w:w="742" w:type="dxa"/>
          </w:tcPr>
          <w:p w14:paraId="208CF238"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4</w:t>
            </w:r>
          </w:p>
        </w:tc>
        <w:tc>
          <w:tcPr>
            <w:tcW w:w="2916" w:type="dxa"/>
          </w:tcPr>
          <w:p w14:paraId="5A351201"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-15,0838052</w:t>
            </w:r>
          </w:p>
        </w:tc>
        <w:tc>
          <w:tcPr>
            <w:tcW w:w="2916" w:type="dxa"/>
          </w:tcPr>
          <w:p w14:paraId="41008B07"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-67,1163663</w:t>
            </w:r>
          </w:p>
        </w:tc>
      </w:tr>
      <w:tr w:rsidR="001A65D9" w:rsidRPr="001A65D9" w14:paraId="3016F71E" w14:textId="77777777" w:rsidTr="009C5928">
        <w:trPr>
          <w:trHeight w:val="262"/>
          <w:jc w:val="center"/>
        </w:trPr>
        <w:tc>
          <w:tcPr>
            <w:tcW w:w="742" w:type="dxa"/>
          </w:tcPr>
          <w:p w14:paraId="231C0080"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5</w:t>
            </w:r>
          </w:p>
        </w:tc>
        <w:tc>
          <w:tcPr>
            <w:tcW w:w="2916" w:type="dxa"/>
          </w:tcPr>
          <w:p w14:paraId="044C00DA"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-15,0836888</w:t>
            </w:r>
          </w:p>
        </w:tc>
        <w:tc>
          <w:tcPr>
            <w:tcW w:w="2916" w:type="dxa"/>
          </w:tcPr>
          <w:p w14:paraId="72C95035"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-67,1162911</w:t>
            </w:r>
          </w:p>
        </w:tc>
      </w:tr>
      <w:tr w:rsidR="001A65D9" w:rsidRPr="001A65D9" w14:paraId="766AC97F" w14:textId="77777777" w:rsidTr="009C5928">
        <w:trPr>
          <w:trHeight w:val="262"/>
          <w:jc w:val="center"/>
        </w:trPr>
        <w:tc>
          <w:tcPr>
            <w:tcW w:w="742" w:type="dxa"/>
          </w:tcPr>
          <w:p w14:paraId="7C130918"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6</w:t>
            </w:r>
          </w:p>
        </w:tc>
        <w:tc>
          <w:tcPr>
            <w:tcW w:w="2916" w:type="dxa"/>
          </w:tcPr>
          <w:p w14:paraId="0150DDB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-15,0830943</w:t>
            </w:r>
          </w:p>
        </w:tc>
        <w:tc>
          <w:tcPr>
            <w:tcW w:w="2916" w:type="dxa"/>
          </w:tcPr>
          <w:p w14:paraId="1655D8CC"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-67,115029</w:t>
            </w:r>
          </w:p>
        </w:tc>
      </w:tr>
      <w:tr w:rsidR="001A65D9" w:rsidRPr="001A65D9" w14:paraId="4B14C9BC" w14:textId="77777777" w:rsidTr="009C5928">
        <w:trPr>
          <w:trHeight w:val="262"/>
          <w:jc w:val="center"/>
        </w:trPr>
        <w:tc>
          <w:tcPr>
            <w:tcW w:w="742" w:type="dxa"/>
          </w:tcPr>
          <w:p w14:paraId="79C10C19"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7</w:t>
            </w:r>
          </w:p>
        </w:tc>
        <w:tc>
          <w:tcPr>
            <w:tcW w:w="2916" w:type="dxa"/>
          </w:tcPr>
          <w:p w14:paraId="7DFA2685"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00A4BDDF"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5D9CFD17" w14:textId="77777777" w:rsidTr="009C5928">
        <w:trPr>
          <w:trHeight w:val="262"/>
          <w:jc w:val="center"/>
        </w:trPr>
        <w:tc>
          <w:tcPr>
            <w:tcW w:w="742" w:type="dxa"/>
          </w:tcPr>
          <w:p w14:paraId="778C1433"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8</w:t>
            </w:r>
          </w:p>
        </w:tc>
        <w:tc>
          <w:tcPr>
            <w:tcW w:w="2916" w:type="dxa"/>
          </w:tcPr>
          <w:p w14:paraId="53EFEB34"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361EFB57"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162C779B" w14:textId="77777777" w:rsidTr="009C5928">
        <w:trPr>
          <w:trHeight w:val="262"/>
          <w:jc w:val="center"/>
        </w:trPr>
        <w:tc>
          <w:tcPr>
            <w:tcW w:w="742" w:type="dxa"/>
          </w:tcPr>
          <w:p w14:paraId="6AA635F1"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9</w:t>
            </w:r>
          </w:p>
        </w:tc>
        <w:tc>
          <w:tcPr>
            <w:tcW w:w="2916" w:type="dxa"/>
          </w:tcPr>
          <w:p w14:paraId="05704F8C"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40A85E0A"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6D99B9BC" w14:textId="77777777" w:rsidTr="009C5928">
        <w:trPr>
          <w:trHeight w:val="262"/>
          <w:jc w:val="center"/>
        </w:trPr>
        <w:tc>
          <w:tcPr>
            <w:tcW w:w="742" w:type="dxa"/>
          </w:tcPr>
          <w:p w14:paraId="42F54435"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10</w:t>
            </w:r>
          </w:p>
        </w:tc>
        <w:tc>
          <w:tcPr>
            <w:tcW w:w="2916" w:type="dxa"/>
          </w:tcPr>
          <w:p w14:paraId="5646895B"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-15,0278154</w:t>
            </w:r>
          </w:p>
        </w:tc>
        <w:tc>
          <w:tcPr>
            <w:tcW w:w="2916" w:type="dxa"/>
          </w:tcPr>
          <w:p w14:paraId="6B105BAC"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-67,1163315</w:t>
            </w:r>
          </w:p>
        </w:tc>
      </w:tr>
      <w:tr w:rsidR="001A65D9" w:rsidRPr="001A65D9" w14:paraId="5A6AD10B" w14:textId="77777777" w:rsidTr="009C5928">
        <w:trPr>
          <w:trHeight w:val="262"/>
          <w:jc w:val="center"/>
        </w:trPr>
        <w:tc>
          <w:tcPr>
            <w:tcW w:w="742" w:type="dxa"/>
          </w:tcPr>
          <w:p w14:paraId="3D776300"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11</w:t>
            </w:r>
          </w:p>
        </w:tc>
        <w:tc>
          <w:tcPr>
            <w:tcW w:w="2916" w:type="dxa"/>
          </w:tcPr>
          <w:p w14:paraId="281DBAA9"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-15,0091968</w:t>
            </w:r>
          </w:p>
        </w:tc>
        <w:tc>
          <w:tcPr>
            <w:tcW w:w="2916" w:type="dxa"/>
          </w:tcPr>
          <w:p w14:paraId="178EC010"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-67,0846246</w:t>
            </w:r>
          </w:p>
        </w:tc>
      </w:tr>
      <w:tr w:rsidR="001A65D9" w:rsidRPr="001A65D9" w14:paraId="541FEF85" w14:textId="77777777" w:rsidTr="009C5928">
        <w:trPr>
          <w:trHeight w:val="262"/>
          <w:jc w:val="center"/>
        </w:trPr>
        <w:tc>
          <w:tcPr>
            <w:tcW w:w="742" w:type="dxa"/>
          </w:tcPr>
          <w:p w14:paraId="4EE28BC8"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12</w:t>
            </w:r>
          </w:p>
        </w:tc>
        <w:tc>
          <w:tcPr>
            <w:tcW w:w="2916" w:type="dxa"/>
          </w:tcPr>
          <w:p w14:paraId="64194A00"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-15,0268917</w:t>
            </w:r>
          </w:p>
        </w:tc>
        <w:tc>
          <w:tcPr>
            <w:tcW w:w="2916" w:type="dxa"/>
          </w:tcPr>
          <w:p w14:paraId="3938D3BE"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-67,1174029</w:t>
            </w:r>
          </w:p>
        </w:tc>
      </w:tr>
      <w:tr w:rsidR="001A65D9" w:rsidRPr="001A65D9" w14:paraId="7B631E33" w14:textId="77777777" w:rsidTr="009C5928">
        <w:trPr>
          <w:trHeight w:val="262"/>
          <w:jc w:val="center"/>
        </w:trPr>
        <w:tc>
          <w:tcPr>
            <w:tcW w:w="742" w:type="dxa"/>
          </w:tcPr>
          <w:p w14:paraId="6834B6CD"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13</w:t>
            </w:r>
          </w:p>
        </w:tc>
        <w:tc>
          <w:tcPr>
            <w:tcW w:w="2916" w:type="dxa"/>
          </w:tcPr>
          <w:p w14:paraId="4955CF7B"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-15,0271718</w:t>
            </w:r>
          </w:p>
        </w:tc>
        <w:tc>
          <w:tcPr>
            <w:tcW w:w="2916" w:type="dxa"/>
          </w:tcPr>
          <w:p w14:paraId="7C0588EE"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-67,1176352</w:t>
            </w:r>
          </w:p>
        </w:tc>
      </w:tr>
      <w:tr w:rsidR="001A65D9" w:rsidRPr="001A65D9" w14:paraId="414D3A68" w14:textId="77777777" w:rsidTr="009C5928">
        <w:trPr>
          <w:trHeight w:val="262"/>
          <w:jc w:val="center"/>
        </w:trPr>
        <w:tc>
          <w:tcPr>
            <w:tcW w:w="742" w:type="dxa"/>
          </w:tcPr>
          <w:p w14:paraId="248A8197"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14</w:t>
            </w:r>
          </w:p>
        </w:tc>
        <w:tc>
          <w:tcPr>
            <w:tcW w:w="2916" w:type="dxa"/>
          </w:tcPr>
          <w:p w14:paraId="709A4975"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-15,0271701</w:t>
            </w:r>
          </w:p>
        </w:tc>
        <w:tc>
          <w:tcPr>
            <w:tcW w:w="2916" w:type="dxa"/>
          </w:tcPr>
          <w:p w14:paraId="6A00F1E8"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-67,117642</w:t>
            </w:r>
          </w:p>
        </w:tc>
      </w:tr>
      <w:tr w:rsidR="001A65D9" w:rsidRPr="001A65D9" w14:paraId="20399B49" w14:textId="77777777" w:rsidTr="009C5928">
        <w:trPr>
          <w:trHeight w:val="262"/>
          <w:jc w:val="center"/>
        </w:trPr>
        <w:tc>
          <w:tcPr>
            <w:tcW w:w="742" w:type="dxa"/>
          </w:tcPr>
          <w:p w14:paraId="4AC67B8D"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15</w:t>
            </w:r>
          </w:p>
        </w:tc>
        <w:tc>
          <w:tcPr>
            <w:tcW w:w="2916" w:type="dxa"/>
          </w:tcPr>
          <w:p w14:paraId="3B7EACE9"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-15,0279752</w:t>
            </w:r>
          </w:p>
        </w:tc>
        <w:tc>
          <w:tcPr>
            <w:tcW w:w="2916" w:type="dxa"/>
          </w:tcPr>
          <w:p w14:paraId="05BC349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-67,1180043</w:t>
            </w:r>
          </w:p>
        </w:tc>
      </w:tr>
      <w:tr w:rsidR="001A65D9" w:rsidRPr="001A65D9" w14:paraId="44C329AD" w14:textId="77777777" w:rsidTr="009C5928">
        <w:trPr>
          <w:trHeight w:val="262"/>
          <w:jc w:val="center"/>
        </w:trPr>
        <w:tc>
          <w:tcPr>
            <w:tcW w:w="742" w:type="dxa"/>
          </w:tcPr>
          <w:p w14:paraId="5D06F59E"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16</w:t>
            </w:r>
          </w:p>
        </w:tc>
        <w:tc>
          <w:tcPr>
            <w:tcW w:w="2916" w:type="dxa"/>
          </w:tcPr>
          <w:p w14:paraId="6F098DC8"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-15,0279515</w:t>
            </w:r>
          </w:p>
        </w:tc>
        <w:tc>
          <w:tcPr>
            <w:tcW w:w="2916" w:type="dxa"/>
          </w:tcPr>
          <w:p w14:paraId="5C91144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-67,1180075</w:t>
            </w:r>
          </w:p>
        </w:tc>
      </w:tr>
      <w:tr w:rsidR="001A65D9" w:rsidRPr="001A65D9" w14:paraId="3A2371A2" w14:textId="77777777" w:rsidTr="009C5928">
        <w:trPr>
          <w:trHeight w:val="262"/>
          <w:jc w:val="center"/>
        </w:trPr>
        <w:tc>
          <w:tcPr>
            <w:tcW w:w="742" w:type="dxa"/>
          </w:tcPr>
          <w:p w14:paraId="0E22BBCD"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17</w:t>
            </w:r>
          </w:p>
        </w:tc>
        <w:tc>
          <w:tcPr>
            <w:tcW w:w="2916" w:type="dxa"/>
          </w:tcPr>
          <w:p w14:paraId="658B54CD"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2D41388E"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47F0AD2E" w14:textId="77777777" w:rsidTr="009C5928">
        <w:trPr>
          <w:trHeight w:val="262"/>
          <w:jc w:val="center"/>
        </w:trPr>
        <w:tc>
          <w:tcPr>
            <w:tcW w:w="742" w:type="dxa"/>
          </w:tcPr>
          <w:p w14:paraId="7CCB29B7"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18</w:t>
            </w:r>
          </w:p>
        </w:tc>
        <w:tc>
          <w:tcPr>
            <w:tcW w:w="2916" w:type="dxa"/>
          </w:tcPr>
          <w:p w14:paraId="190C57D4"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-15,028271</w:t>
            </w:r>
          </w:p>
        </w:tc>
        <w:tc>
          <w:tcPr>
            <w:tcW w:w="2916" w:type="dxa"/>
          </w:tcPr>
          <w:p w14:paraId="09922DB8"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-67,1193477</w:t>
            </w:r>
          </w:p>
        </w:tc>
      </w:tr>
      <w:tr w:rsidR="001A65D9" w:rsidRPr="001A65D9" w14:paraId="3961C1A6" w14:textId="77777777" w:rsidTr="009C5928">
        <w:trPr>
          <w:trHeight w:val="262"/>
          <w:jc w:val="center"/>
        </w:trPr>
        <w:tc>
          <w:tcPr>
            <w:tcW w:w="742" w:type="dxa"/>
          </w:tcPr>
          <w:p w14:paraId="7730A688"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19</w:t>
            </w:r>
          </w:p>
        </w:tc>
        <w:tc>
          <w:tcPr>
            <w:tcW w:w="2916" w:type="dxa"/>
          </w:tcPr>
          <w:p w14:paraId="2071B408"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-15,0091968</w:t>
            </w:r>
          </w:p>
        </w:tc>
        <w:tc>
          <w:tcPr>
            <w:tcW w:w="2916" w:type="dxa"/>
          </w:tcPr>
          <w:p w14:paraId="45145DDD"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-67,0846246</w:t>
            </w:r>
          </w:p>
        </w:tc>
      </w:tr>
      <w:tr w:rsidR="001A65D9" w:rsidRPr="001A65D9" w14:paraId="303CBD68" w14:textId="77777777" w:rsidTr="009C5928">
        <w:trPr>
          <w:trHeight w:val="262"/>
          <w:jc w:val="center"/>
        </w:trPr>
        <w:tc>
          <w:tcPr>
            <w:tcW w:w="742" w:type="dxa"/>
          </w:tcPr>
          <w:p w14:paraId="764ED963"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20</w:t>
            </w:r>
          </w:p>
        </w:tc>
        <w:tc>
          <w:tcPr>
            <w:tcW w:w="2916" w:type="dxa"/>
          </w:tcPr>
          <w:p w14:paraId="49F6B43C"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-15,0283766</w:t>
            </w:r>
          </w:p>
        </w:tc>
        <w:tc>
          <w:tcPr>
            <w:tcW w:w="2916" w:type="dxa"/>
          </w:tcPr>
          <w:p w14:paraId="186D32A6"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-67,1219114</w:t>
            </w:r>
          </w:p>
        </w:tc>
      </w:tr>
      <w:tr w:rsidR="001A65D9" w:rsidRPr="001A65D9" w14:paraId="2E228223" w14:textId="77777777" w:rsidTr="009C5928">
        <w:trPr>
          <w:trHeight w:val="262"/>
          <w:jc w:val="center"/>
        </w:trPr>
        <w:tc>
          <w:tcPr>
            <w:tcW w:w="742" w:type="dxa"/>
          </w:tcPr>
          <w:p w14:paraId="253B13FA"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21</w:t>
            </w:r>
          </w:p>
        </w:tc>
        <w:tc>
          <w:tcPr>
            <w:tcW w:w="2916" w:type="dxa"/>
          </w:tcPr>
          <w:p w14:paraId="667A257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-15,0087637</w:t>
            </w:r>
          </w:p>
        </w:tc>
        <w:tc>
          <w:tcPr>
            <w:tcW w:w="2916" w:type="dxa"/>
          </w:tcPr>
          <w:p w14:paraId="76FB9F7D"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-67,0805287</w:t>
            </w:r>
          </w:p>
        </w:tc>
      </w:tr>
      <w:tr w:rsidR="001A65D9" w:rsidRPr="001A65D9" w14:paraId="43B4C25D" w14:textId="77777777" w:rsidTr="009C5928">
        <w:trPr>
          <w:trHeight w:val="262"/>
          <w:jc w:val="center"/>
        </w:trPr>
        <w:tc>
          <w:tcPr>
            <w:tcW w:w="742" w:type="dxa"/>
          </w:tcPr>
          <w:p w14:paraId="7CE738C6"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22</w:t>
            </w:r>
          </w:p>
        </w:tc>
        <w:tc>
          <w:tcPr>
            <w:tcW w:w="2916" w:type="dxa"/>
          </w:tcPr>
          <w:p w14:paraId="4D7A0FBF"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-15,01477</w:t>
            </w:r>
          </w:p>
        </w:tc>
        <w:tc>
          <w:tcPr>
            <w:tcW w:w="2916" w:type="dxa"/>
          </w:tcPr>
          <w:p w14:paraId="5EBAEA20"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-67,1622417</w:t>
            </w:r>
          </w:p>
        </w:tc>
      </w:tr>
      <w:tr w:rsidR="001A65D9" w:rsidRPr="001A65D9" w14:paraId="341FED52" w14:textId="77777777" w:rsidTr="009C5928">
        <w:trPr>
          <w:trHeight w:val="262"/>
          <w:jc w:val="center"/>
        </w:trPr>
        <w:tc>
          <w:tcPr>
            <w:tcW w:w="742" w:type="dxa"/>
          </w:tcPr>
          <w:p w14:paraId="0891437A"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23</w:t>
            </w:r>
          </w:p>
        </w:tc>
        <w:tc>
          <w:tcPr>
            <w:tcW w:w="2916" w:type="dxa"/>
          </w:tcPr>
          <w:p w14:paraId="47D6630E"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-15,014336</w:t>
            </w:r>
          </w:p>
        </w:tc>
        <w:tc>
          <w:tcPr>
            <w:tcW w:w="2916" w:type="dxa"/>
          </w:tcPr>
          <w:p w14:paraId="06A2F1B9"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-67,162452</w:t>
            </w:r>
          </w:p>
        </w:tc>
      </w:tr>
      <w:tr w:rsidR="001A65D9" w:rsidRPr="001A65D9" w14:paraId="3B99BFC3" w14:textId="77777777" w:rsidTr="009C5928">
        <w:trPr>
          <w:trHeight w:val="262"/>
          <w:jc w:val="center"/>
        </w:trPr>
        <w:tc>
          <w:tcPr>
            <w:tcW w:w="742" w:type="dxa"/>
          </w:tcPr>
          <w:p w14:paraId="47E03596"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24</w:t>
            </w:r>
          </w:p>
        </w:tc>
        <w:tc>
          <w:tcPr>
            <w:tcW w:w="2916" w:type="dxa"/>
          </w:tcPr>
          <w:p w14:paraId="7F748A50"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-15,0139524</w:t>
            </w:r>
          </w:p>
        </w:tc>
        <w:tc>
          <w:tcPr>
            <w:tcW w:w="2916" w:type="dxa"/>
          </w:tcPr>
          <w:p w14:paraId="34EB2290"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-67,1622706</w:t>
            </w:r>
          </w:p>
        </w:tc>
      </w:tr>
      <w:tr w:rsidR="001A65D9" w:rsidRPr="001A65D9" w14:paraId="026A2E37" w14:textId="77777777" w:rsidTr="009C5928">
        <w:trPr>
          <w:trHeight w:val="262"/>
          <w:jc w:val="center"/>
        </w:trPr>
        <w:tc>
          <w:tcPr>
            <w:tcW w:w="742" w:type="dxa"/>
          </w:tcPr>
          <w:p w14:paraId="145E6054"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25</w:t>
            </w:r>
          </w:p>
        </w:tc>
        <w:tc>
          <w:tcPr>
            <w:tcW w:w="2916" w:type="dxa"/>
          </w:tcPr>
          <w:p w14:paraId="03A22ABF"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-15,0149725</w:t>
            </w:r>
          </w:p>
        </w:tc>
        <w:tc>
          <w:tcPr>
            <w:tcW w:w="2916" w:type="dxa"/>
          </w:tcPr>
          <w:p w14:paraId="7F4E85A6"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-67,0809011</w:t>
            </w:r>
          </w:p>
        </w:tc>
      </w:tr>
      <w:tr w:rsidR="001A65D9" w:rsidRPr="001A65D9" w14:paraId="574BCC18" w14:textId="77777777" w:rsidTr="009C5928">
        <w:trPr>
          <w:trHeight w:val="262"/>
          <w:jc w:val="center"/>
        </w:trPr>
        <w:tc>
          <w:tcPr>
            <w:tcW w:w="742" w:type="dxa"/>
          </w:tcPr>
          <w:p w14:paraId="3E7B9FAA"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26</w:t>
            </w:r>
          </w:p>
        </w:tc>
        <w:tc>
          <w:tcPr>
            <w:tcW w:w="2916" w:type="dxa"/>
          </w:tcPr>
          <w:p w14:paraId="27A912A1"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-15,0141533</w:t>
            </w:r>
          </w:p>
        </w:tc>
        <w:tc>
          <w:tcPr>
            <w:tcW w:w="2916" w:type="dxa"/>
          </w:tcPr>
          <w:p w14:paraId="1C3C7B1D"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-67,161575</w:t>
            </w:r>
          </w:p>
        </w:tc>
      </w:tr>
      <w:tr w:rsidR="001A65D9" w:rsidRPr="001A65D9" w14:paraId="6E860147" w14:textId="77777777" w:rsidTr="009C5928">
        <w:trPr>
          <w:trHeight w:val="262"/>
          <w:jc w:val="center"/>
        </w:trPr>
        <w:tc>
          <w:tcPr>
            <w:tcW w:w="742" w:type="dxa"/>
          </w:tcPr>
          <w:p w14:paraId="11E19647"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27</w:t>
            </w:r>
          </w:p>
        </w:tc>
        <w:tc>
          <w:tcPr>
            <w:tcW w:w="2916" w:type="dxa"/>
          </w:tcPr>
          <w:p w14:paraId="164EE84E"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-15,0139917</w:t>
            </w:r>
          </w:p>
        </w:tc>
        <w:tc>
          <w:tcPr>
            <w:tcW w:w="2916" w:type="dxa"/>
          </w:tcPr>
          <w:p w14:paraId="6C32A8E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-67,1608233</w:t>
            </w:r>
          </w:p>
        </w:tc>
      </w:tr>
      <w:tr w:rsidR="001A65D9" w:rsidRPr="001A65D9" w14:paraId="3FD04D4F" w14:textId="77777777" w:rsidTr="009C5928">
        <w:trPr>
          <w:trHeight w:val="262"/>
          <w:jc w:val="center"/>
        </w:trPr>
        <w:tc>
          <w:tcPr>
            <w:tcW w:w="742" w:type="dxa"/>
          </w:tcPr>
          <w:p w14:paraId="25EBE187"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28</w:t>
            </w:r>
          </w:p>
        </w:tc>
        <w:tc>
          <w:tcPr>
            <w:tcW w:w="2916" w:type="dxa"/>
          </w:tcPr>
          <w:p w14:paraId="6537BEB3"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-15,0139801</w:t>
            </w:r>
          </w:p>
        </w:tc>
        <w:tc>
          <w:tcPr>
            <w:tcW w:w="2916" w:type="dxa"/>
          </w:tcPr>
          <w:p w14:paraId="269BBDE2"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-67,1608217</w:t>
            </w:r>
          </w:p>
        </w:tc>
      </w:tr>
      <w:tr w:rsidR="001A65D9" w:rsidRPr="001A65D9" w14:paraId="7677FFEC" w14:textId="77777777" w:rsidTr="009C5928">
        <w:trPr>
          <w:trHeight w:val="262"/>
          <w:jc w:val="center"/>
        </w:trPr>
        <w:tc>
          <w:tcPr>
            <w:tcW w:w="742" w:type="dxa"/>
          </w:tcPr>
          <w:p w14:paraId="3532B11B"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29</w:t>
            </w:r>
          </w:p>
        </w:tc>
        <w:tc>
          <w:tcPr>
            <w:tcW w:w="2916" w:type="dxa"/>
          </w:tcPr>
          <w:p w14:paraId="74C137BD"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-15,0141533</w:t>
            </w:r>
          </w:p>
        </w:tc>
        <w:tc>
          <w:tcPr>
            <w:tcW w:w="2916" w:type="dxa"/>
          </w:tcPr>
          <w:p w14:paraId="3384532F" w14:textId="77777777" w:rsidR="001A65D9" w:rsidRPr="001A65D9" w:rsidRDefault="001A65D9" w:rsidP="001A65D9">
            <w:pPr>
              <w:rPr>
                <w:rFonts w:eastAsia="Calibri" w:cs="Tahoma"/>
                <w:sz w:val="18"/>
                <w:szCs w:val="22"/>
                <w:lang w:val="es-ES_tradnl" w:eastAsia="en-US"/>
              </w:rPr>
            </w:pPr>
            <w:r w:rsidRPr="001A65D9">
              <w:rPr>
                <w:rFonts w:eastAsia="Calibri"/>
                <w:sz w:val="18"/>
                <w:szCs w:val="22"/>
                <w:lang w:val="es-BO" w:eastAsia="en-US"/>
              </w:rPr>
              <w:t>-67,161575</w:t>
            </w:r>
          </w:p>
        </w:tc>
      </w:tr>
      <w:tr w:rsidR="001A65D9" w:rsidRPr="001A65D9" w14:paraId="3F6A475A" w14:textId="77777777" w:rsidTr="009C5928">
        <w:trPr>
          <w:trHeight w:val="262"/>
          <w:jc w:val="center"/>
        </w:trPr>
        <w:tc>
          <w:tcPr>
            <w:tcW w:w="742" w:type="dxa"/>
          </w:tcPr>
          <w:p w14:paraId="74A1F65E" w14:textId="77777777" w:rsidR="001A65D9" w:rsidRPr="001A65D9" w:rsidRDefault="001A65D9" w:rsidP="001A65D9">
            <w:pPr>
              <w:rPr>
                <w:rFonts w:eastAsia="Calibri" w:cs="Tahoma"/>
                <w:sz w:val="18"/>
                <w:szCs w:val="22"/>
                <w:lang w:val="es-ES_tradnl" w:eastAsia="en-US"/>
              </w:rPr>
            </w:pPr>
            <w:r w:rsidRPr="001A65D9">
              <w:rPr>
                <w:rFonts w:eastAsia="Calibri" w:cs="Tahoma"/>
                <w:sz w:val="18"/>
                <w:szCs w:val="22"/>
                <w:lang w:val="es-ES_tradnl" w:eastAsia="en-US"/>
              </w:rPr>
              <w:t>30</w:t>
            </w:r>
          </w:p>
        </w:tc>
        <w:tc>
          <w:tcPr>
            <w:tcW w:w="2916" w:type="dxa"/>
            <w:vAlign w:val="bottom"/>
          </w:tcPr>
          <w:p w14:paraId="04757B40" w14:textId="77777777" w:rsidR="001A65D9" w:rsidRPr="001A65D9" w:rsidRDefault="001A65D9" w:rsidP="001A65D9">
            <w:pPr>
              <w:rPr>
                <w:rFonts w:eastAsia="Calibri" w:cs="Tahoma"/>
                <w:sz w:val="18"/>
                <w:szCs w:val="22"/>
                <w:lang w:val="es-ES_tradnl" w:eastAsia="en-US"/>
              </w:rPr>
            </w:pPr>
            <w:r w:rsidRPr="001A65D9">
              <w:rPr>
                <w:rFonts w:eastAsia="Calibri" w:cs="Calibri"/>
                <w:color w:val="000000"/>
                <w:sz w:val="18"/>
                <w:lang w:val="es-BO" w:eastAsia="en-US"/>
              </w:rPr>
              <w:t>-15,01373</w:t>
            </w:r>
          </w:p>
        </w:tc>
        <w:tc>
          <w:tcPr>
            <w:tcW w:w="2916" w:type="dxa"/>
            <w:vAlign w:val="bottom"/>
          </w:tcPr>
          <w:p w14:paraId="2A05E68C" w14:textId="77777777" w:rsidR="001A65D9" w:rsidRPr="001A65D9" w:rsidRDefault="001A65D9" w:rsidP="001A65D9">
            <w:pPr>
              <w:rPr>
                <w:rFonts w:eastAsia="Calibri" w:cs="Tahoma"/>
                <w:sz w:val="18"/>
                <w:szCs w:val="22"/>
                <w:lang w:val="es-ES_tradnl" w:eastAsia="en-US"/>
              </w:rPr>
            </w:pPr>
            <w:r w:rsidRPr="001A65D9">
              <w:rPr>
                <w:rFonts w:eastAsia="Calibri" w:cs="Calibri"/>
                <w:color w:val="000000"/>
                <w:sz w:val="18"/>
                <w:lang w:val="es-BO" w:eastAsia="en-US"/>
              </w:rPr>
              <w:t>-67,16157</w:t>
            </w:r>
          </w:p>
        </w:tc>
      </w:tr>
      <w:bookmarkEnd w:id="33"/>
    </w:tbl>
    <w:p w14:paraId="6B400DE7" w14:textId="77777777" w:rsidR="001A65D9" w:rsidRPr="001A65D9" w:rsidRDefault="001A65D9" w:rsidP="001A65D9">
      <w:pPr>
        <w:jc w:val="both"/>
        <w:rPr>
          <w:rFonts w:ascii="Tahoma" w:hAnsi="Tahoma" w:cs="Tahoma"/>
          <w:sz w:val="18"/>
          <w:szCs w:val="18"/>
          <w:lang w:val="es-ES_tradnl"/>
        </w:rPr>
      </w:pPr>
    </w:p>
    <w:p w14:paraId="13623854" w14:textId="77777777" w:rsidR="001A65D9" w:rsidRPr="001A65D9" w:rsidRDefault="001A65D9" w:rsidP="001A65D9">
      <w:pPr>
        <w:jc w:val="both"/>
        <w:rPr>
          <w:rFonts w:ascii="Tahoma" w:hAnsi="Tahoma" w:cs="Tahoma"/>
          <w:sz w:val="18"/>
          <w:szCs w:val="18"/>
          <w:lang w:val="es-ES_tradnl"/>
        </w:rPr>
      </w:pPr>
      <w:r w:rsidRPr="001A65D9">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3A17A716" w14:textId="77777777" w:rsidR="001A65D9" w:rsidRPr="001A65D9" w:rsidRDefault="001A65D9" w:rsidP="001A65D9">
      <w:pPr>
        <w:spacing w:line="260" w:lineRule="atLeast"/>
        <w:rPr>
          <w:rFonts w:ascii="Tahoma" w:hAnsi="Tahoma" w:cs="Tahoma"/>
          <w:sz w:val="20"/>
          <w:szCs w:val="20"/>
          <w:lang w:val="es-ES_tradnl"/>
        </w:rPr>
      </w:pPr>
    </w:p>
    <w:p w14:paraId="3871D627"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4" w:name="_Toc515301257"/>
      <w:bookmarkStart w:id="35" w:name="_Toc118720299"/>
      <w:r w:rsidRPr="001A65D9">
        <w:rPr>
          <w:rFonts w:ascii="Tahoma" w:hAnsi="Tahoma" w:cs="Tahoma"/>
          <w:b/>
          <w:sz w:val="20"/>
          <w:szCs w:val="20"/>
        </w:rPr>
        <w:t xml:space="preserve">ACCESO </w:t>
      </w:r>
      <w:bookmarkEnd w:id="29"/>
      <w:bookmarkEnd w:id="34"/>
      <w:r w:rsidRPr="001A65D9">
        <w:rPr>
          <w:rFonts w:ascii="Tahoma" w:hAnsi="Tahoma" w:cs="Tahoma"/>
          <w:b/>
          <w:sz w:val="20"/>
          <w:szCs w:val="20"/>
        </w:rPr>
        <w:t>A LAS COMUNIDADES/BARRIOS/ZONAS/URBANIZACIÓN/JUNTA VECINAL BENEFICIADAS</w:t>
      </w:r>
      <w:bookmarkEnd w:id="35"/>
      <w:r w:rsidRPr="001A65D9">
        <w:rPr>
          <w:rFonts w:ascii="Tahoma" w:hAnsi="Tahoma" w:cs="Tahoma"/>
          <w:b/>
          <w:sz w:val="20"/>
          <w:szCs w:val="20"/>
        </w:rPr>
        <w:t>.</w:t>
      </w:r>
    </w:p>
    <w:p w14:paraId="023163DF" w14:textId="77777777" w:rsidR="001A65D9" w:rsidRPr="001A65D9" w:rsidRDefault="001A65D9" w:rsidP="001A65D9">
      <w:pPr>
        <w:spacing w:line="259" w:lineRule="auto"/>
        <w:rPr>
          <w:rFonts w:asciiTheme="minorHAnsi" w:eastAsiaTheme="minorHAnsi" w:hAnsiTheme="minorHAnsi" w:cstheme="minorBidi"/>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3"/>
        <w:gridCol w:w="1945"/>
        <w:gridCol w:w="2419"/>
        <w:gridCol w:w="1653"/>
        <w:gridCol w:w="1653"/>
        <w:gridCol w:w="1649"/>
      </w:tblGrid>
      <w:tr w:rsidR="001A65D9" w:rsidRPr="001A65D9" w14:paraId="0F85D450" w14:textId="77777777" w:rsidTr="009C5928">
        <w:trPr>
          <w:trHeight w:val="380"/>
          <w:jc w:val="center"/>
        </w:trPr>
        <w:tc>
          <w:tcPr>
            <w:tcW w:w="29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BD1235A"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Nº</w:t>
            </w:r>
          </w:p>
        </w:tc>
        <w:tc>
          <w:tcPr>
            <w:tcW w:w="98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145F628"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Desde</w:t>
            </w:r>
          </w:p>
        </w:tc>
        <w:tc>
          <w:tcPr>
            <w:tcW w:w="122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40151CB"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Hasta</w:t>
            </w:r>
          </w:p>
        </w:tc>
        <w:tc>
          <w:tcPr>
            <w:tcW w:w="834" w:type="pct"/>
            <w:tcBorders>
              <w:top w:val="single" w:sz="4" w:space="0" w:color="auto"/>
              <w:left w:val="single" w:sz="4" w:space="0" w:color="auto"/>
              <w:bottom w:val="single" w:sz="4" w:space="0" w:color="auto"/>
              <w:right w:val="single" w:sz="4" w:space="0" w:color="auto"/>
            </w:tcBorders>
            <w:shd w:val="clear" w:color="auto" w:fill="244061"/>
            <w:hideMark/>
          </w:tcPr>
          <w:p w14:paraId="51ABBCD9"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 xml:space="preserve">Distancia </w:t>
            </w:r>
          </w:p>
        </w:tc>
        <w:tc>
          <w:tcPr>
            <w:tcW w:w="83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78C472"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Tiempo</w:t>
            </w:r>
          </w:p>
        </w:tc>
        <w:tc>
          <w:tcPr>
            <w:tcW w:w="832" w:type="pct"/>
            <w:tcBorders>
              <w:top w:val="single" w:sz="4" w:space="0" w:color="auto"/>
              <w:left w:val="single" w:sz="4" w:space="0" w:color="auto"/>
              <w:bottom w:val="single" w:sz="4" w:space="0" w:color="auto"/>
              <w:right w:val="single" w:sz="4" w:space="0" w:color="auto"/>
            </w:tcBorders>
            <w:shd w:val="clear" w:color="auto" w:fill="244061"/>
            <w:hideMark/>
          </w:tcPr>
          <w:p w14:paraId="68152DAA"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cs="Tahoma"/>
                <w:b/>
                <w:bCs/>
                <w:color w:val="FFFFFF"/>
                <w:sz w:val="18"/>
                <w:szCs w:val="22"/>
                <w:lang w:val="es-BO" w:eastAsia="es-BO"/>
              </w:rPr>
              <w:t>Tipo de Rodadura</w:t>
            </w:r>
          </w:p>
        </w:tc>
      </w:tr>
      <w:tr w:rsidR="001A65D9" w:rsidRPr="001A65D9" w14:paraId="141E8E48" w14:textId="77777777" w:rsidTr="009C5928">
        <w:trPr>
          <w:trHeight w:val="125"/>
          <w:jc w:val="cent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1C2EB6B7"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1</w:t>
            </w: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4724400E"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 xml:space="preserve">Trinidad </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4BA2E0E"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San Borja-</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585A82E"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244 km</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3919F0F"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3 h 3 min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490050D"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 xml:space="preserve">Asfalto – </w:t>
            </w:r>
          </w:p>
        </w:tc>
      </w:tr>
      <w:tr w:rsidR="001A65D9" w:rsidRPr="001A65D9" w14:paraId="01359547" w14:textId="77777777" w:rsidTr="009C5928">
        <w:trPr>
          <w:trHeight w:val="102"/>
          <w:jc w:val="cent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7345095D" w14:textId="77777777" w:rsidR="001A65D9" w:rsidRPr="001A65D9" w:rsidRDefault="001A65D9" w:rsidP="001A65D9">
            <w:pPr>
              <w:spacing w:line="259" w:lineRule="auto"/>
              <w:jc w:val="center"/>
              <w:rPr>
                <w:rFonts w:eastAsia="Calibri" w:cs="Tahoma"/>
                <w:b/>
                <w:bCs/>
                <w:color w:val="FFFFFF"/>
                <w:sz w:val="18"/>
                <w:szCs w:val="22"/>
                <w:lang w:val="es-BO" w:eastAsia="es-BO"/>
              </w:rPr>
            </w:pP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3A85313E"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San Borja-</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22BEE620"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Yucumo</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08F21DC"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50,482 km</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E12AC4B"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1 h 1min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0D689C0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 xml:space="preserve">Asfalto – </w:t>
            </w:r>
          </w:p>
        </w:tc>
      </w:tr>
      <w:tr w:rsidR="001A65D9" w:rsidRPr="001A65D9" w14:paraId="3C210D66" w14:textId="77777777" w:rsidTr="009C5928">
        <w:trPr>
          <w:trHeight w:val="102"/>
          <w:jc w:val="cent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7FAC8022"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2</w:t>
            </w:r>
          </w:p>
        </w:tc>
        <w:tc>
          <w:tcPr>
            <w:tcW w:w="981" w:type="pct"/>
            <w:vMerge w:val="restart"/>
            <w:tcBorders>
              <w:top w:val="single" w:sz="4" w:space="0" w:color="auto"/>
              <w:left w:val="single" w:sz="4" w:space="0" w:color="auto"/>
              <w:right w:val="single" w:sz="4" w:space="0" w:color="auto"/>
            </w:tcBorders>
            <w:shd w:val="clear" w:color="auto" w:fill="auto"/>
          </w:tcPr>
          <w:p w14:paraId="17BC932A"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Yucumo</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3866662F"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Alto Yacumita</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B6AEE3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10,836 km</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040B4D3"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13 min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D65F97D"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Asfalto – Tierra</w:t>
            </w:r>
          </w:p>
        </w:tc>
      </w:tr>
      <w:tr w:rsidR="001A65D9" w:rsidRPr="001A65D9" w14:paraId="31FACF4C" w14:textId="77777777" w:rsidTr="009C5928">
        <w:trPr>
          <w:trHeight w:val="102"/>
          <w:jc w:val="cent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5B0BC57D"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3</w:t>
            </w:r>
          </w:p>
        </w:tc>
        <w:tc>
          <w:tcPr>
            <w:tcW w:w="981" w:type="pct"/>
            <w:vMerge/>
            <w:tcBorders>
              <w:left w:val="single" w:sz="4" w:space="0" w:color="auto"/>
              <w:right w:val="single" w:sz="4" w:space="0" w:color="auto"/>
            </w:tcBorders>
            <w:shd w:val="clear" w:color="auto" w:fill="auto"/>
          </w:tcPr>
          <w:p w14:paraId="6DA43887" w14:textId="77777777" w:rsidR="001A65D9" w:rsidRPr="001A65D9" w:rsidRDefault="001A65D9" w:rsidP="001A65D9">
            <w:pPr>
              <w:spacing w:line="259" w:lineRule="auto"/>
              <w:jc w:val="center"/>
              <w:rPr>
                <w:rFonts w:eastAsia="Calibri" w:cs="Tahoma"/>
                <w:b/>
                <w:bCs/>
                <w:color w:val="FFFFFF"/>
                <w:sz w:val="18"/>
                <w:szCs w:val="22"/>
                <w:lang w:val="es-BO" w:eastAsia="es-BO"/>
              </w:rPr>
            </w:pP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019975E"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Eden</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0D0C29A"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29,357 km</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3C62C1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35 min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449562C4"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Asfalto – Tierra</w:t>
            </w:r>
          </w:p>
        </w:tc>
      </w:tr>
      <w:tr w:rsidR="001A65D9" w:rsidRPr="001A65D9" w14:paraId="00B7D366" w14:textId="77777777" w:rsidTr="009C5928">
        <w:trPr>
          <w:trHeight w:val="102"/>
          <w:jc w:val="cent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7DEF652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4</w:t>
            </w:r>
          </w:p>
        </w:tc>
        <w:tc>
          <w:tcPr>
            <w:tcW w:w="981" w:type="pct"/>
            <w:vMerge/>
            <w:tcBorders>
              <w:left w:val="single" w:sz="4" w:space="0" w:color="auto"/>
              <w:bottom w:val="single" w:sz="4" w:space="0" w:color="auto"/>
              <w:right w:val="single" w:sz="4" w:space="0" w:color="auto"/>
            </w:tcBorders>
            <w:shd w:val="clear" w:color="auto" w:fill="auto"/>
          </w:tcPr>
          <w:p w14:paraId="6407B0FA" w14:textId="77777777" w:rsidR="001A65D9" w:rsidRPr="001A65D9" w:rsidRDefault="001A65D9" w:rsidP="001A65D9">
            <w:pPr>
              <w:spacing w:line="259" w:lineRule="auto"/>
              <w:jc w:val="center"/>
              <w:rPr>
                <w:rFonts w:eastAsia="Calibri" w:cs="Tahoma"/>
                <w:b/>
                <w:bCs/>
                <w:color w:val="FFFFFF"/>
                <w:sz w:val="18"/>
                <w:szCs w:val="22"/>
                <w:lang w:val="es-BO" w:eastAsia="es-BO"/>
              </w:rPr>
            </w:pP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161D48C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San Jose De Canaan</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C7CD719"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21,760 km</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C54C2C1"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26 min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AC05CE0" w14:textId="77777777" w:rsidR="001A65D9" w:rsidRPr="001A65D9" w:rsidRDefault="001A65D9" w:rsidP="001A65D9">
            <w:pPr>
              <w:spacing w:line="259" w:lineRule="auto"/>
              <w:jc w:val="center"/>
              <w:rPr>
                <w:rFonts w:eastAsia="Calibri" w:cs="Tahoma"/>
                <w:b/>
                <w:bCs/>
                <w:color w:val="FFFFFF"/>
                <w:sz w:val="18"/>
                <w:szCs w:val="22"/>
                <w:lang w:val="es-BO" w:eastAsia="es-BO"/>
              </w:rPr>
            </w:pPr>
            <w:r w:rsidRPr="001A65D9">
              <w:rPr>
                <w:rFonts w:eastAsia="Calibri"/>
                <w:sz w:val="18"/>
                <w:szCs w:val="22"/>
                <w:lang w:val="es-BO" w:eastAsia="en-US"/>
              </w:rPr>
              <w:t>Asfalto – Tierra</w:t>
            </w:r>
          </w:p>
        </w:tc>
      </w:tr>
    </w:tbl>
    <w:p w14:paraId="27359140" w14:textId="77777777" w:rsidR="001A65D9" w:rsidRPr="001A65D9" w:rsidRDefault="001A65D9" w:rsidP="001A65D9">
      <w:pPr>
        <w:spacing w:line="259" w:lineRule="auto"/>
        <w:rPr>
          <w:rFonts w:asciiTheme="minorHAnsi" w:eastAsiaTheme="minorHAnsi" w:hAnsiTheme="minorHAnsi" w:cstheme="minorBidi"/>
          <w:sz w:val="22"/>
          <w:szCs w:val="22"/>
          <w:lang w:val="es-BO" w:eastAsia="en-US"/>
        </w:rPr>
      </w:pPr>
    </w:p>
    <w:p w14:paraId="4D1209A2"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36" w:name="_Toc481514433"/>
      <w:bookmarkStart w:id="37" w:name="_Toc118720300"/>
      <w:r w:rsidRPr="001A65D9">
        <w:rPr>
          <w:rFonts w:ascii="Tahoma" w:hAnsi="Tahoma" w:cs="Tahoma"/>
          <w:b/>
          <w:sz w:val="20"/>
          <w:szCs w:val="20"/>
        </w:rPr>
        <w:t>OBJETIVO DE LA CONSULTORÍA.</w:t>
      </w:r>
      <w:bookmarkEnd w:id="36"/>
      <w:bookmarkEnd w:id="37"/>
    </w:p>
    <w:p w14:paraId="480878D6"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Ejercer la Supervisión Técnica del </w:t>
      </w:r>
      <w:r w:rsidRPr="001A65D9">
        <w:rPr>
          <w:rFonts w:ascii="Tahoma" w:hAnsi="Tahoma" w:cs="Tahoma"/>
          <w:b/>
          <w:color w:val="FF0000"/>
          <w:sz w:val="20"/>
          <w:szCs w:val="20"/>
        </w:rPr>
        <w:t>PROYECTO DE VIVIENDA NUEVA EN EL MUNICIPIO DE SAN BORJA -FASE(XLVIII) 2024- BENI</w:t>
      </w:r>
      <w:r w:rsidRPr="001A65D9">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81077F9" w14:textId="77777777" w:rsidR="001A65D9" w:rsidRPr="001A65D9" w:rsidRDefault="001A65D9" w:rsidP="001A65D9">
      <w:pPr>
        <w:spacing w:line="260" w:lineRule="atLeast"/>
        <w:jc w:val="both"/>
        <w:rPr>
          <w:rFonts w:ascii="Tahoma" w:hAnsi="Tahoma" w:cs="Tahoma"/>
          <w:b/>
          <w:sz w:val="20"/>
          <w:szCs w:val="20"/>
          <w:lang w:val="es-ES_tradnl"/>
        </w:rPr>
      </w:pPr>
    </w:p>
    <w:p w14:paraId="7AD730D8"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8" w:name="_Toc118720301"/>
      <w:r w:rsidRPr="001A65D9">
        <w:rPr>
          <w:rFonts w:ascii="Tahoma" w:hAnsi="Tahoma" w:cs="Tahoma"/>
          <w:b/>
          <w:sz w:val="20"/>
          <w:szCs w:val="20"/>
        </w:rPr>
        <w:t>ALCANCE</w:t>
      </w:r>
      <w:r w:rsidRPr="001A65D9">
        <w:rPr>
          <w:rFonts w:ascii="Tahoma" w:hAnsi="Tahoma" w:cs="Tahoma"/>
          <w:b/>
          <w:sz w:val="20"/>
          <w:szCs w:val="20"/>
          <w:lang w:val="es-ES_tradnl"/>
        </w:rPr>
        <w:t xml:space="preserve"> DE LA </w:t>
      </w:r>
      <w:bookmarkEnd w:id="38"/>
      <w:r w:rsidRPr="001A65D9">
        <w:rPr>
          <w:rFonts w:ascii="Tahoma" w:hAnsi="Tahoma" w:cs="Tahoma"/>
          <w:b/>
          <w:sz w:val="20"/>
          <w:szCs w:val="20"/>
          <w:lang w:val="es-ES_tradnl"/>
        </w:rPr>
        <w:t>CONSULTORÍA.</w:t>
      </w:r>
    </w:p>
    <w:p w14:paraId="2C79C0D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alcance del servicio consta en realizar la Supervisión Técnica del </w:t>
      </w:r>
      <w:r w:rsidRPr="001A65D9">
        <w:rPr>
          <w:rFonts w:ascii="Tahoma" w:hAnsi="Tahoma" w:cs="Tahoma"/>
          <w:b/>
          <w:color w:val="FF0000"/>
          <w:sz w:val="20"/>
          <w:szCs w:val="20"/>
        </w:rPr>
        <w:t>PROYECTO DE VIVIENDA NUEVA EN EL MUNICIPIO DE SAN BORJA -FASE(XLVIII) 2024- BENI</w:t>
      </w:r>
      <w:r w:rsidRPr="001A65D9">
        <w:rPr>
          <w:rFonts w:ascii="Tahoma" w:hAnsi="Tahoma" w:cs="Tahoma"/>
          <w:sz w:val="20"/>
          <w:szCs w:val="20"/>
          <w:lang w:val="es-ES_tradnl"/>
        </w:rPr>
        <w:t>, desde la orden de proceder de la empresa emitida por el Supervisor hasta el cierre técnico e informe final, según el plazo contractual.</w:t>
      </w:r>
    </w:p>
    <w:p w14:paraId="55E6A63B" w14:textId="77777777" w:rsidR="001A65D9" w:rsidRPr="001A65D9" w:rsidRDefault="001A65D9" w:rsidP="001A65D9">
      <w:pPr>
        <w:spacing w:line="260" w:lineRule="atLeast"/>
        <w:jc w:val="both"/>
        <w:rPr>
          <w:rFonts w:ascii="Tahoma" w:hAnsi="Tahoma" w:cs="Tahoma"/>
          <w:sz w:val="20"/>
          <w:szCs w:val="20"/>
          <w:lang w:val="es-ES_tradnl"/>
        </w:rPr>
      </w:pPr>
    </w:p>
    <w:p w14:paraId="0C8407E5"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9" w:name="_Toc118720302"/>
      <w:r w:rsidRPr="001A65D9">
        <w:rPr>
          <w:rFonts w:ascii="Tahoma" w:hAnsi="Tahoma" w:cs="Tahoma"/>
          <w:b/>
          <w:sz w:val="20"/>
          <w:szCs w:val="20"/>
        </w:rPr>
        <w:t>ACTIVIDADES</w:t>
      </w:r>
      <w:r w:rsidRPr="001A65D9">
        <w:rPr>
          <w:rFonts w:ascii="Tahoma" w:hAnsi="Tahoma" w:cs="Tahoma"/>
          <w:b/>
          <w:sz w:val="20"/>
          <w:szCs w:val="20"/>
          <w:lang w:val="es-ES_tradnl"/>
        </w:rPr>
        <w:t xml:space="preserve"> Y FUNCIONES</w:t>
      </w:r>
      <w:bookmarkEnd w:id="39"/>
      <w:r w:rsidRPr="001A65D9">
        <w:rPr>
          <w:rFonts w:ascii="Tahoma" w:hAnsi="Tahoma" w:cs="Tahoma"/>
          <w:b/>
          <w:sz w:val="20"/>
          <w:szCs w:val="20"/>
          <w:lang w:val="es-ES_tradnl"/>
        </w:rPr>
        <w:t>.</w:t>
      </w:r>
    </w:p>
    <w:p w14:paraId="402F833B"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Se enuncian las siguientes actividades y funciones de manera indicativa no limitativa:</w:t>
      </w:r>
    </w:p>
    <w:p w14:paraId="79CA3A42" w14:textId="77777777" w:rsidR="001A65D9" w:rsidRPr="001A65D9" w:rsidRDefault="001A65D9" w:rsidP="001A65D9">
      <w:pPr>
        <w:spacing w:line="260" w:lineRule="atLeast"/>
        <w:jc w:val="both"/>
        <w:rPr>
          <w:rFonts w:ascii="Tahoma" w:hAnsi="Tahoma" w:cs="Tahoma"/>
          <w:sz w:val="20"/>
          <w:szCs w:val="20"/>
          <w:lang w:val="es-ES_tradnl"/>
        </w:rPr>
      </w:pPr>
    </w:p>
    <w:p w14:paraId="5E29EF49"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0" w:name="_Hlk114576128"/>
      <w:r w:rsidRPr="001A65D9">
        <w:rPr>
          <w:rFonts w:ascii="Tahoma" w:hAnsi="Tahoma" w:cs="Tahoma"/>
          <w:sz w:val="20"/>
          <w:szCs w:val="20"/>
          <w:lang w:val="es-ES_tradnl"/>
        </w:rPr>
        <w:t>Emitir la Orden de Proceder al Contratista.</w:t>
      </w:r>
      <w:bookmarkEnd w:id="40"/>
    </w:p>
    <w:p w14:paraId="09CDA05C"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08D9EEC"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Estudiar e interpretar técnicamente los planos y especificaciones técnicas para la correcta ejecución de la obra.</w:t>
      </w:r>
    </w:p>
    <w:p w14:paraId="441691BC"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1" w:name="_Hlk118485201"/>
      <w:bookmarkStart w:id="42" w:name="_Hlk118485598"/>
      <w:r w:rsidRPr="001A65D9">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0E1B682" w14:textId="77777777" w:rsidR="001A65D9" w:rsidRPr="001A65D9" w:rsidRDefault="001A65D9" w:rsidP="001A65D9">
      <w:pPr>
        <w:numPr>
          <w:ilvl w:val="0"/>
          <w:numId w:val="43"/>
        </w:numPr>
        <w:spacing w:after="160" w:line="260" w:lineRule="atLeast"/>
        <w:ind w:left="284" w:hanging="284"/>
        <w:contextualSpacing/>
        <w:jc w:val="both"/>
        <w:rPr>
          <w:rFonts w:ascii="Tahoma" w:hAnsi="Tahoma" w:cs="Tahoma"/>
          <w:sz w:val="20"/>
          <w:szCs w:val="20"/>
          <w:lang w:val="es-ES_tradnl"/>
        </w:rPr>
      </w:pPr>
      <w:bookmarkStart w:id="43" w:name="_Hlk162367385"/>
      <w:r w:rsidRPr="001A65D9">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1A65D9">
        <w:rPr>
          <w:rFonts w:ascii="Tahoma" w:hAnsi="Tahoma" w:cs="Tahoma"/>
          <w:b/>
          <w:bCs/>
          <w:color w:val="FF0000"/>
          <w:sz w:val="20"/>
          <w:szCs w:val="20"/>
          <w:lang w:val="es-ES_tradnl" w:eastAsia="en-US"/>
        </w:rPr>
        <w:t>60</w:t>
      </w:r>
      <w:r w:rsidRPr="001A65D9">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3"/>
    </w:p>
    <w:p w14:paraId="5E237191" w14:textId="77777777" w:rsidR="001A65D9" w:rsidRPr="001A65D9" w:rsidRDefault="001A65D9" w:rsidP="001A65D9">
      <w:pPr>
        <w:numPr>
          <w:ilvl w:val="0"/>
          <w:numId w:val="43"/>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10C8A77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BO"/>
        </w:rPr>
        <w:t xml:space="preserve">Solicitar a la empresa su plan </w:t>
      </w:r>
      <w:r w:rsidRPr="001A65D9">
        <w:rPr>
          <w:rFonts w:ascii="Tahoma" w:hAnsi="Tahoma" w:cs="Tahoma"/>
          <w:bCs/>
          <w:sz w:val="20"/>
          <w:szCs w:val="20"/>
          <w:lang w:val="es-BO"/>
        </w:rPr>
        <w:t>respecto a la Seguridad y Salud Ocupacional, en cumplimiento a la Ley General del Trabajo -16998, estableciendo</w:t>
      </w:r>
      <w:r w:rsidRPr="001A65D9">
        <w:rPr>
          <w:rFonts w:ascii="Tahoma" w:hAnsi="Tahoma" w:cs="Tahoma"/>
          <w:sz w:val="24"/>
          <w:szCs w:val="24"/>
        </w:rPr>
        <w:t xml:space="preserve"> </w:t>
      </w:r>
      <w:r w:rsidRPr="001A65D9">
        <w:rPr>
          <w:rFonts w:ascii="Tahoma" w:hAnsi="Tahoma" w:cs="Tahoma"/>
          <w:bCs/>
          <w:sz w:val="20"/>
          <w:szCs w:val="20"/>
          <w:lang w:val="es-BO"/>
        </w:rPr>
        <w:t>medidas y/o actividades para eliminar, reducir y controlar los riesgos.</w:t>
      </w:r>
    </w:p>
    <w:p w14:paraId="7CCC2C68"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Presentar el cronograma de desembolsos de la consultoría al Fiscal de Obra.</w:t>
      </w:r>
    </w:p>
    <w:p w14:paraId="53A0956E" w14:textId="77777777" w:rsid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CA04333" w14:textId="4BB75765"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6B3EBD9D"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4" w:name="_Hlk126059612"/>
      <w:bookmarkStart w:id="45" w:name="_Hlk126083985"/>
      <w:bookmarkEnd w:id="41"/>
      <w:bookmarkEnd w:id="42"/>
      <w:r w:rsidRPr="001A65D9">
        <w:rPr>
          <w:rFonts w:ascii="Tahoma" w:hAnsi="Tahoma" w:cs="Tahoma"/>
          <w:sz w:val="20"/>
          <w:szCs w:val="20"/>
          <w:lang w:val="es-ES_tradnl"/>
        </w:rPr>
        <w:t xml:space="preserve">Solicitar al Fiscal de Obra una copia en formato magnético </w:t>
      </w:r>
      <w:bookmarkStart w:id="46" w:name="_Hlk126059923"/>
      <w:r w:rsidRPr="001A65D9">
        <w:rPr>
          <w:rFonts w:ascii="Tahoma" w:hAnsi="Tahoma" w:cs="Tahoma"/>
          <w:sz w:val="20"/>
          <w:szCs w:val="20"/>
          <w:lang w:val="es-ES_tradnl"/>
        </w:rPr>
        <w:t xml:space="preserve">de la Guía 002 y </w:t>
      </w:r>
      <w:bookmarkEnd w:id="46"/>
      <w:r w:rsidRPr="001A65D9">
        <w:rPr>
          <w:rFonts w:ascii="Tahoma" w:hAnsi="Tahoma" w:cs="Tahoma"/>
          <w:sz w:val="20"/>
          <w:szCs w:val="20"/>
          <w:lang w:val="es-ES_tradnl"/>
        </w:rPr>
        <w:t>Guía 006 “Llenado de las Planillas Ambientales”, para el reporte de las Medidas del PPM-PASA implementadas, para su posterior entrega a la Empresa Contratista.</w:t>
      </w:r>
    </w:p>
    <w:p w14:paraId="60FD11D1"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07E6A339" w14:textId="77777777" w:rsid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bookmarkStart w:id="47" w:name="_Hlk126060343"/>
      <w:bookmarkStart w:id="48" w:name="_Hlk126084022"/>
    </w:p>
    <w:p w14:paraId="19B0254C" w14:textId="77777777" w:rsid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49" w:name="_Hlk126060084"/>
      <w:bookmarkEnd w:id="47"/>
    </w:p>
    <w:p w14:paraId="5A550C5C" w14:textId="3FDCEE56"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0BC7FBE5"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0" w:name="_Hlk126084061"/>
      <w:bookmarkEnd w:id="48"/>
      <w:r w:rsidRPr="001A65D9">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121724D6"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1CECD267"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Aprobar las zonas para el acopio de materiales de construcción, protegiendo de daños al medio ambiente.</w:t>
      </w:r>
    </w:p>
    <w:p w14:paraId="445076C9"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5DE9CDCA"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Participar de manera conjunta con el contratista en las tareas de replanteo de la obra.</w:t>
      </w:r>
    </w:p>
    <w:p w14:paraId="6D88B73D"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Realizar la geo referenciación de cada una de las viviendas y presentar en el informe a la fiscalización.</w:t>
      </w:r>
    </w:p>
    <w:p w14:paraId="30EA9ED7"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3DC655D"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292970A9"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Realizar mediciones conjuntas con el Contratista de acuerdo al avance físico de la obra.</w:t>
      </w:r>
    </w:p>
    <w:p w14:paraId="35D3CF0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Revisar y aprobar todos los informes técnicos – sociales elaborados por el Contratista.</w:t>
      </w:r>
    </w:p>
    <w:p w14:paraId="19B8F10B"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Exigir al </w:t>
      </w:r>
      <w:bookmarkStart w:id="51" w:name="_Hlk126084119"/>
      <w:r w:rsidRPr="001A65D9">
        <w:rPr>
          <w:rFonts w:ascii="Tahoma" w:hAnsi="Tahoma" w:cs="Tahoma"/>
          <w:sz w:val="20"/>
          <w:szCs w:val="20"/>
          <w:lang w:val="es-ES_tradnl"/>
        </w:rPr>
        <w:t>Contratista los respaldos técnicos necesarios para procesar planillas de pago.</w:t>
      </w:r>
    </w:p>
    <w:p w14:paraId="6703F5C1"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Aprobar las planillas de pago presentados por el Contratista, verificando firmas y rubricas en todas las hojas.</w:t>
      </w:r>
    </w:p>
    <w:p w14:paraId="1DF7E74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En caso necesario </w:t>
      </w:r>
      <w:bookmarkEnd w:id="51"/>
      <w:r w:rsidRPr="001A65D9">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4A6F3893"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27DA2D54"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1A65D9">
        <w:rPr>
          <w:rFonts w:ascii="Tahoma" w:hAnsi="Tahoma" w:cs="Tahoma"/>
          <w:sz w:val="20"/>
          <w:szCs w:val="20"/>
          <w:lang w:val="es-ES_tradnl"/>
        </w:rPr>
        <w:t xml:space="preserve">SENAMHI; o reporte fotográfico emitido según el sistema SSP; o en el caso por la saturación del terreno post </w:t>
      </w:r>
      <w:r w:rsidRPr="001A65D9">
        <w:rPr>
          <w:rFonts w:ascii="Tahoma" w:hAnsi="Tahoma" w:cs="Tahoma"/>
          <w:iCs/>
          <w:sz w:val="20"/>
          <w:szCs w:val="20"/>
        </w:rPr>
        <w:t>lluvias con la emisión del informe técnico de la institución correspondiente u otro documento técnico certificado</w:t>
      </w:r>
      <w:r w:rsidRPr="001A65D9">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7809C5C1"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Atender los reclamos presentados por el Contratista.</w:t>
      </w:r>
    </w:p>
    <w:p w14:paraId="29F47FF1"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3DCF9B9"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Instruir en el libro de órdenes la corrección de defectos en la ejecución de los trabajos del Contratista.</w:t>
      </w:r>
    </w:p>
    <w:p w14:paraId="6F64F862"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0F99C11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1890473A"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Adoptar </w:t>
      </w:r>
      <w:bookmarkStart w:id="53" w:name="_Hlk126084202"/>
      <w:r w:rsidRPr="001A65D9">
        <w:rPr>
          <w:rFonts w:ascii="Tahoma" w:hAnsi="Tahoma" w:cs="Tahoma"/>
          <w:sz w:val="20"/>
          <w:szCs w:val="20"/>
          <w:lang w:val="es-ES_tradnl"/>
        </w:rPr>
        <w:t xml:space="preserve">medidas necesarias para que todas las actividades se lleven adecuadamente y en plazo, para la ejecución de la obra. </w:t>
      </w:r>
    </w:p>
    <w:p w14:paraId="72092953"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3"/>
    <w:p w14:paraId="64834A43"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Llevar el control directo de la vigencia y validez de las garantías contractuales e instruir su renovación diez (10) días hábiles antes del cumplimiento.</w:t>
      </w:r>
    </w:p>
    <w:p w14:paraId="1BC4E8F3"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A solicitud del Contratista, </w:t>
      </w:r>
      <w:bookmarkStart w:id="54" w:name="_Hlk126084254"/>
      <w:r w:rsidRPr="001A65D9">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6C29686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Integrar en la Comisión de Recepción Provisional y Definitiva de la Obra. </w:t>
      </w:r>
    </w:p>
    <w:p w14:paraId="0B960A43"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Exigir al Contratista la presentación de planos Asbuilt (debe contemplar los volúmenes con los que se construyó la obra).</w:t>
      </w:r>
    </w:p>
    <w:p w14:paraId="161468A9"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Establecer las multas atribuibles al Contratista por incumplimiento de los términos contractuales.</w:t>
      </w:r>
    </w:p>
    <w:p w14:paraId="27FFD757"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Establecer descuentos, si corresponde, en las planillas de pago presentados por el Contratista.</w:t>
      </w:r>
    </w:p>
    <w:p w14:paraId="1CF4E412"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Garantizar el equipo y herramientas y otros propuestos, necesarios para la efectiva Supervisión de la Construcción de las Unidades Habitacionales.</w:t>
      </w:r>
    </w:p>
    <w:p w14:paraId="79DE5A9B"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Reportar asistencia a la obra de manera mensual a la fiscalización.</w:t>
      </w:r>
    </w:p>
    <w:p w14:paraId="6246E4DE"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Cumplir las obligaciones pactadas con el Contratante.</w:t>
      </w:r>
    </w:p>
    <w:p w14:paraId="54C6FC87"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0D2A5C0"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Atender todos los requerimientos de Fiscalización relativos al desarrollo de sus funciones y a la ejecución de la obra que supervisa.</w:t>
      </w:r>
    </w:p>
    <w:p w14:paraId="5C2DA75E" w14:textId="77777777" w:rsidR="001A65D9" w:rsidRPr="001A65D9" w:rsidRDefault="001A65D9" w:rsidP="001A65D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Realizar el control, monitoreo seguimiento al componente social de:</w:t>
      </w:r>
    </w:p>
    <w:p w14:paraId="5E7A9B49" w14:textId="77777777" w:rsidR="001A65D9" w:rsidRPr="001A65D9" w:rsidRDefault="001A65D9" w:rsidP="001A65D9">
      <w:pPr>
        <w:spacing w:line="260" w:lineRule="atLeast"/>
        <w:ind w:firstLine="207"/>
        <w:jc w:val="both"/>
        <w:rPr>
          <w:rFonts w:ascii="Tahoma" w:hAnsi="Tahoma" w:cs="Tahoma"/>
          <w:sz w:val="20"/>
          <w:szCs w:val="20"/>
          <w:lang w:val="es-ES_tradnl"/>
        </w:rPr>
      </w:pPr>
      <w:r w:rsidRPr="001A65D9">
        <w:rPr>
          <w:rFonts w:ascii="Tahoma" w:hAnsi="Tahoma" w:cs="Tahoma"/>
          <w:b/>
          <w:sz w:val="20"/>
          <w:szCs w:val="20"/>
          <w:lang w:val="es-ES_tradnl"/>
        </w:rPr>
        <w:t>(Sustitución de Beneficiarios),</w:t>
      </w:r>
      <w:r w:rsidRPr="001A65D9">
        <w:rPr>
          <w:rFonts w:ascii="Tahoma" w:hAnsi="Tahoma" w:cs="Tahoma"/>
          <w:sz w:val="20"/>
          <w:szCs w:val="20"/>
          <w:lang w:val="es-ES_tradnl"/>
        </w:rPr>
        <w:t xml:space="preserve"> por las siguientes causas:</w:t>
      </w:r>
    </w:p>
    <w:p w14:paraId="20A42D11" w14:textId="77777777" w:rsidR="001A65D9" w:rsidRPr="001A65D9" w:rsidRDefault="001A65D9" w:rsidP="001A65D9">
      <w:pPr>
        <w:numPr>
          <w:ilvl w:val="0"/>
          <w:numId w:val="48"/>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renuncia escrita del beneficiario.</w:t>
      </w:r>
    </w:p>
    <w:p w14:paraId="5561AE14" w14:textId="77777777" w:rsidR="001A65D9" w:rsidRPr="001A65D9" w:rsidRDefault="001A65D9" w:rsidP="001A65D9">
      <w:pPr>
        <w:numPr>
          <w:ilvl w:val="0"/>
          <w:numId w:val="48"/>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incumplimiento de aporte propio, a la tercera notificación de incumplimiento.</w:t>
      </w:r>
    </w:p>
    <w:p w14:paraId="1F602B5B" w14:textId="77777777" w:rsidR="001A65D9" w:rsidRPr="001A65D9" w:rsidRDefault="001A65D9" w:rsidP="001A65D9">
      <w:pPr>
        <w:numPr>
          <w:ilvl w:val="0"/>
          <w:numId w:val="48"/>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el caso de comprobarse inconsistencia en la veracidad de la información   contenida en el formulario de solicitud o declaración jurada.</w:t>
      </w:r>
    </w:p>
    <w:p w14:paraId="476BFFB9" w14:textId="77777777" w:rsidR="001A65D9" w:rsidRPr="001A65D9" w:rsidRDefault="001A65D9" w:rsidP="001A65D9">
      <w:pPr>
        <w:numPr>
          <w:ilvl w:val="0"/>
          <w:numId w:val="48"/>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abandono del Proyecto sin justificación y comunicación alguna.</w:t>
      </w:r>
    </w:p>
    <w:p w14:paraId="153E48DB" w14:textId="77777777" w:rsidR="001A65D9" w:rsidRPr="001A65D9" w:rsidRDefault="001A65D9" w:rsidP="001A65D9">
      <w:pPr>
        <w:numPr>
          <w:ilvl w:val="0"/>
          <w:numId w:val="48"/>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 xml:space="preserve">En </w:t>
      </w:r>
      <w:r w:rsidRPr="001A65D9">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117DBB93" w14:textId="77777777" w:rsidR="001A65D9" w:rsidRPr="001A65D9" w:rsidRDefault="001A65D9" w:rsidP="001A65D9">
      <w:pPr>
        <w:spacing w:line="260" w:lineRule="atLeast"/>
        <w:contextualSpacing/>
        <w:jc w:val="both"/>
        <w:rPr>
          <w:rFonts w:ascii="Tahoma" w:hAnsi="Tahoma" w:cs="Tahoma"/>
          <w:sz w:val="20"/>
          <w:szCs w:val="20"/>
          <w:lang w:val="es-ES_tradnl"/>
        </w:rPr>
      </w:pPr>
      <w:r w:rsidRPr="001A65D9">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1F91AADB" w14:textId="77777777" w:rsidR="001A65D9" w:rsidRPr="001A65D9" w:rsidRDefault="001A65D9" w:rsidP="001A65D9">
      <w:pPr>
        <w:spacing w:after="160" w:line="260" w:lineRule="atLeast"/>
        <w:contextualSpacing/>
        <w:jc w:val="both"/>
        <w:rPr>
          <w:rFonts w:ascii="Tahoma" w:eastAsiaTheme="minorHAnsi" w:hAnsi="Tahoma" w:cs="Tahoma"/>
          <w:sz w:val="20"/>
          <w:szCs w:val="20"/>
          <w:lang w:val="es-ES_tradnl" w:eastAsia="en-US"/>
        </w:rPr>
      </w:pPr>
      <w:r w:rsidRPr="001A65D9">
        <w:rPr>
          <w:rFonts w:ascii="Tahoma" w:eastAsiaTheme="minorHAnsi" w:hAnsi="Tahoma" w:cs="Tahoma"/>
          <w:sz w:val="20"/>
          <w:szCs w:val="20"/>
          <w:lang w:val="es-ES_tradnl" w:eastAsia="en-US"/>
        </w:rPr>
        <w:t>Para la evaluación de nuevos beneficiarios, se deberá entregar al contratista el protocolo de evaluación técnica social establecida por la AEVIVIENDA, el cual será proporcionado por el Fiscal de Obra.</w:t>
      </w:r>
    </w:p>
    <w:p w14:paraId="32544CBB" w14:textId="77777777" w:rsidR="001A65D9" w:rsidRPr="001A65D9" w:rsidRDefault="001A65D9" w:rsidP="001A65D9">
      <w:pPr>
        <w:spacing w:line="260" w:lineRule="atLeast"/>
        <w:contextualSpacing/>
        <w:jc w:val="both"/>
        <w:rPr>
          <w:rFonts w:ascii="Tahoma" w:hAnsi="Tahoma" w:cs="Tahoma"/>
          <w:sz w:val="20"/>
          <w:szCs w:val="20"/>
          <w:lang w:val="es-ES_tradnl"/>
        </w:rPr>
      </w:pPr>
      <w:r w:rsidRPr="001A65D9">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7106C1C" w14:textId="77777777" w:rsidR="001A65D9" w:rsidRPr="001A65D9" w:rsidRDefault="001A65D9" w:rsidP="001A65D9">
      <w:pPr>
        <w:spacing w:line="260" w:lineRule="atLeast"/>
        <w:ind w:firstLine="207"/>
        <w:jc w:val="both"/>
        <w:rPr>
          <w:rFonts w:ascii="Tahoma" w:hAnsi="Tahoma" w:cs="Tahoma"/>
          <w:sz w:val="20"/>
          <w:szCs w:val="20"/>
          <w:lang w:val="es-ES_tradnl"/>
        </w:rPr>
      </w:pPr>
      <w:r w:rsidRPr="001A65D9">
        <w:rPr>
          <w:rFonts w:ascii="Tahoma" w:hAnsi="Tahoma" w:cs="Tahoma"/>
          <w:b/>
          <w:sz w:val="20"/>
          <w:szCs w:val="20"/>
          <w:lang w:val="es-ES_tradnl"/>
        </w:rPr>
        <w:t>(Cambio del Beneficiario Titular),</w:t>
      </w:r>
      <w:r w:rsidRPr="001A65D9">
        <w:rPr>
          <w:rFonts w:ascii="Tahoma" w:hAnsi="Tahoma" w:cs="Tahoma"/>
          <w:sz w:val="20"/>
          <w:szCs w:val="20"/>
          <w:lang w:val="es-ES_tradnl"/>
        </w:rPr>
        <w:t xml:space="preserve"> por los siguientes motivos:                                                                                    </w:t>
      </w:r>
    </w:p>
    <w:p w14:paraId="7C1067A1" w14:textId="77777777" w:rsidR="001A65D9" w:rsidRPr="001A65D9" w:rsidRDefault="001A65D9" w:rsidP="001A65D9">
      <w:pPr>
        <w:numPr>
          <w:ilvl w:val="0"/>
          <w:numId w:val="49"/>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647630" w14:textId="77777777" w:rsidR="001A65D9" w:rsidRPr="001A65D9" w:rsidRDefault="001A65D9" w:rsidP="001A65D9">
      <w:pPr>
        <w:numPr>
          <w:ilvl w:val="0"/>
          <w:numId w:val="49"/>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516DC17" w14:textId="77777777" w:rsidR="001A65D9" w:rsidRPr="001A65D9" w:rsidRDefault="001A65D9" w:rsidP="001A65D9">
      <w:pPr>
        <w:numPr>
          <w:ilvl w:val="0"/>
          <w:numId w:val="49"/>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Por el caso de abandono de los padres el beneficio será a favor del hijo/a que asuma la carga familiar.</w:t>
      </w:r>
    </w:p>
    <w:p w14:paraId="69063139" w14:textId="77777777" w:rsidR="001A65D9" w:rsidRPr="001A65D9" w:rsidRDefault="001A65D9" w:rsidP="001A65D9">
      <w:pPr>
        <w:numPr>
          <w:ilvl w:val="0"/>
          <w:numId w:val="49"/>
        </w:numPr>
        <w:spacing w:after="160" w:line="260" w:lineRule="atLeast"/>
        <w:ind w:left="567" w:hanging="283"/>
        <w:contextualSpacing/>
        <w:jc w:val="both"/>
        <w:rPr>
          <w:rFonts w:ascii="Tahoma" w:hAnsi="Tahoma" w:cs="Tahoma"/>
          <w:sz w:val="20"/>
          <w:szCs w:val="20"/>
          <w:lang w:val="es-ES_tradnl"/>
        </w:rPr>
      </w:pPr>
      <w:r w:rsidRPr="001A65D9">
        <w:rPr>
          <w:rFonts w:ascii="Tahoma" w:hAnsi="Tahoma" w:cs="Tahoma"/>
          <w:sz w:val="20"/>
          <w:szCs w:val="20"/>
          <w:lang w:val="es-ES_tradnl"/>
        </w:rPr>
        <w:t xml:space="preserve">Por otro tipo de casos, no previstos </w:t>
      </w:r>
      <w:bookmarkStart w:id="55" w:name="_Hlk126084334"/>
      <w:r w:rsidRPr="001A65D9">
        <w:rPr>
          <w:rFonts w:ascii="Tahoma" w:hAnsi="Tahoma" w:cs="Tahoma"/>
          <w:sz w:val="20"/>
          <w:szCs w:val="20"/>
          <w:lang w:val="es-ES_tradnl"/>
        </w:rPr>
        <w:t xml:space="preserve">que se hará conocer a la fiscalización. </w:t>
      </w:r>
      <w:bookmarkEnd w:id="55"/>
    </w:p>
    <w:p w14:paraId="2D9B53DD" w14:textId="77777777" w:rsidR="001A65D9" w:rsidRPr="001A65D9" w:rsidRDefault="001A65D9" w:rsidP="001A65D9">
      <w:pPr>
        <w:numPr>
          <w:ilvl w:val="0"/>
          <w:numId w:val="43"/>
        </w:numPr>
        <w:tabs>
          <w:tab w:val="left" w:pos="284"/>
        </w:tabs>
        <w:spacing w:after="160" w:line="260" w:lineRule="atLeast"/>
        <w:ind w:left="284" w:hanging="284"/>
        <w:jc w:val="both"/>
        <w:rPr>
          <w:rFonts w:ascii="Tahoma" w:hAnsi="Tahoma" w:cs="Tahoma"/>
          <w:sz w:val="20"/>
          <w:szCs w:val="20"/>
        </w:rPr>
      </w:pPr>
      <w:r w:rsidRPr="001A65D9">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1A65D9">
        <w:rPr>
          <w:rFonts w:ascii="Tahoma" w:hAnsi="Tahoma" w:cs="Tahoma"/>
          <w:sz w:val="20"/>
          <w:szCs w:val="20"/>
          <w:lang w:val="es-ES_tradnl"/>
        </w:rPr>
        <w:t>.</w:t>
      </w:r>
    </w:p>
    <w:p w14:paraId="35B041B8"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1A65D9">
        <w:rPr>
          <w:rFonts w:ascii="Tahoma" w:hAnsi="Tahoma" w:cs="Tahoma"/>
          <w:b/>
          <w:sz w:val="20"/>
          <w:szCs w:val="20"/>
        </w:rPr>
        <w:t>METODOLOGÍA</w:t>
      </w:r>
    </w:p>
    <w:p w14:paraId="45D61034" w14:textId="77777777" w:rsidR="001A65D9" w:rsidRPr="001A65D9" w:rsidRDefault="001A65D9" w:rsidP="001A65D9">
      <w:pPr>
        <w:spacing w:line="260" w:lineRule="atLeast"/>
        <w:jc w:val="both"/>
        <w:rPr>
          <w:rFonts w:ascii="Tahoma" w:hAnsi="Tahoma" w:cs="Tahoma"/>
          <w:sz w:val="20"/>
          <w:szCs w:val="20"/>
        </w:rPr>
      </w:pPr>
      <w:r w:rsidRPr="001A65D9">
        <w:rPr>
          <w:rFonts w:ascii="Tahoma" w:hAnsi="Tahoma" w:cs="Tahoma"/>
          <w:sz w:val="20"/>
          <w:szCs w:val="20"/>
        </w:rPr>
        <w:t>La metodología y procedimientos propuestos para la ejecución del servicio deberán alinearse al alcance del trabajo expuesto en los incisos anteriores.</w:t>
      </w:r>
    </w:p>
    <w:p w14:paraId="403864FF" w14:textId="77777777" w:rsidR="001A65D9" w:rsidRPr="001A65D9" w:rsidRDefault="001A65D9" w:rsidP="001A65D9">
      <w:pPr>
        <w:spacing w:line="260" w:lineRule="atLeast"/>
        <w:jc w:val="both"/>
        <w:rPr>
          <w:rFonts w:ascii="Tahoma" w:hAnsi="Tahoma" w:cs="Tahoma"/>
          <w:sz w:val="20"/>
          <w:szCs w:val="20"/>
        </w:rPr>
      </w:pPr>
    </w:p>
    <w:p w14:paraId="4E8756C3"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6" w:name="_Toc118720304"/>
      <w:r w:rsidRPr="001A65D9">
        <w:rPr>
          <w:rFonts w:ascii="Tahoma" w:hAnsi="Tahoma" w:cs="Tahoma"/>
          <w:b/>
          <w:sz w:val="20"/>
          <w:szCs w:val="20"/>
        </w:rPr>
        <w:t>ACCESO</w:t>
      </w:r>
      <w:r w:rsidRPr="001A65D9">
        <w:rPr>
          <w:rFonts w:ascii="Tahoma" w:hAnsi="Tahoma" w:cs="Tahoma"/>
          <w:b/>
          <w:sz w:val="20"/>
          <w:szCs w:val="20"/>
          <w:lang w:val="es-ES_tradnl"/>
        </w:rPr>
        <w:t xml:space="preserve"> A LA OBRA</w:t>
      </w:r>
      <w:bookmarkEnd w:id="56"/>
    </w:p>
    <w:p w14:paraId="391865A9"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7800D0AB" w14:textId="77777777" w:rsidR="001A65D9" w:rsidRPr="001A65D9" w:rsidRDefault="001A65D9" w:rsidP="001A65D9">
      <w:pPr>
        <w:tabs>
          <w:tab w:val="num" w:pos="360"/>
          <w:tab w:val="num" w:pos="1260"/>
        </w:tabs>
        <w:spacing w:line="260" w:lineRule="atLeast"/>
        <w:jc w:val="both"/>
        <w:rPr>
          <w:rFonts w:ascii="Tahoma" w:hAnsi="Tahoma" w:cs="Tahoma"/>
          <w:b/>
          <w:sz w:val="20"/>
          <w:szCs w:val="20"/>
          <w:u w:val="single"/>
        </w:rPr>
      </w:pPr>
    </w:p>
    <w:p w14:paraId="52522CE0" w14:textId="77777777" w:rsidR="001A65D9" w:rsidRPr="001A65D9" w:rsidRDefault="001A65D9" w:rsidP="001A65D9">
      <w:pPr>
        <w:tabs>
          <w:tab w:val="num" w:pos="360"/>
          <w:tab w:val="num" w:pos="1260"/>
        </w:tabs>
        <w:spacing w:line="300" w:lineRule="auto"/>
        <w:jc w:val="both"/>
        <w:rPr>
          <w:rFonts w:ascii="Tahoma" w:hAnsi="Tahoma" w:cs="Tahoma"/>
          <w:b/>
          <w:sz w:val="20"/>
          <w:szCs w:val="20"/>
          <w:u w:val="single"/>
        </w:rPr>
      </w:pPr>
      <w:r w:rsidRPr="001A65D9">
        <w:rPr>
          <w:rFonts w:ascii="Tahoma" w:hAnsi="Tahoma" w:cs="Tahoma"/>
          <w:b/>
          <w:sz w:val="20"/>
          <w:szCs w:val="20"/>
          <w:u w:val="single"/>
        </w:rPr>
        <w:t>CONDICIONES ADMINISTRATIVAS:</w:t>
      </w:r>
    </w:p>
    <w:p w14:paraId="359077D9" w14:textId="77777777" w:rsidR="001A65D9" w:rsidRPr="001A65D9" w:rsidRDefault="001A65D9" w:rsidP="001A65D9">
      <w:pPr>
        <w:jc w:val="both"/>
        <w:rPr>
          <w:rFonts w:ascii="Tahoma" w:hAnsi="Tahoma" w:cs="Tahoma"/>
          <w:sz w:val="20"/>
          <w:szCs w:val="20"/>
          <w:lang w:val="es-ES_tradnl"/>
        </w:rPr>
      </w:pPr>
    </w:p>
    <w:p w14:paraId="02529DF2"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57" w:name="_Toc118720305"/>
      <w:r w:rsidRPr="001A65D9">
        <w:rPr>
          <w:rFonts w:ascii="Tahoma" w:hAnsi="Tahoma" w:cs="Tahoma"/>
          <w:b/>
          <w:sz w:val="20"/>
          <w:szCs w:val="20"/>
        </w:rPr>
        <w:t>PLAZO DE EJECUCIÓN DE LA CONSULTORÍA</w:t>
      </w:r>
      <w:bookmarkEnd w:id="57"/>
      <w:r w:rsidRPr="001A65D9">
        <w:rPr>
          <w:rFonts w:ascii="Tahoma" w:hAnsi="Tahoma" w:cs="Tahoma"/>
          <w:b/>
          <w:sz w:val="20"/>
          <w:szCs w:val="20"/>
        </w:rPr>
        <w:t xml:space="preserve"> </w:t>
      </w:r>
    </w:p>
    <w:p w14:paraId="368205C9" w14:textId="77777777" w:rsidR="001A65D9" w:rsidRPr="001A65D9" w:rsidRDefault="001A65D9" w:rsidP="001A65D9">
      <w:pPr>
        <w:tabs>
          <w:tab w:val="num" w:pos="360"/>
          <w:tab w:val="num" w:pos="1260"/>
        </w:tabs>
        <w:spacing w:line="260" w:lineRule="atLeast"/>
        <w:jc w:val="both"/>
        <w:rPr>
          <w:rFonts w:ascii="Tahoma" w:hAnsi="Tahoma" w:cs="Tahoma"/>
          <w:sz w:val="20"/>
          <w:szCs w:val="20"/>
          <w:lang w:val="es-ES_tradnl"/>
        </w:rPr>
      </w:pPr>
      <w:r w:rsidRPr="001A65D9">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3524C4B1" w14:textId="77777777" w:rsidR="001A65D9" w:rsidRPr="001A65D9" w:rsidRDefault="001A65D9" w:rsidP="001A65D9">
      <w:pPr>
        <w:tabs>
          <w:tab w:val="num" w:pos="360"/>
          <w:tab w:val="num" w:pos="1260"/>
        </w:tabs>
        <w:spacing w:line="260" w:lineRule="atLeast"/>
        <w:jc w:val="both"/>
        <w:rPr>
          <w:rFonts w:ascii="Tahoma" w:hAnsi="Tahoma" w:cs="Tahoma"/>
          <w:sz w:val="20"/>
          <w:szCs w:val="20"/>
          <w:lang w:val="es-ES_tradnl"/>
        </w:rPr>
      </w:pPr>
    </w:p>
    <w:p w14:paraId="5E9A8E85"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1A65D9">
        <w:rPr>
          <w:rFonts w:ascii="Tahoma" w:hAnsi="Tahoma" w:cs="Tahoma"/>
          <w:b/>
          <w:sz w:val="20"/>
          <w:szCs w:val="20"/>
        </w:rPr>
        <w:t>MONTO DE LA CONSULTORÍA</w:t>
      </w:r>
    </w:p>
    <w:p w14:paraId="6A5A6472" w14:textId="77777777" w:rsidR="001A65D9" w:rsidRPr="001A65D9" w:rsidRDefault="001A65D9" w:rsidP="001A65D9">
      <w:pPr>
        <w:tabs>
          <w:tab w:val="num" w:pos="360"/>
          <w:tab w:val="num" w:pos="1260"/>
        </w:tabs>
        <w:jc w:val="both"/>
        <w:rPr>
          <w:rFonts w:ascii="Tahoma" w:hAnsi="Tahoma" w:cs="Tahoma"/>
          <w:b/>
          <w:color w:val="FF0000"/>
          <w:sz w:val="20"/>
          <w:szCs w:val="20"/>
          <w:lang w:val="es-ES_tradnl"/>
        </w:rPr>
      </w:pPr>
      <w:r w:rsidRPr="001A65D9">
        <w:rPr>
          <w:rFonts w:ascii="Tahoma" w:hAnsi="Tahoma" w:cs="Tahoma"/>
          <w:sz w:val="20"/>
          <w:szCs w:val="20"/>
          <w:lang w:val="es-ES_tradnl"/>
        </w:rPr>
        <w:t xml:space="preserve">El Precio destinado al Objeto de Contratación es de </w:t>
      </w:r>
      <w:r w:rsidRPr="001A65D9">
        <w:rPr>
          <w:rFonts w:ascii="Tahoma" w:hAnsi="Tahoma" w:cs="Tahoma"/>
          <w:b/>
          <w:color w:val="FF0000"/>
          <w:sz w:val="20"/>
          <w:szCs w:val="20"/>
          <w:lang w:val="es-ES_tradnl"/>
        </w:rPr>
        <w:t>Bs 90.770,34 (Noventa Mil Setecientos Setenta 34/100 Bolivianos).</w:t>
      </w:r>
    </w:p>
    <w:p w14:paraId="28CC6B57" w14:textId="77777777" w:rsidR="001A65D9" w:rsidRPr="001A65D9" w:rsidRDefault="001A65D9" w:rsidP="001A65D9">
      <w:pPr>
        <w:tabs>
          <w:tab w:val="num" w:pos="360"/>
          <w:tab w:val="num" w:pos="1260"/>
        </w:tabs>
        <w:jc w:val="both"/>
        <w:rPr>
          <w:rFonts w:ascii="Tahoma" w:hAnsi="Tahoma" w:cs="Tahoma"/>
          <w:sz w:val="20"/>
          <w:szCs w:val="20"/>
          <w:lang w:val="es-ES_tradnl"/>
        </w:rPr>
      </w:pPr>
      <w:r w:rsidRPr="001A65D9">
        <w:rPr>
          <w:rFonts w:ascii="Tahoma" w:hAnsi="Tahoma" w:cs="Tahoma"/>
          <w:sz w:val="20"/>
          <w:szCs w:val="20"/>
          <w:lang w:val="es-ES_tradnl"/>
        </w:rPr>
        <w:t>El precio no deberá ser modificado, considerado fijo para el presente objeto de la consultoría.</w:t>
      </w:r>
    </w:p>
    <w:p w14:paraId="453EC119" w14:textId="77777777" w:rsidR="001A65D9" w:rsidRPr="001A65D9" w:rsidRDefault="001A65D9" w:rsidP="001A65D9">
      <w:pPr>
        <w:jc w:val="both"/>
        <w:rPr>
          <w:rFonts w:ascii="Tahoma" w:hAnsi="Tahoma" w:cs="Tahoma"/>
          <w:bCs/>
          <w:sz w:val="20"/>
          <w:szCs w:val="20"/>
          <w:lang w:val="es-ES_tradnl"/>
        </w:rPr>
      </w:pPr>
      <w:r w:rsidRPr="001A65D9">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1382A36B" w14:textId="77777777" w:rsidR="001A65D9" w:rsidRPr="001A65D9" w:rsidRDefault="001A65D9" w:rsidP="001A65D9">
      <w:pPr>
        <w:jc w:val="both"/>
        <w:rPr>
          <w:rFonts w:asciiTheme="minorHAnsi" w:eastAsiaTheme="minorHAnsi" w:hAnsiTheme="minorHAnsi" w:cstheme="minorBidi"/>
          <w:sz w:val="22"/>
          <w:szCs w:val="22"/>
          <w:lang w:val="es-BO" w:eastAsia="en-US"/>
        </w:rPr>
      </w:pPr>
    </w:p>
    <w:p w14:paraId="15C3F05A"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8" w:name="_Toc118720307"/>
      <w:r w:rsidRPr="001A65D9">
        <w:rPr>
          <w:rFonts w:ascii="Tahoma" w:hAnsi="Tahoma" w:cs="Tahoma"/>
          <w:b/>
          <w:sz w:val="20"/>
          <w:szCs w:val="20"/>
        </w:rPr>
        <w:t>FORMA</w:t>
      </w:r>
      <w:r w:rsidRPr="001A65D9">
        <w:rPr>
          <w:rFonts w:ascii="Tahoma" w:hAnsi="Tahoma" w:cs="Tahoma"/>
          <w:b/>
          <w:sz w:val="20"/>
          <w:szCs w:val="20"/>
          <w:lang w:val="es-ES_tradnl"/>
        </w:rPr>
        <w:t xml:space="preserve"> DE PAGO</w:t>
      </w:r>
      <w:bookmarkEnd w:id="58"/>
    </w:p>
    <w:p w14:paraId="18E8742E" w14:textId="77777777" w:rsidR="001A65D9" w:rsidRPr="001A65D9" w:rsidRDefault="001A65D9" w:rsidP="001A65D9">
      <w:pPr>
        <w:spacing w:line="260" w:lineRule="atLeast"/>
        <w:jc w:val="both"/>
        <w:rPr>
          <w:rFonts w:ascii="Tahoma" w:hAnsi="Tahoma" w:cs="Tahoma"/>
          <w:sz w:val="20"/>
          <w:szCs w:val="20"/>
          <w:lang w:val="es-BO" w:eastAsia="en-US"/>
        </w:rPr>
      </w:pPr>
      <w:r w:rsidRPr="001A65D9">
        <w:rPr>
          <w:rFonts w:ascii="Tahoma" w:hAnsi="Tahoma" w:cs="Tahoma"/>
          <w:sz w:val="20"/>
          <w:szCs w:val="20"/>
          <w:lang w:val="es-BO" w:eastAsia="en-US"/>
        </w:rPr>
        <w:t>Los servicios de la Supervisión tendrán la siguiente modalidad de pago:</w:t>
      </w:r>
    </w:p>
    <w:p w14:paraId="28BDC721"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BO" w:eastAsia="en-US"/>
        </w:rPr>
      </w:pPr>
      <w:r w:rsidRPr="001A65D9">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138CFC3B"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BO" w:eastAsia="en-US"/>
        </w:rPr>
      </w:pPr>
      <w:r w:rsidRPr="001A65D9">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2B5229A" w14:textId="77777777" w:rsidR="001A65D9" w:rsidRPr="001A65D9" w:rsidRDefault="001A65D9" w:rsidP="001A65D9">
      <w:pPr>
        <w:spacing w:line="260" w:lineRule="atLeast"/>
        <w:jc w:val="both"/>
        <w:rPr>
          <w:rFonts w:ascii="Tahoma" w:hAnsi="Tahoma" w:cs="Tahoma"/>
          <w:sz w:val="20"/>
          <w:szCs w:val="20"/>
          <w:lang w:val="es-BO" w:eastAsia="en-US"/>
        </w:rPr>
      </w:pPr>
      <w:r w:rsidRPr="001A65D9">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19FD2625" w14:textId="77777777" w:rsidR="001A65D9" w:rsidRPr="001A65D9" w:rsidRDefault="001A65D9" w:rsidP="001A65D9">
      <w:pPr>
        <w:spacing w:line="260" w:lineRule="atLeast"/>
        <w:jc w:val="both"/>
        <w:rPr>
          <w:rFonts w:ascii="Tahoma" w:hAnsi="Tahoma" w:cs="Tahoma"/>
          <w:sz w:val="20"/>
          <w:szCs w:val="20"/>
          <w:lang w:val="es-BO" w:eastAsia="en-US"/>
        </w:rPr>
      </w:pPr>
      <w:r w:rsidRPr="001A65D9">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FAD15C3" w14:textId="77777777" w:rsidR="001A65D9" w:rsidRPr="001A65D9" w:rsidRDefault="001A65D9" w:rsidP="001A65D9">
      <w:pPr>
        <w:spacing w:line="260" w:lineRule="atLeast"/>
        <w:jc w:val="both"/>
        <w:rPr>
          <w:rFonts w:ascii="Tahoma" w:hAnsi="Tahoma" w:cs="Tahoma"/>
          <w:sz w:val="20"/>
          <w:szCs w:val="20"/>
          <w:lang w:val="es-BO" w:eastAsia="en-US"/>
        </w:rPr>
      </w:pPr>
    </w:p>
    <w:p w14:paraId="4E2895C8" w14:textId="77777777" w:rsidR="001A65D9" w:rsidRPr="001A65D9" w:rsidRDefault="001A65D9" w:rsidP="001A65D9">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59" w:name="_Toc114577505"/>
      <w:bookmarkStart w:id="60" w:name="_Toc118720308"/>
      <w:r w:rsidRPr="001A65D9">
        <w:rPr>
          <w:rFonts w:ascii="Tahoma" w:hAnsi="Tahoma" w:cs="Tahoma"/>
          <w:b/>
          <w:sz w:val="20"/>
          <w:szCs w:val="20"/>
        </w:rPr>
        <w:t>APROBACIÓN DE DOCUMENTOS</w:t>
      </w:r>
      <w:bookmarkEnd w:id="59"/>
      <w:bookmarkEnd w:id="60"/>
    </w:p>
    <w:p w14:paraId="0606FF7D" w14:textId="77777777" w:rsidR="001A65D9" w:rsidRPr="001A65D9" w:rsidRDefault="001A65D9" w:rsidP="001A65D9">
      <w:pPr>
        <w:shd w:val="clear" w:color="auto" w:fill="FFFFFF"/>
        <w:jc w:val="both"/>
        <w:rPr>
          <w:rFonts w:ascii="Tahoma" w:hAnsi="Tahoma" w:cs="Tahoma"/>
          <w:b/>
          <w:sz w:val="20"/>
          <w:szCs w:val="20"/>
          <w:lang w:val="es-BO"/>
        </w:rPr>
      </w:pPr>
      <w:r w:rsidRPr="001A65D9">
        <w:rPr>
          <w:rFonts w:ascii="Tahoma" w:hAnsi="Tahoma" w:cs="Tahoma"/>
          <w:sz w:val="20"/>
          <w:szCs w:val="20"/>
          <w:lang w:val="es-BO"/>
        </w:rPr>
        <w:t xml:space="preserve">El </w:t>
      </w:r>
      <w:r w:rsidRPr="001A65D9">
        <w:rPr>
          <w:rFonts w:ascii="Tahoma" w:hAnsi="Tahoma" w:cs="Tahoma"/>
          <w:b/>
          <w:sz w:val="20"/>
          <w:szCs w:val="20"/>
          <w:lang w:val="es-BO"/>
        </w:rPr>
        <w:t>FISCAL DE OBRA,</w:t>
      </w:r>
      <w:r w:rsidRPr="001A65D9">
        <w:rPr>
          <w:rFonts w:ascii="Tahoma" w:hAnsi="Tahoma" w:cs="Tahoma"/>
          <w:sz w:val="20"/>
          <w:szCs w:val="20"/>
          <w:lang w:val="es-BO"/>
        </w:rPr>
        <w:t xml:space="preserve"> una vez recibidos los informes, revisará cada uno de éstos de forma completa, así como otros documentos que emanen de la </w:t>
      </w:r>
      <w:r w:rsidRPr="001A65D9">
        <w:rPr>
          <w:rFonts w:ascii="Tahoma" w:hAnsi="Tahoma" w:cs="Tahoma"/>
          <w:b/>
          <w:sz w:val="20"/>
          <w:szCs w:val="20"/>
          <w:lang w:val="es-BO"/>
        </w:rPr>
        <w:t xml:space="preserve">SUPERVISIÓN </w:t>
      </w:r>
      <w:r w:rsidRPr="001A65D9">
        <w:rPr>
          <w:rFonts w:ascii="Tahoma" w:hAnsi="Tahoma" w:cs="Tahoma"/>
          <w:sz w:val="20"/>
          <w:szCs w:val="20"/>
          <w:lang w:val="es-BO"/>
        </w:rPr>
        <w:t xml:space="preserve">y hará conocer al </w:t>
      </w:r>
      <w:r w:rsidRPr="001A65D9">
        <w:rPr>
          <w:rFonts w:ascii="Tahoma" w:hAnsi="Tahoma" w:cs="Tahoma"/>
          <w:b/>
          <w:sz w:val="20"/>
          <w:szCs w:val="20"/>
          <w:lang w:val="es-BO"/>
        </w:rPr>
        <w:t xml:space="preserve">SUPERVISOR </w:t>
      </w:r>
      <w:r w:rsidRPr="001A65D9">
        <w:rPr>
          <w:rFonts w:ascii="Tahoma" w:hAnsi="Tahoma" w:cs="Tahoma"/>
          <w:sz w:val="20"/>
          <w:szCs w:val="20"/>
          <w:lang w:val="es-BO"/>
        </w:rPr>
        <w:t xml:space="preserve">la aprobación de los </w:t>
      </w:r>
      <w:r w:rsidRPr="001A65D9">
        <w:rPr>
          <w:rFonts w:ascii="Tahoma" w:hAnsi="Tahoma" w:cs="Tahoma"/>
          <w:sz w:val="20"/>
          <w:szCs w:val="20"/>
          <w:lang w:val="es-BO" w:eastAsia="en-US"/>
        </w:rPr>
        <w:t>mismos o en su defecto comunicará sus observaciones. En</w:t>
      </w:r>
      <w:r w:rsidRPr="001A65D9">
        <w:rPr>
          <w:rFonts w:ascii="Tahoma" w:hAnsi="Tahoma" w:cs="Tahoma"/>
          <w:sz w:val="20"/>
          <w:szCs w:val="20"/>
          <w:lang w:val="es-BO"/>
        </w:rPr>
        <w:t xml:space="preserve"> ambos casos el </w:t>
      </w:r>
      <w:r w:rsidRPr="001A65D9">
        <w:rPr>
          <w:rFonts w:ascii="Tahoma" w:hAnsi="Tahoma" w:cs="Tahoma"/>
          <w:b/>
          <w:sz w:val="20"/>
          <w:szCs w:val="20"/>
          <w:lang w:val="es-BO"/>
        </w:rPr>
        <w:t>FISCAL DE OBRA</w:t>
      </w:r>
      <w:r w:rsidRPr="001A65D9">
        <w:rPr>
          <w:rFonts w:ascii="Tahoma" w:hAnsi="Tahoma" w:cs="Tahoma"/>
          <w:sz w:val="20"/>
          <w:szCs w:val="20"/>
          <w:lang w:val="es-BO"/>
        </w:rPr>
        <w:t xml:space="preserve"> deberá comunicar su decisión respecto al informe en el plazo máximo de </w:t>
      </w:r>
      <w:r w:rsidRPr="001A65D9">
        <w:rPr>
          <w:rFonts w:ascii="Tahoma" w:hAnsi="Tahoma" w:cs="Tahoma"/>
          <w:b/>
          <w:bCs/>
          <w:sz w:val="20"/>
          <w:szCs w:val="20"/>
          <w:lang w:val="es-BO"/>
        </w:rPr>
        <w:t>cinco (5)</w:t>
      </w:r>
      <w:r w:rsidRPr="001A65D9">
        <w:rPr>
          <w:rFonts w:ascii="Tahoma" w:hAnsi="Tahoma" w:cs="Tahoma"/>
          <w:color w:val="FF0000"/>
          <w:sz w:val="20"/>
          <w:szCs w:val="20"/>
          <w:lang w:val="es-BO"/>
        </w:rPr>
        <w:t xml:space="preserve"> </w:t>
      </w:r>
      <w:r w:rsidRPr="001A65D9">
        <w:rPr>
          <w:rFonts w:ascii="Tahoma" w:hAnsi="Tahoma" w:cs="Tahoma"/>
          <w:b/>
          <w:bCs/>
          <w:sz w:val="20"/>
          <w:szCs w:val="20"/>
          <w:lang w:val="es-BO"/>
        </w:rPr>
        <w:t>días hábiles</w:t>
      </w:r>
      <w:r w:rsidRPr="001A65D9">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1A65D9">
        <w:rPr>
          <w:rFonts w:ascii="Tahoma" w:hAnsi="Tahoma" w:cs="Tahoma"/>
          <w:b/>
          <w:sz w:val="20"/>
          <w:szCs w:val="20"/>
          <w:lang w:val="es-BO"/>
        </w:rPr>
        <w:t>CONTRAPARTE</w:t>
      </w:r>
      <w:r w:rsidRPr="001A65D9">
        <w:rPr>
          <w:rFonts w:ascii="Tahoma" w:hAnsi="Tahoma" w:cs="Tahoma"/>
          <w:sz w:val="20"/>
          <w:szCs w:val="20"/>
          <w:lang w:val="es-BO"/>
        </w:rPr>
        <w:t xml:space="preserve"> no se pronunciara respecto al informe, se aplicará el silencio administrativo positivo, considerándose a los informes como aprobados. </w:t>
      </w:r>
    </w:p>
    <w:p w14:paraId="55840C1E" w14:textId="77777777" w:rsidR="001A65D9" w:rsidRPr="001A65D9" w:rsidRDefault="001A65D9" w:rsidP="001A65D9">
      <w:pPr>
        <w:shd w:val="clear" w:color="auto" w:fill="FFFFFF"/>
        <w:jc w:val="both"/>
        <w:rPr>
          <w:rFonts w:ascii="Tahoma" w:hAnsi="Tahoma" w:cs="Tahoma"/>
          <w:bCs/>
          <w:sz w:val="20"/>
          <w:szCs w:val="20"/>
          <w:lang w:val="es-BO"/>
        </w:rPr>
      </w:pPr>
      <w:r w:rsidRPr="001A65D9">
        <w:rPr>
          <w:rFonts w:ascii="Tahoma" w:hAnsi="Tahoma" w:cs="Tahoma"/>
          <w:sz w:val="20"/>
          <w:szCs w:val="20"/>
          <w:lang w:val="es-BO"/>
        </w:rPr>
        <w:t xml:space="preserve">El documento final, deberá ser analizado por la </w:t>
      </w:r>
      <w:r w:rsidRPr="001A65D9">
        <w:rPr>
          <w:rFonts w:ascii="Tahoma" w:hAnsi="Tahoma" w:cs="Tahoma"/>
          <w:b/>
          <w:sz w:val="20"/>
          <w:szCs w:val="20"/>
          <w:lang w:val="es-BO"/>
        </w:rPr>
        <w:t>ENTIDAD,</w:t>
      </w:r>
      <w:r w:rsidRPr="001A65D9">
        <w:rPr>
          <w:rFonts w:ascii="Tahoma" w:hAnsi="Tahoma" w:cs="Tahoma"/>
          <w:sz w:val="20"/>
          <w:szCs w:val="20"/>
          <w:lang w:val="es-BO"/>
        </w:rPr>
        <w:t xml:space="preserve"> en el nivel operativo correspondiente y dentro del plazo máximo de </w:t>
      </w:r>
      <w:r w:rsidRPr="001A65D9">
        <w:rPr>
          <w:rFonts w:ascii="Tahoma" w:hAnsi="Tahoma" w:cs="Tahoma"/>
          <w:b/>
          <w:bCs/>
          <w:sz w:val="20"/>
          <w:szCs w:val="20"/>
          <w:lang w:val="es-BO"/>
        </w:rPr>
        <w:t>diez (10) días hábiles</w:t>
      </w:r>
      <w:r w:rsidRPr="001A65D9">
        <w:rPr>
          <w:rFonts w:ascii="Tahoma" w:hAnsi="Tahoma" w:cs="Tahoma"/>
          <w:sz w:val="20"/>
          <w:szCs w:val="20"/>
          <w:lang w:val="es-BO"/>
        </w:rPr>
        <w:t xml:space="preserve"> el </w:t>
      </w:r>
      <w:r w:rsidRPr="001A65D9">
        <w:rPr>
          <w:rFonts w:ascii="Tahoma" w:hAnsi="Tahoma" w:cs="Tahoma"/>
          <w:b/>
          <w:sz w:val="20"/>
          <w:szCs w:val="20"/>
          <w:lang w:val="es-BO"/>
        </w:rPr>
        <w:t>FISCAL DE OBRA</w:t>
      </w:r>
      <w:r w:rsidRPr="001A65D9">
        <w:rPr>
          <w:rFonts w:ascii="Tahoma" w:hAnsi="Tahoma" w:cs="Tahoma"/>
          <w:sz w:val="20"/>
          <w:szCs w:val="20"/>
          <w:lang w:val="es-BO"/>
        </w:rPr>
        <w:t xml:space="preserve"> deberá comunicar su aprobación o rechazo del mismo. En caso de aprobación del informe, deberá emitir el informe</w:t>
      </w:r>
      <w:r w:rsidRPr="001A65D9">
        <w:rPr>
          <w:rFonts w:ascii="Tahoma" w:hAnsi="Tahoma" w:cs="Tahoma"/>
          <w:bCs/>
          <w:sz w:val="20"/>
          <w:szCs w:val="20"/>
          <w:lang w:val="es-BO"/>
        </w:rPr>
        <w:t xml:space="preserve"> de pago final del servicio prestado.</w:t>
      </w:r>
    </w:p>
    <w:p w14:paraId="45D1AD18" w14:textId="77777777" w:rsidR="001A65D9" w:rsidRPr="001A65D9" w:rsidRDefault="001A65D9" w:rsidP="001A65D9">
      <w:pPr>
        <w:spacing w:line="260" w:lineRule="atLeast"/>
        <w:jc w:val="both"/>
        <w:rPr>
          <w:rFonts w:ascii="Tahoma" w:hAnsi="Tahoma" w:cs="Tahoma"/>
          <w:sz w:val="20"/>
          <w:szCs w:val="20"/>
          <w:lang w:val="es-BO" w:eastAsia="en-US"/>
        </w:rPr>
      </w:pPr>
    </w:p>
    <w:p w14:paraId="17EA5587"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1" w:name="_Toc118720309"/>
      <w:r w:rsidRPr="001A65D9">
        <w:rPr>
          <w:rFonts w:ascii="Tahoma" w:hAnsi="Tahoma" w:cs="Tahoma"/>
          <w:b/>
          <w:sz w:val="20"/>
          <w:szCs w:val="20"/>
        </w:rPr>
        <w:t>PAGO</w:t>
      </w:r>
      <w:r w:rsidRPr="001A65D9">
        <w:rPr>
          <w:rFonts w:ascii="Tahoma" w:hAnsi="Tahoma" w:cs="Tahoma"/>
          <w:b/>
          <w:sz w:val="20"/>
          <w:szCs w:val="20"/>
          <w:lang w:val="es-ES_tradnl"/>
        </w:rPr>
        <w:t xml:space="preserve"> DE IMPUESTOS</w:t>
      </w:r>
      <w:bookmarkEnd w:id="61"/>
    </w:p>
    <w:p w14:paraId="13DFCD6C" w14:textId="77777777" w:rsidR="001A65D9" w:rsidRPr="001A65D9" w:rsidRDefault="001A65D9" w:rsidP="001A65D9">
      <w:pPr>
        <w:spacing w:line="260" w:lineRule="atLeast"/>
        <w:contextualSpacing/>
        <w:jc w:val="both"/>
        <w:rPr>
          <w:rFonts w:ascii="Tahoma" w:hAnsi="Tahoma" w:cs="Tahoma"/>
          <w:sz w:val="20"/>
          <w:szCs w:val="20"/>
        </w:rPr>
      </w:pPr>
      <w:r w:rsidRPr="001A65D9">
        <w:rPr>
          <w:rFonts w:ascii="Tahoma" w:hAnsi="Tahoma" w:cs="Tahoma"/>
          <w:sz w:val="20"/>
          <w:szCs w:val="20"/>
        </w:rPr>
        <w:t>El pago de impuestos de ley es responsabilidad exclusiva de la SUPERVISIÓN, quien deberá presentar factura emitida a favor del Fideicomiso AEVIVIENDA.</w:t>
      </w:r>
    </w:p>
    <w:p w14:paraId="0BD8769D" w14:textId="77777777" w:rsidR="001A65D9" w:rsidRPr="001A65D9" w:rsidRDefault="001A65D9" w:rsidP="001A65D9">
      <w:pPr>
        <w:spacing w:line="260" w:lineRule="atLeast"/>
        <w:contextualSpacing/>
        <w:jc w:val="both"/>
        <w:rPr>
          <w:rFonts w:ascii="Tahoma" w:hAnsi="Tahoma" w:cs="Tahoma"/>
          <w:sz w:val="20"/>
          <w:szCs w:val="20"/>
        </w:rPr>
      </w:pPr>
    </w:p>
    <w:p w14:paraId="0A4B185D"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2" w:name="_Toc118720310"/>
      <w:r w:rsidRPr="001A65D9">
        <w:rPr>
          <w:rFonts w:ascii="Tahoma" w:hAnsi="Tahoma" w:cs="Tahoma"/>
          <w:b/>
          <w:sz w:val="20"/>
          <w:szCs w:val="20"/>
        </w:rPr>
        <w:t>APORTES</w:t>
      </w:r>
      <w:r w:rsidRPr="001A65D9">
        <w:rPr>
          <w:rFonts w:ascii="Tahoma" w:hAnsi="Tahoma" w:cs="Tahoma"/>
          <w:b/>
          <w:sz w:val="20"/>
          <w:szCs w:val="20"/>
          <w:lang w:val="es-ES_tradnl"/>
        </w:rPr>
        <w:t xml:space="preserve"> AL SISTEMA INTEGRADO DE PENSIONES</w:t>
      </w:r>
      <w:bookmarkEnd w:id="62"/>
    </w:p>
    <w:p w14:paraId="7DF26B84" w14:textId="77777777" w:rsidR="001A65D9" w:rsidRPr="001A65D9" w:rsidRDefault="001A65D9" w:rsidP="001A65D9">
      <w:pPr>
        <w:spacing w:line="260" w:lineRule="atLeast"/>
        <w:contextualSpacing/>
        <w:jc w:val="both"/>
        <w:rPr>
          <w:rFonts w:ascii="Tahoma" w:hAnsi="Tahoma" w:cs="Tahoma"/>
          <w:sz w:val="20"/>
          <w:szCs w:val="20"/>
        </w:rPr>
      </w:pPr>
      <w:r w:rsidRPr="001A65D9">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813AEF2" w14:textId="77777777" w:rsidR="001A65D9" w:rsidRPr="001A65D9" w:rsidRDefault="001A65D9" w:rsidP="001A65D9">
      <w:pPr>
        <w:spacing w:line="260" w:lineRule="atLeast"/>
        <w:contextualSpacing/>
        <w:jc w:val="both"/>
        <w:rPr>
          <w:rFonts w:ascii="Tahoma" w:hAnsi="Tahoma" w:cs="Tahoma"/>
          <w:sz w:val="20"/>
          <w:szCs w:val="20"/>
        </w:rPr>
      </w:pPr>
    </w:p>
    <w:p w14:paraId="062B6DD5"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536454802"/>
      <w:bookmarkStart w:id="64" w:name="_Toc118720311"/>
      <w:r w:rsidRPr="001A65D9">
        <w:rPr>
          <w:rFonts w:ascii="Tahoma" w:hAnsi="Tahoma" w:cs="Tahoma"/>
          <w:b/>
          <w:sz w:val="20"/>
          <w:szCs w:val="20"/>
        </w:rPr>
        <w:t>GARANTÍA</w:t>
      </w:r>
      <w:r w:rsidRPr="001A65D9">
        <w:rPr>
          <w:rFonts w:ascii="Tahoma" w:hAnsi="Tahoma" w:cs="Tahoma"/>
          <w:b/>
          <w:sz w:val="20"/>
          <w:szCs w:val="20"/>
          <w:lang w:val="es-ES_tradnl"/>
        </w:rPr>
        <w:t xml:space="preserve"> DE CUMPLIMIENTO DE CONTRATO</w:t>
      </w:r>
      <w:bookmarkEnd w:id="63"/>
      <w:bookmarkEnd w:id="64"/>
    </w:p>
    <w:p w14:paraId="4B2137C8"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proponente adjudicado presentará una garantía o solicitará la retención del </w:t>
      </w:r>
      <w:r w:rsidRPr="001A65D9">
        <w:rPr>
          <w:rFonts w:ascii="Tahoma" w:hAnsi="Tahoma" w:cs="Tahoma"/>
          <w:b/>
          <w:sz w:val="20"/>
          <w:szCs w:val="20"/>
          <w:lang w:val="es-ES_tradnl"/>
        </w:rPr>
        <w:t xml:space="preserve">7 % </w:t>
      </w:r>
      <w:r w:rsidRPr="001A65D9">
        <w:rPr>
          <w:rFonts w:ascii="Tahoma" w:hAnsi="Tahoma" w:cs="Tahoma"/>
          <w:sz w:val="20"/>
          <w:szCs w:val="20"/>
          <w:lang w:val="es-ES_tradnl"/>
        </w:rPr>
        <w:t xml:space="preserve">de los pagos parciales como garantía de cumplimiento de contrato, monto que será devuelto a la conclusión del contrato (suscripción del </w:t>
      </w:r>
      <w:r w:rsidRPr="001A65D9">
        <w:rPr>
          <w:rFonts w:ascii="Tahoma" w:hAnsi="Tahoma" w:cs="Tahoma"/>
          <w:sz w:val="20"/>
          <w:szCs w:val="20"/>
        </w:rPr>
        <w:t>certificado de terminación de servicio de consultoría</w:t>
      </w:r>
      <w:r w:rsidRPr="001A65D9">
        <w:rPr>
          <w:rFonts w:ascii="Tahoma" w:hAnsi="Tahoma" w:cs="Tahoma"/>
          <w:sz w:val="20"/>
          <w:szCs w:val="20"/>
          <w:lang w:val="es-ES_tradnl"/>
        </w:rPr>
        <w:t>)</w:t>
      </w:r>
      <w:r w:rsidRPr="001A65D9">
        <w:rPr>
          <w:rFonts w:ascii="Tahoma" w:hAnsi="Tahoma" w:cs="Tahoma"/>
          <w:sz w:val="20"/>
          <w:szCs w:val="20"/>
          <w:lang w:val="es-BO"/>
        </w:rPr>
        <w:t>,</w:t>
      </w:r>
      <w:r w:rsidRPr="001A65D9">
        <w:rPr>
          <w:rFonts w:ascii="Tahoma" w:hAnsi="Tahoma" w:cs="Tahoma"/>
          <w:sz w:val="20"/>
          <w:szCs w:val="20"/>
          <w:lang w:val="es-ES_tradnl"/>
        </w:rPr>
        <w:t xml:space="preserve"> previa conformidad del Fiscal de Obra.</w:t>
      </w:r>
    </w:p>
    <w:p w14:paraId="5465BE5C" w14:textId="5593D426" w:rsidR="001A65D9" w:rsidRDefault="001A65D9" w:rsidP="001A65D9">
      <w:pPr>
        <w:spacing w:line="260" w:lineRule="atLeast"/>
        <w:jc w:val="both"/>
        <w:rPr>
          <w:rFonts w:ascii="Tahoma" w:eastAsia="Calibri" w:hAnsi="Tahoma" w:cs="Tahoma"/>
          <w:color w:val="000000"/>
          <w:sz w:val="20"/>
          <w:szCs w:val="20"/>
        </w:rPr>
      </w:pPr>
      <w:r w:rsidRPr="001A65D9">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1A65D9">
        <w:rPr>
          <w:rFonts w:ascii="Tahoma" w:eastAsia="Calibri" w:hAnsi="Tahoma" w:cs="Tahoma"/>
          <w:b/>
          <w:color w:val="000000"/>
          <w:sz w:val="20"/>
          <w:szCs w:val="20"/>
        </w:rPr>
        <w:t xml:space="preserve">quince (15) días hábiles </w:t>
      </w:r>
      <w:r w:rsidRPr="001A65D9">
        <w:rPr>
          <w:rFonts w:ascii="Tahoma" w:eastAsia="Calibri" w:hAnsi="Tahoma" w:cs="Tahoma"/>
          <w:color w:val="000000"/>
          <w:sz w:val="20"/>
          <w:szCs w:val="20"/>
        </w:rPr>
        <w:t>antes de su vencimiento a efectos de requerir su ampliación al Contratista o solicitar a la AEVIVIENDA su ejecución.</w:t>
      </w:r>
    </w:p>
    <w:p w14:paraId="5E44ACEE" w14:textId="77777777" w:rsidR="001A65D9" w:rsidRPr="001A65D9" w:rsidRDefault="001A65D9" w:rsidP="001A65D9">
      <w:pPr>
        <w:spacing w:line="260" w:lineRule="atLeast"/>
        <w:jc w:val="both"/>
        <w:rPr>
          <w:rFonts w:ascii="Tahoma" w:hAnsi="Tahoma" w:cs="Tahoma"/>
          <w:sz w:val="20"/>
          <w:szCs w:val="20"/>
        </w:rPr>
      </w:pPr>
    </w:p>
    <w:p w14:paraId="0BAB1AAE"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118720312"/>
      <w:r w:rsidRPr="001A65D9">
        <w:rPr>
          <w:rFonts w:ascii="Tahoma" w:hAnsi="Tahoma" w:cs="Tahoma"/>
          <w:b/>
          <w:sz w:val="20"/>
          <w:szCs w:val="20"/>
        </w:rPr>
        <w:t>MULTAS</w:t>
      </w:r>
      <w:bookmarkEnd w:id="65"/>
      <w:r w:rsidRPr="001A65D9">
        <w:rPr>
          <w:rFonts w:ascii="Tahoma" w:hAnsi="Tahoma" w:cs="Tahoma"/>
          <w:b/>
          <w:sz w:val="20"/>
          <w:szCs w:val="20"/>
          <w:lang w:val="es-ES_tradnl"/>
        </w:rPr>
        <w:t xml:space="preserve"> Y SANCIONES</w:t>
      </w:r>
    </w:p>
    <w:p w14:paraId="3E2B2E1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19953BD9"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el caso del Supervisor, las causales para la aplicación de multas son:</w:t>
      </w:r>
    </w:p>
    <w:p w14:paraId="0D25AC7B" w14:textId="77777777" w:rsidR="001A65D9" w:rsidRPr="001A65D9" w:rsidRDefault="001A65D9" w:rsidP="001A65D9">
      <w:pPr>
        <w:numPr>
          <w:ilvl w:val="1"/>
          <w:numId w:val="41"/>
        </w:numPr>
        <w:spacing w:after="160" w:line="260" w:lineRule="atLeast"/>
        <w:ind w:left="284" w:hanging="284"/>
        <w:jc w:val="both"/>
        <w:rPr>
          <w:rFonts w:ascii="Tahoma" w:hAnsi="Tahoma" w:cs="Tahoma"/>
          <w:sz w:val="20"/>
          <w:szCs w:val="20"/>
          <w:lang w:eastAsia="en-US"/>
        </w:rPr>
      </w:pPr>
      <w:r w:rsidRPr="001A65D9">
        <w:rPr>
          <w:rFonts w:ascii="Tahoma" w:hAnsi="Tahoma" w:cs="Tahoma"/>
          <w:sz w:val="20"/>
          <w:szCs w:val="20"/>
          <w:lang w:eastAsia="en-US"/>
        </w:rPr>
        <w:t xml:space="preserve">Al Supervisor contratado, se aplicará una multa de: el equivalente al </w:t>
      </w:r>
      <w:r w:rsidRPr="001A65D9">
        <w:rPr>
          <w:rFonts w:ascii="Tahoma" w:hAnsi="Tahoma" w:cs="Tahoma"/>
          <w:b/>
          <w:bCs/>
          <w:sz w:val="20"/>
          <w:szCs w:val="20"/>
          <w:lang w:eastAsia="en-US"/>
        </w:rPr>
        <w:t>3 por 1.000 del monto total del Contrato</w:t>
      </w:r>
      <w:r w:rsidRPr="001A65D9">
        <w:rPr>
          <w:rFonts w:ascii="Tahoma" w:hAnsi="Tahoma" w:cs="Tahoma"/>
          <w:sz w:val="20"/>
          <w:szCs w:val="20"/>
          <w:lang w:eastAsia="en-US"/>
        </w:rPr>
        <w:t>, por cada día de atraso en los siguientes casos:</w:t>
      </w:r>
    </w:p>
    <w:p w14:paraId="7956AA72" w14:textId="77777777" w:rsidR="001A65D9" w:rsidRPr="001A65D9" w:rsidRDefault="001A65D9" w:rsidP="001A65D9">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1A65D9">
        <w:rPr>
          <w:rFonts w:ascii="Tahoma" w:hAnsi="Tahoma" w:cs="Tahoma"/>
          <w:sz w:val="20"/>
          <w:szCs w:val="20"/>
          <w:lang w:val="es-ES_tradnl"/>
        </w:rPr>
        <w:t>Cuando el Supervisor, no entregará los documentos establecidos en el numeral referido a</w:t>
      </w:r>
      <w:r w:rsidRPr="001A65D9">
        <w:rPr>
          <w:rFonts w:ascii="Tahoma" w:hAnsi="Tahoma" w:cs="Tahoma"/>
          <w:b/>
          <w:sz w:val="20"/>
          <w:szCs w:val="20"/>
          <w:lang w:val="es-ES_tradnl"/>
        </w:rPr>
        <w:t xml:space="preserve"> INFORMES</w:t>
      </w:r>
      <w:r w:rsidRPr="001A65D9">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1A65D9">
        <w:rPr>
          <w:rFonts w:ascii="Tahoma" w:hAnsi="Tahoma" w:cs="Tahoma"/>
          <w:b/>
          <w:sz w:val="20"/>
          <w:szCs w:val="20"/>
          <w:lang w:val="es-ES_tradnl"/>
        </w:rPr>
        <w:t>(5) días hábiles</w:t>
      </w:r>
      <w:r w:rsidRPr="001A65D9">
        <w:rPr>
          <w:rFonts w:ascii="Tahoma" w:hAnsi="Tahoma" w:cs="Tahoma"/>
          <w:sz w:val="20"/>
          <w:szCs w:val="20"/>
          <w:lang w:val="es-ES_tradnl"/>
        </w:rPr>
        <w:t xml:space="preserve"> en responder las consultas formuladas por escrito por la Entidad o por el Fiscal de Obra en asuntos relaciones con el objeto del contrato.</w:t>
      </w:r>
    </w:p>
    <w:p w14:paraId="0CD5C75C" w14:textId="77777777" w:rsidR="001A65D9" w:rsidRPr="001A65D9" w:rsidRDefault="001A65D9" w:rsidP="001A65D9">
      <w:pPr>
        <w:numPr>
          <w:ilvl w:val="0"/>
          <w:numId w:val="50"/>
        </w:numPr>
        <w:spacing w:after="160" w:line="260" w:lineRule="atLeast"/>
        <w:contextualSpacing/>
        <w:jc w:val="both"/>
        <w:rPr>
          <w:rFonts w:ascii="Tahoma" w:hAnsi="Tahoma" w:cs="Tahoma"/>
          <w:sz w:val="20"/>
          <w:szCs w:val="20"/>
          <w:lang w:eastAsia="en-US"/>
        </w:rPr>
      </w:pPr>
      <w:r w:rsidRPr="001A65D9">
        <w:rPr>
          <w:rFonts w:ascii="Tahoma" w:hAnsi="Tahoma" w:cs="Tahoma"/>
          <w:sz w:val="20"/>
          <w:szCs w:val="20"/>
          <w:lang w:eastAsia="en-US"/>
        </w:rPr>
        <w:t xml:space="preserve">Cuando el Supervisor demorare más de </w:t>
      </w:r>
      <w:r w:rsidRPr="001A65D9">
        <w:rPr>
          <w:rFonts w:ascii="Tahoma" w:hAnsi="Tahoma" w:cs="Tahoma"/>
          <w:b/>
          <w:sz w:val="20"/>
          <w:szCs w:val="20"/>
          <w:lang w:eastAsia="en-US"/>
        </w:rPr>
        <w:t>cinco (5) días calendario</w:t>
      </w:r>
      <w:r w:rsidRPr="001A65D9">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004DD64A" w14:textId="77777777" w:rsidR="001A65D9" w:rsidRPr="001A65D9" w:rsidRDefault="001A65D9" w:rsidP="001A65D9">
      <w:pPr>
        <w:numPr>
          <w:ilvl w:val="0"/>
          <w:numId w:val="50"/>
        </w:numPr>
        <w:spacing w:after="160" w:line="260" w:lineRule="atLeast"/>
        <w:contextualSpacing/>
        <w:jc w:val="both"/>
        <w:rPr>
          <w:rFonts w:ascii="Tahoma" w:hAnsi="Tahoma" w:cs="Tahoma"/>
          <w:sz w:val="20"/>
          <w:szCs w:val="20"/>
          <w:lang w:eastAsia="en-US"/>
        </w:rPr>
      </w:pPr>
      <w:r w:rsidRPr="001A65D9">
        <w:rPr>
          <w:rFonts w:ascii="Tahoma" w:hAnsi="Tahoma" w:cs="Tahoma"/>
          <w:sz w:val="20"/>
          <w:szCs w:val="20"/>
          <w:lang w:eastAsia="en-US"/>
        </w:rPr>
        <w:t xml:space="preserve">Cuando el Supervisor demorare más de </w:t>
      </w:r>
      <w:r w:rsidRPr="001A65D9">
        <w:rPr>
          <w:rFonts w:ascii="Tahoma" w:hAnsi="Tahoma" w:cs="Tahoma"/>
          <w:b/>
          <w:sz w:val="20"/>
          <w:szCs w:val="20"/>
          <w:lang w:eastAsia="en-US"/>
        </w:rPr>
        <w:t>cinco (5) días calendario</w:t>
      </w:r>
      <w:r w:rsidRPr="001A65D9">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45227B65" w14:textId="77777777" w:rsidR="001A65D9" w:rsidRPr="001A65D9" w:rsidRDefault="001A65D9" w:rsidP="001A65D9">
      <w:pPr>
        <w:numPr>
          <w:ilvl w:val="0"/>
          <w:numId w:val="50"/>
        </w:numPr>
        <w:spacing w:after="160" w:line="260" w:lineRule="atLeast"/>
        <w:contextualSpacing/>
        <w:jc w:val="both"/>
        <w:rPr>
          <w:rFonts w:ascii="Tahoma" w:hAnsi="Tahoma" w:cs="Tahoma"/>
          <w:sz w:val="20"/>
          <w:szCs w:val="20"/>
          <w:lang w:eastAsia="en-US"/>
        </w:rPr>
      </w:pPr>
      <w:r w:rsidRPr="001A65D9">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56E4B978" w14:textId="77777777" w:rsidR="001A65D9" w:rsidRPr="001A65D9" w:rsidRDefault="001A65D9" w:rsidP="001A65D9">
      <w:pPr>
        <w:numPr>
          <w:ilvl w:val="0"/>
          <w:numId w:val="39"/>
        </w:numPr>
        <w:spacing w:after="160" w:line="260" w:lineRule="atLeast"/>
        <w:ind w:left="709" w:hanging="425"/>
        <w:jc w:val="both"/>
        <w:rPr>
          <w:rFonts w:ascii="Tahoma" w:hAnsi="Tahoma" w:cs="Tahoma"/>
          <w:sz w:val="20"/>
          <w:szCs w:val="20"/>
          <w:lang w:eastAsia="en-US"/>
        </w:rPr>
      </w:pPr>
      <w:r w:rsidRPr="001A65D9">
        <w:rPr>
          <w:rFonts w:ascii="Tahoma" w:hAnsi="Tahoma" w:cs="Tahoma"/>
          <w:sz w:val="20"/>
          <w:szCs w:val="20"/>
          <w:lang w:eastAsia="en-US"/>
        </w:rPr>
        <w:t xml:space="preserve">Cuando el </w:t>
      </w:r>
      <w:r w:rsidRPr="001A65D9">
        <w:rPr>
          <w:rFonts w:ascii="Tahoma" w:hAnsi="Tahoma" w:cs="Tahoma"/>
          <w:b/>
          <w:bCs/>
          <w:sz w:val="20"/>
          <w:szCs w:val="20"/>
          <w:lang w:eastAsia="en-US"/>
        </w:rPr>
        <w:t>Supervisor</w:t>
      </w:r>
      <w:r w:rsidRPr="001A65D9">
        <w:rPr>
          <w:rFonts w:ascii="Tahoma" w:hAnsi="Tahoma" w:cs="Tahoma"/>
          <w:sz w:val="20"/>
          <w:szCs w:val="20"/>
          <w:lang w:eastAsia="en-US"/>
        </w:rPr>
        <w:t>, no remita la nota de solicitud para la Recepción Provisional y Recepción Definitiva en los plazos establecidos.</w:t>
      </w:r>
    </w:p>
    <w:p w14:paraId="25CB797D" w14:textId="77777777" w:rsidR="001A65D9" w:rsidRPr="001A65D9" w:rsidRDefault="001A65D9" w:rsidP="001A65D9">
      <w:pPr>
        <w:numPr>
          <w:ilvl w:val="1"/>
          <w:numId w:val="41"/>
        </w:numPr>
        <w:spacing w:after="160" w:line="260" w:lineRule="atLeast"/>
        <w:ind w:left="284" w:hanging="284"/>
        <w:jc w:val="both"/>
        <w:rPr>
          <w:rFonts w:ascii="Tahoma" w:hAnsi="Tahoma" w:cs="Tahoma"/>
          <w:sz w:val="20"/>
          <w:szCs w:val="20"/>
          <w:lang w:eastAsia="en-US"/>
        </w:rPr>
      </w:pPr>
      <w:r w:rsidRPr="001A65D9">
        <w:rPr>
          <w:rFonts w:ascii="Tahoma" w:hAnsi="Tahoma" w:cs="Tahoma"/>
          <w:sz w:val="20"/>
          <w:szCs w:val="20"/>
          <w:lang w:eastAsia="en-US"/>
        </w:rPr>
        <w:t xml:space="preserve">Al Supervisor se aplicará una multa de </w:t>
      </w:r>
      <w:r w:rsidRPr="001A65D9">
        <w:rPr>
          <w:rFonts w:ascii="Tahoma" w:hAnsi="Tahoma" w:cs="Tahoma"/>
          <w:b/>
          <w:bCs/>
          <w:sz w:val="20"/>
          <w:szCs w:val="20"/>
          <w:lang w:eastAsia="en-US"/>
        </w:rPr>
        <w:t>2 por 1.000 del monto total del contrato</w:t>
      </w:r>
      <w:r w:rsidRPr="001A65D9">
        <w:rPr>
          <w:rFonts w:ascii="Tahoma" w:hAnsi="Tahoma" w:cs="Tahoma"/>
          <w:sz w:val="20"/>
          <w:szCs w:val="20"/>
          <w:lang w:eastAsia="en-US"/>
        </w:rPr>
        <w:t>, en los siguientes casos:</w:t>
      </w:r>
    </w:p>
    <w:p w14:paraId="0A0085FB"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eastAsia="en-US"/>
        </w:rPr>
      </w:pPr>
      <w:r w:rsidRPr="001A65D9">
        <w:rPr>
          <w:rFonts w:ascii="Tahoma" w:hAnsi="Tahoma" w:cs="Tahoma"/>
          <w:sz w:val="20"/>
          <w:szCs w:val="20"/>
          <w:lang w:eastAsia="en-US"/>
        </w:rPr>
        <w:t>Por cada día de ausencia injustificada en el proyecto.</w:t>
      </w:r>
    </w:p>
    <w:p w14:paraId="5120B24B"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eastAsia="en-US"/>
        </w:rPr>
      </w:pPr>
      <w:r w:rsidRPr="001A65D9">
        <w:rPr>
          <w:rFonts w:ascii="Tahoma" w:hAnsi="Tahoma" w:cs="Tahoma"/>
          <w:sz w:val="20"/>
          <w:szCs w:val="20"/>
          <w:lang w:eastAsia="en-US"/>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E64C55B" w14:textId="77777777" w:rsidR="001A65D9" w:rsidRPr="001A65D9" w:rsidRDefault="001A65D9" w:rsidP="001A65D9">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eastAsia="en-US"/>
        </w:rPr>
        <w:t xml:space="preserve">Cuando no presente su planilla de pago </w:t>
      </w:r>
      <w:r w:rsidRPr="001A65D9">
        <w:rPr>
          <w:rFonts w:ascii="Tahoma" w:hAnsi="Tahoma" w:cs="Tahoma"/>
          <w:sz w:val="20"/>
          <w:szCs w:val="20"/>
          <w:lang w:eastAsia="en-US"/>
        </w:rPr>
        <w:t xml:space="preserve">a los cinco (5) días calendario posteriores al informe de conformidad del Fiscal de Obra de la planilla de pago del Contratista, </w:t>
      </w:r>
      <w:r w:rsidRPr="001A65D9">
        <w:rPr>
          <w:rFonts w:ascii="Tahoma" w:hAnsi="Tahoma" w:cs="Tahoma"/>
          <w:sz w:val="20"/>
          <w:szCs w:val="20"/>
          <w:lang w:val="es-ES_tradnl"/>
        </w:rPr>
        <w:t>si existiera observaciones en la presentación de su informe este deberá ser subsanado en el lapso de tres (3) días calendario.</w:t>
      </w:r>
    </w:p>
    <w:p w14:paraId="2AF4134B" w14:textId="77777777" w:rsidR="001A65D9" w:rsidRPr="001A65D9" w:rsidRDefault="001A65D9" w:rsidP="001A65D9">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7094F8FD" w14:textId="77777777" w:rsidR="001A65D9" w:rsidRPr="001A65D9" w:rsidRDefault="001A65D9" w:rsidP="001A65D9">
      <w:pPr>
        <w:spacing w:line="260" w:lineRule="atLeast"/>
        <w:jc w:val="both"/>
        <w:rPr>
          <w:rFonts w:ascii="Tahoma" w:hAnsi="Tahoma" w:cs="Tahoma"/>
          <w:sz w:val="20"/>
          <w:szCs w:val="20"/>
          <w:lang w:val="es-BO" w:eastAsia="en-US"/>
        </w:rPr>
      </w:pPr>
    </w:p>
    <w:p w14:paraId="1E20EC76" w14:textId="77777777" w:rsidR="001A65D9" w:rsidRPr="001A65D9" w:rsidRDefault="001A65D9" w:rsidP="001A65D9">
      <w:pPr>
        <w:shd w:val="clear" w:color="auto" w:fill="FFFFFF"/>
        <w:spacing w:line="260" w:lineRule="atLeast"/>
        <w:jc w:val="both"/>
        <w:rPr>
          <w:rFonts w:ascii="Tahoma" w:hAnsi="Tahoma" w:cs="Tahoma"/>
          <w:b/>
          <w:sz w:val="20"/>
          <w:szCs w:val="20"/>
          <w:lang w:val="es-ES_tradnl"/>
        </w:rPr>
      </w:pPr>
      <w:r w:rsidRPr="001A65D9">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701C29BB" w14:textId="77777777" w:rsidR="001A65D9" w:rsidRPr="001A65D9" w:rsidRDefault="001A65D9" w:rsidP="001A65D9">
      <w:pPr>
        <w:shd w:val="clear" w:color="auto" w:fill="FFFFFF"/>
        <w:spacing w:line="260" w:lineRule="atLeast"/>
        <w:jc w:val="both"/>
        <w:rPr>
          <w:rFonts w:ascii="Tahoma" w:hAnsi="Tahoma" w:cs="Tahoma"/>
          <w:b/>
          <w:sz w:val="20"/>
          <w:szCs w:val="20"/>
          <w:lang w:val="es-ES_tradnl"/>
        </w:rPr>
      </w:pPr>
    </w:p>
    <w:p w14:paraId="0379D3FD" w14:textId="77777777" w:rsidR="001A65D9" w:rsidRPr="001A65D9" w:rsidRDefault="001A65D9" w:rsidP="001A65D9">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1A65D9">
        <w:rPr>
          <w:rFonts w:ascii="Tahoma" w:hAnsi="Tahoma" w:cs="Tahoma"/>
          <w:sz w:val="20"/>
          <w:szCs w:val="20"/>
          <w:lang w:val="es-ES_tradnl"/>
        </w:rPr>
        <w:t xml:space="preserve">En el caso del SUPERVISOR, de no cumplir con su </w:t>
      </w:r>
      <w:r w:rsidRPr="001A65D9">
        <w:rPr>
          <w:rFonts w:ascii="Tahoma" w:hAnsi="Tahoma" w:cs="Tahoma"/>
          <w:b/>
          <w:sz w:val="20"/>
          <w:szCs w:val="20"/>
          <w:lang w:val="es-ES_tradnl"/>
        </w:rPr>
        <w:t>Informe Final</w:t>
      </w:r>
      <w:r w:rsidRPr="001A65D9">
        <w:rPr>
          <w:rFonts w:ascii="Tahoma" w:hAnsi="Tahoma" w:cs="Tahoma"/>
          <w:sz w:val="20"/>
          <w:szCs w:val="20"/>
          <w:lang w:val="es-ES_tradnl"/>
        </w:rPr>
        <w:t xml:space="preserve"> (según numeral XXI), se aplicará una multa de </w:t>
      </w:r>
      <w:r w:rsidRPr="001A65D9">
        <w:rPr>
          <w:rFonts w:ascii="Tahoma" w:hAnsi="Tahoma" w:cs="Tahoma"/>
          <w:b/>
          <w:bCs/>
          <w:sz w:val="20"/>
          <w:szCs w:val="20"/>
          <w:lang w:val="es-ES_tradnl"/>
        </w:rPr>
        <w:t>1,5 por 1.000 del monto total de su contrato</w:t>
      </w:r>
      <w:r w:rsidRPr="001A65D9">
        <w:rPr>
          <w:rFonts w:ascii="Tahoma" w:hAnsi="Tahoma" w:cs="Tahoma"/>
          <w:sz w:val="20"/>
          <w:szCs w:val="20"/>
          <w:lang w:val="es-ES_tradnl"/>
        </w:rPr>
        <w:t xml:space="preserve"> por día de retraso, además</w:t>
      </w:r>
      <w:r w:rsidRPr="001A65D9">
        <w:rPr>
          <w:rFonts w:ascii="Tahoma" w:hAnsi="Tahoma" w:cs="Tahoma"/>
          <w:sz w:val="20"/>
          <w:szCs w:val="20"/>
          <w:lang w:val="es-BO" w:eastAsia="en-US"/>
        </w:rPr>
        <w:t xml:space="preserve"> será inhabilitado a participar en proyectos de la AEVIVIENDA en la siguiente gestión o periodo.</w:t>
      </w:r>
    </w:p>
    <w:p w14:paraId="73C6377F" w14:textId="2322C95A" w:rsidR="001A65D9" w:rsidRDefault="001A65D9" w:rsidP="001A65D9">
      <w:pPr>
        <w:shd w:val="clear" w:color="auto" w:fill="FFFFFF"/>
        <w:spacing w:before="120" w:after="120"/>
        <w:ind w:left="142"/>
        <w:jc w:val="both"/>
        <w:rPr>
          <w:rFonts w:ascii="Tahoma" w:hAnsi="Tahoma" w:cs="Tahoma"/>
          <w:sz w:val="20"/>
          <w:szCs w:val="20"/>
          <w:lang w:val="es-ES_tradnl"/>
        </w:rPr>
      </w:pPr>
      <w:r w:rsidRPr="001A65D9">
        <w:rPr>
          <w:rFonts w:ascii="Tahoma" w:hAnsi="Tahoma" w:cs="Tahoma"/>
          <w:sz w:val="20"/>
          <w:szCs w:val="20"/>
          <w:lang w:val="es-ES_tradnl"/>
        </w:rPr>
        <w:t>La suma de las multas no podrá exceder en ningún caso el veinte por ciento (20%) del monto total del contrato sin perjuicio de resolver el mismo.</w:t>
      </w:r>
    </w:p>
    <w:p w14:paraId="164BF1E2" w14:textId="77777777" w:rsidR="001A65D9" w:rsidRPr="001A65D9" w:rsidRDefault="001A65D9" w:rsidP="001A65D9">
      <w:pPr>
        <w:numPr>
          <w:ilvl w:val="0"/>
          <w:numId w:val="59"/>
        </w:numPr>
        <w:spacing w:after="160" w:line="260" w:lineRule="atLeast"/>
        <w:ind w:left="284"/>
        <w:jc w:val="both"/>
        <w:rPr>
          <w:rFonts w:ascii="Tahoma" w:hAnsi="Tahoma" w:cs="Tahoma"/>
          <w:b/>
          <w:bCs/>
          <w:sz w:val="20"/>
          <w:szCs w:val="20"/>
          <w:lang w:eastAsia="en-US"/>
        </w:rPr>
      </w:pPr>
      <w:bookmarkStart w:id="66" w:name="_Hlk163837663"/>
      <w:r w:rsidRPr="001A65D9">
        <w:rPr>
          <w:rFonts w:ascii="Tahoma" w:hAnsi="Tahoma" w:cs="Tahoma"/>
          <w:b/>
          <w:bCs/>
          <w:sz w:val="20"/>
          <w:szCs w:val="20"/>
          <w:lang w:eastAsia="en-US"/>
        </w:rPr>
        <w:t>Llamada de Atención</w:t>
      </w:r>
    </w:p>
    <w:p w14:paraId="7A8B308F" w14:textId="77777777" w:rsidR="001A65D9" w:rsidRPr="001A65D9" w:rsidRDefault="001A65D9" w:rsidP="001A65D9">
      <w:pPr>
        <w:spacing w:line="260" w:lineRule="atLeast"/>
        <w:ind w:left="284"/>
        <w:jc w:val="both"/>
        <w:rPr>
          <w:rFonts w:ascii="Tahoma" w:eastAsia="Calibri" w:hAnsi="Tahoma" w:cs="Tahoma"/>
          <w:iCs/>
          <w:sz w:val="20"/>
          <w:szCs w:val="20"/>
          <w:lang w:eastAsia="en-US"/>
        </w:rPr>
      </w:pPr>
      <w:r w:rsidRPr="001A65D9">
        <w:rPr>
          <w:rFonts w:ascii="Tahoma" w:eastAsia="Calibri" w:hAnsi="Tahoma" w:cs="Tahoma"/>
          <w:iCs/>
          <w:sz w:val="20"/>
          <w:szCs w:val="20"/>
          <w:lang w:eastAsia="en-US"/>
        </w:rPr>
        <w:t>El Fiscal de Obra podrá emitir llamadas de atención a la Supervisión por:</w:t>
      </w:r>
    </w:p>
    <w:bookmarkEnd w:id="66"/>
    <w:p w14:paraId="48D2C666" w14:textId="77777777" w:rsidR="001A65D9" w:rsidRPr="001A65D9" w:rsidRDefault="001A65D9" w:rsidP="001A65D9">
      <w:pPr>
        <w:widowControl w:val="0"/>
        <w:numPr>
          <w:ilvl w:val="0"/>
          <w:numId w:val="37"/>
        </w:numPr>
        <w:autoSpaceDE w:val="0"/>
        <w:autoSpaceDN w:val="0"/>
        <w:spacing w:after="160" w:line="260" w:lineRule="atLeast"/>
        <w:ind w:left="709" w:hanging="425"/>
        <w:jc w:val="both"/>
        <w:rPr>
          <w:rFonts w:ascii="Tahoma" w:hAnsi="Tahoma" w:cs="Tahoma"/>
          <w:sz w:val="20"/>
          <w:szCs w:val="20"/>
          <w:lang w:eastAsia="en-US"/>
        </w:rPr>
      </w:pPr>
      <w:r w:rsidRPr="001A65D9">
        <w:rPr>
          <w:rFonts w:ascii="Tahoma" w:hAnsi="Tahoma" w:cs="Tahoma"/>
          <w:sz w:val="20"/>
          <w:szCs w:val="20"/>
          <w:lang w:eastAsia="en-US"/>
        </w:rPr>
        <w:t>Por ausencia injustificada en el proyecto por cinco o más días continuos calendario.</w:t>
      </w:r>
    </w:p>
    <w:p w14:paraId="265564E6" w14:textId="69F259DD" w:rsidR="001A65D9" w:rsidRPr="001A65D9" w:rsidRDefault="001A65D9" w:rsidP="001A65D9">
      <w:pPr>
        <w:widowControl w:val="0"/>
        <w:numPr>
          <w:ilvl w:val="0"/>
          <w:numId w:val="40"/>
        </w:numPr>
        <w:autoSpaceDE w:val="0"/>
        <w:autoSpaceDN w:val="0"/>
        <w:spacing w:after="160" w:line="260" w:lineRule="atLeast"/>
        <w:ind w:left="284" w:firstLine="0"/>
        <w:jc w:val="both"/>
        <w:rPr>
          <w:rFonts w:ascii="Tahoma" w:hAnsi="Tahoma" w:cs="Tahoma"/>
          <w:sz w:val="20"/>
          <w:szCs w:val="20"/>
          <w:lang w:eastAsia="en-US"/>
        </w:rPr>
      </w:pPr>
      <w:r w:rsidRPr="001A65D9">
        <w:rPr>
          <w:rFonts w:ascii="Tahoma" w:eastAsia="Arial" w:hAnsi="Tahoma" w:cs="Tahoma"/>
          <w:sz w:val="20"/>
          <w:szCs w:val="20"/>
          <w:lang w:eastAsia="en-US"/>
        </w:rPr>
        <w:t>Por negligencia en el cumplimiento de los Términos de Referencia o a las instrucciones del Fiscal de Obra.</w:t>
      </w:r>
    </w:p>
    <w:p w14:paraId="3DAB4DF9" w14:textId="1A62C6DB" w:rsidR="001A65D9" w:rsidRDefault="001A65D9" w:rsidP="001A65D9">
      <w:pPr>
        <w:spacing w:line="260" w:lineRule="atLeast"/>
        <w:jc w:val="both"/>
        <w:rPr>
          <w:rFonts w:ascii="Tahoma" w:hAnsi="Tahoma" w:cs="Tahoma"/>
          <w:i/>
          <w:iCs/>
          <w:sz w:val="20"/>
          <w:szCs w:val="20"/>
          <w:lang w:val="es-BO" w:eastAsia="en-US"/>
        </w:rPr>
      </w:pPr>
      <w:r w:rsidRPr="001A65D9">
        <w:rPr>
          <w:rFonts w:ascii="Tahoma" w:hAnsi="Tahoma" w:cs="Tahoma"/>
          <w:i/>
          <w:iCs/>
          <w:sz w:val="20"/>
          <w:szCs w:val="20"/>
          <w:lang w:val="es-BO" w:eastAsia="en-US"/>
        </w:rPr>
        <w:t xml:space="preserve">NOTA: La tercera llamada de atención por la misma causal, se podrá constituir en una causal para la Resolución de Contrato </w:t>
      </w:r>
    </w:p>
    <w:p w14:paraId="5A739068" w14:textId="77777777" w:rsidR="001A65D9" w:rsidRPr="001A65D9" w:rsidRDefault="001A65D9" w:rsidP="001A65D9">
      <w:pPr>
        <w:spacing w:line="260" w:lineRule="atLeast"/>
        <w:jc w:val="both"/>
        <w:rPr>
          <w:rFonts w:ascii="Tahoma" w:hAnsi="Tahoma" w:cs="Tahoma"/>
          <w:i/>
          <w:iCs/>
          <w:sz w:val="4"/>
          <w:szCs w:val="20"/>
          <w:lang w:val="es-BO" w:eastAsia="en-US"/>
        </w:rPr>
      </w:pPr>
    </w:p>
    <w:p w14:paraId="6FDB1881"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7" w:name="_Toc118720313"/>
      <w:r w:rsidRPr="001A65D9">
        <w:rPr>
          <w:rFonts w:ascii="Tahoma" w:hAnsi="Tahoma" w:cs="Tahoma"/>
          <w:b/>
          <w:sz w:val="20"/>
          <w:szCs w:val="20"/>
        </w:rPr>
        <w:t>MODIFICACIONES</w:t>
      </w:r>
      <w:r w:rsidRPr="001A65D9">
        <w:rPr>
          <w:rFonts w:ascii="Tahoma" w:hAnsi="Tahoma" w:cs="Tahoma"/>
          <w:b/>
          <w:sz w:val="20"/>
          <w:szCs w:val="20"/>
          <w:lang w:val="es-ES_tradnl"/>
        </w:rPr>
        <w:t xml:space="preserve"> AL CONTRATO DE SUPERVISIÓN.</w:t>
      </w:r>
      <w:bookmarkEnd w:id="67"/>
    </w:p>
    <w:p w14:paraId="4347FEE7"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1A65D9">
        <w:rPr>
          <w:rFonts w:ascii="Tahoma" w:hAnsi="Tahoma" w:cs="Tahoma"/>
          <w:b/>
          <w:sz w:val="20"/>
          <w:szCs w:val="20"/>
          <w:lang w:val="es-ES_tradnl"/>
        </w:rPr>
        <w:t>10%</w:t>
      </w:r>
      <w:r w:rsidRPr="001A65D9">
        <w:rPr>
          <w:rFonts w:ascii="Tahoma" w:hAnsi="Tahoma" w:cs="Tahoma"/>
          <w:sz w:val="20"/>
          <w:szCs w:val="20"/>
          <w:lang w:val="es-ES_tradnl"/>
        </w:rPr>
        <w:t>) del monto del contrato principal.</w:t>
      </w:r>
    </w:p>
    <w:p w14:paraId="3C0ACF71" w14:textId="77777777" w:rsidR="001A65D9" w:rsidRPr="001A65D9" w:rsidRDefault="001A65D9" w:rsidP="001A65D9">
      <w:pPr>
        <w:spacing w:line="260" w:lineRule="atLeast"/>
        <w:jc w:val="both"/>
        <w:rPr>
          <w:rFonts w:ascii="Tahoma" w:hAnsi="Tahoma" w:cs="Tahoma"/>
          <w:sz w:val="20"/>
          <w:szCs w:val="20"/>
          <w:lang w:val="es-ES_tradnl"/>
        </w:rPr>
      </w:pPr>
    </w:p>
    <w:p w14:paraId="05C4EEA2" w14:textId="77777777" w:rsidR="001A65D9" w:rsidRPr="001A65D9" w:rsidRDefault="001A65D9" w:rsidP="001A65D9">
      <w:pPr>
        <w:spacing w:line="260" w:lineRule="atLeast"/>
        <w:jc w:val="both"/>
        <w:rPr>
          <w:rFonts w:ascii="Tahoma" w:hAnsi="Tahoma" w:cs="Tahoma"/>
          <w:sz w:val="20"/>
          <w:szCs w:val="20"/>
          <w:lang w:val="es-BO" w:eastAsia="en-US"/>
        </w:rPr>
      </w:pPr>
      <w:r w:rsidRPr="001A65D9">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Supervisión.</w:t>
      </w:r>
    </w:p>
    <w:p w14:paraId="6F036263" w14:textId="77777777" w:rsidR="001A65D9" w:rsidRPr="001A65D9" w:rsidRDefault="001A65D9" w:rsidP="001A65D9">
      <w:pPr>
        <w:spacing w:line="260" w:lineRule="atLeast"/>
        <w:jc w:val="both"/>
        <w:rPr>
          <w:rFonts w:ascii="Tahoma" w:hAnsi="Tahoma" w:cs="Tahoma"/>
          <w:sz w:val="20"/>
          <w:szCs w:val="20"/>
          <w:lang w:val="es-ES_tradnl"/>
        </w:rPr>
      </w:pPr>
    </w:p>
    <w:p w14:paraId="6FE2703D"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4"/>
      <w:r w:rsidRPr="001A65D9">
        <w:rPr>
          <w:rFonts w:ascii="Tahoma" w:hAnsi="Tahoma" w:cs="Tahoma"/>
          <w:b/>
          <w:sz w:val="20"/>
          <w:szCs w:val="20"/>
        </w:rPr>
        <w:t>INFORMES</w:t>
      </w:r>
      <w:r w:rsidRPr="001A65D9">
        <w:rPr>
          <w:rFonts w:ascii="Tahoma" w:hAnsi="Tahoma" w:cs="Tahoma"/>
          <w:b/>
          <w:sz w:val="20"/>
          <w:szCs w:val="20"/>
          <w:lang w:val="es-ES_tradnl"/>
        </w:rPr>
        <w:t>.</w:t>
      </w:r>
      <w:bookmarkEnd w:id="68"/>
    </w:p>
    <w:p w14:paraId="5CF8D32A"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Con el objeto de mantener a la Fiscalización permanentemente informada sobre el avance de las obras, la Supervisión presentará los siguientes informes:</w:t>
      </w:r>
    </w:p>
    <w:p w14:paraId="50C9C79A" w14:textId="77777777" w:rsidR="001A65D9" w:rsidRPr="001A65D9" w:rsidRDefault="001A65D9" w:rsidP="001A65D9">
      <w:pPr>
        <w:numPr>
          <w:ilvl w:val="0"/>
          <w:numId w:val="44"/>
        </w:numPr>
        <w:spacing w:after="160" w:line="260" w:lineRule="atLeast"/>
        <w:ind w:left="284" w:hanging="284"/>
        <w:jc w:val="both"/>
        <w:rPr>
          <w:rFonts w:ascii="Tahoma" w:hAnsi="Tahoma" w:cs="Tahoma"/>
          <w:sz w:val="20"/>
          <w:szCs w:val="20"/>
          <w:lang w:val="es-ES_tradnl"/>
        </w:rPr>
      </w:pPr>
      <w:r w:rsidRPr="001A65D9">
        <w:rPr>
          <w:rFonts w:ascii="Tahoma" w:hAnsi="Tahoma" w:cs="Tahoma"/>
          <w:b/>
          <w:sz w:val="20"/>
          <w:szCs w:val="20"/>
          <w:lang w:val="es-ES_tradnl"/>
        </w:rPr>
        <w:t>Un informe inicial</w:t>
      </w:r>
      <w:r w:rsidRPr="001A65D9">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67FB3483" w14:textId="77777777" w:rsidR="001A65D9" w:rsidRPr="001A65D9" w:rsidRDefault="001A65D9" w:rsidP="001A65D9">
      <w:pPr>
        <w:spacing w:line="260" w:lineRule="atLeast"/>
        <w:ind w:left="284"/>
        <w:jc w:val="both"/>
        <w:rPr>
          <w:rFonts w:ascii="Tahoma" w:hAnsi="Tahoma" w:cs="Tahoma"/>
          <w:sz w:val="20"/>
          <w:szCs w:val="20"/>
          <w:lang w:val="es-ES_tradnl"/>
        </w:rPr>
      </w:pPr>
      <w:r w:rsidRPr="001A65D9">
        <w:rPr>
          <w:rFonts w:ascii="Tahoma" w:hAnsi="Tahoma" w:cs="Tahoma"/>
          <w:sz w:val="20"/>
          <w:szCs w:val="20"/>
          <w:lang w:val="es-ES_tradnl"/>
        </w:rPr>
        <w:t>Este cronograma, una vez aprobado, solamente podrá ser modificado con aprobación escrita de Fiscalización.</w:t>
      </w:r>
    </w:p>
    <w:p w14:paraId="2B1A7011" w14:textId="77777777" w:rsidR="001A65D9" w:rsidRPr="001A65D9" w:rsidRDefault="001A65D9" w:rsidP="001A65D9">
      <w:pPr>
        <w:spacing w:line="260" w:lineRule="atLeast"/>
        <w:ind w:left="284"/>
        <w:jc w:val="both"/>
        <w:rPr>
          <w:rFonts w:ascii="Tahoma" w:hAnsi="Tahoma" w:cs="Tahoma"/>
          <w:sz w:val="20"/>
          <w:szCs w:val="20"/>
          <w:lang w:val="es-ES_tradnl"/>
        </w:rPr>
      </w:pPr>
      <w:r w:rsidRPr="001A65D9">
        <w:rPr>
          <w:rFonts w:ascii="Tahoma" w:hAnsi="Tahoma" w:cs="Tahoma"/>
          <w:sz w:val="20"/>
          <w:szCs w:val="20"/>
          <w:lang w:val="es-ES_tradnl"/>
        </w:rPr>
        <w:t>Así también, deberá informar si la Empresa Contratista recabo los Certificado de no Propiedad a nivel nacional para la contrastación de la documentación.</w:t>
      </w:r>
    </w:p>
    <w:p w14:paraId="3049F3EC" w14:textId="77777777" w:rsidR="001A65D9" w:rsidRPr="001A65D9" w:rsidRDefault="001A65D9" w:rsidP="001A65D9">
      <w:pPr>
        <w:numPr>
          <w:ilvl w:val="0"/>
          <w:numId w:val="44"/>
        </w:numPr>
        <w:spacing w:after="160" w:line="260" w:lineRule="atLeast"/>
        <w:ind w:left="284" w:hanging="284"/>
        <w:jc w:val="both"/>
        <w:rPr>
          <w:rFonts w:ascii="Tahoma" w:hAnsi="Tahoma" w:cs="Tahoma"/>
          <w:sz w:val="20"/>
          <w:szCs w:val="20"/>
          <w:lang w:val="es-ES_tradnl"/>
        </w:rPr>
      </w:pPr>
      <w:r w:rsidRPr="001A65D9">
        <w:rPr>
          <w:rFonts w:ascii="Tahoma" w:hAnsi="Tahoma" w:cs="Tahoma"/>
          <w:b/>
          <w:sz w:val="20"/>
          <w:szCs w:val="20"/>
          <w:lang w:val="es-ES_tradnl"/>
        </w:rPr>
        <w:t>Informes mensuales:</w:t>
      </w:r>
      <w:r w:rsidRPr="001A65D9">
        <w:rPr>
          <w:rFonts w:ascii="Tahoma" w:hAnsi="Tahoma" w:cs="Tahoma"/>
          <w:sz w:val="20"/>
          <w:szCs w:val="20"/>
          <w:lang w:val="es-ES_tradnl"/>
        </w:rPr>
        <w:t xml:space="preserve"> </w:t>
      </w:r>
      <w:bookmarkStart w:id="69" w:name="_Hlk180270165"/>
      <w:r w:rsidRPr="001A65D9">
        <w:rPr>
          <w:rFonts w:ascii="Tahoma" w:hAnsi="Tahoma" w:cs="Tahoma"/>
          <w:sz w:val="20"/>
          <w:szCs w:val="20"/>
          <w:lang w:val="es-ES_tradnl"/>
        </w:rPr>
        <w:t xml:space="preserve">para el pago por los servicios de la Supervisión, el informe de Pago de </w:t>
      </w:r>
      <w:r w:rsidRPr="001A65D9">
        <w:rPr>
          <w:rFonts w:ascii="Tahoma" w:hAnsi="Tahoma" w:cs="Tahoma"/>
          <w:sz w:val="20"/>
          <w:szCs w:val="20"/>
          <w:lang w:val="es-ES_tradnl" w:eastAsia="en-US"/>
        </w:rPr>
        <w:t xml:space="preserve">planilla </w:t>
      </w:r>
      <w:r w:rsidRPr="001A65D9">
        <w:rPr>
          <w:rFonts w:ascii="Tahoma" w:hAnsi="Tahoma" w:cs="Tahoma"/>
          <w:sz w:val="20"/>
          <w:szCs w:val="20"/>
          <w:lang w:val="es-ES_tradnl"/>
        </w:rPr>
        <w:t>(1 ejemplar original)</w:t>
      </w:r>
      <w:r w:rsidRPr="001A65D9">
        <w:rPr>
          <w:rFonts w:ascii="Tahoma" w:hAnsi="Tahoma" w:cs="Tahoma"/>
          <w:sz w:val="20"/>
          <w:szCs w:val="20"/>
          <w:lang w:val="es-ES_tradnl" w:eastAsia="en-US"/>
        </w:rPr>
        <w:t xml:space="preserve"> deberá ser presentado </w:t>
      </w:r>
      <w:r w:rsidRPr="001A65D9">
        <w:rPr>
          <w:rFonts w:ascii="Tahoma" w:hAnsi="Tahoma" w:cs="Tahoma"/>
          <w:sz w:val="20"/>
          <w:szCs w:val="20"/>
          <w:lang w:eastAsia="en-US"/>
        </w:rPr>
        <w:t>a los cinco (5) días calendario posteriores al informe de conformidad del Fiscal de Obra de la planilla de pago del Contratista.</w:t>
      </w:r>
    </w:p>
    <w:p w14:paraId="201F83F8" w14:textId="77777777" w:rsidR="001A65D9" w:rsidRPr="001A65D9" w:rsidRDefault="001A65D9" w:rsidP="001A65D9">
      <w:pPr>
        <w:spacing w:line="260" w:lineRule="atLeast"/>
        <w:ind w:left="284"/>
        <w:jc w:val="both"/>
        <w:rPr>
          <w:rFonts w:ascii="Tahoma" w:hAnsi="Tahoma" w:cs="Tahoma"/>
          <w:sz w:val="20"/>
          <w:szCs w:val="20"/>
          <w:lang w:val="es-ES_tradnl"/>
        </w:rPr>
      </w:pPr>
      <w:r w:rsidRPr="001A65D9">
        <w:rPr>
          <w:rFonts w:ascii="Tahoma" w:hAnsi="Tahoma"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41695C3"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Generalidades, describiendo en forma sucinta antecedentes, como son: el Contrato de Servicios de Supervisión.</w:t>
      </w:r>
    </w:p>
    <w:p w14:paraId="217C3D6C"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Descripción breve del proyecto, indicando su ubicación georreferenciada y características principales.</w:t>
      </w:r>
    </w:p>
    <w:p w14:paraId="364D1B25"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7173C26"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Progreso de la obra, mediante descripción del avance alcanzado en las principales actividades.</w:t>
      </w:r>
    </w:p>
    <w:p w14:paraId="616B523F"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Gráficos que muestren el progreso de la obra comparando con el cronograma vigente.</w:t>
      </w:r>
    </w:p>
    <w:p w14:paraId="6D3F2FEC"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C1E664C"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25474B4D"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 xml:space="preserve">Solicitud al Contratista de ensayos de laboratorio y ensayos in situ, realizados en el periodo, adjuntando los documentos de respaldo. </w:t>
      </w:r>
    </w:p>
    <w:p w14:paraId="3B208CB5"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Solicitar al contratista los documentos de calidad de los materiales a utilizarse en la obra.</w:t>
      </w:r>
    </w:p>
    <w:p w14:paraId="6AC2DD62"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Provisión de materiales y su relación con el plan de trabajos vigente.</w:t>
      </w:r>
    </w:p>
    <w:p w14:paraId="50B3EC71"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Calidad de los trabajos ejecutados y de los materiales incorporados a la obra.</w:t>
      </w:r>
    </w:p>
    <w:p w14:paraId="21827DD9"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Cumplimiento de las actividades programadas para el periodo.</w:t>
      </w:r>
    </w:p>
    <w:p w14:paraId="2622BCA9"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Trabajos programados para el siguiente periodo.</w:t>
      </w:r>
    </w:p>
    <w:p w14:paraId="1DAC562B"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Administración del Contrato de obra.</w:t>
      </w:r>
    </w:p>
    <w:p w14:paraId="777280FD"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7ECB7426"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Fotografías mostrando la actividad cumplida en la obra.</w:t>
      </w:r>
    </w:p>
    <w:p w14:paraId="5E33DAF3"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66393F1" w14:textId="77777777" w:rsidR="001A65D9" w:rsidRPr="001A65D9" w:rsidRDefault="001A65D9" w:rsidP="001A65D9">
      <w:pPr>
        <w:numPr>
          <w:ilvl w:val="0"/>
          <w:numId w:val="37"/>
        </w:numPr>
        <w:spacing w:after="160" w:line="260" w:lineRule="atLeast"/>
        <w:ind w:left="284" w:hanging="284"/>
        <w:contextualSpacing/>
        <w:jc w:val="both"/>
        <w:rPr>
          <w:rFonts w:ascii="Tahoma" w:hAnsi="Tahoma" w:cs="Tahoma"/>
          <w:sz w:val="20"/>
          <w:szCs w:val="20"/>
          <w:lang w:val="es-ES_tradnl"/>
        </w:rPr>
      </w:pPr>
      <w:r w:rsidRPr="001A65D9">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52F3B19" w14:textId="77777777" w:rsidR="001A65D9" w:rsidRPr="001A65D9" w:rsidRDefault="001A65D9" w:rsidP="001A65D9">
      <w:pPr>
        <w:spacing w:line="260" w:lineRule="atLeast"/>
        <w:ind w:left="284"/>
        <w:contextualSpacing/>
        <w:jc w:val="both"/>
        <w:rPr>
          <w:rFonts w:ascii="Tahoma" w:hAnsi="Tahoma" w:cs="Tahoma"/>
          <w:sz w:val="20"/>
          <w:szCs w:val="20"/>
          <w:lang w:val="es-ES_tradnl"/>
        </w:rPr>
      </w:pPr>
    </w:p>
    <w:p w14:paraId="6FFB10E9" w14:textId="77777777" w:rsidR="001A65D9" w:rsidRPr="001A65D9" w:rsidRDefault="001A65D9" w:rsidP="001A65D9">
      <w:pPr>
        <w:numPr>
          <w:ilvl w:val="0"/>
          <w:numId w:val="51"/>
        </w:numPr>
        <w:shd w:val="clear" w:color="auto" w:fill="FFFFFF"/>
        <w:spacing w:after="160" w:line="259" w:lineRule="auto"/>
        <w:contextualSpacing/>
        <w:rPr>
          <w:rFonts w:ascii="Tahoma" w:hAnsi="Tahoma" w:cs="Tahoma"/>
          <w:sz w:val="20"/>
          <w:szCs w:val="20"/>
          <w:lang w:val="es-ES_tradnl"/>
        </w:rPr>
      </w:pPr>
      <w:r w:rsidRPr="001A65D9">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DC4AAE4" w14:textId="77777777" w:rsidR="001A65D9" w:rsidRPr="001A65D9" w:rsidRDefault="001A65D9" w:rsidP="001A65D9">
      <w:pPr>
        <w:numPr>
          <w:ilvl w:val="0"/>
          <w:numId w:val="51"/>
        </w:numPr>
        <w:spacing w:after="160" w:line="260" w:lineRule="atLeast"/>
        <w:contextualSpacing/>
        <w:jc w:val="both"/>
        <w:rPr>
          <w:rFonts w:ascii="Tahoma" w:hAnsi="Tahoma" w:cs="Tahoma"/>
          <w:sz w:val="20"/>
          <w:szCs w:val="20"/>
          <w:lang w:val="es-ES_tradnl"/>
        </w:rPr>
      </w:pPr>
      <w:r w:rsidRPr="001A65D9">
        <w:rPr>
          <w:rFonts w:ascii="Tahoma" w:hAnsi="Tahoma" w:cs="Tahoma"/>
          <w:sz w:val="20"/>
          <w:szCs w:val="20"/>
          <w:lang w:val="es-ES_tradnl"/>
        </w:rPr>
        <w:t>Tres fotografías interiores de la vivienda.</w:t>
      </w:r>
    </w:p>
    <w:p w14:paraId="4CDCA433" w14:textId="77777777" w:rsidR="001A65D9" w:rsidRPr="001A65D9" w:rsidRDefault="001A65D9" w:rsidP="001A65D9">
      <w:pPr>
        <w:numPr>
          <w:ilvl w:val="0"/>
          <w:numId w:val="51"/>
        </w:numPr>
        <w:spacing w:after="160" w:line="260" w:lineRule="atLeast"/>
        <w:contextualSpacing/>
        <w:jc w:val="both"/>
        <w:rPr>
          <w:rFonts w:ascii="Tahoma" w:hAnsi="Tahoma" w:cs="Tahoma"/>
          <w:sz w:val="20"/>
          <w:szCs w:val="20"/>
          <w:lang w:val="es-ES_tradnl"/>
        </w:rPr>
      </w:pPr>
      <w:r w:rsidRPr="001A65D9">
        <w:rPr>
          <w:rFonts w:ascii="Tahoma" w:hAnsi="Tahoma" w:cs="Tahoma"/>
          <w:sz w:val="20"/>
          <w:szCs w:val="20"/>
          <w:lang w:val="es-ES_tradnl"/>
        </w:rPr>
        <w:t>Dos fotografías donde se evidencie la presencia del supervisor con los ítems más relevantes ejecutados dentro del avance correspondiente.</w:t>
      </w:r>
    </w:p>
    <w:p w14:paraId="47941B48" w14:textId="77777777" w:rsidR="001A65D9" w:rsidRPr="001A65D9" w:rsidRDefault="001A65D9" w:rsidP="001A65D9">
      <w:pPr>
        <w:spacing w:line="260" w:lineRule="atLeast"/>
        <w:ind w:left="360"/>
        <w:contextualSpacing/>
        <w:jc w:val="both"/>
        <w:rPr>
          <w:rFonts w:ascii="Tahoma" w:hAnsi="Tahoma" w:cs="Tahoma"/>
          <w:sz w:val="20"/>
          <w:szCs w:val="20"/>
          <w:lang w:val="es-ES_tradnl"/>
        </w:rPr>
      </w:pPr>
    </w:p>
    <w:p w14:paraId="17E7826F" w14:textId="77777777" w:rsidR="001A65D9" w:rsidRPr="001A65D9" w:rsidRDefault="001A65D9" w:rsidP="001A65D9">
      <w:pPr>
        <w:shd w:val="clear" w:color="auto" w:fill="FFFFFF"/>
        <w:rPr>
          <w:rFonts w:ascii="Tahoma" w:hAnsi="Tahoma" w:cs="Tahoma"/>
          <w:i/>
          <w:sz w:val="20"/>
          <w:szCs w:val="20"/>
          <w:lang w:val="es-ES_tradnl"/>
        </w:rPr>
      </w:pPr>
      <w:r w:rsidRPr="001A65D9">
        <w:rPr>
          <w:rFonts w:ascii="Tahoma" w:hAnsi="Tahoma" w:cs="Tahoma"/>
          <w:b/>
          <w:i/>
          <w:sz w:val="20"/>
          <w:szCs w:val="20"/>
          <w:lang w:val="es-ES_tradnl"/>
        </w:rPr>
        <w:t>Nota:</w:t>
      </w:r>
      <w:r w:rsidRPr="001A65D9">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278397AB" w14:textId="77777777" w:rsidR="001A65D9" w:rsidRPr="001A65D9" w:rsidRDefault="001A65D9" w:rsidP="001A65D9">
      <w:pPr>
        <w:spacing w:line="260" w:lineRule="atLeast"/>
        <w:ind w:left="360"/>
        <w:contextualSpacing/>
        <w:jc w:val="both"/>
        <w:rPr>
          <w:rFonts w:ascii="Tahoma" w:hAnsi="Tahoma" w:cs="Tahoma"/>
          <w:sz w:val="20"/>
          <w:szCs w:val="20"/>
          <w:lang w:val="es-ES_tradnl"/>
        </w:rPr>
      </w:pPr>
    </w:p>
    <w:p w14:paraId="7E5E4F90" w14:textId="77777777" w:rsidR="001A65D9" w:rsidRPr="001A65D9" w:rsidRDefault="001A65D9" w:rsidP="001A65D9">
      <w:pPr>
        <w:numPr>
          <w:ilvl w:val="0"/>
          <w:numId w:val="44"/>
        </w:numPr>
        <w:spacing w:after="160" w:line="260" w:lineRule="atLeast"/>
        <w:ind w:left="284" w:hanging="284"/>
        <w:jc w:val="both"/>
        <w:rPr>
          <w:rFonts w:ascii="Tahoma" w:hAnsi="Tahoma" w:cs="Tahoma"/>
          <w:sz w:val="20"/>
          <w:szCs w:val="20"/>
          <w:lang w:val="es-ES_tradnl"/>
        </w:rPr>
      </w:pPr>
      <w:r w:rsidRPr="001A65D9">
        <w:rPr>
          <w:rFonts w:ascii="Tahoma" w:hAnsi="Tahoma" w:cs="Tahoma"/>
          <w:b/>
          <w:sz w:val="20"/>
          <w:szCs w:val="20"/>
          <w:lang w:val="es-ES_tradnl"/>
        </w:rPr>
        <w:t>Informes ejecutivos</w:t>
      </w:r>
      <w:r w:rsidRPr="001A65D9">
        <w:rPr>
          <w:rFonts w:ascii="Tahoma" w:hAnsi="Tahoma" w:cs="Tahoma"/>
          <w:sz w:val="20"/>
          <w:szCs w:val="20"/>
          <w:lang w:val="es-ES_tradnl"/>
        </w:rPr>
        <w:t>.</w:t>
      </w:r>
    </w:p>
    <w:p w14:paraId="031F3C5B"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05B180B" w14:textId="77777777" w:rsidR="001A65D9" w:rsidRPr="001A65D9" w:rsidRDefault="001A65D9" w:rsidP="001A65D9">
      <w:pPr>
        <w:numPr>
          <w:ilvl w:val="0"/>
          <w:numId w:val="44"/>
        </w:numPr>
        <w:spacing w:after="160" w:line="260" w:lineRule="atLeast"/>
        <w:ind w:left="284" w:hanging="284"/>
        <w:jc w:val="both"/>
        <w:rPr>
          <w:rFonts w:ascii="Tahoma" w:hAnsi="Tahoma" w:cs="Tahoma"/>
          <w:sz w:val="20"/>
          <w:szCs w:val="20"/>
          <w:lang w:val="es-ES_tradnl"/>
        </w:rPr>
      </w:pPr>
      <w:r w:rsidRPr="001A65D9">
        <w:rPr>
          <w:rFonts w:ascii="Tahoma" w:hAnsi="Tahoma" w:cs="Tahoma"/>
          <w:b/>
          <w:sz w:val="20"/>
          <w:szCs w:val="20"/>
          <w:lang w:val="es-ES_tradnl"/>
        </w:rPr>
        <w:t>Informes sobre temas específicos del Proyecto o Informes Especiales</w:t>
      </w:r>
      <w:r w:rsidRPr="001A65D9">
        <w:rPr>
          <w:rFonts w:ascii="Tahoma" w:hAnsi="Tahoma" w:cs="Tahoma"/>
          <w:sz w:val="20"/>
          <w:szCs w:val="20"/>
          <w:lang w:val="es-ES_tradnl"/>
        </w:rPr>
        <w:t>.</w:t>
      </w:r>
    </w:p>
    <w:p w14:paraId="21B6458D"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6896FDC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3918C31" w14:textId="77777777" w:rsidR="001A65D9" w:rsidRPr="001A65D9" w:rsidRDefault="001A65D9" w:rsidP="001A65D9">
      <w:pPr>
        <w:numPr>
          <w:ilvl w:val="0"/>
          <w:numId w:val="44"/>
        </w:numPr>
        <w:spacing w:after="160" w:line="260" w:lineRule="atLeast"/>
        <w:ind w:left="284" w:hanging="284"/>
        <w:jc w:val="both"/>
        <w:rPr>
          <w:rFonts w:ascii="Tahoma" w:hAnsi="Tahoma" w:cs="Tahoma"/>
          <w:b/>
          <w:sz w:val="20"/>
          <w:szCs w:val="20"/>
          <w:lang w:val="es-ES_tradnl"/>
        </w:rPr>
      </w:pPr>
      <w:r w:rsidRPr="001A65D9">
        <w:rPr>
          <w:rFonts w:ascii="Tahoma" w:hAnsi="Tahoma" w:cs="Tahoma"/>
          <w:b/>
          <w:sz w:val="20"/>
          <w:szCs w:val="20"/>
          <w:lang w:val="es-ES_tradnl"/>
        </w:rPr>
        <w:t>Informe Final.</w:t>
      </w:r>
    </w:p>
    <w:p w14:paraId="01BBD453" w14:textId="77777777" w:rsidR="001A65D9" w:rsidRPr="001A65D9" w:rsidRDefault="001A65D9" w:rsidP="001A65D9">
      <w:pPr>
        <w:spacing w:line="260" w:lineRule="atLeast"/>
        <w:jc w:val="both"/>
        <w:rPr>
          <w:rFonts w:ascii="Tahoma" w:hAnsi="Tahoma" w:cs="Tahoma"/>
          <w:strike/>
          <w:sz w:val="20"/>
          <w:szCs w:val="20"/>
          <w:lang w:val="es-ES_tradnl"/>
        </w:rPr>
      </w:pPr>
      <w:r w:rsidRPr="001A65D9">
        <w:rPr>
          <w:rFonts w:ascii="Tahoma" w:hAnsi="Tahoma"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1DCD213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El informe final de la Supervisión, deberá ser presentado al Fiscal de obra en un plazo de </w:t>
      </w:r>
      <w:r w:rsidRPr="001A65D9">
        <w:rPr>
          <w:rFonts w:ascii="Tahoma" w:hAnsi="Tahoma" w:cs="Tahoma"/>
          <w:b/>
          <w:sz w:val="20"/>
          <w:szCs w:val="20"/>
          <w:lang w:val="es-ES_tradnl"/>
        </w:rPr>
        <w:t>diez (10) días hábiles</w:t>
      </w:r>
      <w:r w:rsidRPr="001A65D9">
        <w:rPr>
          <w:rFonts w:ascii="Tahoma" w:hAnsi="Tahoma" w:cs="Tahoma"/>
          <w:sz w:val="20"/>
          <w:szCs w:val="20"/>
          <w:lang w:val="es-ES_tradnl"/>
        </w:rPr>
        <w:t>, posteriores al Informe de Conformidad del Fiscal de Obra de la Planilla de Liquidación Final presentada por el Contratista.</w:t>
      </w:r>
    </w:p>
    <w:p w14:paraId="617EE848" w14:textId="77777777" w:rsidR="001A65D9" w:rsidRPr="001A65D9" w:rsidRDefault="001A65D9" w:rsidP="001A65D9">
      <w:pPr>
        <w:spacing w:line="260" w:lineRule="atLeast"/>
        <w:jc w:val="both"/>
        <w:rPr>
          <w:rFonts w:ascii="Tahoma" w:hAnsi="Tahoma" w:cs="Tahoma"/>
          <w:sz w:val="20"/>
          <w:szCs w:val="20"/>
          <w:lang w:val="es-ES_tradnl"/>
        </w:rPr>
      </w:pPr>
    </w:p>
    <w:p w14:paraId="5CA20BB0" w14:textId="77777777" w:rsidR="001A65D9" w:rsidRPr="001A65D9" w:rsidRDefault="001A65D9" w:rsidP="001A65D9">
      <w:pPr>
        <w:spacing w:line="260" w:lineRule="atLeast"/>
        <w:jc w:val="both"/>
        <w:rPr>
          <w:rFonts w:ascii="Tahoma" w:hAnsi="Tahoma" w:cs="Tahoma"/>
          <w:bCs/>
          <w:sz w:val="20"/>
          <w:szCs w:val="20"/>
          <w:lang w:val="es-ES_tradnl" w:eastAsia="en-US"/>
        </w:rPr>
      </w:pPr>
      <w:bookmarkStart w:id="70" w:name="_Hlk180057446"/>
      <w:r w:rsidRPr="001A65D9">
        <w:rPr>
          <w:rFonts w:ascii="Tahoma" w:hAnsi="Tahoma" w:cs="Tahoma"/>
          <w:b/>
          <w:i/>
          <w:sz w:val="20"/>
          <w:szCs w:val="20"/>
          <w:lang w:val="es-ES_tradnl"/>
        </w:rPr>
        <w:t>Nota:</w:t>
      </w:r>
      <w:r w:rsidRPr="001A65D9">
        <w:rPr>
          <w:rFonts w:ascii="Tahoma" w:hAnsi="Tahoma" w:cs="Tahoma"/>
          <w:i/>
          <w:sz w:val="20"/>
          <w:szCs w:val="20"/>
          <w:lang w:val="es-ES_tradnl"/>
        </w:rPr>
        <w:t xml:space="preserve"> </w:t>
      </w:r>
      <w:r w:rsidRPr="001A65D9">
        <w:rPr>
          <w:rFonts w:ascii="Tahoma" w:hAnsi="Tahoma" w:cs="Tahoma"/>
          <w:bCs/>
          <w:sz w:val="20"/>
          <w:szCs w:val="20"/>
          <w:lang w:val="es-ES_tradnl" w:eastAsia="en-US"/>
        </w:rPr>
        <w:t>En caso que la presentación de los informes al Fiscal de Obra se encuentre en fin de semana o feriado este deberá ser presentado el primer día hábil.</w:t>
      </w:r>
    </w:p>
    <w:bookmarkEnd w:id="70"/>
    <w:p w14:paraId="4FA7509A" w14:textId="77777777" w:rsidR="001A65D9" w:rsidRPr="001A65D9" w:rsidRDefault="001A65D9" w:rsidP="001A65D9">
      <w:pPr>
        <w:spacing w:line="260" w:lineRule="atLeast"/>
        <w:jc w:val="both"/>
        <w:rPr>
          <w:rFonts w:ascii="Tahoma" w:hAnsi="Tahoma" w:cs="Tahoma"/>
          <w:sz w:val="4"/>
          <w:szCs w:val="20"/>
          <w:lang w:val="es-ES_tradnl"/>
        </w:rPr>
      </w:pPr>
    </w:p>
    <w:p w14:paraId="60CC12D6" w14:textId="77777777" w:rsidR="001A65D9" w:rsidRPr="001A65D9" w:rsidRDefault="001A65D9" w:rsidP="001A65D9">
      <w:pPr>
        <w:ind w:left="360"/>
        <w:contextualSpacing/>
        <w:jc w:val="both"/>
        <w:rPr>
          <w:rFonts w:ascii="Tahoma" w:hAnsi="Tahoma" w:cs="Tahoma"/>
          <w:b/>
          <w:sz w:val="22"/>
          <w:szCs w:val="20"/>
          <w:u w:val="single"/>
        </w:rPr>
      </w:pPr>
      <w:r w:rsidRPr="001A65D9">
        <w:rPr>
          <w:rFonts w:ascii="Tahoma" w:hAnsi="Tahoma" w:cs="Tahoma"/>
          <w:b/>
          <w:sz w:val="22"/>
          <w:szCs w:val="20"/>
          <w:u w:val="single"/>
        </w:rPr>
        <w:t>CONDICIONES TÉCNICAS:</w:t>
      </w:r>
    </w:p>
    <w:p w14:paraId="0FFB955B" w14:textId="77777777" w:rsidR="001A65D9" w:rsidRPr="001A65D9" w:rsidRDefault="001A65D9" w:rsidP="001A65D9">
      <w:pPr>
        <w:ind w:left="360"/>
        <w:contextualSpacing/>
        <w:jc w:val="both"/>
        <w:rPr>
          <w:rFonts w:ascii="Tahoma" w:hAnsi="Tahoma" w:cs="Tahoma"/>
          <w:b/>
          <w:sz w:val="12"/>
          <w:szCs w:val="20"/>
          <w:u w:val="single"/>
        </w:rPr>
      </w:pPr>
    </w:p>
    <w:p w14:paraId="419D6FF8"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71" w:name="_Toc118720315"/>
      <w:r w:rsidRPr="001A65D9">
        <w:rPr>
          <w:rFonts w:ascii="Tahoma" w:hAnsi="Tahoma" w:cs="Tahoma"/>
          <w:b/>
          <w:sz w:val="20"/>
          <w:szCs w:val="20"/>
        </w:rPr>
        <w:t>PERFIL DEL PROPONENTE</w:t>
      </w:r>
      <w:bookmarkEnd w:id="71"/>
      <w:r w:rsidRPr="001A65D9">
        <w:rPr>
          <w:rFonts w:ascii="Tahoma" w:hAnsi="Tahoma" w:cs="Tahoma"/>
          <w:b/>
          <w:sz w:val="20"/>
          <w:szCs w:val="20"/>
        </w:rPr>
        <w:t>.</w:t>
      </w:r>
    </w:p>
    <w:p w14:paraId="4FDD4181" w14:textId="77777777" w:rsidR="001A65D9" w:rsidRPr="001A65D9" w:rsidRDefault="001A65D9" w:rsidP="001A65D9">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1A65D9" w:rsidRPr="001A65D9" w14:paraId="2A969F11" w14:textId="77777777" w:rsidTr="009C5928">
        <w:trPr>
          <w:trHeight w:val="267"/>
        </w:trPr>
        <w:tc>
          <w:tcPr>
            <w:tcW w:w="867" w:type="pct"/>
            <w:vMerge w:val="restart"/>
            <w:shd w:val="clear" w:color="auto" w:fill="DBE5F1"/>
            <w:vAlign w:val="center"/>
          </w:tcPr>
          <w:p w14:paraId="7626C57B"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Formación</w:t>
            </w:r>
          </w:p>
        </w:tc>
        <w:tc>
          <w:tcPr>
            <w:tcW w:w="750" w:type="pct"/>
            <w:vMerge w:val="restart"/>
            <w:shd w:val="clear" w:color="auto" w:fill="DBE5F1"/>
            <w:vAlign w:val="center"/>
          </w:tcPr>
          <w:p w14:paraId="4872F4CC"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Cargo a desempeñar</w:t>
            </w:r>
          </w:p>
        </w:tc>
        <w:tc>
          <w:tcPr>
            <w:tcW w:w="291" w:type="pct"/>
            <w:vMerge w:val="restart"/>
            <w:shd w:val="clear" w:color="auto" w:fill="DBE5F1"/>
            <w:vAlign w:val="center"/>
          </w:tcPr>
          <w:p w14:paraId="7D260C59" w14:textId="77777777" w:rsidR="001A65D9" w:rsidRPr="001A65D9" w:rsidRDefault="001A65D9" w:rsidP="001A65D9">
            <w:pPr>
              <w:jc w:val="both"/>
              <w:rPr>
                <w:rFonts w:ascii="Tahoma" w:hAnsi="Tahoma" w:cs="Tahoma"/>
                <w:b/>
                <w:sz w:val="18"/>
                <w:szCs w:val="18"/>
              </w:rPr>
            </w:pPr>
            <w:r w:rsidRPr="001A65D9">
              <w:rPr>
                <w:rFonts w:ascii="Tahoma" w:hAnsi="Tahoma" w:cs="Tahoma"/>
                <w:b/>
                <w:sz w:val="18"/>
                <w:szCs w:val="18"/>
              </w:rPr>
              <w:t>Cantidad</w:t>
            </w:r>
          </w:p>
        </w:tc>
        <w:tc>
          <w:tcPr>
            <w:tcW w:w="3092" w:type="pct"/>
            <w:gridSpan w:val="2"/>
            <w:shd w:val="clear" w:color="auto" w:fill="DBE5F1"/>
            <w:vAlign w:val="center"/>
          </w:tcPr>
          <w:p w14:paraId="37B4B528"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Experiencia del Personal</w:t>
            </w:r>
          </w:p>
        </w:tc>
      </w:tr>
      <w:tr w:rsidR="001A65D9" w:rsidRPr="001A65D9" w14:paraId="0AB390EE" w14:textId="77777777" w:rsidTr="009C5928">
        <w:trPr>
          <w:trHeight w:val="854"/>
        </w:trPr>
        <w:tc>
          <w:tcPr>
            <w:tcW w:w="867" w:type="pct"/>
            <w:vMerge/>
            <w:shd w:val="clear" w:color="auto" w:fill="DBE5F1"/>
            <w:vAlign w:val="center"/>
          </w:tcPr>
          <w:p w14:paraId="6F61195A" w14:textId="77777777" w:rsidR="001A65D9" w:rsidRPr="001A65D9" w:rsidRDefault="001A65D9" w:rsidP="001A65D9">
            <w:pPr>
              <w:jc w:val="both"/>
              <w:rPr>
                <w:rFonts w:ascii="Tahoma" w:hAnsi="Tahoma" w:cs="Tahoma"/>
                <w:sz w:val="18"/>
                <w:szCs w:val="18"/>
              </w:rPr>
            </w:pPr>
          </w:p>
        </w:tc>
        <w:tc>
          <w:tcPr>
            <w:tcW w:w="750" w:type="pct"/>
            <w:vMerge/>
            <w:shd w:val="clear" w:color="auto" w:fill="DBE5F1"/>
            <w:vAlign w:val="center"/>
          </w:tcPr>
          <w:p w14:paraId="7B168B27" w14:textId="77777777" w:rsidR="001A65D9" w:rsidRPr="001A65D9" w:rsidRDefault="001A65D9" w:rsidP="001A65D9">
            <w:pPr>
              <w:jc w:val="both"/>
              <w:rPr>
                <w:rFonts w:ascii="Tahoma" w:hAnsi="Tahoma" w:cs="Tahoma"/>
                <w:sz w:val="18"/>
                <w:szCs w:val="18"/>
              </w:rPr>
            </w:pPr>
          </w:p>
        </w:tc>
        <w:tc>
          <w:tcPr>
            <w:tcW w:w="291" w:type="pct"/>
            <w:vMerge/>
            <w:shd w:val="clear" w:color="auto" w:fill="DBE5F1"/>
            <w:vAlign w:val="center"/>
          </w:tcPr>
          <w:p w14:paraId="2AE541F1" w14:textId="77777777" w:rsidR="001A65D9" w:rsidRPr="001A65D9" w:rsidRDefault="001A65D9" w:rsidP="001A65D9">
            <w:pPr>
              <w:jc w:val="both"/>
              <w:rPr>
                <w:rFonts w:ascii="Tahoma" w:hAnsi="Tahoma" w:cs="Tahoma"/>
                <w:b/>
                <w:sz w:val="18"/>
                <w:szCs w:val="18"/>
              </w:rPr>
            </w:pPr>
          </w:p>
        </w:tc>
        <w:tc>
          <w:tcPr>
            <w:tcW w:w="1163" w:type="pct"/>
            <w:shd w:val="clear" w:color="auto" w:fill="DBE5F1"/>
            <w:vAlign w:val="center"/>
          </w:tcPr>
          <w:p w14:paraId="381F8E3F"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 xml:space="preserve">Experiencia General </w:t>
            </w:r>
            <w:r w:rsidRPr="001A65D9">
              <w:rPr>
                <w:rFonts w:ascii="Tahoma" w:hAnsi="Tahoma" w:cs="Tahoma"/>
                <w:sz w:val="18"/>
                <w:szCs w:val="18"/>
              </w:rPr>
              <w:t>Últimos 15 años</w:t>
            </w:r>
          </w:p>
        </w:tc>
        <w:tc>
          <w:tcPr>
            <w:tcW w:w="1929" w:type="pct"/>
            <w:shd w:val="clear" w:color="auto" w:fill="DBE5F1"/>
            <w:vAlign w:val="center"/>
          </w:tcPr>
          <w:p w14:paraId="2DA0DC9B"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Experiencia Específica</w:t>
            </w:r>
          </w:p>
          <w:p w14:paraId="0F3BF85C"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Últimos 15 años (*)</w:t>
            </w:r>
          </w:p>
        </w:tc>
      </w:tr>
      <w:tr w:rsidR="001A65D9" w:rsidRPr="001A65D9" w14:paraId="641743C8" w14:textId="77777777" w:rsidTr="009C5928">
        <w:trPr>
          <w:trHeight w:val="132"/>
        </w:trPr>
        <w:tc>
          <w:tcPr>
            <w:tcW w:w="867" w:type="pct"/>
            <w:shd w:val="clear" w:color="auto" w:fill="auto"/>
            <w:vAlign w:val="center"/>
          </w:tcPr>
          <w:p w14:paraId="25CBB415" w14:textId="77777777" w:rsidR="001A65D9" w:rsidRPr="001A65D9" w:rsidRDefault="001A65D9" w:rsidP="001A65D9">
            <w:pPr>
              <w:jc w:val="both"/>
              <w:rPr>
                <w:rFonts w:ascii="Tahoma" w:hAnsi="Tahoma" w:cs="Tahoma"/>
                <w:sz w:val="18"/>
                <w:szCs w:val="18"/>
              </w:rPr>
            </w:pPr>
          </w:p>
          <w:p w14:paraId="12C85742"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Ingeniero Civil y/o Arquitecto</w:t>
            </w:r>
          </w:p>
          <w:p w14:paraId="2AC83959" w14:textId="77777777" w:rsidR="001A65D9" w:rsidRPr="001A65D9" w:rsidRDefault="001A65D9" w:rsidP="001A65D9">
            <w:pPr>
              <w:jc w:val="both"/>
              <w:rPr>
                <w:rFonts w:ascii="Tahoma" w:hAnsi="Tahoma" w:cs="Tahoma"/>
                <w:sz w:val="18"/>
                <w:szCs w:val="18"/>
              </w:rPr>
            </w:pPr>
          </w:p>
        </w:tc>
        <w:tc>
          <w:tcPr>
            <w:tcW w:w="750" w:type="pct"/>
            <w:shd w:val="clear" w:color="auto" w:fill="auto"/>
            <w:vAlign w:val="center"/>
          </w:tcPr>
          <w:p w14:paraId="5E4CD1EA" w14:textId="77777777" w:rsidR="001A65D9" w:rsidRPr="001A65D9" w:rsidRDefault="001A65D9" w:rsidP="001A65D9">
            <w:pPr>
              <w:jc w:val="both"/>
              <w:rPr>
                <w:rFonts w:ascii="Tahoma" w:hAnsi="Tahoma" w:cs="Tahoma"/>
                <w:b/>
                <w:color w:val="0000FF"/>
                <w:sz w:val="18"/>
                <w:szCs w:val="18"/>
              </w:rPr>
            </w:pPr>
            <w:r w:rsidRPr="001A65D9">
              <w:rPr>
                <w:rFonts w:ascii="Tahoma" w:hAnsi="Tahoma" w:cs="Tahoma"/>
                <w:b/>
                <w:color w:val="0000FF"/>
                <w:sz w:val="18"/>
                <w:szCs w:val="18"/>
              </w:rPr>
              <w:t>Supervisor</w:t>
            </w:r>
          </w:p>
        </w:tc>
        <w:tc>
          <w:tcPr>
            <w:tcW w:w="291" w:type="pct"/>
            <w:vAlign w:val="center"/>
          </w:tcPr>
          <w:p w14:paraId="441DDBE5" w14:textId="77777777" w:rsidR="001A65D9" w:rsidRPr="001A65D9" w:rsidRDefault="001A65D9" w:rsidP="001A65D9">
            <w:pPr>
              <w:jc w:val="center"/>
              <w:rPr>
                <w:rFonts w:ascii="Tahoma" w:hAnsi="Tahoma" w:cs="Tahoma"/>
                <w:b/>
                <w:color w:val="FF0000"/>
                <w:sz w:val="18"/>
                <w:szCs w:val="18"/>
              </w:rPr>
            </w:pPr>
            <w:r w:rsidRPr="001A65D9">
              <w:rPr>
                <w:rFonts w:ascii="Tahoma" w:hAnsi="Tahoma" w:cs="Tahoma"/>
                <w:b/>
                <w:color w:val="FF0000"/>
                <w:sz w:val="18"/>
                <w:szCs w:val="18"/>
              </w:rPr>
              <w:t>1</w:t>
            </w:r>
          </w:p>
        </w:tc>
        <w:tc>
          <w:tcPr>
            <w:tcW w:w="1163" w:type="pct"/>
            <w:shd w:val="clear" w:color="auto" w:fill="auto"/>
            <w:vAlign w:val="center"/>
          </w:tcPr>
          <w:p w14:paraId="4889AA85" w14:textId="77777777" w:rsidR="001A65D9" w:rsidRPr="001A65D9" w:rsidRDefault="001A65D9" w:rsidP="001A65D9">
            <w:pPr>
              <w:spacing w:line="300" w:lineRule="auto"/>
              <w:rPr>
                <w:rFonts w:ascii="Tahoma" w:hAnsi="Tahoma" w:cs="Tahoma"/>
                <w:sz w:val="18"/>
                <w:szCs w:val="18"/>
              </w:rPr>
            </w:pPr>
            <w:r w:rsidRPr="001A65D9">
              <w:rPr>
                <w:rFonts w:ascii="Tahoma" w:hAnsi="Tahoma" w:cs="Tahoma"/>
                <w:b/>
                <w:sz w:val="18"/>
                <w:szCs w:val="18"/>
              </w:rPr>
              <w:t xml:space="preserve">2 años </w:t>
            </w:r>
            <w:r w:rsidRPr="001A65D9">
              <w:rPr>
                <w:rFonts w:ascii="Tahoma" w:hAnsi="Tahoma" w:cs="Tahoma"/>
                <w:sz w:val="18"/>
                <w:szCs w:val="18"/>
              </w:rPr>
              <w:t xml:space="preserve">en trabajos de su área profesional y/o técnica. </w:t>
            </w:r>
          </w:p>
        </w:tc>
        <w:tc>
          <w:tcPr>
            <w:tcW w:w="1929" w:type="pct"/>
            <w:shd w:val="clear" w:color="auto" w:fill="auto"/>
            <w:vAlign w:val="center"/>
          </w:tcPr>
          <w:p w14:paraId="645F9159" w14:textId="77777777" w:rsidR="001A65D9" w:rsidRPr="001A65D9" w:rsidRDefault="001A65D9" w:rsidP="001A65D9">
            <w:pPr>
              <w:jc w:val="both"/>
              <w:rPr>
                <w:rFonts w:ascii="Tahoma" w:hAnsi="Tahoma" w:cs="Tahoma"/>
                <w:sz w:val="18"/>
                <w:szCs w:val="18"/>
              </w:rPr>
            </w:pPr>
            <w:r w:rsidRPr="001A65D9">
              <w:rPr>
                <w:rFonts w:ascii="Tahoma" w:hAnsi="Tahoma" w:cs="Tahoma"/>
                <w:b/>
                <w:sz w:val="18"/>
                <w:szCs w:val="18"/>
              </w:rPr>
              <w:t>1 año</w:t>
            </w:r>
            <w:r w:rsidRPr="001A65D9">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4157E5CA" w14:textId="77777777" w:rsidR="001A65D9" w:rsidRPr="001A65D9" w:rsidRDefault="001A65D9" w:rsidP="001A65D9">
            <w:pPr>
              <w:jc w:val="both"/>
              <w:rPr>
                <w:rFonts w:ascii="Tahoma" w:hAnsi="Tahoma" w:cs="Tahoma"/>
                <w:strike/>
                <w:sz w:val="18"/>
                <w:szCs w:val="18"/>
              </w:rPr>
            </w:pPr>
          </w:p>
        </w:tc>
      </w:tr>
    </w:tbl>
    <w:p w14:paraId="6B9041D8" w14:textId="77777777" w:rsidR="001A65D9" w:rsidRPr="001A65D9" w:rsidRDefault="001A65D9" w:rsidP="001A65D9">
      <w:pPr>
        <w:spacing w:line="300" w:lineRule="auto"/>
        <w:jc w:val="both"/>
        <w:rPr>
          <w:rFonts w:ascii="Tahoma" w:hAnsi="Tahoma" w:cs="Tahoma"/>
          <w:b/>
          <w:sz w:val="20"/>
          <w:szCs w:val="20"/>
        </w:rPr>
      </w:pPr>
      <w:bookmarkStart w:id="72" w:name="_Toc481514448"/>
      <w:r w:rsidRPr="001A65D9">
        <w:rPr>
          <w:rFonts w:ascii="Tahoma" w:hAnsi="Tahoma" w:cs="Tahoma"/>
          <w:b/>
          <w:sz w:val="20"/>
          <w:szCs w:val="20"/>
        </w:rPr>
        <w:t>NOTAS:</w:t>
      </w:r>
    </w:p>
    <w:p w14:paraId="183AF4C8" w14:textId="77777777" w:rsidR="001A65D9" w:rsidRPr="001A65D9" w:rsidRDefault="001A65D9" w:rsidP="001A65D9">
      <w:pPr>
        <w:spacing w:line="260" w:lineRule="atLeast"/>
        <w:jc w:val="both"/>
        <w:rPr>
          <w:rFonts w:ascii="Tahoma" w:hAnsi="Tahoma" w:cs="Tahoma"/>
          <w:sz w:val="20"/>
          <w:szCs w:val="20"/>
          <w:lang w:val="es-BO"/>
        </w:rPr>
      </w:pPr>
      <w:r w:rsidRPr="001A65D9">
        <w:rPr>
          <w:rFonts w:ascii="Tahoma" w:hAnsi="Tahoma" w:cs="Tahoma"/>
          <w:b/>
          <w:sz w:val="20"/>
          <w:szCs w:val="20"/>
        </w:rPr>
        <w:t xml:space="preserve">(*) </w:t>
      </w:r>
      <w:r w:rsidRPr="001A65D9">
        <w:rPr>
          <w:rFonts w:ascii="Tahoma" w:hAnsi="Tahoma" w:cs="Tahoma"/>
          <w:sz w:val="20"/>
          <w:szCs w:val="20"/>
          <w:lang w:val="es-BO"/>
        </w:rPr>
        <w:t>Se debe considerar similar lo contemplado en el acápite de OBRAS SIMILARES.</w:t>
      </w:r>
    </w:p>
    <w:p w14:paraId="28CD5322" w14:textId="77777777" w:rsidR="001A65D9" w:rsidRPr="001A65D9" w:rsidRDefault="001A65D9" w:rsidP="001A65D9">
      <w:pPr>
        <w:numPr>
          <w:ilvl w:val="0"/>
          <w:numId w:val="52"/>
        </w:numPr>
        <w:spacing w:after="160" w:line="260" w:lineRule="atLeast"/>
        <w:contextualSpacing/>
        <w:jc w:val="both"/>
        <w:rPr>
          <w:rFonts w:ascii="Tahoma" w:hAnsi="Tahoma" w:cs="Tahoma"/>
          <w:sz w:val="20"/>
          <w:szCs w:val="20"/>
        </w:rPr>
      </w:pPr>
      <w:r w:rsidRPr="001A65D9">
        <w:rPr>
          <w:rFonts w:ascii="Tahoma" w:hAnsi="Tahoma" w:cs="Tahoma"/>
          <w:b/>
          <w:sz w:val="20"/>
          <w:szCs w:val="20"/>
        </w:rPr>
        <w:t>Empresa Unipersonal (Jurídica).-</w:t>
      </w:r>
      <w:r w:rsidRPr="001A65D9">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7FAF4D9" w14:textId="77777777" w:rsidR="001A65D9" w:rsidRPr="001A65D9" w:rsidRDefault="001A65D9" w:rsidP="001A65D9">
      <w:pPr>
        <w:numPr>
          <w:ilvl w:val="0"/>
          <w:numId w:val="52"/>
        </w:numPr>
        <w:shd w:val="clear" w:color="auto" w:fill="FFFFFF"/>
        <w:spacing w:before="120" w:after="160" w:line="259" w:lineRule="auto"/>
        <w:contextualSpacing/>
        <w:jc w:val="both"/>
        <w:rPr>
          <w:rFonts w:ascii="Tahoma" w:hAnsi="Tahoma" w:cs="Tahoma"/>
          <w:sz w:val="20"/>
          <w:szCs w:val="20"/>
        </w:rPr>
      </w:pPr>
      <w:bookmarkStart w:id="73" w:name="_Hlk114571292"/>
      <w:r w:rsidRPr="001A65D9">
        <w:rPr>
          <w:rFonts w:ascii="Tahoma" w:hAnsi="Tahoma" w:cs="Tahoma"/>
          <w:b/>
          <w:sz w:val="20"/>
          <w:szCs w:val="20"/>
        </w:rPr>
        <w:t xml:space="preserve">El Ingeniero Civil o Arquitecto, </w:t>
      </w:r>
      <w:r w:rsidRPr="001A65D9">
        <w:rPr>
          <w:rFonts w:ascii="Tahoma" w:hAnsi="Tahoma" w:cs="Tahoma"/>
          <w:sz w:val="20"/>
          <w:szCs w:val="20"/>
        </w:rPr>
        <w:t>deberá contar con el respaldo del número de registro.</w:t>
      </w:r>
      <w:bookmarkEnd w:id="73"/>
    </w:p>
    <w:p w14:paraId="21901D33" w14:textId="77777777" w:rsidR="001A65D9" w:rsidRPr="001A65D9" w:rsidRDefault="001A65D9" w:rsidP="001A65D9">
      <w:pPr>
        <w:numPr>
          <w:ilvl w:val="0"/>
          <w:numId w:val="52"/>
        </w:numPr>
        <w:spacing w:after="160" w:line="260" w:lineRule="atLeast"/>
        <w:contextualSpacing/>
        <w:jc w:val="both"/>
        <w:rPr>
          <w:rFonts w:ascii="Tahoma" w:hAnsi="Tahoma" w:cs="Tahoma"/>
          <w:b/>
          <w:sz w:val="20"/>
          <w:szCs w:val="20"/>
        </w:rPr>
      </w:pPr>
      <w:r w:rsidRPr="001A65D9">
        <w:rPr>
          <w:rFonts w:ascii="Tahoma" w:hAnsi="Tahoma" w:cs="Tahoma"/>
          <w:b/>
          <w:sz w:val="20"/>
          <w:szCs w:val="20"/>
        </w:rPr>
        <w:t xml:space="preserve">Para Arquitectura, Ingeniería Civil </w:t>
      </w:r>
      <w:r w:rsidRPr="001A65D9">
        <w:rPr>
          <w:rFonts w:ascii="Tahoma" w:hAnsi="Tahoma" w:cs="Tahoma"/>
          <w:sz w:val="20"/>
          <w:szCs w:val="20"/>
        </w:rPr>
        <w:t xml:space="preserve">la experiencia será tomada en cuenta a partir </w:t>
      </w:r>
      <w:r w:rsidRPr="001A65D9">
        <w:rPr>
          <w:rFonts w:ascii="Tahoma" w:hAnsi="Tahoma" w:cs="Tahoma"/>
          <w:b/>
          <w:sz w:val="20"/>
          <w:szCs w:val="20"/>
        </w:rPr>
        <w:t>del título en provisión nacional</w:t>
      </w:r>
      <w:r w:rsidRPr="001A65D9">
        <w:rPr>
          <w:rFonts w:ascii="Tahoma" w:hAnsi="Tahoma" w:cs="Tahoma"/>
          <w:sz w:val="20"/>
          <w:szCs w:val="20"/>
        </w:rPr>
        <w:t xml:space="preserve"> respectivamente </w:t>
      </w:r>
      <w:r w:rsidRPr="001A65D9">
        <w:rPr>
          <w:rFonts w:ascii="Tahoma" w:hAnsi="Tahoma" w:cs="Tahoma"/>
          <w:sz w:val="20"/>
          <w:szCs w:val="20"/>
          <w:lang w:val="es-BO"/>
        </w:rPr>
        <w:t>en los últimos 15 años</w:t>
      </w:r>
      <w:r w:rsidRPr="001A65D9">
        <w:rPr>
          <w:rFonts w:ascii="Tahoma" w:hAnsi="Tahoma" w:cs="Tahoma"/>
          <w:sz w:val="20"/>
          <w:szCs w:val="20"/>
        </w:rPr>
        <w:t>.</w:t>
      </w:r>
    </w:p>
    <w:p w14:paraId="30BCE460" w14:textId="77777777" w:rsidR="001A65D9" w:rsidRPr="001A65D9" w:rsidRDefault="001A65D9" w:rsidP="001A65D9">
      <w:pPr>
        <w:numPr>
          <w:ilvl w:val="0"/>
          <w:numId w:val="52"/>
        </w:numPr>
        <w:spacing w:after="160" w:line="260" w:lineRule="atLeast"/>
        <w:contextualSpacing/>
        <w:jc w:val="both"/>
        <w:rPr>
          <w:rFonts w:ascii="Tahoma" w:hAnsi="Tahoma" w:cs="Tahoma"/>
          <w:sz w:val="20"/>
          <w:szCs w:val="20"/>
        </w:rPr>
      </w:pPr>
      <w:r w:rsidRPr="001A65D9">
        <w:rPr>
          <w:rFonts w:ascii="Tahoma" w:hAnsi="Tahoma" w:cs="Tahoma"/>
          <w:b/>
          <w:sz w:val="20"/>
          <w:szCs w:val="20"/>
        </w:rPr>
        <w:t xml:space="preserve">Para </w:t>
      </w:r>
      <w:r w:rsidRPr="001A65D9">
        <w:rPr>
          <w:rFonts w:ascii="Tahoma" w:hAnsi="Tahoma" w:cs="Tahoma"/>
          <w:b/>
          <w:sz w:val="20"/>
          <w:szCs w:val="20"/>
          <w:lang w:eastAsia="en-US"/>
        </w:rPr>
        <w:t>Técnico Superior</w:t>
      </w:r>
      <w:r w:rsidRPr="001A65D9">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59920F37" w14:textId="77777777" w:rsidR="001A65D9" w:rsidRPr="001A65D9" w:rsidRDefault="001A65D9" w:rsidP="001A65D9">
      <w:pPr>
        <w:widowControl w:val="0"/>
        <w:numPr>
          <w:ilvl w:val="0"/>
          <w:numId w:val="52"/>
        </w:numPr>
        <w:autoSpaceDE w:val="0"/>
        <w:autoSpaceDN w:val="0"/>
        <w:spacing w:after="160" w:line="260" w:lineRule="atLeast"/>
        <w:jc w:val="both"/>
        <w:rPr>
          <w:rFonts w:ascii="Tahoma" w:hAnsi="Tahoma" w:cs="Tahoma"/>
          <w:sz w:val="20"/>
          <w:szCs w:val="20"/>
          <w:lang w:eastAsia="en-US"/>
        </w:rPr>
      </w:pPr>
      <w:bookmarkStart w:id="74" w:name="_Hlk180058791"/>
      <w:bookmarkStart w:id="75" w:name="_Hlk180270418"/>
      <w:r w:rsidRPr="001A65D9">
        <w:rPr>
          <w:rFonts w:ascii="Tahoma" w:hAnsi="Tahoma" w:cs="Tahoma"/>
          <w:sz w:val="20"/>
          <w:szCs w:val="20"/>
          <w:lang w:eastAsia="en-US"/>
        </w:rPr>
        <w:t>Para la experiencia general y especifica del proponente deberá anexar documentos de respaldo declarados:</w:t>
      </w:r>
    </w:p>
    <w:p w14:paraId="535E90BD" w14:textId="77777777" w:rsidR="001A65D9" w:rsidRPr="001A65D9" w:rsidRDefault="001A65D9" w:rsidP="001A65D9">
      <w:pPr>
        <w:widowControl w:val="0"/>
        <w:numPr>
          <w:ilvl w:val="0"/>
          <w:numId w:val="58"/>
        </w:numPr>
        <w:autoSpaceDE w:val="0"/>
        <w:autoSpaceDN w:val="0"/>
        <w:spacing w:after="160" w:line="259" w:lineRule="auto"/>
        <w:jc w:val="both"/>
        <w:rPr>
          <w:rFonts w:ascii="Tahoma" w:hAnsi="Tahoma" w:cs="Tahoma"/>
          <w:sz w:val="20"/>
          <w:szCs w:val="20"/>
          <w:lang w:eastAsia="en-US"/>
        </w:rPr>
      </w:pPr>
      <w:r w:rsidRPr="001A65D9">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6DE381BE" w14:textId="77777777" w:rsidR="001A65D9" w:rsidRPr="001A65D9" w:rsidRDefault="001A65D9" w:rsidP="001A65D9">
      <w:pPr>
        <w:widowControl w:val="0"/>
        <w:numPr>
          <w:ilvl w:val="0"/>
          <w:numId w:val="58"/>
        </w:numPr>
        <w:autoSpaceDE w:val="0"/>
        <w:autoSpaceDN w:val="0"/>
        <w:spacing w:after="160" w:line="260" w:lineRule="atLeast"/>
        <w:jc w:val="both"/>
        <w:rPr>
          <w:rFonts w:ascii="Tahoma" w:hAnsi="Tahoma" w:cs="Tahoma"/>
          <w:sz w:val="20"/>
          <w:szCs w:val="20"/>
          <w:lang w:eastAsia="en-US"/>
        </w:rPr>
      </w:pPr>
      <w:r w:rsidRPr="001A65D9">
        <w:rPr>
          <w:rFonts w:ascii="Tahoma" w:hAnsi="Tahoma" w:cs="Tahoma"/>
          <w:sz w:val="20"/>
          <w:szCs w:val="20"/>
          <w:lang w:eastAsia="en-US"/>
        </w:rPr>
        <w:t>Para la experiencia con particulares, debe presentar contratos con documento de respaldo de conclusión o certificados de trabajo.</w:t>
      </w:r>
      <w:bookmarkEnd w:id="74"/>
    </w:p>
    <w:bookmarkEnd w:id="75"/>
    <w:p w14:paraId="4BF5431E" w14:textId="77777777" w:rsidR="001A65D9" w:rsidRPr="001A65D9" w:rsidRDefault="001A65D9" w:rsidP="001A65D9">
      <w:pPr>
        <w:numPr>
          <w:ilvl w:val="0"/>
          <w:numId w:val="52"/>
        </w:numPr>
        <w:shd w:val="clear" w:color="auto" w:fill="FFFFFF"/>
        <w:spacing w:before="120" w:after="160" w:line="259" w:lineRule="auto"/>
        <w:contextualSpacing/>
        <w:jc w:val="both"/>
        <w:rPr>
          <w:rFonts w:ascii="Tahoma" w:hAnsi="Tahoma" w:cs="Tahoma"/>
          <w:sz w:val="20"/>
          <w:szCs w:val="20"/>
        </w:rPr>
      </w:pPr>
      <w:r w:rsidRPr="001A65D9">
        <w:rPr>
          <w:rFonts w:ascii="Tahoma" w:hAnsi="Tahoma" w:cs="Tahoma"/>
          <w:sz w:val="20"/>
          <w:szCs w:val="20"/>
        </w:rPr>
        <w:t>No se considerará la experiencia de la empresa, sino la experiencia personal.</w:t>
      </w:r>
    </w:p>
    <w:p w14:paraId="1B1CC1B9" w14:textId="77777777" w:rsidR="001A65D9" w:rsidRPr="001A65D9" w:rsidRDefault="001A65D9" w:rsidP="001A65D9">
      <w:pPr>
        <w:spacing w:line="260" w:lineRule="atLeast"/>
        <w:jc w:val="both"/>
        <w:rPr>
          <w:rFonts w:ascii="Tahoma" w:hAnsi="Tahoma" w:cs="Tahoma"/>
          <w:b/>
          <w:i/>
          <w:sz w:val="20"/>
          <w:szCs w:val="20"/>
        </w:rPr>
      </w:pPr>
      <w:r w:rsidRPr="001A65D9">
        <w:rPr>
          <w:rFonts w:ascii="Tahoma" w:hAnsi="Tahoma" w:cs="Tahoma"/>
          <w:b/>
          <w:i/>
          <w:sz w:val="20"/>
          <w:szCs w:val="20"/>
        </w:rPr>
        <w:t>RESTRICCIONES PARA OPTAR SUPERVISIÓN EXTERNA DE AEVIVIENDA</w:t>
      </w:r>
    </w:p>
    <w:p w14:paraId="3940984B" w14:textId="77777777" w:rsidR="001A65D9" w:rsidRPr="001A65D9" w:rsidRDefault="001A65D9" w:rsidP="001A65D9">
      <w:pPr>
        <w:numPr>
          <w:ilvl w:val="0"/>
          <w:numId w:val="52"/>
        </w:numPr>
        <w:spacing w:after="160" w:line="260" w:lineRule="atLeast"/>
        <w:contextualSpacing/>
        <w:jc w:val="both"/>
        <w:rPr>
          <w:rFonts w:ascii="Tahoma" w:hAnsi="Tahoma" w:cs="Tahoma"/>
          <w:sz w:val="20"/>
          <w:szCs w:val="20"/>
        </w:rPr>
      </w:pPr>
      <w:r w:rsidRPr="001A65D9">
        <w:rPr>
          <w:rFonts w:ascii="Tahoma" w:hAnsi="Tahoma" w:cs="Tahoma"/>
          <w:sz w:val="20"/>
          <w:szCs w:val="20"/>
        </w:rPr>
        <w:t>Personas que hayan sido impedidas de participar en procesos contrataciones, por incumplimiento de contrato en otras obras asignadas por la AEVIVIENDA.</w:t>
      </w:r>
    </w:p>
    <w:p w14:paraId="7E1F5706" w14:textId="77777777" w:rsidR="001A65D9" w:rsidRPr="001A65D9" w:rsidRDefault="001A65D9" w:rsidP="001A65D9">
      <w:pPr>
        <w:numPr>
          <w:ilvl w:val="0"/>
          <w:numId w:val="52"/>
        </w:numPr>
        <w:spacing w:after="160" w:line="260" w:lineRule="atLeast"/>
        <w:contextualSpacing/>
        <w:jc w:val="both"/>
        <w:rPr>
          <w:rFonts w:ascii="Tahoma" w:hAnsi="Tahoma" w:cs="Tahoma"/>
          <w:sz w:val="20"/>
          <w:szCs w:val="20"/>
        </w:rPr>
      </w:pPr>
      <w:r w:rsidRPr="001A65D9">
        <w:rPr>
          <w:rFonts w:ascii="Tahoma" w:hAnsi="Tahoma" w:cs="Tahoma"/>
          <w:sz w:val="20"/>
          <w:szCs w:val="20"/>
        </w:rPr>
        <w:t>Personas que se encuentren en listados y sistemas de la AEVIVIENDA con deudas pendientes.</w:t>
      </w:r>
    </w:p>
    <w:p w14:paraId="135A82F5" w14:textId="77777777" w:rsidR="001A65D9" w:rsidRPr="001A65D9" w:rsidRDefault="001A65D9" w:rsidP="001A65D9">
      <w:pPr>
        <w:spacing w:line="260" w:lineRule="atLeast"/>
        <w:ind w:left="360"/>
        <w:contextualSpacing/>
        <w:jc w:val="both"/>
        <w:rPr>
          <w:rFonts w:ascii="Tahoma" w:hAnsi="Tahoma" w:cs="Tahoma"/>
          <w:sz w:val="20"/>
          <w:szCs w:val="20"/>
        </w:rPr>
      </w:pPr>
    </w:p>
    <w:p w14:paraId="125EBB90"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6" w:name="_Toc118720316"/>
      <w:r w:rsidRPr="001A65D9">
        <w:rPr>
          <w:rFonts w:ascii="Tahoma" w:hAnsi="Tahoma" w:cs="Tahoma"/>
          <w:b/>
          <w:sz w:val="20"/>
          <w:szCs w:val="20"/>
        </w:rPr>
        <w:t>OBRAS SIMILARES Y/O PROYECTOS DE VIVIENDA</w:t>
      </w:r>
      <w:bookmarkEnd w:id="76"/>
    </w:p>
    <w:p w14:paraId="574E2C86"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Se tienen las siguientes:</w:t>
      </w:r>
    </w:p>
    <w:p w14:paraId="6D0EE6C5" w14:textId="77777777" w:rsidR="001A65D9" w:rsidRPr="001A65D9" w:rsidRDefault="001A65D9" w:rsidP="001A65D9">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1A65D9">
        <w:rPr>
          <w:rFonts w:ascii="Tahoma" w:hAnsi="Tahoma" w:cs="Tahoma"/>
          <w:b/>
          <w:sz w:val="20"/>
          <w:szCs w:val="20"/>
          <w:lang w:val="es-ES_tradnl" w:eastAsia="en-US"/>
        </w:rPr>
        <w:t>POR SU SIMILITUD</w:t>
      </w:r>
      <w:r w:rsidRPr="001A65D9">
        <w:rPr>
          <w:rFonts w:ascii="Tahoma" w:hAnsi="Tahoma" w:cs="Tahoma"/>
          <w:b/>
          <w:sz w:val="20"/>
          <w:szCs w:val="20"/>
          <w:lang w:val="es-ES_tradnl" w:eastAsia="en-US"/>
        </w:rPr>
        <w:tab/>
      </w:r>
    </w:p>
    <w:p w14:paraId="6FB80874"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2931C5" w14:textId="77777777" w:rsidR="001A65D9" w:rsidRPr="001A65D9" w:rsidRDefault="001A65D9" w:rsidP="001A65D9">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1A65D9">
        <w:rPr>
          <w:rFonts w:ascii="Tahoma" w:hAnsi="Tahoma" w:cs="Tahoma"/>
          <w:b/>
          <w:sz w:val="20"/>
          <w:szCs w:val="20"/>
          <w:lang w:val="es-ES_tradnl" w:eastAsia="en-US"/>
        </w:rPr>
        <w:t xml:space="preserve">POR SU COMPLEJIDAD </w:t>
      </w:r>
    </w:p>
    <w:p w14:paraId="01670E23"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Obras Hidráulicas: canales, embovedados, regulación de ríos, mantenimiento y reparación de obras hidráulicas, defensivos.</w:t>
      </w:r>
    </w:p>
    <w:p w14:paraId="699617B3"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Obras Viales: Accesos, Puentes, Viaductos.</w:t>
      </w:r>
    </w:p>
    <w:p w14:paraId="3E182DB3" w14:textId="77777777" w:rsidR="001A65D9" w:rsidRPr="001A65D9" w:rsidRDefault="001A65D9" w:rsidP="001A65D9">
      <w:pPr>
        <w:spacing w:line="260" w:lineRule="atLeast"/>
        <w:contextualSpacing/>
        <w:jc w:val="both"/>
        <w:rPr>
          <w:rFonts w:ascii="Tahoma" w:hAnsi="Tahoma" w:cs="Tahoma"/>
          <w:b/>
          <w:sz w:val="20"/>
          <w:szCs w:val="20"/>
        </w:rPr>
      </w:pPr>
    </w:p>
    <w:p w14:paraId="409E068A" w14:textId="77777777" w:rsidR="001A65D9" w:rsidRPr="001A65D9" w:rsidRDefault="001A65D9" w:rsidP="001A65D9">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7" w:name="_Toc114577518"/>
      <w:bookmarkStart w:id="78" w:name="_Toc118720317"/>
      <w:bookmarkEnd w:id="72"/>
      <w:r w:rsidRPr="001A65D9">
        <w:rPr>
          <w:rFonts w:ascii="Tahoma" w:hAnsi="Tahoma" w:cs="Tahoma"/>
          <w:b/>
          <w:sz w:val="20"/>
          <w:szCs w:val="20"/>
        </w:rPr>
        <w:t>LUGAR DE PRESTACIÓN DEL SERVICIO</w:t>
      </w:r>
      <w:bookmarkEnd w:id="77"/>
      <w:bookmarkEnd w:id="78"/>
    </w:p>
    <w:p w14:paraId="5357C732" w14:textId="7627233C" w:rsid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 xml:space="preserve">El Supervisor deberá implementar </w:t>
      </w:r>
      <w:r w:rsidRPr="001A65D9">
        <w:rPr>
          <w:rFonts w:ascii="Tahoma" w:hAnsi="Tahoma" w:cs="Tahoma"/>
          <w:b/>
          <w:sz w:val="20"/>
          <w:szCs w:val="20"/>
          <w:lang w:val="es-ES_tradnl" w:eastAsia="en-US"/>
        </w:rPr>
        <w:t xml:space="preserve">una oficina </w:t>
      </w:r>
      <w:r w:rsidRPr="001A65D9">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567FBE24"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p>
    <w:p w14:paraId="69819AC2"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79" w:name="_Toc118720318"/>
      <w:r w:rsidRPr="001A65D9">
        <w:rPr>
          <w:rFonts w:ascii="Tahoma" w:hAnsi="Tahoma" w:cs="Tahoma"/>
          <w:b/>
          <w:sz w:val="20"/>
          <w:szCs w:val="20"/>
        </w:rPr>
        <w:t>EQUIPO Y HERRAMIENTAS</w:t>
      </w:r>
      <w:bookmarkEnd w:id="79"/>
    </w:p>
    <w:p w14:paraId="2C1AFD43" w14:textId="77777777" w:rsidR="001A65D9" w:rsidRPr="001A65D9" w:rsidRDefault="001A65D9" w:rsidP="001A65D9">
      <w:pPr>
        <w:spacing w:line="260" w:lineRule="atLeast"/>
        <w:contextualSpacing/>
        <w:jc w:val="both"/>
        <w:rPr>
          <w:rFonts w:ascii="Tahoma" w:hAnsi="Tahoma" w:cs="Tahoma"/>
          <w:sz w:val="20"/>
          <w:szCs w:val="20"/>
          <w:lang w:val="es-ES_tradnl" w:eastAsia="en-US"/>
        </w:rPr>
      </w:pPr>
      <w:r w:rsidRPr="001A65D9">
        <w:rPr>
          <w:rFonts w:ascii="Tahoma" w:hAnsi="Tahoma" w:cs="Tahoma"/>
          <w:sz w:val="20"/>
          <w:szCs w:val="20"/>
          <w:lang w:val="es-ES_tradnl" w:eastAsia="en-US"/>
        </w:rPr>
        <w:t>La Supervisión deberá garantizar mínimamente lo siguiente:</w:t>
      </w:r>
    </w:p>
    <w:p w14:paraId="2272C5B0" w14:textId="77777777" w:rsidR="001A65D9" w:rsidRPr="001A65D9" w:rsidRDefault="001A65D9" w:rsidP="001A65D9">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1A65D9" w:rsidRPr="001A65D9" w14:paraId="3D8CA7F2" w14:textId="77777777" w:rsidTr="009C5928">
        <w:trPr>
          <w:trHeight w:val="428"/>
          <w:jc w:val="center"/>
        </w:trPr>
        <w:tc>
          <w:tcPr>
            <w:tcW w:w="539" w:type="dxa"/>
            <w:shd w:val="clear" w:color="auto" w:fill="DBE5F1"/>
            <w:vAlign w:val="center"/>
          </w:tcPr>
          <w:p w14:paraId="2816BC51" w14:textId="77777777" w:rsidR="001A65D9" w:rsidRPr="001A65D9" w:rsidRDefault="001A65D9" w:rsidP="001A65D9">
            <w:pPr>
              <w:jc w:val="center"/>
              <w:rPr>
                <w:rFonts w:ascii="Tahoma" w:hAnsi="Tahoma" w:cs="Tahoma"/>
                <w:b/>
                <w:sz w:val="20"/>
                <w:szCs w:val="20"/>
              </w:rPr>
            </w:pPr>
            <w:r w:rsidRPr="001A65D9">
              <w:rPr>
                <w:rFonts w:ascii="Tahoma" w:hAnsi="Tahoma" w:cs="Tahoma"/>
                <w:b/>
                <w:sz w:val="20"/>
                <w:szCs w:val="20"/>
              </w:rPr>
              <w:t>Nº</w:t>
            </w:r>
          </w:p>
        </w:tc>
        <w:tc>
          <w:tcPr>
            <w:tcW w:w="3030" w:type="dxa"/>
            <w:shd w:val="clear" w:color="auto" w:fill="DBE5F1"/>
            <w:vAlign w:val="center"/>
          </w:tcPr>
          <w:p w14:paraId="0B433EEE" w14:textId="77777777" w:rsidR="001A65D9" w:rsidRPr="001A65D9" w:rsidRDefault="001A65D9" w:rsidP="001A65D9">
            <w:pPr>
              <w:jc w:val="center"/>
              <w:rPr>
                <w:rFonts w:ascii="Tahoma" w:hAnsi="Tahoma" w:cs="Tahoma"/>
                <w:b/>
                <w:sz w:val="20"/>
                <w:szCs w:val="20"/>
              </w:rPr>
            </w:pPr>
            <w:r w:rsidRPr="001A65D9">
              <w:rPr>
                <w:rFonts w:ascii="Tahoma" w:hAnsi="Tahoma" w:cs="Tahoma"/>
                <w:b/>
                <w:sz w:val="20"/>
                <w:szCs w:val="20"/>
              </w:rPr>
              <w:t>TIPO</w:t>
            </w:r>
          </w:p>
        </w:tc>
        <w:tc>
          <w:tcPr>
            <w:tcW w:w="1430" w:type="dxa"/>
            <w:shd w:val="clear" w:color="auto" w:fill="DBE5F1"/>
            <w:vAlign w:val="center"/>
          </w:tcPr>
          <w:p w14:paraId="2DD1D939" w14:textId="77777777" w:rsidR="001A65D9" w:rsidRPr="001A65D9" w:rsidRDefault="001A65D9" w:rsidP="001A65D9">
            <w:pPr>
              <w:jc w:val="center"/>
              <w:rPr>
                <w:rFonts w:ascii="Tahoma" w:hAnsi="Tahoma" w:cs="Tahoma"/>
                <w:b/>
                <w:sz w:val="20"/>
                <w:szCs w:val="20"/>
              </w:rPr>
            </w:pPr>
            <w:r w:rsidRPr="001A65D9">
              <w:rPr>
                <w:rFonts w:ascii="Tahoma" w:hAnsi="Tahoma" w:cs="Tahoma"/>
                <w:b/>
                <w:sz w:val="20"/>
                <w:szCs w:val="20"/>
              </w:rPr>
              <w:t>CANTIDAD</w:t>
            </w:r>
          </w:p>
        </w:tc>
        <w:tc>
          <w:tcPr>
            <w:tcW w:w="2717" w:type="dxa"/>
            <w:shd w:val="clear" w:color="auto" w:fill="DBE5F1"/>
          </w:tcPr>
          <w:p w14:paraId="6687325A" w14:textId="77777777" w:rsidR="001A65D9" w:rsidRPr="001A65D9" w:rsidRDefault="001A65D9" w:rsidP="001A65D9">
            <w:pPr>
              <w:jc w:val="center"/>
              <w:rPr>
                <w:rFonts w:ascii="Tahoma" w:hAnsi="Tahoma" w:cs="Tahoma"/>
                <w:b/>
                <w:sz w:val="20"/>
                <w:szCs w:val="20"/>
              </w:rPr>
            </w:pPr>
          </w:p>
          <w:p w14:paraId="6BA38DF2" w14:textId="77777777" w:rsidR="001A65D9" w:rsidRPr="001A65D9" w:rsidRDefault="001A65D9" w:rsidP="001A65D9">
            <w:pPr>
              <w:jc w:val="center"/>
              <w:rPr>
                <w:rFonts w:ascii="Tahoma" w:hAnsi="Tahoma" w:cs="Tahoma"/>
                <w:b/>
                <w:sz w:val="20"/>
                <w:szCs w:val="20"/>
              </w:rPr>
            </w:pPr>
            <w:r w:rsidRPr="001A65D9">
              <w:rPr>
                <w:rFonts w:ascii="Tahoma" w:hAnsi="Tahoma" w:cs="Tahoma"/>
                <w:b/>
                <w:sz w:val="20"/>
                <w:szCs w:val="20"/>
              </w:rPr>
              <w:t>PERTINENCIA (*)</w:t>
            </w:r>
          </w:p>
        </w:tc>
        <w:tc>
          <w:tcPr>
            <w:tcW w:w="2001" w:type="dxa"/>
            <w:shd w:val="clear" w:color="auto" w:fill="DBE5F1"/>
          </w:tcPr>
          <w:p w14:paraId="7C89624A" w14:textId="77777777" w:rsidR="001A65D9" w:rsidRPr="001A65D9" w:rsidRDefault="001A65D9" w:rsidP="001A65D9">
            <w:pPr>
              <w:jc w:val="center"/>
              <w:rPr>
                <w:rFonts w:ascii="Tahoma" w:hAnsi="Tahoma" w:cs="Tahoma"/>
                <w:b/>
                <w:sz w:val="20"/>
                <w:szCs w:val="20"/>
              </w:rPr>
            </w:pPr>
            <w:r w:rsidRPr="001A65D9">
              <w:rPr>
                <w:rFonts w:ascii="Tahoma" w:hAnsi="Tahoma" w:cs="Tahoma"/>
                <w:b/>
                <w:sz w:val="20"/>
                <w:szCs w:val="20"/>
              </w:rPr>
              <w:t>Tiempo de participación en este Proyecto</w:t>
            </w:r>
          </w:p>
        </w:tc>
      </w:tr>
      <w:tr w:rsidR="001A65D9" w:rsidRPr="001A65D9" w14:paraId="17BCD5C0" w14:textId="77777777" w:rsidTr="009C5928">
        <w:trPr>
          <w:trHeight w:val="642"/>
          <w:jc w:val="center"/>
        </w:trPr>
        <w:tc>
          <w:tcPr>
            <w:tcW w:w="539" w:type="dxa"/>
            <w:shd w:val="clear" w:color="auto" w:fill="auto"/>
            <w:vAlign w:val="center"/>
          </w:tcPr>
          <w:p w14:paraId="5813BA84"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1</w:t>
            </w:r>
          </w:p>
        </w:tc>
        <w:tc>
          <w:tcPr>
            <w:tcW w:w="3030" w:type="dxa"/>
            <w:shd w:val="clear" w:color="auto" w:fill="auto"/>
            <w:vAlign w:val="center"/>
          </w:tcPr>
          <w:p w14:paraId="07E73E5C"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D50122F"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13D668D9" w14:textId="77777777" w:rsidR="001A65D9" w:rsidRPr="001A65D9" w:rsidRDefault="001A65D9" w:rsidP="001A65D9">
            <w:pPr>
              <w:contextualSpacing/>
              <w:jc w:val="center"/>
              <w:rPr>
                <w:rFonts w:ascii="Tahoma" w:hAnsi="Tahoma" w:cs="Tahoma"/>
                <w:b/>
                <w:color w:val="FF0000"/>
                <w:sz w:val="18"/>
                <w:szCs w:val="18"/>
              </w:rPr>
            </w:pPr>
            <w:r w:rsidRPr="001A65D9">
              <w:rPr>
                <w:rFonts w:ascii="Tahoma" w:hAnsi="Tahoma" w:cs="Tahoma"/>
                <w:b/>
                <w:sz w:val="18"/>
                <w:szCs w:val="18"/>
              </w:rPr>
              <w:t>Obligatorio</w:t>
            </w:r>
          </w:p>
        </w:tc>
        <w:tc>
          <w:tcPr>
            <w:tcW w:w="2001" w:type="dxa"/>
            <w:vAlign w:val="center"/>
          </w:tcPr>
          <w:p w14:paraId="23810328" w14:textId="77777777" w:rsidR="001A65D9" w:rsidRPr="001A65D9" w:rsidRDefault="001A65D9" w:rsidP="001A65D9">
            <w:pPr>
              <w:jc w:val="center"/>
              <w:rPr>
                <w:rFonts w:ascii="Tahoma" w:hAnsi="Tahoma" w:cs="Tahoma"/>
                <w:b/>
                <w:sz w:val="18"/>
                <w:szCs w:val="18"/>
              </w:rPr>
            </w:pPr>
          </w:p>
          <w:p w14:paraId="2762E375"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r w:rsidR="001A65D9" w:rsidRPr="001A65D9" w14:paraId="5CAAEEAC" w14:textId="77777777" w:rsidTr="009C5928">
        <w:trPr>
          <w:trHeight w:val="192"/>
          <w:jc w:val="center"/>
        </w:trPr>
        <w:tc>
          <w:tcPr>
            <w:tcW w:w="539" w:type="dxa"/>
            <w:shd w:val="clear" w:color="auto" w:fill="auto"/>
            <w:vAlign w:val="center"/>
          </w:tcPr>
          <w:p w14:paraId="4260DCD9"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2</w:t>
            </w:r>
          </w:p>
        </w:tc>
        <w:tc>
          <w:tcPr>
            <w:tcW w:w="3030" w:type="dxa"/>
            <w:shd w:val="clear" w:color="auto" w:fill="auto"/>
            <w:vAlign w:val="center"/>
          </w:tcPr>
          <w:p w14:paraId="19055038"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 xml:space="preserve">Motocicleta en óptimas condiciones </w:t>
            </w:r>
          </w:p>
        </w:tc>
        <w:tc>
          <w:tcPr>
            <w:tcW w:w="1430" w:type="dxa"/>
            <w:shd w:val="clear" w:color="auto" w:fill="auto"/>
            <w:vAlign w:val="center"/>
          </w:tcPr>
          <w:p w14:paraId="7BE33095"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55CBC5D4" w14:textId="77777777" w:rsidR="001A65D9" w:rsidRPr="001A65D9" w:rsidRDefault="001A65D9" w:rsidP="001A65D9">
            <w:pPr>
              <w:jc w:val="center"/>
              <w:rPr>
                <w:rFonts w:ascii="Tahoma" w:hAnsi="Tahoma" w:cs="Tahoma"/>
                <w:b/>
                <w:sz w:val="18"/>
                <w:szCs w:val="18"/>
              </w:rPr>
            </w:pPr>
          </w:p>
          <w:p w14:paraId="0571400B" w14:textId="77777777" w:rsidR="001A65D9" w:rsidRPr="001A65D9" w:rsidRDefault="001A65D9" w:rsidP="001A65D9">
            <w:pPr>
              <w:jc w:val="center"/>
              <w:rPr>
                <w:rFonts w:ascii="Tahoma" w:hAnsi="Tahoma" w:cs="Tahoma"/>
                <w:b/>
                <w:color w:val="FF0000"/>
                <w:sz w:val="18"/>
                <w:szCs w:val="18"/>
              </w:rPr>
            </w:pPr>
            <w:r w:rsidRPr="001A65D9">
              <w:rPr>
                <w:rFonts w:ascii="Tahoma" w:hAnsi="Tahoma" w:cs="Tahoma"/>
                <w:b/>
                <w:sz w:val="18"/>
                <w:szCs w:val="18"/>
              </w:rPr>
              <w:t>Opcional</w:t>
            </w:r>
          </w:p>
        </w:tc>
        <w:tc>
          <w:tcPr>
            <w:tcW w:w="2001" w:type="dxa"/>
            <w:vAlign w:val="center"/>
          </w:tcPr>
          <w:p w14:paraId="64B29A4B" w14:textId="77777777" w:rsidR="001A65D9" w:rsidRPr="001A65D9" w:rsidRDefault="001A65D9" w:rsidP="001A65D9">
            <w:pPr>
              <w:jc w:val="center"/>
              <w:rPr>
                <w:rFonts w:ascii="Tahoma" w:hAnsi="Tahoma" w:cs="Tahoma"/>
                <w:b/>
                <w:sz w:val="18"/>
                <w:szCs w:val="18"/>
              </w:rPr>
            </w:pPr>
          </w:p>
          <w:p w14:paraId="32D62735"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r w:rsidR="001A65D9" w:rsidRPr="001A65D9" w14:paraId="5F5CE717" w14:textId="77777777" w:rsidTr="009C5928">
        <w:trPr>
          <w:trHeight w:val="374"/>
          <w:jc w:val="center"/>
        </w:trPr>
        <w:tc>
          <w:tcPr>
            <w:tcW w:w="539" w:type="dxa"/>
            <w:shd w:val="clear" w:color="auto" w:fill="auto"/>
            <w:vAlign w:val="center"/>
          </w:tcPr>
          <w:p w14:paraId="24933532"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3</w:t>
            </w:r>
          </w:p>
        </w:tc>
        <w:tc>
          <w:tcPr>
            <w:tcW w:w="3030" w:type="dxa"/>
            <w:shd w:val="clear" w:color="auto" w:fill="auto"/>
            <w:vAlign w:val="center"/>
          </w:tcPr>
          <w:p w14:paraId="3E6C8A8B"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650BC5FE" w14:textId="77777777" w:rsidR="001A65D9" w:rsidRPr="001A65D9" w:rsidRDefault="001A65D9" w:rsidP="001A65D9">
            <w:pPr>
              <w:jc w:val="center"/>
              <w:rPr>
                <w:rFonts w:ascii="Tahoma" w:hAnsi="Tahoma" w:cs="Tahoma"/>
                <w:sz w:val="18"/>
                <w:szCs w:val="18"/>
              </w:rPr>
            </w:pPr>
          </w:p>
          <w:p w14:paraId="0FB796C4"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111F897D" w14:textId="77777777" w:rsidR="001A65D9" w:rsidRPr="001A65D9" w:rsidRDefault="001A65D9" w:rsidP="001A65D9">
            <w:pPr>
              <w:rPr>
                <w:rFonts w:ascii="Tahoma" w:hAnsi="Tahoma" w:cs="Tahoma"/>
                <w:b/>
                <w:sz w:val="18"/>
                <w:szCs w:val="18"/>
              </w:rPr>
            </w:pPr>
          </w:p>
          <w:p w14:paraId="01EA414D" w14:textId="77777777" w:rsidR="001A65D9" w:rsidRPr="001A65D9" w:rsidRDefault="001A65D9" w:rsidP="001A65D9">
            <w:pPr>
              <w:jc w:val="center"/>
              <w:rPr>
                <w:rFonts w:ascii="Tahoma" w:hAnsi="Tahoma" w:cs="Tahoma"/>
                <w:b/>
                <w:sz w:val="18"/>
                <w:szCs w:val="18"/>
              </w:rPr>
            </w:pPr>
          </w:p>
          <w:p w14:paraId="12D7E5FE" w14:textId="77777777" w:rsidR="001A65D9" w:rsidRPr="001A65D9" w:rsidRDefault="001A65D9" w:rsidP="001A65D9">
            <w:pPr>
              <w:jc w:val="center"/>
              <w:rPr>
                <w:rFonts w:ascii="Tahoma" w:hAnsi="Tahoma" w:cs="Tahoma"/>
                <w:b/>
                <w:sz w:val="18"/>
                <w:szCs w:val="18"/>
              </w:rPr>
            </w:pPr>
          </w:p>
          <w:p w14:paraId="7F9EEB88"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Obligatorio</w:t>
            </w:r>
          </w:p>
        </w:tc>
        <w:tc>
          <w:tcPr>
            <w:tcW w:w="2001" w:type="dxa"/>
            <w:vAlign w:val="center"/>
          </w:tcPr>
          <w:p w14:paraId="0EBEC256" w14:textId="77777777" w:rsidR="001A65D9" w:rsidRPr="001A65D9" w:rsidRDefault="001A65D9" w:rsidP="001A65D9">
            <w:pPr>
              <w:jc w:val="center"/>
              <w:rPr>
                <w:rFonts w:ascii="Tahoma" w:hAnsi="Tahoma" w:cs="Tahoma"/>
                <w:b/>
                <w:sz w:val="18"/>
                <w:szCs w:val="18"/>
              </w:rPr>
            </w:pPr>
          </w:p>
          <w:p w14:paraId="47320F85" w14:textId="77777777" w:rsidR="001A65D9" w:rsidRPr="001A65D9" w:rsidRDefault="001A65D9" w:rsidP="001A65D9">
            <w:pPr>
              <w:jc w:val="center"/>
              <w:rPr>
                <w:rFonts w:ascii="Tahoma" w:hAnsi="Tahoma" w:cs="Tahoma"/>
                <w:b/>
                <w:sz w:val="18"/>
                <w:szCs w:val="18"/>
              </w:rPr>
            </w:pPr>
          </w:p>
          <w:p w14:paraId="668A3695"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r w:rsidR="001A65D9" w:rsidRPr="001A65D9" w14:paraId="27A8F6EA" w14:textId="77777777" w:rsidTr="009C5928">
        <w:trPr>
          <w:trHeight w:val="374"/>
          <w:jc w:val="center"/>
        </w:trPr>
        <w:tc>
          <w:tcPr>
            <w:tcW w:w="539" w:type="dxa"/>
            <w:shd w:val="clear" w:color="auto" w:fill="auto"/>
            <w:vAlign w:val="center"/>
          </w:tcPr>
          <w:p w14:paraId="0A1A4BF4"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4</w:t>
            </w:r>
          </w:p>
        </w:tc>
        <w:tc>
          <w:tcPr>
            <w:tcW w:w="3030" w:type="dxa"/>
            <w:shd w:val="clear" w:color="auto" w:fill="auto"/>
            <w:vAlign w:val="center"/>
          </w:tcPr>
          <w:p w14:paraId="2DE08704"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GPS</w:t>
            </w:r>
          </w:p>
        </w:tc>
        <w:tc>
          <w:tcPr>
            <w:tcW w:w="1430" w:type="dxa"/>
            <w:shd w:val="clear" w:color="auto" w:fill="auto"/>
            <w:vAlign w:val="center"/>
          </w:tcPr>
          <w:p w14:paraId="19A860D9"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6B9827BE" w14:textId="77777777" w:rsidR="001A65D9" w:rsidRPr="001A65D9" w:rsidRDefault="001A65D9" w:rsidP="001A65D9">
            <w:pPr>
              <w:jc w:val="center"/>
              <w:rPr>
                <w:rFonts w:ascii="Tahoma" w:hAnsi="Tahoma" w:cs="Tahoma"/>
                <w:b/>
                <w:sz w:val="18"/>
                <w:szCs w:val="18"/>
              </w:rPr>
            </w:pPr>
          </w:p>
          <w:p w14:paraId="473985BB"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Obligatorio</w:t>
            </w:r>
          </w:p>
        </w:tc>
        <w:tc>
          <w:tcPr>
            <w:tcW w:w="2001" w:type="dxa"/>
            <w:vAlign w:val="center"/>
          </w:tcPr>
          <w:p w14:paraId="04CC2B62"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r w:rsidR="001A65D9" w:rsidRPr="001A65D9" w14:paraId="0EC2DBF1" w14:textId="77777777" w:rsidTr="009C5928">
        <w:trPr>
          <w:trHeight w:val="374"/>
          <w:jc w:val="center"/>
        </w:trPr>
        <w:tc>
          <w:tcPr>
            <w:tcW w:w="539" w:type="dxa"/>
            <w:shd w:val="clear" w:color="auto" w:fill="auto"/>
            <w:vAlign w:val="center"/>
          </w:tcPr>
          <w:p w14:paraId="18153E36"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5</w:t>
            </w:r>
          </w:p>
        </w:tc>
        <w:tc>
          <w:tcPr>
            <w:tcW w:w="3030" w:type="dxa"/>
            <w:shd w:val="clear" w:color="auto" w:fill="auto"/>
            <w:vAlign w:val="center"/>
          </w:tcPr>
          <w:p w14:paraId="020050DF"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 xml:space="preserve">Laptop </w:t>
            </w:r>
          </w:p>
        </w:tc>
        <w:tc>
          <w:tcPr>
            <w:tcW w:w="1430" w:type="dxa"/>
            <w:shd w:val="clear" w:color="auto" w:fill="auto"/>
            <w:vAlign w:val="center"/>
          </w:tcPr>
          <w:p w14:paraId="612B37C7"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5207B30C" w14:textId="77777777" w:rsidR="001A65D9" w:rsidRPr="001A65D9" w:rsidRDefault="001A65D9" w:rsidP="001A65D9">
            <w:pPr>
              <w:jc w:val="center"/>
              <w:rPr>
                <w:rFonts w:ascii="Tahoma" w:hAnsi="Tahoma" w:cs="Tahoma"/>
                <w:b/>
                <w:sz w:val="18"/>
                <w:szCs w:val="18"/>
              </w:rPr>
            </w:pPr>
          </w:p>
          <w:p w14:paraId="0C6CB778"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Obligatorio</w:t>
            </w:r>
          </w:p>
        </w:tc>
        <w:tc>
          <w:tcPr>
            <w:tcW w:w="2001" w:type="dxa"/>
            <w:vAlign w:val="center"/>
          </w:tcPr>
          <w:p w14:paraId="41C71D7B"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r w:rsidR="001A65D9" w:rsidRPr="001A65D9" w14:paraId="29169BB6" w14:textId="77777777" w:rsidTr="009C5928">
        <w:trPr>
          <w:trHeight w:val="374"/>
          <w:jc w:val="center"/>
        </w:trPr>
        <w:tc>
          <w:tcPr>
            <w:tcW w:w="539" w:type="dxa"/>
            <w:shd w:val="clear" w:color="auto" w:fill="auto"/>
            <w:vAlign w:val="center"/>
          </w:tcPr>
          <w:p w14:paraId="647C6160"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6</w:t>
            </w:r>
          </w:p>
        </w:tc>
        <w:tc>
          <w:tcPr>
            <w:tcW w:w="3030" w:type="dxa"/>
            <w:shd w:val="clear" w:color="auto" w:fill="auto"/>
            <w:vAlign w:val="center"/>
          </w:tcPr>
          <w:p w14:paraId="12B07BE4" w14:textId="77777777" w:rsidR="001A65D9" w:rsidRPr="001A65D9" w:rsidRDefault="001A65D9" w:rsidP="001A65D9">
            <w:pPr>
              <w:jc w:val="both"/>
              <w:rPr>
                <w:rFonts w:ascii="Tahoma" w:hAnsi="Tahoma" w:cs="Tahoma"/>
                <w:sz w:val="18"/>
                <w:szCs w:val="18"/>
              </w:rPr>
            </w:pPr>
            <w:r w:rsidRPr="001A65D9">
              <w:rPr>
                <w:rFonts w:ascii="Tahoma" w:hAnsi="Tahoma" w:cs="Tahoma"/>
                <w:sz w:val="18"/>
                <w:szCs w:val="18"/>
              </w:rPr>
              <w:t>Impresora</w:t>
            </w:r>
          </w:p>
        </w:tc>
        <w:tc>
          <w:tcPr>
            <w:tcW w:w="1430" w:type="dxa"/>
            <w:shd w:val="clear" w:color="auto" w:fill="auto"/>
            <w:vAlign w:val="center"/>
          </w:tcPr>
          <w:p w14:paraId="178D8F68" w14:textId="77777777" w:rsidR="001A65D9" w:rsidRPr="001A65D9" w:rsidRDefault="001A65D9" w:rsidP="001A65D9">
            <w:pPr>
              <w:jc w:val="center"/>
              <w:rPr>
                <w:rFonts w:ascii="Tahoma" w:hAnsi="Tahoma" w:cs="Tahoma"/>
                <w:sz w:val="18"/>
                <w:szCs w:val="18"/>
              </w:rPr>
            </w:pPr>
            <w:r w:rsidRPr="001A65D9">
              <w:rPr>
                <w:rFonts w:ascii="Tahoma" w:hAnsi="Tahoma" w:cs="Tahoma"/>
                <w:sz w:val="18"/>
                <w:szCs w:val="18"/>
              </w:rPr>
              <w:t xml:space="preserve">Al menos </w:t>
            </w:r>
            <w:r w:rsidRPr="001A65D9">
              <w:rPr>
                <w:rFonts w:ascii="Tahoma" w:hAnsi="Tahoma" w:cs="Tahoma"/>
                <w:color w:val="FF0000"/>
                <w:sz w:val="18"/>
                <w:szCs w:val="18"/>
              </w:rPr>
              <w:t>1</w:t>
            </w:r>
          </w:p>
        </w:tc>
        <w:tc>
          <w:tcPr>
            <w:tcW w:w="2717" w:type="dxa"/>
            <w:vAlign w:val="center"/>
          </w:tcPr>
          <w:p w14:paraId="2CC33763" w14:textId="77777777" w:rsidR="001A65D9" w:rsidRPr="001A65D9" w:rsidRDefault="001A65D9" w:rsidP="001A65D9">
            <w:pPr>
              <w:jc w:val="center"/>
              <w:rPr>
                <w:rFonts w:ascii="Tahoma" w:hAnsi="Tahoma" w:cs="Tahoma"/>
                <w:b/>
                <w:sz w:val="18"/>
                <w:szCs w:val="18"/>
              </w:rPr>
            </w:pPr>
          </w:p>
          <w:p w14:paraId="5830AA0E"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Obligatorio</w:t>
            </w:r>
          </w:p>
        </w:tc>
        <w:tc>
          <w:tcPr>
            <w:tcW w:w="2001" w:type="dxa"/>
            <w:vAlign w:val="center"/>
          </w:tcPr>
          <w:p w14:paraId="5DF8B3CD" w14:textId="77777777" w:rsidR="001A65D9" w:rsidRPr="001A65D9" w:rsidRDefault="001A65D9" w:rsidP="001A65D9">
            <w:pPr>
              <w:jc w:val="center"/>
              <w:rPr>
                <w:rFonts w:ascii="Tahoma" w:hAnsi="Tahoma" w:cs="Tahoma"/>
                <w:b/>
                <w:sz w:val="18"/>
                <w:szCs w:val="18"/>
              </w:rPr>
            </w:pPr>
            <w:r w:rsidRPr="001A65D9">
              <w:rPr>
                <w:rFonts w:ascii="Tahoma" w:hAnsi="Tahoma" w:cs="Tahoma"/>
                <w:b/>
                <w:sz w:val="18"/>
                <w:szCs w:val="18"/>
              </w:rPr>
              <w:t>plazo total de la consultoría</w:t>
            </w:r>
          </w:p>
        </w:tc>
      </w:tr>
    </w:tbl>
    <w:p w14:paraId="63605F98" w14:textId="77777777" w:rsidR="001A65D9" w:rsidRPr="001A65D9" w:rsidRDefault="001A65D9" w:rsidP="001A65D9">
      <w:pPr>
        <w:spacing w:line="260" w:lineRule="atLeast"/>
        <w:contextualSpacing/>
        <w:jc w:val="both"/>
        <w:rPr>
          <w:rFonts w:ascii="Tahoma" w:hAnsi="Tahoma" w:cs="Tahoma"/>
          <w:b/>
          <w:sz w:val="18"/>
          <w:szCs w:val="20"/>
          <w:lang w:val="es-ES_tradnl" w:eastAsia="en-US"/>
        </w:rPr>
      </w:pPr>
      <w:r w:rsidRPr="001A65D9">
        <w:rPr>
          <w:rFonts w:ascii="Tahoma" w:hAnsi="Tahoma" w:cs="Tahoma"/>
          <w:b/>
          <w:sz w:val="18"/>
          <w:szCs w:val="20"/>
          <w:lang w:val="es-ES_tradnl" w:eastAsia="en-US"/>
        </w:rPr>
        <w:t>NOTA:</w:t>
      </w:r>
    </w:p>
    <w:p w14:paraId="03403931" w14:textId="77777777" w:rsidR="001A65D9" w:rsidRPr="001A65D9" w:rsidRDefault="001A65D9" w:rsidP="001A65D9">
      <w:pPr>
        <w:numPr>
          <w:ilvl w:val="4"/>
          <w:numId w:val="53"/>
        </w:numPr>
        <w:spacing w:after="160" w:line="259" w:lineRule="auto"/>
        <w:contextualSpacing/>
        <w:jc w:val="both"/>
        <w:rPr>
          <w:rFonts w:ascii="Tahoma" w:hAnsi="Tahoma" w:cs="Tahoma"/>
          <w:sz w:val="18"/>
          <w:szCs w:val="20"/>
          <w:lang w:val="es-ES_tradnl" w:eastAsia="en-US"/>
        </w:rPr>
      </w:pPr>
      <w:r w:rsidRPr="001A65D9">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51DEC0A7" w14:textId="77777777" w:rsidR="001A65D9" w:rsidRPr="001A65D9" w:rsidRDefault="001A65D9" w:rsidP="001A65D9">
      <w:pPr>
        <w:numPr>
          <w:ilvl w:val="4"/>
          <w:numId w:val="53"/>
        </w:numPr>
        <w:spacing w:after="160" w:line="259" w:lineRule="auto"/>
        <w:contextualSpacing/>
        <w:jc w:val="both"/>
        <w:rPr>
          <w:rFonts w:ascii="Tahoma" w:hAnsi="Tahoma" w:cs="Tahoma"/>
          <w:sz w:val="18"/>
          <w:szCs w:val="20"/>
          <w:lang w:val="es-ES_tradnl" w:eastAsia="en-US"/>
        </w:rPr>
      </w:pPr>
      <w:r w:rsidRPr="001A65D9">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699194D1" w14:textId="77777777" w:rsidR="001A65D9" w:rsidRPr="001A65D9" w:rsidRDefault="001A65D9" w:rsidP="001A65D9">
      <w:pPr>
        <w:numPr>
          <w:ilvl w:val="0"/>
          <w:numId w:val="56"/>
        </w:numPr>
        <w:spacing w:after="160" w:line="259" w:lineRule="auto"/>
        <w:ind w:right="113"/>
        <w:jc w:val="both"/>
        <w:rPr>
          <w:rFonts w:ascii="Arial" w:hAnsi="Arial" w:cs="Arial"/>
          <w:sz w:val="18"/>
          <w:szCs w:val="18"/>
          <w:lang w:val="es-BO"/>
        </w:rPr>
      </w:pPr>
      <w:bookmarkStart w:id="80" w:name="_Toc100250603"/>
      <w:r w:rsidRPr="001A65D9">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0"/>
      <w:r w:rsidRPr="001A65D9">
        <w:rPr>
          <w:rFonts w:ascii="Tahoma" w:hAnsi="Tahoma" w:cs="Tahoma"/>
          <w:b/>
          <w:bCs/>
          <w:sz w:val="18"/>
          <w:szCs w:val="20"/>
          <w:lang w:val="es-ES_tradnl" w:eastAsia="en-US"/>
        </w:rPr>
        <w:t>.</w:t>
      </w:r>
      <w:bookmarkStart w:id="81" w:name="_Hlk180057572"/>
    </w:p>
    <w:p w14:paraId="11071814" w14:textId="77777777" w:rsidR="001A65D9" w:rsidRPr="001A65D9" w:rsidRDefault="001A65D9" w:rsidP="001A65D9">
      <w:pPr>
        <w:numPr>
          <w:ilvl w:val="0"/>
          <w:numId w:val="56"/>
        </w:numPr>
        <w:spacing w:after="160" w:line="259" w:lineRule="auto"/>
        <w:ind w:right="113"/>
        <w:jc w:val="both"/>
        <w:rPr>
          <w:rFonts w:ascii="Arial" w:hAnsi="Arial" w:cs="Arial"/>
          <w:iCs/>
          <w:sz w:val="18"/>
          <w:szCs w:val="18"/>
          <w:lang w:val="es-BO"/>
        </w:rPr>
      </w:pPr>
      <w:bookmarkStart w:id="82" w:name="_Hlk180270477"/>
      <w:r w:rsidRPr="001A65D9">
        <w:rPr>
          <w:rFonts w:ascii="Tahoma" w:hAnsi="Tahoma" w:cs="Tahoma"/>
          <w:b/>
          <w:iCs/>
          <w:sz w:val="18"/>
          <w:szCs w:val="18"/>
          <w:lang w:val="es-ES_tradnl" w:eastAsia="en-US"/>
        </w:rPr>
        <w:t xml:space="preserve">En caso de adjudicación debe presentar: </w:t>
      </w:r>
    </w:p>
    <w:p w14:paraId="58337E4C" w14:textId="77777777" w:rsidR="001A65D9" w:rsidRPr="001A65D9" w:rsidRDefault="001A65D9" w:rsidP="001A65D9">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1A65D9">
        <w:rPr>
          <w:rFonts w:ascii="Tahoma" w:hAnsi="Tahoma" w:cs="Tahoma"/>
          <w:bCs/>
          <w:iCs/>
          <w:sz w:val="18"/>
          <w:szCs w:val="18"/>
          <w:lang w:val="es-ES_tradnl" w:eastAsia="en-US"/>
        </w:rPr>
        <w:t xml:space="preserve">• Para Vehículos y/o motocicletas </w:t>
      </w:r>
      <w:r w:rsidRPr="001A65D9">
        <w:rPr>
          <w:rFonts w:ascii="Tahoma" w:hAnsi="Tahoma" w:cs="Tahoma"/>
          <w:b/>
          <w:iCs/>
          <w:sz w:val="18"/>
          <w:szCs w:val="18"/>
          <w:lang w:val="es-ES_tradnl" w:eastAsia="en-US"/>
        </w:rPr>
        <w:t>PROPIOS</w:t>
      </w:r>
      <w:r w:rsidRPr="001A65D9">
        <w:rPr>
          <w:rFonts w:ascii="Tahoma" w:hAnsi="Tahoma" w:cs="Tahoma"/>
          <w:bCs/>
          <w:iCs/>
          <w:sz w:val="18"/>
          <w:szCs w:val="18"/>
          <w:lang w:val="es-ES_tradnl" w:eastAsia="en-US"/>
        </w:rPr>
        <w:t xml:space="preserve">, presentar Original o Fotocopia Legalizada o Notariado de RUAT. </w:t>
      </w:r>
    </w:p>
    <w:p w14:paraId="4A810AF1" w14:textId="77777777" w:rsidR="001A65D9" w:rsidRPr="001A65D9" w:rsidRDefault="001A65D9" w:rsidP="001A65D9">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1A65D9">
        <w:rPr>
          <w:rFonts w:ascii="Tahoma" w:hAnsi="Tahoma" w:cs="Tahoma"/>
          <w:bCs/>
          <w:iCs/>
          <w:sz w:val="18"/>
          <w:szCs w:val="18"/>
          <w:lang w:val="es-ES_tradnl" w:eastAsia="en-US"/>
        </w:rPr>
        <w:t xml:space="preserve">• Para Vehículos y/o motocicletas </w:t>
      </w:r>
      <w:r w:rsidRPr="001A65D9">
        <w:rPr>
          <w:rFonts w:ascii="Tahoma" w:hAnsi="Tahoma" w:cs="Tahoma"/>
          <w:b/>
          <w:iCs/>
          <w:sz w:val="18"/>
          <w:szCs w:val="18"/>
          <w:lang w:val="es-ES_tradnl" w:eastAsia="en-US"/>
        </w:rPr>
        <w:t>ALQUILADOS</w:t>
      </w:r>
      <w:r w:rsidRPr="001A65D9">
        <w:rPr>
          <w:rFonts w:ascii="Tahoma" w:hAnsi="Tahoma" w:cs="Tahoma"/>
          <w:bCs/>
          <w:iCs/>
          <w:sz w:val="18"/>
          <w:szCs w:val="18"/>
          <w:lang w:val="es-ES_tradnl" w:eastAsia="en-US"/>
        </w:rPr>
        <w:t>, presentar el Contrato de Alquiler Original.</w:t>
      </w:r>
    </w:p>
    <w:bookmarkEnd w:id="81"/>
    <w:bookmarkEnd w:id="82"/>
    <w:p w14:paraId="538D9784" w14:textId="77777777" w:rsidR="001A65D9" w:rsidRPr="001A65D9" w:rsidRDefault="001A65D9" w:rsidP="001A65D9">
      <w:pPr>
        <w:ind w:left="720" w:right="113"/>
        <w:jc w:val="both"/>
        <w:rPr>
          <w:rFonts w:ascii="Tahoma" w:hAnsi="Tahoma" w:cs="Tahoma"/>
          <w:sz w:val="18"/>
          <w:szCs w:val="18"/>
          <w:lang w:val="es-BO"/>
        </w:rPr>
      </w:pPr>
    </w:p>
    <w:p w14:paraId="1AFC7920"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3" w:name="_Toc118720319"/>
      <w:r w:rsidRPr="001A65D9">
        <w:rPr>
          <w:rFonts w:ascii="Tahoma" w:hAnsi="Tahoma" w:cs="Tahoma"/>
          <w:b/>
          <w:sz w:val="20"/>
          <w:szCs w:val="20"/>
        </w:rPr>
        <w:t>PERMANENCIA</w:t>
      </w:r>
      <w:bookmarkEnd w:id="83"/>
    </w:p>
    <w:p w14:paraId="62BF857B" w14:textId="77777777" w:rsidR="001A65D9" w:rsidRPr="001A65D9" w:rsidRDefault="001A65D9" w:rsidP="001A65D9">
      <w:pPr>
        <w:numPr>
          <w:ilvl w:val="0"/>
          <w:numId w:val="47"/>
        </w:numPr>
        <w:spacing w:after="160" w:line="259" w:lineRule="auto"/>
        <w:ind w:left="284" w:hanging="284"/>
        <w:jc w:val="both"/>
        <w:rPr>
          <w:rFonts w:ascii="Tahoma" w:hAnsi="Tahoma" w:cs="Tahoma"/>
          <w:sz w:val="20"/>
          <w:szCs w:val="20"/>
        </w:rPr>
      </w:pPr>
      <w:r w:rsidRPr="001A65D9">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6870BD1D" w14:textId="77777777" w:rsidR="001A65D9" w:rsidRPr="001A65D9" w:rsidRDefault="001A65D9" w:rsidP="001A65D9">
      <w:pPr>
        <w:numPr>
          <w:ilvl w:val="0"/>
          <w:numId w:val="47"/>
        </w:numPr>
        <w:spacing w:after="160" w:line="259" w:lineRule="auto"/>
        <w:ind w:left="284" w:hanging="284"/>
        <w:jc w:val="both"/>
        <w:rPr>
          <w:rFonts w:ascii="Tahoma" w:hAnsi="Tahoma" w:cs="Tahoma"/>
          <w:sz w:val="20"/>
          <w:szCs w:val="20"/>
        </w:rPr>
      </w:pPr>
      <w:r w:rsidRPr="001A65D9">
        <w:rPr>
          <w:rFonts w:ascii="Tahoma" w:hAnsi="Tahoma" w:cs="Tahoma"/>
          <w:sz w:val="20"/>
          <w:szCs w:val="20"/>
        </w:rPr>
        <w:t xml:space="preserve">Con el fin de garantizar la ejecución de la obra, el supervisor deberá permanecer en el lugar como mínimo </w:t>
      </w:r>
      <w:r w:rsidRPr="001A65D9">
        <w:rPr>
          <w:rFonts w:ascii="Tahoma" w:hAnsi="Tahoma" w:cs="Tahoma"/>
          <w:b/>
          <w:sz w:val="20"/>
          <w:szCs w:val="20"/>
        </w:rPr>
        <w:t>cuatro (4) días a la semana,</w:t>
      </w:r>
      <w:r w:rsidRPr="001A65D9">
        <w:rPr>
          <w:rFonts w:ascii="Tahoma" w:hAnsi="Tahoma" w:cs="Tahoma"/>
          <w:sz w:val="20"/>
          <w:szCs w:val="20"/>
        </w:rPr>
        <w:t xml:space="preserve"> a fin de llevar un control y seguimiento estricto a las actividades del proyecto ejecutadas por el Contratista, </w:t>
      </w:r>
      <w:bookmarkStart w:id="84" w:name="_Hlk145584438"/>
      <w:r w:rsidRPr="001A65D9">
        <w:rPr>
          <w:rFonts w:ascii="Tahoma" w:hAnsi="Tahoma" w:cs="Tahoma"/>
          <w:sz w:val="20"/>
          <w:szCs w:val="20"/>
        </w:rPr>
        <w:t xml:space="preserve">y </w:t>
      </w:r>
      <w:r w:rsidRPr="001A65D9">
        <w:rPr>
          <w:rFonts w:ascii="Tahoma" w:hAnsi="Tahoma" w:cs="Tahoma"/>
          <w:b/>
          <w:bCs/>
          <w:sz w:val="20"/>
          <w:szCs w:val="20"/>
        </w:rPr>
        <w:t>un (1) dia</w:t>
      </w:r>
      <w:r w:rsidRPr="001A65D9">
        <w:rPr>
          <w:rFonts w:ascii="Tahoma" w:hAnsi="Tahoma" w:cs="Tahoma"/>
          <w:sz w:val="20"/>
          <w:szCs w:val="20"/>
        </w:rPr>
        <w:t xml:space="preserve"> en actividades relacionadas al proyecto</w:t>
      </w:r>
      <w:bookmarkEnd w:id="84"/>
      <w:r w:rsidRPr="001A65D9">
        <w:rPr>
          <w:rFonts w:ascii="Tahoma" w:hAnsi="Tahoma" w:cs="Tahoma"/>
          <w:sz w:val="20"/>
          <w:szCs w:val="20"/>
        </w:rPr>
        <w:t>, para ello deberá realizar un informe quincenal de actividades según cronograma de visitas adjuntado el reporte de visitas.</w:t>
      </w:r>
    </w:p>
    <w:p w14:paraId="4813DDEC" w14:textId="77777777" w:rsidR="001A65D9" w:rsidRPr="001A65D9" w:rsidRDefault="001A65D9" w:rsidP="001A65D9">
      <w:pPr>
        <w:numPr>
          <w:ilvl w:val="0"/>
          <w:numId w:val="47"/>
        </w:numPr>
        <w:spacing w:after="160" w:line="259" w:lineRule="auto"/>
        <w:ind w:left="284" w:hanging="284"/>
        <w:jc w:val="both"/>
        <w:rPr>
          <w:rFonts w:ascii="Tahoma" w:hAnsi="Tahoma" w:cs="Tahoma"/>
          <w:sz w:val="20"/>
          <w:szCs w:val="20"/>
        </w:rPr>
      </w:pPr>
      <w:r w:rsidRPr="001A65D9">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3D357F26" w14:textId="77777777" w:rsidR="001A65D9" w:rsidRPr="001A65D9" w:rsidRDefault="001A65D9" w:rsidP="001A65D9">
      <w:pPr>
        <w:jc w:val="both"/>
        <w:rPr>
          <w:rFonts w:ascii="Tahoma" w:hAnsi="Tahoma" w:cs="Tahoma"/>
          <w:sz w:val="20"/>
          <w:szCs w:val="20"/>
        </w:rPr>
      </w:pPr>
      <w:r w:rsidRPr="001A65D9">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1A65D9">
        <w:rPr>
          <w:rFonts w:ascii="Tahoma" w:hAnsi="Tahoma" w:cs="Tahoma"/>
          <w:sz w:val="20"/>
          <w:szCs w:val="20"/>
        </w:rPr>
        <w:t xml:space="preserve">proyecto de Atención Extraordinario de la AEVIVIENDA cercano al proyecto </w:t>
      </w:r>
      <w:bookmarkEnd w:id="85"/>
      <w:r w:rsidRPr="001A65D9">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485BBB88" w14:textId="77777777" w:rsidR="001A65D9" w:rsidRPr="001A65D9" w:rsidRDefault="001A65D9" w:rsidP="001A65D9">
      <w:pPr>
        <w:jc w:val="both"/>
        <w:rPr>
          <w:rFonts w:ascii="Tahoma" w:hAnsi="Tahoma" w:cs="Tahoma"/>
          <w:color w:val="FF0000"/>
          <w:sz w:val="20"/>
          <w:szCs w:val="20"/>
          <w:lang w:val="es-ES_tradnl"/>
        </w:rPr>
      </w:pPr>
    </w:p>
    <w:p w14:paraId="02362B60"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86" w:name="_Toc118720320"/>
      <w:r w:rsidRPr="001A65D9">
        <w:rPr>
          <w:rFonts w:ascii="Tahoma" w:hAnsi="Tahoma" w:cs="Tahoma"/>
          <w:b/>
          <w:sz w:val="20"/>
          <w:szCs w:val="20"/>
        </w:rPr>
        <w:t>CONTROL Y SEGUIMIENTO DE LA CONSULTORÍA</w:t>
      </w:r>
      <w:bookmarkEnd w:id="86"/>
    </w:p>
    <w:p w14:paraId="732AA29E" w14:textId="77777777" w:rsidR="001A65D9" w:rsidRPr="001A65D9" w:rsidRDefault="001A65D9" w:rsidP="001A65D9">
      <w:pPr>
        <w:contextualSpacing/>
        <w:jc w:val="both"/>
        <w:rPr>
          <w:rFonts w:ascii="Tahoma" w:hAnsi="Tahoma" w:cs="Tahoma"/>
          <w:sz w:val="20"/>
          <w:szCs w:val="20"/>
        </w:rPr>
      </w:pPr>
      <w:r w:rsidRPr="001A65D9">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45AD6FB3" w14:textId="77777777" w:rsidR="001A65D9" w:rsidRPr="001A65D9" w:rsidRDefault="001A65D9" w:rsidP="001A65D9">
      <w:pPr>
        <w:numPr>
          <w:ilvl w:val="1"/>
          <w:numId w:val="36"/>
        </w:numPr>
        <w:spacing w:after="160" w:line="259" w:lineRule="auto"/>
        <w:ind w:left="284" w:hanging="284"/>
        <w:jc w:val="both"/>
        <w:rPr>
          <w:rFonts w:ascii="Tahoma" w:hAnsi="Tahoma" w:cs="Tahoma"/>
          <w:sz w:val="20"/>
          <w:szCs w:val="20"/>
          <w:lang w:val="es-ES_tradnl"/>
        </w:rPr>
      </w:pPr>
      <w:r w:rsidRPr="001A65D9">
        <w:rPr>
          <w:rFonts w:ascii="Tahoma" w:hAnsi="Tahoma" w:cs="Tahoma"/>
          <w:sz w:val="20"/>
          <w:szCs w:val="20"/>
          <w:lang w:val="es-ES_tradnl"/>
        </w:rPr>
        <w:t>Conocer, analizar, rechazar o aprobar los asuntos correspondientes al cumplimiento de las actividades a ser realizadas por la Supervisión.</w:t>
      </w:r>
    </w:p>
    <w:p w14:paraId="29A310F4" w14:textId="77777777" w:rsidR="001A65D9" w:rsidRPr="001A65D9" w:rsidRDefault="001A65D9" w:rsidP="001A65D9">
      <w:pPr>
        <w:numPr>
          <w:ilvl w:val="1"/>
          <w:numId w:val="36"/>
        </w:numPr>
        <w:spacing w:after="160" w:line="259" w:lineRule="auto"/>
        <w:ind w:left="284" w:hanging="284"/>
        <w:jc w:val="both"/>
        <w:rPr>
          <w:rFonts w:ascii="Tahoma" w:hAnsi="Tahoma" w:cs="Tahoma"/>
          <w:sz w:val="20"/>
          <w:szCs w:val="20"/>
          <w:lang w:val="es-ES_tradnl"/>
        </w:rPr>
      </w:pPr>
      <w:r w:rsidRPr="001A65D9">
        <w:rPr>
          <w:rFonts w:ascii="Tahoma" w:hAnsi="Tahoma" w:cs="Tahoma"/>
          <w:sz w:val="20"/>
          <w:szCs w:val="20"/>
          <w:lang w:val="es-ES_tradnl"/>
        </w:rPr>
        <w:t>Aprobar o rechazar informes/planillas de avance de pago de la Supervisión, de manera fundamentada.</w:t>
      </w:r>
    </w:p>
    <w:p w14:paraId="6FCE1BD5" w14:textId="77777777" w:rsidR="001A65D9" w:rsidRPr="001A65D9" w:rsidRDefault="001A65D9" w:rsidP="001A65D9">
      <w:pPr>
        <w:numPr>
          <w:ilvl w:val="1"/>
          <w:numId w:val="36"/>
        </w:numPr>
        <w:spacing w:after="160" w:line="259" w:lineRule="auto"/>
        <w:ind w:left="284" w:hanging="284"/>
        <w:jc w:val="both"/>
        <w:rPr>
          <w:rFonts w:ascii="Tahoma" w:hAnsi="Tahoma" w:cs="Tahoma"/>
          <w:sz w:val="20"/>
          <w:szCs w:val="20"/>
          <w:lang w:val="es-ES_tradnl"/>
        </w:rPr>
      </w:pPr>
      <w:r w:rsidRPr="001A65D9">
        <w:rPr>
          <w:rFonts w:ascii="Tahoma" w:hAnsi="Tahoma" w:cs="Tahoma"/>
          <w:sz w:val="20"/>
          <w:szCs w:val="20"/>
          <w:lang w:val="es-ES_tradnl"/>
        </w:rPr>
        <w:t>Emitir Llamadas de Atención a la Supervisión, de manera fundamentada.</w:t>
      </w:r>
    </w:p>
    <w:p w14:paraId="510EA740" w14:textId="77777777" w:rsidR="001A65D9" w:rsidRPr="001A65D9" w:rsidRDefault="001A65D9" w:rsidP="001A65D9">
      <w:pPr>
        <w:numPr>
          <w:ilvl w:val="1"/>
          <w:numId w:val="36"/>
        </w:numPr>
        <w:spacing w:after="160" w:line="259" w:lineRule="auto"/>
        <w:ind w:left="284" w:hanging="284"/>
        <w:jc w:val="both"/>
        <w:rPr>
          <w:rFonts w:ascii="Tahoma" w:hAnsi="Tahoma" w:cs="Tahoma"/>
          <w:sz w:val="20"/>
          <w:szCs w:val="20"/>
          <w:lang w:val="es-ES_tradnl"/>
        </w:rPr>
      </w:pPr>
      <w:r w:rsidRPr="001A65D9">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555C34F1" w14:textId="77777777" w:rsidR="001A65D9" w:rsidRPr="001A65D9" w:rsidRDefault="001A65D9" w:rsidP="001A65D9">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7" w:name="_Toc114577523"/>
      <w:bookmarkStart w:id="88" w:name="_Toc118720321"/>
      <w:r w:rsidRPr="001A65D9">
        <w:rPr>
          <w:rFonts w:ascii="Tahoma" w:hAnsi="Tahoma" w:cs="Tahoma"/>
          <w:b/>
          <w:sz w:val="20"/>
          <w:szCs w:val="20"/>
        </w:rPr>
        <w:t>ORDEN DE INICIO AL SUPERVISOR.</w:t>
      </w:r>
      <w:bookmarkEnd w:id="87"/>
      <w:bookmarkEnd w:id="88"/>
    </w:p>
    <w:p w14:paraId="4D67DE16" w14:textId="77777777" w:rsidR="001A65D9" w:rsidRPr="001A65D9" w:rsidRDefault="001A65D9" w:rsidP="001A65D9">
      <w:pPr>
        <w:spacing w:line="260" w:lineRule="atLeast"/>
        <w:contextualSpacing/>
        <w:jc w:val="both"/>
        <w:rPr>
          <w:rFonts w:ascii="Tahoma" w:hAnsi="Tahoma" w:cs="Tahoma"/>
          <w:sz w:val="20"/>
          <w:szCs w:val="20"/>
        </w:rPr>
      </w:pPr>
      <w:r w:rsidRPr="001A65D9">
        <w:rPr>
          <w:rFonts w:ascii="Tahoma" w:hAnsi="Tahoma" w:cs="Tahoma"/>
          <w:sz w:val="20"/>
          <w:szCs w:val="20"/>
        </w:rPr>
        <w:t>A objeto que la Supervisión dé inicio a sus servicios, la Fiscalización, emitirá la Orden de inicio al Supervisor de obra mediante documento expreso.</w:t>
      </w:r>
    </w:p>
    <w:p w14:paraId="24BFD859" w14:textId="77777777" w:rsidR="001A65D9" w:rsidRPr="001A65D9" w:rsidRDefault="001A65D9" w:rsidP="001A65D9">
      <w:pPr>
        <w:spacing w:line="260" w:lineRule="atLeast"/>
        <w:contextualSpacing/>
        <w:jc w:val="both"/>
        <w:rPr>
          <w:rFonts w:ascii="Tahoma" w:hAnsi="Tahoma" w:cs="Tahoma"/>
          <w:sz w:val="20"/>
          <w:szCs w:val="20"/>
        </w:rPr>
      </w:pPr>
    </w:p>
    <w:p w14:paraId="6EDB8673"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9" w:name="_Toc118720322"/>
      <w:r w:rsidRPr="001A65D9">
        <w:rPr>
          <w:rFonts w:ascii="Tahoma" w:hAnsi="Tahoma" w:cs="Tahoma"/>
          <w:b/>
          <w:sz w:val="20"/>
          <w:szCs w:val="20"/>
        </w:rPr>
        <w:t>PROPUESTA</w:t>
      </w:r>
      <w:r w:rsidRPr="001A65D9">
        <w:rPr>
          <w:rFonts w:ascii="Tahoma" w:hAnsi="Tahoma" w:cs="Tahoma"/>
          <w:b/>
          <w:sz w:val="20"/>
          <w:szCs w:val="20"/>
          <w:lang w:val="es-ES_tradnl"/>
        </w:rPr>
        <w:t xml:space="preserve"> TÉCNICA.</w:t>
      </w:r>
      <w:bookmarkEnd w:id="89"/>
    </w:p>
    <w:p w14:paraId="76C1EBDA"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La propuesta técnica debe incluir criterios, referidos a: </w:t>
      </w:r>
    </w:p>
    <w:p w14:paraId="0881F0A0" w14:textId="77777777" w:rsidR="001A65D9" w:rsidRPr="001A65D9" w:rsidRDefault="001A65D9" w:rsidP="001A65D9">
      <w:pPr>
        <w:numPr>
          <w:ilvl w:val="0"/>
          <w:numId w:val="38"/>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Metodología, </w:t>
      </w:r>
    </w:p>
    <w:p w14:paraId="7BF8E949" w14:textId="77777777" w:rsidR="001A65D9" w:rsidRPr="001A65D9" w:rsidRDefault="001A65D9" w:rsidP="001A65D9">
      <w:pPr>
        <w:numPr>
          <w:ilvl w:val="0"/>
          <w:numId w:val="38"/>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 xml:space="preserve">Plan de trabajo, </w:t>
      </w:r>
    </w:p>
    <w:p w14:paraId="171A9A72" w14:textId="77777777" w:rsidR="001A65D9" w:rsidRPr="001A65D9" w:rsidRDefault="001A65D9" w:rsidP="001A65D9">
      <w:pPr>
        <w:numPr>
          <w:ilvl w:val="0"/>
          <w:numId w:val="38"/>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Equipo, vehículos y otros</w:t>
      </w:r>
    </w:p>
    <w:p w14:paraId="72A3C3E1" w14:textId="77777777" w:rsidR="001A65D9" w:rsidRPr="001A65D9" w:rsidRDefault="001A65D9" w:rsidP="001A65D9">
      <w:pPr>
        <w:spacing w:line="260" w:lineRule="atLeast"/>
        <w:jc w:val="both"/>
        <w:rPr>
          <w:rFonts w:ascii="Tahoma" w:hAnsi="Tahoma" w:cs="Tahoma"/>
          <w:sz w:val="20"/>
          <w:szCs w:val="20"/>
          <w:lang w:val="es-ES_tradnl"/>
        </w:rPr>
      </w:pPr>
      <w:bookmarkStart w:id="90" w:name="_Hlk144974055"/>
      <w:r w:rsidRPr="001A65D9">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0"/>
    <w:p w14:paraId="0F9E7EFC" w14:textId="77777777" w:rsidR="001A65D9" w:rsidRPr="001A65D9" w:rsidRDefault="001A65D9" w:rsidP="001A65D9">
      <w:pPr>
        <w:spacing w:line="260" w:lineRule="atLeast"/>
        <w:jc w:val="both"/>
        <w:rPr>
          <w:rFonts w:ascii="Tahoma" w:hAnsi="Tahoma" w:cs="Tahoma"/>
          <w:sz w:val="20"/>
          <w:szCs w:val="20"/>
          <w:lang w:val="es-ES_tradnl"/>
        </w:rPr>
      </w:pPr>
    </w:p>
    <w:p w14:paraId="4E7A40EB"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1" w:name="_Toc118720324"/>
      <w:r w:rsidRPr="001A65D9">
        <w:rPr>
          <w:rFonts w:ascii="Tahoma" w:hAnsi="Tahoma" w:cs="Tahoma"/>
          <w:b/>
          <w:sz w:val="20"/>
          <w:szCs w:val="20"/>
        </w:rPr>
        <w:t>PLAN</w:t>
      </w:r>
      <w:r w:rsidRPr="001A65D9">
        <w:rPr>
          <w:rFonts w:ascii="Tahoma" w:hAnsi="Tahoma" w:cs="Tahoma"/>
          <w:b/>
          <w:sz w:val="20"/>
          <w:szCs w:val="20"/>
          <w:lang w:val="es-ES_tradnl"/>
        </w:rPr>
        <w:t xml:space="preserve"> DE TRABAJO.</w:t>
      </w:r>
      <w:bookmarkEnd w:id="91"/>
    </w:p>
    <w:p w14:paraId="43195A20" w14:textId="77777777" w:rsidR="001A65D9" w:rsidRPr="001A65D9" w:rsidRDefault="001A65D9" w:rsidP="001A65D9">
      <w:pPr>
        <w:spacing w:line="260" w:lineRule="atLeast"/>
        <w:contextualSpacing/>
        <w:jc w:val="both"/>
        <w:rPr>
          <w:rFonts w:ascii="Tahoma" w:hAnsi="Tahoma" w:cs="Tahoma"/>
          <w:sz w:val="20"/>
          <w:szCs w:val="20"/>
        </w:rPr>
      </w:pPr>
      <w:r w:rsidRPr="001A65D9">
        <w:rPr>
          <w:rFonts w:ascii="Tahoma" w:hAnsi="Tahoma" w:cs="Tahoma"/>
          <w:sz w:val="20"/>
          <w:szCs w:val="20"/>
        </w:rPr>
        <w:t xml:space="preserve">Debe ser presentada al Fiscal de Obra, en el plazo máximo de </w:t>
      </w:r>
      <w:r w:rsidRPr="001A65D9">
        <w:rPr>
          <w:rFonts w:ascii="Tahoma" w:hAnsi="Tahoma" w:cs="Tahoma"/>
          <w:b/>
          <w:sz w:val="20"/>
          <w:szCs w:val="20"/>
        </w:rPr>
        <w:t xml:space="preserve">10 días calendario </w:t>
      </w:r>
      <w:r w:rsidRPr="001A65D9">
        <w:rPr>
          <w:rFonts w:ascii="Tahoma" w:hAnsi="Tahoma" w:cs="Tahoma"/>
          <w:sz w:val="20"/>
          <w:szCs w:val="20"/>
        </w:rPr>
        <w:t>posterior a la orden de proceder y ser aprobado por el Fiscal de Obra. Debe contener lo siguiente:</w:t>
      </w:r>
    </w:p>
    <w:p w14:paraId="3EA366E6" w14:textId="77777777" w:rsidR="001A65D9" w:rsidRPr="001A65D9" w:rsidRDefault="001A65D9" w:rsidP="001A65D9">
      <w:pPr>
        <w:numPr>
          <w:ilvl w:val="0"/>
          <w:numId w:val="54"/>
        </w:numPr>
        <w:spacing w:after="160" w:line="260" w:lineRule="atLeast"/>
        <w:contextualSpacing/>
        <w:jc w:val="both"/>
        <w:rPr>
          <w:rFonts w:ascii="Tahoma" w:hAnsi="Tahoma" w:cs="Tahoma"/>
          <w:sz w:val="20"/>
          <w:szCs w:val="20"/>
          <w:lang w:val="es-ES_tradnl"/>
        </w:rPr>
      </w:pPr>
      <w:r w:rsidRPr="001A65D9">
        <w:rPr>
          <w:rFonts w:ascii="Tahoma" w:hAnsi="Tahoma" w:cs="Tahoma"/>
          <w:sz w:val="20"/>
          <w:szCs w:val="20"/>
        </w:rPr>
        <w:t xml:space="preserve">Plan de Trabajo </w:t>
      </w:r>
      <w:r w:rsidRPr="001A65D9">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6D1949C8" w14:textId="0E54C734" w:rsidR="001A65D9" w:rsidRDefault="001A65D9" w:rsidP="001A65D9">
      <w:pPr>
        <w:numPr>
          <w:ilvl w:val="0"/>
          <w:numId w:val="54"/>
        </w:numPr>
        <w:spacing w:after="160" w:line="260" w:lineRule="atLeast"/>
        <w:contextualSpacing/>
        <w:jc w:val="both"/>
        <w:rPr>
          <w:rFonts w:ascii="Tahoma" w:hAnsi="Tahoma" w:cs="Tahoma"/>
          <w:sz w:val="20"/>
          <w:szCs w:val="20"/>
          <w:lang w:val="es-ES_tradnl"/>
        </w:rPr>
      </w:pPr>
      <w:r w:rsidRPr="001A65D9">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56AC132" w14:textId="77777777" w:rsidR="001A65D9" w:rsidRPr="001A65D9" w:rsidRDefault="001A65D9" w:rsidP="001A65D9">
      <w:pPr>
        <w:spacing w:after="160" w:line="260" w:lineRule="atLeast"/>
        <w:ind w:left="360"/>
        <w:contextualSpacing/>
        <w:jc w:val="both"/>
        <w:rPr>
          <w:rFonts w:ascii="Tahoma" w:hAnsi="Tahoma" w:cs="Tahoma"/>
          <w:sz w:val="20"/>
          <w:szCs w:val="20"/>
          <w:lang w:val="es-ES_tradnl"/>
        </w:rPr>
      </w:pPr>
    </w:p>
    <w:p w14:paraId="7E3072B1"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5"/>
      <w:r w:rsidRPr="001A65D9">
        <w:rPr>
          <w:rFonts w:ascii="Tahoma" w:hAnsi="Tahoma" w:cs="Tahoma"/>
          <w:b/>
          <w:sz w:val="20"/>
          <w:szCs w:val="20"/>
        </w:rPr>
        <w:t>REPLANTEO</w:t>
      </w:r>
      <w:r w:rsidRPr="001A65D9">
        <w:rPr>
          <w:rFonts w:ascii="Tahoma" w:hAnsi="Tahoma" w:cs="Tahoma"/>
          <w:b/>
          <w:sz w:val="20"/>
          <w:szCs w:val="20"/>
          <w:lang w:val="es-ES_tradnl"/>
        </w:rPr>
        <w:t xml:space="preserve"> FÍSICO Y TRABAJOS TOPOGRÁFICO.</w:t>
      </w:r>
      <w:bookmarkEnd w:id="92"/>
    </w:p>
    <w:p w14:paraId="23ACE604"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3B00E8B7"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2CEC9657" w14:textId="77777777" w:rsidR="001A65D9" w:rsidRPr="001A65D9" w:rsidRDefault="001A65D9" w:rsidP="001A65D9">
      <w:pPr>
        <w:spacing w:line="260" w:lineRule="atLeast"/>
        <w:jc w:val="both"/>
        <w:rPr>
          <w:rFonts w:ascii="Tahoma" w:hAnsi="Tahoma" w:cs="Tahoma"/>
          <w:sz w:val="20"/>
          <w:szCs w:val="20"/>
          <w:lang w:val="es-ES_tradnl"/>
        </w:rPr>
      </w:pPr>
    </w:p>
    <w:p w14:paraId="0B5043A0"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6"/>
      <w:r w:rsidRPr="001A65D9">
        <w:rPr>
          <w:rFonts w:ascii="Tahoma" w:hAnsi="Tahoma" w:cs="Tahoma"/>
          <w:b/>
          <w:sz w:val="20"/>
          <w:szCs w:val="20"/>
        </w:rPr>
        <w:t>MEDICIÓN</w:t>
      </w:r>
      <w:r w:rsidRPr="001A65D9">
        <w:rPr>
          <w:rFonts w:ascii="Tahoma" w:hAnsi="Tahoma" w:cs="Tahoma"/>
          <w:b/>
          <w:sz w:val="20"/>
          <w:szCs w:val="20"/>
          <w:lang w:val="es-ES_tradnl"/>
        </w:rPr>
        <w:t xml:space="preserve"> Y CONTROL DE VOLÚMENES DE OBRA.</w:t>
      </w:r>
      <w:bookmarkEnd w:id="93"/>
    </w:p>
    <w:p w14:paraId="213F178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0C7798E7"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6331822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Mediciones detalladas por actividad ejecutada para determinar los volúmenes de obra definidos para la certificación de pagos por avance de obra.</w:t>
      </w:r>
    </w:p>
    <w:p w14:paraId="7D59E5E8" w14:textId="77777777" w:rsidR="001A65D9" w:rsidRPr="001A65D9" w:rsidRDefault="001A65D9" w:rsidP="001A65D9">
      <w:pPr>
        <w:spacing w:line="260" w:lineRule="atLeast"/>
        <w:jc w:val="both"/>
        <w:rPr>
          <w:rFonts w:ascii="Tahoma" w:hAnsi="Tahoma" w:cs="Tahoma"/>
          <w:sz w:val="20"/>
          <w:szCs w:val="20"/>
          <w:lang w:val="es-ES_tradnl"/>
        </w:rPr>
      </w:pPr>
    </w:p>
    <w:p w14:paraId="7CD5DEC7"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8"/>
      <w:r w:rsidRPr="001A65D9">
        <w:rPr>
          <w:rFonts w:ascii="Tahoma" w:hAnsi="Tahoma" w:cs="Tahoma"/>
          <w:b/>
          <w:sz w:val="20"/>
          <w:szCs w:val="20"/>
        </w:rPr>
        <w:t>AJUSTES</w:t>
      </w:r>
      <w:r w:rsidRPr="001A65D9">
        <w:rPr>
          <w:rFonts w:ascii="Tahoma" w:hAnsi="Tahoma" w:cs="Tahoma"/>
          <w:b/>
          <w:sz w:val="20"/>
          <w:szCs w:val="20"/>
          <w:lang w:val="es-ES_tradnl"/>
        </w:rPr>
        <w:t xml:space="preserve"> AL DISEÑO DEL PROYECTO.</w:t>
      </w:r>
      <w:bookmarkEnd w:id="94"/>
    </w:p>
    <w:p w14:paraId="33D06EE8"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E3B827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2C07D975" w14:textId="2B618ED7" w:rsid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58B18C12" w14:textId="77777777" w:rsidR="001A65D9" w:rsidRPr="001A65D9" w:rsidRDefault="001A65D9" w:rsidP="001A65D9">
      <w:pPr>
        <w:spacing w:line="260" w:lineRule="atLeast"/>
        <w:jc w:val="both"/>
        <w:rPr>
          <w:rFonts w:ascii="Tahoma" w:hAnsi="Tahoma" w:cs="Tahoma"/>
          <w:sz w:val="20"/>
          <w:szCs w:val="20"/>
          <w:lang w:val="es-ES_tradnl"/>
        </w:rPr>
      </w:pPr>
    </w:p>
    <w:p w14:paraId="442E1E04" w14:textId="77777777" w:rsidR="001A65D9" w:rsidRPr="001A65D9" w:rsidRDefault="001A65D9" w:rsidP="001A65D9">
      <w:pPr>
        <w:spacing w:line="260" w:lineRule="atLeast"/>
        <w:jc w:val="both"/>
        <w:rPr>
          <w:rFonts w:ascii="Tahoma" w:hAnsi="Tahoma" w:cs="Tahoma"/>
          <w:sz w:val="20"/>
          <w:szCs w:val="20"/>
          <w:lang w:val="es-ES_tradnl"/>
        </w:rPr>
      </w:pPr>
    </w:p>
    <w:p w14:paraId="3842685B"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30"/>
      <w:r w:rsidRPr="001A65D9">
        <w:rPr>
          <w:rFonts w:ascii="Tahoma" w:hAnsi="Tahoma" w:cs="Tahoma"/>
          <w:b/>
          <w:sz w:val="20"/>
          <w:szCs w:val="20"/>
        </w:rPr>
        <w:t>INSTRUCCIONES</w:t>
      </w:r>
      <w:r w:rsidRPr="001A65D9">
        <w:rPr>
          <w:rFonts w:ascii="Tahoma" w:hAnsi="Tahoma" w:cs="Tahoma"/>
          <w:b/>
          <w:sz w:val="20"/>
          <w:szCs w:val="20"/>
          <w:lang w:val="es-ES_tradnl"/>
        </w:rPr>
        <w:t xml:space="preserve"> POR ESCRITO.</w:t>
      </w:r>
      <w:bookmarkEnd w:id="95"/>
    </w:p>
    <w:p w14:paraId="66AA29EC"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29172BC9" w14:textId="77777777" w:rsidR="001A65D9" w:rsidRPr="001A65D9" w:rsidRDefault="001A65D9" w:rsidP="001A65D9">
      <w:pPr>
        <w:spacing w:line="260" w:lineRule="atLeast"/>
        <w:jc w:val="both"/>
        <w:rPr>
          <w:rFonts w:ascii="Tahoma" w:hAnsi="Tahoma" w:cs="Tahoma"/>
          <w:sz w:val="20"/>
          <w:szCs w:val="20"/>
          <w:lang w:val="es-ES_tradnl"/>
        </w:rPr>
      </w:pPr>
    </w:p>
    <w:p w14:paraId="78F78AD1"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31"/>
      <w:r w:rsidRPr="001A65D9">
        <w:rPr>
          <w:rFonts w:ascii="Tahoma" w:hAnsi="Tahoma" w:cs="Tahoma"/>
          <w:b/>
          <w:sz w:val="20"/>
          <w:szCs w:val="20"/>
        </w:rPr>
        <w:t>REMOCIÓN</w:t>
      </w:r>
      <w:r w:rsidRPr="001A65D9">
        <w:rPr>
          <w:rFonts w:ascii="Tahoma" w:hAnsi="Tahoma" w:cs="Tahoma"/>
          <w:b/>
          <w:sz w:val="20"/>
          <w:szCs w:val="20"/>
          <w:lang w:val="es-ES_tradnl"/>
        </w:rPr>
        <w:t xml:space="preserve"> DE TRABAJOS DEFECTUOSOS.</w:t>
      </w:r>
      <w:bookmarkEnd w:id="96"/>
    </w:p>
    <w:p w14:paraId="4B957B19"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40A03BA2"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E1C8F9D"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8BE6B1B"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0C1FA1F6" w14:textId="77777777" w:rsidR="001A65D9" w:rsidRPr="001A65D9" w:rsidRDefault="001A65D9" w:rsidP="001A65D9">
      <w:pPr>
        <w:spacing w:line="260" w:lineRule="atLeast"/>
        <w:jc w:val="both"/>
        <w:rPr>
          <w:rFonts w:ascii="Tahoma" w:hAnsi="Tahoma" w:cs="Tahoma"/>
          <w:sz w:val="20"/>
          <w:szCs w:val="20"/>
          <w:lang w:val="es-ES_tradnl"/>
        </w:rPr>
      </w:pPr>
    </w:p>
    <w:p w14:paraId="349501DB" w14:textId="77777777" w:rsidR="001A65D9" w:rsidRPr="001A65D9" w:rsidRDefault="001A65D9" w:rsidP="001A65D9">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7" w:name="_Toc114577533"/>
      <w:bookmarkStart w:id="98" w:name="_Toc118720332"/>
      <w:r w:rsidRPr="001A65D9">
        <w:rPr>
          <w:rFonts w:ascii="Tahoma" w:hAnsi="Tahoma" w:cs="Tahoma"/>
          <w:b/>
          <w:sz w:val="20"/>
          <w:szCs w:val="20"/>
        </w:rPr>
        <w:t>CONTROL DE LAS MEDIDAS DE SEGURIDAD.</w:t>
      </w:r>
      <w:bookmarkEnd w:id="97"/>
      <w:bookmarkEnd w:id="98"/>
    </w:p>
    <w:p w14:paraId="5374FDD5"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A3AB4F6" w14:textId="77777777" w:rsidR="001A65D9" w:rsidRPr="001A65D9" w:rsidRDefault="001A65D9" w:rsidP="001A65D9">
      <w:pPr>
        <w:spacing w:line="260" w:lineRule="atLeast"/>
        <w:jc w:val="both"/>
        <w:rPr>
          <w:rFonts w:ascii="Tahoma" w:hAnsi="Tahoma" w:cs="Tahoma"/>
          <w:sz w:val="20"/>
          <w:szCs w:val="20"/>
          <w:lang w:val="es-ES_tradnl"/>
        </w:rPr>
      </w:pPr>
    </w:p>
    <w:p w14:paraId="493D2060"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9" w:name="_Toc118720333"/>
      <w:r w:rsidRPr="001A65D9">
        <w:rPr>
          <w:rFonts w:ascii="Tahoma" w:hAnsi="Tahoma" w:cs="Tahoma"/>
          <w:b/>
          <w:sz w:val="20"/>
          <w:szCs w:val="20"/>
        </w:rPr>
        <w:t>CONTROLES</w:t>
      </w:r>
      <w:r w:rsidRPr="001A65D9">
        <w:rPr>
          <w:rFonts w:ascii="Tahoma" w:hAnsi="Tahoma" w:cs="Tahoma"/>
          <w:b/>
          <w:sz w:val="20"/>
          <w:szCs w:val="20"/>
          <w:lang w:val="es-ES_tradnl"/>
        </w:rPr>
        <w:t xml:space="preserve"> VARIOS.</w:t>
      </w:r>
      <w:bookmarkEnd w:id="99"/>
    </w:p>
    <w:p w14:paraId="490FE901"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deberá efectuar:</w:t>
      </w:r>
    </w:p>
    <w:p w14:paraId="026A94F2"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DE0C9A0"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3A3E46E"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17F309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07790361"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La verificación de pruebas de laboratorio, traducidos en, Resistencia de suelos, pruebas de hormigón referidos a la rotura, etc. </w:t>
      </w:r>
    </w:p>
    <w:p w14:paraId="48835BE2"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verificación que la contratista ha iniciado los trámites del Certificado de no Propiedad hasta el quinto (5) día hábil posterior a la emisión de la Orden de Proceder, como indican la Especificaciones Técnicas y el Cronograma de Obra.</w:t>
      </w:r>
    </w:p>
    <w:p w14:paraId="7268C28E"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37FCB4D4" w14:textId="77777777" w:rsidR="001A65D9" w:rsidRPr="001A65D9" w:rsidRDefault="001A65D9" w:rsidP="001A65D9">
      <w:pPr>
        <w:spacing w:line="260" w:lineRule="atLeast"/>
        <w:jc w:val="both"/>
        <w:rPr>
          <w:rFonts w:ascii="Tahoma" w:hAnsi="Tahoma" w:cs="Tahoma"/>
          <w:sz w:val="20"/>
          <w:szCs w:val="20"/>
          <w:lang w:val="es-ES_tradnl"/>
        </w:rPr>
      </w:pPr>
    </w:p>
    <w:p w14:paraId="74B1EA93"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0" w:name="_Toc118720334"/>
      <w:r w:rsidRPr="001A65D9">
        <w:rPr>
          <w:rFonts w:ascii="Tahoma" w:hAnsi="Tahoma" w:cs="Tahoma"/>
          <w:b/>
          <w:sz w:val="20"/>
          <w:szCs w:val="20"/>
        </w:rPr>
        <w:t>RETRASOS</w:t>
      </w:r>
      <w:r w:rsidRPr="001A65D9">
        <w:rPr>
          <w:rFonts w:ascii="Tahoma" w:hAnsi="Tahoma" w:cs="Tahoma"/>
          <w:b/>
          <w:sz w:val="20"/>
          <w:szCs w:val="20"/>
          <w:lang w:val="es-ES_tradnl"/>
        </w:rPr>
        <w:t xml:space="preserve"> EN EL AVANCE DE LA OBRA.</w:t>
      </w:r>
      <w:bookmarkEnd w:id="100"/>
    </w:p>
    <w:p w14:paraId="68810721"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38FB7566"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4EAB00B8" w14:textId="3404B048" w:rsidR="001A65D9" w:rsidRDefault="001A65D9" w:rsidP="001A65D9">
      <w:pPr>
        <w:spacing w:line="260" w:lineRule="atLeast"/>
        <w:jc w:val="both"/>
        <w:rPr>
          <w:rFonts w:ascii="Tahoma" w:hAnsi="Tahoma" w:cs="Tahoma"/>
          <w:sz w:val="20"/>
          <w:szCs w:val="20"/>
          <w:lang w:val="es-ES_tradnl"/>
        </w:rPr>
      </w:pPr>
      <w:bookmarkStart w:id="101" w:name="_Hlk117763340"/>
      <w:r w:rsidRPr="001A65D9">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bookmarkEnd w:id="101"/>
    </w:p>
    <w:p w14:paraId="32EB7ECB" w14:textId="77777777" w:rsidR="001A65D9" w:rsidRPr="001A65D9" w:rsidRDefault="001A65D9" w:rsidP="001A65D9">
      <w:pPr>
        <w:spacing w:line="260" w:lineRule="atLeast"/>
        <w:jc w:val="both"/>
        <w:rPr>
          <w:rFonts w:ascii="Tahoma" w:hAnsi="Tahoma" w:cs="Tahoma"/>
          <w:sz w:val="20"/>
          <w:szCs w:val="20"/>
          <w:lang w:val="es-ES_tradnl"/>
        </w:rPr>
      </w:pPr>
    </w:p>
    <w:p w14:paraId="11476079"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5"/>
      <w:r w:rsidRPr="001A65D9">
        <w:rPr>
          <w:rFonts w:ascii="Tahoma" w:hAnsi="Tahoma" w:cs="Tahoma"/>
          <w:b/>
          <w:sz w:val="20"/>
          <w:szCs w:val="20"/>
        </w:rPr>
        <w:t>SUSPENSIÓN</w:t>
      </w:r>
      <w:r w:rsidRPr="001A65D9">
        <w:rPr>
          <w:rFonts w:ascii="Tahoma" w:hAnsi="Tahoma" w:cs="Tahoma"/>
          <w:b/>
          <w:sz w:val="20"/>
          <w:szCs w:val="20"/>
          <w:lang w:val="es-ES_tradnl"/>
        </w:rPr>
        <w:t xml:space="preserve"> TEMPORAL DE LOS TRABAJOS.</w:t>
      </w:r>
      <w:bookmarkEnd w:id="102"/>
    </w:p>
    <w:p w14:paraId="7A4CBC53"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CE1A918"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2821021E"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bookmarkStart w:id="103" w:name="_Hlk180270633"/>
      <w:r w:rsidRPr="001A65D9">
        <w:rPr>
          <w:rFonts w:ascii="Tahoma" w:hAnsi="Tahoma" w:cs="Tahoma"/>
          <w:sz w:val="20"/>
          <w:szCs w:val="20"/>
          <w:lang w:val="es-ES_tradnl"/>
        </w:rPr>
        <w:t xml:space="preserve">Situación emergente de desastres naturales, fuerza mayor, caso fortuito y/o casos </w:t>
      </w:r>
      <w:bookmarkStart w:id="104" w:name="_Hlk180270622"/>
      <w:r w:rsidRPr="001A65D9">
        <w:rPr>
          <w:rFonts w:ascii="Tahoma" w:hAnsi="Tahoma" w:cs="Tahoma"/>
          <w:sz w:val="20"/>
          <w:szCs w:val="20"/>
          <w:lang w:val="es-ES_tradnl"/>
        </w:rPr>
        <w:t>no convenientes a los intereses del estado.</w:t>
      </w:r>
      <w:bookmarkEnd w:id="104"/>
    </w:p>
    <w:bookmarkEnd w:id="103"/>
    <w:p w14:paraId="155B113E"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1B130EB"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5AE8674"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Incumplimiento de las órdenes impartidas por el Supervisor.</w:t>
      </w:r>
    </w:p>
    <w:p w14:paraId="7368FD3C"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Inobservancia de las prescripciones del Contrato por parte del Contratista.</w:t>
      </w:r>
    </w:p>
    <w:p w14:paraId="1DC7D29F" w14:textId="77777777"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7B86497B" w14:textId="425C6F90" w:rsidR="001A65D9" w:rsidRPr="001A65D9" w:rsidRDefault="001A65D9" w:rsidP="001A65D9">
      <w:pPr>
        <w:numPr>
          <w:ilvl w:val="0"/>
          <w:numId w:val="45"/>
        </w:numPr>
        <w:spacing w:after="160" w:line="260" w:lineRule="atLeast"/>
        <w:ind w:left="284" w:hanging="284"/>
        <w:jc w:val="both"/>
        <w:rPr>
          <w:rFonts w:ascii="Tahoma" w:hAnsi="Tahoma" w:cs="Tahoma"/>
          <w:sz w:val="20"/>
          <w:szCs w:val="20"/>
          <w:lang w:val="es-ES_tradnl"/>
        </w:rPr>
      </w:pPr>
      <w:r w:rsidRPr="001A65D9">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9BDF156"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36E0619C" w14:textId="77777777" w:rsidR="001A65D9" w:rsidRPr="001A65D9" w:rsidRDefault="001A65D9" w:rsidP="001A65D9">
      <w:pPr>
        <w:spacing w:line="260" w:lineRule="atLeast"/>
        <w:ind w:left="284"/>
        <w:jc w:val="both"/>
        <w:rPr>
          <w:rFonts w:ascii="Tahoma" w:hAnsi="Tahoma" w:cs="Tahoma"/>
          <w:sz w:val="20"/>
          <w:szCs w:val="20"/>
          <w:lang w:val="es-ES_tradnl"/>
        </w:rPr>
      </w:pPr>
    </w:p>
    <w:p w14:paraId="590D70B1"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5" w:name="_Toc118720336"/>
      <w:r w:rsidRPr="001A65D9">
        <w:rPr>
          <w:rFonts w:ascii="Tahoma" w:hAnsi="Tahoma" w:cs="Tahoma"/>
          <w:b/>
          <w:sz w:val="20"/>
          <w:szCs w:val="20"/>
        </w:rPr>
        <w:t>MANTENIMIENTO</w:t>
      </w:r>
      <w:r w:rsidRPr="001A65D9">
        <w:rPr>
          <w:rFonts w:ascii="Tahoma" w:hAnsi="Tahoma" w:cs="Tahoma"/>
          <w:b/>
          <w:sz w:val="20"/>
          <w:szCs w:val="20"/>
          <w:lang w:val="es-ES_tradnl"/>
        </w:rPr>
        <w:t xml:space="preserve"> DE OBRA EN EJECUCIÓN.</w:t>
      </w:r>
      <w:bookmarkEnd w:id="105"/>
    </w:p>
    <w:p w14:paraId="73A91A07"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395875AE" w14:textId="77777777" w:rsidR="001A65D9" w:rsidRPr="001A65D9" w:rsidRDefault="001A65D9" w:rsidP="001A65D9">
      <w:pPr>
        <w:widowControl w:val="0"/>
        <w:spacing w:line="260" w:lineRule="atLeast"/>
        <w:jc w:val="both"/>
        <w:rPr>
          <w:rFonts w:ascii="Tahoma" w:eastAsia="Calibri" w:hAnsi="Tahoma" w:cs="Tahoma"/>
          <w:sz w:val="20"/>
          <w:szCs w:val="20"/>
          <w:lang w:val="es-BO" w:eastAsia="en-US"/>
        </w:rPr>
      </w:pPr>
      <w:r w:rsidRPr="001A65D9">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11A766DC"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E21C6CF" w14:textId="77777777" w:rsidR="001A65D9" w:rsidRPr="001A65D9" w:rsidRDefault="001A65D9" w:rsidP="001A65D9">
      <w:pPr>
        <w:spacing w:line="260" w:lineRule="atLeast"/>
        <w:jc w:val="both"/>
        <w:rPr>
          <w:rFonts w:ascii="Tahoma" w:hAnsi="Tahoma" w:cs="Tahoma"/>
          <w:sz w:val="20"/>
          <w:szCs w:val="20"/>
          <w:lang w:val="es-ES_tradnl"/>
        </w:rPr>
      </w:pPr>
    </w:p>
    <w:p w14:paraId="50D4D894"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6" w:name="_Toc118720337"/>
      <w:r w:rsidRPr="001A65D9">
        <w:rPr>
          <w:rFonts w:ascii="Tahoma" w:hAnsi="Tahoma" w:cs="Tahoma"/>
          <w:b/>
          <w:sz w:val="20"/>
          <w:szCs w:val="20"/>
        </w:rPr>
        <w:t>RECEPCIÓN</w:t>
      </w:r>
      <w:r w:rsidRPr="001A65D9">
        <w:rPr>
          <w:rFonts w:ascii="Tahoma" w:hAnsi="Tahoma" w:cs="Tahoma"/>
          <w:b/>
          <w:sz w:val="20"/>
          <w:szCs w:val="20"/>
          <w:lang w:val="es-ES_tradnl"/>
        </w:rPr>
        <w:t xml:space="preserve"> PROVISIONAL Y RECEPCIÓN DEFINITIVA DE OBRA.</w:t>
      </w:r>
      <w:bookmarkEnd w:id="106"/>
    </w:p>
    <w:p w14:paraId="10857664"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La recepción provisional de obra se realizará a requerimiento del Contratista solicitada </w:t>
      </w:r>
      <w:r w:rsidRPr="001A65D9">
        <w:rPr>
          <w:rFonts w:ascii="Tahoma" w:hAnsi="Tahoma" w:cs="Tahoma"/>
          <w:b/>
          <w:sz w:val="20"/>
          <w:szCs w:val="20"/>
          <w:lang w:val="es-ES_tradnl"/>
        </w:rPr>
        <w:t>(5) días</w:t>
      </w:r>
      <w:r w:rsidRPr="001A65D9">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6B1B9EE3"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La recepción definitiva de obra se realizará a requerimiento del Contratista solicitada </w:t>
      </w:r>
      <w:r w:rsidRPr="001A65D9">
        <w:rPr>
          <w:rFonts w:ascii="Tahoma" w:hAnsi="Tahoma" w:cs="Tahoma"/>
          <w:b/>
          <w:sz w:val="20"/>
          <w:szCs w:val="20"/>
          <w:lang w:val="es-ES_tradnl"/>
        </w:rPr>
        <w:t>(5) días</w:t>
      </w:r>
      <w:r w:rsidRPr="001A65D9">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1DAB4C06"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4F9048D6" w14:textId="77777777" w:rsidR="001A65D9" w:rsidRPr="001A65D9" w:rsidRDefault="001A65D9" w:rsidP="001A65D9">
      <w:pPr>
        <w:spacing w:line="260" w:lineRule="atLeast"/>
        <w:jc w:val="both"/>
        <w:rPr>
          <w:rFonts w:ascii="Tahoma" w:hAnsi="Tahoma" w:cs="Tahoma"/>
          <w:sz w:val="20"/>
          <w:szCs w:val="20"/>
          <w:lang w:val="es-ES_tradnl"/>
        </w:rPr>
      </w:pPr>
    </w:p>
    <w:p w14:paraId="6D471E98"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8"/>
      <w:r w:rsidRPr="001A65D9">
        <w:rPr>
          <w:rFonts w:ascii="Tahoma" w:hAnsi="Tahoma" w:cs="Tahoma"/>
          <w:b/>
          <w:sz w:val="20"/>
          <w:szCs w:val="20"/>
        </w:rPr>
        <w:t>CERTIFICADO</w:t>
      </w:r>
      <w:r w:rsidRPr="001A65D9">
        <w:rPr>
          <w:rFonts w:ascii="Tahoma" w:hAnsi="Tahoma" w:cs="Tahoma"/>
          <w:b/>
          <w:sz w:val="20"/>
          <w:szCs w:val="20"/>
          <w:lang w:val="es-ES_tradnl"/>
        </w:rPr>
        <w:t xml:space="preserve"> DE LIQUIDACIÓN FINAL DE LA OBRA</w:t>
      </w:r>
      <w:bookmarkEnd w:id="107"/>
    </w:p>
    <w:p w14:paraId="5C6D99CA"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Supervisor elaborará un certificado de cantidades finales de obra, sobre la base de la obra efectiva y realmente ejecutada.</w:t>
      </w:r>
    </w:p>
    <w:p w14:paraId="73B1BBDD"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480F331"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1FE5379"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4D53D65"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3A12FD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9B6524E"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7280616F" w14:textId="77777777" w:rsidR="001A65D9" w:rsidRPr="001A65D9" w:rsidRDefault="001A65D9" w:rsidP="001A65D9">
      <w:pPr>
        <w:spacing w:line="260" w:lineRule="atLeast"/>
        <w:jc w:val="both"/>
        <w:rPr>
          <w:rFonts w:ascii="Tahoma" w:hAnsi="Tahoma" w:cs="Tahoma"/>
          <w:sz w:val="20"/>
          <w:szCs w:val="20"/>
          <w:lang w:val="es-ES_tradnl"/>
        </w:rPr>
      </w:pPr>
    </w:p>
    <w:p w14:paraId="4226DD21"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9"/>
      <w:r w:rsidRPr="001A65D9">
        <w:rPr>
          <w:rFonts w:ascii="Tahoma" w:hAnsi="Tahoma" w:cs="Tahoma"/>
          <w:b/>
          <w:sz w:val="20"/>
          <w:szCs w:val="20"/>
        </w:rPr>
        <w:t>RESPONSABILIDAD</w:t>
      </w:r>
      <w:r w:rsidRPr="001A65D9">
        <w:rPr>
          <w:rFonts w:ascii="Tahoma" w:hAnsi="Tahoma" w:cs="Tahoma"/>
          <w:b/>
          <w:sz w:val="20"/>
          <w:szCs w:val="20"/>
          <w:lang w:val="es-ES_tradnl"/>
        </w:rPr>
        <w:t xml:space="preserve"> CIVIL.</w:t>
      </w:r>
      <w:bookmarkEnd w:id="108"/>
    </w:p>
    <w:p w14:paraId="67FE13ED"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94F5C3E" w14:textId="77777777" w:rsidR="001A65D9" w:rsidRPr="001A65D9" w:rsidRDefault="001A65D9" w:rsidP="001A65D9">
      <w:pPr>
        <w:spacing w:line="260" w:lineRule="atLeast"/>
        <w:jc w:val="both"/>
        <w:rPr>
          <w:rFonts w:ascii="Tahoma" w:hAnsi="Tahoma" w:cs="Tahoma"/>
          <w:sz w:val="20"/>
          <w:szCs w:val="20"/>
          <w:lang w:val="es-ES_tradnl"/>
        </w:rPr>
      </w:pPr>
    </w:p>
    <w:p w14:paraId="149274A4"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40"/>
      <w:r w:rsidRPr="001A65D9">
        <w:rPr>
          <w:rFonts w:ascii="Tahoma" w:hAnsi="Tahoma" w:cs="Tahoma"/>
          <w:b/>
          <w:sz w:val="20"/>
          <w:szCs w:val="20"/>
        </w:rPr>
        <w:t>RESPONSABILIDAD</w:t>
      </w:r>
      <w:r w:rsidRPr="001A65D9">
        <w:rPr>
          <w:rFonts w:ascii="Tahoma" w:hAnsi="Tahoma" w:cs="Tahoma"/>
          <w:b/>
          <w:sz w:val="20"/>
          <w:szCs w:val="20"/>
          <w:lang w:val="es-ES_tradnl"/>
        </w:rPr>
        <w:t xml:space="preserve"> SOLIDARIA Y MANCOMUNADA.</w:t>
      </w:r>
      <w:bookmarkEnd w:id="109"/>
    </w:p>
    <w:p w14:paraId="5191814F"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561A8359" w14:textId="77777777" w:rsidR="001A65D9" w:rsidRPr="001A65D9" w:rsidRDefault="001A65D9" w:rsidP="001A65D9">
      <w:pPr>
        <w:spacing w:line="260" w:lineRule="atLeast"/>
        <w:jc w:val="both"/>
        <w:rPr>
          <w:rFonts w:ascii="Tahoma" w:hAnsi="Tahoma" w:cs="Tahoma"/>
          <w:sz w:val="20"/>
          <w:szCs w:val="20"/>
          <w:lang w:val="es-ES_tradnl"/>
        </w:rPr>
      </w:pPr>
    </w:p>
    <w:p w14:paraId="522DCA64"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41"/>
      <w:r w:rsidRPr="001A65D9">
        <w:rPr>
          <w:rFonts w:ascii="Tahoma" w:hAnsi="Tahoma" w:cs="Tahoma"/>
          <w:b/>
          <w:sz w:val="20"/>
          <w:szCs w:val="20"/>
        </w:rPr>
        <w:t>RESPONSABILIDAD</w:t>
      </w:r>
      <w:r w:rsidRPr="001A65D9">
        <w:rPr>
          <w:rFonts w:ascii="Tahoma" w:hAnsi="Tahoma" w:cs="Tahoma"/>
          <w:b/>
          <w:sz w:val="20"/>
          <w:szCs w:val="20"/>
          <w:lang w:val="es-ES_tradnl"/>
        </w:rPr>
        <w:t xml:space="preserve"> TÉCNICA DE LA SUPERVISIÓN.</w:t>
      </w:r>
      <w:bookmarkEnd w:id="110"/>
    </w:p>
    <w:p w14:paraId="41BA4F18"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237933B9"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7BC1F82D" w14:textId="77777777" w:rsidR="001A65D9" w:rsidRPr="001A65D9" w:rsidRDefault="001A65D9" w:rsidP="001A65D9">
      <w:pPr>
        <w:spacing w:line="260" w:lineRule="atLeast"/>
        <w:jc w:val="both"/>
        <w:rPr>
          <w:rFonts w:ascii="Tahoma" w:hAnsi="Tahoma" w:cs="Tahoma"/>
          <w:sz w:val="20"/>
          <w:szCs w:val="20"/>
          <w:lang w:val="es-ES_tradnl"/>
        </w:rPr>
      </w:pPr>
    </w:p>
    <w:p w14:paraId="5B5ACA7C"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2"/>
      <w:r w:rsidRPr="001A65D9">
        <w:rPr>
          <w:rFonts w:ascii="Tahoma" w:hAnsi="Tahoma" w:cs="Tahoma"/>
          <w:b/>
          <w:sz w:val="20"/>
          <w:szCs w:val="20"/>
        </w:rPr>
        <w:t>PROPIEDAD</w:t>
      </w:r>
      <w:r w:rsidRPr="001A65D9">
        <w:rPr>
          <w:rFonts w:ascii="Tahoma" w:hAnsi="Tahoma" w:cs="Tahoma"/>
          <w:b/>
          <w:sz w:val="20"/>
          <w:szCs w:val="20"/>
          <w:lang w:val="es-ES_tradnl"/>
        </w:rPr>
        <w:t xml:space="preserve"> DE LOS DOCUMENTOS.</w:t>
      </w:r>
      <w:bookmarkEnd w:id="111"/>
    </w:p>
    <w:p w14:paraId="4516E5DE" w14:textId="77777777" w:rsidR="001A65D9" w:rsidRPr="001A65D9" w:rsidRDefault="001A65D9" w:rsidP="001A65D9">
      <w:pPr>
        <w:spacing w:line="260" w:lineRule="atLeast"/>
        <w:jc w:val="both"/>
        <w:rPr>
          <w:rFonts w:ascii="Tahoma" w:hAnsi="Tahoma" w:cs="Tahoma"/>
          <w:sz w:val="20"/>
          <w:szCs w:val="20"/>
          <w:lang w:val="es-ES_tradnl"/>
        </w:rPr>
      </w:pPr>
      <w:r w:rsidRPr="001A65D9">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1A7D41EE" w14:textId="77777777" w:rsidR="001A65D9" w:rsidRPr="001A65D9" w:rsidRDefault="001A65D9" w:rsidP="001A65D9">
      <w:pPr>
        <w:spacing w:line="200" w:lineRule="exact"/>
        <w:jc w:val="both"/>
        <w:rPr>
          <w:rFonts w:ascii="Tahoma" w:hAnsi="Tahoma" w:cs="Tahoma"/>
          <w:b/>
          <w:color w:val="FF0000"/>
          <w:sz w:val="20"/>
          <w:szCs w:val="20"/>
          <w:lang w:val="es-ES_tradnl"/>
        </w:rPr>
      </w:pPr>
    </w:p>
    <w:p w14:paraId="5256F77D" w14:textId="77777777" w:rsidR="001A65D9" w:rsidRPr="001A65D9" w:rsidRDefault="001A65D9" w:rsidP="001A65D9">
      <w:pPr>
        <w:numPr>
          <w:ilvl w:val="0"/>
          <w:numId w:val="42"/>
        </w:numPr>
        <w:spacing w:after="160" w:line="259" w:lineRule="auto"/>
        <w:ind w:left="284" w:hanging="284"/>
        <w:contextualSpacing/>
        <w:jc w:val="both"/>
        <w:outlineLvl w:val="0"/>
        <w:rPr>
          <w:rFonts w:ascii="Tahoma" w:hAnsi="Tahoma" w:cs="Tahoma"/>
          <w:b/>
          <w:sz w:val="20"/>
          <w:szCs w:val="20"/>
        </w:rPr>
      </w:pPr>
      <w:bookmarkStart w:id="112" w:name="_Toc481743358"/>
      <w:bookmarkStart w:id="113" w:name="_Toc118720343"/>
      <w:r w:rsidRPr="001A65D9">
        <w:rPr>
          <w:rFonts w:ascii="Tahoma" w:hAnsi="Tahoma" w:cs="Tahoma"/>
          <w:b/>
          <w:sz w:val="20"/>
          <w:szCs w:val="20"/>
        </w:rPr>
        <w:t>DETALLE DE ÍTEMS DEL PROYECTO</w:t>
      </w:r>
      <w:bookmarkEnd w:id="112"/>
      <w:bookmarkEnd w:id="113"/>
    </w:p>
    <w:p w14:paraId="4BCBBC57" w14:textId="77777777" w:rsidR="001A65D9" w:rsidRPr="001A65D9" w:rsidRDefault="001A65D9" w:rsidP="001A65D9">
      <w:pPr>
        <w:jc w:val="center"/>
        <w:rPr>
          <w:rFonts w:ascii="Tahoma" w:hAnsi="Tahoma" w:cs="Tahoma"/>
          <w:sz w:val="20"/>
          <w:szCs w:val="20"/>
          <w:lang w:val="es-ES_tradnl"/>
        </w:rPr>
      </w:pPr>
    </w:p>
    <w:tbl>
      <w:tblPr>
        <w:tblW w:w="9209" w:type="dxa"/>
        <w:tblCellMar>
          <w:left w:w="70" w:type="dxa"/>
          <w:right w:w="70" w:type="dxa"/>
        </w:tblCellMar>
        <w:tblLook w:val="04A0" w:firstRow="1" w:lastRow="0" w:firstColumn="1" w:lastColumn="0" w:noHBand="0" w:noVBand="1"/>
      </w:tblPr>
      <w:tblGrid>
        <w:gridCol w:w="900"/>
        <w:gridCol w:w="6466"/>
        <w:gridCol w:w="1843"/>
      </w:tblGrid>
      <w:tr w:rsidR="001A65D9" w:rsidRPr="001A65D9" w14:paraId="667652DB" w14:textId="77777777" w:rsidTr="009C5928">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053909" w14:textId="77777777" w:rsidR="001A65D9" w:rsidRPr="001A65D9" w:rsidRDefault="001A65D9" w:rsidP="001A65D9">
            <w:pPr>
              <w:jc w:val="center"/>
              <w:rPr>
                <w:rFonts w:ascii="Calibri" w:hAnsi="Calibri" w:cs="Calibri"/>
                <w:color w:val="000000"/>
                <w:lang w:val="es-BO" w:eastAsia="es-BO"/>
              </w:rPr>
            </w:pPr>
            <w:r w:rsidRPr="001A65D9">
              <w:rPr>
                <w:rFonts w:ascii="Calibri" w:hAnsi="Calibri" w:cs="Calibri"/>
                <w:color w:val="000000"/>
                <w:lang w:val="es-BO" w:eastAsia="es-BO"/>
              </w:rPr>
              <w:t>NUM ITEM</w:t>
            </w:r>
          </w:p>
        </w:tc>
        <w:tc>
          <w:tcPr>
            <w:tcW w:w="6466" w:type="dxa"/>
            <w:tcBorders>
              <w:top w:val="single" w:sz="4" w:space="0" w:color="000000"/>
              <w:left w:val="nil"/>
              <w:bottom w:val="single" w:sz="4" w:space="0" w:color="000000"/>
              <w:right w:val="single" w:sz="4" w:space="0" w:color="000000"/>
            </w:tcBorders>
            <w:shd w:val="clear" w:color="000000" w:fill="66B2FF"/>
            <w:noWrap/>
            <w:vAlign w:val="bottom"/>
            <w:hideMark/>
          </w:tcPr>
          <w:p w14:paraId="7D69E987" w14:textId="77777777" w:rsidR="001A65D9" w:rsidRPr="001A65D9" w:rsidRDefault="001A65D9" w:rsidP="001A65D9">
            <w:pPr>
              <w:jc w:val="center"/>
              <w:rPr>
                <w:rFonts w:ascii="Calibri" w:hAnsi="Calibri" w:cs="Calibri"/>
                <w:color w:val="000000"/>
                <w:lang w:val="es-BO" w:eastAsia="es-BO"/>
              </w:rPr>
            </w:pPr>
            <w:r w:rsidRPr="001A65D9">
              <w:rPr>
                <w:rFonts w:ascii="Calibri" w:hAnsi="Calibri" w:cs="Calibri"/>
                <w:color w:val="000000"/>
                <w:lang w:val="es-BO"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14:paraId="6330E962" w14:textId="77777777" w:rsidR="001A65D9" w:rsidRPr="001A65D9" w:rsidRDefault="001A65D9" w:rsidP="001A65D9">
            <w:pPr>
              <w:jc w:val="center"/>
              <w:rPr>
                <w:rFonts w:ascii="Calibri" w:hAnsi="Calibri" w:cs="Calibri"/>
                <w:color w:val="000000"/>
                <w:lang w:val="es-BO" w:eastAsia="es-BO"/>
              </w:rPr>
            </w:pPr>
            <w:r w:rsidRPr="001A65D9">
              <w:rPr>
                <w:rFonts w:ascii="Calibri" w:hAnsi="Calibri" w:cs="Calibri"/>
                <w:color w:val="000000"/>
                <w:lang w:val="es-BO" w:eastAsia="es-BO"/>
              </w:rPr>
              <w:t>UNIDAD DE MEDIDA</w:t>
            </w:r>
          </w:p>
        </w:tc>
      </w:tr>
      <w:tr w:rsidR="001A65D9" w:rsidRPr="001A65D9" w14:paraId="07788D4A"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5577D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w:t>
            </w:r>
          </w:p>
        </w:tc>
        <w:tc>
          <w:tcPr>
            <w:tcW w:w="6466" w:type="dxa"/>
            <w:tcBorders>
              <w:top w:val="nil"/>
              <w:left w:val="nil"/>
              <w:bottom w:val="single" w:sz="4" w:space="0" w:color="000000"/>
              <w:right w:val="single" w:sz="4" w:space="0" w:color="000000"/>
            </w:tcBorders>
            <w:shd w:val="clear" w:color="auto" w:fill="auto"/>
            <w:noWrap/>
            <w:vAlign w:val="bottom"/>
            <w:hideMark/>
          </w:tcPr>
          <w:p w14:paraId="3DE4777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14:paraId="00C7AE5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496C8163"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D0F426"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w:t>
            </w:r>
          </w:p>
        </w:tc>
        <w:tc>
          <w:tcPr>
            <w:tcW w:w="6466" w:type="dxa"/>
            <w:tcBorders>
              <w:top w:val="nil"/>
              <w:left w:val="nil"/>
              <w:bottom w:val="single" w:sz="4" w:space="0" w:color="000000"/>
              <w:right w:val="single" w:sz="4" w:space="0" w:color="000000"/>
            </w:tcBorders>
            <w:shd w:val="clear" w:color="auto" w:fill="auto"/>
            <w:noWrap/>
            <w:vAlign w:val="bottom"/>
            <w:hideMark/>
          </w:tcPr>
          <w:p w14:paraId="093337D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LETRERO DE OBRA DE MURO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0CF2607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2ED511BA"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AC94F8"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w:t>
            </w:r>
          </w:p>
        </w:tc>
        <w:tc>
          <w:tcPr>
            <w:tcW w:w="6466" w:type="dxa"/>
            <w:tcBorders>
              <w:top w:val="nil"/>
              <w:left w:val="nil"/>
              <w:bottom w:val="single" w:sz="4" w:space="0" w:color="000000"/>
              <w:right w:val="single" w:sz="4" w:space="0" w:color="000000"/>
            </w:tcBorders>
            <w:shd w:val="clear" w:color="auto" w:fill="auto"/>
            <w:noWrap/>
            <w:vAlign w:val="bottom"/>
            <w:hideMark/>
          </w:tcPr>
          <w:p w14:paraId="11DBDE6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3AF046B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0C37ECED"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15D819"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w:t>
            </w:r>
          </w:p>
        </w:tc>
        <w:tc>
          <w:tcPr>
            <w:tcW w:w="6466" w:type="dxa"/>
            <w:tcBorders>
              <w:top w:val="nil"/>
              <w:left w:val="nil"/>
              <w:bottom w:val="single" w:sz="4" w:space="0" w:color="000000"/>
              <w:right w:val="single" w:sz="4" w:space="0" w:color="000000"/>
            </w:tcBorders>
            <w:shd w:val="clear" w:color="auto" w:fill="auto"/>
            <w:noWrap/>
            <w:vAlign w:val="bottom"/>
            <w:hideMark/>
          </w:tcPr>
          <w:p w14:paraId="4410148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37EFF93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4DA476B5"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888F9F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w:t>
            </w:r>
          </w:p>
        </w:tc>
        <w:tc>
          <w:tcPr>
            <w:tcW w:w="6466" w:type="dxa"/>
            <w:tcBorders>
              <w:top w:val="nil"/>
              <w:left w:val="nil"/>
              <w:bottom w:val="single" w:sz="4" w:space="0" w:color="000000"/>
              <w:right w:val="single" w:sz="4" w:space="0" w:color="000000"/>
            </w:tcBorders>
            <w:shd w:val="clear" w:color="auto" w:fill="auto"/>
            <w:noWrap/>
            <w:vAlign w:val="bottom"/>
            <w:hideMark/>
          </w:tcPr>
          <w:p w14:paraId="19E9751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CIMIENTO DE LADRILLO TUBULAR 2H</w:t>
            </w:r>
          </w:p>
        </w:tc>
        <w:tc>
          <w:tcPr>
            <w:tcW w:w="1843" w:type="dxa"/>
            <w:tcBorders>
              <w:top w:val="nil"/>
              <w:left w:val="nil"/>
              <w:bottom w:val="single" w:sz="4" w:space="0" w:color="000000"/>
              <w:right w:val="single" w:sz="4" w:space="0" w:color="000000"/>
            </w:tcBorders>
            <w:shd w:val="clear" w:color="auto" w:fill="auto"/>
            <w:noWrap/>
            <w:vAlign w:val="bottom"/>
            <w:hideMark/>
          </w:tcPr>
          <w:p w14:paraId="2C3D7B0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210AEFEE"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96AD113"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6</w:t>
            </w:r>
          </w:p>
        </w:tc>
        <w:tc>
          <w:tcPr>
            <w:tcW w:w="6466" w:type="dxa"/>
            <w:tcBorders>
              <w:top w:val="nil"/>
              <w:left w:val="nil"/>
              <w:bottom w:val="single" w:sz="4" w:space="0" w:color="000000"/>
              <w:right w:val="single" w:sz="4" w:space="0" w:color="000000"/>
            </w:tcBorders>
            <w:shd w:val="clear" w:color="auto" w:fill="auto"/>
            <w:noWrap/>
            <w:vAlign w:val="bottom"/>
            <w:hideMark/>
          </w:tcPr>
          <w:p w14:paraId="51E39F2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RELLENO Y COMPACTADO C/ MATERIAL SELECCIONADO CON COMPACTADOR MANUAL</w:t>
            </w:r>
          </w:p>
        </w:tc>
        <w:tc>
          <w:tcPr>
            <w:tcW w:w="1843" w:type="dxa"/>
            <w:tcBorders>
              <w:top w:val="nil"/>
              <w:left w:val="nil"/>
              <w:bottom w:val="single" w:sz="4" w:space="0" w:color="000000"/>
              <w:right w:val="single" w:sz="4" w:space="0" w:color="000000"/>
            </w:tcBorders>
            <w:shd w:val="clear" w:color="auto" w:fill="auto"/>
            <w:noWrap/>
            <w:vAlign w:val="bottom"/>
            <w:hideMark/>
          </w:tcPr>
          <w:p w14:paraId="245D0EB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29E8009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A348B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7</w:t>
            </w:r>
          </w:p>
        </w:tc>
        <w:tc>
          <w:tcPr>
            <w:tcW w:w="6466" w:type="dxa"/>
            <w:tcBorders>
              <w:top w:val="nil"/>
              <w:left w:val="nil"/>
              <w:bottom w:val="single" w:sz="4" w:space="0" w:color="000000"/>
              <w:right w:val="single" w:sz="4" w:space="0" w:color="000000"/>
            </w:tcBorders>
            <w:shd w:val="clear" w:color="auto" w:fill="auto"/>
            <w:noWrap/>
            <w:vAlign w:val="bottom"/>
            <w:hideMark/>
          </w:tcPr>
          <w:p w14:paraId="02286FD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vAlign w:val="bottom"/>
            <w:hideMark/>
          </w:tcPr>
          <w:p w14:paraId="645848A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695A8FF7"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6A999C"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8</w:t>
            </w:r>
          </w:p>
        </w:tc>
        <w:tc>
          <w:tcPr>
            <w:tcW w:w="6466" w:type="dxa"/>
            <w:tcBorders>
              <w:top w:val="nil"/>
              <w:left w:val="nil"/>
              <w:bottom w:val="single" w:sz="4" w:space="0" w:color="000000"/>
              <w:right w:val="single" w:sz="4" w:space="0" w:color="000000"/>
            </w:tcBorders>
            <w:shd w:val="clear" w:color="auto" w:fill="auto"/>
            <w:noWrap/>
            <w:vAlign w:val="bottom"/>
            <w:hideMark/>
          </w:tcPr>
          <w:p w14:paraId="4893D4D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6A58BD1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30AD070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251DF8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9</w:t>
            </w:r>
          </w:p>
        </w:tc>
        <w:tc>
          <w:tcPr>
            <w:tcW w:w="6466" w:type="dxa"/>
            <w:tcBorders>
              <w:top w:val="nil"/>
              <w:left w:val="nil"/>
              <w:bottom w:val="single" w:sz="4" w:space="0" w:color="000000"/>
              <w:right w:val="single" w:sz="4" w:space="0" w:color="000000"/>
            </w:tcBorders>
            <w:shd w:val="clear" w:color="auto" w:fill="auto"/>
            <w:noWrap/>
            <w:vAlign w:val="bottom"/>
            <w:hideMark/>
          </w:tcPr>
          <w:p w14:paraId="29FA28D9"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7CFDD3A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29482FBF"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F295B0"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10</w:t>
            </w:r>
          </w:p>
        </w:tc>
        <w:tc>
          <w:tcPr>
            <w:tcW w:w="6466" w:type="dxa"/>
            <w:tcBorders>
              <w:top w:val="nil"/>
              <w:left w:val="nil"/>
              <w:bottom w:val="single" w:sz="4" w:space="0" w:color="000000"/>
              <w:right w:val="single" w:sz="4" w:space="0" w:color="000000"/>
            </w:tcBorders>
            <w:shd w:val="clear" w:color="auto" w:fill="auto"/>
            <w:noWrap/>
            <w:vAlign w:val="bottom"/>
            <w:hideMark/>
          </w:tcPr>
          <w:p w14:paraId="0D65897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14:paraId="0B57258C"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2A29BBB8"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15C7B97"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11</w:t>
            </w:r>
          </w:p>
        </w:tc>
        <w:tc>
          <w:tcPr>
            <w:tcW w:w="6466" w:type="dxa"/>
            <w:tcBorders>
              <w:top w:val="nil"/>
              <w:left w:val="nil"/>
              <w:bottom w:val="single" w:sz="4" w:space="0" w:color="000000"/>
              <w:right w:val="single" w:sz="4" w:space="0" w:color="000000"/>
            </w:tcBorders>
            <w:shd w:val="clear" w:color="auto" w:fill="auto"/>
            <w:noWrap/>
            <w:vAlign w:val="bottom"/>
            <w:hideMark/>
          </w:tcPr>
          <w:p w14:paraId="63FE3B7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2B3BA4B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65359F3C"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135C22"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12</w:t>
            </w:r>
          </w:p>
        </w:tc>
        <w:tc>
          <w:tcPr>
            <w:tcW w:w="6466" w:type="dxa"/>
            <w:tcBorders>
              <w:top w:val="nil"/>
              <w:left w:val="nil"/>
              <w:bottom w:val="single" w:sz="4" w:space="0" w:color="000000"/>
              <w:right w:val="single" w:sz="4" w:space="0" w:color="000000"/>
            </w:tcBorders>
            <w:shd w:val="clear" w:color="auto" w:fill="auto"/>
            <w:noWrap/>
            <w:vAlign w:val="bottom"/>
            <w:hideMark/>
          </w:tcPr>
          <w:p w14:paraId="67C25978"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COLUMNA DE HORMIGÓN ARMADO (0,20X0,20)</w:t>
            </w:r>
          </w:p>
        </w:tc>
        <w:tc>
          <w:tcPr>
            <w:tcW w:w="1843" w:type="dxa"/>
            <w:tcBorders>
              <w:top w:val="nil"/>
              <w:left w:val="nil"/>
              <w:bottom w:val="single" w:sz="4" w:space="0" w:color="000000"/>
              <w:right w:val="single" w:sz="4" w:space="0" w:color="000000"/>
            </w:tcBorders>
            <w:shd w:val="clear" w:color="auto" w:fill="auto"/>
            <w:noWrap/>
            <w:vAlign w:val="bottom"/>
            <w:hideMark/>
          </w:tcPr>
          <w:p w14:paraId="25EF379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CUBICO</w:t>
            </w:r>
          </w:p>
        </w:tc>
      </w:tr>
      <w:tr w:rsidR="001A65D9" w:rsidRPr="001A65D9" w14:paraId="6BAFC14C"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2A9DC8"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13</w:t>
            </w:r>
          </w:p>
        </w:tc>
        <w:tc>
          <w:tcPr>
            <w:tcW w:w="6466" w:type="dxa"/>
            <w:tcBorders>
              <w:top w:val="nil"/>
              <w:left w:val="nil"/>
              <w:bottom w:val="single" w:sz="4" w:space="0" w:color="000000"/>
              <w:right w:val="single" w:sz="4" w:space="0" w:color="000000"/>
            </w:tcBorders>
            <w:shd w:val="clear" w:color="auto" w:fill="auto"/>
            <w:noWrap/>
            <w:vAlign w:val="bottom"/>
            <w:hideMark/>
          </w:tcPr>
          <w:p w14:paraId="5EF3EB7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4E9CAD4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277FF271"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977845"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14</w:t>
            </w:r>
          </w:p>
        </w:tc>
        <w:tc>
          <w:tcPr>
            <w:tcW w:w="6466" w:type="dxa"/>
            <w:tcBorders>
              <w:top w:val="nil"/>
              <w:left w:val="nil"/>
              <w:bottom w:val="single" w:sz="4" w:space="0" w:color="000000"/>
              <w:right w:val="single" w:sz="4" w:space="0" w:color="000000"/>
            </w:tcBorders>
            <w:shd w:val="clear" w:color="auto" w:fill="auto"/>
            <w:noWrap/>
            <w:vAlign w:val="bottom"/>
            <w:hideMark/>
          </w:tcPr>
          <w:p w14:paraId="5DEDCC0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DINTEL DE LADRILLO ARMADO (6H)</w:t>
            </w:r>
          </w:p>
        </w:tc>
        <w:tc>
          <w:tcPr>
            <w:tcW w:w="1843" w:type="dxa"/>
            <w:tcBorders>
              <w:top w:val="nil"/>
              <w:left w:val="nil"/>
              <w:bottom w:val="single" w:sz="4" w:space="0" w:color="000000"/>
              <w:right w:val="single" w:sz="4" w:space="0" w:color="000000"/>
            </w:tcBorders>
            <w:shd w:val="clear" w:color="auto" w:fill="auto"/>
            <w:noWrap/>
            <w:vAlign w:val="bottom"/>
            <w:hideMark/>
          </w:tcPr>
          <w:p w14:paraId="06B9F88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7D3A8D4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28490A5"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15</w:t>
            </w:r>
          </w:p>
        </w:tc>
        <w:tc>
          <w:tcPr>
            <w:tcW w:w="6466" w:type="dxa"/>
            <w:tcBorders>
              <w:top w:val="nil"/>
              <w:left w:val="nil"/>
              <w:bottom w:val="single" w:sz="4" w:space="0" w:color="000000"/>
              <w:right w:val="single" w:sz="4" w:space="0" w:color="000000"/>
            </w:tcBorders>
            <w:shd w:val="clear" w:color="auto" w:fill="auto"/>
            <w:noWrap/>
            <w:vAlign w:val="bottom"/>
            <w:hideMark/>
          </w:tcPr>
          <w:p w14:paraId="62AE019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48804DE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5FB8310C"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A4A0919"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16</w:t>
            </w:r>
          </w:p>
        </w:tc>
        <w:tc>
          <w:tcPr>
            <w:tcW w:w="6466" w:type="dxa"/>
            <w:tcBorders>
              <w:top w:val="nil"/>
              <w:left w:val="nil"/>
              <w:bottom w:val="single" w:sz="4" w:space="0" w:color="000000"/>
              <w:right w:val="single" w:sz="4" w:space="0" w:color="000000"/>
            </w:tcBorders>
            <w:shd w:val="clear" w:color="auto" w:fill="auto"/>
            <w:noWrap/>
            <w:vAlign w:val="bottom"/>
            <w:hideMark/>
          </w:tcPr>
          <w:p w14:paraId="154BE21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1B2E712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2CB17CF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3E7C9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17</w:t>
            </w:r>
          </w:p>
        </w:tc>
        <w:tc>
          <w:tcPr>
            <w:tcW w:w="6466" w:type="dxa"/>
            <w:tcBorders>
              <w:top w:val="nil"/>
              <w:left w:val="nil"/>
              <w:bottom w:val="single" w:sz="4" w:space="0" w:color="000000"/>
              <w:right w:val="single" w:sz="4" w:space="0" w:color="000000"/>
            </w:tcBorders>
            <w:shd w:val="clear" w:color="auto" w:fill="auto"/>
            <w:noWrap/>
            <w:vAlign w:val="bottom"/>
            <w:hideMark/>
          </w:tcPr>
          <w:p w14:paraId="503D8D08"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64585B3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27C3CCFB"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0130976"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18</w:t>
            </w:r>
          </w:p>
        </w:tc>
        <w:tc>
          <w:tcPr>
            <w:tcW w:w="6466" w:type="dxa"/>
            <w:tcBorders>
              <w:top w:val="nil"/>
              <w:left w:val="nil"/>
              <w:bottom w:val="single" w:sz="4" w:space="0" w:color="000000"/>
              <w:right w:val="single" w:sz="4" w:space="0" w:color="000000"/>
            </w:tcBorders>
            <w:shd w:val="clear" w:color="auto" w:fill="auto"/>
            <w:noWrap/>
            <w:vAlign w:val="bottom"/>
            <w:hideMark/>
          </w:tcPr>
          <w:p w14:paraId="655EBA8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14:paraId="7E268B88"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22CD57A9"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D9B744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19</w:t>
            </w:r>
          </w:p>
        </w:tc>
        <w:tc>
          <w:tcPr>
            <w:tcW w:w="6466" w:type="dxa"/>
            <w:tcBorders>
              <w:top w:val="nil"/>
              <w:left w:val="nil"/>
              <w:bottom w:val="single" w:sz="4" w:space="0" w:color="000000"/>
              <w:right w:val="single" w:sz="4" w:space="0" w:color="000000"/>
            </w:tcBorders>
            <w:shd w:val="clear" w:color="auto" w:fill="auto"/>
            <w:noWrap/>
            <w:vAlign w:val="bottom"/>
            <w:hideMark/>
          </w:tcPr>
          <w:p w14:paraId="6FC993D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233AD36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1297FBCC"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A8B32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20</w:t>
            </w:r>
          </w:p>
        </w:tc>
        <w:tc>
          <w:tcPr>
            <w:tcW w:w="6466" w:type="dxa"/>
            <w:tcBorders>
              <w:top w:val="nil"/>
              <w:left w:val="nil"/>
              <w:bottom w:val="single" w:sz="4" w:space="0" w:color="000000"/>
              <w:right w:val="single" w:sz="4" w:space="0" w:color="000000"/>
            </w:tcBorders>
            <w:shd w:val="clear" w:color="auto" w:fill="auto"/>
            <w:noWrap/>
            <w:vAlign w:val="bottom"/>
            <w:hideMark/>
          </w:tcPr>
          <w:p w14:paraId="74EEBBC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05A7D4B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15612EE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A384F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21</w:t>
            </w:r>
          </w:p>
        </w:tc>
        <w:tc>
          <w:tcPr>
            <w:tcW w:w="6466" w:type="dxa"/>
            <w:tcBorders>
              <w:top w:val="nil"/>
              <w:left w:val="nil"/>
              <w:bottom w:val="single" w:sz="4" w:space="0" w:color="000000"/>
              <w:right w:val="single" w:sz="4" w:space="0" w:color="000000"/>
            </w:tcBorders>
            <w:shd w:val="clear" w:color="auto" w:fill="auto"/>
            <w:noWrap/>
            <w:vAlign w:val="bottom"/>
            <w:hideMark/>
          </w:tcPr>
          <w:p w14:paraId="7B31F3D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6646AC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75C31025"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505EBB"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22</w:t>
            </w:r>
          </w:p>
        </w:tc>
        <w:tc>
          <w:tcPr>
            <w:tcW w:w="6466" w:type="dxa"/>
            <w:tcBorders>
              <w:top w:val="nil"/>
              <w:left w:val="nil"/>
              <w:bottom w:val="single" w:sz="4" w:space="0" w:color="000000"/>
              <w:right w:val="single" w:sz="4" w:space="0" w:color="000000"/>
            </w:tcBorders>
            <w:shd w:val="clear" w:color="auto" w:fill="auto"/>
            <w:noWrap/>
            <w:vAlign w:val="bottom"/>
            <w:hideMark/>
          </w:tcPr>
          <w:p w14:paraId="424F027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6C1ED44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6C1B2BE0"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4F3F9F"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23</w:t>
            </w:r>
          </w:p>
        </w:tc>
        <w:tc>
          <w:tcPr>
            <w:tcW w:w="6466" w:type="dxa"/>
            <w:tcBorders>
              <w:top w:val="nil"/>
              <w:left w:val="nil"/>
              <w:bottom w:val="single" w:sz="4" w:space="0" w:color="000000"/>
              <w:right w:val="single" w:sz="4" w:space="0" w:color="000000"/>
            </w:tcBorders>
            <w:shd w:val="clear" w:color="auto" w:fill="auto"/>
            <w:noWrap/>
            <w:vAlign w:val="bottom"/>
            <w:hideMark/>
          </w:tcPr>
          <w:p w14:paraId="16488B0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14:paraId="780B7F2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03FB75F4"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6F2FAD"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24</w:t>
            </w:r>
          </w:p>
        </w:tc>
        <w:tc>
          <w:tcPr>
            <w:tcW w:w="6466" w:type="dxa"/>
            <w:tcBorders>
              <w:top w:val="nil"/>
              <w:left w:val="nil"/>
              <w:bottom w:val="single" w:sz="4" w:space="0" w:color="000000"/>
              <w:right w:val="single" w:sz="4" w:space="0" w:color="000000"/>
            </w:tcBorders>
            <w:shd w:val="clear" w:color="auto" w:fill="auto"/>
            <w:noWrap/>
            <w:vAlign w:val="bottom"/>
            <w:hideMark/>
          </w:tcPr>
          <w:p w14:paraId="6984F11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PINTURA PARA MADERA</w:t>
            </w:r>
          </w:p>
        </w:tc>
        <w:tc>
          <w:tcPr>
            <w:tcW w:w="1843" w:type="dxa"/>
            <w:tcBorders>
              <w:top w:val="nil"/>
              <w:left w:val="nil"/>
              <w:bottom w:val="single" w:sz="4" w:space="0" w:color="000000"/>
              <w:right w:val="single" w:sz="4" w:space="0" w:color="000000"/>
            </w:tcBorders>
            <w:shd w:val="clear" w:color="auto" w:fill="auto"/>
            <w:noWrap/>
            <w:vAlign w:val="bottom"/>
            <w:hideMark/>
          </w:tcPr>
          <w:p w14:paraId="2C20DE4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44657AA0"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E8BB4D"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25</w:t>
            </w:r>
          </w:p>
        </w:tc>
        <w:tc>
          <w:tcPr>
            <w:tcW w:w="6466" w:type="dxa"/>
            <w:tcBorders>
              <w:top w:val="nil"/>
              <w:left w:val="nil"/>
              <w:bottom w:val="single" w:sz="4" w:space="0" w:color="000000"/>
              <w:right w:val="single" w:sz="4" w:space="0" w:color="000000"/>
            </w:tcBorders>
            <w:shd w:val="clear" w:color="auto" w:fill="auto"/>
            <w:noWrap/>
            <w:vAlign w:val="bottom"/>
            <w:hideMark/>
          </w:tcPr>
          <w:p w14:paraId="5B66528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CONTRAPISO DE CASCOTE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7F7847C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19236E25"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1E18E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26</w:t>
            </w:r>
          </w:p>
        </w:tc>
        <w:tc>
          <w:tcPr>
            <w:tcW w:w="6466" w:type="dxa"/>
            <w:tcBorders>
              <w:top w:val="nil"/>
              <w:left w:val="nil"/>
              <w:bottom w:val="single" w:sz="4" w:space="0" w:color="000000"/>
              <w:right w:val="single" w:sz="4" w:space="0" w:color="000000"/>
            </w:tcBorders>
            <w:shd w:val="clear" w:color="auto" w:fill="auto"/>
            <w:noWrap/>
            <w:vAlign w:val="bottom"/>
            <w:hideMark/>
          </w:tcPr>
          <w:p w14:paraId="11AF1CE8"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ENLUCIDO DE CEMENTO C/OCRE</w:t>
            </w:r>
          </w:p>
        </w:tc>
        <w:tc>
          <w:tcPr>
            <w:tcW w:w="1843" w:type="dxa"/>
            <w:tcBorders>
              <w:top w:val="nil"/>
              <w:left w:val="nil"/>
              <w:bottom w:val="single" w:sz="4" w:space="0" w:color="000000"/>
              <w:right w:val="single" w:sz="4" w:space="0" w:color="000000"/>
            </w:tcBorders>
            <w:shd w:val="clear" w:color="auto" w:fill="auto"/>
            <w:noWrap/>
            <w:vAlign w:val="bottom"/>
            <w:hideMark/>
          </w:tcPr>
          <w:p w14:paraId="05F4BDD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03F8FB0D"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F454C24"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27</w:t>
            </w:r>
          </w:p>
        </w:tc>
        <w:tc>
          <w:tcPr>
            <w:tcW w:w="6466" w:type="dxa"/>
            <w:tcBorders>
              <w:top w:val="nil"/>
              <w:left w:val="nil"/>
              <w:bottom w:val="single" w:sz="4" w:space="0" w:color="000000"/>
              <w:right w:val="single" w:sz="4" w:space="0" w:color="000000"/>
            </w:tcBorders>
            <w:shd w:val="clear" w:color="auto" w:fill="auto"/>
            <w:noWrap/>
            <w:vAlign w:val="bottom"/>
            <w:hideMark/>
          </w:tcPr>
          <w:p w14:paraId="208704F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76D5D27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2A062741"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C3DC19"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28</w:t>
            </w:r>
          </w:p>
        </w:tc>
        <w:tc>
          <w:tcPr>
            <w:tcW w:w="6466" w:type="dxa"/>
            <w:tcBorders>
              <w:top w:val="nil"/>
              <w:left w:val="nil"/>
              <w:bottom w:val="single" w:sz="4" w:space="0" w:color="000000"/>
              <w:right w:val="single" w:sz="4" w:space="0" w:color="000000"/>
            </w:tcBorders>
            <w:shd w:val="clear" w:color="auto" w:fill="auto"/>
            <w:noWrap/>
            <w:vAlign w:val="bottom"/>
            <w:hideMark/>
          </w:tcPr>
          <w:p w14:paraId="51DF4B4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7E58A6D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221C2314"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1CC0A7"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29</w:t>
            </w:r>
          </w:p>
        </w:tc>
        <w:tc>
          <w:tcPr>
            <w:tcW w:w="6466" w:type="dxa"/>
            <w:tcBorders>
              <w:top w:val="nil"/>
              <w:left w:val="nil"/>
              <w:bottom w:val="single" w:sz="4" w:space="0" w:color="000000"/>
              <w:right w:val="single" w:sz="4" w:space="0" w:color="000000"/>
            </w:tcBorders>
            <w:shd w:val="clear" w:color="auto" w:fill="auto"/>
            <w:noWrap/>
            <w:vAlign w:val="bottom"/>
            <w:hideMark/>
          </w:tcPr>
          <w:p w14:paraId="6F17B0E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7AEAF09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07C2DE6B"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7A6A7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30</w:t>
            </w:r>
          </w:p>
        </w:tc>
        <w:tc>
          <w:tcPr>
            <w:tcW w:w="6466" w:type="dxa"/>
            <w:tcBorders>
              <w:top w:val="nil"/>
              <w:left w:val="nil"/>
              <w:bottom w:val="single" w:sz="4" w:space="0" w:color="000000"/>
              <w:right w:val="single" w:sz="4" w:space="0" w:color="000000"/>
            </w:tcBorders>
            <w:shd w:val="clear" w:color="auto" w:fill="auto"/>
            <w:noWrap/>
            <w:vAlign w:val="bottom"/>
            <w:hideMark/>
          </w:tcPr>
          <w:p w14:paraId="6F542E6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ZOCALO DE CERAMICA C/ 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0B84FBF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08DA1498"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DB5E60"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31</w:t>
            </w:r>
          </w:p>
        </w:tc>
        <w:tc>
          <w:tcPr>
            <w:tcW w:w="6466" w:type="dxa"/>
            <w:tcBorders>
              <w:top w:val="nil"/>
              <w:left w:val="nil"/>
              <w:bottom w:val="single" w:sz="4" w:space="0" w:color="000000"/>
              <w:right w:val="single" w:sz="4" w:space="0" w:color="000000"/>
            </w:tcBorders>
            <w:shd w:val="clear" w:color="auto" w:fill="auto"/>
            <w:noWrap/>
            <w:vAlign w:val="bottom"/>
            <w:hideMark/>
          </w:tcPr>
          <w:p w14:paraId="4FC068DC"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PROVISION Y COLOCADO DE PUERTA TABLERO DE MADERA SEMIDURA C/BARNIZ (1.30X2.30)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23838D8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4F89E8C8"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54D1CD"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32</w:t>
            </w:r>
          </w:p>
        </w:tc>
        <w:tc>
          <w:tcPr>
            <w:tcW w:w="6466" w:type="dxa"/>
            <w:tcBorders>
              <w:top w:val="nil"/>
              <w:left w:val="nil"/>
              <w:bottom w:val="single" w:sz="4" w:space="0" w:color="000000"/>
              <w:right w:val="single" w:sz="4" w:space="0" w:color="000000"/>
            </w:tcBorders>
            <w:shd w:val="clear" w:color="auto" w:fill="auto"/>
            <w:noWrap/>
            <w:vAlign w:val="bottom"/>
            <w:hideMark/>
          </w:tcPr>
          <w:p w14:paraId="1E01835C"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3B192AC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2C5CDF45"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B4231C"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33</w:t>
            </w:r>
          </w:p>
        </w:tc>
        <w:tc>
          <w:tcPr>
            <w:tcW w:w="6466" w:type="dxa"/>
            <w:tcBorders>
              <w:top w:val="nil"/>
              <w:left w:val="nil"/>
              <w:bottom w:val="single" w:sz="4" w:space="0" w:color="000000"/>
              <w:right w:val="single" w:sz="4" w:space="0" w:color="000000"/>
            </w:tcBorders>
            <w:shd w:val="clear" w:color="auto" w:fill="auto"/>
            <w:noWrap/>
            <w:vAlign w:val="bottom"/>
            <w:hideMark/>
          </w:tcPr>
          <w:p w14:paraId="31B3DCF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PROVISION Y COLOCADO DE VENTANA DE MADERA TIPO CAJON 2"x 4"C/MALLA MILIMETRICA Y REJA DE SEGURIDAD</w:t>
            </w:r>
          </w:p>
        </w:tc>
        <w:tc>
          <w:tcPr>
            <w:tcW w:w="1843" w:type="dxa"/>
            <w:tcBorders>
              <w:top w:val="nil"/>
              <w:left w:val="nil"/>
              <w:bottom w:val="single" w:sz="4" w:space="0" w:color="000000"/>
              <w:right w:val="single" w:sz="4" w:space="0" w:color="000000"/>
            </w:tcBorders>
            <w:shd w:val="clear" w:color="auto" w:fill="auto"/>
            <w:noWrap/>
            <w:vAlign w:val="bottom"/>
            <w:hideMark/>
          </w:tcPr>
          <w:p w14:paraId="5C2FAF1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6BD492E3"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EE32B6"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34</w:t>
            </w:r>
          </w:p>
        </w:tc>
        <w:tc>
          <w:tcPr>
            <w:tcW w:w="6466" w:type="dxa"/>
            <w:tcBorders>
              <w:top w:val="nil"/>
              <w:left w:val="nil"/>
              <w:bottom w:val="single" w:sz="4" w:space="0" w:color="000000"/>
              <w:right w:val="single" w:sz="4" w:space="0" w:color="000000"/>
            </w:tcBorders>
            <w:shd w:val="clear" w:color="auto" w:fill="auto"/>
            <w:noWrap/>
            <w:vAlign w:val="bottom"/>
            <w:hideMark/>
          </w:tcPr>
          <w:p w14:paraId="2A1C1F0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13DEF7C9"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3EF352E1"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14097F"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35</w:t>
            </w:r>
          </w:p>
        </w:tc>
        <w:tc>
          <w:tcPr>
            <w:tcW w:w="6466" w:type="dxa"/>
            <w:tcBorders>
              <w:top w:val="nil"/>
              <w:left w:val="nil"/>
              <w:bottom w:val="single" w:sz="4" w:space="0" w:color="000000"/>
              <w:right w:val="single" w:sz="4" w:space="0" w:color="000000"/>
            </w:tcBorders>
            <w:shd w:val="clear" w:color="auto" w:fill="auto"/>
            <w:noWrap/>
            <w:vAlign w:val="bottom"/>
            <w:hideMark/>
          </w:tcPr>
          <w:p w14:paraId="7CBD30D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0108856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 CUADRADO</w:t>
            </w:r>
          </w:p>
        </w:tc>
      </w:tr>
      <w:tr w:rsidR="001A65D9" w:rsidRPr="001A65D9" w14:paraId="6DE3030E"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BF68FE"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36</w:t>
            </w:r>
          </w:p>
        </w:tc>
        <w:tc>
          <w:tcPr>
            <w:tcW w:w="6466" w:type="dxa"/>
            <w:tcBorders>
              <w:top w:val="nil"/>
              <w:left w:val="nil"/>
              <w:bottom w:val="single" w:sz="4" w:space="0" w:color="000000"/>
              <w:right w:val="single" w:sz="4" w:space="0" w:color="000000"/>
            </w:tcBorders>
            <w:shd w:val="clear" w:color="auto" w:fill="auto"/>
            <w:noWrap/>
            <w:vAlign w:val="bottom"/>
            <w:hideMark/>
          </w:tcPr>
          <w:p w14:paraId="252BA2C1"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160F8EB9"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5188874E"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F9249A"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37</w:t>
            </w:r>
          </w:p>
        </w:tc>
        <w:tc>
          <w:tcPr>
            <w:tcW w:w="6466" w:type="dxa"/>
            <w:tcBorders>
              <w:top w:val="nil"/>
              <w:left w:val="nil"/>
              <w:bottom w:val="single" w:sz="4" w:space="0" w:color="000000"/>
              <w:right w:val="single" w:sz="4" w:space="0" w:color="000000"/>
            </w:tcBorders>
            <w:shd w:val="clear" w:color="auto" w:fill="auto"/>
            <w:noWrap/>
            <w:vAlign w:val="bottom"/>
            <w:hideMark/>
          </w:tcPr>
          <w:p w14:paraId="48FDECC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507271E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28D23980"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BB93BF"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38</w:t>
            </w:r>
          </w:p>
        </w:tc>
        <w:tc>
          <w:tcPr>
            <w:tcW w:w="6466" w:type="dxa"/>
            <w:tcBorders>
              <w:top w:val="nil"/>
              <w:left w:val="nil"/>
              <w:bottom w:val="single" w:sz="4" w:space="0" w:color="000000"/>
              <w:right w:val="single" w:sz="4" w:space="0" w:color="000000"/>
            </w:tcBorders>
            <w:shd w:val="clear" w:color="auto" w:fill="auto"/>
            <w:noWrap/>
            <w:vAlign w:val="bottom"/>
            <w:hideMark/>
          </w:tcPr>
          <w:p w14:paraId="2020137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09980A5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0F18BA8B"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3F4A15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39</w:t>
            </w:r>
          </w:p>
        </w:tc>
        <w:tc>
          <w:tcPr>
            <w:tcW w:w="6466" w:type="dxa"/>
            <w:tcBorders>
              <w:top w:val="nil"/>
              <w:left w:val="nil"/>
              <w:bottom w:val="single" w:sz="4" w:space="0" w:color="000000"/>
              <w:right w:val="single" w:sz="4" w:space="0" w:color="000000"/>
            </w:tcBorders>
            <w:shd w:val="clear" w:color="auto" w:fill="auto"/>
            <w:noWrap/>
            <w:vAlign w:val="bottom"/>
            <w:hideMark/>
          </w:tcPr>
          <w:p w14:paraId="7ADD74A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1CD0BE1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PUNTO</w:t>
            </w:r>
          </w:p>
        </w:tc>
      </w:tr>
      <w:tr w:rsidR="001A65D9" w:rsidRPr="001A65D9" w14:paraId="4BABC4AC"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B91F97"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40</w:t>
            </w:r>
          </w:p>
        </w:tc>
        <w:tc>
          <w:tcPr>
            <w:tcW w:w="6466" w:type="dxa"/>
            <w:tcBorders>
              <w:top w:val="nil"/>
              <w:left w:val="nil"/>
              <w:bottom w:val="single" w:sz="4" w:space="0" w:color="000000"/>
              <w:right w:val="single" w:sz="4" w:space="0" w:color="000000"/>
            </w:tcBorders>
            <w:shd w:val="clear" w:color="auto" w:fill="auto"/>
            <w:noWrap/>
            <w:vAlign w:val="bottom"/>
            <w:hideMark/>
          </w:tcPr>
          <w:p w14:paraId="52FDCD6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14:paraId="6DBECC2D"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PUNTO</w:t>
            </w:r>
          </w:p>
        </w:tc>
      </w:tr>
      <w:tr w:rsidR="001A65D9" w:rsidRPr="001A65D9" w14:paraId="50871F44"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A4CABC"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41</w:t>
            </w:r>
          </w:p>
        </w:tc>
        <w:tc>
          <w:tcPr>
            <w:tcW w:w="6466" w:type="dxa"/>
            <w:tcBorders>
              <w:top w:val="nil"/>
              <w:left w:val="nil"/>
              <w:bottom w:val="single" w:sz="4" w:space="0" w:color="000000"/>
              <w:right w:val="single" w:sz="4" w:space="0" w:color="000000"/>
            </w:tcBorders>
            <w:shd w:val="clear" w:color="auto" w:fill="auto"/>
            <w:noWrap/>
            <w:vAlign w:val="bottom"/>
            <w:hideMark/>
          </w:tcPr>
          <w:p w14:paraId="28025661"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7CB89709"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PUNTO</w:t>
            </w:r>
          </w:p>
        </w:tc>
      </w:tr>
      <w:tr w:rsidR="001A65D9" w:rsidRPr="001A65D9" w14:paraId="14AA7EE0"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C75C3A"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42</w:t>
            </w:r>
          </w:p>
        </w:tc>
        <w:tc>
          <w:tcPr>
            <w:tcW w:w="6466" w:type="dxa"/>
            <w:tcBorders>
              <w:top w:val="nil"/>
              <w:left w:val="nil"/>
              <w:bottom w:val="single" w:sz="4" w:space="0" w:color="000000"/>
              <w:right w:val="single" w:sz="4" w:space="0" w:color="000000"/>
            </w:tcBorders>
            <w:shd w:val="clear" w:color="auto" w:fill="auto"/>
            <w:noWrap/>
            <w:vAlign w:val="bottom"/>
            <w:hideMark/>
          </w:tcPr>
          <w:p w14:paraId="7D2A05D1"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502E20B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352810DD"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D22227"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43</w:t>
            </w:r>
          </w:p>
        </w:tc>
        <w:tc>
          <w:tcPr>
            <w:tcW w:w="6466" w:type="dxa"/>
            <w:tcBorders>
              <w:top w:val="nil"/>
              <w:left w:val="nil"/>
              <w:bottom w:val="single" w:sz="4" w:space="0" w:color="000000"/>
              <w:right w:val="single" w:sz="4" w:space="0" w:color="000000"/>
            </w:tcBorders>
            <w:shd w:val="clear" w:color="auto" w:fill="auto"/>
            <w:noWrap/>
            <w:vAlign w:val="bottom"/>
            <w:hideMark/>
          </w:tcPr>
          <w:p w14:paraId="777516A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PROVISION Y COLOCADO DE TANQUE PLASTICO DE AGUA DE 650 LITROS P/COSECHA DE AGUA</w:t>
            </w:r>
          </w:p>
        </w:tc>
        <w:tc>
          <w:tcPr>
            <w:tcW w:w="1843" w:type="dxa"/>
            <w:tcBorders>
              <w:top w:val="nil"/>
              <w:left w:val="nil"/>
              <w:bottom w:val="single" w:sz="4" w:space="0" w:color="000000"/>
              <w:right w:val="single" w:sz="4" w:space="0" w:color="000000"/>
            </w:tcBorders>
            <w:shd w:val="clear" w:color="auto" w:fill="auto"/>
            <w:noWrap/>
            <w:vAlign w:val="bottom"/>
            <w:hideMark/>
          </w:tcPr>
          <w:p w14:paraId="61F2A81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599684A6"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1BCE3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44</w:t>
            </w:r>
          </w:p>
        </w:tc>
        <w:tc>
          <w:tcPr>
            <w:tcW w:w="6466" w:type="dxa"/>
            <w:tcBorders>
              <w:top w:val="nil"/>
              <w:left w:val="nil"/>
              <w:bottom w:val="single" w:sz="4" w:space="0" w:color="000000"/>
              <w:right w:val="single" w:sz="4" w:space="0" w:color="000000"/>
            </w:tcBorders>
            <w:shd w:val="clear" w:color="auto" w:fill="auto"/>
            <w:noWrap/>
            <w:vAlign w:val="bottom"/>
            <w:hideMark/>
          </w:tcPr>
          <w:p w14:paraId="0EC21AD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478BCF2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7FF20EAB"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6BB5B5"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45</w:t>
            </w:r>
          </w:p>
        </w:tc>
        <w:tc>
          <w:tcPr>
            <w:tcW w:w="6466" w:type="dxa"/>
            <w:tcBorders>
              <w:top w:val="nil"/>
              <w:left w:val="nil"/>
              <w:bottom w:val="single" w:sz="4" w:space="0" w:color="000000"/>
              <w:right w:val="single" w:sz="4" w:space="0" w:color="000000"/>
            </w:tcBorders>
            <w:shd w:val="clear" w:color="auto" w:fill="auto"/>
            <w:noWrap/>
            <w:vAlign w:val="bottom"/>
            <w:hideMark/>
          </w:tcPr>
          <w:p w14:paraId="0526E60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40545FF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46DEC779"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29C01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46</w:t>
            </w:r>
          </w:p>
        </w:tc>
        <w:tc>
          <w:tcPr>
            <w:tcW w:w="6466" w:type="dxa"/>
            <w:tcBorders>
              <w:top w:val="nil"/>
              <w:left w:val="nil"/>
              <w:bottom w:val="single" w:sz="4" w:space="0" w:color="000000"/>
              <w:right w:val="single" w:sz="4" w:space="0" w:color="000000"/>
            </w:tcBorders>
            <w:shd w:val="clear" w:color="auto" w:fill="auto"/>
            <w:noWrap/>
            <w:vAlign w:val="bottom"/>
            <w:hideMark/>
          </w:tcPr>
          <w:p w14:paraId="50BA0F1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0CE1A0B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1E2D2F3F"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973BA1"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47</w:t>
            </w:r>
          </w:p>
        </w:tc>
        <w:tc>
          <w:tcPr>
            <w:tcW w:w="6466" w:type="dxa"/>
            <w:tcBorders>
              <w:top w:val="nil"/>
              <w:left w:val="nil"/>
              <w:bottom w:val="single" w:sz="4" w:space="0" w:color="000000"/>
              <w:right w:val="single" w:sz="4" w:space="0" w:color="000000"/>
            </w:tcBorders>
            <w:shd w:val="clear" w:color="auto" w:fill="auto"/>
            <w:noWrap/>
            <w:vAlign w:val="bottom"/>
            <w:hideMark/>
          </w:tcPr>
          <w:p w14:paraId="23D7850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CÁMARA DE INSPECCIÓN DE LADRILLO 2H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1E181D6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06788D8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7A3F28"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48</w:t>
            </w:r>
          </w:p>
        </w:tc>
        <w:tc>
          <w:tcPr>
            <w:tcW w:w="6466" w:type="dxa"/>
            <w:tcBorders>
              <w:top w:val="nil"/>
              <w:left w:val="nil"/>
              <w:bottom w:val="single" w:sz="4" w:space="0" w:color="000000"/>
              <w:right w:val="single" w:sz="4" w:space="0" w:color="000000"/>
            </w:tcBorders>
            <w:shd w:val="clear" w:color="auto" w:fill="auto"/>
            <w:noWrap/>
            <w:vAlign w:val="bottom"/>
            <w:hideMark/>
          </w:tcPr>
          <w:p w14:paraId="5AD5AF01"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CAMARA SEPTICA DE LADRILLO TUBULAR 2H CON TAPA HORMIGON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52A7B286"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6AEAAB09"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D96AFF"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49</w:t>
            </w:r>
          </w:p>
        </w:tc>
        <w:tc>
          <w:tcPr>
            <w:tcW w:w="6466" w:type="dxa"/>
            <w:tcBorders>
              <w:top w:val="nil"/>
              <w:left w:val="nil"/>
              <w:bottom w:val="single" w:sz="4" w:space="0" w:color="000000"/>
              <w:right w:val="single" w:sz="4" w:space="0" w:color="000000"/>
            </w:tcBorders>
            <w:shd w:val="clear" w:color="auto" w:fill="auto"/>
            <w:noWrap/>
            <w:vAlign w:val="bottom"/>
            <w:hideMark/>
          </w:tcPr>
          <w:p w14:paraId="04EAB060"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POZO ABSORBENTE DE LADRILLO 2H/TAPA HORMIGON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3A7D1064"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52BE5DAE"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B068E3"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50</w:t>
            </w:r>
          </w:p>
        </w:tc>
        <w:tc>
          <w:tcPr>
            <w:tcW w:w="6466" w:type="dxa"/>
            <w:tcBorders>
              <w:top w:val="nil"/>
              <w:left w:val="nil"/>
              <w:bottom w:val="single" w:sz="4" w:space="0" w:color="000000"/>
              <w:right w:val="single" w:sz="4" w:space="0" w:color="000000"/>
            </w:tcBorders>
            <w:shd w:val="clear" w:color="auto" w:fill="auto"/>
            <w:noWrap/>
            <w:vAlign w:val="bottom"/>
            <w:hideMark/>
          </w:tcPr>
          <w:p w14:paraId="55B4A69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0E684F7E"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4C72865A"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1CABEF"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51</w:t>
            </w:r>
          </w:p>
        </w:tc>
        <w:tc>
          <w:tcPr>
            <w:tcW w:w="6466" w:type="dxa"/>
            <w:tcBorders>
              <w:top w:val="nil"/>
              <w:left w:val="nil"/>
              <w:bottom w:val="single" w:sz="4" w:space="0" w:color="000000"/>
              <w:right w:val="single" w:sz="4" w:space="0" w:color="000000"/>
            </w:tcBorders>
            <w:shd w:val="clear" w:color="auto" w:fill="auto"/>
            <w:noWrap/>
            <w:vAlign w:val="bottom"/>
            <w:hideMark/>
          </w:tcPr>
          <w:p w14:paraId="22FCD3DB"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58583EE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METRO</w:t>
            </w:r>
          </w:p>
        </w:tc>
      </w:tr>
      <w:tr w:rsidR="001A65D9" w:rsidRPr="001A65D9" w14:paraId="631B31C2"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990163"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52</w:t>
            </w:r>
          </w:p>
        </w:tc>
        <w:tc>
          <w:tcPr>
            <w:tcW w:w="6466" w:type="dxa"/>
            <w:tcBorders>
              <w:top w:val="nil"/>
              <w:left w:val="nil"/>
              <w:bottom w:val="single" w:sz="4" w:space="0" w:color="000000"/>
              <w:right w:val="single" w:sz="4" w:space="0" w:color="000000"/>
            </w:tcBorders>
            <w:shd w:val="clear" w:color="auto" w:fill="auto"/>
            <w:noWrap/>
            <w:vAlign w:val="bottom"/>
            <w:hideMark/>
          </w:tcPr>
          <w:p w14:paraId="68D712D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1DFBE209"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63D174DF"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550CC0D"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53</w:t>
            </w:r>
          </w:p>
        </w:tc>
        <w:tc>
          <w:tcPr>
            <w:tcW w:w="6466" w:type="dxa"/>
            <w:tcBorders>
              <w:top w:val="nil"/>
              <w:left w:val="nil"/>
              <w:bottom w:val="single" w:sz="4" w:space="0" w:color="000000"/>
              <w:right w:val="single" w:sz="4" w:space="0" w:color="000000"/>
            </w:tcBorders>
            <w:shd w:val="clear" w:color="auto" w:fill="auto"/>
            <w:noWrap/>
            <w:vAlign w:val="bottom"/>
            <w:hideMark/>
          </w:tcPr>
          <w:p w14:paraId="27B0C9C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14:paraId="44394323"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GLOBAL</w:t>
            </w:r>
          </w:p>
        </w:tc>
      </w:tr>
      <w:tr w:rsidR="001A65D9" w:rsidRPr="001A65D9" w14:paraId="418E3EE7"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57D8313"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54</w:t>
            </w:r>
          </w:p>
        </w:tc>
        <w:tc>
          <w:tcPr>
            <w:tcW w:w="6466" w:type="dxa"/>
            <w:tcBorders>
              <w:top w:val="nil"/>
              <w:left w:val="nil"/>
              <w:bottom w:val="single" w:sz="4" w:space="0" w:color="000000"/>
              <w:right w:val="single" w:sz="4" w:space="0" w:color="000000"/>
            </w:tcBorders>
            <w:shd w:val="clear" w:color="auto" w:fill="auto"/>
            <w:noWrap/>
            <w:vAlign w:val="bottom"/>
            <w:hideMark/>
          </w:tcPr>
          <w:p w14:paraId="6B1A579A"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VALLA DE GESTIÓN</w:t>
            </w:r>
          </w:p>
        </w:tc>
        <w:tc>
          <w:tcPr>
            <w:tcW w:w="1843" w:type="dxa"/>
            <w:tcBorders>
              <w:top w:val="nil"/>
              <w:left w:val="nil"/>
              <w:bottom w:val="single" w:sz="4" w:space="0" w:color="000000"/>
              <w:right w:val="single" w:sz="4" w:space="0" w:color="000000"/>
            </w:tcBorders>
            <w:shd w:val="clear" w:color="auto" w:fill="auto"/>
            <w:noWrap/>
            <w:vAlign w:val="bottom"/>
            <w:hideMark/>
          </w:tcPr>
          <w:p w14:paraId="6C9F97C5"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r w:rsidR="001A65D9" w:rsidRPr="001A65D9" w14:paraId="30F09FF3" w14:textId="77777777" w:rsidTr="009C5928">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0FF1C6" w14:textId="77777777" w:rsidR="001A65D9" w:rsidRPr="001A65D9" w:rsidRDefault="001A65D9" w:rsidP="001A65D9">
            <w:pPr>
              <w:jc w:val="right"/>
              <w:rPr>
                <w:rFonts w:ascii="Calibri" w:hAnsi="Calibri" w:cs="Calibri"/>
                <w:color w:val="000000"/>
                <w:lang w:val="es-BO" w:eastAsia="es-BO"/>
              </w:rPr>
            </w:pPr>
            <w:r w:rsidRPr="001A65D9">
              <w:rPr>
                <w:rFonts w:ascii="Calibri" w:hAnsi="Calibri" w:cs="Calibri"/>
                <w:color w:val="000000"/>
                <w:lang w:val="es-BO" w:eastAsia="es-BO"/>
              </w:rPr>
              <w:t>55</w:t>
            </w:r>
          </w:p>
        </w:tc>
        <w:tc>
          <w:tcPr>
            <w:tcW w:w="6466" w:type="dxa"/>
            <w:tcBorders>
              <w:top w:val="nil"/>
              <w:left w:val="nil"/>
              <w:bottom w:val="single" w:sz="4" w:space="0" w:color="000000"/>
              <w:right w:val="single" w:sz="4" w:space="0" w:color="000000"/>
            </w:tcBorders>
            <w:shd w:val="clear" w:color="auto" w:fill="auto"/>
            <w:noWrap/>
            <w:vAlign w:val="bottom"/>
            <w:hideMark/>
          </w:tcPr>
          <w:p w14:paraId="43BAE1D7"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hideMark/>
          </w:tcPr>
          <w:p w14:paraId="7376D5AF" w14:textId="77777777" w:rsidR="001A65D9" w:rsidRPr="001A65D9" w:rsidRDefault="001A65D9" w:rsidP="001A65D9">
            <w:pPr>
              <w:rPr>
                <w:rFonts w:ascii="Calibri" w:hAnsi="Calibri" w:cs="Calibri"/>
                <w:color w:val="000000"/>
                <w:lang w:val="es-BO" w:eastAsia="es-BO"/>
              </w:rPr>
            </w:pPr>
            <w:r w:rsidRPr="001A65D9">
              <w:rPr>
                <w:rFonts w:ascii="Calibri" w:hAnsi="Calibri" w:cs="Calibri"/>
                <w:color w:val="000000"/>
                <w:lang w:val="es-BO" w:eastAsia="es-BO"/>
              </w:rPr>
              <w:t>PIEZA</w:t>
            </w:r>
          </w:p>
        </w:tc>
      </w:tr>
    </w:tbl>
    <w:p w14:paraId="1A34ED0B" w14:textId="77777777" w:rsidR="001A65D9" w:rsidRPr="001A65D9" w:rsidRDefault="001A65D9" w:rsidP="001A65D9">
      <w:pPr>
        <w:rPr>
          <w:rFonts w:ascii="Tahoma" w:hAnsi="Tahoma" w:cs="Tahoma"/>
          <w:b/>
          <w:sz w:val="22"/>
          <w:szCs w:val="22"/>
          <w:u w:val="single"/>
          <w:lang w:val="es-ES_tradnl" w:eastAsia="en-US"/>
        </w:rPr>
      </w:pPr>
    </w:p>
    <w:p w14:paraId="497F11DA" w14:textId="5C3BBB9F" w:rsidR="00A567B4" w:rsidRDefault="00A567B4" w:rsidP="00A567B4">
      <w:pPr>
        <w:rPr>
          <w:rFonts w:ascii="Tahoma" w:hAnsi="Tahoma" w:cs="Tahoma"/>
          <w:b/>
          <w:sz w:val="22"/>
          <w:szCs w:val="22"/>
          <w:u w:val="single"/>
          <w:lang w:val="es-ES_tradnl" w:eastAsia="en-US"/>
        </w:rPr>
      </w:pPr>
    </w:p>
    <w:p w14:paraId="7A9998B4" w14:textId="462B521E" w:rsidR="001A65D9" w:rsidRDefault="001A65D9" w:rsidP="00A567B4">
      <w:pPr>
        <w:rPr>
          <w:rFonts w:ascii="Tahoma" w:hAnsi="Tahoma" w:cs="Tahoma"/>
          <w:b/>
          <w:sz w:val="22"/>
          <w:szCs w:val="22"/>
          <w:u w:val="single"/>
          <w:lang w:val="es-ES_tradnl" w:eastAsia="en-US"/>
        </w:rPr>
      </w:pPr>
    </w:p>
    <w:p w14:paraId="06FA1DDF" w14:textId="6CE97E1C" w:rsidR="001A65D9" w:rsidRDefault="001A65D9" w:rsidP="00A567B4">
      <w:pPr>
        <w:rPr>
          <w:rFonts w:ascii="Tahoma" w:hAnsi="Tahoma" w:cs="Tahoma"/>
          <w:b/>
          <w:sz w:val="22"/>
          <w:szCs w:val="22"/>
          <w:u w:val="single"/>
          <w:lang w:val="es-ES_tradnl" w:eastAsia="en-US"/>
        </w:rPr>
      </w:pPr>
    </w:p>
    <w:p w14:paraId="5497D784" w14:textId="3D584835" w:rsidR="001A65D9" w:rsidRDefault="001A65D9" w:rsidP="00A567B4">
      <w:pPr>
        <w:rPr>
          <w:rFonts w:ascii="Tahoma" w:hAnsi="Tahoma" w:cs="Tahoma"/>
          <w:b/>
          <w:sz w:val="22"/>
          <w:szCs w:val="22"/>
          <w:u w:val="single"/>
          <w:lang w:val="es-ES_tradnl" w:eastAsia="en-US"/>
        </w:rPr>
      </w:pPr>
    </w:p>
    <w:p w14:paraId="7ED6EF45" w14:textId="31AB9054" w:rsidR="001A65D9" w:rsidRDefault="001A65D9" w:rsidP="00A567B4">
      <w:pPr>
        <w:rPr>
          <w:rFonts w:ascii="Tahoma" w:hAnsi="Tahoma" w:cs="Tahoma"/>
          <w:b/>
          <w:sz w:val="22"/>
          <w:szCs w:val="22"/>
          <w:u w:val="single"/>
          <w:lang w:val="es-ES_tradnl" w:eastAsia="en-US"/>
        </w:rPr>
      </w:pPr>
    </w:p>
    <w:p w14:paraId="1DCCBE42" w14:textId="77777777" w:rsidR="001A65D9" w:rsidRDefault="001A65D9" w:rsidP="00A567B4">
      <w:pPr>
        <w:rPr>
          <w:rFonts w:ascii="Tahoma" w:hAnsi="Tahoma" w:cs="Tahoma"/>
          <w:b/>
          <w:sz w:val="22"/>
          <w:szCs w:val="22"/>
          <w:u w:val="single"/>
          <w:lang w:val="es-ES_tradnl" w:eastAsia="en-US"/>
        </w:rPr>
      </w:pPr>
    </w:p>
    <w:p w14:paraId="60C492D9" w14:textId="67CDD7F0" w:rsidR="001A65D9" w:rsidRDefault="001A65D9" w:rsidP="00A567B4">
      <w:pPr>
        <w:rPr>
          <w:rFonts w:ascii="Tahoma" w:hAnsi="Tahoma" w:cs="Tahoma"/>
          <w:b/>
          <w:sz w:val="22"/>
          <w:szCs w:val="22"/>
          <w:u w:val="single"/>
          <w:lang w:val="es-ES_tradnl" w:eastAsia="en-US"/>
        </w:rPr>
      </w:pPr>
    </w:p>
    <w:p w14:paraId="5EE1F923" w14:textId="5A5A6D70" w:rsidR="001A65D9" w:rsidRDefault="001A65D9" w:rsidP="00A567B4">
      <w:pPr>
        <w:rPr>
          <w:rFonts w:ascii="Tahoma" w:hAnsi="Tahoma" w:cs="Tahoma"/>
          <w:b/>
          <w:sz w:val="22"/>
          <w:szCs w:val="22"/>
          <w:u w:val="single"/>
          <w:lang w:val="es-ES_tradnl" w:eastAsia="en-US"/>
        </w:rPr>
      </w:pPr>
    </w:p>
    <w:p w14:paraId="5A2551A1" w14:textId="502FB287" w:rsidR="001A65D9" w:rsidRDefault="001A65D9" w:rsidP="00A567B4">
      <w:pPr>
        <w:rPr>
          <w:rFonts w:ascii="Tahoma" w:hAnsi="Tahoma" w:cs="Tahoma"/>
          <w:b/>
          <w:sz w:val="22"/>
          <w:szCs w:val="22"/>
          <w:u w:val="single"/>
          <w:lang w:val="es-ES_tradnl" w:eastAsia="en-US"/>
        </w:rPr>
      </w:pPr>
    </w:p>
    <w:p w14:paraId="50E0D3B6" w14:textId="5333B266" w:rsidR="001A65D9" w:rsidRDefault="001A65D9" w:rsidP="00A567B4">
      <w:pPr>
        <w:rPr>
          <w:rFonts w:ascii="Tahoma" w:hAnsi="Tahoma" w:cs="Tahoma"/>
          <w:b/>
          <w:sz w:val="22"/>
          <w:szCs w:val="22"/>
          <w:u w:val="single"/>
          <w:lang w:val="es-ES_tradnl" w:eastAsia="en-US"/>
        </w:rPr>
      </w:pPr>
    </w:p>
    <w:p w14:paraId="014FCA6D" w14:textId="0D2AA77A" w:rsidR="001A65D9" w:rsidRDefault="001A65D9" w:rsidP="00A567B4">
      <w:pPr>
        <w:rPr>
          <w:rFonts w:ascii="Tahoma" w:hAnsi="Tahoma" w:cs="Tahoma"/>
          <w:b/>
          <w:sz w:val="22"/>
          <w:szCs w:val="22"/>
          <w:u w:val="single"/>
          <w:lang w:val="es-ES_tradnl" w:eastAsia="en-US"/>
        </w:rPr>
      </w:pPr>
    </w:p>
    <w:p w14:paraId="3867B8C8" w14:textId="2A9D8496" w:rsidR="001A65D9" w:rsidRDefault="001A65D9" w:rsidP="00A567B4">
      <w:pPr>
        <w:rPr>
          <w:rFonts w:ascii="Tahoma" w:hAnsi="Tahoma" w:cs="Tahoma"/>
          <w:b/>
          <w:sz w:val="22"/>
          <w:szCs w:val="22"/>
          <w:u w:val="single"/>
          <w:lang w:val="es-ES_tradnl" w:eastAsia="en-US"/>
        </w:rPr>
      </w:pPr>
    </w:p>
    <w:p w14:paraId="77F4488E" w14:textId="469559FB" w:rsidR="001A65D9" w:rsidRDefault="001A65D9" w:rsidP="00A567B4">
      <w:pPr>
        <w:rPr>
          <w:rFonts w:ascii="Tahoma" w:hAnsi="Tahoma" w:cs="Tahoma"/>
          <w:b/>
          <w:sz w:val="22"/>
          <w:szCs w:val="22"/>
          <w:u w:val="single"/>
          <w:lang w:val="es-ES_tradnl" w:eastAsia="en-US"/>
        </w:rPr>
      </w:pPr>
    </w:p>
    <w:p w14:paraId="6AA9B9BD" w14:textId="76AD0FA0" w:rsidR="001A65D9" w:rsidRDefault="001A65D9" w:rsidP="00A567B4">
      <w:pPr>
        <w:rPr>
          <w:rFonts w:ascii="Tahoma" w:hAnsi="Tahoma" w:cs="Tahoma"/>
          <w:b/>
          <w:sz w:val="22"/>
          <w:szCs w:val="22"/>
          <w:u w:val="single"/>
          <w:lang w:val="es-ES_tradnl" w:eastAsia="en-US"/>
        </w:rPr>
      </w:pPr>
    </w:p>
    <w:p w14:paraId="683D6768" w14:textId="5D802B30" w:rsidR="001A65D9" w:rsidRDefault="001A65D9" w:rsidP="00A567B4">
      <w:pPr>
        <w:rPr>
          <w:rFonts w:ascii="Tahoma" w:hAnsi="Tahoma" w:cs="Tahoma"/>
          <w:b/>
          <w:sz w:val="22"/>
          <w:szCs w:val="22"/>
          <w:u w:val="single"/>
          <w:lang w:val="es-ES_tradnl" w:eastAsia="en-US"/>
        </w:rPr>
      </w:pPr>
    </w:p>
    <w:p w14:paraId="1905B645" w14:textId="295608B1" w:rsidR="001A65D9" w:rsidRDefault="001A65D9" w:rsidP="00A567B4">
      <w:pPr>
        <w:rPr>
          <w:rFonts w:ascii="Tahoma" w:hAnsi="Tahoma" w:cs="Tahoma"/>
          <w:b/>
          <w:sz w:val="22"/>
          <w:szCs w:val="22"/>
          <w:u w:val="single"/>
          <w:lang w:val="es-ES_tradnl" w:eastAsia="en-US"/>
        </w:rPr>
      </w:pPr>
    </w:p>
    <w:p w14:paraId="64982C6A" w14:textId="52A0EA84" w:rsidR="001A65D9" w:rsidRDefault="001A65D9" w:rsidP="00A567B4">
      <w:pPr>
        <w:rPr>
          <w:rFonts w:ascii="Tahoma" w:hAnsi="Tahoma" w:cs="Tahoma"/>
          <w:b/>
          <w:sz w:val="22"/>
          <w:szCs w:val="22"/>
          <w:u w:val="single"/>
          <w:lang w:val="es-ES_tradnl" w:eastAsia="en-US"/>
        </w:rPr>
      </w:pPr>
    </w:p>
    <w:p w14:paraId="0251B2DB" w14:textId="239D0864" w:rsidR="001A65D9" w:rsidRDefault="001A65D9" w:rsidP="00A567B4">
      <w:pPr>
        <w:rPr>
          <w:rFonts w:ascii="Tahoma" w:hAnsi="Tahoma" w:cs="Tahoma"/>
          <w:b/>
          <w:sz w:val="22"/>
          <w:szCs w:val="22"/>
          <w:u w:val="single"/>
          <w:lang w:val="es-ES_tradnl" w:eastAsia="en-US"/>
        </w:rPr>
      </w:pPr>
    </w:p>
    <w:p w14:paraId="0233FCBF" w14:textId="30773BEF" w:rsidR="001A65D9" w:rsidRDefault="001A65D9" w:rsidP="00A567B4">
      <w:pPr>
        <w:rPr>
          <w:rFonts w:ascii="Tahoma" w:hAnsi="Tahoma" w:cs="Tahoma"/>
          <w:b/>
          <w:sz w:val="22"/>
          <w:szCs w:val="22"/>
          <w:u w:val="single"/>
          <w:lang w:val="es-ES_tradnl" w:eastAsia="en-US"/>
        </w:rPr>
      </w:pPr>
      <w:bookmarkStart w:id="114" w:name="_GoBack"/>
      <w:bookmarkEnd w:id="114"/>
    </w:p>
    <w:bookmarkEnd w:id="16"/>
    <w:p w14:paraId="2FB0AE90" w14:textId="2331DB99"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6"/>
        <w:gridCol w:w="81"/>
        <w:gridCol w:w="103"/>
        <w:gridCol w:w="32"/>
        <w:gridCol w:w="8"/>
        <w:gridCol w:w="9"/>
        <w:gridCol w:w="10"/>
        <w:gridCol w:w="78"/>
        <w:gridCol w:w="126"/>
        <w:gridCol w:w="20"/>
        <w:gridCol w:w="32"/>
        <w:gridCol w:w="8"/>
        <w:gridCol w:w="5"/>
        <w:gridCol w:w="49"/>
        <w:gridCol w:w="109"/>
        <w:gridCol w:w="36"/>
        <w:gridCol w:w="6"/>
        <w:gridCol w:w="6"/>
        <w:gridCol w:w="27"/>
        <w:gridCol w:w="7"/>
        <w:gridCol w:w="6"/>
        <w:gridCol w:w="9"/>
        <w:gridCol w:w="34"/>
        <w:gridCol w:w="92"/>
        <w:gridCol w:w="37"/>
        <w:gridCol w:w="69"/>
        <w:gridCol w:w="9"/>
        <w:gridCol w:w="6"/>
        <w:gridCol w:w="27"/>
        <w:gridCol w:w="14"/>
        <w:gridCol w:w="188"/>
        <w:gridCol w:w="9"/>
        <w:gridCol w:w="6"/>
        <w:gridCol w:w="19"/>
        <w:gridCol w:w="105"/>
        <w:gridCol w:w="106"/>
        <w:gridCol w:w="14"/>
        <w:gridCol w:w="15"/>
        <w:gridCol w:w="104"/>
        <w:gridCol w:w="6"/>
        <w:gridCol w:w="113"/>
        <w:gridCol w:w="13"/>
        <w:gridCol w:w="1"/>
        <w:gridCol w:w="101"/>
        <w:gridCol w:w="86"/>
        <w:gridCol w:w="43"/>
        <w:gridCol w:w="9"/>
        <w:gridCol w:w="5"/>
        <w:gridCol w:w="92"/>
        <w:gridCol w:w="73"/>
        <w:gridCol w:w="14"/>
        <w:gridCol w:w="51"/>
        <w:gridCol w:w="10"/>
        <w:gridCol w:w="4"/>
        <w:gridCol w:w="85"/>
        <w:gridCol w:w="58"/>
        <w:gridCol w:w="41"/>
        <w:gridCol w:w="48"/>
        <w:gridCol w:w="9"/>
        <w:gridCol w:w="5"/>
        <w:gridCol w:w="76"/>
        <w:gridCol w:w="43"/>
        <w:gridCol w:w="41"/>
        <w:gridCol w:w="70"/>
        <w:gridCol w:w="9"/>
        <w:gridCol w:w="5"/>
        <w:gridCol w:w="67"/>
        <w:gridCol w:w="30"/>
        <w:gridCol w:w="106"/>
        <w:gridCol w:w="27"/>
        <w:gridCol w:w="10"/>
        <w:gridCol w:w="4"/>
        <w:gridCol w:w="6"/>
        <w:gridCol w:w="52"/>
        <w:gridCol w:w="17"/>
        <w:gridCol w:w="135"/>
        <w:gridCol w:w="20"/>
        <w:gridCol w:w="6"/>
        <w:gridCol w:w="8"/>
        <w:gridCol w:w="2"/>
        <w:gridCol w:w="54"/>
        <w:gridCol w:w="132"/>
        <w:gridCol w:w="44"/>
        <w:gridCol w:w="6"/>
        <w:gridCol w:w="8"/>
        <w:gridCol w:w="16"/>
        <w:gridCol w:w="7"/>
        <w:gridCol w:w="9"/>
        <w:gridCol w:w="7"/>
        <w:gridCol w:w="182"/>
        <w:gridCol w:w="16"/>
        <w:gridCol w:w="1"/>
        <w:gridCol w:w="7"/>
        <w:gridCol w:w="7"/>
        <w:gridCol w:w="2"/>
        <w:gridCol w:w="7"/>
      </w:tblGrid>
      <w:tr w:rsidR="00CE57DF" w:rsidRPr="000618EF" w14:paraId="6790B543" w14:textId="77777777" w:rsidTr="001A65D9">
        <w:trPr>
          <w:trHeight w:val="621"/>
        </w:trPr>
        <w:tc>
          <w:tcPr>
            <w:tcW w:w="5000" w:type="pct"/>
            <w:gridSpan w:val="22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91"/>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7"/>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50"/>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32"/>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50"/>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32"/>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50"/>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32"/>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6"/>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9"/>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6"/>
            <w:shd w:val="clear" w:color="auto" w:fill="auto"/>
            <w:vAlign w:val="center"/>
          </w:tcPr>
          <w:p w14:paraId="2458A18D" w14:textId="77777777" w:rsidR="00CE57DF" w:rsidRPr="000618EF" w:rsidRDefault="00CE57DF" w:rsidP="00026E67">
            <w:pPr>
              <w:rPr>
                <w:lang w:val="es-BO"/>
              </w:rPr>
            </w:pPr>
          </w:p>
        </w:tc>
        <w:tc>
          <w:tcPr>
            <w:tcW w:w="113" w:type="pct"/>
            <w:gridSpan w:val="9"/>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7"/>
            <w:shd w:val="clear" w:color="auto" w:fill="auto"/>
            <w:vAlign w:val="center"/>
          </w:tcPr>
          <w:p w14:paraId="57DF61B8" w14:textId="77777777" w:rsidR="00CE57DF" w:rsidRPr="000618EF" w:rsidRDefault="00CE57DF" w:rsidP="00026E67">
            <w:pPr>
              <w:rPr>
                <w:lang w:val="es-BO"/>
              </w:rPr>
            </w:pPr>
          </w:p>
        </w:tc>
        <w:tc>
          <w:tcPr>
            <w:tcW w:w="115" w:type="pct"/>
            <w:gridSpan w:val="6"/>
            <w:shd w:val="clear" w:color="auto" w:fill="auto"/>
            <w:vAlign w:val="center"/>
          </w:tcPr>
          <w:p w14:paraId="2FB4A3EA" w14:textId="77777777" w:rsidR="00CE57DF" w:rsidRPr="000618EF" w:rsidRDefault="00CE57DF" w:rsidP="00026E67">
            <w:pPr>
              <w:rPr>
                <w:lang w:val="es-BO"/>
              </w:rPr>
            </w:pPr>
          </w:p>
        </w:tc>
        <w:tc>
          <w:tcPr>
            <w:tcW w:w="113" w:type="pct"/>
            <w:gridSpan w:val="7"/>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7"/>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9"/>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6"/>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8"/>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7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9"/>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9"/>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9"/>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9"/>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6"/>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9"/>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9"/>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7"/>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6"/>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9"/>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7"/>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8"/>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7"/>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7"/>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6"/>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8"/>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6"/>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7"/>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8"/>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8"/>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7"/>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7"/>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6"/>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8"/>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8"/>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7"/>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7"/>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6"/>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4"/>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4"/>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7"/>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7"/>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8"/>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2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7"/>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9"/>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7"/>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8"/>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7"/>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9"/>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9"/>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7"/>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9"/>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9"/>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6"/>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1"/>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2"/>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8"/>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7"/>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9"/>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1"/>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7"/>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5" w:name="_Hlk144973238"/>
            <w:r w:rsidRPr="006D4399">
              <w:rPr>
                <w:rFonts w:ascii="Tahoma" w:hAnsi="Tahoma" w:cs="Tahoma"/>
                <w:lang w:val="es-BO"/>
              </w:rPr>
              <w:t xml:space="preserve">y/o motocicleta </w:t>
            </w:r>
            <w:bookmarkEnd w:id="11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7253A7A" w14:textId="1975332A"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86717" w:rsidRPr="00AD1AB5" w14:paraId="768EB303" w14:textId="77777777" w:rsidTr="004D010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F2C0D0" w14:textId="77777777" w:rsidR="00886717" w:rsidRPr="00AD1AB5" w:rsidRDefault="00886717" w:rsidP="004D0105">
            <w:pPr>
              <w:jc w:val="center"/>
              <w:rPr>
                <w:rFonts w:ascii="Tahoma" w:hAnsi="Tahoma" w:cs="Tahoma"/>
                <w:b/>
                <w:color w:val="000000" w:themeColor="text1"/>
                <w:sz w:val="18"/>
                <w:szCs w:val="18"/>
              </w:rPr>
            </w:pPr>
          </w:p>
          <w:p w14:paraId="06DB8F15"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00CCFDA"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86717" w:rsidRPr="00AD1AB5" w14:paraId="5E49BECE" w14:textId="77777777" w:rsidTr="004D010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B766B9B"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0AFA57"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532BE0F"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6B23936"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Propuestas (***)</w:t>
            </w:r>
          </w:p>
        </w:tc>
      </w:tr>
      <w:tr w:rsidR="00886717" w:rsidRPr="00AD1AB5" w14:paraId="635109D4" w14:textId="77777777" w:rsidTr="004D010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E29DE25"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73C0E34"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5F9B5CA"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4</w:t>
            </w:r>
            <w:r w:rsidRPr="00AD1AB5">
              <w:rPr>
                <w:rFonts w:ascii="Tahoma" w:hAnsi="Tahoma" w:cs="Tahoma"/>
                <w:sz w:val="18"/>
                <w:szCs w:val="18"/>
                <w:lang w:val="es-ES_tradnl"/>
              </w:rPr>
              <w:t xml:space="preserve"> puntos por cada </w:t>
            </w:r>
            <w:r w:rsidRPr="00A43861">
              <w:rPr>
                <w:rFonts w:ascii="Tahoma" w:hAnsi="Tahoma" w:cs="Tahoma"/>
                <w:b/>
                <w:bCs/>
                <w:sz w:val="18"/>
                <w:szCs w:val="18"/>
                <w:lang w:val="es-ES_tradnl"/>
              </w:rPr>
              <w:t>6</w:t>
            </w:r>
            <w:r w:rsidRPr="00AD1AB5">
              <w:rPr>
                <w:rFonts w:ascii="Tahoma" w:hAnsi="Tahoma" w:cs="Tahoma"/>
                <w:sz w:val="18"/>
                <w:szCs w:val="18"/>
                <w:lang w:val="es-ES_tradnl"/>
              </w:rPr>
              <w:t xml:space="preserve"> meses cumplidos de experiencia específica adicional a la mínima solicitada en los presentes Términos de Referencia. </w:t>
            </w:r>
          </w:p>
          <w:p w14:paraId="27BFB225" w14:textId="77777777" w:rsidR="00886717" w:rsidRPr="00AD1AB5" w:rsidRDefault="00886717" w:rsidP="004D0105">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0021EBEB" w14:textId="77777777" w:rsidR="00886717" w:rsidRPr="00AD1AB5" w:rsidRDefault="00886717" w:rsidP="004D0105">
            <w:pPr>
              <w:ind w:left="360"/>
              <w:jc w:val="center"/>
              <w:rPr>
                <w:rFonts w:ascii="Tahoma" w:hAnsi="Tahoma" w:cs="Tahoma"/>
                <w:b/>
                <w:i/>
                <w:sz w:val="18"/>
                <w:szCs w:val="18"/>
              </w:rPr>
            </w:pPr>
          </w:p>
          <w:p w14:paraId="30644BDF" w14:textId="77777777" w:rsidR="00886717" w:rsidRPr="00AD1AB5" w:rsidRDefault="00886717" w:rsidP="004D0105">
            <w:pPr>
              <w:ind w:left="360"/>
              <w:jc w:val="center"/>
              <w:rPr>
                <w:rFonts w:ascii="Tahoma" w:hAnsi="Tahoma" w:cs="Tahoma"/>
                <w:b/>
                <w:i/>
                <w:sz w:val="18"/>
                <w:szCs w:val="18"/>
              </w:rPr>
            </w:pPr>
          </w:p>
          <w:p w14:paraId="12BF7804" w14:textId="77777777" w:rsidR="00886717" w:rsidRPr="00AD1AB5" w:rsidRDefault="00886717" w:rsidP="004D0105">
            <w:pPr>
              <w:jc w:val="center"/>
              <w:rPr>
                <w:rFonts w:ascii="Tahoma" w:hAnsi="Tahoma" w:cs="Tahoma"/>
                <w:b/>
                <w:i/>
                <w:sz w:val="18"/>
                <w:szCs w:val="18"/>
              </w:rPr>
            </w:pPr>
            <w:r w:rsidRPr="00AD1AB5">
              <w:rPr>
                <w:rFonts w:ascii="Tahoma" w:hAnsi="Tahoma" w:cs="Tahoma"/>
                <w:b/>
                <w:bCs/>
                <w:i/>
                <w:sz w:val="18"/>
                <w:szCs w:val="18"/>
              </w:rPr>
              <w:t>28 Pts</w:t>
            </w:r>
            <w:r w:rsidRPr="00AD1AB5">
              <w:rPr>
                <w:rFonts w:ascii="Tahoma" w:hAnsi="Tahoma" w:cs="Tahoma"/>
                <w:i/>
                <w:sz w:val="18"/>
                <w:szCs w:val="18"/>
              </w:rPr>
              <w:t>.</w:t>
            </w:r>
          </w:p>
          <w:p w14:paraId="566BF6B0" w14:textId="77777777" w:rsidR="00886717" w:rsidRPr="00AD1AB5" w:rsidRDefault="00886717" w:rsidP="004D010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6E3917D" w14:textId="77777777" w:rsidR="00886717" w:rsidRPr="00AD1AB5" w:rsidRDefault="00886717" w:rsidP="004D0105">
            <w:pPr>
              <w:jc w:val="center"/>
              <w:rPr>
                <w:rFonts w:ascii="Tahoma" w:hAnsi="Tahoma" w:cs="Tahoma"/>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886717" w:rsidRPr="00AD1AB5" w14:paraId="47CD4C30" w14:textId="77777777" w:rsidTr="004D010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6F2E44E"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2D5975" w14:textId="77777777" w:rsidR="00886717" w:rsidRPr="00AD1AB5" w:rsidRDefault="00886717" w:rsidP="004D0105">
            <w:pPr>
              <w:rPr>
                <w:rFonts w:ascii="Tahoma" w:hAnsi="Tahoma" w:cs="Tahoma"/>
                <w:b/>
                <w:iCs/>
                <w:sz w:val="18"/>
                <w:szCs w:val="18"/>
              </w:rPr>
            </w:pPr>
            <w:r w:rsidRPr="00AD1AB5">
              <w:rPr>
                <w:rFonts w:ascii="Tahoma" w:hAnsi="Tahoma" w:cs="Tahoma"/>
                <w:b/>
                <w:iCs/>
                <w:sz w:val="18"/>
                <w:szCs w:val="18"/>
              </w:rPr>
              <w:t>FORMACIÓN: INSPECTOR (A)</w:t>
            </w:r>
          </w:p>
          <w:p w14:paraId="29CD9E2B" w14:textId="77777777" w:rsidR="00886717" w:rsidRPr="00AD1AB5" w:rsidRDefault="00886717" w:rsidP="004D010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039A818" w14:textId="77777777" w:rsidR="00886717" w:rsidRPr="00AD1AB5" w:rsidRDefault="00886717" w:rsidP="004D0105">
            <w:pPr>
              <w:jc w:val="center"/>
              <w:rPr>
                <w:rFonts w:ascii="Tahoma" w:hAnsi="Tahoma" w:cs="Tahoma"/>
                <w:b/>
                <w:bCs/>
                <w:i/>
                <w:sz w:val="18"/>
                <w:szCs w:val="18"/>
              </w:rPr>
            </w:pPr>
            <w:r w:rsidRPr="00AD1AB5">
              <w:rPr>
                <w:rFonts w:ascii="Tahoma" w:hAnsi="Tahoma" w:cs="Tahoma"/>
                <w:b/>
                <w:bCs/>
                <w:i/>
                <w:sz w:val="18"/>
                <w:szCs w:val="18"/>
              </w:rPr>
              <w:t>7 Pts.</w:t>
            </w:r>
          </w:p>
        </w:tc>
        <w:tc>
          <w:tcPr>
            <w:tcW w:w="2501" w:type="dxa"/>
            <w:vMerge w:val="restart"/>
            <w:tcBorders>
              <w:top w:val="single" w:sz="12" w:space="0" w:color="auto"/>
              <w:left w:val="single" w:sz="12" w:space="0" w:color="000000"/>
              <w:right w:val="single" w:sz="12" w:space="0" w:color="auto"/>
            </w:tcBorders>
          </w:tcPr>
          <w:p w14:paraId="4EF27DB4" w14:textId="77777777" w:rsidR="00886717" w:rsidRPr="00AD1AB5" w:rsidRDefault="00886717" w:rsidP="004D0105">
            <w:pPr>
              <w:jc w:val="both"/>
              <w:rPr>
                <w:rFonts w:ascii="Tahoma" w:hAnsi="Tahoma" w:cs="Tahoma"/>
                <w:sz w:val="18"/>
                <w:szCs w:val="18"/>
              </w:rPr>
            </w:pPr>
          </w:p>
        </w:tc>
      </w:tr>
      <w:tr w:rsidR="00886717" w:rsidRPr="00AD1AB5" w14:paraId="26B8BAE9" w14:textId="77777777" w:rsidTr="004D0105">
        <w:trPr>
          <w:trHeight w:val="269"/>
          <w:jc w:val="center"/>
        </w:trPr>
        <w:tc>
          <w:tcPr>
            <w:tcW w:w="641" w:type="dxa"/>
            <w:vMerge/>
            <w:tcBorders>
              <w:left w:val="single" w:sz="12" w:space="0" w:color="auto"/>
              <w:right w:val="single" w:sz="12" w:space="0" w:color="000000"/>
            </w:tcBorders>
            <w:vAlign w:val="center"/>
          </w:tcPr>
          <w:p w14:paraId="29F0B990" w14:textId="77777777" w:rsidR="00886717" w:rsidRPr="00AD1AB5" w:rsidRDefault="00886717" w:rsidP="004D010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30B80EA"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B5D3BF1"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2</w:t>
            </w:r>
            <w:r w:rsidRPr="00AD1AB5">
              <w:rPr>
                <w:rFonts w:ascii="Tahoma" w:hAnsi="Tahoma" w:cs="Tahoma"/>
                <w:sz w:val="18"/>
                <w:szCs w:val="18"/>
                <w:lang w:val="es-ES_tradnl"/>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2D16977" w14:textId="77777777" w:rsidR="00886717" w:rsidRPr="00AD1AB5" w:rsidRDefault="00886717" w:rsidP="004D0105">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6C7B6B3" w14:textId="77777777" w:rsidR="00886717" w:rsidRPr="00AD1AB5" w:rsidRDefault="00886717" w:rsidP="004D0105">
            <w:pPr>
              <w:jc w:val="both"/>
              <w:rPr>
                <w:rFonts w:ascii="Tahoma" w:hAnsi="Tahoma" w:cs="Tahoma"/>
                <w:sz w:val="18"/>
                <w:szCs w:val="18"/>
              </w:rPr>
            </w:pPr>
          </w:p>
        </w:tc>
      </w:tr>
      <w:tr w:rsidR="00886717" w:rsidRPr="00AD1AB5" w14:paraId="308AE26A" w14:textId="77777777" w:rsidTr="004D0105">
        <w:trPr>
          <w:jc w:val="center"/>
        </w:trPr>
        <w:tc>
          <w:tcPr>
            <w:tcW w:w="641" w:type="dxa"/>
            <w:vMerge/>
            <w:tcBorders>
              <w:left w:val="single" w:sz="12" w:space="0" w:color="auto"/>
              <w:bottom w:val="single" w:sz="4" w:space="0" w:color="auto"/>
              <w:right w:val="single" w:sz="12" w:space="0" w:color="000000"/>
            </w:tcBorders>
            <w:vAlign w:val="center"/>
            <w:hideMark/>
          </w:tcPr>
          <w:p w14:paraId="17E74ADF" w14:textId="77777777" w:rsidR="00886717" w:rsidRPr="00AD1AB5" w:rsidRDefault="00886717" w:rsidP="004D010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F3018C4"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1332E32F" w14:textId="77777777" w:rsidR="00886717" w:rsidRPr="00AD1AB5" w:rsidRDefault="00886717" w:rsidP="004D0105">
            <w:pPr>
              <w:jc w:val="both"/>
              <w:rPr>
                <w:rFonts w:ascii="Tahoma" w:hAnsi="Tahoma" w:cs="Tahoma"/>
                <w:i/>
                <w:sz w:val="18"/>
                <w:szCs w:val="18"/>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 xml:space="preserve">5 </w:t>
            </w:r>
            <w:r w:rsidRPr="00AD1AB5">
              <w:rPr>
                <w:rFonts w:ascii="Tahoma" w:hAnsi="Tahoma" w:cs="Tahoma"/>
                <w:sz w:val="18"/>
                <w:szCs w:val="18"/>
                <w:lang w:val="es-ES_tradnl"/>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2423C98" w14:textId="77777777" w:rsidR="00886717" w:rsidRPr="00AD1AB5" w:rsidRDefault="00886717" w:rsidP="004D0105">
            <w:pPr>
              <w:jc w:val="center"/>
              <w:rPr>
                <w:rFonts w:ascii="Tahoma" w:hAnsi="Tahoma" w:cs="Tahoma"/>
                <w:i/>
                <w:sz w:val="18"/>
                <w:szCs w:val="18"/>
              </w:rPr>
            </w:pPr>
          </w:p>
          <w:p w14:paraId="621B67BC" w14:textId="77777777" w:rsidR="00886717" w:rsidRPr="00AD1AB5" w:rsidRDefault="00886717" w:rsidP="004D0105">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67934D" w14:textId="77777777" w:rsidR="00886717" w:rsidRPr="00AD1AB5" w:rsidRDefault="00886717" w:rsidP="004D0105">
            <w:pPr>
              <w:jc w:val="both"/>
              <w:rPr>
                <w:rFonts w:ascii="Tahoma" w:hAnsi="Tahoma" w:cs="Tahoma"/>
                <w:sz w:val="18"/>
                <w:szCs w:val="18"/>
              </w:rPr>
            </w:pPr>
          </w:p>
        </w:tc>
      </w:tr>
      <w:tr w:rsidR="00886717" w:rsidRPr="00AD1AB5" w14:paraId="032693D3" w14:textId="77777777" w:rsidTr="004D010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1CD67F"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C5DA5BE" w14:textId="77777777" w:rsidR="00886717" w:rsidRPr="00AD1AB5" w:rsidRDefault="00886717" w:rsidP="004D0105">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FAC6189" w14:textId="77777777" w:rsidR="00886717" w:rsidRPr="00AD1AB5" w:rsidRDefault="00886717" w:rsidP="004D0105">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8A4B5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017DC1C6" w14:textId="55665856" w:rsidR="00AE4CEF" w:rsidRDefault="002558A9" w:rsidP="008A4B5A">
      <w:pPr>
        <w:numPr>
          <w:ilvl w:val="0"/>
          <w:numId w:val="31"/>
        </w:numPr>
        <w:ind w:left="142" w:firstLine="0"/>
        <w:contextualSpacing/>
        <w:jc w:val="both"/>
        <w:rPr>
          <w:rFonts w:ascii="Tahoma" w:hAnsi="Tahoma" w:cs="Tahoma"/>
          <w:b/>
          <w:sz w:val="18"/>
          <w:szCs w:val="18"/>
        </w:rPr>
      </w:pPr>
      <w:r w:rsidRPr="0056402B">
        <w:rPr>
          <w:rFonts w:ascii="Tahoma" w:hAnsi="Tahoma" w:cs="Tahoma"/>
          <w:bCs/>
          <w:sz w:val="18"/>
          <w:szCs w:val="18"/>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4"/>
      <w:footerReference w:type="default" r:id="rId15"/>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322CFB" w:rsidRDefault="00322CFB" w:rsidP="006B2C07">
      <w:r>
        <w:separator/>
      </w:r>
    </w:p>
  </w:endnote>
  <w:endnote w:type="continuationSeparator" w:id="0">
    <w:p w14:paraId="69AB3C66" w14:textId="77777777" w:rsidR="00322CFB" w:rsidRDefault="00322CF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322CFB" w:rsidRDefault="00322CFB">
    <w:pPr>
      <w:pStyle w:val="Piedepgina"/>
      <w:jc w:val="right"/>
    </w:pPr>
  </w:p>
  <w:p w14:paraId="7358BF81" w14:textId="77777777" w:rsidR="00322CFB" w:rsidRDefault="00322C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1E907A15" w:rsidR="00322CFB" w:rsidRDefault="00322CFB">
        <w:pPr>
          <w:pStyle w:val="Piedepgina"/>
          <w:jc w:val="right"/>
        </w:pPr>
        <w:r>
          <w:fldChar w:fldCharType="begin"/>
        </w:r>
        <w:r>
          <w:instrText>PAGE   \* MERGEFORMAT</w:instrText>
        </w:r>
        <w:r>
          <w:fldChar w:fldCharType="separate"/>
        </w:r>
        <w:r w:rsidR="001A65D9">
          <w:rPr>
            <w:noProof/>
          </w:rPr>
          <w:t>18</w:t>
        </w:r>
        <w:r>
          <w:fldChar w:fldCharType="end"/>
        </w:r>
      </w:p>
    </w:sdtContent>
  </w:sdt>
  <w:p w14:paraId="56A89175" w14:textId="77777777" w:rsidR="00322CFB" w:rsidRDefault="00322C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322CFB" w:rsidRDefault="00322CFB" w:rsidP="006B2C07">
      <w:r>
        <w:separator/>
      </w:r>
    </w:p>
  </w:footnote>
  <w:footnote w:type="continuationSeparator" w:id="0">
    <w:p w14:paraId="16B9FEAE" w14:textId="77777777" w:rsidR="00322CFB" w:rsidRDefault="00322CF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778D4762" w14:textId="77777777" w:rsidTr="0058538A">
      <w:tc>
        <w:tcPr>
          <w:tcW w:w="4956" w:type="dxa"/>
        </w:tcPr>
        <w:p w14:paraId="15B94230" w14:textId="776F97A3"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322CFB" w:rsidRPr="00ED575C" w:rsidRDefault="00322CF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0F194965" w:rsidR="00322CFB" w:rsidRPr="00364BEB" w:rsidRDefault="00322CFB" w:rsidP="00E400DC">
    <w:pPr>
      <w:pStyle w:val="Encabezado"/>
      <w:tabs>
        <w:tab w:val="clear" w:pos="4419"/>
        <w:tab w:val="clear" w:pos="8838"/>
      </w:tabs>
      <w:rPr>
        <w:i/>
        <w:sz w:val="14"/>
        <w:szCs w:val="14"/>
      </w:rPr>
    </w:pPr>
    <w:r w:rsidRPr="00AD13C6">
      <w:rPr>
        <w:noProof/>
        <w:lang w:val="es-BO" w:eastAsia="es-BO"/>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072B2350" w14:textId="77777777" w:rsidTr="0058538A">
      <w:tc>
        <w:tcPr>
          <w:tcW w:w="4956" w:type="dxa"/>
        </w:tcPr>
        <w:p w14:paraId="3DEE8BBD" w14:textId="77777777"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322CFB" w:rsidRPr="00ED575C" w:rsidRDefault="00322CF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322CFB" w:rsidRPr="00364BEB" w:rsidRDefault="00322CF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6"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1"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4"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8"/>
  </w:num>
  <w:num w:numId="4">
    <w:abstractNumId w:val="42"/>
  </w:num>
  <w:num w:numId="5">
    <w:abstractNumId w:val="9"/>
  </w:num>
  <w:num w:numId="6">
    <w:abstractNumId w:val="23"/>
  </w:num>
  <w:num w:numId="7">
    <w:abstractNumId w:val="7"/>
  </w:num>
  <w:num w:numId="8">
    <w:abstractNumId w:val="57"/>
  </w:num>
  <w:num w:numId="9">
    <w:abstractNumId w:val="14"/>
  </w:num>
  <w:num w:numId="10">
    <w:abstractNumId w:val="32"/>
  </w:num>
  <w:num w:numId="11">
    <w:abstractNumId w:val="46"/>
  </w:num>
  <w:num w:numId="12">
    <w:abstractNumId w:val="41"/>
  </w:num>
  <w:num w:numId="13">
    <w:abstractNumId w:val="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5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0"/>
  </w:num>
  <w:num w:numId="18">
    <w:abstractNumId w:val="58"/>
  </w:num>
  <w:num w:numId="19">
    <w:abstractNumId w:val="40"/>
  </w:num>
  <w:num w:numId="20">
    <w:abstractNumId w:val="2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7"/>
  </w:num>
  <w:num w:numId="30">
    <w:abstractNumId w:val="44"/>
  </w:num>
  <w:num w:numId="31">
    <w:abstractNumId w:val="45"/>
  </w:num>
  <w:num w:numId="32">
    <w:abstractNumId w:val="56"/>
  </w:num>
  <w:num w:numId="33">
    <w:abstractNumId w:val="37"/>
  </w:num>
  <w:num w:numId="34">
    <w:abstractNumId w:val="25"/>
  </w:num>
  <w:num w:numId="35">
    <w:abstractNumId w:val="55"/>
  </w:num>
  <w:num w:numId="36">
    <w:abstractNumId w:val="49"/>
  </w:num>
  <w:num w:numId="37">
    <w:abstractNumId w:val="10"/>
  </w:num>
  <w:num w:numId="38">
    <w:abstractNumId w:val="38"/>
  </w:num>
  <w:num w:numId="39">
    <w:abstractNumId w:val="16"/>
  </w:num>
  <w:num w:numId="40">
    <w:abstractNumId w:val="17"/>
  </w:num>
  <w:num w:numId="41">
    <w:abstractNumId w:val="8"/>
  </w:num>
  <w:num w:numId="42">
    <w:abstractNumId w:val="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33"/>
  </w:num>
  <w:num w:numId="46">
    <w:abstractNumId w:val="15"/>
  </w:num>
  <w:num w:numId="47">
    <w:abstractNumId w:val="4"/>
  </w:num>
  <w:num w:numId="48">
    <w:abstractNumId w:val="54"/>
  </w:num>
  <w:num w:numId="49">
    <w:abstractNumId w:val="35"/>
  </w:num>
  <w:num w:numId="50">
    <w:abstractNumId w:val="2"/>
  </w:num>
  <w:num w:numId="51">
    <w:abstractNumId w:val="30"/>
  </w:num>
  <w:num w:numId="52">
    <w:abstractNumId w:val="31"/>
  </w:num>
  <w:num w:numId="53">
    <w:abstractNumId w:val="24"/>
  </w:num>
  <w:num w:numId="54">
    <w:abstractNumId w:val="34"/>
  </w:num>
  <w:num w:numId="55">
    <w:abstractNumId w:val="12"/>
  </w:num>
  <w:num w:numId="56">
    <w:abstractNumId w:val="43"/>
  </w:num>
  <w:num w:numId="57">
    <w:abstractNumId w:val="28"/>
  </w:num>
  <w:num w:numId="58">
    <w:abstractNumId w:val="5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2195"/>
    <w:rsid w:val="003C2555"/>
    <w:rsid w:val="003C4F53"/>
    <w:rsid w:val="003D024F"/>
    <w:rsid w:val="003E195A"/>
    <w:rsid w:val="003E2852"/>
    <w:rsid w:val="003E2BBD"/>
    <w:rsid w:val="003E563C"/>
    <w:rsid w:val="003F7213"/>
    <w:rsid w:val="004031CD"/>
    <w:rsid w:val="004034B1"/>
    <w:rsid w:val="004072FB"/>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2045"/>
    <w:rsid w:val="00C85193"/>
    <w:rsid w:val="00C86C50"/>
    <w:rsid w:val="00C87288"/>
    <w:rsid w:val="00C921F1"/>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309A5"/>
    <w:rsid w:val="00F319C6"/>
    <w:rsid w:val="00F328F3"/>
    <w:rsid w:val="00F34829"/>
    <w:rsid w:val="00F3547B"/>
    <w:rsid w:val="00F368AF"/>
    <w:rsid w:val="00F418AC"/>
    <w:rsid w:val="00F43C36"/>
    <w:rsid w:val="00F44D79"/>
    <w:rsid w:val="00F44E44"/>
    <w:rsid w:val="00F45B85"/>
    <w:rsid w:val="00F64B2A"/>
    <w:rsid w:val="00F6570A"/>
    <w:rsid w:val="00F65A77"/>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2A88B-8AA5-486D-866A-4DD56E34A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39</Pages>
  <Words>16591</Words>
  <Characters>91252</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77</cp:revision>
  <cp:lastPrinted>2024-11-27T21:32:00Z</cp:lastPrinted>
  <dcterms:created xsi:type="dcterms:W3CDTF">2024-08-29T15:57:00Z</dcterms:created>
  <dcterms:modified xsi:type="dcterms:W3CDTF">2025-01-17T19:48:00Z</dcterms:modified>
</cp:coreProperties>
</file>