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6F981C4A"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Pr="000E47DB">
                              <w:rPr>
                                <w:rFonts w:ascii="Century Gothic" w:hAnsi="Century Gothic" w:cs="Arial"/>
                                <w:b/>
                                <w:color w:val="0000FF"/>
                                <w:sz w:val="28"/>
                              </w:rPr>
                              <w:t>INSPECTORIA PARA EL PROYECTO DE VIVIENDA CUALITATIVA EN EL MUNICIPIO DE CHUMA -</w:t>
                            </w:r>
                            <w:proofErr w:type="gramStart"/>
                            <w:r w:rsidRPr="000E47DB">
                              <w:rPr>
                                <w:rFonts w:ascii="Century Gothic" w:hAnsi="Century Gothic" w:cs="Arial"/>
                                <w:b/>
                                <w:color w:val="0000FF"/>
                                <w:sz w:val="28"/>
                              </w:rPr>
                              <w:t>FASE(</w:t>
                            </w:r>
                            <w:proofErr w:type="gramEnd"/>
                            <w:r w:rsidRPr="000E47DB">
                              <w:rPr>
                                <w:rFonts w:ascii="Century Gothic" w:hAnsi="Century Gothic" w:cs="Arial"/>
                                <w:b/>
                                <w:color w:val="0000FF"/>
                                <w:sz w:val="28"/>
                              </w:rPr>
                              <w:t>XI) 2024- LA PAZ</w:t>
                            </w:r>
                          </w:p>
                          <w:p w14:paraId="6716F4CC" w14:textId="77777777" w:rsidR="00A40DA1" w:rsidRDefault="00A40DA1" w:rsidP="00A306FB">
                            <w:pPr>
                              <w:jc w:val="center"/>
                              <w:rPr>
                                <w:rFonts w:ascii="Century Gothic" w:hAnsi="Century Gothic" w:cs="Arial"/>
                                <w:b/>
                                <w:color w:val="000000" w:themeColor="text1"/>
                                <w:sz w:val="32"/>
                              </w:rPr>
                            </w:pPr>
                          </w:p>
                          <w:p w14:paraId="76BA2873" w14:textId="77777777" w:rsidR="00A40DA1" w:rsidRDefault="00A40DA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40DA1" w:rsidRPr="00F411B1" w:rsidRDefault="00A40DA1" w:rsidP="0053086D">
                            <w:pPr>
                              <w:jc w:val="center"/>
                              <w:rPr>
                                <w:rFonts w:ascii="Century Gothic" w:hAnsi="Century Gothic" w:cs="Arial"/>
                                <w:b/>
                                <w:color w:val="000000" w:themeColor="text1"/>
                                <w:sz w:val="20"/>
                              </w:rPr>
                            </w:pPr>
                          </w:p>
                          <w:p w14:paraId="70623435" w14:textId="77777777" w:rsidR="00A40DA1" w:rsidRPr="00226A9B" w:rsidRDefault="00A40DA1" w:rsidP="00A306FB">
                            <w:pPr>
                              <w:rPr>
                                <w:rFonts w:ascii="Century Gothic" w:hAnsi="Century Gothic" w:cs="Arial"/>
                                <w:b/>
                                <w:color w:val="FF0000"/>
                                <w:sz w:val="12"/>
                              </w:rPr>
                            </w:pPr>
                          </w:p>
                          <w:p w14:paraId="0279D217" w14:textId="562EEAE9" w:rsidR="00A40DA1"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AEV-LP-DC 015/2025</w:t>
                            </w:r>
                          </w:p>
                          <w:p w14:paraId="41F55E94" w14:textId="6C36E9D7" w:rsidR="00A40DA1" w:rsidRPr="004669A0"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A40DA1" w:rsidRPr="004669A0" w:rsidRDefault="00A40DA1" w:rsidP="00A306FB">
                            <w:pPr>
                              <w:jc w:val="center"/>
                              <w:rPr>
                                <w:rFonts w:ascii="Century Gothic" w:hAnsi="Century Gothic"/>
                                <w:b/>
                                <w:color w:val="0000FF"/>
                                <w:sz w:val="32"/>
                                <w:lang w:val="es-AR"/>
                              </w:rPr>
                            </w:pPr>
                          </w:p>
                          <w:p w14:paraId="7D2766B3" w14:textId="77777777" w:rsidR="00A40DA1" w:rsidRDefault="00A40DA1" w:rsidP="0053086D">
                            <w:pPr>
                              <w:jc w:val="center"/>
                              <w:rPr>
                                <w:rFonts w:ascii="Century Gothic" w:hAnsi="Century Gothic"/>
                                <w:b/>
                                <w:sz w:val="32"/>
                                <w:lang w:val="es-AR"/>
                              </w:rPr>
                            </w:pPr>
                          </w:p>
                          <w:p w14:paraId="6B9BDDEE" w14:textId="77777777"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A40DA1" w:rsidRPr="00335F1B" w:rsidRDefault="00A40DA1"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A40DA1" w:rsidRDefault="00A40DA1" w:rsidP="00A306FB">
                      <w:pPr>
                        <w:jc w:val="center"/>
                        <w:rPr>
                          <w:rFonts w:ascii="Century Gothic" w:hAnsi="Century Gothic" w:cs="Arial"/>
                          <w:b/>
                          <w:color w:val="000000" w:themeColor="text1"/>
                          <w:sz w:val="22"/>
                        </w:rPr>
                      </w:pPr>
                    </w:p>
                    <w:p w14:paraId="02B4A47D" w14:textId="6F981C4A" w:rsidR="00A40DA1" w:rsidRPr="00226A9B" w:rsidRDefault="00A40DA1" w:rsidP="00A306FB">
                      <w:pPr>
                        <w:jc w:val="center"/>
                        <w:rPr>
                          <w:rFonts w:ascii="Century Gothic" w:hAnsi="Century Gothic" w:cs="Arial"/>
                          <w:b/>
                          <w:color w:val="0000FF"/>
                          <w:sz w:val="28"/>
                        </w:rPr>
                      </w:pPr>
                      <w:r w:rsidRPr="0073626A">
                        <w:rPr>
                          <w:rFonts w:ascii="Century Gothic" w:hAnsi="Century Gothic" w:cs="Arial"/>
                          <w:b/>
                          <w:color w:val="0000FF"/>
                          <w:sz w:val="28"/>
                        </w:rPr>
                        <w:tab/>
                      </w:r>
                      <w:r w:rsidRPr="000E47DB">
                        <w:rPr>
                          <w:rFonts w:ascii="Century Gothic" w:hAnsi="Century Gothic" w:cs="Arial"/>
                          <w:b/>
                          <w:color w:val="0000FF"/>
                          <w:sz w:val="28"/>
                        </w:rPr>
                        <w:t>INSPECTORIA PARA EL PROYECTO DE VIVIENDA CUALITATIVA EN EL MUNICIPIO DE CHUMA -</w:t>
                      </w:r>
                      <w:proofErr w:type="gramStart"/>
                      <w:r w:rsidRPr="000E47DB">
                        <w:rPr>
                          <w:rFonts w:ascii="Century Gothic" w:hAnsi="Century Gothic" w:cs="Arial"/>
                          <w:b/>
                          <w:color w:val="0000FF"/>
                          <w:sz w:val="28"/>
                        </w:rPr>
                        <w:t>FASE(</w:t>
                      </w:r>
                      <w:proofErr w:type="gramEnd"/>
                      <w:r w:rsidRPr="000E47DB">
                        <w:rPr>
                          <w:rFonts w:ascii="Century Gothic" w:hAnsi="Century Gothic" w:cs="Arial"/>
                          <w:b/>
                          <w:color w:val="0000FF"/>
                          <w:sz w:val="28"/>
                        </w:rPr>
                        <w:t>XI) 2024- LA PAZ</w:t>
                      </w:r>
                    </w:p>
                    <w:p w14:paraId="6716F4CC" w14:textId="77777777" w:rsidR="00A40DA1" w:rsidRDefault="00A40DA1" w:rsidP="00A306FB">
                      <w:pPr>
                        <w:jc w:val="center"/>
                        <w:rPr>
                          <w:rFonts w:ascii="Century Gothic" w:hAnsi="Century Gothic" w:cs="Arial"/>
                          <w:b/>
                          <w:color w:val="000000" w:themeColor="text1"/>
                          <w:sz w:val="32"/>
                        </w:rPr>
                      </w:pPr>
                    </w:p>
                    <w:p w14:paraId="76BA2873" w14:textId="77777777" w:rsidR="00A40DA1" w:rsidRDefault="00A40DA1"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A40DA1" w:rsidRPr="00F411B1" w:rsidRDefault="00A40DA1" w:rsidP="0053086D">
                      <w:pPr>
                        <w:jc w:val="center"/>
                        <w:rPr>
                          <w:rFonts w:ascii="Century Gothic" w:hAnsi="Century Gothic" w:cs="Arial"/>
                          <w:b/>
                          <w:color w:val="000000" w:themeColor="text1"/>
                          <w:sz w:val="20"/>
                        </w:rPr>
                      </w:pPr>
                    </w:p>
                    <w:p w14:paraId="70623435" w14:textId="77777777" w:rsidR="00A40DA1" w:rsidRPr="00226A9B" w:rsidRDefault="00A40DA1" w:rsidP="00A306FB">
                      <w:pPr>
                        <w:rPr>
                          <w:rFonts w:ascii="Century Gothic" w:hAnsi="Century Gothic" w:cs="Arial"/>
                          <w:b/>
                          <w:color w:val="FF0000"/>
                          <w:sz w:val="12"/>
                        </w:rPr>
                      </w:pPr>
                    </w:p>
                    <w:p w14:paraId="0279D217" w14:textId="562EEAE9" w:rsidR="00A40DA1"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AEV-LP-DC 015/2025</w:t>
                      </w:r>
                    </w:p>
                    <w:p w14:paraId="41F55E94" w14:textId="6C36E9D7" w:rsidR="00A40DA1" w:rsidRPr="004669A0" w:rsidRDefault="00A40DA1"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A40DA1" w:rsidRPr="004669A0" w:rsidRDefault="00A40DA1" w:rsidP="00A306FB">
                      <w:pPr>
                        <w:jc w:val="center"/>
                        <w:rPr>
                          <w:rFonts w:ascii="Century Gothic" w:hAnsi="Century Gothic"/>
                          <w:b/>
                          <w:color w:val="0000FF"/>
                          <w:sz w:val="32"/>
                          <w:lang w:val="es-AR"/>
                        </w:rPr>
                      </w:pPr>
                    </w:p>
                    <w:p w14:paraId="7D2766B3" w14:textId="77777777" w:rsidR="00A40DA1" w:rsidRDefault="00A40DA1" w:rsidP="0053086D">
                      <w:pPr>
                        <w:jc w:val="center"/>
                        <w:rPr>
                          <w:rFonts w:ascii="Century Gothic" w:hAnsi="Century Gothic"/>
                          <w:b/>
                          <w:sz w:val="32"/>
                          <w:lang w:val="es-AR"/>
                        </w:rPr>
                      </w:pPr>
                    </w:p>
                    <w:p w14:paraId="6B9BDDEE" w14:textId="77777777" w:rsidR="00A40DA1" w:rsidRPr="0016594B" w:rsidRDefault="00A40DA1"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A40DA1" w:rsidRDefault="00A40DA1" w:rsidP="005108DE">
                      <w:pPr>
                        <w:jc w:val="center"/>
                        <w:rPr>
                          <w:rFonts w:ascii="Century Gothic" w:hAnsi="Century Gothic"/>
                          <w:b/>
                          <w:sz w:val="32"/>
                          <w:lang w:val="es-AR"/>
                        </w:rPr>
                      </w:pPr>
                    </w:p>
                    <w:p w14:paraId="7CFB3A97" w14:textId="77777777" w:rsidR="00A40DA1" w:rsidRDefault="00A40DA1" w:rsidP="005108DE">
                      <w:pPr>
                        <w:jc w:val="center"/>
                        <w:rPr>
                          <w:rFonts w:ascii="Century Gothic" w:hAnsi="Century Gothic"/>
                          <w:b/>
                          <w:sz w:val="32"/>
                          <w:lang w:val="es-AR"/>
                        </w:rPr>
                      </w:pPr>
                    </w:p>
                    <w:p w14:paraId="4D03A2B9" w14:textId="77777777" w:rsidR="00A40DA1" w:rsidRDefault="00A40DA1" w:rsidP="005108DE">
                      <w:pPr>
                        <w:jc w:val="center"/>
                        <w:rPr>
                          <w:rFonts w:ascii="Century Gothic" w:hAnsi="Century Gothic"/>
                          <w:b/>
                          <w:sz w:val="32"/>
                          <w:lang w:val="es-AR"/>
                        </w:rPr>
                      </w:pPr>
                    </w:p>
                    <w:p w14:paraId="1F867464" w14:textId="77777777" w:rsidR="00A40DA1" w:rsidRDefault="00A40DA1" w:rsidP="005108DE">
                      <w:pPr>
                        <w:jc w:val="center"/>
                        <w:rPr>
                          <w:rFonts w:ascii="Century Gothic" w:hAnsi="Century Gothic"/>
                          <w:b/>
                          <w:sz w:val="32"/>
                          <w:lang w:val="es-AR"/>
                        </w:rPr>
                      </w:pPr>
                    </w:p>
                    <w:p w14:paraId="042BEA5C" w14:textId="77777777" w:rsidR="00A40DA1" w:rsidRDefault="00A40DA1" w:rsidP="005108DE">
                      <w:pPr>
                        <w:jc w:val="center"/>
                        <w:rPr>
                          <w:rFonts w:ascii="Century Gothic" w:hAnsi="Century Gothic"/>
                          <w:b/>
                          <w:sz w:val="32"/>
                          <w:lang w:val="es-AR"/>
                        </w:rPr>
                      </w:pPr>
                    </w:p>
                    <w:p w14:paraId="23CA9095" w14:textId="77777777" w:rsidR="00A40DA1" w:rsidRPr="00335F1B" w:rsidRDefault="00A40DA1"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A40DA1" w:rsidRPr="00335F1B" w:rsidRDefault="00A40DA1"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1CDFD78"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D92478">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 xml:space="preserve">La propuesta tendrá una validez de Treinta (30) días </w:t>
      </w:r>
      <w:proofErr w:type="gramStart"/>
      <w:r w:rsidRPr="0051036E">
        <w:rPr>
          <w:rFonts w:ascii="Verdana" w:hAnsi="Verdana"/>
          <w:b w:val="0"/>
          <w:sz w:val="18"/>
          <w:szCs w:val="18"/>
        </w:rPr>
        <w:t>calendario computables</w:t>
      </w:r>
      <w:proofErr w:type="gramEnd"/>
      <w:r w:rsidRPr="0051036E">
        <w:rPr>
          <w:rFonts w:ascii="Verdana" w:hAnsi="Verdana"/>
          <w:b w:val="0"/>
          <w:sz w:val="18"/>
          <w:szCs w:val="18"/>
        </w:rPr>
        <w:t xml:space="preserve">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78D61172" w:rsidR="000B60FF" w:rsidRPr="002C2893" w:rsidRDefault="000E47DB" w:rsidP="002C2893">
            <w:pPr>
              <w:widowControl w:val="0"/>
              <w:rPr>
                <w:rFonts w:cs="Arial"/>
                <w:sz w:val="18"/>
              </w:rPr>
            </w:pPr>
            <w:r w:rsidRPr="000E47DB">
              <w:rPr>
                <w:rFonts w:cs="Arial"/>
                <w:sz w:val="18"/>
              </w:rPr>
              <w:t>INSPECTORIA PARA EL PROYECTO DE VIVIENDA CUALITATIVA EN EL MUNICIPIO DE CHUMA -FASE(XI)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348A7716" w:rsidR="000B60FF" w:rsidRPr="002C2893" w:rsidRDefault="00D92478" w:rsidP="000E47DB">
            <w:pPr>
              <w:widowControl w:val="0"/>
              <w:rPr>
                <w:rFonts w:cs="Arial"/>
                <w:sz w:val="18"/>
              </w:rPr>
            </w:pPr>
            <w:r>
              <w:rPr>
                <w:rFonts w:cs="Arial"/>
                <w:sz w:val="18"/>
              </w:rPr>
              <w:t>AEV-LP-DC 0</w:t>
            </w:r>
            <w:r w:rsidR="000160E0">
              <w:rPr>
                <w:rFonts w:cs="Arial"/>
                <w:sz w:val="18"/>
              </w:rPr>
              <w:t>1</w:t>
            </w:r>
            <w:r w:rsidR="000E47DB">
              <w:rPr>
                <w:rFonts w:cs="Arial"/>
                <w:sz w:val="18"/>
              </w:rPr>
              <w:t>5</w:t>
            </w:r>
            <w:r>
              <w:rPr>
                <w:rFonts w:cs="Arial"/>
                <w:sz w:val="18"/>
              </w:rPr>
              <w:t>/2025</w:t>
            </w:r>
            <w:r w:rsidR="00F411B1">
              <w:rPr>
                <w:rFonts w:cs="Arial"/>
                <w:sz w:val="18"/>
              </w:rPr>
              <w:t xml:space="preserve"> (1ra.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041BF9A1" w:rsidR="000B60FF" w:rsidRPr="00003A14" w:rsidRDefault="000E47DB" w:rsidP="004D0AE3">
            <w:pPr>
              <w:widowControl w:val="0"/>
              <w:rPr>
                <w:rFonts w:cs="Arial"/>
                <w:i/>
                <w:sz w:val="18"/>
              </w:rPr>
            </w:pPr>
            <w:r>
              <w:rPr>
                <w:rFonts w:cs="Arial"/>
                <w:i/>
                <w:sz w:val="18"/>
              </w:rPr>
              <w:t>Bs. 98.066,51 (Noventa y Ocho Mil Sesenta y S</w:t>
            </w:r>
            <w:r w:rsidRPr="000E47DB">
              <w:rPr>
                <w:rFonts w:cs="Arial"/>
                <w:i/>
                <w:sz w:val="18"/>
              </w:rPr>
              <w:t>eis 51/100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El proponente adjudicado presentará una garantía o solicitará la retención del 7 % de los pagos parciales como garantía de cumplimiento de c</w:t>
            </w:r>
            <w:bookmarkStart w:id="16" w:name="_GoBack"/>
            <w:bookmarkEnd w:id="16"/>
            <w:r w:rsidRPr="009C3160">
              <w:rPr>
                <w:rFonts w:ascii="Arial" w:hAnsi="Arial" w:cs="Arial"/>
                <w:sz w:val="18"/>
                <w:lang w:val="es-BO"/>
              </w:rPr>
              <w:t>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 xml:space="preserve">Arq. Bismark Leopoldo </w:t>
            </w:r>
            <w:proofErr w:type="spellStart"/>
            <w:r>
              <w:rPr>
                <w:rFonts w:cs="Arial"/>
                <w:sz w:val="18"/>
              </w:rPr>
              <w:t>Condorenz</w:t>
            </w:r>
            <w:proofErr w:type="spellEnd"/>
            <w:r>
              <w:rPr>
                <w:rFonts w:cs="Arial"/>
                <w:sz w:val="18"/>
              </w:rPr>
              <w:t xml:space="preserve"> Choque</w:t>
            </w:r>
          </w:p>
          <w:p w14:paraId="02D065AC" w14:textId="1E840036" w:rsidR="00F86E93" w:rsidRPr="002C2893" w:rsidRDefault="009A726E" w:rsidP="00D92478">
            <w:pPr>
              <w:widowControl w:val="0"/>
              <w:rPr>
                <w:rFonts w:cs="Arial"/>
                <w:sz w:val="18"/>
              </w:rPr>
            </w:pPr>
            <w:r>
              <w:rPr>
                <w:rFonts w:cs="Arial"/>
                <w:sz w:val="18"/>
              </w:rPr>
              <w:t xml:space="preserve">Arq. </w:t>
            </w:r>
            <w:r w:rsidR="000E47DB">
              <w:rPr>
                <w:rFonts w:cs="Arial"/>
                <w:sz w:val="18"/>
              </w:rPr>
              <w:t>María de los Ángeles López Ch.</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AEFA2BA" w:rsidR="002A0F67" w:rsidRPr="002C2893" w:rsidRDefault="00D92478" w:rsidP="002A0F67">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53FACD57" w:rsidR="00F86E93" w:rsidRPr="002C2893" w:rsidRDefault="000E47DB" w:rsidP="000E47DB">
            <w:pPr>
              <w:widowControl w:val="0"/>
              <w:rPr>
                <w:rFonts w:cs="Arial"/>
                <w:sz w:val="18"/>
              </w:rPr>
            </w:pPr>
            <w:r>
              <w:rPr>
                <w:rFonts w:ascii="Arial" w:hAnsi="Arial" w:cs="Arial"/>
                <w:b/>
                <w:color w:val="000000" w:themeColor="text1"/>
                <w:sz w:val="18"/>
                <w:szCs w:val="18"/>
              </w:rPr>
              <w:t>mlopez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1AC21905" w:rsidR="000B60FF" w:rsidRPr="00E169D4" w:rsidRDefault="00D5648A" w:rsidP="000160E0">
            <w:pPr>
              <w:adjustRightInd w:val="0"/>
              <w:snapToGrid w:val="0"/>
              <w:jc w:val="center"/>
              <w:rPr>
                <w:rFonts w:ascii="Arial" w:hAnsi="Arial" w:cs="Arial"/>
                <w:lang w:val="es-BO"/>
              </w:rPr>
            </w:pPr>
            <w:r>
              <w:rPr>
                <w:rFonts w:ascii="Arial" w:hAnsi="Arial" w:cs="Arial"/>
                <w:lang w:val="es-BO"/>
              </w:rPr>
              <w:t>2</w:t>
            </w:r>
            <w:r w:rsidR="00A40DA1">
              <w:rPr>
                <w:rFonts w:ascii="Arial" w:hAnsi="Arial" w:cs="Arial"/>
                <w:lang w:val="es-BO"/>
              </w:rPr>
              <w:t>8</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1552BCE2" w:rsidR="000B60FF" w:rsidRPr="00E169D4" w:rsidRDefault="00D92478" w:rsidP="00D92478">
            <w:pPr>
              <w:adjustRightInd w:val="0"/>
              <w:snapToGrid w:val="0"/>
              <w:jc w:val="center"/>
              <w:rPr>
                <w:rFonts w:ascii="Arial" w:hAnsi="Arial" w:cs="Arial"/>
                <w:lang w:val="es-BO"/>
              </w:rPr>
            </w:pPr>
            <w:r>
              <w:rPr>
                <w:rFonts w:ascii="Arial" w:hAnsi="Arial" w:cs="Arial"/>
                <w:lang w:val="es-BO"/>
              </w:rPr>
              <w:t>01</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7F577A44" w:rsidR="000B60FF" w:rsidRPr="00E169D4" w:rsidRDefault="00F86E93" w:rsidP="00D92478">
            <w:pPr>
              <w:adjustRightInd w:val="0"/>
              <w:snapToGrid w:val="0"/>
              <w:jc w:val="center"/>
              <w:rPr>
                <w:rFonts w:ascii="Arial" w:hAnsi="Arial" w:cs="Arial"/>
                <w:lang w:val="es-BO"/>
              </w:rPr>
            </w:pPr>
            <w:r>
              <w:rPr>
                <w:rFonts w:ascii="Arial" w:hAnsi="Arial" w:cs="Arial"/>
                <w:lang w:val="es-BO"/>
              </w:rPr>
              <w:t>202</w:t>
            </w:r>
            <w:r w:rsidR="00D92478">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669957E1" w:rsidR="000B60FF" w:rsidRPr="00E169D4" w:rsidRDefault="00D92478" w:rsidP="00A40DA1">
            <w:pPr>
              <w:adjustRightInd w:val="0"/>
              <w:snapToGrid w:val="0"/>
              <w:jc w:val="center"/>
              <w:rPr>
                <w:rFonts w:ascii="Arial" w:hAnsi="Arial" w:cs="Arial"/>
                <w:lang w:val="es-BO"/>
              </w:rPr>
            </w:pPr>
            <w:r>
              <w:rPr>
                <w:rFonts w:ascii="Arial" w:hAnsi="Arial" w:cs="Arial"/>
                <w:lang w:val="es-BO"/>
              </w:rPr>
              <w:t>3</w:t>
            </w:r>
            <w:r w:rsidR="00A40DA1">
              <w:rPr>
                <w:rFonts w:ascii="Arial" w:hAnsi="Arial" w:cs="Arial"/>
                <w:lang w:val="es-BO"/>
              </w:rPr>
              <w:t>1</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5006E5B2" w:rsidR="000B60FF" w:rsidRPr="00E169D4" w:rsidRDefault="000160E0" w:rsidP="000160E0">
            <w:pPr>
              <w:adjustRightInd w:val="0"/>
              <w:snapToGrid w:val="0"/>
              <w:jc w:val="center"/>
              <w:rPr>
                <w:rFonts w:ascii="Arial" w:hAnsi="Arial" w:cs="Arial"/>
                <w:lang w:val="es-BO"/>
              </w:rPr>
            </w:pPr>
            <w:r>
              <w:rPr>
                <w:rFonts w:ascii="Arial" w:hAnsi="Arial" w:cs="Arial"/>
                <w:lang w:val="es-BO"/>
              </w:rPr>
              <w:t>0</w:t>
            </w:r>
            <w:r w:rsidR="00F86E93">
              <w:rPr>
                <w:rFonts w:ascii="Arial" w:hAnsi="Arial" w:cs="Arial"/>
                <w:lang w:val="es-BO"/>
              </w:rPr>
              <w:t>1</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1053D11" w:rsidR="000B60FF" w:rsidRPr="00E169D4" w:rsidRDefault="00F86E93"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04E6CCC8" w:rsidR="000B60FF" w:rsidRDefault="00A40DA1" w:rsidP="00680C33">
            <w:pPr>
              <w:adjustRightInd w:val="0"/>
              <w:snapToGrid w:val="0"/>
              <w:jc w:val="center"/>
              <w:rPr>
                <w:rFonts w:ascii="Arial" w:hAnsi="Arial" w:cs="Arial"/>
                <w:lang w:val="es-BO"/>
              </w:rPr>
            </w:pPr>
            <w:r>
              <w:rPr>
                <w:rFonts w:ascii="Arial" w:hAnsi="Arial" w:cs="Arial"/>
                <w:lang w:val="es-BO"/>
              </w:rPr>
              <w:t>13</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40D5930F" w:rsidR="002B167E" w:rsidRPr="00E169D4" w:rsidRDefault="00607398" w:rsidP="000E47DB">
            <w:pPr>
              <w:adjustRightInd w:val="0"/>
              <w:snapToGrid w:val="0"/>
              <w:jc w:val="center"/>
              <w:rPr>
                <w:rFonts w:ascii="Arial" w:hAnsi="Arial" w:cs="Arial"/>
                <w:lang w:val="es-BO"/>
              </w:rPr>
            </w:pPr>
            <w:r>
              <w:rPr>
                <w:rFonts w:ascii="Arial" w:hAnsi="Arial" w:cs="Arial"/>
                <w:lang w:val="es-BO"/>
              </w:rPr>
              <w:t>1</w:t>
            </w:r>
            <w:r w:rsidR="00A40DA1">
              <w:rPr>
                <w:rFonts w:ascii="Arial" w:hAnsi="Arial" w:cs="Arial"/>
                <w:lang w:val="es-BO"/>
              </w:rPr>
              <w:t>4</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40151F10" w:rsidR="000B60FF" w:rsidRDefault="00D5648A"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3B823DDA" w:rsidR="002B167E" w:rsidRPr="00E169D4" w:rsidRDefault="00D5648A"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Octubre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Pr="00AA1408">
                    <w:rPr>
                      <w:sz w:val="18"/>
                      <w:szCs w:val="18"/>
                      <w:lang w:val="es-BO"/>
                    </w:rPr>
                    <w:t xml:space="preserve"> </w:t>
                  </w:r>
                </w:p>
                <w:p w14:paraId="70103DC7" w14:textId="4DECA0EC" w:rsidR="002B167E" w:rsidRPr="003B07C2" w:rsidRDefault="00A40DA1" w:rsidP="002B167E">
                  <w:pPr>
                    <w:adjustRightInd w:val="0"/>
                    <w:snapToGrid w:val="0"/>
                    <w:jc w:val="both"/>
                    <w:rPr>
                      <w:rFonts w:ascii="Arial" w:hAnsi="Arial" w:cs="Arial"/>
                      <w:color w:val="0000FF"/>
                      <w:sz w:val="14"/>
                      <w:u w:val="single"/>
                      <w:lang w:val="es-BO"/>
                    </w:rPr>
                  </w:pPr>
                  <w:hyperlink r:id="rId9" w:history="1">
                    <w:r w:rsidR="000E47DB" w:rsidRPr="00AF05E9">
                      <w:rPr>
                        <w:rStyle w:val="Hipervnculo"/>
                        <w:rFonts w:ascii="Arial" w:hAnsi="Arial" w:cs="Arial"/>
                        <w:sz w:val="14"/>
                        <w:lang w:val="es-BO"/>
                      </w:rPr>
                      <w:t xml:space="preserve">https://meet.google.com/dnt-yrxz-wev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1264ADBB" w:rsidR="000B60FF" w:rsidRPr="00E169D4" w:rsidRDefault="00A40DA1" w:rsidP="00D5648A">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75DB046F" w:rsidR="000B60FF" w:rsidRPr="00E169D4" w:rsidRDefault="00D92478" w:rsidP="009A726E">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C6E725A" w:rsidR="000B60FF" w:rsidRPr="00E169D4" w:rsidRDefault="002B167E" w:rsidP="000160E0">
            <w:pPr>
              <w:adjustRightInd w:val="0"/>
              <w:snapToGrid w:val="0"/>
              <w:jc w:val="center"/>
              <w:rPr>
                <w:rFonts w:ascii="Arial" w:hAnsi="Arial" w:cs="Arial"/>
                <w:lang w:val="es-BO"/>
              </w:rPr>
            </w:pPr>
            <w:r>
              <w:rPr>
                <w:rFonts w:ascii="Arial" w:hAnsi="Arial" w:cs="Arial"/>
                <w:lang w:val="es-BO"/>
              </w:rPr>
              <w:t>202</w:t>
            </w:r>
            <w:r w:rsidR="000160E0">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5F97EFFB" w:rsidR="000B60FF" w:rsidRPr="002B167E" w:rsidRDefault="000160E0" w:rsidP="00D92478">
            <w:pPr>
              <w:adjustRightInd w:val="0"/>
              <w:snapToGrid w:val="0"/>
              <w:jc w:val="center"/>
              <w:rPr>
                <w:rFonts w:ascii="Arial" w:hAnsi="Arial" w:cs="Arial"/>
                <w:color w:val="DEEAF6" w:themeColor="accent1" w:themeTint="33"/>
                <w:lang w:val="es-BO"/>
              </w:rPr>
            </w:pPr>
            <w:r>
              <w:rPr>
                <w:rFonts w:ascii="Arial" w:hAnsi="Arial" w:cs="Arial"/>
                <w:lang w:val="es-BO"/>
              </w:rPr>
              <w:t>0</w:t>
            </w:r>
            <w:r w:rsidR="00A40DA1">
              <w:rPr>
                <w:rFonts w:ascii="Arial" w:hAnsi="Arial" w:cs="Arial"/>
                <w:lang w:val="es-BO"/>
              </w:rPr>
              <w:t>7</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101D7EC3" w:rsidR="000B60FF" w:rsidRPr="002B167E" w:rsidRDefault="00D92478" w:rsidP="00D5648A">
            <w:pPr>
              <w:adjustRightInd w:val="0"/>
              <w:snapToGrid w:val="0"/>
              <w:jc w:val="center"/>
              <w:rPr>
                <w:rFonts w:ascii="Arial" w:hAnsi="Arial" w:cs="Arial"/>
                <w:color w:val="DEEAF6" w:themeColor="accent1" w:themeTint="33"/>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3FD66ABC" w:rsidR="000B60FF" w:rsidRPr="002B167E" w:rsidRDefault="002B167E" w:rsidP="00D5648A">
            <w:pPr>
              <w:adjustRightInd w:val="0"/>
              <w:snapToGrid w:val="0"/>
              <w:jc w:val="center"/>
              <w:rPr>
                <w:rFonts w:ascii="Arial" w:hAnsi="Arial" w:cs="Arial"/>
                <w:lang w:val="es-BO"/>
              </w:rPr>
            </w:pPr>
            <w:r>
              <w:rPr>
                <w:rFonts w:ascii="Arial" w:hAnsi="Arial" w:cs="Arial"/>
                <w:lang w:val="es-BO"/>
              </w:rPr>
              <w:t>202</w:t>
            </w:r>
            <w:r w:rsidR="00D5648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09FA9E1B" w:rsidR="000B60FF" w:rsidRPr="00E169D4" w:rsidRDefault="00A40DA1" w:rsidP="00680C33">
            <w:pPr>
              <w:adjustRightInd w:val="0"/>
              <w:snapToGrid w:val="0"/>
              <w:jc w:val="center"/>
              <w:rPr>
                <w:rFonts w:ascii="Arial" w:hAnsi="Arial" w:cs="Arial"/>
                <w:lang w:val="es-BO"/>
              </w:rPr>
            </w:pPr>
            <w:r>
              <w:rPr>
                <w:rFonts w:ascii="Arial" w:hAnsi="Arial" w:cs="Arial"/>
                <w:lang w:val="es-BO"/>
              </w:rPr>
              <w:t>10</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F0C564F" w:rsidR="000B60FF" w:rsidRPr="00E169D4" w:rsidRDefault="00EB0A90" w:rsidP="00EB0A90">
            <w:pPr>
              <w:adjustRightInd w:val="0"/>
              <w:snapToGrid w:val="0"/>
              <w:jc w:val="center"/>
              <w:rPr>
                <w:rFonts w:ascii="Arial" w:hAnsi="Arial" w:cs="Arial"/>
                <w:lang w:val="es-BO"/>
              </w:rPr>
            </w:pPr>
            <w:r>
              <w:rPr>
                <w:rFonts w:ascii="Arial" w:hAnsi="Arial" w:cs="Arial"/>
                <w:lang w:val="es-BO"/>
              </w:rPr>
              <w:t>0</w:t>
            </w:r>
            <w:r w:rsidR="00D92478">
              <w:rPr>
                <w:rFonts w:ascii="Arial" w:hAnsi="Arial" w:cs="Arial"/>
                <w:lang w:val="es-BO"/>
              </w:rPr>
              <w:t>2</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D5F884C" w:rsidR="000B60FF" w:rsidRPr="00E169D4" w:rsidRDefault="002B167E" w:rsidP="00EB0A90">
            <w:pPr>
              <w:adjustRightInd w:val="0"/>
              <w:snapToGrid w:val="0"/>
              <w:jc w:val="center"/>
              <w:rPr>
                <w:rFonts w:ascii="Arial" w:hAnsi="Arial" w:cs="Arial"/>
                <w:lang w:val="es-BO"/>
              </w:rPr>
            </w:pPr>
            <w:r>
              <w:rPr>
                <w:rFonts w:ascii="Arial" w:hAnsi="Arial" w:cs="Arial"/>
                <w:lang w:val="es-BO"/>
              </w:rPr>
              <w:t>202</w:t>
            </w:r>
            <w:r w:rsidR="00EB0A90">
              <w:rPr>
                <w:rFonts w:ascii="Arial" w:hAnsi="Arial" w:cs="Arial"/>
                <w:lang w:val="es-BO"/>
              </w:rPr>
              <w:t>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D041B66" w:rsidR="000B60FF" w:rsidRPr="00E169D4" w:rsidRDefault="00A40DA1" w:rsidP="00680C33">
            <w:pPr>
              <w:adjustRightInd w:val="0"/>
              <w:snapToGrid w:val="0"/>
              <w:jc w:val="center"/>
              <w:rPr>
                <w:rFonts w:ascii="Arial" w:hAnsi="Arial" w:cs="Arial"/>
                <w:lang w:val="es-BO"/>
              </w:rPr>
            </w:pPr>
            <w:r>
              <w:rPr>
                <w:rFonts w:ascii="Arial" w:hAnsi="Arial" w:cs="Arial"/>
                <w:lang w:val="es-BO"/>
              </w:rPr>
              <w:t>12</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3305843" w:rsidR="000B60FF" w:rsidRPr="00E169D4" w:rsidRDefault="00D92478" w:rsidP="00680C33">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2EB826EA" w:rsidR="000B60FF" w:rsidRPr="00E169D4" w:rsidRDefault="002B167E" w:rsidP="0073626A">
            <w:pPr>
              <w:adjustRightInd w:val="0"/>
              <w:snapToGrid w:val="0"/>
              <w:jc w:val="center"/>
              <w:rPr>
                <w:rFonts w:ascii="Arial" w:hAnsi="Arial" w:cs="Arial"/>
                <w:lang w:val="es-BO"/>
              </w:rPr>
            </w:pPr>
            <w:r>
              <w:rPr>
                <w:rFonts w:ascii="Arial" w:hAnsi="Arial" w:cs="Arial"/>
                <w:lang w:val="es-BO"/>
              </w:rPr>
              <w:t>202</w:t>
            </w:r>
            <w:r w:rsidR="0073626A">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22296314" w:rsidR="000B60FF" w:rsidRPr="00E169D4" w:rsidRDefault="00A40DA1" w:rsidP="00680C33">
            <w:pPr>
              <w:adjustRightInd w:val="0"/>
              <w:snapToGrid w:val="0"/>
              <w:jc w:val="center"/>
              <w:rPr>
                <w:rFonts w:ascii="Arial" w:hAnsi="Arial" w:cs="Arial"/>
                <w:lang w:val="es-BO"/>
              </w:rPr>
            </w:pPr>
            <w:r>
              <w:rPr>
                <w:rFonts w:ascii="Arial" w:hAnsi="Arial" w:cs="Arial"/>
                <w:lang w:val="es-BO"/>
              </w:rPr>
              <w:t>18</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41CD9107" w:rsidR="000B60FF" w:rsidRPr="00E169D4" w:rsidRDefault="00607398" w:rsidP="00680C33">
            <w:pPr>
              <w:adjustRightInd w:val="0"/>
              <w:snapToGrid w:val="0"/>
              <w:jc w:val="center"/>
              <w:rPr>
                <w:rFonts w:ascii="Arial" w:hAnsi="Arial" w:cs="Arial"/>
                <w:lang w:val="es-BO"/>
              </w:rPr>
            </w:pPr>
            <w:r>
              <w:rPr>
                <w:rFonts w:ascii="Arial" w:hAnsi="Arial" w:cs="Arial"/>
                <w:lang w:val="es-BO"/>
              </w:rPr>
              <w:t>02</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7"/>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523AF204"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Los Términos de Re</w:t>
      </w:r>
      <w:r w:rsidR="00607398">
        <w:rPr>
          <w:rFonts w:cs="Verdana"/>
          <w:sz w:val="18"/>
          <w:szCs w:val="18"/>
        </w:rPr>
        <w:t>ferencia para el Servicio de</w:t>
      </w:r>
      <w:r w:rsidR="00CE57DF" w:rsidRPr="0051036E">
        <w:rPr>
          <w:rFonts w:cs="Verdana"/>
          <w:sz w:val="18"/>
          <w:szCs w:val="18"/>
        </w:rPr>
        <w:t xml:space="preserve"> Inspectoría</w:t>
      </w:r>
      <w:r w:rsidRPr="00E400DC">
        <w:rPr>
          <w:rFonts w:cs="Verdana"/>
          <w:sz w:val="18"/>
          <w:szCs w:val="18"/>
        </w:rPr>
        <w:t>, son los siguientes:</w:t>
      </w:r>
      <w:bookmarkStart w:id="18" w:name="_Hlk182248711"/>
      <w:bookmarkEnd w:id="18"/>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E47DB" w:rsidRPr="00DF6DB4" w14:paraId="66E1DA7D" w14:textId="77777777" w:rsidTr="000E47DB">
        <w:trPr>
          <w:trHeight w:val="615"/>
        </w:trPr>
        <w:tc>
          <w:tcPr>
            <w:tcW w:w="8788" w:type="dxa"/>
            <w:shd w:val="clear" w:color="auto" w:fill="2E74B5" w:themeFill="accent1" w:themeFillShade="BF"/>
            <w:vAlign w:val="center"/>
          </w:tcPr>
          <w:p w14:paraId="442552AF" w14:textId="77777777" w:rsidR="000E47DB" w:rsidRPr="00DF6DB4" w:rsidRDefault="000E47DB" w:rsidP="000E47DB">
            <w:pPr>
              <w:autoSpaceDE w:val="0"/>
              <w:autoSpaceDN w:val="0"/>
              <w:adjustRightInd w:val="0"/>
              <w:jc w:val="center"/>
              <w:rPr>
                <w:rFonts w:ascii="Tahoma" w:eastAsia="Calibri" w:hAnsi="Tahoma" w:cs="Tahoma"/>
                <w:b/>
                <w:bCs/>
                <w:sz w:val="14"/>
                <w:szCs w:val="14"/>
              </w:rPr>
            </w:pPr>
            <w:r w:rsidRPr="00DF6DB4">
              <w:rPr>
                <w:rFonts w:ascii="Tahoma" w:hAnsi="Tahoma" w:cs="Tahoma"/>
                <w:b/>
                <w:color w:val="FFFFFF" w:themeColor="background1"/>
                <w:sz w:val="20"/>
                <w:szCs w:val="20"/>
                <w:lang w:val="es-ES_tradnl"/>
              </w:rPr>
              <w:t xml:space="preserve">INSPECTORÍA PARA EL </w:t>
            </w:r>
            <w:r w:rsidRPr="00DF6DB4">
              <w:rPr>
                <w:rFonts w:ascii="Tahoma" w:hAnsi="Tahoma" w:cs="Tahoma"/>
                <w:b/>
                <w:color w:val="FFFFFF" w:themeColor="background1"/>
                <w:sz w:val="18"/>
                <w:szCs w:val="18"/>
              </w:rPr>
              <w:t>PROYECTO DE VIVIENDA CUALITATIVA EN EL MUNICIPIO DE CHUMA  -FASE(XI) 2024- LA PAZ</w:t>
            </w:r>
          </w:p>
        </w:tc>
      </w:tr>
    </w:tbl>
    <w:p w14:paraId="0187E23A" w14:textId="77777777" w:rsidR="000E47DB" w:rsidRPr="00DF6DB4" w:rsidRDefault="000E47DB" w:rsidP="000E47DB">
      <w:pPr>
        <w:rPr>
          <w:rFonts w:ascii="Tahoma" w:hAnsi="Tahoma"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0E47DB" w:rsidRPr="00DF6DB4" w14:paraId="4E8EF44F" w14:textId="77777777" w:rsidTr="000E47DB">
        <w:trPr>
          <w:trHeight w:val="494"/>
        </w:trPr>
        <w:tc>
          <w:tcPr>
            <w:tcW w:w="4044" w:type="dxa"/>
            <w:shd w:val="clear" w:color="auto" w:fill="auto"/>
            <w:vAlign w:val="center"/>
          </w:tcPr>
          <w:p w14:paraId="54FE855D" w14:textId="77777777" w:rsidR="000E47DB" w:rsidRPr="00DF6DB4" w:rsidRDefault="000E47DB" w:rsidP="000E47DB">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Modalidad de Proyecto:</w:t>
            </w:r>
          </w:p>
        </w:tc>
        <w:tc>
          <w:tcPr>
            <w:tcW w:w="4879" w:type="dxa"/>
            <w:shd w:val="clear" w:color="auto" w:fill="auto"/>
            <w:vAlign w:val="center"/>
          </w:tcPr>
          <w:p w14:paraId="434F26C4" w14:textId="77777777" w:rsidR="000E47DB" w:rsidRPr="00DF6DB4" w:rsidRDefault="000E47DB" w:rsidP="000E47DB">
            <w:pPr>
              <w:spacing w:afterLines="100" w:after="240"/>
              <w:ind w:right="616"/>
              <w:rPr>
                <w:rFonts w:ascii="Tahoma" w:hAnsi="Tahoma" w:cs="Tahoma"/>
                <w:b/>
                <w:sz w:val="20"/>
                <w:szCs w:val="20"/>
                <w:lang w:val="es-ES_tradnl"/>
              </w:rPr>
            </w:pPr>
            <w:r w:rsidRPr="00DF6DB4">
              <w:rPr>
                <w:rFonts w:ascii="Tahoma" w:hAnsi="Tahoma" w:cs="Tahoma"/>
                <w:b/>
                <w:sz w:val="20"/>
                <w:szCs w:val="20"/>
                <w:lang w:val="es-ES_tradnl"/>
              </w:rPr>
              <w:t>A Iniciativa</w:t>
            </w:r>
          </w:p>
        </w:tc>
      </w:tr>
      <w:tr w:rsidR="000E47DB" w:rsidRPr="00DF6DB4" w14:paraId="3603A420" w14:textId="77777777" w:rsidTr="000E47DB">
        <w:trPr>
          <w:trHeight w:val="501"/>
        </w:trPr>
        <w:tc>
          <w:tcPr>
            <w:tcW w:w="4044" w:type="dxa"/>
            <w:shd w:val="clear" w:color="auto" w:fill="auto"/>
            <w:vAlign w:val="center"/>
          </w:tcPr>
          <w:p w14:paraId="5D3F62FF" w14:textId="77777777" w:rsidR="000E47DB" w:rsidRPr="00DF6DB4" w:rsidRDefault="000E47DB" w:rsidP="000E47DB">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Tipo de Proponente:</w:t>
            </w:r>
          </w:p>
        </w:tc>
        <w:tc>
          <w:tcPr>
            <w:tcW w:w="4879" w:type="dxa"/>
            <w:shd w:val="clear" w:color="auto" w:fill="auto"/>
            <w:vAlign w:val="center"/>
          </w:tcPr>
          <w:p w14:paraId="63C5CAD8" w14:textId="77777777" w:rsidR="000E47DB" w:rsidRPr="00DF6DB4" w:rsidRDefault="000E47DB" w:rsidP="000E47DB">
            <w:pPr>
              <w:spacing w:afterLines="100" w:after="240"/>
              <w:ind w:right="616"/>
              <w:rPr>
                <w:rFonts w:ascii="Tahoma" w:hAnsi="Tahoma" w:cs="Tahoma"/>
                <w:b/>
                <w:sz w:val="20"/>
                <w:szCs w:val="20"/>
                <w:lang w:val="es-ES_tradnl"/>
              </w:rPr>
            </w:pPr>
            <w:r w:rsidRPr="00DF6DB4">
              <w:rPr>
                <w:rFonts w:ascii="Tahoma" w:hAnsi="Tahoma" w:cs="Tahoma"/>
                <w:b/>
                <w:color w:val="FF0000"/>
                <w:sz w:val="20"/>
                <w:szCs w:val="20"/>
                <w:lang w:val="es-ES_tradnl"/>
              </w:rPr>
              <w:t xml:space="preserve">Persona Natural/Empresa Unipersonal </w:t>
            </w:r>
          </w:p>
        </w:tc>
      </w:tr>
      <w:tr w:rsidR="000E47DB" w:rsidRPr="00DF6DB4" w14:paraId="47F701B5" w14:textId="77777777" w:rsidTr="000E47DB">
        <w:trPr>
          <w:trHeight w:val="613"/>
        </w:trPr>
        <w:tc>
          <w:tcPr>
            <w:tcW w:w="4044" w:type="dxa"/>
            <w:shd w:val="clear" w:color="auto" w:fill="auto"/>
            <w:vAlign w:val="center"/>
          </w:tcPr>
          <w:p w14:paraId="44BC296E" w14:textId="77777777" w:rsidR="000E47DB" w:rsidRPr="00DF6DB4" w:rsidRDefault="000E47DB" w:rsidP="000E47DB">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Método de Selección y adjudicación:</w:t>
            </w:r>
          </w:p>
        </w:tc>
        <w:tc>
          <w:tcPr>
            <w:tcW w:w="4879" w:type="dxa"/>
            <w:shd w:val="clear" w:color="auto" w:fill="auto"/>
            <w:vAlign w:val="center"/>
          </w:tcPr>
          <w:p w14:paraId="018E3795" w14:textId="77777777" w:rsidR="000E47DB" w:rsidRPr="00DF6DB4" w:rsidRDefault="000E47DB" w:rsidP="000E47DB">
            <w:pPr>
              <w:spacing w:afterLines="100" w:after="240"/>
              <w:ind w:right="616"/>
              <w:rPr>
                <w:rFonts w:ascii="Tahoma" w:hAnsi="Tahoma" w:cs="Tahoma"/>
                <w:b/>
                <w:sz w:val="20"/>
                <w:szCs w:val="20"/>
                <w:lang w:val="es-ES_tradnl"/>
              </w:rPr>
            </w:pPr>
            <w:r w:rsidRPr="00DF6DB4">
              <w:rPr>
                <w:rFonts w:ascii="Tahoma" w:hAnsi="Tahoma" w:cs="Tahoma"/>
                <w:b/>
                <w:lang w:val="es-ES_tradnl"/>
              </w:rPr>
              <w:t>Presupuesto Fijo</w:t>
            </w:r>
          </w:p>
        </w:tc>
      </w:tr>
      <w:tr w:rsidR="000E47DB" w:rsidRPr="00DF6DB4" w14:paraId="7BEE6A67" w14:textId="77777777" w:rsidTr="000E47DB">
        <w:trPr>
          <w:trHeight w:val="494"/>
        </w:trPr>
        <w:tc>
          <w:tcPr>
            <w:tcW w:w="4044" w:type="dxa"/>
            <w:shd w:val="clear" w:color="auto" w:fill="auto"/>
            <w:vAlign w:val="center"/>
          </w:tcPr>
          <w:p w14:paraId="6A094788" w14:textId="77777777" w:rsidR="000E47DB" w:rsidRPr="00DF6DB4" w:rsidRDefault="000E47DB" w:rsidP="000E47DB">
            <w:pPr>
              <w:spacing w:afterLines="100" w:after="240"/>
              <w:ind w:right="616"/>
              <w:rPr>
                <w:rFonts w:ascii="Tahoma" w:hAnsi="Tahoma" w:cs="Tahoma"/>
                <w:b/>
                <w:color w:val="FF0000"/>
                <w:sz w:val="20"/>
                <w:szCs w:val="20"/>
                <w:lang w:val="es-ES_tradnl"/>
              </w:rPr>
            </w:pPr>
            <w:r w:rsidRPr="00DF6DB4">
              <w:rPr>
                <w:rFonts w:ascii="Tahoma" w:hAnsi="Tahoma" w:cs="Tahoma"/>
                <w:b/>
                <w:sz w:val="20"/>
                <w:szCs w:val="20"/>
                <w:lang w:val="es-ES_tradnl"/>
              </w:rPr>
              <w:t>Forma de Adjudicación:</w:t>
            </w:r>
          </w:p>
        </w:tc>
        <w:tc>
          <w:tcPr>
            <w:tcW w:w="4879" w:type="dxa"/>
            <w:shd w:val="clear" w:color="auto" w:fill="auto"/>
            <w:vAlign w:val="center"/>
          </w:tcPr>
          <w:p w14:paraId="010A1C5A" w14:textId="77777777" w:rsidR="000E47DB" w:rsidRPr="00DF6DB4" w:rsidRDefault="000E47DB" w:rsidP="000E47DB">
            <w:pPr>
              <w:spacing w:afterLines="100" w:after="240"/>
              <w:ind w:right="616"/>
              <w:rPr>
                <w:rFonts w:ascii="Tahoma" w:hAnsi="Tahoma" w:cs="Tahoma"/>
                <w:b/>
                <w:sz w:val="20"/>
                <w:szCs w:val="20"/>
                <w:lang w:val="es-ES_tradnl"/>
              </w:rPr>
            </w:pPr>
            <w:r w:rsidRPr="00DF6DB4">
              <w:rPr>
                <w:rFonts w:ascii="Tahoma" w:hAnsi="Tahoma" w:cs="Tahoma"/>
                <w:b/>
                <w:sz w:val="20"/>
                <w:szCs w:val="20"/>
                <w:lang w:val="es-ES_tradnl"/>
              </w:rPr>
              <w:t>Por el Total</w:t>
            </w:r>
          </w:p>
        </w:tc>
      </w:tr>
    </w:tbl>
    <w:p w14:paraId="0474FD17" w14:textId="77777777" w:rsidR="000E47DB" w:rsidRPr="00DF6DB4" w:rsidRDefault="000E47DB" w:rsidP="000E47DB">
      <w:pPr>
        <w:rPr>
          <w:rFonts w:ascii="Tahoma" w:hAnsi="Tahoma" w:cs="Tahoma"/>
          <w:lang w:val="es-ES_tradnl"/>
        </w:rPr>
      </w:pPr>
    </w:p>
    <w:p w14:paraId="171E0A30" w14:textId="77777777" w:rsidR="000E47DB" w:rsidRPr="00DF6DB4" w:rsidRDefault="000E47DB" w:rsidP="000E47DB">
      <w:pPr>
        <w:rPr>
          <w:rFonts w:ascii="Tahoma" w:hAnsi="Tahoma" w:cs="Tahoma"/>
          <w:lang w:val="es-ES_tradnl"/>
        </w:rPr>
      </w:pPr>
    </w:p>
    <w:p w14:paraId="76799B11" w14:textId="77777777" w:rsidR="000E47DB" w:rsidRPr="00DF6DB4" w:rsidRDefault="000E47DB" w:rsidP="000E47DB">
      <w:pPr>
        <w:rPr>
          <w:rFonts w:ascii="Tahoma" w:hAnsi="Tahoma" w:cs="Tahoma"/>
          <w:lang w:val="es-ES_tradnl"/>
        </w:rPr>
      </w:pPr>
    </w:p>
    <w:p w14:paraId="323ECDE4" w14:textId="77777777" w:rsidR="000E47DB" w:rsidRPr="00DF6DB4" w:rsidRDefault="000E47DB" w:rsidP="000E47DB">
      <w:pPr>
        <w:rPr>
          <w:rFonts w:ascii="Tahoma" w:hAnsi="Tahoma" w:cs="Tahoma"/>
          <w:lang w:val="es-ES_tradnl"/>
        </w:rPr>
      </w:pPr>
    </w:p>
    <w:p w14:paraId="2E6D8144" w14:textId="77777777" w:rsidR="000E47DB" w:rsidRPr="00DF6DB4" w:rsidRDefault="000E47DB" w:rsidP="000E47DB">
      <w:pPr>
        <w:rPr>
          <w:rFonts w:ascii="Tahoma" w:hAnsi="Tahoma" w:cs="Tahoma"/>
          <w:lang w:val="es-ES_tradnl"/>
        </w:rPr>
      </w:pPr>
    </w:p>
    <w:p w14:paraId="3A04D496" w14:textId="77777777" w:rsidR="000E47DB" w:rsidRPr="00DF6DB4" w:rsidRDefault="000E47DB" w:rsidP="000E47DB">
      <w:pPr>
        <w:rPr>
          <w:rFonts w:ascii="Tahoma" w:hAnsi="Tahoma" w:cs="Tahoma"/>
          <w:sz w:val="20"/>
          <w:szCs w:val="20"/>
          <w:lang w:val="es-ES_tradnl"/>
        </w:rPr>
      </w:pPr>
    </w:p>
    <w:p w14:paraId="665C51E3" w14:textId="77777777" w:rsidR="000E47DB" w:rsidRPr="00DF6DB4" w:rsidRDefault="000E47DB" w:rsidP="000E47DB">
      <w:pPr>
        <w:rPr>
          <w:rFonts w:ascii="Tahoma" w:hAnsi="Tahoma" w:cs="Tahoma"/>
          <w:b/>
          <w:u w:val="single"/>
          <w:lang w:val="es-ES_tradnl"/>
        </w:rPr>
      </w:pPr>
    </w:p>
    <w:p w14:paraId="7EBE51AB" w14:textId="77777777" w:rsidR="000E47DB" w:rsidRPr="00DF6DB4" w:rsidRDefault="000E47DB" w:rsidP="000E47DB">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9" w:name="_Toc118727338"/>
      <w:r w:rsidRPr="00DF6DB4">
        <w:rPr>
          <w:rFonts w:ascii="Tahoma" w:hAnsi="Tahoma" w:cs="Tahoma"/>
          <w:b/>
          <w:bCs/>
          <w:color w:val="000000"/>
          <w:kern w:val="32"/>
          <w:sz w:val="20"/>
          <w:szCs w:val="20"/>
          <w:lang w:val="es-ES_tradnl"/>
        </w:rPr>
        <w:t>ANTECEDENTES</w:t>
      </w:r>
      <w:r w:rsidRPr="00DF6DB4">
        <w:rPr>
          <w:rFonts w:ascii="Tahoma" w:hAnsi="Tahoma" w:cs="Tahoma"/>
          <w:bCs/>
          <w:color w:val="000000"/>
          <w:kern w:val="32"/>
          <w:sz w:val="32"/>
          <w:szCs w:val="32"/>
          <w:lang w:val="es-ES_tradnl"/>
        </w:rPr>
        <w:t>.</w:t>
      </w:r>
      <w:bookmarkEnd w:id="19"/>
    </w:p>
    <w:p w14:paraId="66501603"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F6DB4">
        <w:rPr>
          <w:rFonts w:ascii="Tahoma" w:hAnsi="Tahoma" w:cs="Tahoma"/>
          <w:sz w:val="20"/>
          <w:szCs w:val="20"/>
          <w:lang w:eastAsia="es-BO"/>
        </w:rPr>
        <w:t>,</w:t>
      </w:r>
      <w:r w:rsidRPr="00DF6DB4">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DF6DB4">
        <w:rPr>
          <w:rFonts w:ascii="Tahoma" w:hAnsi="Tahoma" w:cs="Tahoma"/>
          <w:b/>
          <w:sz w:val="20"/>
          <w:szCs w:val="20"/>
        </w:rPr>
        <w:t>INSPECTORÍA</w:t>
      </w:r>
      <w:r w:rsidRPr="00DF6DB4">
        <w:rPr>
          <w:rFonts w:ascii="Tahoma" w:hAnsi="Tahoma" w:cs="Tahoma"/>
          <w:sz w:val="20"/>
          <w:szCs w:val="20"/>
        </w:rPr>
        <w:t>.</w:t>
      </w:r>
    </w:p>
    <w:p w14:paraId="29696BE6"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 xml:space="preserve">En este sentido, en el marco de la normativa vigente, reglamento operativo y reglamento específico de la AEVIVIENDA, se requiere un </w:t>
      </w:r>
      <w:r w:rsidRPr="00DF6DB4">
        <w:rPr>
          <w:rFonts w:ascii="Tahoma" w:hAnsi="Tahoma" w:cs="Tahoma"/>
          <w:b/>
          <w:sz w:val="20"/>
          <w:szCs w:val="20"/>
        </w:rPr>
        <w:t>INSPECTOR</w:t>
      </w:r>
      <w:r w:rsidRPr="00DF6DB4">
        <w:rPr>
          <w:rFonts w:ascii="Tahoma" w:hAnsi="Tahoma" w:cs="Tahoma"/>
          <w:sz w:val="20"/>
          <w:szCs w:val="20"/>
        </w:rPr>
        <w:t xml:space="preserve"> para el proyecto: </w:t>
      </w:r>
    </w:p>
    <w:p w14:paraId="4C5D253B" w14:textId="77777777" w:rsidR="000E47DB" w:rsidRPr="00DF6DB4" w:rsidRDefault="000E47DB" w:rsidP="000E47DB">
      <w:pPr>
        <w:spacing w:line="260" w:lineRule="atLeast"/>
        <w:jc w:val="both"/>
        <w:rPr>
          <w:rFonts w:ascii="Tahoma" w:hAnsi="Tahoma" w:cs="Tahoma"/>
          <w:sz w:val="20"/>
          <w:szCs w:val="20"/>
        </w:rPr>
      </w:pPr>
    </w:p>
    <w:p w14:paraId="2C6A17A2" w14:textId="77777777" w:rsidR="000E47DB" w:rsidRPr="00DF6DB4" w:rsidRDefault="000E47DB" w:rsidP="000E47DB">
      <w:pPr>
        <w:pBdr>
          <w:top w:val="single" w:sz="4" w:space="1" w:color="auto"/>
          <w:left w:val="single" w:sz="4" w:space="4" w:color="auto"/>
          <w:bottom w:val="single" w:sz="4" w:space="1" w:color="auto"/>
          <w:right w:val="single" w:sz="4" w:space="0" w:color="auto"/>
          <w:between w:val="single" w:sz="4" w:space="1" w:color="auto"/>
          <w:bar w:val="single" w:sz="4" w:color="auto"/>
        </w:pBdr>
        <w:spacing w:line="300" w:lineRule="auto"/>
        <w:jc w:val="center"/>
        <w:rPr>
          <w:rFonts w:ascii="Tahoma" w:hAnsi="Tahoma" w:cs="Tahoma"/>
          <w:sz w:val="20"/>
          <w:szCs w:val="20"/>
          <w:lang w:val="es-ES_tradnl"/>
        </w:rPr>
      </w:pPr>
      <w:r w:rsidRPr="00DF6DB4">
        <w:rPr>
          <w:rFonts w:ascii="Tahoma" w:hAnsi="Tahoma" w:cs="Tahoma"/>
          <w:b/>
          <w:sz w:val="18"/>
          <w:szCs w:val="18"/>
        </w:rPr>
        <w:t>PROYECTO DE VIVIENDA CUALITATIVA EN EL MUNICIPIO DE CHUMA  -</w:t>
      </w:r>
      <w:proofErr w:type="gramStart"/>
      <w:r w:rsidRPr="00DF6DB4">
        <w:rPr>
          <w:rFonts w:ascii="Tahoma" w:hAnsi="Tahoma" w:cs="Tahoma"/>
          <w:b/>
          <w:sz w:val="18"/>
          <w:szCs w:val="18"/>
        </w:rPr>
        <w:t>FASE(</w:t>
      </w:r>
      <w:proofErr w:type="gramEnd"/>
      <w:r w:rsidRPr="00DF6DB4">
        <w:rPr>
          <w:rFonts w:ascii="Tahoma" w:hAnsi="Tahoma" w:cs="Tahoma"/>
          <w:b/>
          <w:sz w:val="18"/>
          <w:szCs w:val="18"/>
        </w:rPr>
        <w:t xml:space="preserve">XI) 2024- LA PAZ </w:t>
      </w:r>
    </w:p>
    <w:p w14:paraId="7D197B76" w14:textId="77777777" w:rsidR="000E47DB" w:rsidRPr="00DF6DB4" w:rsidRDefault="000E47DB" w:rsidP="000E47DB">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20" w:name="_Toc118727339"/>
      <w:r w:rsidRPr="00DF6DB4">
        <w:rPr>
          <w:rFonts w:ascii="Tahoma" w:hAnsi="Tahoma" w:cs="Tahoma"/>
          <w:b/>
          <w:bCs/>
          <w:color w:val="000000"/>
          <w:kern w:val="32"/>
          <w:sz w:val="20"/>
          <w:szCs w:val="20"/>
          <w:lang w:val="es-ES_tradnl"/>
        </w:rPr>
        <w:t>JUSTIFICACIÓN</w:t>
      </w:r>
      <w:r w:rsidRPr="00DF6DB4">
        <w:rPr>
          <w:rFonts w:ascii="Tahoma" w:hAnsi="Tahoma" w:cs="Tahoma"/>
          <w:bCs/>
          <w:color w:val="000000"/>
          <w:kern w:val="32"/>
          <w:sz w:val="32"/>
          <w:szCs w:val="32"/>
          <w:lang w:val="es-ES_tradnl"/>
        </w:rPr>
        <w:t>.</w:t>
      </w:r>
      <w:bookmarkEnd w:id="20"/>
    </w:p>
    <w:p w14:paraId="55A2675C"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lang w:val="es-ES_tradnl"/>
        </w:rPr>
        <w:t xml:space="preserve">El Municipio de </w:t>
      </w:r>
      <w:r w:rsidRPr="00DF6DB4">
        <w:rPr>
          <w:rFonts w:ascii="Tahoma" w:hAnsi="Tahoma" w:cs="Tahoma"/>
          <w:color w:val="FF0000"/>
          <w:sz w:val="20"/>
          <w:szCs w:val="20"/>
          <w:lang w:val="es-ES_tradnl"/>
        </w:rPr>
        <w:t>CHUMA del Departamento de LA PAZ</w:t>
      </w:r>
      <w:r w:rsidRPr="00DF6DB4">
        <w:rPr>
          <w:rFonts w:ascii="Tahoma" w:hAnsi="Tahoma" w:cs="Tahoma"/>
          <w:i/>
          <w:color w:val="FF0000"/>
          <w:lang w:val="es-ES_tradnl"/>
        </w:rPr>
        <w:t xml:space="preserve"> </w:t>
      </w:r>
      <w:r w:rsidRPr="00DF6DB4">
        <w:rPr>
          <w:rFonts w:ascii="Tahoma" w:hAnsi="Tahoma" w:cs="Tahoma"/>
          <w:sz w:val="20"/>
          <w:szCs w:val="20"/>
          <w:lang w:val="es-ES_tradnl"/>
        </w:rPr>
        <w:t xml:space="preserve">se encuentra inscrito en el </w:t>
      </w:r>
      <w:r w:rsidRPr="00DF6DB4">
        <w:rPr>
          <w:rFonts w:ascii="Tahoma" w:hAnsi="Tahoma" w:cs="Tahoma"/>
          <w:b/>
          <w:sz w:val="20"/>
          <w:szCs w:val="20"/>
          <w:lang w:val="es-ES_tradnl"/>
        </w:rPr>
        <w:t xml:space="preserve">Plan Plurianual de Reducción del Déficit Habitacional – PPRDH </w:t>
      </w:r>
      <w:r w:rsidRPr="00DF6DB4">
        <w:rPr>
          <w:rFonts w:ascii="Tahoma" w:hAnsi="Tahoma" w:cs="Tahoma"/>
          <w:sz w:val="20"/>
          <w:szCs w:val="20"/>
          <w:lang w:val="es-ES_tradnl"/>
        </w:rPr>
        <w:t>vigente; así mismo dentro del POA de la AEVIVIENDA. Los beneficiarios del proyecto cumplen con los requisitos de postulación establecidos por la AEVIVIENDA</w:t>
      </w:r>
      <w:r w:rsidRPr="00DF6DB4">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DF6DB4">
        <w:rPr>
          <w:rFonts w:ascii="Tahoma" w:hAnsi="Tahoma" w:cs="Tahoma"/>
          <w:b/>
          <w:sz w:val="20"/>
          <w:szCs w:val="20"/>
        </w:rPr>
        <w:t>Reglamento del Programa y/o Proyectos de Vivienda Cualitativa</w:t>
      </w:r>
      <w:r w:rsidRPr="00DF6DB4">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2641A40"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 xml:space="preserve">En tal sentido, es necesario contar con el </w:t>
      </w:r>
      <w:r w:rsidRPr="00DF6DB4">
        <w:rPr>
          <w:rFonts w:ascii="Tahoma" w:hAnsi="Tahoma" w:cs="Tahoma"/>
          <w:b/>
          <w:sz w:val="20"/>
          <w:szCs w:val="20"/>
        </w:rPr>
        <w:t>INSPECTOR</w:t>
      </w:r>
      <w:r w:rsidRPr="00DF6DB4">
        <w:rPr>
          <w:rFonts w:ascii="Tahoma" w:hAnsi="Tahoma" w:cs="Tahoma"/>
          <w:sz w:val="20"/>
          <w:szCs w:val="20"/>
        </w:rPr>
        <w:t xml:space="preserve"> que realice la Inspectoría a los trabajos desarrollados por la Entidad Ejecutora y los Beneficiarios para el oportuno logro de objetivos del proyecto.</w:t>
      </w:r>
    </w:p>
    <w:p w14:paraId="654FDD51" w14:textId="77777777" w:rsidR="000E47DB" w:rsidRPr="00DF6DB4" w:rsidRDefault="000E47DB" w:rsidP="000E47DB">
      <w:pPr>
        <w:keepNext/>
        <w:numPr>
          <w:ilvl w:val="0"/>
          <w:numId w:val="37"/>
        </w:numPr>
        <w:ind w:left="360" w:hanging="360"/>
        <w:outlineLvl w:val="0"/>
        <w:rPr>
          <w:rFonts w:ascii="Tahoma" w:hAnsi="Tahoma" w:cs="Tahoma"/>
          <w:bCs/>
          <w:color w:val="000000"/>
          <w:kern w:val="32"/>
          <w:sz w:val="32"/>
          <w:szCs w:val="32"/>
          <w:lang w:val="es-ES_tradnl"/>
        </w:rPr>
      </w:pPr>
      <w:bookmarkStart w:id="21" w:name="_Toc118727340"/>
      <w:r w:rsidRPr="00DF6DB4">
        <w:rPr>
          <w:rFonts w:ascii="Tahoma" w:hAnsi="Tahoma" w:cs="Tahoma"/>
          <w:b/>
          <w:bCs/>
          <w:color w:val="000000"/>
          <w:kern w:val="32"/>
          <w:sz w:val="20"/>
          <w:szCs w:val="20"/>
          <w:lang w:val="es-ES_tradnl"/>
        </w:rPr>
        <w:t>DESCRIPCIÓN DEL PROYECTO</w:t>
      </w:r>
      <w:r w:rsidRPr="00DF6DB4">
        <w:rPr>
          <w:rFonts w:ascii="Tahoma" w:hAnsi="Tahoma" w:cs="Tahoma"/>
          <w:bCs/>
          <w:color w:val="000000"/>
          <w:kern w:val="32"/>
          <w:sz w:val="32"/>
          <w:szCs w:val="32"/>
          <w:lang w:val="es-ES_tradnl"/>
        </w:rPr>
        <w:t>.</w:t>
      </w:r>
      <w:bookmarkEnd w:id="21"/>
    </w:p>
    <w:p w14:paraId="43EA64FC" w14:textId="77777777" w:rsidR="000E47DB" w:rsidRPr="00DF6DB4" w:rsidRDefault="000E47DB" w:rsidP="000E47DB">
      <w:pPr>
        <w:ind w:left="426"/>
        <w:jc w:val="both"/>
        <w:rPr>
          <w:rFonts w:ascii="Tahoma" w:hAnsi="Tahoma" w:cs="Tahoma"/>
          <w:sz w:val="20"/>
          <w:szCs w:val="20"/>
          <w:lang w:val="es-ES_tradnl"/>
        </w:rPr>
      </w:pPr>
      <w:r w:rsidRPr="00DF6DB4">
        <w:rPr>
          <w:rFonts w:ascii="Tahoma" w:hAnsi="Tahoma" w:cs="Tahoma"/>
          <w:sz w:val="20"/>
          <w:szCs w:val="20"/>
        </w:rPr>
        <w:t xml:space="preserve">El presente es un </w:t>
      </w:r>
      <w:r w:rsidRPr="00DF6DB4">
        <w:rPr>
          <w:rFonts w:ascii="Tahoma" w:hAnsi="Tahoma" w:cs="Tahoma"/>
          <w:b/>
          <w:sz w:val="20"/>
          <w:szCs w:val="20"/>
        </w:rPr>
        <w:t>Proyecto de Vivienda Cualitativa A Iniciativa</w:t>
      </w:r>
      <w:r w:rsidRPr="00DF6DB4">
        <w:rPr>
          <w:rFonts w:ascii="Tahoma" w:hAnsi="Tahoma" w:cs="Tahoma"/>
          <w:sz w:val="20"/>
          <w:szCs w:val="20"/>
        </w:rPr>
        <w:t xml:space="preserve"> (no cuenta con lista de beneficiarios aprobados por la AEVIVIENDA)</w:t>
      </w:r>
      <w:r w:rsidRPr="00DF6DB4">
        <w:rPr>
          <w:rFonts w:ascii="Tahoma" w:hAnsi="Tahoma" w:cs="Tahoma"/>
          <w:sz w:val="20"/>
          <w:szCs w:val="20"/>
          <w:lang w:val="es-ES_tradnl"/>
        </w:rPr>
        <w:t xml:space="preserve"> y contempla las siguientes modalidades de intervención en las viviendas: </w:t>
      </w:r>
      <w:r w:rsidRPr="00DF6DB4">
        <w:rPr>
          <w:rFonts w:ascii="Tahoma" w:hAnsi="Tahoma" w:cs="Tahoma"/>
          <w:b/>
          <w:bCs/>
          <w:color w:val="FF0000"/>
          <w:sz w:val="20"/>
          <w:szCs w:val="20"/>
          <w:lang w:val="es-ES_tradnl"/>
        </w:rPr>
        <w:t>mejoramiento, ampliación, (mejoramiento + ampliación) y renovación.</w:t>
      </w:r>
    </w:p>
    <w:p w14:paraId="1230FB5B" w14:textId="77777777" w:rsidR="000E47DB" w:rsidRDefault="000E47DB" w:rsidP="000E47DB">
      <w:pPr>
        <w:ind w:left="426"/>
        <w:jc w:val="both"/>
        <w:rPr>
          <w:rFonts w:ascii="Tahoma" w:hAnsi="Tahoma" w:cs="Tahoma"/>
          <w:sz w:val="20"/>
          <w:szCs w:val="20"/>
          <w:lang w:val="es-ES_tradnl"/>
        </w:rPr>
      </w:pPr>
      <w:r w:rsidRPr="00DF6DB4">
        <w:rPr>
          <w:rFonts w:ascii="Tahoma" w:hAnsi="Tahoma"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28071408" w14:textId="77777777" w:rsidR="000E47DB" w:rsidRPr="00DF6DB4" w:rsidRDefault="000E47DB" w:rsidP="000E47DB">
      <w:pPr>
        <w:ind w:left="426"/>
        <w:jc w:val="both"/>
        <w:rPr>
          <w:rFonts w:ascii="Tahoma" w:hAnsi="Tahoma" w:cs="Tahoma"/>
          <w:sz w:val="20"/>
          <w:szCs w:val="20"/>
          <w:lang w:val="es-ES_tradnl"/>
        </w:rPr>
      </w:pPr>
    </w:p>
    <w:p w14:paraId="7C27836F" w14:textId="77777777" w:rsidR="000E47DB" w:rsidRPr="00DF6DB4" w:rsidRDefault="000E47DB" w:rsidP="000E47DB">
      <w:pPr>
        <w:spacing w:line="260" w:lineRule="atLeast"/>
        <w:jc w:val="both"/>
        <w:rPr>
          <w:rFonts w:ascii="Tahoma" w:hAnsi="Tahoma" w:cs="Tahoma"/>
          <w:b/>
          <w:sz w:val="20"/>
          <w:szCs w:val="20"/>
          <w:lang w:val="es-ES_tradnl"/>
        </w:rPr>
      </w:pPr>
      <w:r w:rsidRPr="00DF6DB4">
        <w:rPr>
          <w:rFonts w:ascii="Tahoma" w:hAnsi="Tahoma" w:cs="Tahoma"/>
          <w:b/>
          <w:sz w:val="20"/>
          <w:szCs w:val="20"/>
          <w:lang w:val="es-ES_tradnl"/>
        </w:rPr>
        <w:lastRenderedPageBreak/>
        <w:t xml:space="preserve">MODULO: RENOVACION TIPO </w:t>
      </w:r>
      <w:r w:rsidRPr="00DF6DB4">
        <w:rPr>
          <w:rFonts w:ascii="Tahoma" w:hAnsi="Tahoma" w:cs="Tahoma"/>
          <w:b/>
          <w:color w:val="FF0000"/>
          <w:sz w:val="20"/>
          <w:szCs w:val="20"/>
          <w:lang w:val="es-ES_tradnl"/>
        </w:rPr>
        <w:t>2 – CANTIDAD DE VIVIENDAS 50</w:t>
      </w:r>
    </w:p>
    <w:p w14:paraId="12EA2E11" w14:textId="77777777" w:rsidR="000E47DB" w:rsidRPr="00DF6DB4" w:rsidRDefault="000E47DB" w:rsidP="000E47DB">
      <w:pPr>
        <w:spacing w:line="260" w:lineRule="atLeast"/>
        <w:jc w:val="both"/>
        <w:rPr>
          <w:rFonts w:ascii="Tahoma" w:hAnsi="Tahoma" w:cs="Tahoma"/>
          <w:b/>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E47DB" w:rsidRPr="00DF6DB4" w14:paraId="53E7B7FE" w14:textId="77777777" w:rsidTr="000E47D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CF5F5A7" w14:textId="77777777" w:rsidR="000E47DB" w:rsidRPr="00DF6DB4" w:rsidRDefault="000E47DB" w:rsidP="000E47DB">
            <w:pPr>
              <w:jc w:val="center"/>
              <w:rPr>
                <w:rFonts w:ascii="Tahoma" w:hAnsi="Tahoma" w:cs="Tahoma"/>
                <w:b/>
                <w:color w:val="FFFFFF"/>
                <w:sz w:val="18"/>
                <w:szCs w:val="18"/>
                <w:lang w:eastAsia="es-BO"/>
              </w:rPr>
            </w:pPr>
            <w:r w:rsidRPr="00DF6DB4">
              <w:rPr>
                <w:rFonts w:ascii="Tahoma" w:hAnsi="Tahom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2DDD957" w14:textId="77777777" w:rsidR="000E47DB" w:rsidRPr="00DF6DB4" w:rsidRDefault="000E47DB" w:rsidP="000E47DB">
            <w:pPr>
              <w:jc w:val="center"/>
              <w:rPr>
                <w:rFonts w:ascii="Tahoma" w:hAnsi="Tahoma" w:cs="Tahoma"/>
                <w:b/>
                <w:color w:val="FFFFFF"/>
                <w:sz w:val="18"/>
                <w:szCs w:val="18"/>
                <w:lang w:eastAsia="es-BO"/>
              </w:rPr>
            </w:pPr>
            <w:r w:rsidRPr="00DF6DB4">
              <w:rPr>
                <w:rFonts w:ascii="Tahoma" w:hAnsi="Tahoma" w:cs="Tahoma"/>
                <w:b/>
                <w:color w:val="FFFFFF"/>
                <w:sz w:val="18"/>
                <w:szCs w:val="18"/>
                <w:lang w:eastAsia="es-BO"/>
              </w:rPr>
              <w:t>Área Útil (M2)</w:t>
            </w:r>
          </w:p>
        </w:tc>
      </w:tr>
      <w:tr w:rsidR="000E47DB" w:rsidRPr="00DF6DB4" w14:paraId="4BF904AF"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8A7FDC"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B580D0B"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11.52</w:t>
            </w:r>
          </w:p>
        </w:tc>
      </w:tr>
      <w:tr w:rsidR="000E47DB" w:rsidRPr="00DF6DB4" w14:paraId="6F5A7AA7"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35956D"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1B246FF"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11.52</w:t>
            </w:r>
          </w:p>
        </w:tc>
      </w:tr>
      <w:tr w:rsidR="000E47DB" w:rsidRPr="00DF6DB4" w14:paraId="041DE997"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204696"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5A40D450"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9.49</w:t>
            </w:r>
          </w:p>
        </w:tc>
      </w:tr>
      <w:tr w:rsidR="000E47DB" w:rsidRPr="00DF6DB4" w14:paraId="049961DC"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97083F"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F2409D0"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4.76</w:t>
            </w:r>
          </w:p>
        </w:tc>
      </w:tr>
      <w:tr w:rsidR="000E47DB" w:rsidRPr="00DF6DB4" w14:paraId="5E7F3714"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4BDA9D"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80E7A85"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21.50</w:t>
            </w:r>
          </w:p>
        </w:tc>
      </w:tr>
      <w:tr w:rsidR="000E47DB" w:rsidRPr="00DF6DB4" w14:paraId="5167568A"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70D05C"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FF627F2"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1.96</w:t>
            </w:r>
          </w:p>
        </w:tc>
      </w:tr>
      <w:tr w:rsidR="000E47DB" w:rsidRPr="00DF6DB4" w14:paraId="6E3B7E91"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6FCE11" w14:textId="77777777" w:rsidR="000E47DB" w:rsidRPr="00DF6DB4" w:rsidRDefault="000E47DB" w:rsidP="000E47DB">
            <w:pPr>
              <w:rPr>
                <w:rFonts w:ascii="Tahoma" w:hAnsi="Tahoma" w:cs="Tahoma"/>
                <w:color w:val="FF0000"/>
                <w:sz w:val="18"/>
                <w:szCs w:val="18"/>
                <w:lang w:eastAsia="es-BO"/>
              </w:rPr>
            </w:pPr>
            <w:r w:rsidRPr="00DF6DB4">
              <w:rPr>
                <w:rFonts w:ascii="Tahoma" w:hAnsi="Tahoma"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0412529" w14:textId="77777777" w:rsidR="000E47DB" w:rsidRPr="00DF6DB4" w:rsidRDefault="000E47DB" w:rsidP="000E47DB">
            <w:pPr>
              <w:jc w:val="right"/>
              <w:rPr>
                <w:rFonts w:ascii="Tahoma" w:hAnsi="Tahoma" w:cs="Tahoma"/>
                <w:color w:val="FF0000"/>
                <w:sz w:val="18"/>
                <w:szCs w:val="18"/>
                <w:lang w:eastAsia="es-BO"/>
              </w:rPr>
            </w:pPr>
            <w:r w:rsidRPr="00DF6DB4">
              <w:rPr>
                <w:rFonts w:ascii="Tahoma" w:hAnsi="Tahoma" w:cs="Tahoma"/>
                <w:color w:val="000000" w:themeColor="text1"/>
                <w:lang w:eastAsia="es-BO"/>
              </w:rPr>
              <w:t>11.52</w:t>
            </w:r>
          </w:p>
        </w:tc>
      </w:tr>
      <w:tr w:rsidR="000E47DB" w:rsidRPr="00DF6DB4" w14:paraId="619B527E" w14:textId="77777777" w:rsidTr="000E47D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B73775C" w14:textId="77777777" w:rsidR="000E47DB" w:rsidRPr="00DF6DB4" w:rsidRDefault="000E47DB" w:rsidP="000E47DB">
            <w:pPr>
              <w:rPr>
                <w:rFonts w:ascii="Tahoma" w:hAnsi="Tahoma" w:cs="Tahoma"/>
                <w:b/>
                <w:color w:val="FF0000"/>
                <w:sz w:val="18"/>
                <w:szCs w:val="18"/>
                <w:lang w:eastAsia="es-BO"/>
              </w:rPr>
            </w:pPr>
            <w:r w:rsidRPr="00DF6DB4">
              <w:rPr>
                <w:rFonts w:ascii="Tahoma" w:hAnsi="Tahom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7B6F9D6" w14:textId="77777777" w:rsidR="000E47DB" w:rsidRPr="00DF6DB4" w:rsidRDefault="000E47DB" w:rsidP="000E47DB">
            <w:pPr>
              <w:jc w:val="right"/>
              <w:rPr>
                <w:rFonts w:ascii="Tahoma" w:hAnsi="Tahoma" w:cs="Tahoma"/>
                <w:b/>
                <w:color w:val="FFFFFF" w:themeColor="background1"/>
                <w:sz w:val="18"/>
                <w:szCs w:val="18"/>
                <w:lang w:eastAsia="es-BO"/>
              </w:rPr>
            </w:pPr>
            <w:r w:rsidRPr="00DF6DB4">
              <w:rPr>
                <w:rFonts w:ascii="Tahoma" w:hAnsi="Tahoma" w:cs="Tahoma"/>
                <w:b/>
                <w:color w:val="FFFFFF" w:themeColor="background1"/>
                <w:lang w:eastAsia="es-BO"/>
              </w:rPr>
              <w:t>60.75</w:t>
            </w:r>
          </w:p>
        </w:tc>
      </w:tr>
    </w:tbl>
    <w:p w14:paraId="1EB89E1E" w14:textId="77777777" w:rsidR="000E47DB" w:rsidRPr="00DF6DB4" w:rsidRDefault="000E47DB" w:rsidP="000E47DB">
      <w:pPr>
        <w:spacing w:line="260" w:lineRule="atLeast"/>
        <w:jc w:val="both"/>
        <w:rPr>
          <w:rFonts w:ascii="Tahoma" w:hAnsi="Tahoma" w:cs="Tahoma"/>
          <w:b/>
          <w:color w:val="FF0000"/>
          <w:sz w:val="20"/>
          <w:szCs w:val="20"/>
          <w:lang w:val="es-ES_tradnl"/>
        </w:rPr>
      </w:pPr>
    </w:p>
    <w:p w14:paraId="4C6EA064" w14:textId="77777777" w:rsidR="000E47DB" w:rsidRPr="00DF6DB4" w:rsidRDefault="000E47DB" w:rsidP="000E47DB">
      <w:pPr>
        <w:numPr>
          <w:ilvl w:val="0"/>
          <w:numId w:val="66"/>
        </w:numPr>
        <w:ind w:left="284"/>
        <w:jc w:val="both"/>
        <w:rPr>
          <w:rFonts w:ascii="Tahoma" w:hAnsi="Tahoma" w:cs="Tahoma"/>
          <w:sz w:val="20"/>
          <w:szCs w:val="24"/>
          <w:lang w:val="es-ES_tradnl"/>
        </w:rPr>
      </w:pPr>
      <w:bookmarkStart w:id="22" w:name="_Toc118727341"/>
      <w:r w:rsidRPr="00DF6DB4">
        <w:rPr>
          <w:rFonts w:ascii="Tahoma" w:hAnsi="Tahoma" w:cs="Tahoma"/>
          <w:sz w:val="20"/>
          <w:szCs w:val="24"/>
          <w:lang w:val="es-ES_tradnl"/>
        </w:rPr>
        <w:t xml:space="preserve">La Inspectoría del proyecto deberá realizar el seguimiento y verificación del llenado del Formulario de </w:t>
      </w:r>
      <w:r w:rsidRPr="00DF6DB4">
        <w:rPr>
          <w:rFonts w:ascii="Tahoma" w:hAnsi="Tahoma" w:cs="Tahoma"/>
          <w:b/>
          <w:sz w:val="20"/>
          <w:szCs w:val="24"/>
          <w:lang w:val="es-ES_tradnl"/>
        </w:rPr>
        <w:t>Registro Único de Beneficiarios (RUB)</w:t>
      </w:r>
      <w:r w:rsidRPr="00DF6DB4">
        <w:rPr>
          <w:rFonts w:ascii="Tahoma" w:hAnsi="Tahoma" w:cs="Tahoma"/>
          <w:sz w:val="20"/>
          <w:szCs w:val="24"/>
          <w:lang w:val="es-ES_tradnl"/>
        </w:rPr>
        <w:t xml:space="preserve"> uno por cada beneficiario impreso y digital, cuando el proyecto se encuentre concluido y con recepción provisional, efectuada y aceptada por la comisión de recepción.</w:t>
      </w:r>
    </w:p>
    <w:p w14:paraId="4B0BF1F9" w14:textId="77777777" w:rsidR="000E47DB" w:rsidRPr="00DF6DB4" w:rsidRDefault="000E47DB" w:rsidP="000E47DB">
      <w:pPr>
        <w:numPr>
          <w:ilvl w:val="0"/>
          <w:numId w:val="66"/>
        </w:numPr>
        <w:ind w:left="284"/>
        <w:jc w:val="both"/>
        <w:rPr>
          <w:rFonts w:ascii="Tahoma" w:hAnsi="Tahoma" w:cs="Tahoma"/>
          <w:sz w:val="20"/>
          <w:szCs w:val="24"/>
          <w:lang w:val="es-ES_tradnl"/>
        </w:rPr>
      </w:pPr>
      <w:bookmarkStart w:id="23" w:name="_Hlk163838051"/>
      <w:r w:rsidRPr="00DF6DB4">
        <w:rPr>
          <w:rFonts w:ascii="Tahoma" w:hAnsi="Tahoma" w:cs="Tahoma"/>
          <w:color w:val="000000" w:themeColor="text1"/>
          <w:sz w:val="20"/>
          <w:szCs w:val="20"/>
          <w:lang w:val="es-ES_tradnl"/>
        </w:rPr>
        <w:t xml:space="preserve">La Inspectoría, deberá verificar la existencia de los certificados de no propiedad a Nivel Nacional de los </w:t>
      </w:r>
      <w:r w:rsidRPr="00DF6DB4">
        <w:rPr>
          <w:rFonts w:ascii="Tahoma" w:hAnsi="Tahoma" w:cs="Tahoma"/>
          <w:b/>
          <w:bCs/>
          <w:color w:val="FF0000"/>
          <w:sz w:val="20"/>
          <w:szCs w:val="20"/>
          <w:lang w:val="es-ES_tradnl"/>
        </w:rPr>
        <w:t xml:space="preserve">50 </w:t>
      </w:r>
      <w:r w:rsidRPr="00DF6DB4">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3"/>
    <w:p w14:paraId="244EA88A" w14:textId="77777777" w:rsidR="000E47DB" w:rsidRPr="00DF6DB4" w:rsidRDefault="000E47DB" w:rsidP="000E47DB">
      <w:pPr>
        <w:jc w:val="center"/>
        <w:rPr>
          <w:rFonts w:ascii="Tahoma" w:hAnsi="Tahoma" w:cs="Tahoma"/>
          <w:sz w:val="20"/>
          <w:szCs w:val="20"/>
          <w:u w:val="single"/>
        </w:rPr>
      </w:pPr>
    </w:p>
    <w:p w14:paraId="78A469C1" w14:textId="77777777" w:rsidR="000E47DB" w:rsidRPr="00DF6DB4" w:rsidRDefault="000E47DB" w:rsidP="000E47DB">
      <w:pPr>
        <w:jc w:val="center"/>
        <w:rPr>
          <w:rFonts w:ascii="Tahoma" w:hAnsi="Tahoma" w:cs="Tahoma"/>
          <w:sz w:val="20"/>
          <w:szCs w:val="20"/>
          <w:u w:val="single"/>
        </w:rPr>
      </w:pPr>
      <w:r w:rsidRPr="00DF6DB4">
        <w:rPr>
          <w:rFonts w:ascii="Tahoma" w:hAnsi="Tahoma" w:cs="Tahoma"/>
          <w:sz w:val="20"/>
          <w:szCs w:val="20"/>
          <w:u w:val="single"/>
        </w:rPr>
        <w:t>PLANOS REFERENCIALES DE LA VIVIENDA</w:t>
      </w:r>
      <w:r w:rsidRPr="00DF6DB4">
        <w:rPr>
          <w:rFonts w:ascii="Tahoma" w:hAnsi="Tahoma" w:cs="Tahoma"/>
          <w:color w:val="7030A0"/>
          <w:sz w:val="20"/>
          <w:szCs w:val="20"/>
          <w:highlight w:val="yellow"/>
          <w:u w:val="single"/>
        </w:rPr>
        <w:t xml:space="preserve"> </w:t>
      </w:r>
    </w:p>
    <w:p w14:paraId="567A1716" w14:textId="77777777" w:rsidR="000E47DB" w:rsidRPr="00DF6DB4" w:rsidRDefault="000E47DB" w:rsidP="000E47DB">
      <w:pPr>
        <w:jc w:val="center"/>
        <w:rPr>
          <w:rFonts w:ascii="Tahoma" w:hAnsi="Tahoma" w:cs="Tahoma"/>
          <w:sz w:val="20"/>
          <w:szCs w:val="20"/>
          <w:u w:val="single"/>
        </w:rPr>
      </w:pPr>
      <w:bookmarkStart w:id="24" w:name="_Hlk132902754"/>
    </w:p>
    <w:p w14:paraId="24D47824" w14:textId="77777777" w:rsidR="000E47DB" w:rsidRPr="00DF6DB4" w:rsidRDefault="000E47DB" w:rsidP="000E47DB">
      <w:pPr>
        <w:autoSpaceDE w:val="0"/>
        <w:autoSpaceDN w:val="0"/>
        <w:adjustRightInd w:val="0"/>
        <w:contextualSpacing/>
        <w:jc w:val="both"/>
        <w:rPr>
          <w:rFonts w:ascii="Tahoma" w:hAnsi="Tahoma" w:cs="Tahoma"/>
          <w:bCs/>
          <w:sz w:val="20"/>
          <w:szCs w:val="20"/>
          <w:lang w:val="es-ES_tradnl" w:eastAsia="es-ES_tradnl"/>
        </w:rPr>
      </w:pPr>
      <w:r w:rsidRPr="00DF6DB4">
        <w:rPr>
          <w:rFonts w:ascii="Tahoma" w:hAnsi="Tahoma" w:cs="Tahoma"/>
          <w:noProof/>
          <w:lang w:val="es-BO" w:eastAsia="es-BO"/>
        </w:rPr>
        <w:drawing>
          <wp:inline distT="0" distB="0" distL="0" distR="0" wp14:anchorId="5A7A76DB" wp14:editId="272E9CCE">
            <wp:extent cx="2857500" cy="2472813"/>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64290" cy="2478689"/>
                    </a:xfrm>
                    <a:prstGeom prst="rect">
                      <a:avLst/>
                    </a:prstGeom>
                  </pic:spPr>
                </pic:pic>
              </a:graphicData>
            </a:graphic>
          </wp:inline>
        </w:drawing>
      </w:r>
      <w:r w:rsidRPr="00DF6DB4">
        <w:rPr>
          <w:rFonts w:ascii="Tahoma" w:hAnsi="Tahoma" w:cs="Tahoma"/>
          <w:noProof/>
          <w:lang w:val="es-BO" w:eastAsia="es-BO"/>
        </w:rPr>
        <w:drawing>
          <wp:inline distT="0" distB="0" distL="0" distR="0" wp14:anchorId="42425E3B" wp14:editId="0725DDA5">
            <wp:extent cx="2337684" cy="2701749"/>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7363" cy="2712935"/>
                    </a:xfrm>
                    <a:prstGeom prst="rect">
                      <a:avLst/>
                    </a:prstGeom>
                  </pic:spPr>
                </pic:pic>
              </a:graphicData>
            </a:graphic>
          </wp:inline>
        </w:drawing>
      </w:r>
    </w:p>
    <w:p w14:paraId="0611CC0E" w14:textId="77777777" w:rsidR="000E47DB" w:rsidRPr="00DF6DB4" w:rsidRDefault="000E47DB" w:rsidP="000E47DB">
      <w:pPr>
        <w:autoSpaceDE w:val="0"/>
        <w:autoSpaceDN w:val="0"/>
        <w:adjustRightInd w:val="0"/>
        <w:contextualSpacing/>
        <w:jc w:val="both"/>
        <w:rPr>
          <w:rFonts w:ascii="Tahoma" w:hAnsi="Tahoma" w:cs="Tahoma"/>
          <w:bCs/>
          <w:sz w:val="20"/>
          <w:szCs w:val="20"/>
          <w:lang w:val="es-ES_tradnl" w:eastAsia="es-ES_tradnl"/>
        </w:rPr>
      </w:pPr>
    </w:p>
    <w:bookmarkEnd w:id="24"/>
    <w:p w14:paraId="73CDF9CB" w14:textId="77777777" w:rsidR="000E47DB" w:rsidRPr="00DF6DB4" w:rsidRDefault="000E47DB" w:rsidP="000E47DB">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DF6DB4">
        <w:rPr>
          <w:rFonts w:ascii="Tahoma" w:hAnsi="Tahoma"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3FF4D03D" w14:textId="77777777" w:rsidR="000E47DB" w:rsidRPr="00DF6DB4" w:rsidRDefault="000E47DB" w:rsidP="000E47DB">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DF6DB4">
        <w:rPr>
          <w:rFonts w:ascii="Tahoma" w:hAnsi="Tahom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5C23550C" w14:textId="77777777" w:rsidR="000E47DB" w:rsidRPr="00DF6DB4" w:rsidRDefault="000E47DB" w:rsidP="000E47DB">
      <w:pPr>
        <w:pStyle w:val="Prrafodelista"/>
        <w:widowControl w:val="0"/>
        <w:numPr>
          <w:ilvl w:val="0"/>
          <w:numId w:val="38"/>
        </w:numPr>
        <w:autoSpaceDE w:val="0"/>
        <w:autoSpaceDN w:val="0"/>
        <w:adjustRightInd w:val="0"/>
        <w:contextualSpacing/>
        <w:jc w:val="both"/>
        <w:rPr>
          <w:rFonts w:ascii="Tahoma" w:hAnsi="Tahoma" w:cs="Tahoma"/>
          <w:bCs/>
          <w:lang w:val="es-ES_tradnl" w:eastAsia="es-ES_tradnl"/>
        </w:rPr>
      </w:pPr>
      <w:r w:rsidRPr="00DF6DB4">
        <w:rPr>
          <w:rFonts w:ascii="Tahoma" w:hAnsi="Tahoma" w:cs="Tahoma"/>
          <w:bCs/>
          <w:lang w:val="es-ES_tradnl" w:eastAsia="es-ES_tradnl"/>
        </w:rPr>
        <w:t>Por lo tanto puede haber modificaciones y reordenamiento de volúmenes para considerar módulos de 1, 2 y 3 dormitorios.</w:t>
      </w:r>
    </w:p>
    <w:p w14:paraId="52829B21" w14:textId="77777777" w:rsidR="000E47DB" w:rsidRPr="00DF6DB4" w:rsidRDefault="000E47DB" w:rsidP="000E47DB">
      <w:pPr>
        <w:rPr>
          <w:rFonts w:ascii="Tahoma" w:hAnsi="Tahoma" w:cs="Tahoma"/>
          <w:sz w:val="20"/>
          <w:szCs w:val="20"/>
          <w:lang w:val="es-ES_tradnl"/>
        </w:rPr>
      </w:pPr>
    </w:p>
    <w:p w14:paraId="77861ECC" w14:textId="77777777" w:rsidR="000E47DB" w:rsidRPr="00DF6DB4" w:rsidRDefault="000E47DB" w:rsidP="000E47DB">
      <w:pPr>
        <w:keepNext/>
        <w:numPr>
          <w:ilvl w:val="0"/>
          <w:numId w:val="37"/>
        </w:numPr>
        <w:spacing w:after="60"/>
        <w:ind w:left="360" w:hanging="360"/>
        <w:outlineLvl w:val="0"/>
        <w:rPr>
          <w:rFonts w:ascii="Tahoma" w:hAnsi="Tahoma" w:cs="Tahoma"/>
          <w:b/>
          <w:bCs/>
          <w:color w:val="000000"/>
          <w:kern w:val="32"/>
          <w:sz w:val="20"/>
          <w:szCs w:val="20"/>
          <w:lang w:val="es-ES_tradnl"/>
        </w:rPr>
      </w:pPr>
      <w:r w:rsidRPr="00DF6DB4">
        <w:rPr>
          <w:rFonts w:ascii="Tahoma" w:hAnsi="Tahoma" w:cs="Tahoma"/>
          <w:b/>
          <w:bCs/>
          <w:color w:val="000000"/>
          <w:kern w:val="32"/>
          <w:sz w:val="20"/>
          <w:szCs w:val="20"/>
          <w:lang w:val="es-ES_tradnl"/>
        </w:rPr>
        <w:lastRenderedPageBreak/>
        <w:t>UBICACIÓN GEOGRÁFICA DEL PROYECTO.</w:t>
      </w:r>
      <w:bookmarkEnd w:id="22"/>
    </w:p>
    <w:p w14:paraId="6F5861D5" w14:textId="77777777" w:rsidR="000E47DB" w:rsidRPr="00DF6DB4" w:rsidRDefault="000E47DB" w:rsidP="000E47DB">
      <w:pPr>
        <w:keepNext/>
        <w:spacing w:before="240" w:after="60" w:line="260" w:lineRule="atLeast"/>
        <w:ind w:right="-235"/>
        <w:outlineLvl w:val="0"/>
        <w:rPr>
          <w:rFonts w:ascii="Tahoma" w:hAnsi="Tahoma" w:cs="Tahoma"/>
          <w:color w:val="000000"/>
          <w:kern w:val="32"/>
          <w:lang w:val="es-ES_tradnl"/>
        </w:rPr>
      </w:pPr>
      <w:r w:rsidRPr="00DF6DB4">
        <w:rPr>
          <w:rFonts w:ascii="Tahoma" w:hAnsi="Tahoma" w:cs="Tahoma"/>
          <w:color w:val="000000"/>
          <w:kern w:val="32"/>
          <w:lang w:val="es-ES_tradnl"/>
        </w:rPr>
        <w:t>El municipio de Chuma se ubica en la parte central del departamento de la Paz, a 148 km al noroeste de la ciudad de La Paz en Bolivia. Es una provincia de Muñecas y abarca una superficie aproximada de 589 km²</w:t>
      </w:r>
    </w:p>
    <w:p w14:paraId="2CAE0D9C" w14:textId="77777777" w:rsidR="000E47DB" w:rsidRPr="00DF6DB4" w:rsidRDefault="000E47DB" w:rsidP="000E47DB">
      <w:pPr>
        <w:jc w:val="both"/>
        <w:rPr>
          <w:rFonts w:ascii="Tahoma" w:hAnsi="Tahoma" w:cs="Tahoma"/>
        </w:rPr>
      </w:pPr>
      <w:bookmarkStart w:id="25" w:name="_Hlk164882568"/>
      <w:r w:rsidRPr="00DF6DB4">
        <w:rPr>
          <w:rFonts w:ascii="Tahoma" w:hAnsi="Tahoma" w:cs="Tahoma"/>
        </w:rPr>
        <w:t xml:space="preserve">El Municipio de Chuma cuenta con los siguientes límites: al Norte con el Municipio </w:t>
      </w:r>
      <w:proofErr w:type="spellStart"/>
      <w:r w:rsidRPr="00DF6DB4">
        <w:rPr>
          <w:rFonts w:ascii="Tahoma" w:hAnsi="Tahoma" w:cs="Tahoma"/>
        </w:rPr>
        <w:t>Charazani</w:t>
      </w:r>
      <w:proofErr w:type="spellEnd"/>
      <w:r w:rsidRPr="00DF6DB4">
        <w:rPr>
          <w:rFonts w:ascii="Tahoma" w:hAnsi="Tahoma" w:cs="Tahoma"/>
        </w:rPr>
        <w:t xml:space="preserve"> de la provincia Bautista Saavedra al Noreste con el Municipio </w:t>
      </w:r>
      <w:proofErr w:type="spellStart"/>
      <w:r w:rsidRPr="00DF6DB4">
        <w:rPr>
          <w:rFonts w:ascii="Tahoma" w:hAnsi="Tahoma" w:cs="Tahoma"/>
        </w:rPr>
        <w:t>Ayata</w:t>
      </w:r>
      <w:proofErr w:type="spellEnd"/>
      <w:r w:rsidRPr="00DF6DB4">
        <w:rPr>
          <w:rFonts w:ascii="Tahoma" w:hAnsi="Tahoma" w:cs="Tahoma"/>
        </w:rPr>
        <w:t xml:space="preserve"> de la misma provincia Muñecas al Este con el Municipio de </w:t>
      </w:r>
      <w:proofErr w:type="spellStart"/>
      <w:r w:rsidRPr="00DF6DB4">
        <w:rPr>
          <w:rFonts w:ascii="Tahoma" w:hAnsi="Tahoma" w:cs="Tahoma"/>
        </w:rPr>
        <w:t>Quiabaya</w:t>
      </w:r>
      <w:proofErr w:type="spellEnd"/>
      <w:r w:rsidRPr="00DF6DB4">
        <w:rPr>
          <w:rFonts w:ascii="Tahoma" w:hAnsi="Tahoma" w:cs="Tahoma"/>
        </w:rPr>
        <w:t xml:space="preserve"> de la provincia de </w:t>
      </w:r>
      <w:proofErr w:type="spellStart"/>
      <w:r w:rsidRPr="00DF6DB4">
        <w:rPr>
          <w:rFonts w:ascii="Tahoma" w:hAnsi="Tahoma" w:cs="Tahoma"/>
        </w:rPr>
        <w:t>Larecaja</w:t>
      </w:r>
      <w:proofErr w:type="spellEnd"/>
      <w:r w:rsidRPr="00DF6DB4">
        <w:rPr>
          <w:rFonts w:ascii="Tahoma" w:hAnsi="Tahoma" w:cs="Tahoma"/>
        </w:rPr>
        <w:t xml:space="preserve"> al Oeste con el Municipios </w:t>
      </w:r>
      <w:proofErr w:type="spellStart"/>
      <w:r w:rsidRPr="00DF6DB4">
        <w:rPr>
          <w:rFonts w:ascii="Tahoma" w:hAnsi="Tahoma" w:cs="Tahoma"/>
        </w:rPr>
        <w:t>Mocomoco</w:t>
      </w:r>
      <w:proofErr w:type="spellEnd"/>
      <w:r w:rsidRPr="00DF6DB4">
        <w:rPr>
          <w:rFonts w:ascii="Tahoma" w:hAnsi="Tahoma" w:cs="Tahoma"/>
        </w:rPr>
        <w:t xml:space="preserve"> y Puerto </w:t>
      </w:r>
      <w:proofErr w:type="spellStart"/>
      <w:r w:rsidRPr="00DF6DB4">
        <w:rPr>
          <w:rFonts w:ascii="Tahoma" w:hAnsi="Tahoma" w:cs="Tahoma"/>
        </w:rPr>
        <w:t>Carabuco</w:t>
      </w:r>
      <w:proofErr w:type="spellEnd"/>
      <w:r w:rsidRPr="00DF6DB4">
        <w:rPr>
          <w:rFonts w:ascii="Tahoma" w:hAnsi="Tahoma" w:cs="Tahoma"/>
        </w:rPr>
        <w:t xml:space="preserve"> de la Provincia Camacho al Sur con el Municipio de </w:t>
      </w:r>
      <w:proofErr w:type="spellStart"/>
      <w:r w:rsidRPr="00DF6DB4">
        <w:rPr>
          <w:rFonts w:ascii="Tahoma" w:hAnsi="Tahoma" w:cs="Tahoma"/>
        </w:rPr>
        <w:t>Ancoraimes</w:t>
      </w:r>
      <w:proofErr w:type="spellEnd"/>
      <w:r w:rsidRPr="00DF6DB4">
        <w:rPr>
          <w:rFonts w:ascii="Tahoma" w:hAnsi="Tahoma" w:cs="Tahoma"/>
        </w:rPr>
        <w:t xml:space="preserve"> de la provincia </w:t>
      </w:r>
      <w:proofErr w:type="spellStart"/>
      <w:r w:rsidRPr="00DF6DB4">
        <w:rPr>
          <w:rFonts w:ascii="Tahoma" w:hAnsi="Tahoma" w:cs="Tahoma"/>
        </w:rPr>
        <w:t>Omasuyos</w:t>
      </w:r>
      <w:proofErr w:type="spellEnd"/>
      <w:r w:rsidRPr="00DF6DB4">
        <w:rPr>
          <w:rFonts w:ascii="Tahoma" w:hAnsi="Tahoma" w:cs="Tahoma"/>
        </w:rPr>
        <w:t xml:space="preserve"> Sureste con el Municipio de Sorata de la provincia </w:t>
      </w:r>
      <w:proofErr w:type="spellStart"/>
      <w:r w:rsidRPr="00DF6DB4">
        <w:rPr>
          <w:rFonts w:ascii="Tahoma" w:hAnsi="Tahoma" w:cs="Tahoma"/>
        </w:rPr>
        <w:t>Larecaja</w:t>
      </w:r>
      <w:proofErr w:type="spellEnd"/>
      <w:r w:rsidRPr="00DF6DB4">
        <w:rPr>
          <w:rFonts w:ascii="Tahoma" w:hAnsi="Tahoma" w:cs="Tahoma"/>
        </w:rPr>
        <w:t>.</w:t>
      </w:r>
      <w:bookmarkEnd w:id="25"/>
    </w:p>
    <w:p w14:paraId="2C4CDC6F" w14:textId="77777777" w:rsidR="000E47DB" w:rsidRPr="00DF6DB4" w:rsidRDefault="000E47DB" w:rsidP="000E47DB">
      <w:pPr>
        <w:spacing w:line="260" w:lineRule="atLeast"/>
        <w:jc w:val="center"/>
        <w:rPr>
          <w:rFonts w:ascii="Tahoma" w:hAnsi="Tahoma" w:cs="Tahoma"/>
          <w:sz w:val="18"/>
          <w:szCs w:val="18"/>
          <w:lang w:val="es-ES_tradnl"/>
        </w:rPr>
      </w:pPr>
      <w:r w:rsidRPr="00DF6DB4">
        <w:rPr>
          <w:rFonts w:ascii="Tahoma" w:hAnsi="Tahoma" w:cs="Tahoma"/>
          <w:noProof/>
          <w:lang w:val="es-BO" w:eastAsia="es-BO"/>
          <w14:ligatures w14:val="standardContextual"/>
        </w:rPr>
        <w:drawing>
          <wp:inline distT="0" distB="0" distL="0" distR="0" wp14:anchorId="52B4BF1C" wp14:editId="7B14698A">
            <wp:extent cx="4060825" cy="3401460"/>
            <wp:effectExtent l="0" t="0" r="0" b="8890"/>
            <wp:docPr id="669836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36417" name=""/>
                    <pic:cNvPicPr/>
                  </pic:nvPicPr>
                  <pic:blipFill rotWithShape="1">
                    <a:blip r:embed="rId12"/>
                    <a:srcRect l="41675" t="21259" r="27605" b="6398"/>
                    <a:stretch/>
                  </pic:blipFill>
                  <pic:spPr bwMode="auto">
                    <a:xfrm>
                      <a:off x="0" y="0"/>
                      <a:ext cx="4089930" cy="3425839"/>
                    </a:xfrm>
                    <a:prstGeom prst="rect">
                      <a:avLst/>
                    </a:prstGeom>
                    <a:ln>
                      <a:noFill/>
                    </a:ln>
                    <a:extLst>
                      <a:ext uri="{53640926-AAD7-44D8-BBD7-CCE9431645EC}">
                        <a14:shadowObscured xmlns:a14="http://schemas.microsoft.com/office/drawing/2010/main"/>
                      </a:ext>
                    </a:extLst>
                  </pic:spPr>
                </pic:pic>
              </a:graphicData>
            </a:graphic>
          </wp:inline>
        </w:drawing>
      </w:r>
    </w:p>
    <w:p w14:paraId="1BB16219" w14:textId="77777777" w:rsidR="000E47DB" w:rsidRPr="00DF6DB4" w:rsidRDefault="000E47DB" w:rsidP="000E47DB">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6" w:name="_Toc118727342"/>
      <w:r w:rsidRPr="00DF6DB4">
        <w:rPr>
          <w:rFonts w:ascii="Tahoma" w:hAnsi="Tahoma" w:cs="Tahoma"/>
          <w:b/>
          <w:bCs/>
          <w:color w:val="000000"/>
          <w:kern w:val="32"/>
          <w:sz w:val="20"/>
          <w:szCs w:val="20"/>
          <w:lang w:val="es-ES_tradnl"/>
        </w:rPr>
        <w:t>NUMERO DE VIVIENDAS A SER INTERVENIDAS</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904"/>
        <w:gridCol w:w="1356"/>
      </w:tblGrid>
      <w:tr w:rsidR="000E47DB" w:rsidRPr="00DF6DB4" w14:paraId="0E6F1A1A" w14:textId="77777777" w:rsidTr="000E47DB">
        <w:trPr>
          <w:trHeight w:val="490"/>
          <w:jc w:val="center"/>
        </w:trPr>
        <w:tc>
          <w:tcPr>
            <w:tcW w:w="478" w:type="dxa"/>
            <w:shd w:val="clear" w:color="auto" w:fill="1F4E79"/>
          </w:tcPr>
          <w:p w14:paraId="7F0D0F67" w14:textId="77777777" w:rsidR="000E47DB" w:rsidRPr="00DF6DB4" w:rsidRDefault="000E47DB" w:rsidP="000E47DB">
            <w:pPr>
              <w:jc w:val="center"/>
              <w:rPr>
                <w:rFonts w:ascii="Tahoma" w:hAnsi="Tahoma" w:cs="Tahoma"/>
                <w:b/>
                <w:bCs/>
                <w:color w:val="FFFFFF"/>
                <w:sz w:val="18"/>
                <w:lang w:eastAsia="es-BO"/>
              </w:rPr>
            </w:pPr>
            <w:r w:rsidRPr="00DF6DB4">
              <w:rPr>
                <w:rFonts w:ascii="Tahoma" w:hAnsi="Tahoma" w:cs="Tahoma"/>
                <w:b/>
                <w:bCs/>
                <w:color w:val="FFFFFF"/>
                <w:sz w:val="18"/>
                <w:lang w:eastAsia="es-BO"/>
              </w:rPr>
              <w:t>Nº</w:t>
            </w:r>
          </w:p>
        </w:tc>
        <w:tc>
          <w:tcPr>
            <w:tcW w:w="4904" w:type="dxa"/>
            <w:shd w:val="clear" w:color="auto" w:fill="1F4E79"/>
          </w:tcPr>
          <w:p w14:paraId="3314D6B5" w14:textId="77777777" w:rsidR="000E47DB" w:rsidRPr="00DF6DB4" w:rsidRDefault="000E47DB" w:rsidP="000E47DB">
            <w:pPr>
              <w:jc w:val="center"/>
              <w:rPr>
                <w:rFonts w:ascii="Tahoma" w:hAnsi="Tahoma" w:cs="Tahoma"/>
                <w:b/>
                <w:bCs/>
                <w:color w:val="FF0000"/>
                <w:sz w:val="18"/>
                <w:lang w:eastAsia="es-BO"/>
              </w:rPr>
            </w:pPr>
            <w:r w:rsidRPr="00DF6DB4">
              <w:rPr>
                <w:rFonts w:ascii="Tahoma" w:hAnsi="Tahoma" w:cs="Tahoma"/>
                <w:b/>
                <w:bCs/>
                <w:color w:val="FFFFFF" w:themeColor="background1"/>
                <w:sz w:val="18"/>
                <w:lang w:eastAsia="es-BO"/>
              </w:rPr>
              <w:t>Comunidades o B</w:t>
            </w:r>
            <w:proofErr w:type="spellStart"/>
            <w:r w:rsidRPr="00DF6DB4">
              <w:rPr>
                <w:rFonts w:ascii="Tahoma" w:hAnsi="Tahoma" w:cs="Tahoma"/>
                <w:b/>
                <w:bCs/>
                <w:color w:val="FFFFFF" w:themeColor="background1"/>
                <w:sz w:val="18"/>
                <w:lang w:val="es-ES_tradnl" w:eastAsia="es-BO"/>
              </w:rPr>
              <w:t>arrio</w:t>
            </w:r>
            <w:proofErr w:type="spellEnd"/>
            <w:r w:rsidRPr="00DF6DB4">
              <w:rPr>
                <w:rFonts w:ascii="Tahoma" w:hAnsi="Tahoma" w:cs="Tahoma"/>
                <w:b/>
                <w:bCs/>
                <w:color w:val="FFFFFF" w:themeColor="background1"/>
                <w:sz w:val="18"/>
                <w:lang w:val="es-ES_tradnl" w:eastAsia="es-BO"/>
              </w:rPr>
              <w:t>/Zona/Urbanización/Junta Vecinal/Distrito</w:t>
            </w:r>
          </w:p>
        </w:tc>
        <w:tc>
          <w:tcPr>
            <w:tcW w:w="1356" w:type="dxa"/>
            <w:shd w:val="clear" w:color="auto" w:fill="1F4E79"/>
          </w:tcPr>
          <w:p w14:paraId="417DB3FF" w14:textId="77777777" w:rsidR="000E47DB" w:rsidRPr="00DF6DB4" w:rsidRDefault="000E47DB" w:rsidP="000E47DB">
            <w:pPr>
              <w:jc w:val="center"/>
              <w:rPr>
                <w:rFonts w:ascii="Tahoma" w:hAnsi="Tahoma" w:cs="Tahoma"/>
                <w:b/>
                <w:bCs/>
                <w:color w:val="FFFFFF"/>
                <w:sz w:val="18"/>
                <w:lang w:eastAsia="es-BO"/>
              </w:rPr>
            </w:pPr>
            <w:r w:rsidRPr="00DF6DB4">
              <w:rPr>
                <w:rFonts w:ascii="Tahoma" w:hAnsi="Tahoma" w:cs="Tahoma"/>
                <w:b/>
                <w:bCs/>
                <w:color w:val="FFFFFF"/>
                <w:sz w:val="18"/>
                <w:lang w:eastAsia="es-BO"/>
              </w:rPr>
              <w:t>Número de SH.</w:t>
            </w:r>
          </w:p>
        </w:tc>
      </w:tr>
      <w:tr w:rsidR="000E47DB" w:rsidRPr="00DF6DB4" w14:paraId="1FB60137" w14:textId="77777777" w:rsidTr="000E47DB">
        <w:trPr>
          <w:trHeight w:val="113"/>
          <w:jc w:val="center"/>
        </w:trPr>
        <w:tc>
          <w:tcPr>
            <w:tcW w:w="478" w:type="dxa"/>
            <w:shd w:val="clear" w:color="auto" w:fill="auto"/>
          </w:tcPr>
          <w:p w14:paraId="57491077" w14:textId="77777777" w:rsidR="000E47DB" w:rsidRPr="00DF6DB4" w:rsidRDefault="000E47DB" w:rsidP="000E47DB">
            <w:pPr>
              <w:spacing w:line="276" w:lineRule="auto"/>
              <w:rPr>
                <w:rFonts w:ascii="Tahoma" w:hAnsi="Tahoma" w:cs="Tahoma"/>
                <w:sz w:val="18"/>
                <w:lang w:val="es-ES_tradnl" w:eastAsia="es-BO"/>
              </w:rPr>
            </w:pPr>
            <w:r w:rsidRPr="00DF6DB4">
              <w:rPr>
                <w:rFonts w:ascii="Tahoma" w:hAnsi="Tahoma" w:cs="Tahoma"/>
                <w:sz w:val="18"/>
                <w:lang w:val="es-ES_tradnl" w:eastAsia="es-BO"/>
              </w:rPr>
              <w:t>1</w:t>
            </w:r>
          </w:p>
        </w:tc>
        <w:tc>
          <w:tcPr>
            <w:tcW w:w="4904" w:type="dxa"/>
            <w:shd w:val="clear" w:color="auto" w:fill="auto"/>
            <w:vAlign w:val="center"/>
          </w:tcPr>
          <w:p w14:paraId="290987D6" w14:textId="77777777" w:rsidR="000E47DB" w:rsidRPr="00DF6DB4" w:rsidRDefault="000E47DB" w:rsidP="000E47DB">
            <w:pPr>
              <w:spacing w:line="276" w:lineRule="auto"/>
              <w:jc w:val="center"/>
              <w:rPr>
                <w:rFonts w:ascii="Tahoma" w:hAnsi="Tahoma" w:cs="Tahoma"/>
                <w:sz w:val="18"/>
                <w:lang w:val="es-ES_tradnl" w:eastAsia="es-BO"/>
              </w:rPr>
            </w:pPr>
            <w:proofErr w:type="spellStart"/>
            <w:r w:rsidRPr="00DF6DB4">
              <w:rPr>
                <w:rFonts w:ascii="Tahoma" w:hAnsi="Tahoma" w:cs="Tahoma"/>
                <w:b/>
                <w:bCs/>
                <w:sz w:val="18"/>
                <w:lang w:eastAsia="es-BO"/>
              </w:rPr>
              <w:t>Yanarani</w:t>
            </w:r>
            <w:proofErr w:type="spellEnd"/>
          </w:p>
        </w:tc>
        <w:tc>
          <w:tcPr>
            <w:tcW w:w="1356" w:type="dxa"/>
            <w:vMerge w:val="restart"/>
            <w:shd w:val="clear" w:color="auto" w:fill="auto"/>
            <w:vAlign w:val="center"/>
          </w:tcPr>
          <w:p w14:paraId="6DACF814" w14:textId="77777777" w:rsidR="000E47DB" w:rsidRPr="00DF6DB4" w:rsidRDefault="000E47DB" w:rsidP="000E47DB">
            <w:pPr>
              <w:spacing w:line="276" w:lineRule="auto"/>
              <w:jc w:val="center"/>
              <w:rPr>
                <w:rFonts w:ascii="Tahoma" w:hAnsi="Tahoma" w:cs="Tahoma"/>
                <w:b/>
                <w:sz w:val="18"/>
                <w:lang w:val="es-ES_tradnl" w:eastAsia="es-BO"/>
              </w:rPr>
            </w:pPr>
            <w:r w:rsidRPr="00DF6DB4">
              <w:rPr>
                <w:rFonts w:ascii="Tahoma" w:hAnsi="Tahoma" w:cs="Tahoma"/>
                <w:b/>
                <w:sz w:val="18"/>
                <w:lang w:val="es-ES_tradnl" w:eastAsia="es-BO"/>
              </w:rPr>
              <w:t>50</w:t>
            </w:r>
          </w:p>
        </w:tc>
      </w:tr>
      <w:tr w:rsidR="000E47DB" w:rsidRPr="00DF6DB4" w14:paraId="086D837C" w14:textId="77777777" w:rsidTr="000E47DB">
        <w:trPr>
          <w:trHeight w:val="113"/>
          <w:jc w:val="center"/>
        </w:trPr>
        <w:tc>
          <w:tcPr>
            <w:tcW w:w="478" w:type="dxa"/>
            <w:shd w:val="clear" w:color="auto" w:fill="auto"/>
          </w:tcPr>
          <w:p w14:paraId="24596ED4" w14:textId="77777777" w:rsidR="000E47DB" w:rsidRPr="00DF6DB4" w:rsidRDefault="000E47DB" w:rsidP="000E47DB">
            <w:pPr>
              <w:spacing w:line="276" w:lineRule="auto"/>
              <w:rPr>
                <w:rFonts w:ascii="Tahoma" w:hAnsi="Tahoma" w:cs="Tahoma"/>
                <w:sz w:val="18"/>
                <w:lang w:val="es-ES_tradnl" w:eastAsia="es-BO"/>
              </w:rPr>
            </w:pPr>
            <w:r w:rsidRPr="00DF6DB4">
              <w:rPr>
                <w:rFonts w:ascii="Tahoma" w:hAnsi="Tahoma" w:cs="Tahoma"/>
                <w:sz w:val="18"/>
                <w:lang w:val="es-ES_tradnl" w:eastAsia="es-BO"/>
              </w:rPr>
              <w:t>2</w:t>
            </w:r>
          </w:p>
        </w:tc>
        <w:tc>
          <w:tcPr>
            <w:tcW w:w="4904" w:type="dxa"/>
            <w:shd w:val="clear" w:color="auto" w:fill="auto"/>
            <w:vAlign w:val="center"/>
          </w:tcPr>
          <w:p w14:paraId="15FD784F" w14:textId="77777777" w:rsidR="000E47DB" w:rsidRPr="00DF6DB4" w:rsidRDefault="000E47DB" w:rsidP="000E47DB">
            <w:pPr>
              <w:spacing w:line="276" w:lineRule="auto"/>
              <w:jc w:val="center"/>
              <w:rPr>
                <w:rFonts w:ascii="Tahoma" w:hAnsi="Tahoma" w:cs="Tahoma"/>
                <w:b/>
                <w:bCs/>
                <w:sz w:val="18"/>
                <w:lang w:val="es-ES_tradnl" w:eastAsia="es-BO"/>
              </w:rPr>
            </w:pPr>
            <w:proofErr w:type="spellStart"/>
            <w:r w:rsidRPr="00DF6DB4">
              <w:rPr>
                <w:rFonts w:ascii="Tahoma" w:hAnsi="Tahoma" w:cs="Tahoma"/>
                <w:b/>
                <w:bCs/>
                <w:sz w:val="18"/>
                <w:lang w:val="es-ES_tradnl" w:eastAsia="es-BO"/>
              </w:rPr>
              <w:t>Taracoca</w:t>
            </w:r>
            <w:proofErr w:type="spellEnd"/>
          </w:p>
        </w:tc>
        <w:tc>
          <w:tcPr>
            <w:tcW w:w="1356" w:type="dxa"/>
            <w:vMerge/>
            <w:shd w:val="clear" w:color="auto" w:fill="auto"/>
            <w:vAlign w:val="center"/>
          </w:tcPr>
          <w:p w14:paraId="37FD3881" w14:textId="77777777" w:rsidR="000E47DB" w:rsidRPr="00DF6DB4" w:rsidRDefault="000E47DB" w:rsidP="000E47DB">
            <w:pPr>
              <w:spacing w:line="276" w:lineRule="auto"/>
              <w:jc w:val="center"/>
              <w:rPr>
                <w:rFonts w:ascii="Tahoma" w:hAnsi="Tahoma" w:cs="Tahoma"/>
                <w:b/>
                <w:sz w:val="18"/>
                <w:lang w:val="es-ES_tradnl" w:eastAsia="es-BO"/>
              </w:rPr>
            </w:pPr>
          </w:p>
        </w:tc>
      </w:tr>
      <w:tr w:rsidR="000E47DB" w:rsidRPr="00DF6DB4" w14:paraId="06734688" w14:textId="77777777" w:rsidTr="000E47DB">
        <w:trPr>
          <w:trHeight w:val="113"/>
          <w:jc w:val="center"/>
        </w:trPr>
        <w:tc>
          <w:tcPr>
            <w:tcW w:w="478" w:type="dxa"/>
            <w:shd w:val="clear" w:color="auto" w:fill="auto"/>
          </w:tcPr>
          <w:p w14:paraId="6C59DE9F" w14:textId="77777777" w:rsidR="000E47DB" w:rsidRPr="00DF6DB4" w:rsidRDefault="000E47DB" w:rsidP="000E47DB">
            <w:pPr>
              <w:spacing w:line="276" w:lineRule="auto"/>
              <w:rPr>
                <w:rFonts w:ascii="Tahoma" w:hAnsi="Tahoma" w:cs="Tahoma"/>
                <w:sz w:val="18"/>
                <w:lang w:val="es-ES_tradnl" w:eastAsia="es-BO"/>
              </w:rPr>
            </w:pPr>
            <w:r w:rsidRPr="00DF6DB4">
              <w:rPr>
                <w:rFonts w:ascii="Tahoma" w:hAnsi="Tahoma" w:cs="Tahoma"/>
                <w:sz w:val="18"/>
                <w:lang w:val="es-ES_tradnl" w:eastAsia="es-BO"/>
              </w:rPr>
              <w:t>3</w:t>
            </w:r>
          </w:p>
        </w:tc>
        <w:tc>
          <w:tcPr>
            <w:tcW w:w="4904" w:type="dxa"/>
            <w:shd w:val="clear" w:color="auto" w:fill="auto"/>
            <w:vAlign w:val="center"/>
          </w:tcPr>
          <w:p w14:paraId="4EBE6AE7" w14:textId="77777777" w:rsidR="000E47DB" w:rsidRPr="00DF6DB4" w:rsidRDefault="000E47DB" w:rsidP="000E47DB">
            <w:pPr>
              <w:spacing w:line="276" w:lineRule="auto"/>
              <w:jc w:val="center"/>
              <w:rPr>
                <w:rFonts w:ascii="Tahoma" w:hAnsi="Tahoma" w:cs="Tahoma"/>
                <w:b/>
                <w:bCs/>
                <w:sz w:val="18"/>
                <w:lang w:val="es-ES_tradnl" w:eastAsia="es-BO"/>
              </w:rPr>
            </w:pPr>
            <w:r w:rsidRPr="00DF6DB4">
              <w:rPr>
                <w:rFonts w:ascii="Tahoma" w:hAnsi="Tahoma" w:cs="Tahoma"/>
                <w:b/>
                <w:bCs/>
                <w:sz w:val="18"/>
                <w:lang w:val="es-ES_tradnl" w:eastAsia="es-BO"/>
              </w:rPr>
              <w:t>Otras</w:t>
            </w:r>
          </w:p>
        </w:tc>
        <w:tc>
          <w:tcPr>
            <w:tcW w:w="1356" w:type="dxa"/>
            <w:vMerge/>
            <w:shd w:val="clear" w:color="auto" w:fill="auto"/>
            <w:vAlign w:val="center"/>
          </w:tcPr>
          <w:p w14:paraId="7A18048B" w14:textId="77777777" w:rsidR="000E47DB" w:rsidRPr="00DF6DB4" w:rsidRDefault="000E47DB" w:rsidP="000E47DB">
            <w:pPr>
              <w:spacing w:line="276" w:lineRule="auto"/>
              <w:jc w:val="center"/>
              <w:rPr>
                <w:rFonts w:ascii="Tahoma" w:hAnsi="Tahoma" w:cs="Tahoma"/>
                <w:b/>
                <w:sz w:val="18"/>
                <w:lang w:val="es-ES_tradnl" w:eastAsia="es-BO"/>
              </w:rPr>
            </w:pPr>
          </w:p>
        </w:tc>
      </w:tr>
      <w:tr w:rsidR="000E47DB" w:rsidRPr="00DF6DB4" w14:paraId="44F2E88A" w14:textId="77777777" w:rsidTr="000E47DB">
        <w:trPr>
          <w:jc w:val="center"/>
        </w:trPr>
        <w:tc>
          <w:tcPr>
            <w:tcW w:w="478" w:type="dxa"/>
            <w:shd w:val="clear" w:color="auto" w:fill="1F4E79"/>
          </w:tcPr>
          <w:p w14:paraId="0F65709A" w14:textId="77777777" w:rsidR="000E47DB" w:rsidRPr="00DF6DB4" w:rsidRDefault="000E47DB" w:rsidP="000E47DB">
            <w:pPr>
              <w:jc w:val="center"/>
              <w:rPr>
                <w:rFonts w:ascii="Tahoma" w:hAnsi="Tahoma" w:cs="Tahoma"/>
                <w:b/>
                <w:bCs/>
                <w:color w:val="FFFFFF"/>
                <w:sz w:val="18"/>
                <w:lang w:eastAsia="es-BO"/>
              </w:rPr>
            </w:pPr>
          </w:p>
        </w:tc>
        <w:tc>
          <w:tcPr>
            <w:tcW w:w="4904" w:type="dxa"/>
            <w:shd w:val="clear" w:color="auto" w:fill="1F4E79"/>
          </w:tcPr>
          <w:p w14:paraId="419D8954" w14:textId="77777777" w:rsidR="000E47DB" w:rsidRPr="00DF6DB4" w:rsidRDefault="000E47DB" w:rsidP="000E47DB">
            <w:pPr>
              <w:jc w:val="center"/>
              <w:rPr>
                <w:rFonts w:ascii="Tahoma" w:hAnsi="Tahoma" w:cs="Tahoma"/>
                <w:b/>
                <w:bCs/>
                <w:sz w:val="18"/>
                <w:lang w:eastAsia="es-BO"/>
              </w:rPr>
            </w:pPr>
            <w:r w:rsidRPr="00DF6DB4">
              <w:rPr>
                <w:rFonts w:ascii="Tahoma" w:hAnsi="Tahoma" w:cs="Tahoma"/>
                <w:b/>
                <w:bCs/>
                <w:color w:val="FFFFFF" w:themeColor="background1"/>
                <w:sz w:val="18"/>
                <w:lang w:eastAsia="es-BO"/>
              </w:rPr>
              <w:t>TOTAL</w:t>
            </w:r>
          </w:p>
        </w:tc>
        <w:tc>
          <w:tcPr>
            <w:tcW w:w="1356" w:type="dxa"/>
            <w:shd w:val="clear" w:color="auto" w:fill="auto"/>
          </w:tcPr>
          <w:p w14:paraId="53AA3CFF" w14:textId="77777777" w:rsidR="000E47DB" w:rsidRPr="00DF6DB4" w:rsidRDefault="000E47DB" w:rsidP="000E47DB">
            <w:pPr>
              <w:jc w:val="center"/>
              <w:rPr>
                <w:rFonts w:ascii="Tahoma" w:hAnsi="Tahoma" w:cs="Tahoma"/>
                <w:b/>
                <w:bCs/>
                <w:sz w:val="18"/>
                <w:lang w:eastAsia="es-BO"/>
              </w:rPr>
            </w:pPr>
            <w:r w:rsidRPr="00DF6DB4">
              <w:rPr>
                <w:rFonts w:ascii="Tahoma" w:hAnsi="Tahoma" w:cs="Tahoma"/>
                <w:b/>
                <w:bCs/>
                <w:sz w:val="18"/>
                <w:szCs w:val="18"/>
                <w:lang w:eastAsia="es-BO"/>
              </w:rPr>
              <w:t>50</w:t>
            </w:r>
          </w:p>
        </w:tc>
      </w:tr>
    </w:tbl>
    <w:p w14:paraId="35CFD12C" w14:textId="77777777" w:rsidR="000E47DB" w:rsidRPr="00DF6DB4" w:rsidRDefault="000E47DB" w:rsidP="000E47DB">
      <w:pPr>
        <w:jc w:val="both"/>
        <w:rPr>
          <w:rFonts w:ascii="Tahoma" w:hAnsi="Tahoma" w:cs="Tahoma"/>
          <w:i/>
          <w:sz w:val="18"/>
          <w:szCs w:val="18"/>
        </w:rPr>
      </w:pPr>
      <w:bookmarkStart w:id="27" w:name="_Toc118727344"/>
      <w:r w:rsidRPr="00DF6DB4">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0985310" w14:textId="77777777" w:rsidR="000E47DB" w:rsidRPr="00DF6DB4" w:rsidRDefault="000E47DB" w:rsidP="000E47DB">
      <w:pPr>
        <w:jc w:val="both"/>
        <w:rPr>
          <w:rFonts w:ascii="Tahoma" w:hAnsi="Tahoma" w:cs="Tahoma"/>
          <w:i/>
          <w:sz w:val="18"/>
          <w:szCs w:val="18"/>
        </w:rPr>
      </w:pPr>
    </w:p>
    <w:p w14:paraId="6EB74AA0" w14:textId="77777777" w:rsidR="000E47DB" w:rsidRPr="00DF6DB4" w:rsidRDefault="000E47DB" w:rsidP="000E47DB">
      <w:pPr>
        <w:jc w:val="both"/>
        <w:rPr>
          <w:rFonts w:ascii="Tahoma" w:hAnsi="Tahoma" w:cs="Tahoma"/>
          <w:i/>
          <w:sz w:val="18"/>
          <w:szCs w:val="18"/>
        </w:rPr>
      </w:pPr>
      <w:r w:rsidRPr="00DF6DB4">
        <w:rPr>
          <w:rFonts w:ascii="Tahoma" w:hAnsi="Tahoma"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08B6D6B6"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DF6DB4">
        <w:rPr>
          <w:rFonts w:ascii="Tahoma" w:hAnsi="Tahoma" w:cs="Tahoma"/>
          <w:b/>
          <w:bCs/>
          <w:color w:val="000000"/>
          <w:kern w:val="32"/>
          <w:sz w:val="20"/>
          <w:szCs w:val="20"/>
          <w:lang w:val="es-ES_tradnl"/>
        </w:rPr>
        <w:t>ACCESO A LAS COMUNIDADES O BARRIO/ZONA/URBANIZACIÓN/JUNTA VECINAL BENEFICIADAS</w:t>
      </w:r>
      <w:bookmarkEnd w:id="27"/>
    </w:p>
    <w:tbl>
      <w:tblPr>
        <w:tblW w:w="8070" w:type="dxa"/>
        <w:jc w:val="center"/>
        <w:tblCellMar>
          <w:left w:w="70" w:type="dxa"/>
          <w:right w:w="70" w:type="dxa"/>
        </w:tblCellMar>
        <w:tblLook w:val="04A0" w:firstRow="1" w:lastRow="0" w:firstColumn="1" w:lastColumn="0" w:noHBand="0" w:noVBand="1"/>
      </w:tblPr>
      <w:tblGrid>
        <w:gridCol w:w="377"/>
        <w:gridCol w:w="1914"/>
        <w:gridCol w:w="2016"/>
        <w:gridCol w:w="1186"/>
        <w:gridCol w:w="1180"/>
        <w:gridCol w:w="1397"/>
      </w:tblGrid>
      <w:tr w:rsidR="000E47DB" w:rsidRPr="00DF6DB4" w14:paraId="29D4FAB9" w14:textId="77777777" w:rsidTr="000E47DB">
        <w:trPr>
          <w:trHeight w:val="401"/>
          <w:jc w:val="center"/>
        </w:trPr>
        <w:tc>
          <w:tcPr>
            <w:tcW w:w="377"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6957C96C" w14:textId="77777777" w:rsidR="000E47DB" w:rsidRPr="00DF6DB4" w:rsidRDefault="000E47DB" w:rsidP="000E47DB">
            <w:pPr>
              <w:jc w:val="center"/>
              <w:rPr>
                <w:rFonts w:ascii="Tahoma" w:hAnsi="Tahoma" w:cs="Tahoma"/>
                <w:b/>
                <w:bCs/>
                <w:color w:val="FFFFFF"/>
                <w:sz w:val="18"/>
                <w:szCs w:val="18"/>
                <w:lang w:eastAsia="es-BO"/>
              </w:rPr>
            </w:pPr>
            <w:bookmarkStart w:id="28" w:name="_Hlk176795766"/>
            <w:r w:rsidRPr="00DF6DB4">
              <w:rPr>
                <w:rFonts w:ascii="Tahoma" w:hAnsi="Tahoma" w:cs="Tahoma"/>
                <w:b/>
                <w:bCs/>
                <w:color w:val="FFFFFF"/>
                <w:sz w:val="18"/>
                <w:szCs w:val="18"/>
                <w:lang w:eastAsia="es-BO"/>
              </w:rPr>
              <w:t>Nº</w:t>
            </w:r>
          </w:p>
        </w:tc>
        <w:tc>
          <w:tcPr>
            <w:tcW w:w="1914" w:type="dxa"/>
            <w:tcBorders>
              <w:top w:val="single" w:sz="8" w:space="0" w:color="auto"/>
              <w:left w:val="nil"/>
              <w:bottom w:val="single" w:sz="8" w:space="0" w:color="auto"/>
              <w:right w:val="single" w:sz="8" w:space="0" w:color="auto"/>
            </w:tcBorders>
            <w:shd w:val="clear" w:color="000000" w:fill="244061"/>
            <w:vAlign w:val="center"/>
            <w:hideMark/>
          </w:tcPr>
          <w:p w14:paraId="67D7351C" w14:textId="77777777" w:rsidR="000E47DB" w:rsidRPr="00DF6DB4" w:rsidRDefault="000E47DB" w:rsidP="000E47DB">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Desde</w:t>
            </w:r>
          </w:p>
        </w:tc>
        <w:tc>
          <w:tcPr>
            <w:tcW w:w="2016" w:type="dxa"/>
            <w:tcBorders>
              <w:top w:val="single" w:sz="8" w:space="0" w:color="auto"/>
              <w:left w:val="nil"/>
              <w:bottom w:val="single" w:sz="8" w:space="0" w:color="auto"/>
              <w:right w:val="single" w:sz="8" w:space="0" w:color="auto"/>
            </w:tcBorders>
            <w:shd w:val="clear" w:color="000000" w:fill="244061"/>
            <w:vAlign w:val="center"/>
            <w:hideMark/>
          </w:tcPr>
          <w:p w14:paraId="461D5D32" w14:textId="77777777" w:rsidR="000E47DB" w:rsidRPr="00DF6DB4" w:rsidRDefault="000E47DB" w:rsidP="000E47DB">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Hasta</w:t>
            </w:r>
          </w:p>
        </w:tc>
        <w:tc>
          <w:tcPr>
            <w:tcW w:w="1186" w:type="dxa"/>
            <w:tcBorders>
              <w:top w:val="single" w:sz="8" w:space="0" w:color="auto"/>
              <w:left w:val="nil"/>
              <w:bottom w:val="single" w:sz="8" w:space="0" w:color="auto"/>
              <w:right w:val="single" w:sz="8" w:space="0" w:color="auto"/>
            </w:tcBorders>
            <w:shd w:val="clear" w:color="000000" w:fill="244061"/>
            <w:vAlign w:val="center"/>
            <w:hideMark/>
          </w:tcPr>
          <w:p w14:paraId="6F8D21D3" w14:textId="77777777" w:rsidR="000E47DB" w:rsidRPr="00DF6DB4" w:rsidRDefault="000E47DB" w:rsidP="000E47DB">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 xml:space="preserve">Distancia </w:t>
            </w:r>
          </w:p>
        </w:tc>
        <w:tc>
          <w:tcPr>
            <w:tcW w:w="1180" w:type="dxa"/>
            <w:tcBorders>
              <w:top w:val="single" w:sz="8" w:space="0" w:color="auto"/>
              <w:left w:val="nil"/>
              <w:bottom w:val="single" w:sz="8" w:space="0" w:color="auto"/>
              <w:right w:val="single" w:sz="8" w:space="0" w:color="auto"/>
            </w:tcBorders>
            <w:shd w:val="clear" w:color="000000" w:fill="244061"/>
            <w:vAlign w:val="center"/>
            <w:hideMark/>
          </w:tcPr>
          <w:p w14:paraId="1457939E" w14:textId="77777777" w:rsidR="000E47DB" w:rsidRPr="00DF6DB4" w:rsidRDefault="000E47DB" w:rsidP="000E47DB">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Tiempo</w:t>
            </w:r>
          </w:p>
        </w:tc>
        <w:tc>
          <w:tcPr>
            <w:tcW w:w="1397" w:type="dxa"/>
            <w:tcBorders>
              <w:top w:val="single" w:sz="8" w:space="0" w:color="auto"/>
              <w:left w:val="nil"/>
              <w:bottom w:val="single" w:sz="8" w:space="0" w:color="auto"/>
              <w:right w:val="single" w:sz="8" w:space="0" w:color="auto"/>
            </w:tcBorders>
            <w:shd w:val="clear" w:color="000000" w:fill="244061"/>
            <w:vAlign w:val="center"/>
            <w:hideMark/>
          </w:tcPr>
          <w:p w14:paraId="7EC6C087" w14:textId="77777777" w:rsidR="000E47DB" w:rsidRPr="00DF6DB4" w:rsidRDefault="000E47DB" w:rsidP="000E47DB">
            <w:pPr>
              <w:jc w:val="center"/>
              <w:rPr>
                <w:rFonts w:ascii="Tahoma" w:hAnsi="Tahoma" w:cs="Tahoma"/>
                <w:b/>
                <w:bCs/>
                <w:color w:val="FFFFFF"/>
                <w:sz w:val="18"/>
                <w:szCs w:val="18"/>
                <w:lang w:eastAsia="es-BO"/>
              </w:rPr>
            </w:pPr>
            <w:r w:rsidRPr="00DF6DB4">
              <w:rPr>
                <w:rFonts w:ascii="Tahoma" w:hAnsi="Tahoma" w:cs="Tahoma"/>
                <w:b/>
                <w:bCs/>
                <w:color w:val="FFFFFF"/>
                <w:sz w:val="18"/>
                <w:szCs w:val="18"/>
                <w:lang w:eastAsia="es-BO"/>
              </w:rPr>
              <w:t>Tipo de Rodadura</w:t>
            </w:r>
          </w:p>
        </w:tc>
      </w:tr>
      <w:tr w:rsidR="000E47DB" w:rsidRPr="00DF6DB4" w14:paraId="2B03801D" w14:textId="77777777" w:rsidTr="000E47DB">
        <w:trPr>
          <w:trHeight w:val="523"/>
          <w:jc w:val="center"/>
        </w:trPr>
        <w:tc>
          <w:tcPr>
            <w:tcW w:w="377" w:type="dxa"/>
            <w:tcBorders>
              <w:top w:val="nil"/>
              <w:left w:val="single" w:sz="8" w:space="0" w:color="auto"/>
              <w:bottom w:val="single" w:sz="8" w:space="0" w:color="auto"/>
              <w:right w:val="single" w:sz="8" w:space="0" w:color="auto"/>
            </w:tcBorders>
            <w:shd w:val="clear" w:color="auto" w:fill="auto"/>
            <w:vAlign w:val="center"/>
            <w:hideMark/>
          </w:tcPr>
          <w:p w14:paraId="6AA35276"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w:t>
            </w:r>
          </w:p>
        </w:tc>
        <w:tc>
          <w:tcPr>
            <w:tcW w:w="1914" w:type="dxa"/>
            <w:tcBorders>
              <w:top w:val="nil"/>
              <w:left w:val="nil"/>
              <w:bottom w:val="single" w:sz="8" w:space="0" w:color="auto"/>
              <w:right w:val="single" w:sz="8" w:space="0" w:color="auto"/>
            </w:tcBorders>
            <w:shd w:val="clear" w:color="auto" w:fill="auto"/>
            <w:vAlign w:val="center"/>
            <w:hideMark/>
          </w:tcPr>
          <w:p w14:paraId="169F6F1B"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 xml:space="preserve">Comunidad </w:t>
            </w:r>
            <w:proofErr w:type="spellStart"/>
            <w:r w:rsidRPr="00DF6DB4">
              <w:rPr>
                <w:rFonts w:ascii="Tahoma" w:hAnsi="Tahoma" w:cs="Tahoma"/>
                <w:color w:val="000000"/>
                <w:sz w:val="18"/>
                <w:szCs w:val="18"/>
              </w:rPr>
              <w:t>Timusi</w:t>
            </w:r>
            <w:proofErr w:type="spellEnd"/>
          </w:p>
        </w:tc>
        <w:tc>
          <w:tcPr>
            <w:tcW w:w="2016" w:type="dxa"/>
            <w:tcBorders>
              <w:top w:val="nil"/>
              <w:left w:val="nil"/>
              <w:bottom w:val="single" w:sz="8" w:space="0" w:color="auto"/>
              <w:right w:val="single" w:sz="8" w:space="0" w:color="auto"/>
            </w:tcBorders>
            <w:shd w:val="clear" w:color="auto" w:fill="auto"/>
            <w:vAlign w:val="center"/>
            <w:hideMark/>
          </w:tcPr>
          <w:p w14:paraId="7D762A68" w14:textId="77777777" w:rsidR="000E47DB" w:rsidRPr="00DF6DB4" w:rsidRDefault="000E47DB" w:rsidP="000E47DB">
            <w:pPr>
              <w:rPr>
                <w:rFonts w:ascii="Tahoma" w:hAnsi="Tahoma" w:cs="Tahoma"/>
                <w:color w:val="000000"/>
                <w:sz w:val="18"/>
                <w:szCs w:val="18"/>
                <w:lang w:eastAsia="es-BO"/>
              </w:rPr>
            </w:pPr>
            <w:r w:rsidRPr="00DF6DB4">
              <w:rPr>
                <w:rFonts w:ascii="Tahoma" w:hAnsi="Tahoma" w:cs="Tahoma"/>
                <w:color w:val="000000"/>
                <w:sz w:val="18"/>
                <w:szCs w:val="18"/>
              </w:rPr>
              <w:t xml:space="preserve">Comunidad </w:t>
            </w:r>
            <w:proofErr w:type="spellStart"/>
            <w:r w:rsidRPr="00DF6DB4">
              <w:rPr>
                <w:rFonts w:ascii="Tahoma" w:hAnsi="Tahoma" w:cs="Tahoma"/>
                <w:color w:val="000000"/>
                <w:sz w:val="18"/>
                <w:szCs w:val="18"/>
              </w:rPr>
              <w:t>Yanarani</w:t>
            </w:r>
            <w:proofErr w:type="spellEnd"/>
            <w:r w:rsidRPr="00DF6DB4">
              <w:rPr>
                <w:rFonts w:ascii="Tahoma" w:hAnsi="Tahoma" w:cs="Tahoma"/>
                <w:color w:val="000000"/>
                <w:sz w:val="18"/>
                <w:szCs w:val="18"/>
              </w:rPr>
              <w:t xml:space="preserve"> </w:t>
            </w:r>
          </w:p>
        </w:tc>
        <w:tc>
          <w:tcPr>
            <w:tcW w:w="1186" w:type="dxa"/>
            <w:tcBorders>
              <w:top w:val="nil"/>
              <w:left w:val="nil"/>
              <w:bottom w:val="single" w:sz="8" w:space="0" w:color="auto"/>
              <w:right w:val="single" w:sz="8" w:space="0" w:color="auto"/>
            </w:tcBorders>
            <w:shd w:val="clear" w:color="auto" w:fill="auto"/>
            <w:vAlign w:val="center"/>
            <w:hideMark/>
          </w:tcPr>
          <w:p w14:paraId="3945E28D"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18,50 km</w:t>
            </w:r>
          </w:p>
        </w:tc>
        <w:tc>
          <w:tcPr>
            <w:tcW w:w="1180" w:type="dxa"/>
            <w:tcBorders>
              <w:top w:val="nil"/>
              <w:left w:val="nil"/>
              <w:bottom w:val="single" w:sz="8" w:space="0" w:color="auto"/>
              <w:right w:val="single" w:sz="8" w:space="0" w:color="auto"/>
            </w:tcBorders>
            <w:shd w:val="clear" w:color="auto" w:fill="auto"/>
            <w:vAlign w:val="center"/>
            <w:hideMark/>
          </w:tcPr>
          <w:p w14:paraId="4910FDFC"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1h 40 min</w:t>
            </w:r>
          </w:p>
        </w:tc>
        <w:tc>
          <w:tcPr>
            <w:tcW w:w="1397" w:type="dxa"/>
            <w:tcBorders>
              <w:top w:val="nil"/>
              <w:left w:val="nil"/>
              <w:bottom w:val="single" w:sz="8" w:space="0" w:color="auto"/>
              <w:right w:val="single" w:sz="8" w:space="0" w:color="auto"/>
            </w:tcBorders>
            <w:shd w:val="clear" w:color="auto" w:fill="auto"/>
            <w:vAlign w:val="center"/>
            <w:hideMark/>
          </w:tcPr>
          <w:p w14:paraId="2BEC8051"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Tierra</w:t>
            </w:r>
          </w:p>
        </w:tc>
      </w:tr>
      <w:tr w:rsidR="000E47DB" w:rsidRPr="00DF6DB4" w14:paraId="1F351B10" w14:textId="77777777" w:rsidTr="000E47DB">
        <w:trPr>
          <w:trHeight w:val="493"/>
          <w:jc w:val="center"/>
        </w:trPr>
        <w:tc>
          <w:tcPr>
            <w:tcW w:w="377" w:type="dxa"/>
            <w:tcBorders>
              <w:top w:val="nil"/>
              <w:left w:val="single" w:sz="8" w:space="0" w:color="auto"/>
              <w:bottom w:val="single" w:sz="4" w:space="0" w:color="auto"/>
              <w:right w:val="single" w:sz="8" w:space="0" w:color="auto"/>
            </w:tcBorders>
            <w:shd w:val="clear" w:color="auto" w:fill="auto"/>
            <w:vAlign w:val="center"/>
            <w:hideMark/>
          </w:tcPr>
          <w:p w14:paraId="4056A676"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2</w:t>
            </w:r>
          </w:p>
        </w:tc>
        <w:tc>
          <w:tcPr>
            <w:tcW w:w="1914" w:type="dxa"/>
            <w:tcBorders>
              <w:top w:val="nil"/>
              <w:left w:val="nil"/>
              <w:bottom w:val="single" w:sz="4" w:space="0" w:color="auto"/>
              <w:right w:val="single" w:sz="8" w:space="0" w:color="auto"/>
            </w:tcBorders>
            <w:shd w:val="clear" w:color="auto" w:fill="auto"/>
            <w:vAlign w:val="center"/>
            <w:hideMark/>
          </w:tcPr>
          <w:p w14:paraId="573CD31C"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 xml:space="preserve">Comunidad </w:t>
            </w:r>
            <w:proofErr w:type="spellStart"/>
            <w:r w:rsidRPr="00DF6DB4">
              <w:rPr>
                <w:rFonts w:ascii="Tahoma" w:hAnsi="Tahoma" w:cs="Tahoma"/>
                <w:color w:val="000000"/>
                <w:sz w:val="18"/>
                <w:szCs w:val="18"/>
              </w:rPr>
              <w:t>Timusi</w:t>
            </w:r>
            <w:proofErr w:type="spellEnd"/>
          </w:p>
        </w:tc>
        <w:tc>
          <w:tcPr>
            <w:tcW w:w="2016" w:type="dxa"/>
            <w:tcBorders>
              <w:top w:val="nil"/>
              <w:left w:val="nil"/>
              <w:bottom w:val="single" w:sz="4" w:space="0" w:color="auto"/>
              <w:right w:val="single" w:sz="8" w:space="0" w:color="auto"/>
            </w:tcBorders>
            <w:shd w:val="clear" w:color="auto" w:fill="auto"/>
            <w:vAlign w:val="center"/>
            <w:hideMark/>
          </w:tcPr>
          <w:p w14:paraId="537BB5A2" w14:textId="77777777" w:rsidR="000E47DB" w:rsidRPr="00DF6DB4" w:rsidRDefault="000E47DB" w:rsidP="000E47DB">
            <w:pPr>
              <w:rPr>
                <w:rFonts w:ascii="Tahoma" w:hAnsi="Tahoma" w:cs="Tahoma"/>
                <w:color w:val="000000"/>
                <w:sz w:val="18"/>
                <w:szCs w:val="18"/>
                <w:lang w:eastAsia="es-BO"/>
              </w:rPr>
            </w:pPr>
            <w:r w:rsidRPr="00DF6DB4">
              <w:rPr>
                <w:rFonts w:ascii="Tahoma" w:hAnsi="Tahoma" w:cs="Tahoma"/>
                <w:color w:val="000000"/>
                <w:sz w:val="18"/>
                <w:szCs w:val="18"/>
              </w:rPr>
              <w:t xml:space="preserve">Comunidad </w:t>
            </w:r>
            <w:proofErr w:type="spellStart"/>
            <w:r w:rsidRPr="00DF6DB4">
              <w:rPr>
                <w:rFonts w:ascii="Tahoma" w:hAnsi="Tahoma" w:cs="Tahoma"/>
                <w:color w:val="000000"/>
                <w:sz w:val="18"/>
                <w:szCs w:val="18"/>
              </w:rPr>
              <w:t>Taracoca</w:t>
            </w:r>
            <w:proofErr w:type="spellEnd"/>
          </w:p>
        </w:tc>
        <w:tc>
          <w:tcPr>
            <w:tcW w:w="1186" w:type="dxa"/>
            <w:tcBorders>
              <w:top w:val="nil"/>
              <w:left w:val="nil"/>
              <w:bottom w:val="single" w:sz="4" w:space="0" w:color="auto"/>
              <w:right w:val="single" w:sz="8" w:space="0" w:color="auto"/>
            </w:tcBorders>
            <w:shd w:val="clear" w:color="auto" w:fill="auto"/>
            <w:vAlign w:val="center"/>
            <w:hideMark/>
          </w:tcPr>
          <w:p w14:paraId="4BF3E73C"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14,00 km</w:t>
            </w:r>
          </w:p>
        </w:tc>
        <w:tc>
          <w:tcPr>
            <w:tcW w:w="1180" w:type="dxa"/>
            <w:tcBorders>
              <w:top w:val="nil"/>
              <w:left w:val="nil"/>
              <w:bottom w:val="single" w:sz="4" w:space="0" w:color="auto"/>
              <w:right w:val="single" w:sz="8" w:space="0" w:color="auto"/>
            </w:tcBorders>
            <w:shd w:val="clear" w:color="auto" w:fill="auto"/>
            <w:vAlign w:val="center"/>
            <w:hideMark/>
          </w:tcPr>
          <w:p w14:paraId="66FACB67"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1h 15 min</w:t>
            </w:r>
          </w:p>
        </w:tc>
        <w:tc>
          <w:tcPr>
            <w:tcW w:w="1397" w:type="dxa"/>
            <w:tcBorders>
              <w:top w:val="nil"/>
              <w:left w:val="nil"/>
              <w:bottom w:val="single" w:sz="4" w:space="0" w:color="auto"/>
              <w:right w:val="single" w:sz="8" w:space="0" w:color="auto"/>
            </w:tcBorders>
            <w:shd w:val="clear" w:color="auto" w:fill="auto"/>
            <w:vAlign w:val="center"/>
            <w:hideMark/>
          </w:tcPr>
          <w:p w14:paraId="3E5A09C2"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Tierra</w:t>
            </w:r>
          </w:p>
        </w:tc>
      </w:tr>
      <w:tr w:rsidR="000E47DB" w:rsidRPr="00DF6DB4" w14:paraId="5FD599E3" w14:textId="77777777" w:rsidTr="000E47DB">
        <w:trPr>
          <w:trHeight w:val="493"/>
          <w:jc w:val="center"/>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14:paraId="535C0882"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lastRenderedPageBreak/>
              <w:t>3</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14:paraId="0CBF38F3"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La Ceja de El Alto</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14:paraId="1EF86DF6" w14:textId="77777777" w:rsidR="000E47DB" w:rsidRPr="00DF6DB4" w:rsidRDefault="000E47DB" w:rsidP="000E47DB">
            <w:pPr>
              <w:rPr>
                <w:rFonts w:ascii="Tahoma" w:hAnsi="Tahoma" w:cs="Tahoma"/>
                <w:color w:val="000000"/>
                <w:sz w:val="18"/>
                <w:szCs w:val="18"/>
                <w:lang w:eastAsia="es-BO"/>
              </w:rPr>
            </w:pPr>
            <w:r w:rsidRPr="00DF6DB4">
              <w:rPr>
                <w:rFonts w:ascii="Tahoma" w:hAnsi="Tahoma" w:cs="Tahoma"/>
                <w:color w:val="000000"/>
                <w:sz w:val="18"/>
                <w:szCs w:val="18"/>
              </w:rPr>
              <w:t xml:space="preserve">Comunidad </w:t>
            </w:r>
            <w:proofErr w:type="spellStart"/>
            <w:r w:rsidRPr="00DF6DB4">
              <w:rPr>
                <w:rFonts w:ascii="Tahoma" w:hAnsi="Tahoma" w:cs="Tahoma"/>
                <w:color w:val="000000"/>
                <w:sz w:val="18"/>
                <w:szCs w:val="18"/>
              </w:rPr>
              <w:t>Timusi</w:t>
            </w:r>
            <w:proofErr w:type="spellEnd"/>
          </w:p>
        </w:tc>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14:paraId="3B9F4C3C"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180 km</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693C79C7"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5h 00 min</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5018BB48" w14:textId="77777777" w:rsidR="000E47DB" w:rsidRPr="00DF6DB4" w:rsidRDefault="000E47DB" w:rsidP="000E47DB">
            <w:pPr>
              <w:jc w:val="center"/>
              <w:rPr>
                <w:rFonts w:ascii="Tahoma" w:hAnsi="Tahoma" w:cs="Tahoma"/>
                <w:color w:val="000000"/>
                <w:sz w:val="18"/>
                <w:szCs w:val="18"/>
                <w:lang w:eastAsia="es-BO"/>
              </w:rPr>
            </w:pPr>
            <w:r w:rsidRPr="00DF6DB4">
              <w:rPr>
                <w:rFonts w:ascii="Tahoma" w:hAnsi="Tahoma" w:cs="Tahoma"/>
                <w:color w:val="000000"/>
                <w:sz w:val="18"/>
                <w:szCs w:val="18"/>
              </w:rPr>
              <w:t>Asfalto - Tierra</w:t>
            </w:r>
          </w:p>
        </w:tc>
      </w:tr>
    </w:tbl>
    <w:p w14:paraId="207D866A" w14:textId="77777777" w:rsidR="000E47DB" w:rsidRPr="00DF6DB4" w:rsidRDefault="000E47DB" w:rsidP="000E47DB">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9" w:name="_Toc118727345"/>
      <w:bookmarkEnd w:id="28"/>
      <w:r w:rsidRPr="00DF6DB4">
        <w:rPr>
          <w:rFonts w:ascii="Tahoma" w:hAnsi="Tahoma" w:cs="Tahoma"/>
          <w:b/>
          <w:bCs/>
          <w:color w:val="000000"/>
          <w:kern w:val="32"/>
          <w:sz w:val="20"/>
          <w:szCs w:val="20"/>
          <w:lang w:val="es-ES_tradnl"/>
        </w:rPr>
        <w:t>OBJETIVO DE LA CONSULTORÍA</w:t>
      </w:r>
      <w:r w:rsidRPr="00DF6DB4">
        <w:rPr>
          <w:rFonts w:ascii="Tahoma" w:hAnsi="Tahoma" w:cs="Tahoma"/>
          <w:bCs/>
          <w:color w:val="000000"/>
          <w:kern w:val="32"/>
          <w:sz w:val="32"/>
          <w:szCs w:val="32"/>
          <w:lang w:val="es-ES_tradnl"/>
        </w:rPr>
        <w:t>.</w:t>
      </w:r>
      <w:bookmarkEnd w:id="29"/>
    </w:p>
    <w:p w14:paraId="0A9A4809" w14:textId="77777777" w:rsidR="000E47DB" w:rsidRPr="00DF6DB4" w:rsidRDefault="000E47DB" w:rsidP="000E47DB">
      <w:pPr>
        <w:spacing w:line="260" w:lineRule="atLeast"/>
        <w:ind w:firstLine="426"/>
        <w:jc w:val="both"/>
        <w:rPr>
          <w:rFonts w:ascii="Tahoma" w:hAnsi="Tahoma" w:cs="Tahoma"/>
          <w:b/>
          <w:sz w:val="20"/>
          <w:szCs w:val="20"/>
          <w:lang w:val="es-ES_tradnl"/>
        </w:rPr>
      </w:pPr>
      <w:r w:rsidRPr="00DF6DB4">
        <w:rPr>
          <w:rFonts w:ascii="Tahoma" w:hAnsi="Tahoma" w:cs="Tahoma"/>
          <w:b/>
          <w:sz w:val="20"/>
          <w:szCs w:val="20"/>
          <w:lang w:val="es-ES_tradnl"/>
        </w:rPr>
        <w:t>GENERAL</w:t>
      </w:r>
    </w:p>
    <w:p w14:paraId="5BCA253C" w14:textId="77777777" w:rsidR="000E47DB" w:rsidRPr="00DF6DB4" w:rsidRDefault="000E47DB" w:rsidP="000E47DB">
      <w:pPr>
        <w:spacing w:line="260" w:lineRule="atLeast"/>
        <w:ind w:left="426"/>
        <w:jc w:val="both"/>
        <w:rPr>
          <w:rFonts w:ascii="Tahoma" w:hAnsi="Tahoma" w:cs="Tahoma"/>
          <w:sz w:val="20"/>
          <w:szCs w:val="20"/>
          <w:lang w:val="es-ES_tradnl"/>
        </w:rPr>
      </w:pPr>
      <w:r w:rsidRPr="00DF6DB4">
        <w:rPr>
          <w:rFonts w:ascii="Tahoma" w:hAnsi="Tahoma" w:cs="Tahoma"/>
          <w:sz w:val="20"/>
          <w:szCs w:val="20"/>
          <w:lang w:val="es-ES_tradnl"/>
        </w:rPr>
        <w:t xml:space="preserve">Realizar el control, seguimiento y monitoreo a la Entidad Ejecutora encargada de la ejecución del </w:t>
      </w:r>
      <w:r w:rsidRPr="00DF6DB4">
        <w:rPr>
          <w:rFonts w:ascii="Tahoma" w:hAnsi="Tahoma" w:cs="Tahoma"/>
          <w:b/>
          <w:color w:val="FF0000"/>
        </w:rPr>
        <w:t>PROYECTO DE VIVIENDA CUALITATIVA EN EL MUNICIPIO DE CHUMA -FASE(XI) 2024- LA PAZ</w:t>
      </w:r>
      <w:r w:rsidRPr="00DF6DB4">
        <w:rPr>
          <w:rFonts w:ascii="Tahoma" w:hAnsi="Tahoma" w:cs="Tahoma"/>
          <w:color w:val="FF0000"/>
        </w:rPr>
        <w:t>,</w:t>
      </w:r>
      <w:r w:rsidRPr="00DF6DB4">
        <w:rPr>
          <w:rFonts w:ascii="Tahoma" w:hAnsi="Tahoma" w:cs="Tahoma"/>
          <w:b/>
          <w:color w:val="FF0000"/>
        </w:rPr>
        <w:t xml:space="preserve"> </w:t>
      </w:r>
      <w:r w:rsidRPr="00DF6DB4">
        <w:rPr>
          <w:rFonts w:ascii="Tahoma" w:hAnsi="Tahoma" w:cs="Tahoma"/>
          <w:color w:val="FF0000"/>
        </w:rPr>
        <w:t>en</w:t>
      </w:r>
      <w:r w:rsidRPr="00DF6DB4">
        <w:rPr>
          <w:rFonts w:ascii="Tahoma" w:hAnsi="Tahoma" w:cs="Tahoma"/>
          <w:b/>
          <w:color w:val="FF0000"/>
        </w:rPr>
        <w:t xml:space="preserve"> 50 viviendas </w:t>
      </w:r>
      <w:r w:rsidRPr="00DF6DB4">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75034FD3" w14:textId="77777777" w:rsidR="000E47DB" w:rsidRPr="00DF6DB4" w:rsidRDefault="000E47DB" w:rsidP="000E47DB">
      <w:pPr>
        <w:spacing w:line="260" w:lineRule="atLeast"/>
        <w:ind w:left="426"/>
        <w:jc w:val="both"/>
        <w:rPr>
          <w:rFonts w:ascii="Tahoma" w:hAnsi="Tahoma" w:cs="Tahoma"/>
          <w:sz w:val="20"/>
          <w:szCs w:val="20"/>
          <w:lang w:val="es-ES_tradnl"/>
        </w:rPr>
      </w:pPr>
      <w:bookmarkStart w:id="30" w:name="_Hlk163838033"/>
      <w:r w:rsidRPr="00DF6DB4">
        <w:rPr>
          <w:rFonts w:ascii="Tahoma" w:hAnsi="Tahoma" w:cs="Tahoma"/>
          <w:sz w:val="20"/>
          <w:szCs w:val="20"/>
          <w:lang w:val="es-ES_tradnl"/>
        </w:rPr>
        <w:t xml:space="preserve">La </w:t>
      </w:r>
      <w:r w:rsidRPr="00DF6DB4">
        <w:rPr>
          <w:rFonts w:ascii="Tahoma" w:hAnsi="Tahoma" w:cs="Tahoma"/>
          <w:b/>
          <w:sz w:val="20"/>
          <w:szCs w:val="20"/>
          <w:lang w:val="es-ES_tradnl"/>
        </w:rPr>
        <w:t xml:space="preserve">Inspectoría, </w:t>
      </w:r>
      <w:r w:rsidRPr="00DF6DB4">
        <w:rPr>
          <w:rFonts w:ascii="Tahoma" w:hAnsi="Tahoma"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DF6DB4">
        <w:rPr>
          <w:rFonts w:ascii="Tahoma" w:hAnsi="Tahoma" w:cs="Tahoma"/>
          <w:b/>
          <w:color w:val="FF0000"/>
          <w:sz w:val="20"/>
          <w:szCs w:val="20"/>
          <w:lang w:val="es-ES_tradnl"/>
        </w:rPr>
        <w:t>50</w:t>
      </w:r>
      <w:r w:rsidRPr="00DF6DB4">
        <w:rPr>
          <w:rFonts w:ascii="Tahoma" w:hAnsi="Tahoma" w:cs="Tahoma"/>
          <w:color w:val="FF0000"/>
          <w:sz w:val="20"/>
          <w:szCs w:val="20"/>
          <w:lang w:val="es-ES_tradnl"/>
        </w:rPr>
        <w:t xml:space="preserve"> beneficiarios </w:t>
      </w:r>
      <w:r w:rsidRPr="00DF6DB4">
        <w:rPr>
          <w:rFonts w:ascii="Tahoma" w:hAnsi="Tahoma" w:cs="Tahoma"/>
          <w:sz w:val="20"/>
          <w:szCs w:val="20"/>
          <w:lang w:val="es-ES_tradnl"/>
        </w:rPr>
        <w:t>del presente proyecto.</w:t>
      </w:r>
    </w:p>
    <w:bookmarkEnd w:id="30"/>
    <w:p w14:paraId="1B1A5A79" w14:textId="77777777" w:rsidR="000E47DB" w:rsidRPr="00DF6DB4" w:rsidRDefault="000E47DB" w:rsidP="000E47DB">
      <w:pPr>
        <w:spacing w:line="260" w:lineRule="atLeast"/>
        <w:ind w:left="426"/>
        <w:jc w:val="both"/>
        <w:rPr>
          <w:rFonts w:ascii="Tahoma" w:hAnsi="Tahoma" w:cs="Tahoma"/>
          <w:sz w:val="20"/>
          <w:szCs w:val="20"/>
          <w:lang w:val="es-ES_tradnl"/>
        </w:rPr>
      </w:pPr>
      <w:r w:rsidRPr="00DF6DB4">
        <w:rPr>
          <w:rFonts w:ascii="Tahoma" w:hAnsi="Tahoma" w:cs="Tahoma"/>
          <w:sz w:val="20"/>
          <w:szCs w:val="20"/>
          <w:lang w:val="es-ES_tradnl"/>
        </w:rPr>
        <w:t xml:space="preserve">La </w:t>
      </w:r>
      <w:r w:rsidRPr="00DF6DB4">
        <w:rPr>
          <w:rFonts w:ascii="Tahoma" w:hAnsi="Tahoma" w:cs="Tahoma"/>
          <w:b/>
          <w:sz w:val="20"/>
          <w:szCs w:val="20"/>
          <w:lang w:val="es-ES_tradnl"/>
        </w:rPr>
        <w:t>Inspectoría</w:t>
      </w:r>
      <w:r w:rsidRPr="00DF6DB4">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DF6DB4">
        <w:rPr>
          <w:rFonts w:ascii="Tahoma" w:hAnsi="Tahoma" w:cs="Tahoma"/>
          <w:bCs/>
          <w:sz w:val="20"/>
          <w:szCs w:val="20"/>
          <w:lang w:val="es-ES_tradnl"/>
        </w:rPr>
        <w:t xml:space="preserve">Termino </w:t>
      </w:r>
      <w:r w:rsidRPr="00DF6DB4">
        <w:rPr>
          <w:rFonts w:ascii="Tahoma" w:hAnsi="Tahoma" w:cs="Tahoma"/>
          <w:sz w:val="20"/>
          <w:szCs w:val="20"/>
          <w:lang w:val="es-ES_tradnl"/>
        </w:rPr>
        <w:t>de Referencia y los documentos que forman parte del mismo.</w:t>
      </w:r>
    </w:p>
    <w:p w14:paraId="5D0DA182" w14:textId="77777777" w:rsidR="000E47DB" w:rsidRPr="00DF6DB4" w:rsidRDefault="000E47DB" w:rsidP="000E47DB">
      <w:pPr>
        <w:spacing w:line="260" w:lineRule="atLeast"/>
        <w:jc w:val="both"/>
        <w:rPr>
          <w:rFonts w:ascii="Tahoma" w:hAnsi="Tahoma" w:cs="Tahoma"/>
          <w:sz w:val="20"/>
          <w:szCs w:val="20"/>
          <w:lang w:val="es-ES_tradnl"/>
        </w:rPr>
      </w:pPr>
    </w:p>
    <w:p w14:paraId="6EF9D1FD" w14:textId="77777777" w:rsidR="000E47DB" w:rsidRPr="00DF6DB4" w:rsidRDefault="000E47DB" w:rsidP="000E47DB">
      <w:pPr>
        <w:spacing w:line="260" w:lineRule="atLeast"/>
        <w:ind w:firstLine="426"/>
        <w:jc w:val="both"/>
        <w:rPr>
          <w:rFonts w:ascii="Tahoma" w:hAnsi="Tahoma" w:cs="Tahoma"/>
          <w:b/>
          <w:sz w:val="20"/>
          <w:szCs w:val="20"/>
          <w:lang w:val="es-ES_tradnl"/>
        </w:rPr>
      </w:pPr>
      <w:r w:rsidRPr="00DF6DB4">
        <w:rPr>
          <w:rFonts w:ascii="Tahoma" w:hAnsi="Tahoma" w:cs="Tahoma"/>
          <w:b/>
          <w:sz w:val="20"/>
          <w:szCs w:val="20"/>
          <w:lang w:val="es-ES_tradnl"/>
        </w:rPr>
        <w:t>ESPECÍFICOS</w:t>
      </w:r>
    </w:p>
    <w:p w14:paraId="00F9C7FB" w14:textId="77777777" w:rsidR="000E47DB" w:rsidRPr="00DF6DB4" w:rsidRDefault="000E47DB" w:rsidP="000E47DB">
      <w:pPr>
        <w:spacing w:line="260" w:lineRule="atLeast"/>
        <w:ind w:firstLine="426"/>
        <w:jc w:val="both"/>
        <w:rPr>
          <w:rFonts w:ascii="Tahoma" w:hAnsi="Tahoma" w:cs="Tahoma"/>
          <w:sz w:val="20"/>
          <w:szCs w:val="20"/>
          <w:lang w:val="es-ES_tradnl"/>
        </w:rPr>
      </w:pPr>
      <w:r w:rsidRPr="00DF6DB4">
        <w:rPr>
          <w:rFonts w:ascii="Tahoma" w:hAnsi="Tahoma" w:cs="Tahoma"/>
          <w:sz w:val="20"/>
          <w:szCs w:val="20"/>
          <w:lang w:val="es-ES_tradnl"/>
        </w:rPr>
        <w:t>Desarrollar adecuadamente todos los componentes que comprenden la ejecución del proyecto:</w:t>
      </w:r>
    </w:p>
    <w:p w14:paraId="09799F69" w14:textId="77777777" w:rsidR="000E47DB" w:rsidRPr="00DF6DB4" w:rsidRDefault="000E47DB" w:rsidP="000E47DB">
      <w:pPr>
        <w:numPr>
          <w:ilvl w:val="0"/>
          <w:numId w:val="49"/>
        </w:numPr>
        <w:spacing w:line="260" w:lineRule="atLeast"/>
        <w:contextualSpacing/>
        <w:jc w:val="both"/>
        <w:rPr>
          <w:rFonts w:ascii="Tahoma" w:hAnsi="Tahoma" w:cs="Tahoma"/>
          <w:b/>
          <w:vanish/>
          <w:sz w:val="20"/>
          <w:szCs w:val="20"/>
          <w:lang w:val="es-ES_tradnl"/>
        </w:rPr>
      </w:pPr>
    </w:p>
    <w:p w14:paraId="19E52D9B" w14:textId="77777777" w:rsidR="000E47DB" w:rsidRPr="00DF6DB4" w:rsidRDefault="000E47DB" w:rsidP="000E47DB">
      <w:pPr>
        <w:numPr>
          <w:ilvl w:val="0"/>
          <w:numId w:val="49"/>
        </w:numPr>
        <w:spacing w:line="260" w:lineRule="atLeast"/>
        <w:contextualSpacing/>
        <w:jc w:val="both"/>
        <w:rPr>
          <w:rFonts w:ascii="Tahoma" w:hAnsi="Tahoma" w:cs="Tahoma"/>
          <w:b/>
          <w:vanish/>
          <w:sz w:val="20"/>
          <w:szCs w:val="20"/>
          <w:lang w:val="es-ES_tradnl"/>
        </w:rPr>
      </w:pPr>
    </w:p>
    <w:p w14:paraId="0813439B" w14:textId="77777777" w:rsidR="000E47DB" w:rsidRPr="00DF6DB4" w:rsidRDefault="000E47DB" w:rsidP="000E47DB">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Garantizar que la</w:t>
      </w:r>
      <w:r w:rsidRPr="00DF6DB4">
        <w:rPr>
          <w:rFonts w:ascii="Tahoma" w:hAnsi="Tahoma" w:cs="Tahoma"/>
          <w:b/>
          <w:sz w:val="20"/>
          <w:szCs w:val="20"/>
          <w:lang w:val="es-ES_tradnl"/>
        </w:rPr>
        <w:t xml:space="preserve"> capacitación</w:t>
      </w:r>
      <w:r w:rsidRPr="00DF6DB4">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66153430" w14:textId="77777777" w:rsidR="000E47DB" w:rsidRPr="00DF6DB4" w:rsidRDefault="000E47DB" w:rsidP="000E47DB">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Garantizar que la</w:t>
      </w:r>
      <w:r w:rsidRPr="00DF6DB4">
        <w:rPr>
          <w:rFonts w:ascii="Tahoma" w:hAnsi="Tahoma" w:cs="Tahoma"/>
          <w:b/>
          <w:sz w:val="20"/>
          <w:szCs w:val="20"/>
          <w:lang w:val="es-ES_tradnl"/>
        </w:rPr>
        <w:t xml:space="preserve"> asistencia técnica</w:t>
      </w:r>
      <w:r w:rsidRPr="00DF6DB4">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67FF156" w14:textId="77777777" w:rsidR="000E47DB" w:rsidRPr="00DF6DB4" w:rsidRDefault="000E47DB" w:rsidP="000E47DB">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 xml:space="preserve">Garantizar que el </w:t>
      </w:r>
      <w:r w:rsidRPr="00DF6DB4">
        <w:rPr>
          <w:rFonts w:ascii="Tahoma" w:hAnsi="Tahoma" w:cs="Tahoma"/>
          <w:b/>
          <w:sz w:val="20"/>
          <w:szCs w:val="20"/>
          <w:lang w:val="es-ES_tradnl"/>
        </w:rPr>
        <w:t xml:space="preserve">seguimiento técnico – social, </w:t>
      </w:r>
      <w:r w:rsidRPr="00DF6DB4">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055A54F3" w14:textId="77777777" w:rsidR="000E47DB" w:rsidRPr="00DF6DB4" w:rsidRDefault="000E47DB" w:rsidP="000E47DB">
      <w:pPr>
        <w:numPr>
          <w:ilvl w:val="0"/>
          <w:numId w:val="50"/>
        </w:numPr>
        <w:spacing w:line="260" w:lineRule="atLeast"/>
        <w:ind w:left="709" w:hanging="283"/>
        <w:contextualSpacing/>
        <w:jc w:val="both"/>
        <w:rPr>
          <w:rFonts w:ascii="Tahoma" w:hAnsi="Tahoma" w:cs="Tahoma"/>
          <w:sz w:val="20"/>
          <w:szCs w:val="20"/>
          <w:lang w:val="es-ES_tradnl"/>
        </w:rPr>
      </w:pPr>
      <w:r w:rsidRPr="00DF6DB4">
        <w:rPr>
          <w:rFonts w:ascii="Tahoma" w:hAnsi="Tahoma" w:cs="Tahoma"/>
          <w:sz w:val="20"/>
          <w:szCs w:val="20"/>
          <w:lang w:val="es-ES_tradnl"/>
        </w:rPr>
        <w:t>Garantizar que la</w:t>
      </w:r>
      <w:r w:rsidRPr="00DF6DB4">
        <w:rPr>
          <w:rFonts w:ascii="Tahoma" w:hAnsi="Tahoma" w:cs="Tahoma"/>
          <w:b/>
          <w:sz w:val="20"/>
          <w:szCs w:val="20"/>
          <w:lang w:val="es-ES_tradnl"/>
        </w:rPr>
        <w:t xml:space="preserve"> provisión/dotación de materiales</w:t>
      </w:r>
      <w:r w:rsidRPr="00DF6DB4">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7579A68C" w14:textId="77777777" w:rsidR="000E47DB" w:rsidRPr="00DF6DB4" w:rsidRDefault="000E47DB" w:rsidP="000E47DB">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1" w:name="_Toc118727346"/>
      <w:r w:rsidRPr="00DF6DB4">
        <w:rPr>
          <w:rFonts w:ascii="Tahoma" w:hAnsi="Tahoma" w:cs="Tahoma"/>
          <w:b/>
          <w:bCs/>
          <w:color w:val="000000"/>
          <w:kern w:val="32"/>
          <w:sz w:val="20"/>
          <w:szCs w:val="20"/>
          <w:lang w:val="es-ES_tradnl"/>
        </w:rPr>
        <w:t>ALCANCE DE LA CONSULTORÍA.</w:t>
      </w:r>
      <w:bookmarkEnd w:id="31"/>
    </w:p>
    <w:p w14:paraId="56F73282" w14:textId="77777777" w:rsidR="000E47DB" w:rsidRPr="00DF6DB4" w:rsidRDefault="000E47DB" w:rsidP="000E47DB">
      <w:pPr>
        <w:spacing w:line="260" w:lineRule="atLeast"/>
        <w:jc w:val="both"/>
        <w:rPr>
          <w:rFonts w:ascii="Tahoma" w:hAnsi="Tahoma" w:cs="Tahoma"/>
          <w:b/>
          <w:vanish/>
          <w:sz w:val="20"/>
          <w:szCs w:val="20"/>
          <w:lang w:val="es-ES_tradnl"/>
        </w:rPr>
      </w:pPr>
      <w:r w:rsidRPr="00DF6DB4">
        <w:rPr>
          <w:rFonts w:ascii="Tahoma" w:hAnsi="Tahoma" w:cs="Tahoma"/>
          <w:sz w:val="20"/>
          <w:szCs w:val="20"/>
          <w:lang w:val="es-ES_tradnl"/>
        </w:rPr>
        <w:t>A nivel enunciativo y no limitativo, los alcances de la consultoría son:</w:t>
      </w:r>
    </w:p>
    <w:p w14:paraId="6459838F" w14:textId="77777777" w:rsidR="000E47DB" w:rsidRPr="00DF6DB4" w:rsidRDefault="000E47DB" w:rsidP="000E47DB">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5918F916" w14:textId="77777777" w:rsidR="000E47DB" w:rsidRPr="00DF6DB4" w:rsidRDefault="000E47DB" w:rsidP="000E47DB">
      <w:pPr>
        <w:spacing w:line="260" w:lineRule="atLeast"/>
        <w:ind w:hanging="283"/>
        <w:jc w:val="both"/>
        <w:rPr>
          <w:rFonts w:ascii="Tahoma" w:hAnsi="Tahoma" w:cs="Tahoma"/>
          <w:sz w:val="20"/>
          <w:szCs w:val="20"/>
          <w:lang w:val="es-ES_tradnl"/>
        </w:rPr>
      </w:pPr>
    </w:p>
    <w:p w14:paraId="2E18AFAA"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b/>
          <w:sz w:val="20"/>
          <w:szCs w:val="20"/>
          <w:lang w:val="es-ES_tradnl"/>
        </w:rPr>
        <w:t>Controlar</w:t>
      </w:r>
      <w:r w:rsidRPr="00DF6DB4">
        <w:rPr>
          <w:rFonts w:ascii="Tahoma" w:hAnsi="Tahoma" w:cs="Tahoma"/>
          <w:sz w:val="20"/>
          <w:szCs w:val="20"/>
          <w:lang w:val="es-ES_tradnl"/>
        </w:rPr>
        <w:t xml:space="preserve"> el efectivo </w:t>
      </w:r>
      <w:r w:rsidRPr="00DF6DB4">
        <w:rPr>
          <w:rFonts w:ascii="Tahoma" w:hAnsi="Tahoma" w:cs="Tahoma"/>
          <w:b/>
          <w:sz w:val="20"/>
          <w:szCs w:val="20"/>
          <w:lang w:val="es-ES_tradnl"/>
        </w:rPr>
        <w:t>cumplimiento</w:t>
      </w:r>
      <w:r w:rsidRPr="00DF6DB4">
        <w:rPr>
          <w:rFonts w:ascii="Tahoma" w:hAnsi="Tahoma" w:cs="Tahoma"/>
          <w:sz w:val="20"/>
          <w:szCs w:val="20"/>
          <w:lang w:val="es-ES_tradnl"/>
        </w:rPr>
        <w:t xml:space="preserve"> por parte de la Entidad Ejecutora, de la correcta ejecución de todas las actividades descritas en los </w:t>
      </w:r>
      <w:r w:rsidRPr="00DF6DB4">
        <w:rPr>
          <w:rFonts w:ascii="Tahoma" w:hAnsi="Tahoma" w:cs="Tahoma"/>
          <w:b/>
          <w:sz w:val="20"/>
          <w:szCs w:val="20"/>
          <w:lang w:val="es-ES_tradnl"/>
        </w:rPr>
        <w:t>Términos de Referencia del Proyecto</w:t>
      </w:r>
      <w:r w:rsidRPr="00DF6DB4">
        <w:rPr>
          <w:rFonts w:ascii="Tahoma" w:hAnsi="Tahoma" w:cs="Tahoma"/>
          <w:sz w:val="20"/>
          <w:szCs w:val="20"/>
          <w:lang w:val="es-ES_tradnl"/>
        </w:rPr>
        <w:t xml:space="preserve">, así como de la propuesta, plan de trabajo y diagnostico habitacional elaborado por la Entidad en los </w:t>
      </w:r>
      <w:r w:rsidRPr="00DF6DB4">
        <w:rPr>
          <w:rFonts w:ascii="Tahoma" w:hAnsi="Tahoma" w:cs="Tahoma"/>
          <w:b/>
          <w:sz w:val="20"/>
          <w:szCs w:val="20"/>
          <w:lang w:val="es-ES_tradnl"/>
        </w:rPr>
        <w:t>plazos y condiciones</w:t>
      </w:r>
      <w:r w:rsidRPr="00DF6DB4">
        <w:rPr>
          <w:rFonts w:ascii="Tahoma" w:hAnsi="Tahoma" w:cs="Tahoma"/>
          <w:sz w:val="20"/>
          <w:szCs w:val="20"/>
          <w:lang w:val="es-ES_tradnl"/>
        </w:rPr>
        <w:t xml:space="preserve"> definidas debiendo la Inspectoría coadyuvar y ser parte de la realización de todas estas actividades.</w:t>
      </w:r>
    </w:p>
    <w:p w14:paraId="0417CB1A"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b/>
          <w:sz w:val="20"/>
          <w:szCs w:val="20"/>
          <w:lang w:val="es-ES_tradnl"/>
        </w:rPr>
        <w:t>Conocer, analizar</w:t>
      </w:r>
      <w:r w:rsidRPr="00DF6DB4">
        <w:rPr>
          <w:rFonts w:ascii="Tahoma" w:hAnsi="Tahoma" w:cs="Tahoma"/>
          <w:sz w:val="20"/>
          <w:szCs w:val="20"/>
          <w:lang w:val="es-ES_tradnl"/>
        </w:rPr>
        <w:t xml:space="preserve">, </w:t>
      </w:r>
      <w:r w:rsidRPr="00DF6DB4">
        <w:rPr>
          <w:rFonts w:ascii="Tahoma" w:hAnsi="Tahoma" w:cs="Tahoma"/>
          <w:b/>
          <w:sz w:val="20"/>
          <w:szCs w:val="20"/>
          <w:lang w:val="es-ES_tradnl"/>
        </w:rPr>
        <w:t>rechazar o aprobar</w:t>
      </w:r>
      <w:r w:rsidRPr="00DF6DB4">
        <w:rPr>
          <w:rFonts w:ascii="Tahoma" w:hAnsi="Tahoma" w:cs="Tahoma"/>
          <w:sz w:val="20"/>
          <w:szCs w:val="20"/>
          <w:lang w:val="es-ES_tradnl"/>
        </w:rPr>
        <w:t xml:space="preserve"> los asuntos correspondientes al cumplimiento de las actividades a ser realizadas por la Entidad Ejecutora a nivel técnico y social.</w:t>
      </w:r>
    </w:p>
    <w:p w14:paraId="1FD75CB8"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 xml:space="preserve">Aprobar o rechazar </w:t>
      </w:r>
      <w:r w:rsidRPr="00DF6DB4">
        <w:rPr>
          <w:rFonts w:ascii="Tahoma" w:hAnsi="Tahoma" w:cs="Tahoma"/>
          <w:b/>
          <w:sz w:val="20"/>
          <w:szCs w:val="20"/>
          <w:lang w:val="es-ES_tradnl"/>
        </w:rPr>
        <w:t>informes/productos</w:t>
      </w:r>
      <w:r w:rsidRPr="00DF6DB4">
        <w:rPr>
          <w:rFonts w:ascii="Tahoma" w:hAnsi="Tahoma" w:cs="Tahoma"/>
          <w:sz w:val="20"/>
          <w:szCs w:val="20"/>
          <w:lang w:val="es-ES_tradnl"/>
        </w:rPr>
        <w:t xml:space="preserve"> de la Entidad Ejecutora, de manera fundamentada, en el plazo establecido.</w:t>
      </w:r>
    </w:p>
    <w:p w14:paraId="240CC222"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Aprobar </w:t>
      </w:r>
      <w:r w:rsidRPr="00DF6DB4">
        <w:rPr>
          <w:rFonts w:ascii="Tahoma" w:hAnsi="Tahoma" w:cs="Tahoma"/>
          <w:b/>
          <w:sz w:val="20"/>
          <w:szCs w:val="20"/>
          <w:lang w:val="es-ES_tradnl"/>
        </w:rPr>
        <w:t>materiales adquiridos</w:t>
      </w:r>
      <w:r w:rsidRPr="00DF6DB4">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DF6DB4">
        <w:rPr>
          <w:rFonts w:ascii="Tahoma" w:hAnsi="Tahoma" w:cs="Tahoma"/>
          <w:b/>
          <w:sz w:val="20"/>
          <w:szCs w:val="20"/>
          <w:lang w:val="es-ES_tradnl"/>
        </w:rPr>
        <w:t>Anticipo.</w:t>
      </w:r>
    </w:p>
    <w:p w14:paraId="18804A2D"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Emitir </w:t>
      </w:r>
      <w:r w:rsidRPr="00DF6DB4">
        <w:rPr>
          <w:rFonts w:ascii="Tahoma" w:hAnsi="Tahoma" w:cs="Tahoma"/>
          <w:b/>
          <w:sz w:val="20"/>
          <w:szCs w:val="20"/>
          <w:lang w:val="es-ES_tradnl"/>
        </w:rPr>
        <w:t>Llamadas de Atención</w:t>
      </w:r>
      <w:r w:rsidRPr="00DF6DB4">
        <w:rPr>
          <w:rFonts w:ascii="Tahoma" w:hAnsi="Tahoma" w:cs="Tahoma"/>
          <w:sz w:val="20"/>
          <w:szCs w:val="20"/>
          <w:lang w:val="es-ES_tradnl"/>
        </w:rPr>
        <w:t xml:space="preserve"> a la Entidad Ejecutora, de manera fundamentada.</w:t>
      </w:r>
    </w:p>
    <w:p w14:paraId="0CAA6031"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Llevar el </w:t>
      </w:r>
      <w:r w:rsidRPr="00DF6DB4">
        <w:rPr>
          <w:rFonts w:ascii="Tahoma" w:hAnsi="Tahoma" w:cs="Tahoma"/>
          <w:b/>
          <w:sz w:val="20"/>
          <w:szCs w:val="20"/>
          <w:lang w:val="es-ES_tradnl"/>
        </w:rPr>
        <w:t>control</w:t>
      </w:r>
      <w:r w:rsidRPr="00DF6DB4">
        <w:rPr>
          <w:rFonts w:ascii="Tahoma" w:hAnsi="Tahoma" w:cs="Tahoma"/>
          <w:sz w:val="20"/>
          <w:szCs w:val="20"/>
          <w:lang w:val="es-ES_tradnl"/>
        </w:rPr>
        <w:t xml:space="preserve"> directo de la vigencia y validez de las </w:t>
      </w:r>
      <w:r w:rsidRPr="00DF6DB4">
        <w:rPr>
          <w:rFonts w:ascii="Tahoma" w:hAnsi="Tahoma" w:cs="Tahoma"/>
          <w:b/>
          <w:sz w:val="20"/>
          <w:szCs w:val="20"/>
          <w:lang w:val="es-ES_tradnl"/>
        </w:rPr>
        <w:t>Garantía</w:t>
      </w:r>
      <w:r w:rsidRPr="00DF6DB4">
        <w:rPr>
          <w:rFonts w:ascii="Tahoma" w:hAnsi="Tahoma" w:cs="Tahoma"/>
          <w:sz w:val="20"/>
          <w:szCs w:val="20"/>
          <w:lang w:val="es-ES_tradnl"/>
        </w:rPr>
        <w:t xml:space="preserve"> de Cumplimiento de </w:t>
      </w:r>
      <w:r w:rsidRPr="00DF6DB4">
        <w:rPr>
          <w:rFonts w:ascii="Tahoma" w:hAnsi="Tahoma" w:cs="Tahoma"/>
          <w:b/>
          <w:sz w:val="20"/>
          <w:szCs w:val="20"/>
          <w:lang w:val="es-ES_tradnl"/>
        </w:rPr>
        <w:t>Contrato</w:t>
      </w:r>
      <w:r w:rsidRPr="00DF6DB4">
        <w:rPr>
          <w:rFonts w:ascii="Tahoma" w:hAnsi="Tahoma" w:cs="Tahoma"/>
          <w:sz w:val="20"/>
          <w:szCs w:val="20"/>
          <w:lang w:val="es-ES_tradnl"/>
        </w:rPr>
        <w:t xml:space="preserve"> y de la Garantía de Correcta Inversión de </w:t>
      </w:r>
      <w:r w:rsidRPr="00DF6DB4">
        <w:rPr>
          <w:rFonts w:ascii="Tahoma" w:hAnsi="Tahoma" w:cs="Tahoma"/>
          <w:b/>
          <w:sz w:val="20"/>
          <w:szCs w:val="20"/>
          <w:lang w:val="es-ES_tradnl"/>
        </w:rPr>
        <w:t>Anticipo</w:t>
      </w:r>
      <w:r w:rsidRPr="00DF6DB4">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7F38E1FB" w14:textId="77777777" w:rsidR="000E47DB" w:rsidRPr="00DF6DB4" w:rsidRDefault="000E47DB" w:rsidP="000E47DB">
      <w:pPr>
        <w:numPr>
          <w:ilvl w:val="0"/>
          <w:numId w:val="51"/>
        </w:numPr>
        <w:spacing w:line="260" w:lineRule="atLeast"/>
        <w:ind w:left="709" w:hanging="284"/>
        <w:contextualSpacing/>
        <w:jc w:val="both"/>
        <w:rPr>
          <w:rFonts w:ascii="Tahoma" w:hAnsi="Tahoma" w:cs="Tahoma"/>
          <w:b/>
          <w:sz w:val="20"/>
          <w:szCs w:val="20"/>
          <w:lang w:val="es-ES_tradnl"/>
        </w:rPr>
      </w:pPr>
      <w:r w:rsidRPr="00DF6DB4">
        <w:rPr>
          <w:rFonts w:ascii="Tahoma" w:hAnsi="Tahoma" w:cs="Tahoma"/>
          <w:b/>
          <w:sz w:val="20"/>
          <w:szCs w:val="20"/>
          <w:lang w:val="es-ES_tradnl"/>
        </w:rPr>
        <w:t>Coadyuvar</w:t>
      </w:r>
      <w:r w:rsidRPr="00DF6DB4">
        <w:rPr>
          <w:rFonts w:ascii="Tahoma" w:hAnsi="Tahoma" w:cs="Tahoma"/>
          <w:sz w:val="20"/>
          <w:szCs w:val="20"/>
          <w:lang w:val="es-ES_tradnl"/>
        </w:rPr>
        <w:t xml:space="preserve"> a la </w:t>
      </w:r>
      <w:r w:rsidRPr="00DF6DB4">
        <w:rPr>
          <w:rFonts w:ascii="Tahoma" w:hAnsi="Tahoma" w:cs="Tahoma"/>
          <w:b/>
          <w:sz w:val="20"/>
          <w:szCs w:val="20"/>
          <w:lang w:val="es-ES_tradnl"/>
        </w:rPr>
        <w:t>organización</w:t>
      </w:r>
      <w:r w:rsidRPr="00DF6DB4">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44426480"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validar y aprobar la existencia de impedimento para la realización de la consultoría debido a </w:t>
      </w:r>
      <w:r w:rsidRPr="00DF6DB4">
        <w:rPr>
          <w:rFonts w:ascii="Tahoma" w:hAnsi="Tahoma" w:cs="Tahoma"/>
          <w:b/>
          <w:sz w:val="20"/>
          <w:szCs w:val="20"/>
          <w:lang w:val="es-ES_tradnl"/>
        </w:rPr>
        <w:t>eventos compensables</w:t>
      </w:r>
      <w:r w:rsidRPr="00DF6DB4">
        <w:rPr>
          <w:rFonts w:ascii="Tahoma" w:hAnsi="Tahoma" w:cs="Tahoma"/>
          <w:sz w:val="20"/>
          <w:szCs w:val="20"/>
          <w:lang w:val="es-ES_tradnl"/>
        </w:rPr>
        <w:t xml:space="preserve"> por causas de fuerza mayor y/o de caso fortuito.</w:t>
      </w:r>
    </w:p>
    <w:p w14:paraId="42166854"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b/>
          <w:color w:val="000000"/>
          <w:sz w:val="20"/>
          <w:szCs w:val="20"/>
          <w:lang w:val="es-ES_tradnl"/>
        </w:rPr>
        <w:t>Utilizar y emplear</w:t>
      </w:r>
      <w:r w:rsidRPr="00DF6DB4">
        <w:rPr>
          <w:rFonts w:ascii="Tahoma" w:hAnsi="Tahoma" w:cs="Tahoma"/>
          <w:color w:val="000000"/>
          <w:sz w:val="20"/>
          <w:szCs w:val="20"/>
          <w:lang w:val="es-ES_tradnl"/>
        </w:rPr>
        <w:t xml:space="preserve">, los </w:t>
      </w:r>
      <w:r w:rsidRPr="00DF6DB4">
        <w:rPr>
          <w:rFonts w:ascii="Tahoma" w:hAnsi="Tahoma" w:cs="Tahoma"/>
          <w:b/>
          <w:color w:val="000000"/>
          <w:sz w:val="20"/>
          <w:szCs w:val="20"/>
          <w:lang w:val="es-ES_tradnl"/>
        </w:rPr>
        <w:t>instrumentos</w:t>
      </w:r>
      <w:r w:rsidRPr="00DF6DB4">
        <w:rPr>
          <w:rFonts w:ascii="Tahoma" w:hAnsi="Tahoma" w:cs="Tahoma"/>
          <w:color w:val="000000"/>
          <w:sz w:val="20"/>
          <w:szCs w:val="20"/>
          <w:lang w:val="es-ES_tradnl"/>
        </w:rPr>
        <w:t xml:space="preserve"> físicos y de software de seguimiento (Aplicativo SSP) y otros para la ejecución del proyecto.</w:t>
      </w:r>
    </w:p>
    <w:p w14:paraId="70AD3295" w14:textId="77777777" w:rsidR="000E47DB" w:rsidRPr="00DF6DB4" w:rsidRDefault="000E47DB" w:rsidP="000E47DB">
      <w:pPr>
        <w:numPr>
          <w:ilvl w:val="0"/>
          <w:numId w:val="51"/>
        </w:numPr>
        <w:spacing w:line="260" w:lineRule="atLeast"/>
        <w:ind w:left="709" w:hanging="284"/>
        <w:contextualSpacing/>
        <w:jc w:val="both"/>
        <w:rPr>
          <w:rFonts w:ascii="Tahoma" w:hAnsi="Tahoma" w:cs="Tahoma"/>
          <w:sz w:val="20"/>
          <w:szCs w:val="20"/>
          <w:lang w:val="es-ES_tradnl"/>
        </w:rPr>
      </w:pPr>
      <w:r w:rsidRPr="00DF6DB4">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DF6DB4">
        <w:rPr>
          <w:rFonts w:ascii="Tahoma" w:hAnsi="Tahoma" w:cs="Tahoma"/>
          <w:color w:val="000000"/>
          <w:sz w:val="20"/>
          <w:szCs w:val="20"/>
          <w:lang w:val="es-ES_tradnl"/>
        </w:rPr>
        <w:t>TDR´s</w:t>
      </w:r>
      <w:proofErr w:type="spellEnd"/>
      <w:r w:rsidRPr="00DF6DB4">
        <w:rPr>
          <w:rFonts w:ascii="Tahoma" w:hAnsi="Tahoma" w:cs="Tahoma"/>
          <w:color w:val="000000"/>
          <w:sz w:val="20"/>
          <w:szCs w:val="20"/>
          <w:lang w:val="es-ES_tradnl"/>
        </w:rPr>
        <w:t xml:space="preserve"> y el contrato cuando corresponda.</w:t>
      </w:r>
    </w:p>
    <w:p w14:paraId="3F7A76B0" w14:textId="77777777" w:rsidR="000E47DB" w:rsidRPr="00DF6DB4" w:rsidRDefault="000E47DB" w:rsidP="000E47DB">
      <w:pPr>
        <w:spacing w:line="260" w:lineRule="atLeast"/>
        <w:contextualSpacing/>
        <w:jc w:val="both"/>
        <w:rPr>
          <w:rFonts w:ascii="Tahoma" w:hAnsi="Tahoma" w:cs="Tahoma"/>
          <w:sz w:val="20"/>
          <w:szCs w:val="20"/>
          <w:lang w:val="es-ES_tradnl"/>
        </w:rPr>
      </w:pPr>
    </w:p>
    <w:p w14:paraId="582821D1" w14:textId="77777777" w:rsidR="000E47DB" w:rsidRPr="00DF6DB4" w:rsidRDefault="000E47DB" w:rsidP="000E47DB">
      <w:pPr>
        <w:numPr>
          <w:ilvl w:val="0"/>
          <w:numId w:val="68"/>
        </w:numPr>
        <w:spacing w:line="300" w:lineRule="auto"/>
        <w:ind w:left="426"/>
        <w:jc w:val="both"/>
        <w:rPr>
          <w:rFonts w:ascii="Tahoma" w:hAnsi="Tahoma" w:cs="Tahoma"/>
          <w:b/>
          <w:sz w:val="20"/>
          <w:szCs w:val="20"/>
          <w:lang w:val="es-ES_tradnl"/>
        </w:rPr>
      </w:pPr>
      <w:r w:rsidRPr="00DF6DB4">
        <w:rPr>
          <w:rFonts w:ascii="Tahoma" w:hAnsi="Tahoma" w:cs="Tahoma"/>
          <w:b/>
          <w:sz w:val="20"/>
          <w:szCs w:val="20"/>
          <w:lang w:val="es-ES_tradnl"/>
        </w:rPr>
        <w:t>SELECCIÓN DE BENEFICIARIOS</w:t>
      </w:r>
    </w:p>
    <w:p w14:paraId="16A62DA3" w14:textId="77777777" w:rsidR="000E47DB" w:rsidRPr="00DF6DB4" w:rsidRDefault="000E47DB" w:rsidP="000E47DB">
      <w:pPr>
        <w:numPr>
          <w:ilvl w:val="0"/>
          <w:numId w:val="67"/>
        </w:numPr>
        <w:spacing w:line="276" w:lineRule="auto"/>
        <w:jc w:val="both"/>
        <w:rPr>
          <w:rFonts w:ascii="Tahoma" w:hAnsi="Tahoma" w:cs="Tahoma"/>
          <w:sz w:val="20"/>
          <w:szCs w:val="20"/>
          <w:lang w:val="es-ES_tradnl"/>
        </w:rPr>
      </w:pPr>
      <w:r w:rsidRPr="00DF6DB4">
        <w:rPr>
          <w:rFonts w:ascii="Tahoma" w:hAnsi="Tahoma"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00319079" w14:textId="77777777" w:rsidR="000E47DB" w:rsidRPr="00DF6DB4" w:rsidRDefault="000E47DB" w:rsidP="000E47DB">
      <w:pPr>
        <w:numPr>
          <w:ilvl w:val="1"/>
          <w:numId w:val="69"/>
        </w:numPr>
        <w:spacing w:line="276" w:lineRule="auto"/>
        <w:ind w:left="993"/>
        <w:jc w:val="both"/>
        <w:rPr>
          <w:rFonts w:ascii="Tahoma" w:hAnsi="Tahoma" w:cs="Tahoma"/>
          <w:sz w:val="20"/>
          <w:szCs w:val="20"/>
          <w:lang w:val="es-ES_tradnl"/>
        </w:rPr>
      </w:pPr>
      <w:r w:rsidRPr="00DF6DB4">
        <w:rPr>
          <w:rFonts w:ascii="Tahoma" w:hAnsi="Tahoma" w:cs="Tahoma"/>
          <w:sz w:val="20"/>
          <w:szCs w:val="20"/>
          <w:lang w:val="es-ES_tradnl"/>
        </w:rPr>
        <w:t xml:space="preserve">Hasta </w:t>
      </w:r>
      <w:r w:rsidRPr="00DF6DB4">
        <w:rPr>
          <w:rFonts w:ascii="Tahoma" w:hAnsi="Tahoma" w:cs="Tahoma"/>
          <w:b/>
          <w:bCs/>
          <w:color w:val="FF0000"/>
          <w:sz w:val="20"/>
          <w:szCs w:val="20"/>
          <w:lang w:val="es-ES_tradnl"/>
        </w:rPr>
        <w:t>45</w:t>
      </w:r>
      <w:r w:rsidRPr="00DF6DB4">
        <w:rPr>
          <w:rFonts w:ascii="Tahoma" w:hAnsi="Tahoma" w:cs="Tahoma"/>
          <w:sz w:val="20"/>
          <w:szCs w:val="20"/>
          <w:lang w:val="es-ES_tradnl"/>
        </w:rPr>
        <w:t xml:space="preserve"> días calendario si el proyecto contempla desde 31 hasta 50 Soluciones Habitacionales.</w:t>
      </w:r>
    </w:p>
    <w:p w14:paraId="088025A9" w14:textId="77777777" w:rsidR="000E47DB" w:rsidRPr="00DF6DB4" w:rsidRDefault="000E47DB" w:rsidP="000E47DB">
      <w:pPr>
        <w:numPr>
          <w:ilvl w:val="0"/>
          <w:numId w:val="67"/>
        </w:numPr>
        <w:spacing w:line="276" w:lineRule="auto"/>
        <w:jc w:val="both"/>
        <w:rPr>
          <w:rFonts w:ascii="Tahoma" w:hAnsi="Tahoma" w:cs="Tahoma"/>
          <w:color w:val="333333"/>
          <w:sz w:val="20"/>
          <w:szCs w:val="20"/>
          <w:lang w:eastAsia="es-BO"/>
        </w:rPr>
      </w:pPr>
      <w:r w:rsidRPr="00DF6DB4">
        <w:rPr>
          <w:rFonts w:ascii="Tahoma" w:hAnsi="Tahoma" w:cs="Tahoma"/>
          <w:sz w:val="20"/>
          <w:szCs w:val="20"/>
          <w:lang w:val="es-ES_tradnl"/>
        </w:rPr>
        <w:t xml:space="preserve">La Entidad Ejecutora deberá realizar la </w:t>
      </w:r>
      <w:r w:rsidRPr="00DF6DB4">
        <w:rPr>
          <w:rFonts w:ascii="Tahoma" w:hAnsi="Tahoma" w:cs="Tahoma"/>
          <w:b/>
          <w:sz w:val="20"/>
          <w:szCs w:val="20"/>
          <w:lang w:val="es-ES_tradnl"/>
        </w:rPr>
        <w:t>socialización y evaluación</w:t>
      </w:r>
      <w:r w:rsidRPr="00DF6DB4">
        <w:rPr>
          <w:rFonts w:ascii="Tahoma" w:hAnsi="Tahoma" w:cs="Tahoma"/>
          <w:sz w:val="20"/>
          <w:szCs w:val="20"/>
          <w:lang w:val="es-ES_tradnl"/>
        </w:rPr>
        <w:t xml:space="preserve"> a los solicitantes en la Zona de intervención</w:t>
      </w:r>
      <w:r w:rsidRPr="00DF6DB4">
        <w:rPr>
          <w:rFonts w:ascii="Tahoma" w:hAnsi="Tahoma" w:cs="Tahoma"/>
          <w:color w:val="FF0000"/>
          <w:sz w:val="20"/>
          <w:szCs w:val="20"/>
          <w:lang w:val="es-ES_tradnl"/>
        </w:rPr>
        <w:t>,</w:t>
      </w:r>
      <w:r w:rsidRPr="00DF6DB4">
        <w:rPr>
          <w:rFonts w:ascii="Tahoma" w:hAnsi="Tahoma" w:cs="Tahoma"/>
          <w:color w:val="FF0000"/>
          <w:sz w:val="20"/>
          <w:szCs w:val="20"/>
          <w:lang w:eastAsia="es-BO"/>
        </w:rPr>
        <w:t xml:space="preserve">  realizadas por la Entidad Ejecutora </w:t>
      </w:r>
      <w:r w:rsidRPr="00DF6DB4">
        <w:rPr>
          <w:rFonts w:ascii="Tahoma" w:hAnsi="Tahoma" w:cs="Tahoma"/>
          <w:color w:val="FF0000"/>
          <w:sz w:val="20"/>
          <w:szCs w:val="20"/>
          <w:lang w:val="es-ES_tradnl"/>
        </w:rPr>
        <w:t xml:space="preserve"> </w:t>
      </w:r>
      <w:r w:rsidRPr="00DF6DB4">
        <w:rPr>
          <w:rFonts w:ascii="Tahoma" w:hAnsi="Tahoma" w:cs="Tahoma"/>
          <w:b/>
          <w:color w:val="FF0000"/>
          <w:sz w:val="20"/>
          <w:szCs w:val="20"/>
          <w:lang w:val="es-ES_tradnl"/>
        </w:rPr>
        <w:t xml:space="preserve">de manera </w:t>
      </w:r>
      <w:r w:rsidRPr="00DF6DB4">
        <w:rPr>
          <w:rFonts w:ascii="Tahoma" w:hAnsi="Tahoma" w:cs="Tahoma"/>
          <w:b/>
          <w:sz w:val="20"/>
          <w:szCs w:val="20"/>
          <w:lang w:val="es-ES_tradnl"/>
        </w:rPr>
        <w:t>conjunta</w:t>
      </w:r>
      <w:r w:rsidRPr="00DF6DB4">
        <w:rPr>
          <w:rFonts w:ascii="Tahoma" w:hAnsi="Tahoma" w:cs="Tahoma"/>
          <w:sz w:val="20"/>
          <w:szCs w:val="20"/>
          <w:lang w:val="es-ES_tradnl"/>
        </w:rPr>
        <w:t xml:space="preserve"> con la AEVIVIENDA, de acuerdo a normativa vigente referida a </w:t>
      </w:r>
      <w:r w:rsidRPr="00DF6DB4">
        <w:rPr>
          <w:rFonts w:ascii="Tahoma" w:hAnsi="Tahoma" w:cs="Tahoma"/>
          <w:b/>
          <w:sz w:val="20"/>
          <w:szCs w:val="20"/>
          <w:u w:val="single"/>
          <w:lang w:val="es-ES_tradnl"/>
        </w:rPr>
        <w:t>SELECCIÓN DE BENEFICIARIOS</w:t>
      </w:r>
      <w:r w:rsidRPr="00DF6DB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3731849C" w14:textId="77777777" w:rsidR="000E47DB" w:rsidRPr="00DF6DB4" w:rsidRDefault="000E47DB" w:rsidP="000E47DB">
      <w:pPr>
        <w:pStyle w:val="Prrafodelista"/>
        <w:widowControl w:val="0"/>
        <w:numPr>
          <w:ilvl w:val="0"/>
          <w:numId w:val="67"/>
        </w:numPr>
        <w:autoSpaceDE w:val="0"/>
        <w:autoSpaceDN w:val="0"/>
        <w:rPr>
          <w:rFonts w:ascii="Tahoma" w:eastAsiaTheme="minorHAnsi" w:hAnsi="Tahoma" w:cs="Tahoma"/>
          <w:lang w:val="es-ES_tradnl"/>
        </w:rPr>
      </w:pPr>
      <w:r w:rsidRPr="00DF6DB4">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1B93014" w14:textId="77777777" w:rsidR="000E47DB" w:rsidRPr="00DF6DB4" w:rsidRDefault="000E47DB" w:rsidP="000E47DB">
      <w:pPr>
        <w:numPr>
          <w:ilvl w:val="0"/>
          <w:numId w:val="67"/>
        </w:numPr>
        <w:jc w:val="both"/>
        <w:rPr>
          <w:rFonts w:ascii="Tahoma" w:hAnsi="Tahoma" w:cs="Tahoma"/>
          <w:sz w:val="20"/>
          <w:szCs w:val="20"/>
          <w:lang w:val="es-ES_tradnl"/>
        </w:rPr>
      </w:pPr>
      <w:r w:rsidRPr="00DF6DB4">
        <w:rPr>
          <w:rFonts w:ascii="Tahoma" w:hAnsi="Tahoma" w:cs="Tahoma"/>
          <w:sz w:val="20"/>
          <w:szCs w:val="20"/>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DF6DB4">
        <w:rPr>
          <w:rFonts w:ascii="Tahoma" w:hAnsi="Tahoma" w:cs="Tahoma"/>
          <w:sz w:val="20"/>
          <w:szCs w:val="20"/>
          <w:lang w:val="es-ES_tradnl"/>
        </w:rPr>
        <w:t>TDR`s</w:t>
      </w:r>
      <w:proofErr w:type="spellEnd"/>
      <w:r w:rsidRPr="00DF6DB4">
        <w:rPr>
          <w:rFonts w:ascii="Tahoma" w:hAnsi="Tahoma" w:cs="Tahoma"/>
          <w:sz w:val="20"/>
          <w:szCs w:val="20"/>
          <w:lang w:val="es-ES_tradnl"/>
        </w:rPr>
        <w:t xml:space="preserve"> de la Entidad Ejecutora.</w:t>
      </w:r>
    </w:p>
    <w:p w14:paraId="38762A89" w14:textId="77777777" w:rsidR="000E47DB" w:rsidRPr="00DF6DB4" w:rsidRDefault="000E47DB" w:rsidP="000E47DB">
      <w:pPr>
        <w:spacing w:line="260" w:lineRule="atLeast"/>
        <w:jc w:val="both"/>
        <w:rPr>
          <w:rFonts w:ascii="Tahoma" w:hAnsi="Tahoma" w:cs="Tahoma"/>
          <w:sz w:val="20"/>
          <w:szCs w:val="20"/>
          <w:lang w:val="es-ES_tradnl"/>
        </w:rPr>
      </w:pPr>
    </w:p>
    <w:p w14:paraId="284A9740" w14:textId="77777777" w:rsidR="000E47DB" w:rsidRPr="00DF6DB4" w:rsidRDefault="000E47DB" w:rsidP="000E47DB">
      <w:pPr>
        <w:numPr>
          <w:ilvl w:val="0"/>
          <w:numId w:val="52"/>
        </w:numPr>
        <w:spacing w:line="260" w:lineRule="atLeast"/>
        <w:ind w:left="0"/>
        <w:contextualSpacing/>
        <w:jc w:val="both"/>
        <w:rPr>
          <w:rFonts w:ascii="Tahoma" w:hAnsi="Tahoma" w:cs="Tahoma"/>
          <w:b/>
          <w:vanish/>
          <w:sz w:val="20"/>
          <w:szCs w:val="20"/>
          <w:lang w:val="es-ES_tradnl"/>
        </w:rPr>
      </w:pPr>
    </w:p>
    <w:p w14:paraId="509935AF" w14:textId="77777777" w:rsidR="000E47DB" w:rsidRPr="00DF6DB4" w:rsidRDefault="000E47DB" w:rsidP="000E47DB">
      <w:pPr>
        <w:numPr>
          <w:ilvl w:val="0"/>
          <w:numId w:val="52"/>
        </w:numPr>
        <w:spacing w:line="260" w:lineRule="atLeast"/>
        <w:ind w:left="0"/>
        <w:contextualSpacing/>
        <w:jc w:val="both"/>
        <w:rPr>
          <w:rFonts w:ascii="Tahoma" w:hAnsi="Tahoma" w:cs="Tahoma"/>
          <w:b/>
          <w:vanish/>
          <w:sz w:val="20"/>
          <w:szCs w:val="20"/>
          <w:lang w:val="es-ES_tradnl"/>
        </w:rPr>
      </w:pPr>
    </w:p>
    <w:p w14:paraId="20AD66B3" w14:textId="77777777" w:rsidR="000E47DB" w:rsidRPr="00DF6DB4" w:rsidRDefault="000E47DB" w:rsidP="000E47DB">
      <w:pPr>
        <w:numPr>
          <w:ilvl w:val="0"/>
          <w:numId w:val="52"/>
        </w:numPr>
        <w:spacing w:line="260" w:lineRule="atLeast"/>
        <w:ind w:left="0"/>
        <w:contextualSpacing/>
        <w:jc w:val="both"/>
        <w:rPr>
          <w:rFonts w:ascii="Tahoma" w:hAnsi="Tahoma" w:cs="Tahoma"/>
          <w:b/>
          <w:vanish/>
          <w:sz w:val="20"/>
          <w:szCs w:val="20"/>
          <w:lang w:val="es-ES_tradnl"/>
        </w:rPr>
      </w:pPr>
    </w:p>
    <w:p w14:paraId="374998A0" w14:textId="77777777" w:rsidR="000E47DB" w:rsidRPr="00DF6DB4" w:rsidRDefault="000E47DB" w:rsidP="000E47DB">
      <w:pPr>
        <w:numPr>
          <w:ilvl w:val="0"/>
          <w:numId w:val="52"/>
        </w:numPr>
        <w:spacing w:line="260" w:lineRule="atLeast"/>
        <w:ind w:left="0"/>
        <w:contextualSpacing/>
        <w:jc w:val="both"/>
        <w:rPr>
          <w:rFonts w:ascii="Tahoma" w:hAnsi="Tahoma" w:cs="Tahoma"/>
          <w:b/>
          <w:vanish/>
          <w:sz w:val="20"/>
          <w:szCs w:val="20"/>
          <w:lang w:val="es-ES_tradnl"/>
        </w:rPr>
      </w:pPr>
    </w:p>
    <w:p w14:paraId="1D71036D" w14:textId="77777777" w:rsidR="000E47DB" w:rsidRPr="00DF6DB4" w:rsidRDefault="000E47DB" w:rsidP="000E47DB">
      <w:pPr>
        <w:numPr>
          <w:ilvl w:val="0"/>
          <w:numId w:val="52"/>
        </w:numPr>
        <w:spacing w:line="260" w:lineRule="atLeast"/>
        <w:ind w:left="0"/>
        <w:contextualSpacing/>
        <w:jc w:val="both"/>
        <w:rPr>
          <w:rFonts w:ascii="Tahoma" w:hAnsi="Tahoma" w:cs="Tahoma"/>
          <w:b/>
          <w:vanish/>
          <w:sz w:val="20"/>
          <w:szCs w:val="20"/>
          <w:lang w:val="es-ES_tradnl"/>
        </w:rPr>
      </w:pPr>
    </w:p>
    <w:p w14:paraId="139D2326" w14:textId="77777777" w:rsidR="000E47DB" w:rsidRPr="00DF6DB4" w:rsidRDefault="000E47DB" w:rsidP="000E47DB">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CAPACITACIÓN</w:t>
      </w:r>
    </w:p>
    <w:p w14:paraId="0E5A2546"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bookmarkStart w:id="32" w:name="_Hlk163837985"/>
      <w:r w:rsidRPr="00DF6DB4">
        <w:rPr>
          <w:rFonts w:ascii="Tahoma" w:hAnsi="Tahoma" w:cs="Tahoma"/>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32"/>
    </w:p>
    <w:p w14:paraId="3354B84F"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Revisar el diseño, elaboración y distribución</w:t>
      </w:r>
      <w:r w:rsidRPr="00DF6DB4">
        <w:rPr>
          <w:rFonts w:ascii="Tahoma" w:hAnsi="Tahoma" w:cs="Tahoma"/>
          <w:b/>
          <w:sz w:val="20"/>
          <w:szCs w:val="20"/>
          <w:lang w:val="es-ES_tradnl"/>
        </w:rPr>
        <w:t xml:space="preserve"> del material educativo</w:t>
      </w:r>
      <w:r w:rsidRPr="00DF6DB4">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542F8C49"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la elaboración y distribución del </w:t>
      </w:r>
      <w:r w:rsidRPr="00DF6DB4">
        <w:rPr>
          <w:rFonts w:ascii="Tahoma" w:hAnsi="Tahoma" w:cs="Tahoma"/>
          <w:b/>
          <w:sz w:val="20"/>
          <w:szCs w:val="20"/>
          <w:lang w:val="es-ES_tradnl"/>
        </w:rPr>
        <w:t>material comunicacional</w:t>
      </w:r>
      <w:r w:rsidRPr="00DF6DB4">
        <w:rPr>
          <w:rFonts w:ascii="Tahoma" w:hAnsi="Tahoma" w:cs="Tahoma"/>
          <w:sz w:val="20"/>
          <w:szCs w:val="20"/>
          <w:lang w:val="es-ES_tradnl"/>
        </w:rPr>
        <w:t xml:space="preserve"> para realizar la socialización y difusión de la ejecución del proyecto, conforme a lineamientos establecidos por la AEVIVIENDA.</w:t>
      </w:r>
    </w:p>
    <w:p w14:paraId="3F25A157"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que la Entidad Ejecutora </w:t>
      </w:r>
      <w:r w:rsidRPr="00DF6DB4">
        <w:rPr>
          <w:rFonts w:ascii="Tahoma" w:hAnsi="Tahoma" w:cs="Tahoma"/>
          <w:b/>
          <w:sz w:val="20"/>
          <w:szCs w:val="20"/>
          <w:lang w:val="es-ES_tradnl"/>
        </w:rPr>
        <w:t>capacite a su equipo técnico-social</w:t>
      </w:r>
      <w:r w:rsidRPr="00DF6DB4">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21AB51C3"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 xml:space="preserve">Controlar que la Entidad Ejecutora </w:t>
      </w:r>
      <w:r w:rsidRPr="00DF6DB4">
        <w:rPr>
          <w:rFonts w:ascii="Tahoma" w:hAnsi="Tahoma" w:cs="Tahoma"/>
          <w:b/>
          <w:sz w:val="20"/>
          <w:szCs w:val="20"/>
          <w:lang w:val="es-ES_tradnl"/>
        </w:rPr>
        <w:t>brinde toda la información</w:t>
      </w:r>
      <w:r w:rsidRPr="00DF6DB4">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446C606F"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que la Entidad Ejecutora desarrolle al </w:t>
      </w:r>
      <w:r w:rsidRPr="00DF6DB4">
        <w:rPr>
          <w:rFonts w:ascii="Tahoma" w:hAnsi="Tahoma" w:cs="Tahoma"/>
          <w:b/>
          <w:sz w:val="20"/>
          <w:szCs w:val="20"/>
          <w:lang w:val="es-ES_tradnl"/>
        </w:rPr>
        <w:t xml:space="preserve">menos 5 talleres </w:t>
      </w:r>
      <w:r w:rsidRPr="00DF6DB4">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CBC5DD1" w14:textId="77777777" w:rsidR="000E47DB" w:rsidRPr="00DF6DB4" w:rsidRDefault="000E47DB" w:rsidP="000E47DB">
      <w:pPr>
        <w:spacing w:line="260" w:lineRule="atLeast"/>
        <w:ind w:left="709"/>
        <w:contextualSpacing/>
        <w:jc w:val="both"/>
        <w:rPr>
          <w:rFonts w:ascii="Tahoma" w:hAnsi="Tahoma" w:cs="Tahoma"/>
          <w:sz w:val="20"/>
          <w:szCs w:val="20"/>
          <w:lang w:val="es-ES_tradnl"/>
        </w:rPr>
      </w:pPr>
      <w:r w:rsidRPr="00DF6DB4">
        <w:rPr>
          <w:rFonts w:ascii="Tahoma" w:hAnsi="Tahoma" w:cs="Tahoma"/>
          <w:sz w:val="20"/>
          <w:szCs w:val="20"/>
          <w:lang w:val="es-ES_tradnl"/>
        </w:rPr>
        <w:t>Temáticas a desarrollar:</w:t>
      </w:r>
    </w:p>
    <w:p w14:paraId="3167C616" w14:textId="77777777" w:rsidR="000E47DB" w:rsidRPr="00DF6DB4" w:rsidRDefault="000E47DB" w:rsidP="000E47DB">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Educación sobre la importancia del Medio Ambiente y de los servicios que la atienden.</w:t>
      </w:r>
    </w:p>
    <w:p w14:paraId="75270571" w14:textId="77777777" w:rsidR="000E47DB" w:rsidRPr="00DF6DB4" w:rsidRDefault="000E47DB" w:rsidP="000E47DB">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Higiene, salubridad y bioseguridad</w:t>
      </w:r>
    </w:p>
    <w:p w14:paraId="7508BCE1" w14:textId="77777777" w:rsidR="000E47DB" w:rsidRPr="00DF6DB4" w:rsidRDefault="000E47DB" w:rsidP="000E47DB">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 xml:space="preserve">Saneamiento Básico  </w:t>
      </w:r>
    </w:p>
    <w:p w14:paraId="6B42F541" w14:textId="77777777" w:rsidR="000E47DB" w:rsidRPr="00DF6DB4" w:rsidRDefault="000E47DB" w:rsidP="000E47DB">
      <w:pPr>
        <w:numPr>
          <w:ilvl w:val="0"/>
          <w:numId w:val="64"/>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Equidad de género generacional, y Prevención de violencia intrafamiliar.</w:t>
      </w:r>
    </w:p>
    <w:p w14:paraId="02C79FA6" w14:textId="77777777" w:rsidR="000E47DB" w:rsidRPr="00DF6DB4" w:rsidRDefault="000E47DB" w:rsidP="000E47DB">
      <w:pPr>
        <w:numPr>
          <w:ilvl w:val="0"/>
          <w:numId w:val="63"/>
        </w:numPr>
        <w:spacing w:line="260" w:lineRule="atLeast"/>
        <w:ind w:left="993"/>
        <w:contextualSpacing/>
        <w:jc w:val="both"/>
        <w:rPr>
          <w:rFonts w:ascii="Tahoma" w:hAnsi="Tahoma" w:cs="Tahoma"/>
          <w:sz w:val="20"/>
          <w:szCs w:val="20"/>
          <w:lang w:val="es-ES_tradnl"/>
        </w:rPr>
      </w:pPr>
      <w:r w:rsidRPr="00DF6DB4">
        <w:rPr>
          <w:rFonts w:ascii="Tahoma" w:hAnsi="Tahoma" w:cs="Tahoma"/>
          <w:sz w:val="20"/>
          <w:szCs w:val="20"/>
          <w:lang w:val="es-ES_tradnl"/>
        </w:rPr>
        <w:t>Hábitat, calidad de vida y hábitos saludables y el cumplimento de la función social de la vivienda.</w:t>
      </w:r>
    </w:p>
    <w:p w14:paraId="3F445F79" w14:textId="77777777" w:rsidR="000E47DB" w:rsidRPr="00DF6DB4" w:rsidRDefault="000E47DB" w:rsidP="000E47DB">
      <w:pPr>
        <w:numPr>
          <w:ilvl w:val="0"/>
          <w:numId w:val="63"/>
        </w:numPr>
        <w:spacing w:line="260" w:lineRule="atLeast"/>
        <w:ind w:left="993"/>
        <w:contextualSpacing/>
        <w:jc w:val="both"/>
        <w:rPr>
          <w:rFonts w:ascii="Tahoma" w:hAnsi="Tahoma" w:cs="Tahoma"/>
          <w:b/>
          <w:sz w:val="20"/>
          <w:szCs w:val="20"/>
          <w:lang w:val="es-ES_tradnl"/>
        </w:rPr>
      </w:pPr>
      <w:r w:rsidRPr="00DF6DB4">
        <w:rPr>
          <w:rFonts w:ascii="Tahoma" w:hAnsi="Tahoma" w:cs="Tahoma"/>
          <w:b/>
          <w:sz w:val="20"/>
          <w:szCs w:val="20"/>
          <w:lang w:val="es-ES_tradnl"/>
        </w:rPr>
        <w:t xml:space="preserve">Otros a requerimiento de la AEVIVIENDA </w:t>
      </w:r>
      <w:r w:rsidRPr="00DF6DB4">
        <w:rPr>
          <w:rFonts w:ascii="Tahoma" w:hAnsi="Tahoma" w:cs="Tahoma"/>
          <w:sz w:val="20"/>
          <w:szCs w:val="20"/>
          <w:lang w:val="es-ES_tradnl"/>
        </w:rPr>
        <w:t xml:space="preserve">(Coordinar con </w:t>
      </w:r>
      <w:proofErr w:type="spellStart"/>
      <w:r w:rsidRPr="00DF6DB4">
        <w:rPr>
          <w:rFonts w:ascii="Tahoma" w:hAnsi="Tahoma" w:cs="Tahoma"/>
          <w:sz w:val="20"/>
          <w:szCs w:val="20"/>
          <w:lang w:val="es-ES_tradnl"/>
        </w:rPr>
        <w:t>el</w:t>
      </w:r>
      <w:proofErr w:type="spellEnd"/>
      <w:r w:rsidRPr="00DF6DB4">
        <w:rPr>
          <w:rFonts w:ascii="Tahoma" w:hAnsi="Tahoma" w:cs="Tahoma"/>
          <w:sz w:val="20"/>
          <w:szCs w:val="20"/>
          <w:lang w:val="es-ES_tradnl"/>
        </w:rPr>
        <w:t xml:space="preserve"> o la profesional/técnico del área social de la AEVIVIENDA, para la temática a desarrollar).</w:t>
      </w:r>
    </w:p>
    <w:p w14:paraId="3D0F7954"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que la Entidad Ejecutora desarrolle al </w:t>
      </w:r>
      <w:r w:rsidRPr="00DF6DB4">
        <w:rPr>
          <w:rFonts w:ascii="Tahoma" w:hAnsi="Tahoma" w:cs="Tahoma"/>
          <w:b/>
          <w:sz w:val="20"/>
          <w:szCs w:val="20"/>
          <w:lang w:val="es-ES_tradnl"/>
        </w:rPr>
        <w:t xml:space="preserve">menos 6 talleres </w:t>
      </w:r>
      <w:r w:rsidRPr="00DF6DB4">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15AE6A3A"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Métodos constructivos (seguridad laboral e higiene en el trabajo),</w:t>
      </w:r>
    </w:p>
    <w:p w14:paraId="5F2DFD53"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Análisis de riesgo y planes de contingencia y uso y equipo de protección personal (repeticiones semanales),</w:t>
      </w:r>
    </w:p>
    <w:p w14:paraId="025C3338"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Obra Gruesa, </w:t>
      </w:r>
    </w:p>
    <w:p w14:paraId="2625AB8F"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Materiales Prefabricados, </w:t>
      </w:r>
    </w:p>
    <w:p w14:paraId="0E3359FB"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Obra Fina, </w:t>
      </w:r>
    </w:p>
    <w:p w14:paraId="630FB22C" w14:textId="77777777" w:rsidR="000E47DB" w:rsidRPr="00DF6DB4" w:rsidRDefault="000E47DB" w:rsidP="000E47DB">
      <w:pPr>
        <w:numPr>
          <w:ilvl w:val="0"/>
          <w:numId w:val="55"/>
        </w:numPr>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Instalaciones Sanitaria /Agua Potable, Instalación Eléctrica</w:t>
      </w:r>
    </w:p>
    <w:p w14:paraId="6C332077" w14:textId="77777777" w:rsidR="000E47DB" w:rsidRPr="00DF6DB4" w:rsidRDefault="000E47DB" w:rsidP="000E47DB">
      <w:pPr>
        <w:numPr>
          <w:ilvl w:val="0"/>
          <w:numId w:val="53"/>
        </w:numPr>
        <w:spacing w:line="260" w:lineRule="atLeast"/>
        <w:ind w:left="709" w:hanging="301"/>
        <w:contextualSpacing/>
        <w:jc w:val="both"/>
        <w:rPr>
          <w:rFonts w:ascii="Tahoma" w:hAnsi="Tahoma" w:cs="Tahoma"/>
          <w:sz w:val="20"/>
          <w:szCs w:val="20"/>
          <w:lang w:val="es-ES_tradnl"/>
        </w:rPr>
      </w:pPr>
      <w:r w:rsidRPr="00DF6DB4">
        <w:rPr>
          <w:rFonts w:ascii="Tahoma" w:hAnsi="Tahoma" w:cs="Tahoma"/>
          <w:sz w:val="20"/>
          <w:szCs w:val="20"/>
          <w:lang w:val="es-ES_tradnl"/>
        </w:rPr>
        <w:t>Verificar que la Entidad Ejecutora realice las</w:t>
      </w:r>
      <w:r w:rsidRPr="00DF6DB4">
        <w:rPr>
          <w:rFonts w:ascii="Tahoma" w:hAnsi="Tahoma" w:cs="Tahoma"/>
          <w:b/>
          <w:sz w:val="20"/>
          <w:szCs w:val="20"/>
          <w:lang w:val="es-ES_tradnl"/>
        </w:rPr>
        <w:t xml:space="preserve"> capacitaciones</w:t>
      </w:r>
      <w:r w:rsidRPr="00DF6DB4">
        <w:rPr>
          <w:rFonts w:ascii="Tahoma" w:hAnsi="Tahoma" w:cs="Tahoma"/>
          <w:sz w:val="20"/>
          <w:szCs w:val="20"/>
          <w:lang w:val="es-ES_tradnl"/>
        </w:rPr>
        <w:t xml:space="preserve"> en </w:t>
      </w:r>
      <w:r w:rsidRPr="00DF6DB4">
        <w:rPr>
          <w:rFonts w:ascii="Tahoma" w:hAnsi="Tahoma" w:cs="Tahoma"/>
          <w:b/>
          <w:sz w:val="20"/>
          <w:szCs w:val="20"/>
          <w:lang w:val="es-ES_tradnl"/>
        </w:rPr>
        <w:t>acciones de mantenimiento preventivo</w:t>
      </w:r>
      <w:r w:rsidRPr="00DF6DB4">
        <w:rPr>
          <w:rFonts w:ascii="Tahoma" w:hAnsi="Tahoma" w:cs="Tahoma"/>
          <w:sz w:val="20"/>
          <w:szCs w:val="20"/>
          <w:lang w:val="es-ES_tradnl"/>
        </w:rPr>
        <w:t>, uso adecuado y limpieza de la vivienda una vez que hayan concluido las acciones de autoconstrucción.</w:t>
      </w:r>
    </w:p>
    <w:p w14:paraId="0071774F" w14:textId="77777777" w:rsidR="000E47DB" w:rsidRPr="00DF6DB4" w:rsidRDefault="000E47DB" w:rsidP="000E47DB">
      <w:pPr>
        <w:spacing w:line="260" w:lineRule="atLeast"/>
        <w:ind w:left="709"/>
        <w:contextualSpacing/>
        <w:jc w:val="both"/>
        <w:rPr>
          <w:rFonts w:ascii="Tahoma" w:hAnsi="Tahoma" w:cs="Tahoma"/>
          <w:sz w:val="20"/>
          <w:szCs w:val="20"/>
          <w:lang w:val="es-ES_tradnl"/>
        </w:rPr>
      </w:pPr>
    </w:p>
    <w:p w14:paraId="1BFAD1C4" w14:textId="77777777" w:rsidR="000E47DB" w:rsidRPr="00DF6DB4" w:rsidRDefault="000E47DB" w:rsidP="000E47DB">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ASISTENCIA TÉCNICA</w:t>
      </w:r>
    </w:p>
    <w:p w14:paraId="004E0B4C" w14:textId="77777777" w:rsidR="000E47DB" w:rsidRPr="00DF6DB4" w:rsidRDefault="000E47DB" w:rsidP="000E47DB">
      <w:pPr>
        <w:pStyle w:val="Prrafodelista"/>
        <w:widowControl w:val="0"/>
        <w:numPr>
          <w:ilvl w:val="0"/>
          <w:numId w:val="44"/>
        </w:numPr>
        <w:autoSpaceDE w:val="0"/>
        <w:autoSpaceDN w:val="0"/>
        <w:ind w:left="284"/>
        <w:jc w:val="both"/>
        <w:rPr>
          <w:rFonts w:ascii="Tahoma" w:hAnsi="Tahoma" w:cs="Tahoma"/>
          <w:lang w:val="es-ES_tradnl"/>
        </w:rPr>
      </w:pPr>
      <w:r w:rsidRPr="00DF6DB4">
        <w:rPr>
          <w:rFonts w:ascii="Tahoma" w:hAnsi="Tahoma" w:cs="Tahoma"/>
          <w:lang w:val="es-ES_tradnl"/>
        </w:rPr>
        <w:t xml:space="preserve">La Inspectoría realizará el seguimiento a la Entidad Ejecutora en la gestión de la obtención de los certificados de no propiedad a nivel Nacional de los </w:t>
      </w:r>
      <w:r w:rsidRPr="00794D6D">
        <w:rPr>
          <w:rFonts w:ascii="Tahoma" w:hAnsi="Tahoma" w:cs="Tahoma"/>
          <w:color w:val="FF0000"/>
          <w:lang w:val="es-ES_tradnl"/>
        </w:rPr>
        <w:t>50 beneficiarios</w:t>
      </w:r>
      <w:r w:rsidRPr="00DF6DB4">
        <w:rPr>
          <w:rFonts w:ascii="Tahoma" w:hAnsi="Tahoma" w:cs="Tahoma"/>
          <w:lang w:val="es-ES_tradnl"/>
        </w:rPr>
        <w:t xml:space="preserve">, emitido por Derechos Reales, del titular y su conyugue (si corresponde), y presentará a la AEVIVIENDA hasta antes de iniciar con la ejecución física del proyecto. </w:t>
      </w:r>
    </w:p>
    <w:p w14:paraId="4D141F57" w14:textId="77777777" w:rsidR="000E47DB" w:rsidRPr="00DF6DB4" w:rsidRDefault="000E47DB" w:rsidP="000E47DB">
      <w:pPr>
        <w:pStyle w:val="Prrafodelista"/>
        <w:numPr>
          <w:ilvl w:val="0"/>
          <w:numId w:val="44"/>
        </w:numPr>
        <w:spacing w:line="260" w:lineRule="atLeast"/>
        <w:ind w:left="284" w:hanging="283"/>
        <w:contextualSpacing/>
        <w:jc w:val="both"/>
        <w:rPr>
          <w:rFonts w:ascii="Tahoma" w:hAnsi="Tahoma" w:cs="Tahoma"/>
          <w:lang w:val="es-ES_tradnl"/>
        </w:rPr>
      </w:pPr>
      <w:r w:rsidRPr="00DF6DB4">
        <w:rPr>
          <w:rFonts w:ascii="Tahoma" w:hAnsi="Tahoma" w:cs="Tahoma"/>
          <w:lang w:val="es-ES_tradnl"/>
        </w:rPr>
        <w:t>Deberá verificar y realizar el acompañamiento a la Entidad Ejecutora para que realice el</w:t>
      </w:r>
      <w:r w:rsidRPr="00DF6DB4">
        <w:rPr>
          <w:rFonts w:ascii="Tahoma" w:hAnsi="Tahoma" w:cs="Tahoma"/>
          <w:b/>
          <w:lang w:val="es-ES_tradnl"/>
        </w:rPr>
        <w:t xml:space="preserve"> Diagnóstico Inicial</w:t>
      </w:r>
      <w:r w:rsidRPr="00DF6DB4">
        <w:rPr>
          <w:rFonts w:ascii="Tahoma" w:hAnsi="Tahoma" w:cs="Tahoma"/>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DF6DB4">
        <w:rPr>
          <w:rFonts w:ascii="Tahoma" w:hAnsi="Tahoma" w:cs="Tahoma"/>
          <w:color w:val="000000"/>
          <w:lang w:val="es-ES_tradnl"/>
        </w:rPr>
        <w:t xml:space="preserve">mejoramiento, ampliación, mejoramiento + ampliación, renovación) por familia y por consiguiente </w:t>
      </w:r>
      <w:r w:rsidRPr="00DF6DB4">
        <w:rPr>
          <w:rFonts w:ascii="Tahoma" w:hAnsi="Tahoma" w:cs="Tahoma"/>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18031BB2"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4A4A45FE"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3" w:name="_Hlk145489069"/>
    </w:p>
    <w:p w14:paraId="1E6C024F"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 xml:space="preserve">Realizar el acompañamiento a </w:t>
      </w:r>
      <w:r w:rsidRPr="00DF6DB4">
        <w:rPr>
          <w:rFonts w:ascii="Tahoma" w:hAnsi="Tahoma" w:cs="Tahoma"/>
          <w:sz w:val="20"/>
          <w:szCs w:val="20"/>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33"/>
    </w:p>
    <w:p w14:paraId="30A14CCB"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370BD526"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F6DB4">
        <w:rPr>
          <w:rFonts w:ascii="Tahoma" w:hAnsi="Tahoma" w:cs="Tahoma"/>
          <w:sz w:val="20"/>
          <w:szCs w:val="20"/>
          <w:lang w:val="es-ES_tradnl"/>
        </w:rPr>
        <w:t>E.P.P.s</w:t>
      </w:r>
      <w:proofErr w:type="spellEnd"/>
      <w:r w:rsidRPr="00DF6DB4">
        <w:rPr>
          <w:rFonts w:ascii="Tahoma" w:hAnsi="Tahoma" w:cs="Tahoma"/>
          <w:sz w:val="20"/>
          <w:szCs w:val="20"/>
          <w:lang w:val="es-ES_tradnl"/>
        </w:rPr>
        <w:t>) y de carteles de prevención contra accidentes y cuidado del medio ambiente; 6.- Limpieza general (cierre y abandono de la etapa de ejecución).</w:t>
      </w:r>
    </w:p>
    <w:p w14:paraId="5BFCDEA1"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F5BFCD"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04CBD1E0"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DF6DB4">
        <w:rPr>
          <w:rFonts w:ascii="Tahoma" w:hAnsi="Tahoma" w:cs="Tahoma"/>
          <w:sz w:val="20"/>
          <w:szCs w:val="20"/>
          <w:lang w:val="es-ES_tradnl"/>
        </w:rPr>
        <w:t>EPP´s</w:t>
      </w:r>
      <w:proofErr w:type="spellEnd"/>
      <w:r w:rsidRPr="00DF6DB4">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DF6DB4">
        <w:rPr>
          <w:rFonts w:ascii="Tahoma" w:hAnsi="Tahoma" w:cs="Tahoma"/>
          <w:sz w:val="20"/>
          <w:szCs w:val="20"/>
          <w:lang w:val="es-ES_tradnl"/>
        </w:rPr>
        <w:t>reflectivos</w:t>
      </w:r>
      <w:proofErr w:type="spellEnd"/>
      <w:r w:rsidRPr="00DF6DB4">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A3F2CE8"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En el caso de área rural, verificar el sembrado de al menos un </w:t>
      </w:r>
      <w:proofErr w:type="spellStart"/>
      <w:r w:rsidRPr="00DF6DB4">
        <w:rPr>
          <w:rFonts w:ascii="Tahoma" w:hAnsi="Tahoma" w:cs="Tahoma"/>
          <w:sz w:val="20"/>
          <w:szCs w:val="20"/>
          <w:lang w:val="es-ES_tradnl"/>
        </w:rPr>
        <w:t>plantín</w:t>
      </w:r>
      <w:proofErr w:type="spellEnd"/>
      <w:r w:rsidRPr="00DF6DB4">
        <w:rPr>
          <w:rFonts w:ascii="Tahoma" w:hAnsi="Tahoma" w:cs="Tahoma"/>
          <w:sz w:val="20"/>
          <w:szCs w:val="20"/>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DF6DB4">
        <w:rPr>
          <w:rFonts w:ascii="Tahoma" w:hAnsi="Tahoma" w:cs="Tahoma"/>
          <w:sz w:val="20"/>
          <w:szCs w:val="20"/>
          <w:lang w:val="es-ES_tradnl"/>
        </w:rPr>
        <w:t>plantines</w:t>
      </w:r>
      <w:proofErr w:type="spellEnd"/>
      <w:r w:rsidRPr="00DF6DB4">
        <w:rPr>
          <w:rFonts w:ascii="Tahoma" w:hAnsi="Tahoma" w:cs="Tahoma"/>
          <w:sz w:val="20"/>
          <w:szCs w:val="20"/>
          <w:lang w:val="es-ES_tradnl"/>
        </w:rPr>
        <w:t xml:space="preserve"> provistos para el proyecto (cuando corresponda).</w:t>
      </w:r>
    </w:p>
    <w:p w14:paraId="04AA9268"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La Inspectoría deberá acompañar y aprobar la validación de las evaluaciones técnicas a requerimiento de la AEVIVIENDA. </w:t>
      </w:r>
    </w:p>
    <w:p w14:paraId="1EBF5642"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2D5CD77A"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todos los ítems ejecutados cumplan con requerimientos adecuados de construcción y funcionamiento.</w:t>
      </w:r>
    </w:p>
    <w:p w14:paraId="5DC33152"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447F400"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77687C56"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Controlar y verificar que el apoyo técnico y humano a las familias de alta vulnerabilidad identificadas en la ejecución del proyecto estén siendo atendidos por la Entidad Ejecutora.</w:t>
      </w:r>
    </w:p>
    <w:p w14:paraId="7E76F55C"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4AFD005" w14:textId="77777777" w:rsidR="000E47DB" w:rsidRPr="00DF6DB4" w:rsidRDefault="000E47DB" w:rsidP="000E47DB">
      <w:pPr>
        <w:numPr>
          <w:ilvl w:val="0"/>
          <w:numId w:val="44"/>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se elaboren los planos AS BUILT de cada una de las viviendas.</w:t>
      </w:r>
    </w:p>
    <w:p w14:paraId="57CC248F" w14:textId="77777777" w:rsidR="000E47DB" w:rsidRPr="00DF6DB4" w:rsidRDefault="000E47DB" w:rsidP="000E47DB">
      <w:pPr>
        <w:spacing w:line="260" w:lineRule="atLeast"/>
        <w:contextualSpacing/>
        <w:jc w:val="both"/>
        <w:rPr>
          <w:rFonts w:ascii="Tahoma" w:hAnsi="Tahoma" w:cs="Tahoma"/>
          <w:color w:val="000000"/>
          <w:sz w:val="20"/>
          <w:szCs w:val="20"/>
          <w:lang w:val="es-ES_tradnl"/>
        </w:rPr>
      </w:pPr>
    </w:p>
    <w:p w14:paraId="4DA36C7F" w14:textId="77777777" w:rsidR="000E47DB" w:rsidRPr="00DF6DB4" w:rsidRDefault="000E47DB" w:rsidP="000E47DB">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SEGUIMIENTO:</w:t>
      </w:r>
    </w:p>
    <w:p w14:paraId="11862938"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bookmarkStart w:id="34" w:name="_Hlk163837523"/>
      <w:r w:rsidRPr="00DF6DB4">
        <w:rPr>
          <w:rFonts w:ascii="Tahoma" w:hAnsi="Tahoma" w:cs="Tahoma"/>
          <w:sz w:val="20"/>
          <w:szCs w:val="20"/>
          <w:lang w:val="es-ES_tradnl"/>
        </w:rPr>
        <w:t>Verificar y controlar la gestión y presentación de los certificados de no propiedad para iniciar la obra física de los beneficiarios.</w:t>
      </w:r>
      <w:bookmarkEnd w:id="34"/>
    </w:p>
    <w:p w14:paraId="62E7FE17"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790BB3C2"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Realizar el seguimiento oportuno y fundamentado para que la Entidad Ejecutora realice la </w:t>
      </w:r>
      <w:r w:rsidRPr="00DF6DB4">
        <w:rPr>
          <w:rFonts w:ascii="Tahoma" w:hAnsi="Tahoma" w:cs="Tahoma"/>
          <w:b/>
          <w:sz w:val="20"/>
          <w:szCs w:val="20"/>
          <w:lang w:val="es-ES_tradnl"/>
        </w:rPr>
        <w:t xml:space="preserve">sustitución de beneficiarios: </w:t>
      </w:r>
    </w:p>
    <w:p w14:paraId="50FC1FE6"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Por renuncia escrita del beneficiario. </w:t>
      </w:r>
    </w:p>
    <w:p w14:paraId="73608F4C" w14:textId="77777777" w:rsidR="000E47DB" w:rsidRPr="00DF6DB4" w:rsidRDefault="000E47DB" w:rsidP="000E47DB">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Por incumplimiento de aporte propio, a la tercera notificación de incumplimiento.</w:t>
      </w:r>
    </w:p>
    <w:p w14:paraId="5A664128"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caso de comprobarse que el beneficiario y su familia no demuestren la residencia permanente en el sector o lugar.</w:t>
      </w:r>
    </w:p>
    <w:p w14:paraId="1FDE80C3"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caso de comprobarse inconsistencia en la veracidad de la información contenida en el formulario de solicitud o declaración jurada.</w:t>
      </w:r>
    </w:p>
    <w:p w14:paraId="35FE7B87"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Por abandono del proyecto sin justificación y comunicación alguna.</w:t>
      </w:r>
    </w:p>
    <w:p w14:paraId="7ED5B6D7"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590B3A58" w14:textId="77777777" w:rsidR="000E47DB" w:rsidRPr="00DF6DB4" w:rsidRDefault="000E47DB" w:rsidP="000E47DB">
      <w:pPr>
        <w:tabs>
          <w:tab w:val="left" w:pos="1701"/>
        </w:tabs>
        <w:spacing w:line="260" w:lineRule="atLeast"/>
        <w:ind w:left="709"/>
        <w:contextualSpacing/>
        <w:jc w:val="both"/>
        <w:rPr>
          <w:rFonts w:ascii="Tahoma" w:hAnsi="Tahoma" w:cs="Tahoma"/>
          <w:sz w:val="20"/>
          <w:szCs w:val="20"/>
          <w:lang w:val="es-ES_tradnl"/>
        </w:rPr>
      </w:pPr>
      <w:r w:rsidRPr="00DF6DB4">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ECA1BBC" w14:textId="77777777" w:rsidR="000E47DB" w:rsidRPr="00DF6DB4" w:rsidRDefault="000E47DB" w:rsidP="000E47DB">
      <w:pPr>
        <w:tabs>
          <w:tab w:val="left" w:pos="1701"/>
        </w:tabs>
        <w:spacing w:line="260" w:lineRule="atLeast"/>
        <w:ind w:left="709"/>
        <w:contextualSpacing/>
        <w:jc w:val="both"/>
        <w:rPr>
          <w:rFonts w:ascii="Tahoma" w:hAnsi="Tahoma" w:cs="Tahoma"/>
          <w:sz w:val="20"/>
          <w:szCs w:val="20"/>
          <w:lang w:val="es-ES_tradnl"/>
        </w:rPr>
      </w:pPr>
      <w:bookmarkStart w:id="35" w:name="_Hlk181265843"/>
      <w:r w:rsidRPr="00DF6DB4">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5"/>
    </w:p>
    <w:p w14:paraId="4A96C600"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que la solicitud entregada para el </w:t>
      </w:r>
      <w:r w:rsidRPr="00DF6DB4">
        <w:rPr>
          <w:rFonts w:ascii="Tahoma" w:hAnsi="Tahoma" w:cs="Tahoma"/>
          <w:b/>
          <w:bCs/>
          <w:sz w:val="20"/>
          <w:szCs w:val="20"/>
          <w:lang w:val="es-ES_tradnl"/>
        </w:rPr>
        <w:t>cambio de titular del beneficio</w:t>
      </w:r>
      <w:r w:rsidRPr="00DF6DB4">
        <w:rPr>
          <w:rFonts w:ascii="Tahoma" w:hAnsi="Tahoma" w:cs="Tahoma"/>
          <w:sz w:val="20"/>
          <w:szCs w:val="20"/>
          <w:lang w:val="es-ES_tradnl"/>
        </w:rPr>
        <w:t xml:space="preserve"> por parte de la Entidad Ejecutora a la AEVIVIENDA se haya realizado de manera oportuna y fundamentada:</w:t>
      </w:r>
      <w:r w:rsidRPr="00DF6DB4">
        <w:rPr>
          <w:rFonts w:ascii="Tahoma" w:hAnsi="Tahoma" w:cs="Tahoma"/>
          <w:b/>
          <w:sz w:val="20"/>
          <w:szCs w:val="20"/>
          <w:lang w:val="es-ES_tradnl"/>
        </w:rPr>
        <w:t xml:space="preserve"> </w:t>
      </w:r>
    </w:p>
    <w:p w14:paraId="1536CB83"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22A2E70"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7447453"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caso de abandono de los padres el beneficio será a favor del hijo/a que asuma la carga familiar.</w:t>
      </w:r>
    </w:p>
    <w:p w14:paraId="782F74E2"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FA3EF0C" w14:textId="77777777" w:rsidR="000E47DB" w:rsidRPr="00DF6DB4" w:rsidRDefault="000E47DB" w:rsidP="000E47DB">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DF6DB4">
        <w:rPr>
          <w:rFonts w:ascii="Tahoma" w:hAnsi="Tahoma" w:cs="Tahoma"/>
          <w:sz w:val="20"/>
          <w:szCs w:val="20"/>
          <w:lang w:val="es-ES_tradnl"/>
        </w:rPr>
        <w:t>En otro tipo de casos no previstos, la Dirección Departamental previo análisis social y jurídico, definirá el cambio de beneficiario.</w:t>
      </w:r>
    </w:p>
    <w:p w14:paraId="5F167D65"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Verificar y Garantizar el </w:t>
      </w:r>
      <w:r w:rsidRPr="00DF6DB4">
        <w:rPr>
          <w:rFonts w:ascii="Tahoma" w:hAnsi="Tahoma" w:cs="Tahoma"/>
          <w:b/>
          <w:sz w:val="20"/>
          <w:szCs w:val="20"/>
          <w:lang w:val="es-ES_tradnl"/>
        </w:rPr>
        <w:t>uso adecuado de los materiales</w:t>
      </w:r>
      <w:r w:rsidRPr="00DF6DB4">
        <w:rPr>
          <w:rFonts w:ascii="Tahoma" w:hAnsi="Tahoma" w:cs="Tahoma"/>
          <w:sz w:val="20"/>
          <w:szCs w:val="20"/>
          <w:lang w:val="es-ES_tradnl"/>
        </w:rPr>
        <w:t xml:space="preserve"> de construcción, tanto de los financiados por la AEVIVIENDA como de los de aporte propio.</w:t>
      </w:r>
    </w:p>
    <w:p w14:paraId="7CD563F4"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y Asegurar el </w:t>
      </w:r>
      <w:r w:rsidRPr="00DF6DB4">
        <w:rPr>
          <w:rFonts w:ascii="Tahoma" w:hAnsi="Tahoma" w:cs="Tahoma"/>
          <w:b/>
          <w:sz w:val="20"/>
          <w:szCs w:val="20"/>
          <w:lang w:val="es-ES_tradnl"/>
        </w:rPr>
        <w:t>cumplimiento del aporte propio</w:t>
      </w:r>
      <w:r w:rsidRPr="00DF6DB4">
        <w:rPr>
          <w:rFonts w:ascii="Tahoma" w:hAnsi="Tahoma" w:cs="Tahoma"/>
          <w:sz w:val="20"/>
          <w:szCs w:val="20"/>
          <w:lang w:val="es-ES_tradnl"/>
        </w:rPr>
        <w:t xml:space="preserve"> por parte de los Beneficiarios.</w:t>
      </w:r>
    </w:p>
    <w:p w14:paraId="216886CC"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el </w:t>
      </w:r>
      <w:r w:rsidRPr="00DF6DB4">
        <w:rPr>
          <w:rFonts w:ascii="Tahoma" w:hAnsi="Tahoma" w:cs="Tahoma"/>
          <w:b/>
          <w:sz w:val="20"/>
          <w:szCs w:val="20"/>
          <w:lang w:val="es-ES_tradnl"/>
        </w:rPr>
        <w:t>cumplimiento del cronograma de plazos</w:t>
      </w:r>
      <w:r w:rsidRPr="00DF6DB4">
        <w:rPr>
          <w:rFonts w:ascii="Tahoma" w:hAnsi="Tahoma" w:cs="Tahoma"/>
          <w:sz w:val="20"/>
          <w:szCs w:val="20"/>
          <w:lang w:val="es-ES_tradnl"/>
        </w:rPr>
        <w:t xml:space="preserve"> de la Entidad Ejecutora, asegurando la recepción provisional y definitiva de las viviendas según normativa de la AEVIVIENDA.</w:t>
      </w:r>
    </w:p>
    <w:p w14:paraId="4207FD07" w14:textId="77777777" w:rsidR="000E47DB" w:rsidRPr="00DF6DB4" w:rsidRDefault="000E47DB" w:rsidP="000E47DB">
      <w:pPr>
        <w:numPr>
          <w:ilvl w:val="0"/>
          <w:numId w:val="45"/>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sz w:val="20"/>
          <w:szCs w:val="20"/>
          <w:lang w:val="es-ES_tradnl"/>
        </w:rPr>
        <w:lastRenderedPageBreak/>
        <w:t xml:space="preserve">Controlar que la Entidad Ejecutora realice el </w:t>
      </w:r>
      <w:r w:rsidRPr="00DF6DB4">
        <w:rPr>
          <w:rFonts w:ascii="Tahoma" w:hAnsi="Tahoma" w:cs="Tahoma"/>
          <w:b/>
          <w:sz w:val="20"/>
          <w:szCs w:val="20"/>
          <w:lang w:val="es-ES_tradnl"/>
        </w:rPr>
        <w:t>reporte fotográfico</w:t>
      </w:r>
      <w:r w:rsidRPr="00DF6DB4">
        <w:rPr>
          <w:rFonts w:ascii="Tahoma" w:hAnsi="Tahoma" w:cs="Tahoma"/>
          <w:sz w:val="20"/>
          <w:szCs w:val="20"/>
          <w:lang w:val="es-ES_tradnl"/>
        </w:rPr>
        <w:t xml:space="preserve"> </w:t>
      </w:r>
      <w:r w:rsidRPr="00DF6DB4">
        <w:rPr>
          <w:rFonts w:ascii="Tahoma" w:hAnsi="Tahoma" w:cs="Tahoma"/>
          <w:bCs/>
          <w:sz w:val="20"/>
          <w:szCs w:val="20"/>
          <w:lang w:val="es-ES_tradnl"/>
        </w:rPr>
        <w:t>(con buena resolución de imagen)</w:t>
      </w:r>
      <w:r w:rsidRPr="00DF6DB4">
        <w:rPr>
          <w:rFonts w:ascii="Tahoma" w:hAnsi="Tahoma" w:cs="Tahoma"/>
          <w:sz w:val="20"/>
          <w:szCs w:val="20"/>
          <w:lang w:val="es-ES_tradnl"/>
        </w:rPr>
        <w:t xml:space="preserve"> del estado inicial y post intervención de la totalidad de las </w:t>
      </w:r>
      <w:r w:rsidRPr="00DF6DB4">
        <w:rPr>
          <w:rFonts w:ascii="Tahoma" w:hAnsi="Tahoma" w:cs="Tahoma"/>
          <w:color w:val="000000"/>
          <w:sz w:val="20"/>
          <w:szCs w:val="20"/>
          <w:lang w:val="es-ES_tradnl"/>
        </w:rPr>
        <w:t>viviendas.</w:t>
      </w:r>
    </w:p>
    <w:p w14:paraId="4782C2DE" w14:textId="77777777" w:rsidR="000E47DB" w:rsidRPr="00DF6DB4" w:rsidRDefault="000E47DB" w:rsidP="000E47DB">
      <w:pPr>
        <w:numPr>
          <w:ilvl w:val="0"/>
          <w:numId w:val="45"/>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color w:val="000000"/>
          <w:sz w:val="20"/>
          <w:szCs w:val="20"/>
          <w:lang w:val="es-ES_tradnl"/>
        </w:rPr>
        <w:t xml:space="preserve">Controlar que la Entidad Ejecutora utilice y emplee, a requerimiento de la AEVIVIENDA, los </w:t>
      </w:r>
      <w:r w:rsidRPr="00DF6DB4">
        <w:rPr>
          <w:rFonts w:ascii="Tahoma" w:hAnsi="Tahoma" w:cs="Tahoma"/>
          <w:b/>
          <w:color w:val="000000"/>
          <w:sz w:val="20"/>
          <w:szCs w:val="20"/>
          <w:lang w:val="es-ES_tradnl"/>
        </w:rPr>
        <w:t xml:space="preserve">instrumentos </w:t>
      </w:r>
      <w:r w:rsidRPr="00DF6DB4">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7E7AA9DE"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Controlar y Verificar la </w:t>
      </w:r>
      <w:r w:rsidRPr="00DF6DB4">
        <w:rPr>
          <w:rFonts w:ascii="Tahoma" w:hAnsi="Tahoma" w:cs="Tahoma"/>
          <w:b/>
          <w:sz w:val="20"/>
          <w:szCs w:val="20"/>
          <w:lang w:val="es-ES_tradnl"/>
        </w:rPr>
        <w:t>culminación</w:t>
      </w:r>
      <w:r w:rsidRPr="00DF6DB4">
        <w:rPr>
          <w:rFonts w:ascii="Tahoma" w:hAnsi="Tahoma" w:cs="Tahoma"/>
          <w:sz w:val="20"/>
          <w:szCs w:val="20"/>
          <w:lang w:val="es-ES_tradnl"/>
        </w:rPr>
        <w:t xml:space="preserve"> de las </w:t>
      </w:r>
      <w:r w:rsidRPr="00DF6DB4">
        <w:rPr>
          <w:rFonts w:ascii="Tahoma" w:hAnsi="Tahoma" w:cs="Tahoma"/>
          <w:b/>
          <w:sz w:val="20"/>
          <w:szCs w:val="20"/>
          <w:lang w:val="es-ES_tradnl"/>
        </w:rPr>
        <w:t>actividades de autoconstrucción.</w:t>
      </w:r>
    </w:p>
    <w:p w14:paraId="42D3A714"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que la Entidad Ejecutora garantice y asegurare la culminación de la intervención en todas las viviendas y la conclusión integral del proyecto.</w:t>
      </w:r>
    </w:p>
    <w:p w14:paraId="4CBD86CD" w14:textId="77777777" w:rsidR="000E47DB" w:rsidRPr="00DF6DB4" w:rsidRDefault="000E47DB" w:rsidP="000E47DB">
      <w:pPr>
        <w:numPr>
          <w:ilvl w:val="0"/>
          <w:numId w:val="45"/>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DE94CD4" w14:textId="77777777" w:rsidR="000E47DB" w:rsidRPr="00DF6DB4" w:rsidRDefault="000E47DB" w:rsidP="000E47DB">
      <w:pPr>
        <w:spacing w:line="260" w:lineRule="atLeast"/>
        <w:ind w:left="709"/>
        <w:contextualSpacing/>
        <w:jc w:val="both"/>
        <w:rPr>
          <w:rFonts w:ascii="Tahoma" w:hAnsi="Tahoma" w:cs="Tahoma"/>
          <w:sz w:val="20"/>
          <w:szCs w:val="20"/>
          <w:lang w:val="es-ES_tradnl"/>
        </w:rPr>
      </w:pPr>
    </w:p>
    <w:p w14:paraId="1A351924" w14:textId="77777777" w:rsidR="000E47DB" w:rsidRPr="00DF6DB4" w:rsidRDefault="000E47DB" w:rsidP="000E47DB">
      <w:pPr>
        <w:numPr>
          <w:ilvl w:val="0"/>
          <w:numId w:val="54"/>
        </w:numPr>
        <w:spacing w:line="260" w:lineRule="atLeast"/>
        <w:ind w:left="426"/>
        <w:contextualSpacing/>
        <w:jc w:val="both"/>
        <w:rPr>
          <w:rFonts w:ascii="Tahoma" w:hAnsi="Tahoma" w:cs="Tahoma"/>
          <w:b/>
          <w:sz w:val="20"/>
          <w:szCs w:val="20"/>
          <w:lang w:val="es-ES_tradnl"/>
        </w:rPr>
      </w:pPr>
      <w:r w:rsidRPr="00DF6DB4">
        <w:rPr>
          <w:rFonts w:ascii="Tahoma" w:hAnsi="Tahoma" w:cs="Tahoma"/>
          <w:b/>
          <w:sz w:val="20"/>
          <w:szCs w:val="20"/>
          <w:lang w:val="es-ES_tradnl"/>
        </w:rPr>
        <w:t>PROVISIÓN / DOTACIÓN DE MATERIALES DE CONSTRUCCIÓN:</w:t>
      </w:r>
    </w:p>
    <w:p w14:paraId="02122F6E" w14:textId="77777777" w:rsidR="000E47DB" w:rsidRPr="00DF6DB4" w:rsidRDefault="000E47DB" w:rsidP="000E47DB">
      <w:pPr>
        <w:numPr>
          <w:ilvl w:val="0"/>
          <w:numId w:val="47"/>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Verificar la elaboración y ejecución de la</w:t>
      </w:r>
      <w:r w:rsidRPr="00DF6DB4">
        <w:rPr>
          <w:rFonts w:ascii="Tahoma" w:hAnsi="Tahoma" w:cs="Tahoma"/>
          <w:b/>
          <w:sz w:val="20"/>
          <w:szCs w:val="20"/>
          <w:lang w:val="es-ES_tradnl"/>
        </w:rPr>
        <w:t xml:space="preserve"> Programación</w:t>
      </w:r>
      <w:r w:rsidRPr="00DF6DB4">
        <w:rPr>
          <w:rFonts w:ascii="Tahoma" w:hAnsi="Tahoma" w:cs="Tahoma"/>
          <w:sz w:val="20"/>
          <w:szCs w:val="20"/>
          <w:lang w:val="es-ES_tradnl"/>
        </w:rPr>
        <w:t xml:space="preserve"> de la </w:t>
      </w:r>
      <w:r w:rsidRPr="00DF6DB4">
        <w:rPr>
          <w:rFonts w:ascii="Tahoma" w:hAnsi="Tahoma" w:cs="Tahoma"/>
          <w:b/>
          <w:sz w:val="20"/>
          <w:szCs w:val="20"/>
          <w:lang w:val="es-ES_tradnl"/>
        </w:rPr>
        <w:t>provisión/dotación de materiales</w:t>
      </w:r>
      <w:r w:rsidRPr="00DF6DB4">
        <w:rPr>
          <w:rFonts w:ascii="Tahoma" w:hAnsi="Tahoma" w:cs="Tahoma"/>
          <w:sz w:val="20"/>
          <w:szCs w:val="20"/>
          <w:lang w:val="es-ES_tradnl"/>
        </w:rPr>
        <w:t xml:space="preserve"> de construcción por producto, de acuerdo al avance del proyecto.</w:t>
      </w:r>
    </w:p>
    <w:p w14:paraId="0EB24F07" w14:textId="77777777" w:rsidR="000E47DB" w:rsidRPr="00DF6DB4" w:rsidRDefault="000E47DB" w:rsidP="000E47DB">
      <w:pPr>
        <w:numPr>
          <w:ilvl w:val="0"/>
          <w:numId w:val="47"/>
        </w:numPr>
        <w:spacing w:line="260" w:lineRule="atLeast"/>
        <w:ind w:left="709" w:hanging="284"/>
        <w:contextualSpacing/>
        <w:jc w:val="both"/>
        <w:rPr>
          <w:rFonts w:ascii="Tahoma" w:hAnsi="Tahoma" w:cs="Tahoma"/>
          <w:sz w:val="20"/>
          <w:szCs w:val="20"/>
          <w:lang w:val="es-ES_tradnl"/>
        </w:rPr>
      </w:pPr>
      <w:r w:rsidRPr="00DF6DB4">
        <w:rPr>
          <w:rFonts w:ascii="Tahoma" w:hAnsi="Tahoma" w:cs="Tahoma"/>
          <w:sz w:val="20"/>
          <w:szCs w:val="20"/>
          <w:lang w:val="es-ES_tradnl"/>
        </w:rPr>
        <w:t>Aprobar</w:t>
      </w:r>
      <w:r w:rsidRPr="00DF6DB4">
        <w:rPr>
          <w:rFonts w:ascii="Tahoma" w:hAnsi="Tahoma" w:cs="Tahoma"/>
          <w:color w:val="000000"/>
          <w:sz w:val="20"/>
          <w:szCs w:val="20"/>
          <w:lang w:val="es-ES_tradnl"/>
        </w:rPr>
        <w:t xml:space="preserve"> la adquisición de materiales de construcción (establecidos en el proyecto) realizada por la entidad ejecutora </w:t>
      </w:r>
      <w:r w:rsidRPr="00DF6DB4">
        <w:rPr>
          <w:rFonts w:ascii="Tahoma" w:hAnsi="Tahoma" w:cs="Tahoma"/>
          <w:b/>
          <w:color w:val="000000"/>
          <w:sz w:val="20"/>
          <w:szCs w:val="20"/>
          <w:lang w:val="es-ES_tradnl"/>
        </w:rPr>
        <w:t>según</w:t>
      </w:r>
      <w:r w:rsidRPr="00DF6DB4">
        <w:rPr>
          <w:rFonts w:ascii="Tahoma" w:hAnsi="Tahoma" w:cs="Tahoma"/>
          <w:color w:val="000000"/>
          <w:sz w:val="20"/>
          <w:szCs w:val="20"/>
          <w:lang w:val="es-ES_tradnl"/>
        </w:rPr>
        <w:t xml:space="preserve"> las </w:t>
      </w:r>
      <w:r w:rsidRPr="00DF6DB4">
        <w:rPr>
          <w:rFonts w:ascii="Tahoma" w:hAnsi="Tahoma" w:cs="Tahoma"/>
          <w:b/>
          <w:color w:val="000000"/>
          <w:sz w:val="20"/>
          <w:szCs w:val="20"/>
          <w:lang w:val="es-ES_tradnl"/>
        </w:rPr>
        <w:t xml:space="preserve">especificaciones técnicas y certificación de calidad </w:t>
      </w:r>
      <w:r w:rsidRPr="00DF6DB4">
        <w:rPr>
          <w:rFonts w:ascii="Tahoma" w:hAnsi="Tahoma" w:cs="Tahoma"/>
          <w:color w:val="000000"/>
          <w:sz w:val="20"/>
          <w:szCs w:val="20"/>
          <w:lang w:val="es-ES_tradnl"/>
        </w:rPr>
        <w:t xml:space="preserve">conforme al Formulario B-1 </w:t>
      </w:r>
      <w:r w:rsidRPr="00DF6DB4">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698E7EA2" w14:textId="77777777" w:rsidR="000E47DB" w:rsidRPr="00DF6DB4" w:rsidRDefault="000E47DB" w:rsidP="000E47DB">
      <w:pPr>
        <w:numPr>
          <w:ilvl w:val="0"/>
          <w:numId w:val="47"/>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color w:val="000000"/>
          <w:sz w:val="20"/>
          <w:szCs w:val="20"/>
          <w:lang w:val="es-ES_tradnl"/>
        </w:rPr>
        <w:t xml:space="preserve">Verificar la implementación y el correcto funcionamiento de </w:t>
      </w:r>
      <w:r w:rsidRPr="00DF6DB4">
        <w:rPr>
          <w:rFonts w:ascii="Tahoma" w:hAnsi="Tahoma" w:cs="Tahoma"/>
          <w:b/>
          <w:color w:val="000000"/>
          <w:sz w:val="20"/>
          <w:szCs w:val="20"/>
          <w:lang w:val="es-ES_tradnl"/>
        </w:rPr>
        <w:t>almacenes</w:t>
      </w:r>
      <w:r w:rsidRPr="00DF6DB4">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DF6DB4">
        <w:rPr>
          <w:rFonts w:ascii="Tahoma" w:hAnsi="Tahoma" w:cs="Tahoma"/>
          <w:color w:val="000000"/>
          <w:sz w:val="20"/>
          <w:szCs w:val="20"/>
          <w:lang w:val="es-ES_tradnl"/>
        </w:rPr>
        <w:t>kardex</w:t>
      </w:r>
      <w:proofErr w:type="spellEnd"/>
      <w:r w:rsidRPr="00DF6DB4">
        <w:rPr>
          <w:rFonts w:ascii="Tahoma" w:hAnsi="Tahoma" w:cs="Tahoma"/>
          <w:color w:val="000000"/>
          <w:sz w:val="20"/>
          <w:szCs w:val="20"/>
          <w:lang w:val="es-ES_tradnl"/>
        </w:rPr>
        <w:t xml:space="preserve"> y constancia de entrega de materiales.</w:t>
      </w:r>
    </w:p>
    <w:p w14:paraId="1A9CFB73" w14:textId="77777777" w:rsidR="000E47DB" w:rsidRPr="00DF6DB4" w:rsidRDefault="000E47DB" w:rsidP="000E47DB">
      <w:pPr>
        <w:numPr>
          <w:ilvl w:val="0"/>
          <w:numId w:val="47"/>
        </w:numPr>
        <w:spacing w:line="260" w:lineRule="atLeast"/>
        <w:ind w:left="709" w:hanging="284"/>
        <w:contextualSpacing/>
        <w:jc w:val="both"/>
        <w:rPr>
          <w:rFonts w:ascii="Tahoma" w:hAnsi="Tahoma" w:cs="Tahoma"/>
          <w:color w:val="000000"/>
          <w:sz w:val="20"/>
          <w:szCs w:val="20"/>
          <w:lang w:val="es-ES_tradnl"/>
        </w:rPr>
      </w:pPr>
      <w:r w:rsidRPr="00DF6DB4">
        <w:rPr>
          <w:rFonts w:ascii="Tahoma" w:hAnsi="Tahoma" w:cs="Tahoma"/>
          <w:color w:val="000000"/>
          <w:sz w:val="20"/>
          <w:szCs w:val="20"/>
          <w:lang w:val="es-ES_tradnl"/>
        </w:rPr>
        <w:t xml:space="preserve">Verificar que los beneficiarios reciban los </w:t>
      </w:r>
      <w:r w:rsidRPr="00DF6DB4">
        <w:rPr>
          <w:rFonts w:ascii="Tahoma" w:hAnsi="Tahoma" w:cs="Tahoma"/>
          <w:b/>
          <w:color w:val="000000"/>
          <w:sz w:val="20"/>
          <w:szCs w:val="20"/>
          <w:lang w:val="es-ES_tradnl"/>
        </w:rPr>
        <w:t>materiales</w:t>
      </w:r>
      <w:r w:rsidRPr="00DF6DB4">
        <w:rPr>
          <w:rFonts w:ascii="Tahoma" w:hAnsi="Tahoma" w:cs="Tahoma"/>
          <w:color w:val="000000"/>
          <w:sz w:val="20"/>
          <w:szCs w:val="20"/>
          <w:lang w:val="es-ES_tradnl"/>
        </w:rPr>
        <w:t xml:space="preserve"> según el </w:t>
      </w:r>
      <w:r w:rsidRPr="00DF6DB4">
        <w:rPr>
          <w:rFonts w:ascii="Tahoma" w:hAnsi="Tahoma" w:cs="Tahoma"/>
          <w:b/>
          <w:color w:val="000000"/>
          <w:sz w:val="20"/>
          <w:szCs w:val="20"/>
          <w:lang w:val="es-ES_tradnl"/>
        </w:rPr>
        <w:t>proyecto aprobado y/o modificaciones</w:t>
      </w:r>
      <w:r w:rsidRPr="00DF6DB4">
        <w:rPr>
          <w:rFonts w:ascii="Tahoma" w:hAnsi="Tahoma" w:cs="Tahoma"/>
          <w:color w:val="000000"/>
          <w:sz w:val="20"/>
          <w:szCs w:val="20"/>
          <w:lang w:val="es-ES_tradnl"/>
        </w:rPr>
        <w:t xml:space="preserve"> realizadas, respetando las cantidades asignadas y garantizando su adecuado uso.</w:t>
      </w:r>
    </w:p>
    <w:p w14:paraId="13672227" w14:textId="77777777" w:rsidR="000E47DB" w:rsidRPr="00DF6DB4" w:rsidRDefault="000E47DB" w:rsidP="000E47DB">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6" w:name="_Toc118727347"/>
      <w:r w:rsidRPr="00DF6DB4">
        <w:rPr>
          <w:rFonts w:ascii="Tahoma" w:hAnsi="Tahoma" w:cs="Tahoma"/>
          <w:b/>
          <w:bCs/>
          <w:color w:val="000000"/>
          <w:kern w:val="32"/>
          <w:sz w:val="20"/>
          <w:szCs w:val="20"/>
          <w:lang w:val="es-ES_tradnl"/>
        </w:rPr>
        <w:t>FASES DE LA CONSULTORÍA.</w:t>
      </w:r>
      <w:bookmarkEnd w:id="36"/>
    </w:p>
    <w:p w14:paraId="7695EE8F" w14:textId="77777777" w:rsidR="000E47DB" w:rsidRPr="00DF6DB4" w:rsidRDefault="000E47DB" w:rsidP="000E47DB">
      <w:pPr>
        <w:ind w:left="66"/>
        <w:jc w:val="both"/>
        <w:rPr>
          <w:rFonts w:ascii="Tahoma" w:hAnsi="Tahoma" w:cs="Tahoma"/>
          <w:sz w:val="20"/>
          <w:szCs w:val="20"/>
        </w:rPr>
      </w:pPr>
      <w:r w:rsidRPr="00DF6DB4">
        <w:rPr>
          <w:rFonts w:ascii="Tahoma" w:hAnsi="Tahoma" w:cs="Tahoma"/>
          <w:sz w:val="20"/>
          <w:szCs w:val="20"/>
        </w:rPr>
        <w:t xml:space="preserve">La consultoría debe realizar el </w:t>
      </w:r>
      <w:r w:rsidRPr="00DF6DB4">
        <w:rPr>
          <w:rFonts w:ascii="Tahoma" w:hAnsi="Tahoma" w:cs="Tahoma"/>
          <w:b/>
          <w:sz w:val="20"/>
          <w:szCs w:val="20"/>
        </w:rPr>
        <w:t>control, seguimiento y monitoreo</w:t>
      </w:r>
      <w:r w:rsidRPr="00DF6DB4">
        <w:rPr>
          <w:rFonts w:ascii="Tahoma" w:hAnsi="Tahoma" w:cs="Tahoma"/>
          <w:sz w:val="20"/>
          <w:szCs w:val="20"/>
        </w:rPr>
        <w:t xml:space="preserve"> a la Entidad Ejecutora encargada de la ejecución el proyecto, mismo que se divide en tres fases:</w:t>
      </w:r>
    </w:p>
    <w:p w14:paraId="70EDCD39" w14:textId="77777777" w:rsidR="000E47DB" w:rsidRPr="00DF6DB4" w:rsidRDefault="000E47DB" w:rsidP="000E47DB">
      <w:pPr>
        <w:spacing w:line="300" w:lineRule="auto"/>
        <w:jc w:val="both"/>
        <w:rPr>
          <w:rFonts w:ascii="Tahoma" w:hAnsi="Tahoma" w:cs="Tahoma"/>
          <w:sz w:val="20"/>
          <w:szCs w:val="20"/>
        </w:rPr>
      </w:pPr>
      <w:r w:rsidRPr="00DF6DB4">
        <w:rPr>
          <w:rFonts w:ascii="Tahoma" w:hAnsi="Tahoma" w:cs="Tahoma"/>
          <w:noProof/>
          <w:sz w:val="20"/>
          <w:szCs w:val="20"/>
          <w:lang w:val="es-BO" w:eastAsia="es-BO"/>
        </w:rPr>
        <mc:AlternateContent>
          <mc:Choice Requires="wps">
            <w:drawing>
              <wp:anchor distT="0" distB="0" distL="114300" distR="114300" simplePos="0" relativeHeight="251696128" behindDoc="0" locked="0" layoutInCell="1" allowOverlap="1" wp14:anchorId="5921C134" wp14:editId="7EFDBB48">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9974B2"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3</w:t>
                            </w:r>
                          </w:p>
                          <w:p w14:paraId="651EB7EA"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21C134"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479974B2"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3</w:t>
                      </w:r>
                    </w:p>
                    <w:p w14:paraId="651EB7EA"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2032" behindDoc="0" locked="0" layoutInCell="1" allowOverlap="1" wp14:anchorId="6706BFBA" wp14:editId="08F6251B">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827162"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1</w:t>
                            </w:r>
                          </w:p>
                          <w:p w14:paraId="3544B397"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06BFBA"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66827162"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1</w:t>
                      </w:r>
                    </w:p>
                    <w:p w14:paraId="3544B397"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4080" behindDoc="0" locked="0" layoutInCell="1" allowOverlap="1" wp14:anchorId="65FA2AD0" wp14:editId="49495BA2">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AA6C6B"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2</w:t>
                            </w:r>
                          </w:p>
                          <w:p w14:paraId="500E0010"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FA2AD0"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27AA6C6B" w14:textId="77777777" w:rsidR="00A40DA1" w:rsidRPr="00466DAF" w:rsidRDefault="00A40DA1" w:rsidP="000E47DB">
                      <w:pPr>
                        <w:jc w:val="center"/>
                        <w:rPr>
                          <w:rFonts w:ascii="Tahoma" w:hAnsi="Tahoma" w:cs="Tahoma"/>
                          <w:b/>
                          <w:color w:val="FFFFFF"/>
                          <w:sz w:val="20"/>
                          <w:szCs w:val="20"/>
                        </w:rPr>
                      </w:pPr>
                      <w:r w:rsidRPr="00466DAF">
                        <w:rPr>
                          <w:rFonts w:ascii="Tahoma" w:hAnsi="Tahoma" w:cs="Tahoma"/>
                          <w:b/>
                          <w:color w:val="FFFFFF"/>
                          <w:sz w:val="20"/>
                          <w:szCs w:val="20"/>
                        </w:rPr>
                        <w:t>FASE 2</w:t>
                      </w:r>
                    </w:p>
                    <w:p w14:paraId="500E0010" w14:textId="77777777" w:rsidR="00A40DA1" w:rsidRPr="00466DAF" w:rsidRDefault="00A40DA1" w:rsidP="000E47DB">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5104" behindDoc="0" locked="0" layoutInCell="1" allowOverlap="1" wp14:anchorId="1E4D292D" wp14:editId="1131563A">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D454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DF6DB4">
        <w:rPr>
          <w:rFonts w:ascii="Tahoma" w:hAnsi="Tahoma" w:cs="Tahoma"/>
          <w:noProof/>
          <w:sz w:val="20"/>
          <w:szCs w:val="20"/>
          <w:lang w:val="es-BO" w:eastAsia="es-BO"/>
        </w:rPr>
        <mc:AlternateContent>
          <mc:Choice Requires="wps">
            <w:drawing>
              <wp:anchor distT="0" distB="0" distL="114300" distR="114300" simplePos="0" relativeHeight="251693056" behindDoc="0" locked="0" layoutInCell="1" allowOverlap="1" wp14:anchorId="2CC5AF5C" wp14:editId="36E5306B">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5AB88A"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6DE6E57C" w14:textId="77777777" w:rsidR="000E47DB" w:rsidRPr="00DF6DB4" w:rsidRDefault="000E47DB" w:rsidP="000E47DB">
      <w:pPr>
        <w:spacing w:line="300" w:lineRule="auto"/>
        <w:jc w:val="both"/>
        <w:rPr>
          <w:rFonts w:ascii="Tahoma" w:hAnsi="Tahoma" w:cs="Tahoma"/>
          <w:b/>
          <w:sz w:val="20"/>
          <w:szCs w:val="20"/>
        </w:rPr>
      </w:pPr>
    </w:p>
    <w:p w14:paraId="4DFEC7E6" w14:textId="77777777" w:rsidR="000E47DB" w:rsidRPr="00DF6DB4" w:rsidRDefault="000E47DB" w:rsidP="000E47DB">
      <w:pPr>
        <w:spacing w:line="300" w:lineRule="auto"/>
        <w:jc w:val="both"/>
        <w:rPr>
          <w:rFonts w:ascii="Tahoma" w:hAnsi="Tahoma" w:cs="Tahoma"/>
          <w:b/>
          <w:sz w:val="20"/>
          <w:szCs w:val="20"/>
        </w:rPr>
      </w:pPr>
    </w:p>
    <w:p w14:paraId="42479427" w14:textId="77777777" w:rsidR="000E47DB" w:rsidRPr="00DF6DB4" w:rsidRDefault="000E47DB" w:rsidP="000E47DB">
      <w:pPr>
        <w:spacing w:line="300" w:lineRule="auto"/>
        <w:jc w:val="both"/>
        <w:rPr>
          <w:rFonts w:ascii="Tahoma" w:hAnsi="Tahoma" w:cs="Tahoma"/>
          <w:sz w:val="20"/>
          <w:szCs w:val="20"/>
        </w:rPr>
      </w:pPr>
    </w:p>
    <w:p w14:paraId="4F0B6E97" w14:textId="77777777" w:rsidR="000E47DB" w:rsidRPr="00DF6DB4" w:rsidRDefault="000E47DB" w:rsidP="000E47DB">
      <w:pPr>
        <w:spacing w:line="300" w:lineRule="auto"/>
        <w:jc w:val="both"/>
        <w:rPr>
          <w:rFonts w:ascii="Tahoma" w:hAnsi="Tahoma" w:cs="Tahoma"/>
          <w:sz w:val="20"/>
          <w:szCs w:val="20"/>
        </w:rPr>
      </w:pPr>
    </w:p>
    <w:p w14:paraId="049E6935"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Cada una de estas fases tiene un inicio y un final con un documento de verificación; requiere de actividades a realizar y genera resultados específicos.</w:t>
      </w:r>
    </w:p>
    <w:p w14:paraId="4C36BB45" w14:textId="77777777" w:rsidR="000E47DB" w:rsidRPr="00DF6DB4" w:rsidRDefault="000E47DB" w:rsidP="000E47DB">
      <w:pPr>
        <w:spacing w:line="260" w:lineRule="atLeast"/>
        <w:jc w:val="both"/>
        <w:rPr>
          <w:rFonts w:ascii="Tahoma" w:hAnsi="Tahoma" w:cs="Tahoma"/>
          <w:sz w:val="20"/>
          <w:szCs w:val="20"/>
        </w:rPr>
      </w:pPr>
    </w:p>
    <w:p w14:paraId="6ABB1590" w14:textId="77777777" w:rsidR="000E47DB" w:rsidRPr="00DF6DB4" w:rsidRDefault="000E47DB" w:rsidP="000E47DB">
      <w:pPr>
        <w:spacing w:line="260" w:lineRule="atLeast"/>
        <w:rPr>
          <w:rFonts w:ascii="Tahoma" w:hAnsi="Tahoma" w:cs="Tahoma"/>
          <w:b/>
          <w:sz w:val="20"/>
          <w:szCs w:val="20"/>
        </w:rPr>
      </w:pPr>
      <w:r w:rsidRPr="00DF6DB4">
        <w:rPr>
          <w:rFonts w:ascii="Tahoma" w:hAnsi="Tahoma" w:cs="Tahoma"/>
          <w:b/>
          <w:sz w:val="20"/>
          <w:szCs w:val="20"/>
        </w:rPr>
        <w:t>Fase 1- ACTIVIDADES PRELIMINARES:</w:t>
      </w:r>
    </w:p>
    <w:p w14:paraId="26372ACD" w14:textId="77777777" w:rsidR="000E47DB" w:rsidRPr="00DF6DB4" w:rsidRDefault="000E47DB" w:rsidP="000E47DB">
      <w:pPr>
        <w:spacing w:line="260" w:lineRule="atLeast"/>
        <w:rPr>
          <w:rFonts w:ascii="Tahoma" w:hAnsi="Tahoma" w:cs="Tahoma"/>
          <w:sz w:val="20"/>
          <w:szCs w:val="20"/>
        </w:rPr>
      </w:pPr>
      <w:r w:rsidRPr="00DF6DB4">
        <w:rPr>
          <w:rFonts w:ascii="Tahoma" w:hAnsi="Tahoma" w:cs="Tahoma"/>
          <w:b/>
          <w:sz w:val="20"/>
          <w:szCs w:val="20"/>
        </w:rPr>
        <w:t>Inicio:</w:t>
      </w:r>
      <w:r w:rsidRPr="00DF6DB4">
        <w:rPr>
          <w:rFonts w:ascii="Tahoma" w:hAnsi="Tahoma" w:cs="Tahoma"/>
          <w:sz w:val="20"/>
          <w:szCs w:val="20"/>
        </w:rPr>
        <w:t xml:space="preserve"> Orden de Inicio emitida por el Fiscal del Proyecto entregada al Inspector</w:t>
      </w:r>
    </w:p>
    <w:p w14:paraId="2D71CD1F" w14:textId="77777777" w:rsidR="000E47DB" w:rsidRPr="00DF6DB4" w:rsidRDefault="000E47DB" w:rsidP="000E47DB">
      <w:pPr>
        <w:spacing w:line="260" w:lineRule="atLeast"/>
        <w:rPr>
          <w:rFonts w:ascii="Tahoma" w:hAnsi="Tahoma" w:cs="Tahoma"/>
          <w:sz w:val="20"/>
          <w:szCs w:val="20"/>
        </w:rPr>
      </w:pPr>
      <w:r w:rsidRPr="00DF6DB4">
        <w:rPr>
          <w:rFonts w:ascii="Tahoma" w:hAnsi="Tahoma" w:cs="Tahoma"/>
          <w:b/>
          <w:sz w:val="20"/>
          <w:szCs w:val="20"/>
        </w:rPr>
        <w:t xml:space="preserve">Fin: </w:t>
      </w:r>
      <w:r w:rsidRPr="00DF6DB4">
        <w:rPr>
          <w:rFonts w:ascii="Tahoma" w:hAnsi="Tahoma" w:cs="Tahoma"/>
          <w:sz w:val="20"/>
          <w:szCs w:val="20"/>
        </w:rPr>
        <w:t>Diagnóstico habitacional (línea de base) – Producto 1</w:t>
      </w:r>
    </w:p>
    <w:p w14:paraId="01D6DF27" w14:textId="77777777" w:rsidR="000E47DB" w:rsidRPr="00DF6DB4" w:rsidRDefault="000E47DB" w:rsidP="000E47DB">
      <w:pPr>
        <w:spacing w:line="240" w:lineRule="atLeast"/>
        <w:jc w:val="both"/>
        <w:rPr>
          <w:rFonts w:ascii="Tahoma" w:hAnsi="Tahoma" w:cs="Tahoma"/>
          <w:sz w:val="20"/>
          <w:szCs w:val="20"/>
          <w:lang w:val="es-ES_tradnl"/>
        </w:rPr>
      </w:pPr>
      <w:r w:rsidRPr="00DF6DB4">
        <w:rPr>
          <w:rFonts w:ascii="Tahoma" w:hAnsi="Tahoma" w:cs="Tahoma"/>
          <w:sz w:val="20"/>
          <w:szCs w:val="20"/>
        </w:rPr>
        <w:t xml:space="preserve">Son acciones que la Entidad Ejecutora debe realizar de manera obligatoria antes de iniciar las actividades de autoconstrucción en las viviendas, las cuales consisten en la realización de: la </w:t>
      </w:r>
      <w:r w:rsidRPr="00DF6DB4">
        <w:rPr>
          <w:rFonts w:ascii="Tahoma" w:hAnsi="Tahoma" w:cs="Tahoma"/>
          <w:sz w:val="20"/>
          <w:szCs w:val="20"/>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2B3B9A2F"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lastRenderedPageBreak/>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2896CDB3" w14:textId="77777777" w:rsidR="000E47DB" w:rsidRPr="00DF6DB4" w:rsidRDefault="000E47DB" w:rsidP="000E47DB">
      <w:pPr>
        <w:spacing w:line="260" w:lineRule="atLeast"/>
        <w:jc w:val="both"/>
        <w:rPr>
          <w:rFonts w:ascii="Tahoma" w:hAnsi="Tahoma" w:cs="Tahoma"/>
          <w:b/>
          <w:sz w:val="20"/>
          <w:szCs w:val="20"/>
        </w:rPr>
      </w:pPr>
      <w:r w:rsidRPr="00DF6DB4">
        <w:rPr>
          <w:rFonts w:ascii="Tahoma" w:hAnsi="Tahoma" w:cs="Tahoma"/>
          <w:b/>
          <w:sz w:val="20"/>
          <w:szCs w:val="20"/>
        </w:rPr>
        <w:t>Resultados principales de la FASE 1:</w:t>
      </w:r>
    </w:p>
    <w:p w14:paraId="3C5E2797"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Se ha realizado la Evaluación Técnico Social, Gestión y presentación a fiscalización de la AEVIVIENDA de los Certificados de no Propiedad a nivel nacional de los beneficiarios pre aprobados del proyecto.</w:t>
      </w:r>
    </w:p>
    <w:p w14:paraId="0321A45A"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Se cuenta con el Anexo 15, se ha consolidado la lista de beneficiarios y la emisión de la lista oficial</w:t>
      </w:r>
    </w:p>
    <w:p w14:paraId="3CAAB1AA"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Se ha elaborado el Diagnóstico habitacional (línea base), con acompañamiento y aprobación del Inspector.</w:t>
      </w:r>
    </w:p>
    <w:p w14:paraId="7B6E9D99"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tienen Acuerdos y Carpetas familiares entregadas al total de las familias beneficiarias.</w:t>
      </w:r>
    </w:p>
    <w:p w14:paraId="5DA0FB6E"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lang w:val="es-ES_tradnl"/>
        </w:rPr>
      </w:pPr>
      <w:bookmarkStart w:id="37" w:name="_Hlk163837614"/>
      <w:r w:rsidRPr="00DF6DB4">
        <w:rPr>
          <w:rFonts w:ascii="Tahoma" w:hAnsi="Tahoma" w:cs="Tahoma"/>
          <w:sz w:val="20"/>
          <w:szCs w:val="20"/>
          <w:lang w:val="es-ES_tradnl"/>
        </w:rPr>
        <w:t>Presentación de los certificados de no propiedad a nivel nacional de los beneficiarios del proyecto a la fiscalización de la AEVIVIENDA</w:t>
      </w:r>
      <w:bookmarkEnd w:id="37"/>
      <w:r w:rsidRPr="00DF6DB4">
        <w:rPr>
          <w:rFonts w:ascii="Tahoma" w:hAnsi="Tahoma" w:cs="Tahoma"/>
          <w:sz w:val="20"/>
          <w:szCs w:val="20"/>
          <w:lang w:val="es-ES_tradnl"/>
        </w:rPr>
        <w:t>.</w:t>
      </w:r>
    </w:p>
    <w:p w14:paraId="03DA86C1"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El Inspector ha verificado que la Entidad Ejecutora hizo conocer a los beneficiarios el alcance y los requisitos técnicos-sociales del </w:t>
      </w:r>
      <w:r w:rsidRPr="00DF6DB4">
        <w:rPr>
          <w:rFonts w:ascii="Tahoma" w:hAnsi="Tahoma" w:cs="Tahoma"/>
          <w:sz w:val="20"/>
          <w:szCs w:val="20"/>
          <w:lang w:val="es-ES_tradnl"/>
        </w:rPr>
        <w:t>Proyecto;</w:t>
      </w:r>
      <w:r w:rsidRPr="00DF6DB4">
        <w:rPr>
          <w:rFonts w:ascii="Tahoma" w:hAnsi="Tahoma" w:cs="Tahoma"/>
          <w:sz w:val="20"/>
          <w:szCs w:val="20"/>
        </w:rPr>
        <w:t xml:space="preserve"> su duración, forma de asignación y entrega de materiales de construcción por familia para su respectivo control y seguimiento. </w:t>
      </w:r>
    </w:p>
    <w:p w14:paraId="71703AC8" w14:textId="77777777" w:rsidR="000E47DB" w:rsidRPr="00DF6DB4" w:rsidRDefault="000E47DB" w:rsidP="000E47DB">
      <w:pPr>
        <w:numPr>
          <w:ilvl w:val="0"/>
          <w:numId w:val="4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El Inspector a verificado que la Entidad Ejecutora tiene la/s oficina/s </w:t>
      </w:r>
      <w:proofErr w:type="spellStart"/>
      <w:r w:rsidRPr="00DF6DB4">
        <w:rPr>
          <w:rFonts w:ascii="Tahoma" w:hAnsi="Tahoma" w:cs="Tahoma"/>
          <w:sz w:val="20"/>
          <w:szCs w:val="20"/>
        </w:rPr>
        <w:t>aperturada</w:t>
      </w:r>
      <w:proofErr w:type="spellEnd"/>
      <w:r w:rsidRPr="00DF6DB4">
        <w:rPr>
          <w:rFonts w:ascii="Tahoma" w:hAnsi="Tahoma" w:cs="Tahoma"/>
          <w:sz w:val="20"/>
          <w:szCs w:val="20"/>
        </w:rPr>
        <w:t>/s con el equipamiento, insumos y condiciones necesarias establecidas con las necesarias establecidas en este documento.</w:t>
      </w:r>
    </w:p>
    <w:p w14:paraId="798BEBFC" w14:textId="77777777" w:rsidR="000E47DB" w:rsidRPr="00DF6DB4" w:rsidRDefault="000E47DB" w:rsidP="000E47DB">
      <w:pPr>
        <w:spacing w:line="260" w:lineRule="atLeast"/>
        <w:jc w:val="both"/>
        <w:rPr>
          <w:rFonts w:ascii="Tahoma" w:hAnsi="Tahoma" w:cs="Tahoma"/>
          <w:sz w:val="20"/>
          <w:szCs w:val="20"/>
        </w:rPr>
      </w:pPr>
    </w:p>
    <w:p w14:paraId="07E920F4" w14:textId="77777777" w:rsidR="000E47DB" w:rsidRPr="00DF6DB4" w:rsidRDefault="000E47DB" w:rsidP="000E47DB">
      <w:pPr>
        <w:spacing w:line="260" w:lineRule="atLeast"/>
        <w:rPr>
          <w:rFonts w:ascii="Tahoma" w:hAnsi="Tahoma" w:cs="Tahoma"/>
          <w:b/>
          <w:sz w:val="20"/>
          <w:szCs w:val="20"/>
        </w:rPr>
      </w:pPr>
      <w:r w:rsidRPr="00DF6DB4">
        <w:rPr>
          <w:rFonts w:ascii="Tahoma" w:hAnsi="Tahoma" w:cs="Tahoma"/>
          <w:b/>
          <w:sz w:val="20"/>
          <w:szCs w:val="20"/>
        </w:rPr>
        <w:t>Fase 2 - EJECUCIÓN FÍSICA DEL PROYECTO:</w:t>
      </w:r>
    </w:p>
    <w:p w14:paraId="15A1F49A" w14:textId="77777777" w:rsidR="000E47DB" w:rsidRPr="00DF6DB4" w:rsidRDefault="000E47DB" w:rsidP="000E47DB">
      <w:pPr>
        <w:spacing w:line="260" w:lineRule="atLeast"/>
        <w:rPr>
          <w:rFonts w:ascii="Tahoma" w:hAnsi="Tahoma" w:cs="Tahoma"/>
          <w:sz w:val="20"/>
          <w:szCs w:val="20"/>
        </w:rPr>
      </w:pPr>
      <w:r w:rsidRPr="00DF6DB4">
        <w:rPr>
          <w:rFonts w:ascii="Tahoma" w:hAnsi="Tahoma" w:cs="Tahoma"/>
          <w:b/>
          <w:sz w:val="20"/>
          <w:szCs w:val="20"/>
        </w:rPr>
        <w:t xml:space="preserve">Inicio: </w:t>
      </w:r>
      <w:r w:rsidRPr="00DF6DB4">
        <w:rPr>
          <w:rFonts w:ascii="Tahoma" w:hAnsi="Tahoma" w:cs="Tahoma"/>
          <w:sz w:val="20"/>
          <w:szCs w:val="20"/>
        </w:rPr>
        <w:t>Diagnóstico habitacional (línea de base) – Producto 1</w:t>
      </w:r>
    </w:p>
    <w:p w14:paraId="0131881F" w14:textId="77777777" w:rsidR="000E47DB" w:rsidRPr="00DF6DB4" w:rsidRDefault="000E47DB" w:rsidP="000E47DB">
      <w:pPr>
        <w:spacing w:line="260" w:lineRule="atLeast"/>
        <w:rPr>
          <w:rFonts w:ascii="Tahoma" w:hAnsi="Tahoma" w:cs="Tahoma"/>
          <w:sz w:val="20"/>
          <w:szCs w:val="20"/>
        </w:rPr>
      </w:pPr>
      <w:r w:rsidRPr="00DF6DB4">
        <w:rPr>
          <w:rFonts w:ascii="Tahoma" w:hAnsi="Tahoma" w:cs="Tahoma"/>
          <w:b/>
          <w:sz w:val="20"/>
          <w:szCs w:val="20"/>
        </w:rPr>
        <w:t xml:space="preserve">Fin: </w:t>
      </w:r>
      <w:r w:rsidRPr="00DF6DB4">
        <w:rPr>
          <w:rFonts w:ascii="Tahoma" w:hAnsi="Tahoma" w:cs="Tahoma"/>
          <w:sz w:val="20"/>
          <w:szCs w:val="20"/>
        </w:rPr>
        <w:t xml:space="preserve">Acta de Recepción Provisional del Proyecto – </w:t>
      </w:r>
      <w:r w:rsidRPr="00DF6DB4">
        <w:rPr>
          <w:rFonts w:ascii="Tahoma" w:hAnsi="Tahoma" w:cs="Tahoma"/>
          <w:bCs/>
          <w:sz w:val="20"/>
          <w:szCs w:val="20"/>
          <w:lang w:val="es-ES_tradnl"/>
        </w:rPr>
        <w:t>informe de avance al 100% de ejecución física</w:t>
      </w:r>
    </w:p>
    <w:p w14:paraId="643FCE5F"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7EDD0CCB" w14:textId="77777777" w:rsidR="000E47DB" w:rsidRPr="00DF6DB4" w:rsidRDefault="000E47DB" w:rsidP="000E47DB">
      <w:pPr>
        <w:spacing w:line="260" w:lineRule="atLeast"/>
        <w:jc w:val="both"/>
        <w:rPr>
          <w:rFonts w:ascii="Tahoma" w:hAnsi="Tahoma" w:cs="Tahoma"/>
          <w:b/>
          <w:sz w:val="20"/>
          <w:szCs w:val="20"/>
        </w:rPr>
      </w:pPr>
      <w:r w:rsidRPr="00DF6DB4">
        <w:rPr>
          <w:rFonts w:ascii="Tahoma" w:hAnsi="Tahoma" w:cs="Tahoma"/>
          <w:b/>
          <w:sz w:val="20"/>
          <w:szCs w:val="20"/>
        </w:rPr>
        <w:t xml:space="preserve">Resultados principales de la FASE 2: </w:t>
      </w:r>
    </w:p>
    <w:p w14:paraId="0140BDD6" w14:textId="77777777" w:rsidR="000E47DB" w:rsidRPr="00DF6DB4" w:rsidRDefault="000E47DB" w:rsidP="000E47DB">
      <w:pPr>
        <w:pStyle w:val="Prrafodelista"/>
        <w:numPr>
          <w:ilvl w:val="0"/>
          <w:numId w:val="56"/>
        </w:numPr>
        <w:spacing w:line="260" w:lineRule="atLeast"/>
        <w:ind w:left="284" w:hanging="284"/>
        <w:contextualSpacing/>
        <w:jc w:val="both"/>
        <w:rPr>
          <w:rFonts w:ascii="Tahoma" w:hAnsi="Tahoma" w:cs="Tahoma"/>
          <w:lang w:val="es-ES_tradnl"/>
        </w:rPr>
      </w:pPr>
      <w:r w:rsidRPr="00DF6DB4">
        <w:rPr>
          <w:rFonts w:ascii="Tahoma" w:hAnsi="Tahoma" w:cs="Tahoma"/>
          <w:lang w:val="es-ES_tradnl"/>
        </w:rPr>
        <w:t>Se ha realizado la Evaluación de Medio Término y su respectiva aprobación</w:t>
      </w:r>
    </w:p>
    <w:p w14:paraId="2BBF7869"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distribuido el 100% del material de construcción adquirido a los beneficiarios.</w:t>
      </w:r>
    </w:p>
    <w:p w14:paraId="6B7B1A6D"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realizado la Asistencia Técnica al 100% de las familias de los beneficiarios.</w:t>
      </w:r>
    </w:p>
    <w:p w14:paraId="6CB1BB79"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rPr>
        <w:t>Se ha realizado el seguimiento social al 100% de las familias y beneficiarios</w:t>
      </w:r>
    </w:p>
    <w:p w14:paraId="7971FA87"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han realizado el 100% de los talleres técnicos y talleres socio-educativos Programados.</w:t>
      </w:r>
    </w:p>
    <w:p w14:paraId="24A50AB3"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Se tiene la memoria fotográfica del antes y después de la intervención.</w:t>
      </w:r>
    </w:p>
    <w:p w14:paraId="6A984007"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Se tiene la documentación de almacenes ordenada y cerrada; </w:t>
      </w:r>
      <w:proofErr w:type="spellStart"/>
      <w:r w:rsidRPr="00DF6DB4">
        <w:rPr>
          <w:rFonts w:ascii="Tahoma" w:hAnsi="Tahoma" w:cs="Tahoma"/>
          <w:sz w:val="20"/>
          <w:szCs w:val="20"/>
          <w:lang w:val="es-ES_tradnl"/>
        </w:rPr>
        <w:t>Kardex</w:t>
      </w:r>
      <w:proofErr w:type="spellEnd"/>
      <w:r w:rsidRPr="00DF6DB4">
        <w:rPr>
          <w:rFonts w:ascii="Tahoma" w:hAnsi="Tahoma" w:cs="Tahoma"/>
          <w:sz w:val="20"/>
          <w:szCs w:val="20"/>
          <w:lang w:val="es-ES_tradnl"/>
        </w:rPr>
        <w:t xml:space="preserve"> de Ingreso y Salida de Materiales.</w:t>
      </w:r>
    </w:p>
    <w:p w14:paraId="6DDD45ED" w14:textId="77777777" w:rsidR="000E47DB" w:rsidRPr="00DF6DB4" w:rsidRDefault="000E47DB" w:rsidP="000E47DB">
      <w:pPr>
        <w:numPr>
          <w:ilvl w:val="0"/>
          <w:numId w:val="56"/>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realizado la Recepción Provisional de las viviendas.</w:t>
      </w:r>
    </w:p>
    <w:p w14:paraId="5CD078D3" w14:textId="77777777" w:rsidR="000E47DB" w:rsidRPr="00DF6DB4" w:rsidRDefault="000E47DB" w:rsidP="000E47DB">
      <w:pPr>
        <w:spacing w:line="260" w:lineRule="atLeast"/>
        <w:jc w:val="both"/>
        <w:rPr>
          <w:rFonts w:ascii="Tahoma" w:hAnsi="Tahoma" w:cs="Tahoma"/>
          <w:b/>
          <w:sz w:val="20"/>
          <w:szCs w:val="20"/>
        </w:rPr>
      </w:pPr>
    </w:p>
    <w:p w14:paraId="44B82DDD" w14:textId="77777777" w:rsidR="000E47DB" w:rsidRPr="00DF6DB4" w:rsidRDefault="000E47DB" w:rsidP="000E47DB">
      <w:pPr>
        <w:spacing w:line="260" w:lineRule="atLeast"/>
        <w:jc w:val="both"/>
        <w:rPr>
          <w:rFonts w:ascii="Tahoma" w:hAnsi="Tahoma" w:cs="Tahoma"/>
          <w:b/>
          <w:sz w:val="20"/>
          <w:szCs w:val="20"/>
        </w:rPr>
      </w:pPr>
      <w:r w:rsidRPr="00DF6DB4">
        <w:rPr>
          <w:rFonts w:ascii="Tahoma" w:hAnsi="Tahoma" w:cs="Tahoma"/>
          <w:b/>
          <w:sz w:val="20"/>
          <w:szCs w:val="20"/>
        </w:rPr>
        <w:t xml:space="preserve">FASE 3 - CIERRE ADMINISTRATIVO DEL PROYECTO: </w:t>
      </w:r>
    </w:p>
    <w:p w14:paraId="68C450BF"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b/>
          <w:sz w:val="20"/>
          <w:szCs w:val="20"/>
        </w:rPr>
        <w:t xml:space="preserve">Inicio: </w:t>
      </w:r>
      <w:r w:rsidRPr="00DF6DB4">
        <w:rPr>
          <w:rFonts w:ascii="Tahoma" w:hAnsi="Tahoma" w:cs="Tahoma"/>
          <w:sz w:val="20"/>
          <w:szCs w:val="20"/>
        </w:rPr>
        <w:t>Acta de Recepción Provisional del Proyecto -</w:t>
      </w:r>
      <w:r w:rsidRPr="00DF6DB4">
        <w:rPr>
          <w:rFonts w:ascii="Tahoma" w:hAnsi="Tahoma" w:cs="Tahoma"/>
          <w:b/>
          <w:sz w:val="20"/>
          <w:szCs w:val="20"/>
        </w:rPr>
        <w:t xml:space="preserve"> </w:t>
      </w:r>
      <w:r w:rsidRPr="00DF6DB4">
        <w:rPr>
          <w:rFonts w:ascii="Tahoma" w:hAnsi="Tahoma" w:cs="Tahoma"/>
          <w:sz w:val="20"/>
          <w:szCs w:val="20"/>
          <w:lang w:val="es-ES_tradnl"/>
        </w:rPr>
        <w:t>informe de avance al 100% de ejecución física</w:t>
      </w:r>
    </w:p>
    <w:p w14:paraId="4E5AAAF1"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b/>
          <w:sz w:val="20"/>
          <w:szCs w:val="20"/>
        </w:rPr>
        <w:t xml:space="preserve">Fin: </w:t>
      </w:r>
      <w:r w:rsidRPr="00DF6DB4">
        <w:rPr>
          <w:rFonts w:ascii="Tahoma" w:hAnsi="Tahoma" w:cs="Tahoma"/>
          <w:sz w:val="20"/>
          <w:szCs w:val="20"/>
        </w:rPr>
        <w:t xml:space="preserve">Acta de Recepción Definitiva de Proyecto y Certificado de Cumplimiento de Contrato – </w:t>
      </w:r>
      <w:r w:rsidRPr="00DF6DB4">
        <w:rPr>
          <w:rFonts w:ascii="Tahoma" w:hAnsi="Tahoma" w:cs="Tahoma"/>
          <w:sz w:val="20"/>
          <w:szCs w:val="20"/>
          <w:lang w:val="es-ES_tradnl"/>
        </w:rPr>
        <w:t>informe de producto final</w:t>
      </w:r>
    </w:p>
    <w:p w14:paraId="075CCD8D"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E464037" w14:textId="77777777" w:rsidR="000E47DB" w:rsidRPr="00DF6DB4" w:rsidRDefault="000E47DB" w:rsidP="000E47DB">
      <w:pPr>
        <w:spacing w:line="260" w:lineRule="atLeast"/>
        <w:jc w:val="both"/>
        <w:rPr>
          <w:rFonts w:ascii="Tahoma" w:hAnsi="Tahoma" w:cs="Tahoma"/>
          <w:b/>
          <w:sz w:val="20"/>
          <w:szCs w:val="20"/>
        </w:rPr>
      </w:pPr>
      <w:r w:rsidRPr="00DF6DB4">
        <w:rPr>
          <w:rFonts w:ascii="Tahoma" w:hAnsi="Tahoma" w:cs="Tahoma"/>
          <w:b/>
          <w:sz w:val="20"/>
          <w:szCs w:val="20"/>
        </w:rPr>
        <w:t xml:space="preserve">Resultados principales de la FASE 3: </w:t>
      </w:r>
    </w:p>
    <w:p w14:paraId="381A34FB"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ha realizado la entrega de las Actas de Recepción Individual (definitivo) a los beneficiarios del proyecto.</w:t>
      </w:r>
    </w:p>
    <w:p w14:paraId="606F4119"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La Entidad Ejecutora cuenta con el Producto Final, debidamente aprobado.</w:t>
      </w:r>
    </w:p>
    <w:p w14:paraId="2721339A"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Se tienen las carpetas familiares con planos de construcción individualizado (AS BUILT), </w:t>
      </w:r>
    </w:p>
    <w:p w14:paraId="3FC5546A"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tiene el Detalle final de Asignación de materiales de construcción por vivienda.</w:t>
      </w:r>
    </w:p>
    <w:p w14:paraId="10444C90"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Se ha realizado la Recepción Definitiva del Proyecto. </w:t>
      </w:r>
    </w:p>
    <w:p w14:paraId="2739F2ED" w14:textId="77777777" w:rsidR="000E47DB" w:rsidRPr="00DF6DB4" w:rsidRDefault="000E47DB" w:rsidP="000E47DB">
      <w:pPr>
        <w:numPr>
          <w:ilvl w:val="0"/>
          <w:numId w:val="57"/>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Se tiene el Formulario Registro Único de Beneficiarios (RUB).</w:t>
      </w:r>
    </w:p>
    <w:p w14:paraId="752933EE" w14:textId="77777777" w:rsidR="000E47DB" w:rsidRPr="00DF6DB4" w:rsidRDefault="000E47DB" w:rsidP="000E47DB">
      <w:pPr>
        <w:spacing w:line="260" w:lineRule="atLeast"/>
        <w:rPr>
          <w:rFonts w:ascii="Tahoma" w:hAnsi="Tahoma" w:cs="Tahoma"/>
          <w:b/>
          <w:sz w:val="24"/>
          <w:szCs w:val="20"/>
          <w:u w:val="single"/>
          <w:lang w:val="es-ES_tradnl"/>
        </w:rPr>
      </w:pPr>
    </w:p>
    <w:p w14:paraId="48BA1664" w14:textId="77777777" w:rsidR="000E47DB" w:rsidRPr="00DF6DB4" w:rsidRDefault="000E47DB" w:rsidP="000E47DB">
      <w:pPr>
        <w:spacing w:line="260" w:lineRule="atLeast"/>
        <w:rPr>
          <w:rFonts w:ascii="Tahoma" w:hAnsi="Tahoma" w:cs="Tahoma"/>
          <w:b/>
          <w:sz w:val="24"/>
          <w:szCs w:val="20"/>
          <w:u w:val="single"/>
          <w:lang w:val="es-ES_tradnl"/>
        </w:rPr>
      </w:pPr>
      <w:r w:rsidRPr="00DF6DB4">
        <w:rPr>
          <w:rFonts w:ascii="Tahoma" w:hAnsi="Tahoma" w:cs="Tahoma"/>
          <w:b/>
          <w:sz w:val="24"/>
          <w:szCs w:val="20"/>
          <w:u w:val="single"/>
          <w:lang w:val="es-ES_tradnl"/>
        </w:rPr>
        <w:t>CONDICIONES ADMINISTRATIVAS:</w:t>
      </w:r>
    </w:p>
    <w:p w14:paraId="25F9C795"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8" w:name="_Toc118727348"/>
      <w:r w:rsidRPr="00DF6DB4">
        <w:rPr>
          <w:rFonts w:ascii="Tahoma" w:hAnsi="Tahoma" w:cs="Tahoma"/>
          <w:b/>
          <w:bCs/>
          <w:color w:val="000000"/>
          <w:kern w:val="32"/>
          <w:sz w:val="20"/>
          <w:szCs w:val="20"/>
          <w:lang w:val="es-ES_tradnl"/>
        </w:rPr>
        <w:t>PLAZO DE EJECUCIÓN DE LA CONSULTORÍA</w:t>
      </w:r>
      <w:bookmarkEnd w:id="38"/>
    </w:p>
    <w:p w14:paraId="7A6A5D04" w14:textId="77777777" w:rsidR="000E47DB" w:rsidRPr="00DF6DB4" w:rsidRDefault="000E47DB" w:rsidP="000E47DB">
      <w:pPr>
        <w:spacing w:line="260" w:lineRule="atLeast"/>
        <w:jc w:val="both"/>
        <w:rPr>
          <w:rFonts w:ascii="Tahoma" w:hAnsi="Tahoma" w:cs="Tahoma"/>
          <w:sz w:val="20"/>
          <w:szCs w:val="20"/>
          <w:lang w:val="es-ES_tradnl"/>
        </w:rPr>
      </w:pPr>
      <w:bookmarkStart w:id="39" w:name="_Toc49779516"/>
      <w:r w:rsidRPr="00DF6DB4">
        <w:rPr>
          <w:rFonts w:ascii="Tahoma" w:hAnsi="Tahoma" w:cs="Tahoma"/>
          <w:sz w:val="20"/>
          <w:szCs w:val="20"/>
          <w:lang w:val="es-ES_tradnl"/>
        </w:rPr>
        <w:t xml:space="preserve">El INSPECTOR desarrollara sus actividades, hasta la Aprobación del </w:t>
      </w:r>
      <w:r w:rsidRPr="00DF6DB4">
        <w:rPr>
          <w:rFonts w:ascii="Tahoma" w:hAnsi="Tahoma" w:cs="Tahoma"/>
          <w:b/>
          <w:sz w:val="20"/>
          <w:szCs w:val="20"/>
          <w:lang w:val="es-ES_tradnl"/>
        </w:rPr>
        <w:t xml:space="preserve">Informe de Producto Final </w:t>
      </w:r>
      <w:r w:rsidRPr="00DF6DB4">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5D7F6401"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 xml:space="preserve">El plazo referencial para el desarrollo del servicio de consultoría es de </w:t>
      </w:r>
      <w:r w:rsidRPr="00DF6DB4">
        <w:rPr>
          <w:rFonts w:ascii="Tahoma" w:hAnsi="Tahoma" w:cs="Tahoma"/>
          <w:b/>
          <w:color w:val="FF0000"/>
        </w:rPr>
        <w:t xml:space="preserve">180 (ciento ochenta) </w:t>
      </w:r>
      <w:r w:rsidRPr="00DF6DB4">
        <w:rPr>
          <w:rFonts w:ascii="Tahoma" w:hAnsi="Tahoma" w:cs="Tahoma"/>
          <w:b/>
          <w:color w:val="FF0000"/>
          <w:sz w:val="20"/>
          <w:szCs w:val="20"/>
          <w:lang w:val="es-ES_tradnl"/>
        </w:rPr>
        <w:t>días calendario</w:t>
      </w:r>
      <w:r w:rsidRPr="00DF6DB4">
        <w:rPr>
          <w:rFonts w:ascii="Tahoma" w:hAnsi="Tahoma" w:cs="Tahoma"/>
          <w:sz w:val="20"/>
          <w:szCs w:val="20"/>
          <w:lang w:val="es-ES_tradnl"/>
        </w:rPr>
        <w:t xml:space="preserve"> a partir de la fecha de la Orden de Inicio emitida por el Fiscal del Proyecto e incluye </w:t>
      </w:r>
      <w:r w:rsidRPr="00DF6DB4">
        <w:rPr>
          <w:rFonts w:ascii="Tahoma" w:hAnsi="Tahoma" w:cs="Tahoma"/>
          <w:sz w:val="20"/>
        </w:rPr>
        <w:t xml:space="preserve">el tiempo en el cual se realizará la evaluación técnico social, la emisión de los Certificados de no Propiedad a Nivel nacional, </w:t>
      </w:r>
      <w:r w:rsidRPr="00DF6DB4">
        <w:rPr>
          <w:rFonts w:ascii="Tahoma" w:hAnsi="Tahoma" w:cs="Tahoma"/>
          <w:sz w:val="20"/>
          <w:szCs w:val="20"/>
          <w:lang w:val="es-ES_tradnl"/>
        </w:rPr>
        <w:t>elaboración del Anexo 15, consolidación de la lista de beneficiarios aprobados y emisión de la lista oficial</w:t>
      </w:r>
      <w:r w:rsidRPr="00DF6DB4">
        <w:rPr>
          <w:rFonts w:ascii="Tahoma" w:hAnsi="Tahoma" w:cs="Tahoma"/>
          <w:sz w:val="20"/>
        </w:rPr>
        <w:t xml:space="preserve"> incluido en el Diagnóstico Inicial (Producto n°1) como una actividad preliminar.</w:t>
      </w:r>
    </w:p>
    <w:p w14:paraId="7B2C5672"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DF6DB4">
        <w:rPr>
          <w:rFonts w:ascii="Tahoma" w:hAnsi="Tahoma" w:cs="Tahoma"/>
          <w:bCs/>
          <w:sz w:val="20"/>
          <w:szCs w:val="20"/>
          <w:lang w:val="es-ES_tradnl"/>
        </w:rPr>
        <w:t>DE PRODUCTO FINAL del Inspector</w:t>
      </w:r>
      <w:r w:rsidRPr="00DF6DB4">
        <w:rPr>
          <w:rFonts w:ascii="Tahoma" w:hAnsi="Tahoma" w:cs="Tahoma"/>
          <w:sz w:val="20"/>
          <w:szCs w:val="20"/>
        </w:rPr>
        <w:t>.</w:t>
      </w:r>
    </w:p>
    <w:p w14:paraId="6EFD5CAE"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08D9766D" w14:textId="77777777" w:rsidR="000E47DB" w:rsidRPr="00DF6DB4" w:rsidRDefault="000E47DB" w:rsidP="000E47DB">
      <w:pPr>
        <w:spacing w:line="260" w:lineRule="atLeast"/>
        <w:jc w:val="both"/>
        <w:rPr>
          <w:rFonts w:ascii="Tahoma" w:hAnsi="Tahoma" w:cs="Tahoma"/>
          <w:sz w:val="20"/>
          <w:szCs w:val="20"/>
        </w:rPr>
      </w:pPr>
    </w:p>
    <w:p w14:paraId="19A0E6C7" w14:textId="77777777" w:rsidR="000E47DB" w:rsidRPr="00DF6DB4" w:rsidRDefault="000E47DB" w:rsidP="000E47DB">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b/>
          <w:lang w:val="es-ES_tradnl"/>
        </w:rPr>
        <w:t>20 días</w:t>
      </w:r>
      <w:r w:rsidRPr="00DF6DB4">
        <w:rPr>
          <w:rFonts w:ascii="Tahoma" w:hAnsi="Tahom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4CC21617" w14:textId="77777777" w:rsidR="000E47DB" w:rsidRPr="00DF6DB4" w:rsidRDefault="000E47DB" w:rsidP="000E47DB">
      <w:pPr>
        <w:pStyle w:val="Prrafodelista"/>
        <w:rPr>
          <w:rFonts w:ascii="Tahoma" w:hAnsi="Tahoma" w:cs="Tahoma"/>
          <w:lang w:val="es-ES_tradnl"/>
        </w:rPr>
      </w:pPr>
    </w:p>
    <w:p w14:paraId="4CD65A3B" w14:textId="77777777" w:rsidR="000E47DB" w:rsidRPr="00DF6DB4" w:rsidRDefault="000E47DB" w:rsidP="000E47DB">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De igual manera el Inspector debe verificar el inicio del trámite de obtención del Certificado de No Propiedad ante Derechos Reales de los postulantes pre-aprobados y sus cónyuges si corresponde </w:t>
      </w:r>
      <w:r w:rsidRPr="00DF6DB4">
        <w:rPr>
          <w:rFonts w:ascii="Tahoma" w:hAnsi="Tahoma" w:cs="Tahoma"/>
          <w:b/>
          <w:u w:val="single"/>
          <w:lang w:val="es-ES_tradnl"/>
        </w:rPr>
        <w:t xml:space="preserve">hasta el día 21 </w:t>
      </w:r>
      <w:r w:rsidRPr="00DF6DB4">
        <w:rPr>
          <w:rFonts w:ascii="Tahoma" w:hAnsi="Tahoma" w:cs="Tahoma"/>
          <w:b/>
          <w:lang w:val="es-ES_tradnl"/>
        </w:rPr>
        <w:t>(calendario).</w:t>
      </w:r>
    </w:p>
    <w:p w14:paraId="56505629" w14:textId="77777777" w:rsidR="000E47DB" w:rsidRPr="00DF6DB4" w:rsidRDefault="000E47DB" w:rsidP="000E47DB">
      <w:pPr>
        <w:pStyle w:val="Prrafodelista"/>
        <w:rPr>
          <w:rFonts w:ascii="Tahoma" w:hAnsi="Tahoma" w:cs="Tahoma"/>
          <w:lang w:val="es-ES_tradnl"/>
        </w:rPr>
      </w:pPr>
    </w:p>
    <w:p w14:paraId="63063CBB" w14:textId="77777777" w:rsidR="000E47DB" w:rsidRPr="00DF6DB4" w:rsidRDefault="000E47DB" w:rsidP="000E47DB">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 El Inspector debe asegurarse de que la Entidad Ejecutora no sobrepase el plazo máximo de presentación del Certificado de No Propiedad, que es de hasta </w:t>
      </w:r>
      <w:r w:rsidRPr="00DF6DB4">
        <w:rPr>
          <w:rFonts w:ascii="Tahoma" w:hAnsi="Tahoma" w:cs="Tahoma"/>
          <w:b/>
          <w:u w:val="single"/>
          <w:lang w:val="es-ES_tradnl"/>
        </w:rPr>
        <w:t>34 días calendario a partir de la Orden de Proceder.</w:t>
      </w:r>
    </w:p>
    <w:p w14:paraId="0154C9F9" w14:textId="77777777" w:rsidR="000E47DB" w:rsidRPr="00DF6DB4" w:rsidRDefault="000E47DB" w:rsidP="000E47DB">
      <w:pPr>
        <w:pStyle w:val="Prrafodelista"/>
        <w:rPr>
          <w:rFonts w:ascii="Tahoma" w:hAnsi="Tahoma" w:cs="Tahoma"/>
          <w:lang w:val="es-ES_tradnl"/>
        </w:rPr>
      </w:pPr>
    </w:p>
    <w:p w14:paraId="2CD5087C" w14:textId="77777777" w:rsidR="000E47DB" w:rsidRPr="00DF6DB4" w:rsidRDefault="000E47DB" w:rsidP="000E47DB">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DF6DB4">
        <w:rPr>
          <w:rFonts w:ascii="Tahoma" w:hAnsi="Tahoma" w:cs="Tahoma"/>
          <w:b/>
          <w:u w:val="single"/>
          <w:lang w:val="es-ES_tradnl"/>
        </w:rPr>
        <w:t xml:space="preserve">día 35 </w:t>
      </w:r>
      <w:r w:rsidRPr="00DF6DB4">
        <w:rPr>
          <w:rFonts w:ascii="Tahoma" w:hAnsi="Tahoma" w:cs="Tahoma"/>
          <w:b/>
          <w:lang w:val="es-ES_tradnl"/>
        </w:rPr>
        <w:t>(calendario)</w:t>
      </w:r>
      <w:r w:rsidRPr="00DF6DB4">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03B34B47" w14:textId="77777777" w:rsidR="000E47DB" w:rsidRPr="00DF6DB4" w:rsidRDefault="000E47DB" w:rsidP="000E47DB">
      <w:pPr>
        <w:pStyle w:val="Prrafodelista"/>
        <w:rPr>
          <w:rFonts w:ascii="Tahoma" w:hAnsi="Tahoma" w:cs="Tahoma"/>
          <w:lang w:val="es-ES_tradnl"/>
        </w:rPr>
      </w:pPr>
    </w:p>
    <w:p w14:paraId="105B93B0" w14:textId="77777777" w:rsidR="000E47DB" w:rsidRPr="00DF6DB4" w:rsidRDefault="000E47DB" w:rsidP="000E47DB">
      <w:pPr>
        <w:pStyle w:val="Prrafodelista"/>
        <w:widowControl w:val="0"/>
        <w:numPr>
          <w:ilvl w:val="1"/>
          <w:numId w:val="39"/>
        </w:numPr>
        <w:autoSpaceDE w:val="0"/>
        <w:autoSpaceDN w:val="0"/>
        <w:spacing w:line="240" w:lineRule="atLeast"/>
        <w:ind w:left="426"/>
        <w:jc w:val="both"/>
        <w:rPr>
          <w:rFonts w:ascii="Tahoma" w:hAnsi="Tahoma" w:cs="Tahoma"/>
          <w:lang w:val="es-ES_tradnl"/>
        </w:rPr>
      </w:pPr>
      <w:r w:rsidRPr="00DF6DB4">
        <w:rPr>
          <w:rFonts w:ascii="Tahoma" w:hAnsi="Tahoma" w:cs="Tahoma"/>
          <w:lang w:val="es-ES_tradnl"/>
        </w:rPr>
        <w:t xml:space="preserve">El inspector deberá asegurar que todas estas actividades preliminares contemplen un plazo máximo total de </w:t>
      </w:r>
      <w:r w:rsidRPr="00DF6DB4">
        <w:rPr>
          <w:rFonts w:ascii="Tahoma" w:hAnsi="Tahoma" w:cs="Tahoma"/>
          <w:b/>
          <w:bCs/>
          <w:color w:val="FF0000"/>
          <w:lang w:val="es-ES_tradnl"/>
        </w:rPr>
        <w:t>45</w:t>
      </w:r>
      <w:r w:rsidRPr="00DF6DB4">
        <w:rPr>
          <w:rFonts w:ascii="Tahoma" w:hAnsi="Tahoma" w:cs="Tahoma"/>
          <w:lang w:val="es-ES_tradnl"/>
        </w:rPr>
        <w:t xml:space="preserve"> días calendario.</w:t>
      </w:r>
    </w:p>
    <w:p w14:paraId="243D7B34" w14:textId="77777777" w:rsidR="000E47DB" w:rsidRPr="00DF6DB4" w:rsidRDefault="000E47DB" w:rsidP="000E47DB">
      <w:pPr>
        <w:spacing w:line="240" w:lineRule="atLeast"/>
        <w:jc w:val="both"/>
        <w:rPr>
          <w:rFonts w:ascii="Tahoma" w:hAnsi="Tahoma" w:cs="Tahoma"/>
          <w:sz w:val="20"/>
          <w:szCs w:val="20"/>
          <w:lang w:val="es-ES_tradnl"/>
        </w:rPr>
      </w:pPr>
    </w:p>
    <w:p w14:paraId="65AC34D2" w14:textId="77777777" w:rsidR="000E47DB" w:rsidRPr="00DF6DB4" w:rsidRDefault="000E47DB" w:rsidP="000E47DB">
      <w:pPr>
        <w:numPr>
          <w:ilvl w:val="1"/>
          <w:numId w:val="39"/>
        </w:numPr>
        <w:spacing w:line="240" w:lineRule="atLeast"/>
        <w:ind w:left="426"/>
        <w:jc w:val="both"/>
        <w:rPr>
          <w:rFonts w:ascii="Tahoma" w:hAnsi="Tahoma" w:cs="Tahoma"/>
          <w:sz w:val="20"/>
          <w:szCs w:val="20"/>
          <w:lang w:val="es-ES_tradnl"/>
        </w:rPr>
      </w:pPr>
      <w:r w:rsidRPr="00DF6DB4">
        <w:rPr>
          <w:rFonts w:ascii="Tahoma" w:hAnsi="Tahoma" w:cs="Tahoma"/>
          <w:sz w:val="20"/>
          <w:szCs w:val="20"/>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DF6DB4">
        <w:rPr>
          <w:rFonts w:ascii="Tahoma" w:hAnsi="Tahoma" w:cs="Tahoma"/>
          <w:b/>
          <w:bCs/>
          <w:kern w:val="32"/>
          <w:sz w:val="20"/>
          <w:szCs w:val="20"/>
          <w:lang w:val="es-ES_tradnl"/>
        </w:rPr>
        <w:t>la posible SUSPENSIÓN TEMPORAL O AMPLIACIÓN DE PLAZO</w:t>
      </w:r>
      <w:r w:rsidRPr="00DF6DB4">
        <w:rPr>
          <w:rFonts w:ascii="Tahoma" w:hAnsi="Tahoma" w:cs="Tahoma"/>
          <w:sz w:val="20"/>
          <w:szCs w:val="20"/>
          <w:lang w:val="es-ES_tradnl"/>
        </w:rPr>
        <w:t xml:space="preserve"> del proyecto a cuyo efecto, el inspector preparará la respectiva Orden de Cambio.</w:t>
      </w:r>
    </w:p>
    <w:bookmarkEnd w:id="39"/>
    <w:p w14:paraId="1A7343F4" w14:textId="77777777" w:rsidR="000E47DB" w:rsidRPr="00DF6DB4" w:rsidRDefault="000E47DB" w:rsidP="000E47DB">
      <w:pPr>
        <w:keepNext/>
        <w:numPr>
          <w:ilvl w:val="0"/>
          <w:numId w:val="37"/>
        </w:numPr>
        <w:spacing w:before="240" w:after="60"/>
        <w:ind w:left="360" w:hanging="360"/>
        <w:outlineLvl w:val="0"/>
        <w:rPr>
          <w:rFonts w:ascii="Tahoma" w:hAnsi="Tahoma" w:cs="Tahoma"/>
          <w:b/>
          <w:bCs/>
          <w:kern w:val="32"/>
          <w:sz w:val="20"/>
          <w:szCs w:val="20"/>
          <w:lang w:val="es-ES_tradnl"/>
        </w:rPr>
      </w:pPr>
      <w:r w:rsidRPr="00DF6DB4">
        <w:rPr>
          <w:rFonts w:ascii="Tahoma" w:hAnsi="Tahoma" w:cs="Tahoma"/>
          <w:b/>
          <w:bCs/>
          <w:kern w:val="32"/>
          <w:sz w:val="20"/>
          <w:szCs w:val="20"/>
          <w:lang w:val="es-ES_tradnl"/>
        </w:rPr>
        <w:t xml:space="preserve">MONTO DE LA CONSULTORÍA.     </w:t>
      </w:r>
    </w:p>
    <w:p w14:paraId="5302B9C3" w14:textId="77777777" w:rsidR="000E47DB" w:rsidRPr="00DF6DB4" w:rsidRDefault="000E47DB" w:rsidP="000E47DB">
      <w:pPr>
        <w:tabs>
          <w:tab w:val="num" w:pos="360"/>
          <w:tab w:val="num" w:pos="1260"/>
        </w:tabs>
        <w:jc w:val="both"/>
        <w:rPr>
          <w:rFonts w:ascii="Tahoma" w:hAnsi="Tahoma" w:cs="Tahoma"/>
          <w:b/>
          <w:color w:val="FF0000"/>
          <w:sz w:val="20"/>
          <w:szCs w:val="20"/>
          <w:lang w:val="es-ES_tradnl"/>
        </w:rPr>
      </w:pPr>
      <w:r w:rsidRPr="00DF6DB4">
        <w:rPr>
          <w:rFonts w:ascii="Tahoma" w:hAnsi="Tahoma" w:cs="Tahoma"/>
          <w:sz w:val="20"/>
          <w:szCs w:val="20"/>
          <w:lang w:val="es-ES_tradnl"/>
        </w:rPr>
        <w:t xml:space="preserve">El Precio destinado al Objeto de Contratación es de </w:t>
      </w:r>
      <w:r w:rsidRPr="00B5665C">
        <w:rPr>
          <w:rFonts w:ascii="Tahoma" w:hAnsi="Tahoma" w:cs="Tahoma"/>
          <w:b/>
          <w:color w:val="FF0000"/>
          <w:sz w:val="20"/>
          <w:szCs w:val="20"/>
          <w:lang w:val="es-ES_tradnl"/>
        </w:rPr>
        <w:t>Bs. 98.066,51</w:t>
      </w:r>
      <w:r w:rsidRPr="00DF6DB4">
        <w:rPr>
          <w:rFonts w:ascii="Tahoma" w:hAnsi="Tahoma" w:cs="Tahoma"/>
          <w:b/>
          <w:color w:val="FF0000"/>
          <w:sz w:val="20"/>
          <w:szCs w:val="20"/>
          <w:lang w:val="es-ES_tradnl"/>
        </w:rPr>
        <w:t xml:space="preserve"> (noventa y </w:t>
      </w:r>
      <w:r>
        <w:rPr>
          <w:rFonts w:ascii="Tahoma" w:hAnsi="Tahoma" w:cs="Tahoma"/>
          <w:b/>
          <w:color w:val="FF0000"/>
          <w:sz w:val="20"/>
          <w:szCs w:val="20"/>
          <w:lang w:val="es-ES_tradnl"/>
        </w:rPr>
        <w:t>ocho mil sesenta y seis 51</w:t>
      </w:r>
      <w:r w:rsidRPr="00DF6DB4">
        <w:rPr>
          <w:rFonts w:ascii="Tahoma" w:hAnsi="Tahoma" w:cs="Tahoma"/>
          <w:b/>
          <w:color w:val="FF0000"/>
          <w:sz w:val="20"/>
          <w:szCs w:val="20"/>
          <w:lang w:val="es-ES_tradnl"/>
        </w:rPr>
        <w:t>/100 Bolivianos).</w:t>
      </w:r>
    </w:p>
    <w:p w14:paraId="2A9D4AAD" w14:textId="77777777" w:rsidR="000E47DB" w:rsidRPr="00DF6DB4" w:rsidRDefault="000E47DB" w:rsidP="000E47DB">
      <w:pPr>
        <w:tabs>
          <w:tab w:val="num" w:pos="360"/>
          <w:tab w:val="num" w:pos="1260"/>
        </w:tabs>
        <w:jc w:val="both"/>
        <w:rPr>
          <w:rFonts w:ascii="Tahoma" w:hAnsi="Tahoma" w:cs="Tahoma"/>
          <w:bCs/>
          <w:sz w:val="20"/>
          <w:szCs w:val="20"/>
          <w:lang w:val="es-ES_tradnl"/>
        </w:rPr>
      </w:pPr>
      <w:bookmarkStart w:id="40" w:name="_Hlk142571471"/>
      <w:r w:rsidRPr="00DF6DB4">
        <w:rPr>
          <w:rFonts w:ascii="Tahoma" w:hAnsi="Tahoma" w:cs="Tahoma"/>
          <w:bCs/>
          <w:sz w:val="20"/>
          <w:szCs w:val="20"/>
          <w:lang w:val="es-ES_tradnl"/>
        </w:rPr>
        <w:t>El precio no deberá ser modificado, considerado fijo para el presente objeto de la consultoría.</w:t>
      </w:r>
      <w:bookmarkEnd w:id="40"/>
    </w:p>
    <w:p w14:paraId="6F46AAB5" w14:textId="77777777" w:rsidR="000E47DB" w:rsidRPr="00DF6DB4" w:rsidRDefault="000E47DB" w:rsidP="000E47DB">
      <w:pPr>
        <w:tabs>
          <w:tab w:val="num" w:pos="360"/>
          <w:tab w:val="num" w:pos="1260"/>
        </w:tabs>
        <w:jc w:val="both"/>
        <w:rPr>
          <w:rFonts w:ascii="Tahoma" w:hAnsi="Tahoma" w:cs="Tahoma"/>
          <w:sz w:val="20"/>
          <w:szCs w:val="20"/>
          <w:lang w:val="es-ES_tradnl"/>
        </w:rPr>
      </w:pPr>
      <w:bookmarkStart w:id="41" w:name="_Hlk142571514"/>
      <w:r w:rsidRPr="00DF6DB4">
        <w:rPr>
          <w:rFonts w:ascii="Tahoma" w:hAnsi="Tahoma" w:cs="Tahoma"/>
          <w:sz w:val="20"/>
          <w:szCs w:val="20"/>
          <w:lang w:val="es-ES_tradnl"/>
        </w:rPr>
        <w:lastRenderedPageBreak/>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1"/>
    <w:p w14:paraId="050FD61F" w14:textId="77777777" w:rsidR="000E47DB" w:rsidRPr="00DF6DB4" w:rsidRDefault="000E47DB" w:rsidP="000E47DB">
      <w:pPr>
        <w:tabs>
          <w:tab w:val="num" w:pos="360"/>
          <w:tab w:val="num" w:pos="1260"/>
        </w:tabs>
        <w:spacing w:line="260" w:lineRule="atLeast"/>
        <w:jc w:val="both"/>
        <w:rPr>
          <w:rFonts w:ascii="Tahoma" w:hAnsi="Tahoma" w:cs="Tahoma"/>
          <w:sz w:val="20"/>
          <w:szCs w:val="20"/>
          <w:lang w:val="es-ES_tradnl"/>
        </w:rPr>
      </w:pPr>
    </w:p>
    <w:p w14:paraId="4B961A2F" w14:textId="77777777" w:rsidR="000E47DB" w:rsidRPr="00DF6DB4" w:rsidRDefault="000E47DB" w:rsidP="000E47DB">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2" w:name="_Toc118727350"/>
      <w:r w:rsidRPr="00DF6DB4">
        <w:rPr>
          <w:rFonts w:ascii="Tahoma" w:hAnsi="Tahoma" w:cs="Tahoma"/>
          <w:b/>
          <w:bCs/>
          <w:color w:val="000000"/>
          <w:kern w:val="32"/>
          <w:sz w:val="20"/>
          <w:szCs w:val="20"/>
          <w:lang w:val="es-ES_tradnl"/>
        </w:rPr>
        <w:t>FORMA DE PAGO.</w:t>
      </w:r>
      <w:bookmarkEnd w:id="42"/>
    </w:p>
    <w:p w14:paraId="58775C62"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761FF73C" w14:textId="77777777" w:rsidR="000E47DB" w:rsidRPr="00DF6DB4" w:rsidRDefault="000E47DB" w:rsidP="000E47DB">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0E47DB" w:rsidRPr="00DF6DB4" w14:paraId="666D2B96" w14:textId="77777777" w:rsidTr="000E47DB">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435CBE9E" w14:textId="77777777" w:rsidR="000E47DB" w:rsidRPr="00DF6DB4" w:rsidRDefault="000E47DB" w:rsidP="000E47DB">
            <w:pPr>
              <w:spacing w:line="320" w:lineRule="exact"/>
              <w:jc w:val="center"/>
              <w:rPr>
                <w:rFonts w:ascii="Tahoma" w:hAnsi="Tahoma" w:cs="Tahoma"/>
                <w:b/>
                <w:color w:val="FFFFFF"/>
              </w:rPr>
            </w:pPr>
            <w:r w:rsidRPr="00DF6DB4">
              <w:rPr>
                <w:rFonts w:ascii="Tahoma" w:hAnsi="Tahoma" w:cs="Tahoma"/>
                <w:b/>
                <w:color w:val="FFFFFF"/>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58099D1F" w14:textId="77777777" w:rsidR="000E47DB" w:rsidRPr="00DF6DB4" w:rsidRDefault="000E47DB" w:rsidP="000E47DB">
            <w:pPr>
              <w:spacing w:line="320" w:lineRule="exact"/>
              <w:jc w:val="center"/>
              <w:rPr>
                <w:rFonts w:ascii="Tahoma" w:hAnsi="Tahoma" w:cs="Tahoma"/>
                <w:b/>
                <w:color w:val="FFFFFF"/>
              </w:rPr>
            </w:pPr>
            <w:r w:rsidRPr="00DF6DB4">
              <w:rPr>
                <w:rFonts w:ascii="Tahoma" w:hAnsi="Tahoma" w:cs="Tahoma"/>
                <w:b/>
                <w:color w:val="FFFFFF"/>
              </w:rPr>
              <w:t>Detalle</w:t>
            </w:r>
          </w:p>
        </w:tc>
        <w:tc>
          <w:tcPr>
            <w:tcW w:w="3102" w:type="pct"/>
            <w:vMerge w:val="restart"/>
            <w:tcBorders>
              <w:left w:val="single" w:sz="4" w:space="0" w:color="auto"/>
              <w:right w:val="single" w:sz="4" w:space="0" w:color="auto"/>
            </w:tcBorders>
            <w:shd w:val="clear" w:color="auto" w:fill="17365D"/>
            <w:vAlign w:val="center"/>
            <w:hideMark/>
          </w:tcPr>
          <w:p w14:paraId="03DD936B" w14:textId="77777777" w:rsidR="000E47DB" w:rsidRPr="00DF6DB4" w:rsidRDefault="000E47DB" w:rsidP="000E47DB">
            <w:pPr>
              <w:spacing w:line="320" w:lineRule="exact"/>
              <w:jc w:val="center"/>
              <w:rPr>
                <w:rFonts w:ascii="Tahoma" w:hAnsi="Tahoma" w:cs="Tahoma"/>
                <w:b/>
                <w:color w:val="FFFFFF"/>
              </w:rPr>
            </w:pPr>
            <w:r w:rsidRPr="00DF6DB4">
              <w:rPr>
                <w:rFonts w:ascii="Tahoma" w:hAnsi="Tahoma" w:cs="Tahoma"/>
                <w:b/>
                <w:color w:val="FFFFFF"/>
              </w:rPr>
              <w:t>Requisito para el pago (*)</w:t>
            </w:r>
          </w:p>
        </w:tc>
      </w:tr>
      <w:tr w:rsidR="000E47DB" w:rsidRPr="00DF6DB4" w14:paraId="11C9CA1C" w14:textId="77777777" w:rsidTr="000E47DB">
        <w:trPr>
          <w:trHeight w:val="253"/>
        </w:trPr>
        <w:tc>
          <w:tcPr>
            <w:tcW w:w="563" w:type="pct"/>
            <w:vMerge/>
            <w:tcBorders>
              <w:left w:val="single" w:sz="4" w:space="0" w:color="auto"/>
              <w:bottom w:val="single" w:sz="4" w:space="0" w:color="auto"/>
              <w:right w:val="single" w:sz="4" w:space="0" w:color="auto"/>
            </w:tcBorders>
            <w:vAlign w:val="center"/>
            <w:hideMark/>
          </w:tcPr>
          <w:p w14:paraId="052E10C8" w14:textId="77777777" w:rsidR="000E47DB" w:rsidRPr="00DF6DB4" w:rsidRDefault="000E47DB" w:rsidP="000E47DB">
            <w:pPr>
              <w:rPr>
                <w:rFonts w:ascii="Tahoma" w:hAnsi="Tahoma" w:cs="Tahoma"/>
                <w:b/>
                <w:bCs/>
                <w:color w:val="000000"/>
              </w:rPr>
            </w:pPr>
          </w:p>
        </w:tc>
        <w:tc>
          <w:tcPr>
            <w:tcW w:w="445" w:type="pct"/>
            <w:tcBorders>
              <w:top w:val="nil"/>
              <w:left w:val="nil"/>
              <w:bottom w:val="single" w:sz="4" w:space="0" w:color="auto"/>
              <w:right w:val="single" w:sz="4" w:space="0" w:color="auto"/>
            </w:tcBorders>
            <w:shd w:val="clear" w:color="auto" w:fill="17365D"/>
            <w:vAlign w:val="center"/>
            <w:hideMark/>
          </w:tcPr>
          <w:p w14:paraId="534682BA" w14:textId="77777777" w:rsidR="000E47DB" w:rsidRPr="00DF6DB4" w:rsidRDefault="000E47DB" w:rsidP="000E47DB">
            <w:pPr>
              <w:spacing w:line="320" w:lineRule="exact"/>
              <w:jc w:val="center"/>
              <w:rPr>
                <w:rFonts w:ascii="Tahoma" w:hAnsi="Tahoma" w:cs="Tahoma"/>
                <w:b/>
                <w:color w:val="FFFFFF"/>
              </w:rPr>
            </w:pPr>
            <w:r w:rsidRPr="00DF6DB4">
              <w:rPr>
                <w:rFonts w:ascii="Tahoma" w:hAnsi="Tahoma" w:cs="Tahoma"/>
                <w:b/>
                <w:color w:val="FFFFFF"/>
              </w:rPr>
              <w:t>%</w:t>
            </w:r>
          </w:p>
        </w:tc>
        <w:tc>
          <w:tcPr>
            <w:tcW w:w="890" w:type="pct"/>
            <w:tcBorders>
              <w:top w:val="nil"/>
              <w:left w:val="nil"/>
              <w:bottom w:val="single" w:sz="4" w:space="0" w:color="auto"/>
              <w:right w:val="single" w:sz="4" w:space="0" w:color="auto"/>
            </w:tcBorders>
            <w:shd w:val="clear" w:color="auto" w:fill="17365D"/>
            <w:vAlign w:val="center"/>
            <w:hideMark/>
          </w:tcPr>
          <w:p w14:paraId="5311EAA4" w14:textId="77777777" w:rsidR="000E47DB" w:rsidRPr="00DF6DB4" w:rsidRDefault="000E47DB" w:rsidP="000E47DB">
            <w:pPr>
              <w:spacing w:line="320" w:lineRule="exact"/>
              <w:jc w:val="center"/>
              <w:rPr>
                <w:rFonts w:ascii="Tahoma" w:hAnsi="Tahoma" w:cs="Tahoma"/>
                <w:b/>
                <w:color w:val="FFFFFF"/>
              </w:rPr>
            </w:pPr>
            <w:r w:rsidRPr="00DF6DB4">
              <w:rPr>
                <w:rFonts w:ascii="Tahoma" w:hAnsi="Tahoma" w:cs="Tahoma"/>
                <w:b/>
                <w:color w:val="FFFFFF"/>
              </w:rPr>
              <w:t>Bs.</w:t>
            </w:r>
          </w:p>
        </w:tc>
        <w:tc>
          <w:tcPr>
            <w:tcW w:w="3102" w:type="pct"/>
            <w:vMerge/>
            <w:tcBorders>
              <w:left w:val="single" w:sz="4" w:space="0" w:color="auto"/>
              <w:bottom w:val="single" w:sz="4" w:space="0" w:color="auto"/>
              <w:right w:val="single" w:sz="4" w:space="0" w:color="auto"/>
            </w:tcBorders>
            <w:vAlign w:val="center"/>
            <w:hideMark/>
          </w:tcPr>
          <w:p w14:paraId="716383F2" w14:textId="77777777" w:rsidR="000E47DB" w:rsidRPr="00DF6DB4" w:rsidRDefault="000E47DB" w:rsidP="000E47DB">
            <w:pPr>
              <w:rPr>
                <w:rFonts w:ascii="Tahoma" w:hAnsi="Tahoma" w:cs="Tahoma"/>
                <w:b/>
                <w:bCs/>
                <w:color w:val="000000"/>
              </w:rPr>
            </w:pPr>
          </w:p>
        </w:tc>
      </w:tr>
      <w:tr w:rsidR="000E47DB" w:rsidRPr="00DF6DB4" w14:paraId="6BDC8404" w14:textId="77777777" w:rsidTr="000E47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55B5CEE" w14:textId="77777777" w:rsidR="000E47DB" w:rsidRPr="00DF6DB4" w:rsidRDefault="000E47DB" w:rsidP="000E47DB">
            <w:pPr>
              <w:jc w:val="center"/>
              <w:rPr>
                <w:rFonts w:ascii="Tahoma" w:hAnsi="Tahoma" w:cs="Tahoma"/>
                <w:color w:val="000000"/>
              </w:rPr>
            </w:pPr>
            <w:r w:rsidRPr="00DF6DB4">
              <w:rPr>
                <w:rFonts w:ascii="Tahoma" w:hAnsi="Tahoma" w:cs="Tahoma"/>
                <w:color w:val="000000"/>
              </w:rPr>
              <w:t>1</w:t>
            </w:r>
          </w:p>
        </w:tc>
        <w:tc>
          <w:tcPr>
            <w:tcW w:w="445" w:type="pct"/>
            <w:tcBorders>
              <w:top w:val="nil"/>
              <w:left w:val="nil"/>
              <w:bottom w:val="single" w:sz="4" w:space="0" w:color="auto"/>
              <w:right w:val="single" w:sz="4" w:space="0" w:color="auto"/>
            </w:tcBorders>
            <w:shd w:val="clear" w:color="auto" w:fill="auto"/>
            <w:vAlign w:val="center"/>
            <w:hideMark/>
          </w:tcPr>
          <w:p w14:paraId="1D08D840" w14:textId="77777777" w:rsidR="000E47DB" w:rsidRPr="00DF6DB4" w:rsidRDefault="000E47DB" w:rsidP="000E47DB">
            <w:pPr>
              <w:jc w:val="right"/>
              <w:rPr>
                <w:rFonts w:ascii="Tahoma" w:hAnsi="Tahoma" w:cs="Tahoma"/>
                <w:b/>
              </w:rPr>
            </w:pPr>
            <w:r w:rsidRPr="00DF6DB4">
              <w:rPr>
                <w:rFonts w:ascii="Tahoma" w:hAnsi="Tahoma" w:cs="Tahoma"/>
                <w:b/>
                <w:bCs/>
                <w:color w:val="000000"/>
              </w:rPr>
              <w:t>10%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CD528" w14:textId="77777777" w:rsidR="000E47DB" w:rsidRPr="00DF6DB4" w:rsidRDefault="000E47DB" w:rsidP="000E47DB">
            <w:pPr>
              <w:jc w:val="right"/>
              <w:rPr>
                <w:rFonts w:ascii="Tahoma" w:hAnsi="Tahoma" w:cs="Tahoma"/>
                <w:color w:val="FF0000"/>
              </w:rPr>
            </w:pPr>
            <w:r w:rsidRPr="00DF6DB4">
              <w:rPr>
                <w:rFonts w:ascii="Tahoma" w:hAnsi="Tahoma" w:cs="Tahoma"/>
                <w:color w:val="000000"/>
              </w:rPr>
              <w:t>9.806,65</w:t>
            </w:r>
          </w:p>
        </w:tc>
        <w:tc>
          <w:tcPr>
            <w:tcW w:w="3102" w:type="pct"/>
            <w:tcBorders>
              <w:top w:val="nil"/>
              <w:left w:val="nil"/>
              <w:bottom w:val="single" w:sz="4" w:space="0" w:color="auto"/>
              <w:right w:val="single" w:sz="4" w:space="0" w:color="auto"/>
            </w:tcBorders>
            <w:shd w:val="clear" w:color="auto" w:fill="auto"/>
            <w:vAlign w:val="center"/>
            <w:hideMark/>
          </w:tcPr>
          <w:p w14:paraId="3F6A4B6E" w14:textId="77777777" w:rsidR="000E47DB" w:rsidRPr="00DF6DB4" w:rsidRDefault="000E47DB" w:rsidP="000E47DB">
            <w:pPr>
              <w:jc w:val="both"/>
              <w:rPr>
                <w:rFonts w:ascii="Tahoma" w:hAnsi="Tahoma" w:cs="Tahoma"/>
                <w:color w:val="000000"/>
              </w:rPr>
            </w:pPr>
            <w:r w:rsidRPr="00DF6DB4">
              <w:rPr>
                <w:rFonts w:ascii="Tahoma" w:hAnsi="Tahoma" w:cs="Tahoma"/>
                <w:b/>
                <w:bCs/>
                <w:color w:val="000000"/>
              </w:rPr>
              <w:t>Aprobación del informe Inicial</w:t>
            </w:r>
          </w:p>
        </w:tc>
      </w:tr>
      <w:tr w:rsidR="000E47DB" w:rsidRPr="00DF6DB4" w14:paraId="134C5828" w14:textId="77777777" w:rsidTr="000E47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5C16B1E" w14:textId="77777777" w:rsidR="000E47DB" w:rsidRPr="00DF6DB4" w:rsidRDefault="000E47DB" w:rsidP="000E47DB">
            <w:pPr>
              <w:jc w:val="center"/>
              <w:rPr>
                <w:rFonts w:ascii="Tahoma" w:hAnsi="Tahoma" w:cs="Tahoma"/>
                <w:color w:val="000000"/>
              </w:rPr>
            </w:pPr>
            <w:r w:rsidRPr="00DF6DB4">
              <w:rPr>
                <w:rFonts w:ascii="Tahoma" w:hAnsi="Tahoma" w:cs="Tahoma"/>
                <w:color w:val="000000"/>
              </w:rPr>
              <w:t>2</w:t>
            </w:r>
          </w:p>
        </w:tc>
        <w:tc>
          <w:tcPr>
            <w:tcW w:w="445" w:type="pct"/>
            <w:tcBorders>
              <w:top w:val="nil"/>
              <w:left w:val="nil"/>
              <w:bottom w:val="single" w:sz="4" w:space="0" w:color="auto"/>
              <w:right w:val="single" w:sz="4" w:space="0" w:color="auto"/>
            </w:tcBorders>
            <w:shd w:val="clear" w:color="auto" w:fill="auto"/>
            <w:vAlign w:val="center"/>
            <w:hideMark/>
          </w:tcPr>
          <w:p w14:paraId="68371378" w14:textId="77777777" w:rsidR="000E47DB" w:rsidRPr="00DF6DB4" w:rsidRDefault="000E47DB" w:rsidP="000E47DB">
            <w:pPr>
              <w:jc w:val="right"/>
              <w:rPr>
                <w:rFonts w:ascii="Tahoma" w:hAnsi="Tahoma" w:cs="Tahoma"/>
                <w:b/>
              </w:rPr>
            </w:pPr>
            <w:r w:rsidRPr="00DF6DB4">
              <w:rPr>
                <w:rFonts w:ascii="Tahoma" w:hAnsi="Tahoma" w:cs="Tahoma"/>
                <w:b/>
              </w:rPr>
              <w:t>20%</w:t>
            </w:r>
          </w:p>
        </w:tc>
        <w:tc>
          <w:tcPr>
            <w:tcW w:w="890" w:type="pct"/>
            <w:tcBorders>
              <w:top w:val="single" w:sz="4" w:space="0" w:color="000000"/>
              <w:left w:val="single" w:sz="4" w:space="0" w:color="000000"/>
              <w:bottom w:val="single" w:sz="4" w:space="0" w:color="000000"/>
              <w:right w:val="single" w:sz="4" w:space="0" w:color="000000"/>
            </w:tcBorders>
            <w:vAlign w:val="center"/>
            <w:hideMark/>
          </w:tcPr>
          <w:p w14:paraId="23F2DDEE" w14:textId="77777777" w:rsidR="000E47DB" w:rsidRPr="00DF6DB4" w:rsidRDefault="000E47DB" w:rsidP="000E47DB">
            <w:pPr>
              <w:jc w:val="right"/>
              <w:rPr>
                <w:rFonts w:ascii="Tahoma" w:hAnsi="Tahoma" w:cs="Tahoma"/>
                <w:color w:val="FF0000"/>
              </w:rPr>
            </w:pPr>
            <w:r w:rsidRPr="00DF6DB4">
              <w:rPr>
                <w:rFonts w:ascii="Tahoma" w:hAnsi="Tahoma" w:cs="Tahoma"/>
                <w:color w:val="FF0000"/>
              </w:rPr>
              <w:t>19.613,30</w:t>
            </w:r>
          </w:p>
        </w:tc>
        <w:tc>
          <w:tcPr>
            <w:tcW w:w="3102" w:type="pct"/>
            <w:tcBorders>
              <w:top w:val="nil"/>
              <w:left w:val="nil"/>
              <w:bottom w:val="nil"/>
              <w:right w:val="nil"/>
            </w:tcBorders>
            <w:shd w:val="clear" w:color="auto" w:fill="auto"/>
            <w:vAlign w:val="center"/>
            <w:hideMark/>
          </w:tcPr>
          <w:p w14:paraId="3738A630" w14:textId="77777777" w:rsidR="000E47DB" w:rsidRPr="00DF6DB4" w:rsidRDefault="000E47DB" w:rsidP="000E47DB">
            <w:pPr>
              <w:jc w:val="both"/>
              <w:rPr>
                <w:rFonts w:ascii="Tahoma" w:hAnsi="Tahoma" w:cs="Tahoma"/>
                <w:color w:val="000000"/>
              </w:rPr>
            </w:pPr>
            <w:r w:rsidRPr="00DF6DB4">
              <w:rPr>
                <w:rFonts w:ascii="Tahoma" w:hAnsi="Tahoma" w:cs="Tahoma"/>
                <w:color w:val="000000"/>
              </w:rPr>
              <w:t>Contra Entrega y Aprobación del informe de avance al 50%</w:t>
            </w:r>
          </w:p>
        </w:tc>
      </w:tr>
      <w:tr w:rsidR="000E47DB" w:rsidRPr="00DF6DB4" w14:paraId="206BA7EC" w14:textId="77777777" w:rsidTr="000E47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2DEAC67" w14:textId="77777777" w:rsidR="000E47DB" w:rsidRPr="00DF6DB4" w:rsidRDefault="000E47DB" w:rsidP="000E47DB">
            <w:pPr>
              <w:jc w:val="center"/>
              <w:rPr>
                <w:rFonts w:ascii="Tahoma" w:hAnsi="Tahoma" w:cs="Tahoma"/>
                <w:color w:val="000000"/>
              </w:rPr>
            </w:pPr>
            <w:r w:rsidRPr="00DF6DB4">
              <w:rPr>
                <w:rFonts w:ascii="Tahoma" w:hAnsi="Tahoma" w:cs="Tahoma"/>
                <w:color w:val="000000"/>
              </w:rPr>
              <w:t>2</w:t>
            </w:r>
          </w:p>
        </w:tc>
        <w:tc>
          <w:tcPr>
            <w:tcW w:w="445" w:type="pct"/>
            <w:tcBorders>
              <w:top w:val="nil"/>
              <w:left w:val="nil"/>
              <w:bottom w:val="single" w:sz="4" w:space="0" w:color="auto"/>
              <w:right w:val="single" w:sz="4" w:space="0" w:color="auto"/>
            </w:tcBorders>
            <w:shd w:val="clear" w:color="auto" w:fill="auto"/>
            <w:vAlign w:val="center"/>
            <w:hideMark/>
          </w:tcPr>
          <w:p w14:paraId="6388DC42" w14:textId="77777777" w:rsidR="000E47DB" w:rsidRPr="00DF6DB4" w:rsidRDefault="000E47DB" w:rsidP="000E47DB">
            <w:pPr>
              <w:jc w:val="right"/>
              <w:rPr>
                <w:rFonts w:ascii="Tahoma" w:hAnsi="Tahoma" w:cs="Tahoma"/>
                <w:b/>
              </w:rPr>
            </w:pPr>
            <w:r w:rsidRPr="00DF6DB4">
              <w:rPr>
                <w:rFonts w:ascii="Tahoma" w:hAnsi="Tahoma" w:cs="Tahoma"/>
                <w:b/>
                <w:bCs/>
                <w:color w:val="000000"/>
              </w:rPr>
              <w:t>20%</w:t>
            </w:r>
          </w:p>
        </w:tc>
        <w:tc>
          <w:tcPr>
            <w:tcW w:w="890" w:type="pct"/>
            <w:tcBorders>
              <w:top w:val="nil"/>
              <w:left w:val="nil"/>
              <w:bottom w:val="single" w:sz="4" w:space="0" w:color="auto"/>
              <w:right w:val="single" w:sz="4" w:space="0" w:color="auto"/>
            </w:tcBorders>
            <w:shd w:val="clear" w:color="auto" w:fill="auto"/>
            <w:vAlign w:val="center"/>
            <w:hideMark/>
          </w:tcPr>
          <w:p w14:paraId="1476BF19" w14:textId="77777777" w:rsidR="000E47DB" w:rsidRPr="00DF6DB4" w:rsidRDefault="000E47DB" w:rsidP="000E47DB">
            <w:pPr>
              <w:jc w:val="right"/>
              <w:rPr>
                <w:rFonts w:ascii="Tahoma" w:hAnsi="Tahoma" w:cs="Tahoma"/>
                <w:color w:val="FF0000"/>
              </w:rPr>
            </w:pPr>
            <w:r w:rsidRPr="00DF6DB4">
              <w:rPr>
                <w:rFonts w:ascii="Tahoma" w:hAnsi="Tahoma" w:cs="Tahoma"/>
                <w:color w:val="000000"/>
              </w:rPr>
              <w:t>19.613,30</w:t>
            </w:r>
          </w:p>
        </w:tc>
        <w:tc>
          <w:tcPr>
            <w:tcW w:w="3102" w:type="pct"/>
            <w:tcBorders>
              <w:top w:val="nil"/>
              <w:left w:val="nil"/>
              <w:bottom w:val="single" w:sz="4" w:space="0" w:color="auto"/>
              <w:right w:val="single" w:sz="4" w:space="0" w:color="auto"/>
            </w:tcBorders>
            <w:shd w:val="clear" w:color="auto" w:fill="auto"/>
            <w:vAlign w:val="center"/>
            <w:hideMark/>
          </w:tcPr>
          <w:p w14:paraId="2A8DE3DF" w14:textId="77777777" w:rsidR="000E47DB" w:rsidRPr="00DF6DB4" w:rsidRDefault="000E47DB" w:rsidP="000E47DB">
            <w:pPr>
              <w:jc w:val="both"/>
              <w:rPr>
                <w:rFonts w:ascii="Tahoma" w:hAnsi="Tahoma" w:cs="Tahoma"/>
                <w:color w:val="000000"/>
              </w:rPr>
            </w:pPr>
            <w:r w:rsidRPr="00DF6DB4">
              <w:rPr>
                <w:rFonts w:ascii="Tahoma" w:hAnsi="Tahoma" w:cs="Tahoma"/>
                <w:b/>
                <w:bCs/>
                <w:color w:val="000000"/>
              </w:rPr>
              <w:t>Contra Entrega y Aprobación del informe de avance al 100%</w:t>
            </w:r>
          </w:p>
        </w:tc>
      </w:tr>
      <w:tr w:rsidR="000E47DB" w:rsidRPr="00DF6DB4" w14:paraId="4CF770B6" w14:textId="77777777" w:rsidTr="000E47DB">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D15CE44" w14:textId="77777777" w:rsidR="000E47DB" w:rsidRPr="00DF6DB4" w:rsidRDefault="000E47DB" w:rsidP="000E47DB">
            <w:pPr>
              <w:jc w:val="center"/>
              <w:rPr>
                <w:rFonts w:ascii="Tahoma" w:hAnsi="Tahoma" w:cs="Tahoma"/>
                <w:color w:val="000000"/>
              </w:rPr>
            </w:pPr>
            <w:r w:rsidRPr="00DF6DB4">
              <w:rPr>
                <w:rFonts w:ascii="Tahoma" w:hAnsi="Tahoma" w:cs="Tahoma"/>
                <w:color w:val="000000"/>
              </w:rPr>
              <w:t>4</w:t>
            </w:r>
          </w:p>
        </w:tc>
        <w:tc>
          <w:tcPr>
            <w:tcW w:w="445" w:type="pct"/>
            <w:tcBorders>
              <w:top w:val="nil"/>
              <w:left w:val="nil"/>
              <w:bottom w:val="single" w:sz="4" w:space="0" w:color="auto"/>
              <w:right w:val="single" w:sz="4" w:space="0" w:color="auto"/>
            </w:tcBorders>
            <w:shd w:val="clear" w:color="auto" w:fill="auto"/>
            <w:vAlign w:val="center"/>
            <w:hideMark/>
          </w:tcPr>
          <w:p w14:paraId="2896F620" w14:textId="77777777" w:rsidR="000E47DB" w:rsidRPr="00DF6DB4" w:rsidRDefault="000E47DB" w:rsidP="000E47DB">
            <w:pPr>
              <w:jc w:val="right"/>
              <w:rPr>
                <w:rFonts w:ascii="Tahoma" w:hAnsi="Tahoma" w:cs="Tahoma"/>
                <w:b/>
              </w:rPr>
            </w:pPr>
            <w:r w:rsidRPr="00DF6DB4">
              <w:rPr>
                <w:rFonts w:ascii="Tahoma" w:hAnsi="Tahoma" w:cs="Tahoma"/>
                <w:b/>
              </w:rPr>
              <w:t>50%</w:t>
            </w:r>
          </w:p>
        </w:tc>
        <w:tc>
          <w:tcPr>
            <w:tcW w:w="890" w:type="pct"/>
            <w:tcBorders>
              <w:top w:val="nil"/>
              <w:left w:val="nil"/>
              <w:bottom w:val="single" w:sz="4" w:space="0" w:color="auto"/>
              <w:right w:val="single" w:sz="4" w:space="0" w:color="auto"/>
            </w:tcBorders>
            <w:shd w:val="clear" w:color="auto" w:fill="auto"/>
            <w:vAlign w:val="center"/>
            <w:hideMark/>
          </w:tcPr>
          <w:p w14:paraId="426CE0EC" w14:textId="77777777" w:rsidR="000E47DB" w:rsidRPr="00DF6DB4" w:rsidRDefault="000E47DB" w:rsidP="000E47DB">
            <w:pPr>
              <w:jc w:val="right"/>
              <w:rPr>
                <w:rFonts w:ascii="Tahoma" w:hAnsi="Tahoma" w:cs="Tahoma"/>
                <w:color w:val="FF0000"/>
              </w:rPr>
            </w:pPr>
            <w:r w:rsidRPr="00DF6DB4">
              <w:rPr>
                <w:rFonts w:ascii="Tahoma" w:hAnsi="Tahoma" w:cs="Tahoma"/>
                <w:color w:val="FF0000"/>
              </w:rPr>
              <w:t>49.033,26</w:t>
            </w:r>
          </w:p>
        </w:tc>
        <w:tc>
          <w:tcPr>
            <w:tcW w:w="3102" w:type="pct"/>
            <w:tcBorders>
              <w:top w:val="nil"/>
              <w:left w:val="nil"/>
              <w:bottom w:val="single" w:sz="4" w:space="0" w:color="auto"/>
              <w:right w:val="single" w:sz="4" w:space="0" w:color="auto"/>
            </w:tcBorders>
            <w:shd w:val="clear" w:color="auto" w:fill="auto"/>
            <w:vAlign w:val="center"/>
            <w:hideMark/>
          </w:tcPr>
          <w:p w14:paraId="65FD9985" w14:textId="77777777" w:rsidR="000E47DB" w:rsidRPr="00DF6DB4" w:rsidRDefault="000E47DB" w:rsidP="000E47DB">
            <w:pPr>
              <w:jc w:val="both"/>
              <w:rPr>
                <w:rFonts w:ascii="Tahoma" w:hAnsi="Tahoma" w:cs="Tahoma"/>
                <w:color w:val="000000"/>
              </w:rPr>
            </w:pPr>
            <w:r w:rsidRPr="00DF6DB4">
              <w:rPr>
                <w:rFonts w:ascii="Tahoma" w:hAnsi="Tahoma" w:cs="Tahoma"/>
                <w:color w:val="000000"/>
              </w:rPr>
              <w:t>Contra entrega y Aprobación del informe de Producto final</w:t>
            </w:r>
          </w:p>
        </w:tc>
      </w:tr>
      <w:tr w:rsidR="000E47DB" w:rsidRPr="00DF6DB4" w14:paraId="1038C99F" w14:textId="77777777" w:rsidTr="000E47DB">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4BABD773" w14:textId="77777777" w:rsidR="000E47DB" w:rsidRPr="00DF6DB4" w:rsidRDefault="000E47DB" w:rsidP="000E47DB">
            <w:pPr>
              <w:jc w:val="both"/>
              <w:rPr>
                <w:rFonts w:ascii="Tahoma" w:hAnsi="Tahoma" w:cs="Tahoma"/>
                <w:b/>
                <w:bCs/>
                <w:color w:val="000000"/>
              </w:rPr>
            </w:pPr>
            <w:r w:rsidRPr="00DF6DB4">
              <w:rPr>
                <w:rFonts w:ascii="Tahoma" w:hAnsi="Tahoma" w:cs="Tahoma"/>
                <w:b/>
                <w:bCs/>
                <w:color w:val="000000"/>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1A752EBF" w14:textId="77777777" w:rsidR="000E47DB" w:rsidRPr="00DF6DB4" w:rsidRDefault="000E47DB" w:rsidP="000E47DB">
            <w:pPr>
              <w:jc w:val="right"/>
              <w:rPr>
                <w:rFonts w:ascii="Tahoma" w:hAnsi="Tahoma" w:cs="Tahoma"/>
                <w:b/>
                <w:bCs/>
                <w:color w:val="000000"/>
              </w:rPr>
            </w:pPr>
            <w:r w:rsidRPr="00DF6DB4">
              <w:rPr>
                <w:rFonts w:ascii="Tahoma" w:hAnsi="Tahoma" w:cs="Tahoma"/>
                <w:b/>
                <w:bCs/>
                <w:color w:val="000000"/>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1C8F124E" w14:textId="77777777" w:rsidR="000E47DB" w:rsidRPr="00DF6DB4" w:rsidRDefault="000E47DB" w:rsidP="000E47DB">
            <w:pPr>
              <w:jc w:val="right"/>
              <w:rPr>
                <w:rFonts w:ascii="Tahoma" w:hAnsi="Tahoma" w:cs="Tahoma"/>
                <w:b/>
                <w:bCs/>
                <w:color w:val="FF0000"/>
              </w:rPr>
            </w:pPr>
            <w:r w:rsidRPr="00DF6DB4">
              <w:rPr>
                <w:rFonts w:ascii="Tahoma" w:hAnsi="Tahoma" w:cs="Tahoma"/>
                <w:b/>
                <w:color w:val="000000"/>
              </w:rPr>
              <w:t>98.066,51</w:t>
            </w:r>
          </w:p>
        </w:tc>
        <w:tc>
          <w:tcPr>
            <w:tcW w:w="3102" w:type="pct"/>
            <w:tcBorders>
              <w:top w:val="nil"/>
              <w:left w:val="nil"/>
              <w:bottom w:val="single" w:sz="4" w:space="0" w:color="auto"/>
              <w:right w:val="single" w:sz="4" w:space="0" w:color="auto"/>
            </w:tcBorders>
            <w:shd w:val="clear" w:color="000000" w:fill="DEEAF6"/>
            <w:noWrap/>
            <w:vAlign w:val="center"/>
            <w:hideMark/>
          </w:tcPr>
          <w:p w14:paraId="37BE07AA" w14:textId="77777777" w:rsidR="000E47DB" w:rsidRPr="00DF6DB4" w:rsidRDefault="000E47DB" w:rsidP="000E47DB">
            <w:pPr>
              <w:rPr>
                <w:rFonts w:ascii="Tahoma" w:hAnsi="Tahoma" w:cs="Tahoma"/>
                <w:color w:val="000000"/>
              </w:rPr>
            </w:pPr>
            <w:r w:rsidRPr="00DF6DB4">
              <w:rPr>
                <w:rFonts w:ascii="Tahoma" w:hAnsi="Tahoma" w:cs="Tahoma"/>
                <w:color w:val="000000"/>
              </w:rPr>
              <w:t> </w:t>
            </w:r>
          </w:p>
        </w:tc>
      </w:tr>
    </w:tbl>
    <w:p w14:paraId="6D9B8976" w14:textId="77777777" w:rsidR="000E47DB" w:rsidRPr="00DF6DB4" w:rsidRDefault="000E47DB" w:rsidP="000E47DB">
      <w:pPr>
        <w:spacing w:line="260" w:lineRule="atLeast"/>
        <w:jc w:val="both"/>
        <w:rPr>
          <w:rFonts w:ascii="Tahoma" w:hAnsi="Tahoma" w:cs="Tahoma"/>
          <w:b/>
          <w:color w:val="000000"/>
          <w:sz w:val="20"/>
          <w:szCs w:val="20"/>
          <w:lang w:val="es-ES_tradnl"/>
        </w:rPr>
      </w:pPr>
      <w:r w:rsidRPr="00DF6DB4">
        <w:rPr>
          <w:rFonts w:ascii="Tahoma" w:hAnsi="Tahoma" w:cs="Tahoma"/>
          <w:b/>
          <w:color w:val="000000"/>
          <w:sz w:val="20"/>
          <w:szCs w:val="20"/>
          <w:lang w:val="es-ES_tradnl"/>
        </w:rPr>
        <w:t>Notas:</w:t>
      </w:r>
    </w:p>
    <w:p w14:paraId="02F5769F" w14:textId="77777777" w:rsidR="000E47DB" w:rsidRPr="00DF6DB4" w:rsidRDefault="000E47DB" w:rsidP="000E47DB">
      <w:pPr>
        <w:numPr>
          <w:ilvl w:val="0"/>
          <w:numId w:val="65"/>
        </w:numPr>
        <w:spacing w:line="260" w:lineRule="atLeast"/>
        <w:jc w:val="both"/>
        <w:rPr>
          <w:rFonts w:ascii="Tahoma" w:hAnsi="Tahoma" w:cs="Tahoma"/>
          <w:sz w:val="20"/>
          <w:szCs w:val="20"/>
        </w:rPr>
      </w:pPr>
      <w:r w:rsidRPr="00DF6DB4">
        <w:rPr>
          <w:rFonts w:ascii="Tahoma" w:hAnsi="Tahoma" w:cs="Tahoma"/>
          <w:b/>
          <w:sz w:val="20"/>
          <w:szCs w:val="20"/>
        </w:rPr>
        <w:t xml:space="preserve">(*) </w:t>
      </w:r>
      <w:r w:rsidRPr="00DF6DB4">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1DD463E4" w14:textId="77777777" w:rsidR="000E47DB" w:rsidRPr="00DF6DB4" w:rsidRDefault="000E47DB" w:rsidP="000E47DB">
      <w:pPr>
        <w:numPr>
          <w:ilvl w:val="0"/>
          <w:numId w:val="65"/>
        </w:numPr>
        <w:spacing w:line="260" w:lineRule="atLeast"/>
        <w:jc w:val="both"/>
        <w:rPr>
          <w:rFonts w:ascii="Tahoma" w:hAnsi="Tahoma" w:cs="Tahoma"/>
          <w:sz w:val="20"/>
          <w:szCs w:val="20"/>
        </w:rPr>
      </w:pPr>
      <w:r w:rsidRPr="00DF6DB4">
        <w:rPr>
          <w:rFonts w:ascii="Tahoma" w:hAnsi="Tahoma" w:cs="Tahoma"/>
          <w:sz w:val="20"/>
          <w:szCs w:val="20"/>
        </w:rPr>
        <w:t>El Inspector debe elaborar un informe por cada producto aprobado a la Entidad Ejecutora para viabilizar el pago correspondiente a la Inspectoría.</w:t>
      </w:r>
    </w:p>
    <w:p w14:paraId="7808E929" w14:textId="77777777" w:rsidR="000E47DB" w:rsidRPr="00DF6DB4" w:rsidRDefault="000E47DB" w:rsidP="000E47DB">
      <w:pPr>
        <w:numPr>
          <w:ilvl w:val="0"/>
          <w:numId w:val="65"/>
        </w:numPr>
        <w:spacing w:line="260" w:lineRule="atLeast"/>
        <w:jc w:val="both"/>
        <w:rPr>
          <w:rFonts w:ascii="Tahoma" w:hAnsi="Tahoma" w:cs="Tahoma"/>
          <w:sz w:val="20"/>
          <w:szCs w:val="20"/>
        </w:rPr>
      </w:pPr>
      <w:r w:rsidRPr="00DF6DB4">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08E5B7BE"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1"/>
      <w:r w:rsidRPr="00DF6DB4">
        <w:rPr>
          <w:rFonts w:ascii="Tahoma" w:hAnsi="Tahoma" w:cs="Tahoma"/>
          <w:b/>
          <w:bCs/>
          <w:color w:val="000000"/>
          <w:kern w:val="32"/>
          <w:sz w:val="20"/>
          <w:szCs w:val="20"/>
          <w:lang w:val="es-ES_tradnl"/>
        </w:rPr>
        <w:t>PAGO DE IMPUESTOS</w:t>
      </w:r>
      <w:bookmarkEnd w:id="43"/>
    </w:p>
    <w:p w14:paraId="6FC6B296"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pago de impuestos de ley es responsabilidad exclusiva de la Inspectoría, quien deberá presentar factura emitida a favor del Fideicomiso AEVIVIENDA.</w:t>
      </w:r>
    </w:p>
    <w:p w14:paraId="34BE1808"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2"/>
      <w:r w:rsidRPr="00DF6DB4">
        <w:rPr>
          <w:rFonts w:ascii="Tahoma" w:hAnsi="Tahoma" w:cs="Tahoma"/>
          <w:b/>
          <w:bCs/>
          <w:color w:val="000000"/>
          <w:kern w:val="32"/>
          <w:sz w:val="20"/>
          <w:szCs w:val="20"/>
          <w:lang w:val="es-ES_tradnl"/>
        </w:rPr>
        <w:t>APORTES AL SISTEMA INTEGRADO DE PENSIONES</w:t>
      </w:r>
      <w:bookmarkEnd w:id="44"/>
    </w:p>
    <w:p w14:paraId="7BACC857"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2E8E9EDA" w14:textId="77777777" w:rsidR="000E47DB" w:rsidRPr="00DF6DB4" w:rsidRDefault="000E47DB" w:rsidP="000E47DB">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5" w:name="_Toc49779522"/>
      <w:bookmarkStart w:id="46" w:name="_Toc118727353"/>
      <w:r w:rsidRPr="00DF6DB4">
        <w:rPr>
          <w:rFonts w:ascii="Tahoma" w:hAnsi="Tahoma" w:cs="Tahoma"/>
          <w:b/>
          <w:bCs/>
          <w:color w:val="000000"/>
          <w:kern w:val="32"/>
          <w:sz w:val="20"/>
          <w:szCs w:val="20"/>
          <w:lang w:val="es-ES_tradnl"/>
        </w:rPr>
        <w:t xml:space="preserve">GARANTÍA </w:t>
      </w:r>
      <w:bookmarkEnd w:id="45"/>
      <w:r w:rsidRPr="00DF6DB4">
        <w:rPr>
          <w:rFonts w:ascii="Tahoma" w:hAnsi="Tahoma" w:cs="Tahoma"/>
          <w:b/>
          <w:bCs/>
          <w:color w:val="000000"/>
          <w:kern w:val="32"/>
          <w:sz w:val="20"/>
          <w:szCs w:val="20"/>
          <w:lang w:val="es-ES_tradnl"/>
        </w:rPr>
        <w:t>DE CUMPLIMIENTO DE CONTRATO</w:t>
      </w:r>
      <w:bookmarkEnd w:id="46"/>
    </w:p>
    <w:p w14:paraId="3070E4BE"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 xml:space="preserve">El proponente adjudicado presentará una garantía o solicitará la retención del </w:t>
      </w:r>
      <w:r w:rsidRPr="00DF6DB4">
        <w:rPr>
          <w:rFonts w:ascii="Tahoma" w:hAnsi="Tahoma" w:cs="Tahoma"/>
          <w:b/>
          <w:sz w:val="20"/>
          <w:szCs w:val="20"/>
          <w:lang w:val="es-ES_tradnl"/>
        </w:rPr>
        <w:t xml:space="preserve">7 % </w:t>
      </w:r>
      <w:r w:rsidRPr="00DF6DB4">
        <w:rPr>
          <w:rFonts w:ascii="Tahoma" w:hAnsi="Tahoma" w:cs="Tahoma"/>
          <w:sz w:val="20"/>
          <w:szCs w:val="20"/>
          <w:lang w:val="es-ES_tradnl"/>
        </w:rPr>
        <w:t xml:space="preserve">de los pagos parciales como garantía de cumplimiento de contrato, monto que será devuelto a la conclusión del contrato (suscripción del </w:t>
      </w:r>
      <w:r w:rsidRPr="00DF6DB4">
        <w:rPr>
          <w:rFonts w:ascii="Tahoma" w:hAnsi="Tahoma" w:cs="Tahoma"/>
          <w:sz w:val="20"/>
          <w:szCs w:val="20"/>
        </w:rPr>
        <w:t>CERTIFICADO DE TERMINACIÓN DE SERVICIO</w:t>
      </w:r>
      <w:r w:rsidRPr="00DF6DB4">
        <w:rPr>
          <w:rFonts w:ascii="Tahoma" w:hAnsi="Tahoma" w:cs="Tahoma"/>
          <w:sz w:val="20"/>
          <w:szCs w:val="20"/>
          <w:lang w:val="es-ES_tradnl"/>
        </w:rPr>
        <w:t xml:space="preserve">), previa conformidad del Fiscal. </w:t>
      </w:r>
    </w:p>
    <w:p w14:paraId="760414CD" w14:textId="77777777" w:rsidR="000E47DB" w:rsidRPr="00DF6DB4" w:rsidRDefault="000E47DB" w:rsidP="000E47DB">
      <w:pPr>
        <w:spacing w:line="260" w:lineRule="atLeast"/>
        <w:jc w:val="both"/>
        <w:rPr>
          <w:rFonts w:ascii="Tahoma" w:hAnsi="Tahoma" w:cs="Tahoma"/>
          <w:sz w:val="20"/>
          <w:szCs w:val="20"/>
          <w:lang w:val="es-ES_tradnl"/>
        </w:rPr>
      </w:pPr>
    </w:p>
    <w:p w14:paraId="159EFD21" w14:textId="77777777" w:rsidR="000E47DB" w:rsidRPr="00DF6DB4" w:rsidRDefault="000E47DB" w:rsidP="000E47DB">
      <w:pPr>
        <w:spacing w:line="260" w:lineRule="atLeast"/>
        <w:jc w:val="both"/>
        <w:rPr>
          <w:rFonts w:ascii="Tahoma" w:eastAsia="Calibri" w:hAnsi="Tahoma" w:cs="Tahoma"/>
          <w:color w:val="000000"/>
          <w:sz w:val="20"/>
          <w:szCs w:val="20"/>
        </w:rPr>
      </w:pPr>
      <w:r w:rsidRPr="00DF6DB4">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del Proyecto </w:t>
      </w:r>
      <w:r w:rsidRPr="00DF6DB4">
        <w:rPr>
          <w:rFonts w:ascii="Tahoma" w:eastAsia="Calibri" w:hAnsi="Tahoma" w:cs="Tahoma"/>
          <w:b/>
          <w:color w:val="000000"/>
          <w:sz w:val="20"/>
          <w:szCs w:val="20"/>
        </w:rPr>
        <w:t xml:space="preserve">quince (15) días hábiles </w:t>
      </w:r>
      <w:r w:rsidRPr="00DF6DB4">
        <w:rPr>
          <w:rFonts w:ascii="Tahoma" w:eastAsia="Calibri" w:hAnsi="Tahoma" w:cs="Tahoma"/>
          <w:color w:val="000000"/>
          <w:sz w:val="20"/>
          <w:szCs w:val="20"/>
        </w:rPr>
        <w:t>antes de su vencimiento a efectos de requerir su ampliación a la ENTIDAD EJECUTORA o solicitar a la AEVIVIENDA su ejecución.</w:t>
      </w:r>
    </w:p>
    <w:p w14:paraId="0F6189D2"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4"/>
      <w:r w:rsidRPr="00DF6DB4">
        <w:rPr>
          <w:rFonts w:ascii="Tahoma" w:hAnsi="Tahoma" w:cs="Tahoma"/>
          <w:b/>
          <w:bCs/>
          <w:color w:val="000000"/>
          <w:kern w:val="32"/>
          <w:sz w:val="20"/>
          <w:szCs w:val="20"/>
          <w:lang w:val="es-ES_tradnl"/>
        </w:rPr>
        <w:t>MULTAS</w:t>
      </w:r>
      <w:bookmarkEnd w:id="47"/>
      <w:r w:rsidRPr="00DF6DB4">
        <w:rPr>
          <w:rFonts w:ascii="Tahoma" w:hAnsi="Tahoma" w:cs="Tahoma"/>
          <w:b/>
          <w:bCs/>
          <w:color w:val="000000"/>
          <w:kern w:val="32"/>
          <w:sz w:val="20"/>
          <w:szCs w:val="20"/>
          <w:lang w:val="es-ES_tradnl"/>
        </w:rPr>
        <w:t xml:space="preserve"> Y SANCIONES</w:t>
      </w:r>
    </w:p>
    <w:p w14:paraId="2BF104EC" w14:textId="77777777" w:rsidR="000E47DB" w:rsidRPr="00DF6DB4" w:rsidRDefault="000E47DB" w:rsidP="000E47DB">
      <w:pPr>
        <w:numPr>
          <w:ilvl w:val="0"/>
          <w:numId w:val="58"/>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A la INSPECTORÍA contratada, se aplicará una multa de: el equivalente al </w:t>
      </w:r>
      <w:r w:rsidRPr="00DF6DB4">
        <w:rPr>
          <w:rFonts w:ascii="Tahoma" w:hAnsi="Tahoma" w:cs="Tahoma"/>
          <w:b/>
          <w:bCs/>
          <w:sz w:val="20"/>
          <w:szCs w:val="20"/>
        </w:rPr>
        <w:t>3 por 1.000 del monto total del Contrato</w:t>
      </w:r>
      <w:r w:rsidRPr="00DF6DB4">
        <w:rPr>
          <w:rFonts w:ascii="Tahoma" w:hAnsi="Tahoma" w:cs="Tahoma"/>
          <w:sz w:val="20"/>
          <w:szCs w:val="20"/>
        </w:rPr>
        <w:t>, por cada día de atraso en los siguientes casos:</w:t>
      </w:r>
    </w:p>
    <w:p w14:paraId="58569E16"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lastRenderedPageBreak/>
        <w:t xml:space="preserve">Cuando el Inspector demorare más de </w:t>
      </w:r>
      <w:r w:rsidRPr="00DF6DB4">
        <w:rPr>
          <w:rFonts w:ascii="Tahoma" w:hAnsi="Tahoma" w:cs="Tahoma"/>
          <w:b/>
          <w:sz w:val="20"/>
          <w:szCs w:val="20"/>
        </w:rPr>
        <w:t xml:space="preserve">cinco (5) días calendario </w:t>
      </w:r>
      <w:r w:rsidRPr="00DF6DB4">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DF6DB4">
        <w:rPr>
          <w:rFonts w:ascii="Tahoma" w:hAnsi="Tahoma" w:cs="Tahoma"/>
          <w:b/>
          <w:sz w:val="20"/>
          <w:szCs w:val="20"/>
        </w:rPr>
        <w:t xml:space="preserve">dos (2) días calendario </w:t>
      </w:r>
      <w:r w:rsidRPr="00DF6DB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0DFB8F5B"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 xml:space="preserve">Cuando el Inspector demorare más de </w:t>
      </w:r>
      <w:r w:rsidRPr="00DF6DB4">
        <w:rPr>
          <w:rFonts w:ascii="Tahoma" w:hAnsi="Tahoma" w:cs="Tahoma"/>
          <w:b/>
          <w:sz w:val="20"/>
          <w:szCs w:val="20"/>
        </w:rPr>
        <w:t xml:space="preserve">cinco (5) días calendario </w:t>
      </w:r>
      <w:r w:rsidRPr="00DF6DB4">
        <w:rPr>
          <w:rFonts w:ascii="Tahoma" w:hAnsi="Tahoma" w:cs="Tahoma"/>
          <w:sz w:val="20"/>
          <w:szCs w:val="20"/>
        </w:rPr>
        <w:t>una vez recibido la nota, en responder las consultas formuladas por escrito o instructivo de la AEVIVIENDA, en asuntos relacionados con el objeto del contrato.</w:t>
      </w:r>
    </w:p>
    <w:p w14:paraId="06B755FA"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 xml:space="preserve">Cuando el Inspector, no cumpla con la entrega de sus productos en el plazo establecidos (según </w:t>
      </w:r>
      <w:bookmarkStart w:id="48" w:name="_Hlk180338106"/>
      <w:r w:rsidRPr="00DF6DB4">
        <w:rPr>
          <w:rFonts w:ascii="Tahoma" w:hAnsi="Tahoma" w:cs="Tahoma"/>
          <w:sz w:val="20"/>
          <w:szCs w:val="20"/>
        </w:rPr>
        <w:t xml:space="preserve">numeral </w:t>
      </w:r>
      <w:bookmarkStart w:id="49" w:name="_Hlk180339195"/>
      <w:bookmarkStart w:id="50" w:name="_Hlk180340428"/>
      <w:r w:rsidRPr="00DF6DB4">
        <w:rPr>
          <w:rFonts w:ascii="Tahoma" w:hAnsi="Tahoma" w:cs="Tahoma"/>
          <w:sz w:val="20"/>
          <w:szCs w:val="20"/>
        </w:rPr>
        <w:t>XX del presente TDR).</w:t>
      </w:r>
      <w:bookmarkEnd w:id="48"/>
      <w:bookmarkEnd w:id="49"/>
    </w:p>
    <w:bookmarkEnd w:id="50"/>
    <w:p w14:paraId="426A08F9"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Cuando el Inspector, no remita la nota de solicitud para la Recepción Provisional y Recepción Definitiva en los plazos establecidos.</w:t>
      </w:r>
    </w:p>
    <w:p w14:paraId="78E7184A" w14:textId="77777777" w:rsidR="000E47DB" w:rsidRPr="00DF6DB4" w:rsidRDefault="000E47DB" w:rsidP="000E47DB">
      <w:pPr>
        <w:numPr>
          <w:ilvl w:val="0"/>
          <w:numId w:val="58"/>
        </w:numPr>
        <w:spacing w:line="260" w:lineRule="atLeast"/>
        <w:ind w:left="284" w:hanging="284"/>
        <w:contextualSpacing/>
        <w:jc w:val="both"/>
        <w:rPr>
          <w:rFonts w:ascii="Tahoma" w:hAnsi="Tahoma" w:cs="Tahoma"/>
          <w:sz w:val="20"/>
          <w:szCs w:val="20"/>
        </w:rPr>
      </w:pPr>
      <w:r w:rsidRPr="00DF6DB4">
        <w:rPr>
          <w:rFonts w:ascii="Tahoma" w:hAnsi="Tahoma" w:cs="Tahoma"/>
          <w:sz w:val="20"/>
          <w:szCs w:val="20"/>
        </w:rPr>
        <w:t xml:space="preserve">A la Inspectoría, se aplicará una multa de </w:t>
      </w:r>
      <w:r w:rsidRPr="00DF6DB4">
        <w:rPr>
          <w:rFonts w:ascii="Tahoma" w:hAnsi="Tahoma" w:cs="Tahoma"/>
          <w:b/>
          <w:bCs/>
          <w:sz w:val="20"/>
          <w:szCs w:val="20"/>
        </w:rPr>
        <w:t>2 por 1.000 del monto total del contrato</w:t>
      </w:r>
      <w:r w:rsidRPr="00DF6DB4">
        <w:rPr>
          <w:rFonts w:ascii="Tahoma" w:hAnsi="Tahoma" w:cs="Tahoma"/>
          <w:sz w:val="20"/>
          <w:szCs w:val="20"/>
        </w:rPr>
        <w:t>, en los siguientes casos:</w:t>
      </w:r>
    </w:p>
    <w:p w14:paraId="549BB4EF"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Por cada día de ausencia injustificada en el proyecto.</w:t>
      </w:r>
    </w:p>
    <w:p w14:paraId="74791DF2"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 xml:space="preserve">Cuando producto de la Autorización de Recepción Provisional o Recepción Definitiva del Proyecto emitido por el Inspector, el mismo no sea </w:t>
      </w:r>
      <w:proofErr w:type="spellStart"/>
      <w:r w:rsidRPr="00DF6DB4">
        <w:rPr>
          <w:rFonts w:ascii="Tahoma" w:hAnsi="Tahoma" w:cs="Tahoma"/>
          <w:sz w:val="20"/>
          <w:szCs w:val="20"/>
        </w:rPr>
        <w:t>recepcionado</w:t>
      </w:r>
      <w:proofErr w:type="spellEnd"/>
      <w:r w:rsidRPr="00DF6DB4">
        <w:rPr>
          <w:rFonts w:ascii="Tahoma" w:hAnsi="Tahoma"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57EC70C"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BA6F432"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5EF2FE06"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Cuando se verifique la mala administración y la falta de actualización de las carpetas familiares.</w:t>
      </w:r>
    </w:p>
    <w:p w14:paraId="71D551B4" w14:textId="77777777" w:rsidR="000E47DB" w:rsidRPr="00DF6DB4" w:rsidRDefault="000E47DB" w:rsidP="000E47DB">
      <w:pPr>
        <w:numPr>
          <w:ilvl w:val="0"/>
          <w:numId w:val="58"/>
        </w:numPr>
        <w:spacing w:line="260" w:lineRule="atLeast"/>
        <w:ind w:left="284"/>
        <w:jc w:val="both"/>
        <w:rPr>
          <w:rFonts w:ascii="Tahoma" w:hAnsi="Tahoma" w:cs="Tahoma"/>
          <w:b/>
          <w:bCs/>
          <w:sz w:val="20"/>
          <w:szCs w:val="20"/>
        </w:rPr>
      </w:pPr>
      <w:bookmarkStart w:id="51" w:name="_Hlk163837663"/>
      <w:bookmarkStart w:id="52" w:name="_Hlk180339635"/>
      <w:bookmarkStart w:id="53" w:name="_Hlk180338120"/>
      <w:r w:rsidRPr="00DF6DB4">
        <w:rPr>
          <w:rFonts w:ascii="Tahoma" w:hAnsi="Tahoma" w:cs="Tahoma"/>
          <w:b/>
          <w:bCs/>
          <w:sz w:val="20"/>
          <w:szCs w:val="20"/>
        </w:rPr>
        <w:t>Llamada de Atención</w:t>
      </w:r>
    </w:p>
    <w:p w14:paraId="1FAC6519" w14:textId="77777777" w:rsidR="000E47DB" w:rsidRPr="00DF6DB4" w:rsidRDefault="000E47DB" w:rsidP="000E47DB">
      <w:pPr>
        <w:spacing w:line="260" w:lineRule="atLeast"/>
        <w:ind w:left="284"/>
        <w:jc w:val="both"/>
        <w:rPr>
          <w:rFonts w:ascii="Tahoma" w:eastAsia="Calibri" w:hAnsi="Tahoma" w:cs="Tahoma"/>
          <w:iCs/>
          <w:sz w:val="20"/>
          <w:szCs w:val="20"/>
        </w:rPr>
      </w:pPr>
      <w:r w:rsidRPr="00DF6DB4">
        <w:rPr>
          <w:rFonts w:ascii="Tahoma" w:eastAsia="Calibri" w:hAnsi="Tahoma" w:cs="Tahoma"/>
          <w:iCs/>
          <w:sz w:val="20"/>
          <w:szCs w:val="20"/>
        </w:rPr>
        <w:t>El Inspector del proyecto podrá emitir llamadas de atención a la Entidad Ejecutora por:</w:t>
      </w:r>
    </w:p>
    <w:bookmarkEnd w:id="51"/>
    <w:p w14:paraId="33AF298E" w14:textId="77777777" w:rsidR="000E47DB" w:rsidRPr="00DF6DB4" w:rsidRDefault="000E47DB" w:rsidP="000E47DB">
      <w:pPr>
        <w:widowControl w:val="0"/>
        <w:numPr>
          <w:ilvl w:val="0"/>
          <w:numId w:val="77"/>
        </w:numPr>
        <w:spacing w:line="260" w:lineRule="atLeast"/>
        <w:ind w:left="709"/>
        <w:contextualSpacing/>
        <w:jc w:val="both"/>
        <w:rPr>
          <w:rFonts w:ascii="Tahoma" w:hAnsi="Tahoma" w:cs="Tahoma"/>
          <w:iCs/>
          <w:sz w:val="20"/>
          <w:szCs w:val="20"/>
        </w:rPr>
      </w:pPr>
      <w:r w:rsidRPr="00DF6DB4">
        <w:rPr>
          <w:rFonts w:ascii="Tahoma" w:hAnsi="Tahoma" w:cs="Tahoma"/>
          <w:iCs/>
          <w:sz w:val="20"/>
          <w:szCs w:val="20"/>
        </w:rPr>
        <w:t xml:space="preserve">Incumplimiento a las instrucciones impartidas por el </w:t>
      </w:r>
      <w:r w:rsidRPr="00DF6DB4">
        <w:rPr>
          <w:rFonts w:ascii="Tahoma" w:eastAsia="Calibri" w:hAnsi="Tahoma" w:cs="Tahoma"/>
          <w:iCs/>
          <w:sz w:val="20"/>
          <w:szCs w:val="20"/>
        </w:rPr>
        <w:t>Inspector del proyecto</w:t>
      </w:r>
      <w:r w:rsidRPr="00DF6DB4">
        <w:rPr>
          <w:rFonts w:ascii="Tahoma" w:hAnsi="Tahoma" w:cs="Tahoma"/>
          <w:iCs/>
          <w:sz w:val="20"/>
          <w:szCs w:val="20"/>
        </w:rPr>
        <w:t>.</w:t>
      </w:r>
    </w:p>
    <w:p w14:paraId="61D9EC46" w14:textId="77777777" w:rsidR="000E47DB" w:rsidRPr="00DF6DB4" w:rsidRDefault="000E47DB" w:rsidP="000E47DB">
      <w:pPr>
        <w:widowControl w:val="0"/>
        <w:numPr>
          <w:ilvl w:val="0"/>
          <w:numId w:val="77"/>
        </w:numPr>
        <w:spacing w:line="260" w:lineRule="atLeast"/>
        <w:ind w:left="709"/>
        <w:contextualSpacing/>
        <w:jc w:val="both"/>
        <w:rPr>
          <w:rFonts w:ascii="Tahoma" w:hAnsi="Tahoma" w:cs="Tahoma"/>
          <w:iCs/>
          <w:sz w:val="20"/>
          <w:szCs w:val="20"/>
        </w:rPr>
      </w:pPr>
      <w:r w:rsidRPr="00DF6DB4">
        <w:rPr>
          <w:rFonts w:ascii="Tahoma" w:hAnsi="Tahoma" w:cs="Tahoma"/>
          <w:iCs/>
          <w:sz w:val="20"/>
          <w:szCs w:val="20"/>
        </w:rPr>
        <w:t>Incumplimiento en la cantidad y plazo de movilización del equipo comprometido en su propuesta para la ejecución del proyecto.</w:t>
      </w:r>
    </w:p>
    <w:p w14:paraId="004A2269" w14:textId="77777777" w:rsidR="000E47DB" w:rsidRPr="00DF6DB4" w:rsidRDefault="000E47DB" w:rsidP="000E47DB">
      <w:pPr>
        <w:widowControl w:val="0"/>
        <w:numPr>
          <w:ilvl w:val="0"/>
          <w:numId w:val="77"/>
        </w:numPr>
        <w:spacing w:line="260" w:lineRule="atLeast"/>
        <w:ind w:left="709"/>
        <w:contextualSpacing/>
        <w:jc w:val="both"/>
        <w:rPr>
          <w:rFonts w:ascii="Tahoma" w:hAnsi="Tahoma" w:cs="Tahoma"/>
          <w:iCs/>
          <w:sz w:val="20"/>
          <w:szCs w:val="20"/>
        </w:rPr>
      </w:pPr>
      <w:r w:rsidRPr="00DF6DB4">
        <w:rPr>
          <w:rFonts w:ascii="Tahoma" w:hAnsi="Tahoma" w:cs="Tahoma"/>
          <w:iCs/>
          <w:sz w:val="20"/>
          <w:szCs w:val="20"/>
        </w:rPr>
        <w:t>Incumplimiento en el porcentaje de participación del personal femenino en el proyecto.</w:t>
      </w:r>
    </w:p>
    <w:p w14:paraId="3716B59E" w14:textId="77777777" w:rsidR="000E47DB" w:rsidRPr="00DF6DB4" w:rsidRDefault="000E47DB" w:rsidP="000E47DB">
      <w:pPr>
        <w:pStyle w:val="Prrafodelista"/>
        <w:widowControl w:val="0"/>
        <w:numPr>
          <w:ilvl w:val="0"/>
          <w:numId w:val="77"/>
        </w:numPr>
        <w:autoSpaceDE w:val="0"/>
        <w:autoSpaceDN w:val="0"/>
        <w:spacing w:line="260" w:lineRule="atLeast"/>
        <w:ind w:left="709" w:hanging="425"/>
        <w:jc w:val="both"/>
        <w:rPr>
          <w:rFonts w:ascii="Tahoma" w:hAnsi="Tahoma" w:cs="Tahoma"/>
        </w:rPr>
      </w:pPr>
      <w:r w:rsidRPr="00DF6DB4">
        <w:rPr>
          <w:rFonts w:ascii="Tahoma" w:hAnsi="Tahoma" w:cs="Tahoma"/>
        </w:rPr>
        <w:t>Por ausencia injustificada en el proyecto por cinco o más días continuos calendario.</w:t>
      </w:r>
    </w:p>
    <w:p w14:paraId="7D422CF6" w14:textId="77777777" w:rsidR="000E47DB" w:rsidRPr="00DF6DB4" w:rsidRDefault="000E47DB" w:rsidP="000E47DB">
      <w:pPr>
        <w:pStyle w:val="Prrafodelista"/>
        <w:widowControl w:val="0"/>
        <w:numPr>
          <w:ilvl w:val="0"/>
          <w:numId w:val="77"/>
        </w:numPr>
        <w:autoSpaceDE w:val="0"/>
        <w:autoSpaceDN w:val="0"/>
        <w:spacing w:line="260" w:lineRule="atLeast"/>
        <w:ind w:left="709" w:hanging="425"/>
        <w:jc w:val="both"/>
        <w:rPr>
          <w:rFonts w:ascii="Tahoma" w:hAnsi="Tahoma" w:cs="Tahoma"/>
        </w:rPr>
      </w:pPr>
      <w:r w:rsidRPr="00DF6DB4">
        <w:rPr>
          <w:rFonts w:ascii="Tahoma" w:hAnsi="Tahoma" w:cs="Tahoma"/>
        </w:rPr>
        <w:t>Por negligencia en el cumplimiento de los Términos de Referencia o por las instrucciones del Fiscal del Proyecto.</w:t>
      </w:r>
    </w:p>
    <w:p w14:paraId="6EC3DB4A" w14:textId="77777777" w:rsidR="000E47DB" w:rsidRPr="00DF6DB4" w:rsidRDefault="000E47DB" w:rsidP="000E47DB">
      <w:pPr>
        <w:pStyle w:val="Prrafodelista"/>
        <w:widowControl w:val="0"/>
        <w:numPr>
          <w:ilvl w:val="0"/>
          <w:numId w:val="77"/>
        </w:numPr>
        <w:autoSpaceDE w:val="0"/>
        <w:autoSpaceDN w:val="0"/>
        <w:spacing w:line="260" w:lineRule="atLeast"/>
        <w:ind w:left="709" w:hanging="425"/>
        <w:jc w:val="both"/>
        <w:rPr>
          <w:rFonts w:ascii="Tahoma" w:hAnsi="Tahoma" w:cs="Tahoma"/>
        </w:rPr>
      </w:pPr>
      <w:r w:rsidRPr="00DF6DB4">
        <w:rPr>
          <w:rFonts w:ascii="Tahoma" w:hAnsi="Tahoma" w:cs="Tahoma"/>
        </w:rPr>
        <w:t>Incumplimiento a los plazos establecidos en las diferentes actividades detalladas en el punto X CRONOGRAMA DE PLAZOS DE LA CONSULTORIA DE LA ENTIDAD EJECUTORA CONTRATADA.</w:t>
      </w:r>
    </w:p>
    <w:p w14:paraId="7B826DCE" w14:textId="77777777" w:rsidR="000E47DB" w:rsidRPr="00DF6DB4" w:rsidRDefault="000E47DB" w:rsidP="000E47DB">
      <w:pPr>
        <w:spacing w:line="260" w:lineRule="atLeast"/>
        <w:jc w:val="both"/>
        <w:rPr>
          <w:rFonts w:ascii="Tahoma" w:hAnsi="Tahoma" w:cs="Tahoma"/>
          <w:i/>
          <w:iCs/>
          <w:sz w:val="20"/>
          <w:szCs w:val="20"/>
        </w:rPr>
      </w:pPr>
      <w:r w:rsidRPr="00DF6DB4">
        <w:rPr>
          <w:rFonts w:ascii="Tahoma" w:hAnsi="Tahoma" w:cs="Tahoma"/>
          <w:i/>
          <w:iCs/>
          <w:sz w:val="20"/>
          <w:szCs w:val="20"/>
        </w:rPr>
        <w:t xml:space="preserve">NOTA: La tercera llamada de atención por la misma causal, se podrá constituir en una causal para la Resolución de Contrato </w:t>
      </w:r>
    </w:p>
    <w:bookmarkEnd w:id="52"/>
    <w:bookmarkEnd w:id="53"/>
    <w:p w14:paraId="135510D4" w14:textId="77777777" w:rsidR="000E47DB" w:rsidRPr="00DF6DB4" w:rsidRDefault="000E47DB" w:rsidP="000E47DB">
      <w:pPr>
        <w:numPr>
          <w:ilvl w:val="0"/>
          <w:numId w:val="58"/>
        </w:numPr>
        <w:spacing w:line="260" w:lineRule="atLeast"/>
        <w:ind w:left="284"/>
        <w:jc w:val="both"/>
        <w:rPr>
          <w:rFonts w:ascii="Tahoma" w:hAnsi="Tahoma" w:cs="Tahoma"/>
          <w:b/>
          <w:bCs/>
          <w:sz w:val="20"/>
          <w:szCs w:val="20"/>
        </w:rPr>
      </w:pPr>
      <w:r w:rsidRPr="00DF6DB4">
        <w:rPr>
          <w:rFonts w:ascii="Tahoma" w:hAnsi="Tahoma" w:cs="Tahoma"/>
          <w:b/>
          <w:bCs/>
          <w:sz w:val="20"/>
          <w:szCs w:val="20"/>
        </w:rPr>
        <w:t>Resolución de Contrato.</w:t>
      </w:r>
    </w:p>
    <w:p w14:paraId="41735AB3" w14:textId="77777777" w:rsidR="000E47DB" w:rsidRPr="00DF6DB4" w:rsidRDefault="000E47DB" w:rsidP="000E47DB">
      <w:pPr>
        <w:spacing w:line="260" w:lineRule="atLeast"/>
        <w:ind w:left="284"/>
        <w:jc w:val="both"/>
        <w:rPr>
          <w:rFonts w:ascii="Tahoma" w:hAnsi="Tahoma" w:cs="Tahoma"/>
          <w:sz w:val="20"/>
          <w:szCs w:val="20"/>
        </w:rPr>
      </w:pPr>
      <w:r w:rsidRPr="00DF6DB4">
        <w:rPr>
          <w:rFonts w:ascii="Tahoma" w:hAnsi="Tahoma" w:cs="Tahoma"/>
          <w:sz w:val="20"/>
          <w:szCs w:val="20"/>
        </w:rPr>
        <w:t>Se procederá al trámite de resolución del Contrato, cuando:</w:t>
      </w:r>
    </w:p>
    <w:p w14:paraId="016B5C06"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0EB6013D"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775A3755"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bookmarkStart w:id="54" w:name="_Hlk180338141"/>
      <w:r w:rsidRPr="00DF6DB4">
        <w:rPr>
          <w:rFonts w:ascii="Tahoma" w:hAnsi="Tahoma" w:cs="Tahoma"/>
          <w:sz w:val="20"/>
          <w:szCs w:val="20"/>
        </w:rPr>
        <w:t xml:space="preserve">En caso de resolución de contrato se deberá ejecutar la </w:t>
      </w:r>
      <w:proofErr w:type="spellStart"/>
      <w:r w:rsidRPr="00DF6DB4">
        <w:rPr>
          <w:rFonts w:ascii="Tahoma" w:hAnsi="Tahoma" w:cs="Tahoma"/>
          <w:sz w:val="20"/>
          <w:szCs w:val="20"/>
        </w:rPr>
        <w:t>Garantia</w:t>
      </w:r>
      <w:proofErr w:type="spellEnd"/>
      <w:r w:rsidRPr="00DF6DB4">
        <w:rPr>
          <w:rFonts w:ascii="Tahoma" w:hAnsi="Tahoma" w:cs="Tahoma"/>
          <w:sz w:val="20"/>
          <w:szCs w:val="20"/>
        </w:rPr>
        <w:t xml:space="preserve"> o realizar el cobro de la retención del siete por ciento (7%) del monto total del contrato.</w:t>
      </w:r>
    </w:p>
    <w:p w14:paraId="5B09A9BB" w14:textId="77777777" w:rsidR="000E47DB" w:rsidRPr="00DF6DB4" w:rsidRDefault="000E47DB" w:rsidP="000E47DB">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55" w:name="_Toc118727355"/>
      <w:bookmarkEnd w:id="54"/>
      <w:r w:rsidRPr="00DF6DB4">
        <w:rPr>
          <w:rFonts w:ascii="Tahoma" w:hAnsi="Tahoma" w:cs="Tahoma"/>
          <w:b/>
          <w:bCs/>
          <w:color w:val="000000"/>
          <w:kern w:val="32"/>
          <w:sz w:val="20"/>
          <w:szCs w:val="20"/>
          <w:lang w:val="es-ES_tradnl"/>
        </w:rPr>
        <w:lastRenderedPageBreak/>
        <w:t>MODIFICACIONES AL CONTRATO</w:t>
      </w:r>
      <w:bookmarkEnd w:id="55"/>
    </w:p>
    <w:p w14:paraId="1CC1581B"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405DD03C"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6A0A7220"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Las modificaciones al contrato podrán efectuarse utilizando el siguiente instrumento:</w:t>
      </w:r>
    </w:p>
    <w:p w14:paraId="2DC917C8" w14:textId="77777777" w:rsidR="000E47DB" w:rsidRPr="00DF6DB4" w:rsidRDefault="000E47DB" w:rsidP="000E47DB">
      <w:pPr>
        <w:jc w:val="both"/>
        <w:rPr>
          <w:rFonts w:ascii="Tahoma" w:hAnsi="Tahoma" w:cs="Tahoma"/>
          <w:b/>
          <w:sz w:val="20"/>
          <w:szCs w:val="20"/>
        </w:rPr>
      </w:pPr>
      <w:r w:rsidRPr="00DF6DB4">
        <w:rPr>
          <w:rFonts w:ascii="Tahoma" w:hAnsi="Tahoma" w:cs="Tahoma"/>
          <w:b/>
          <w:sz w:val="20"/>
          <w:szCs w:val="20"/>
        </w:rPr>
        <w:t>Contrato Modificatorio</w:t>
      </w:r>
    </w:p>
    <w:p w14:paraId="16A22B8D" w14:textId="77777777" w:rsidR="000E47DB" w:rsidRPr="00DF6DB4" w:rsidRDefault="000E47DB" w:rsidP="000E47DB">
      <w:pPr>
        <w:jc w:val="both"/>
        <w:rPr>
          <w:rFonts w:ascii="Tahoma" w:hAnsi="Tahoma" w:cs="Tahoma"/>
          <w:sz w:val="20"/>
          <w:szCs w:val="20"/>
          <w:lang w:val="es-ES_tradnl"/>
        </w:rPr>
      </w:pPr>
      <w:r w:rsidRPr="00DF6DB4">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666D762B" w14:textId="77777777" w:rsidR="000E47DB" w:rsidRPr="00DF6DB4" w:rsidRDefault="000E47DB" w:rsidP="000E47DB">
      <w:pPr>
        <w:jc w:val="both"/>
        <w:rPr>
          <w:rFonts w:ascii="Tahoma" w:hAnsi="Tahoma" w:cs="Tahoma"/>
          <w:sz w:val="20"/>
          <w:szCs w:val="20"/>
          <w:lang w:val="es-ES_tradnl"/>
        </w:rPr>
      </w:pPr>
      <w:r w:rsidRPr="00DF6DB4">
        <w:rPr>
          <w:rFonts w:ascii="Tahoma" w:hAnsi="Tahoma" w:cs="Tahoma"/>
          <w:sz w:val="20"/>
          <w:szCs w:val="20"/>
          <w:lang w:val="es-ES_tradnl"/>
        </w:rPr>
        <w:t>El Contrato Modificatorio será suscrito por la MAE o por la autoridad delegada que suscribió el contrato principal y el Inspector.</w:t>
      </w:r>
    </w:p>
    <w:p w14:paraId="105B476F" w14:textId="77777777" w:rsidR="000E47DB" w:rsidRPr="00DF6DB4" w:rsidRDefault="000E47DB" w:rsidP="000E47DB">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6" w:name="_Toc118727356"/>
      <w:r w:rsidRPr="00DF6DB4">
        <w:rPr>
          <w:rFonts w:ascii="Tahoma" w:hAnsi="Tahoma" w:cs="Tahoma"/>
          <w:b/>
          <w:bCs/>
          <w:color w:val="000000"/>
          <w:kern w:val="32"/>
          <w:sz w:val="20"/>
          <w:szCs w:val="20"/>
          <w:lang w:val="es-ES_tradnl"/>
        </w:rPr>
        <w:t>CONFIDENCIALIDAD</w:t>
      </w:r>
      <w:bookmarkEnd w:id="56"/>
    </w:p>
    <w:p w14:paraId="18D031D0"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proponente contratado deberá comprometerse a guardar absoluta confidencialidad sobre la información a la que tenga acceso durante y después de la ejecución del servicio.</w:t>
      </w:r>
    </w:p>
    <w:p w14:paraId="0613ACCB" w14:textId="77777777" w:rsidR="000E47DB" w:rsidRPr="00DF6DB4" w:rsidRDefault="000E47DB" w:rsidP="000E47DB">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7" w:name="_Toc118727357"/>
      <w:r w:rsidRPr="00DF6DB4">
        <w:rPr>
          <w:rFonts w:ascii="Tahoma" w:hAnsi="Tahoma" w:cs="Tahoma"/>
          <w:b/>
          <w:bCs/>
          <w:color w:val="000000"/>
          <w:kern w:val="32"/>
          <w:sz w:val="20"/>
          <w:szCs w:val="20"/>
          <w:lang w:val="es-ES_tradnl"/>
        </w:rPr>
        <w:t>PROPIEDAD INTELECTUAL</w:t>
      </w:r>
      <w:bookmarkEnd w:id="57"/>
    </w:p>
    <w:p w14:paraId="3BD88C03" w14:textId="77777777" w:rsidR="000E47DB" w:rsidRPr="00DF6DB4" w:rsidRDefault="000E47DB" w:rsidP="000E47DB">
      <w:pPr>
        <w:jc w:val="both"/>
        <w:rPr>
          <w:rFonts w:ascii="Tahoma" w:hAnsi="Tahoma" w:cs="Tahoma"/>
          <w:iCs/>
          <w:sz w:val="20"/>
          <w:szCs w:val="20"/>
        </w:rPr>
      </w:pPr>
      <w:r w:rsidRPr="00DF6DB4">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D8025A1" w14:textId="77777777" w:rsidR="000E47DB" w:rsidRPr="00DF6DB4" w:rsidRDefault="000E47DB" w:rsidP="000E47DB">
      <w:pPr>
        <w:jc w:val="both"/>
        <w:rPr>
          <w:rFonts w:ascii="Tahoma" w:hAnsi="Tahoma" w:cs="Tahoma"/>
          <w:iCs/>
          <w:sz w:val="20"/>
          <w:szCs w:val="20"/>
        </w:rPr>
      </w:pPr>
      <w:r w:rsidRPr="00DF6DB4">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83089D3"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8727358"/>
      <w:r w:rsidRPr="00DF6DB4">
        <w:rPr>
          <w:rFonts w:ascii="Tahoma" w:hAnsi="Tahoma" w:cs="Tahoma"/>
          <w:b/>
          <w:bCs/>
          <w:color w:val="000000"/>
          <w:kern w:val="32"/>
          <w:sz w:val="20"/>
          <w:szCs w:val="20"/>
          <w:lang w:val="es-ES_tradnl"/>
        </w:rPr>
        <w:t>INFORMES / PRODUCTOS ESPERADOS:</w:t>
      </w:r>
      <w:bookmarkEnd w:id="58"/>
    </w:p>
    <w:p w14:paraId="392432B4"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0E47DB" w:rsidRPr="00DF6DB4" w14:paraId="5FEF0F6E" w14:textId="77777777" w:rsidTr="000E47DB">
        <w:trPr>
          <w:trHeight w:val="380"/>
          <w:jc w:val="center"/>
        </w:trPr>
        <w:tc>
          <w:tcPr>
            <w:tcW w:w="254" w:type="pct"/>
            <w:shd w:val="clear" w:color="auto" w:fill="244061"/>
            <w:vAlign w:val="center"/>
            <w:hideMark/>
          </w:tcPr>
          <w:p w14:paraId="3CB9EF12" w14:textId="77777777" w:rsidR="000E47DB" w:rsidRPr="00DF6DB4" w:rsidRDefault="000E47DB" w:rsidP="000E47DB">
            <w:pPr>
              <w:jc w:val="center"/>
              <w:rPr>
                <w:rFonts w:ascii="Tahoma" w:hAnsi="Tahoma" w:cs="Tahoma"/>
                <w:b/>
                <w:bCs/>
                <w:color w:val="FFFFFF"/>
                <w:sz w:val="18"/>
                <w:szCs w:val="20"/>
                <w:lang w:eastAsia="es-BO"/>
              </w:rPr>
            </w:pPr>
            <w:r w:rsidRPr="00DF6DB4">
              <w:rPr>
                <w:rFonts w:ascii="Tahoma" w:hAnsi="Tahoma" w:cs="Tahoma"/>
                <w:b/>
                <w:bCs/>
                <w:color w:val="FFFFFF"/>
                <w:sz w:val="18"/>
                <w:szCs w:val="20"/>
                <w:lang w:eastAsia="es-BO"/>
              </w:rPr>
              <w:t>Nº</w:t>
            </w:r>
          </w:p>
        </w:tc>
        <w:tc>
          <w:tcPr>
            <w:tcW w:w="2513" w:type="pct"/>
            <w:shd w:val="clear" w:color="auto" w:fill="244061"/>
            <w:vAlign w:val="center"/>
            <w:hideMark/>
          </w:tcPr>
          <w:p w14:paraId="44154A8C" w14:textId="77777777" w:rsidR="000E47DB" w:rsidRPr="00DF6DB4" w:rsidRDefault="000E47DB" w:rsidP="000E47DB">
            <w:pPr>
              <w:jc w:val="center"/>
              <w:rPr>
                <w:rFonts w:ascii="Tahoma" w:hAnsi="Tahoma" w:cs="Tahoma"/>
                <w:b/>
                <w:bCs/>
                <w:color w:val="FFFFFF"/>
                <w:sz w:val="18"/>
                <w:szCs w:val="20"/>
                <w:lang w:eastAsia="es-BO"/>
              </w:rPr>
            </w:pPr>
            <w:r w:rsidRPr="00DF6DB4">
              <w:rPr>
                <w:rFonts w:ascii="Tahoma" w:hAnsi="Tahoma" w:cs="Tahoma"/>
                <w:b/>
                <w:bCs/>
                <w:color w:val="FFFFFF"/>
                <w:sz w:val="18"/>
                <w:szCs w:val="20"/>
                <w:lang w:eastAsia="es-BO"/>
              </w:rPr>
              <w:t>Detalle</w:t>
            </w:r>
          </w:p>
        </w:tc>
        <w:tc>
          <w:tcPr>
            <w:tcW w:w="2233" w:type="pct"/>
            <w:shd w:val="clear" w:color="auto" w:fill="244061"/>
            <w:vAlign w:val="center"/>
            <w:hideMark/>
          </w:tcPr>
          <w:p w14:paraId="7FD9C1DC" w14:textId="77777777" w:rsidR="000E47DB" w:rsidRPr="00DF6DB4" w:rsidRDefault="000E47DB" w:rsidP="000E47DB">
            <w:pPr>
              <w:jc w:val="center"/>
              <w:rPr>
                <w:rFonts w:ascii="Tahoma" w:hAnsi="Tahoma" w:cs="Tahoma"/>
                <w:b/>
                <w:bCs/>
                <w:color w:val="FFFFFF"/>
                <w:sz w:val="18"/>
                <w:szCs w:val="20"/>
                <w:lang w:eastAsia="es-BO"/>
              </w:rPr>
            </w:pPr>
            <w:r w:rsidRPr="00DF6DB4">
              <w:rPr>
                <w:rFonts w:ascii="Tahoma" w:hAnsi="Tahoma" w:cs="Tahoma"/>
                <w:b/>
                <w:bCs/>
                <w:color w:val="FFFFFF"/>
                <w:sz w:val="18"/>
                <w:szCs w:val="20"/>
                <w:lang w:eastAsia="es-BO"/>
              </w:rPr>
              <w:t>Requisito</w:t>
            </w:r>
          </w:p>
        </w:tc>
      </w:tr>
      <w:tr w:rsidR="000E47DB" w:rsidRPr="00DF6DB4" w14:paraId="63968DB9" w14:textId="77777777" w:rsidTr="000E47DB">
        <w:trPr>
          <w:trHeight w:val="228"/>
          <w:jc w:val="center"/>
        </w:trPr>
        <w:tc>
          <w:tcPr>
            <w:tcW w:w="254" w:type="pct"/>
            <w:shd w:val="clear" w:color="auto" w:fill="auto"/>
            <w:noWrap/>
            <w:vAlign w:val="center"/>
          </w:tcPr>
          <w:p w14:paraId="712FC833" w14:textId="77777777" w:rsidR="000E47DB" w:rsidRPr="00DF6DB4" w:rsidRDefault="000E47DB" w:rsidP="000E47DB">
            <w:pPr>
              <w:spacing w:line="300" w:lineRule="auto"/>
              <w:jc w:val="both"/>
              <w:rPr>
                <w:rFonts w:ascii="Tahoma" w:hAnsi="Tahoma" w:cs="Tahoma"/>
                <w:sz w:val="18"/>
                <w:szCs w:val="20"/>
              </w:rPr>
            </w:pPr>
            <w:r w:rsidRPr="00DF6DB4">
              <w:rPr>
                <w:rFonts w:ascii="Tahoma" w:hAnsi="Tahoma" w:cs="Tahoma"/>
                <w:sz w:val="18"/>
                <w:szCs w:val="20"/>
              </w:rPr>
              <w:t>1</w:t>
            </w:r>
          </w:p>
        </w:tc>
        <w:tc>
          <w:tcPr>
            <w:tcW w:w="2513" w:type="pct"/>
            <w:shd w:val="clear" w:color="auto" w:fill="auto"/>
            <w:noWrap/>
            <w:vAlign w:val="center"/>
          </w:tcPr>
          <w:p w14:paraId="5120332E" w14:textId="77777777" w:rsidR="000E47DB" w:rsidRPr="00DF6DB4" w:rsidRDefault="000E47DB" w:rsidP="000E47DB">
            <w:pPr>
              <w:spacing w:line="300" w:lineRule="auto"/>
              <w:rPr>
                <w:rFonts w:ascii="Tahoma" w:hAnsi="Tahoma" w:cs="Tahoma"/>
                <w:sz w:val="18"/>
                <w:szCs w:val="20"/>
              </w:rPr>
            </w:pPr>
            <w:r w:rsidRPr="00DF6DB4">
              <w:rPr>
                <w:rFonts w:ascii="Tahoma" w:hAnsi="Tahoma" w:cs="Tahoma"/>
                <w:b/>
                <w:sz w:val="18"/>
                <w:szCs w:val="20"/>
              </w:rPr>
              <w:t>Producto 1 -</w:t>
            </w:r>
            <w:r w:rsidRPr="00DF6DB4">
              <w:rPr>
                <w:rFonts w:ascii="Tahoma" w:hAnsi="Tahoma" w:cs="Tahoma"/>
                <w:sz w:val="18"/>
                <w:szCs w:val="20"/>
              </w:rPr>
              <w:t xml:space="preserve">Informe de aprobación Inicial </w:t>
            </w:r>
          </w:p>
        </w:tc>
        <w:tc>
          <w:tcPr>
            <w:tcW w:w="2233" w:type="pct"/>
            <w:shd w:val="clear" w:color="auto" w:fill="auto"/>
            <w:noWrap/>
          </w:tcPr>
          <w:p w14:paraId="5B583FDB" w14:textId="77777777" w:rsidR="000E47DB" w:rsidRPr="00DF6DB4" w:rsidRDefault="000E47DB" w:rsidP="000E47DB">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1 de la Entidad Ejecutora (</w:t>
            </w:r>
            <w:r w:rsidRPr="00DF6DB4">
              <w:rPr>
                <w:rFonts w:ascii="Tahoma" w:hAnsi="Tahoma" w:cs="Tahoma"/>
                <w:sz w:val="18"/>
                <w:szCs w:val="20"/>
              </w:rPr>
              <w:t xml:space="preserve">Informe inicial) </w:t>
            </w:r>
          </w:p>
        </w:tc>
      </w:tr>
      <w:tr w:rsidR="000E47DB" w:rsidRPr="00DF6DB4" w14:paraId="55A207A6" w14:textId="77777777" w:rsidTr="000E47DB">
        <w:trPr>
          <w:trHeight w:val="228"/>
          <w:jc w:val="center"/>
        </w:trPr>
        <w:tc>
          <w:tcPr>
            <w:tcW w:w="254" w:type="pct"/>
            <w:shd w:val="clear" w:color="auto" w:fill="auto"/>
            <w:noWrap/>
            <w:vAlign w:val="center"/>
          </w:tcPr>
          <w:p w14:paraId="21C7D1E5" w14:textId="77777777" w:rsidR="000E47DB" w:rsidRPr="00DF6DB4" w:rsidRDefault="000E47DB" w:rsidP="000E47DB">
            <w:pPr>
              <w:spacing w:line="300" w:lineRule="auto"/>
              <w:jc w:val="both"/>
              <w:rPr>
                <w:rFonts w:ascii="Tahoma" w:hAnsi="Tahoma" w:cs="Tahoma"/>
                <w:sz w:val="18"/>
                <w:szCs w:val="20"/>
              </w:rPr>
            </w:pPr>
            <w:r w:rsidRPr="00DF6DB4">
              <w:rPr>
                <w:rFonts w:ascii="Tahoma" w:hAnsi="Tahoma" w:cs="Tahoma"/>
                <w:sz w:val="18"/>
                <w:szCs w:val="20"/>
              </w:rPr>
              <w:t>2</w:t>
            </w:r>
          </w:p>
        </w:tc>
        <w:tc>
          <w:tcPr>
            <w:tcW w:w="2513" w:type="pct"/>
            <w:shd w:val="clear" w:color="auto" w:fill="auto"/>
            <w:noWrap/>
            <w:vAlign w:val="center"/>
          </w:tcPr>
          <w:p w14:paraId="09CBEFF3" w14:textId="77777777" w:rsidR="000E47DB" w:rsidRPr="00DF6DB4" w:rsidRDefault="000E47DB" w:rsidP="000E47DB">
            <w:pPr>
              <w:spacing w:line="300" w:lineRule="auto"/>
              <w:rPr>
                <w:rFonts w:ascii="Tahoma" w:hAnsi="Tahoma" w:cs="Tahoma"/>
                <w:sz w:val="18"/>
                <w:szCs w:val="20"/>
              </w:rPr>
            </w:pPr>
            <w:r w:rsidRPr="00DF6DB4">
              <w:rPr>
                <w:rFonts w:ascii="Tahoma" w:hAnsi="Tahoma" w:cs="Tahoma"/>
                <w:b/>
                <w:sz w:val="18"/>
                <w:szCs w:val="20"/>
              </w:rPr>
              <w:t>Producto 2</w:t>
            </w:r>
            <w:r w:rsidRPr="00DF6DB4">
              <w:rPr>
                <w:rFonts w:ascii="Tahoma" w:hAnsi="Tahoma" w:cs="Tahoma"/>
                <w:sz w:val="18"/>
                <w:szCs w:val="20"/>
              </w:rPr>
              <w:t xml:space="preserve"> - Informe de aprobación </w:t>
            </w:r>
            <w:r w:rsidRPr="00DF6DB4">
              <w:rPr>
                <w:rFonts w:ascii="Tahoma" w:hAnsi="Tahoma" w:cs="Tahoma"/>
                <w:sz w:val="18"/>
                <w:szCs w:val="20"/>
                <w:lang w:val="es-ES_tradnl"/>
              </w:rPr>
              <w:t>al 50% de ejecución física</w:t>
            </w:r>
          </w:p>
        </w:tc>
        <w:tc>
          <w:tcPr>
            <w:tcW w:w="2233" w:type="pct"/>
            <w:shd w:val="clear" w:color="auto" w:fill="auto"/>
            <w:noWrap/>
          </w:tcPr>
          <w:p w14:paraId="6FC0E1C4" w14:textId="77777777" w:rsidR="000E47DB" w:rsidRPr="00DF6DB4" w:rsidRDefault="000E47DB" w:rsidP="000E47DB">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2 de la Entidad Ejecutora (</w:t>
            </w:r>
            <w:r w:rsidRPr="00DF6DB4">
              <w:rPr>
                <w:rFonts w:ascii="Tahoma" w:hAnsi="Tahoma" w:cs="Tahoma"/>
                <w:sz w:val="18"/>
                <w:szCs w:val="20"/>
              </w:rPr>
              <w:t xml:space="preserve">Informe </w:t>
            </w:r>
            <w:r w:rsidRPr="00DF6DB4">
              <w:rPr>
                <w:rFonts w:ascii="Tahoma" w:hAnsi="Tahoma" w:cs="Tahoma"/>
                <w:sz w:val="18"/>
                <w:szCs w:val="20"/>
                <w:lang w:val="es-ES_tradnl"/>
              </w:rPr>
              <w:t>de avance al 50% de ejecución física)</w:t>
            </w:r>
          </w:p>
        </w:tc>
      </w:tr>
      <w:tr w:rsidR="000E47DB" w:rsidRPr="00DF6DB4" w14:paraId="1EAAEECD" w14:textId="77777777" w:rsidTr="000E47DB">
        <w:trPr>
          <w:trHeight w:val="228"/>
          <w:jc w:val="center"/>
        </w:trPr>
        <w:tc>
          <w:tcPr>
            <w:tcW w:w="254" w:type="pct"/>
            <w:shd w:val="clear" w:color="auto" w:fill="auto"/>
            <w:noWrap/>
            <w:vAlign w:val="center"/>
          </w:tcPr>
          <w:p w14:paraId="440C576D" w14:textId="77777777" w:rsidR="000E47DB" w:rsidRPr="00DF6DB4" w:rsidRDefault="000E47DB" w:rsidP="000E47DB">
            <w:pPr>
              <w:spacing w:line="300" w:lineRule="auto"/>
              <w:jc w:val="both"/>
              <w:rPr>
                <w:rFonts w:ascii="Tahoma" w:hAnsi="Tahoma" w:cs="Tahoma"/>
                <w:sz w:val="18"/>
                <w:szCs w:val="20"/>
              </w:rPr>
            </w:pPr>
            <w:r w:rsidRPr="00DF6DB4">
              <w:rPr>
                <w:rFonts w:ascii="Tahoma" w:hAnsi="Tahoma" w:cs="Tahoma"/>
                <w:sz w:val="18"/>
                <w:szCs w:val="20"/>
              </w:rPr>
              <w:t>3</w:t>
            </w:r>
          </w:p>
        </w:tc>
        <w:tc>
          <w:tcPr>
            <w:tcW w:w="2513" w:type="pct"/>
            <w:shd w:val="clear" w:color="auto" w:fill="auto"/>
            <w:noWrap/>
            <w:vAlign w:val="center"/>
          </w:tcPr>
          <w:p w14:paraId="2882CE8F" w14:textId="77777777" w:rsidR="000E47DB" w:rsidRPr="00DF6DB4" w:rsidRDefault="000E47DB" w:rsidP="000E47DB">
            <w:pPr>
              <w:spacing w:line="300" w:lineRule="auto"/>
              <w:rPr>
                <w:rFonts w:ascii="Tahoma" w:hAnsi="Tahoma" w:cs="Tahoma"/>
                <w:sz w:val="18"/>
                <w:szCs w:val="20"/>
              </w:rPr>
            </w:pPr>
            <w:r w:rsidRPr="00DF6DB4">
              <w:rPr>
                <w:rFonts w:ascii="Tahoma" w:hAnsi="Tahoma" w:cs="Tahoma"/>
                <w:b/>
                <w:sz w:val="18"/>
                <w:szCs w:val="20"/>
              </w:rPr>
              <w:t>Producto 3 -</w:t>
            </w:r>
            <w:r w:rsidRPr="00DF6DB4">
              <w:rPr>
                <w:rFonts w:ascii="Tahoma" w:hAnsi="Tahoma" w:cs="Tahoma"/>
                <w:sz w:val="18"/>
                <w:szCs w:val="20"/>
              </w:rPr>
              <w:t xml:space="preserve"> Informe de aprobación del </w:t>
            </w:r>
            <w:r w:rsidRPr="00DF6DB4">
              <w:rPr>
                <w:rFonts w:ascii="Tahoma" w:hAnsi="Tahoma" w:cs="Tahoma"/>
                <w:bCs/>
                <w:sz w:val="18"/>
                <w:szCs w:val="20"/>
                <w:lang w:val="es-ES_tradnl"/>
              </w:rPr>
              <w:t>100% de ejecución física</w:t>
            </w:r>
          </w:p>
        </w:tc>
        <w:tc>
          <w:tcPr>
            <w:tcW w:w="2233" w:type="pct"/>
            <w:shd w:val="clear" w:color="auto" w:fill="auto"/>
            <w:noWrap/>
          </w:tcPr>
          <w:p w14:paraId="3D3B153F" w14:textId="77777777" w:rsidR="000E47DB" w:rsidRPr="00DF6DB4" w:rsidRDefault="000E47DB" w:rsidP="000E47DB">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3 de la Entidad Ejecutora (</w:t>
            </w:r>
            <w:r w:rsidRPr="00DF6DB4">
              <w:rPr>
                <w:rFonts w:ascii="Tahoma" w:hAnsi="Tahoma" w:cs="Tahoma"/>
                <w:sz w:val="18"/>
                <w:szCs w:val="20"/>
              </w:rPr>
              <w:t xml:space="preserve">Informe </w:t>
            </w:r>
            <w:r w:rsidRPr="00DF6DB4">
              <w:rPr>
                <w:rFonts w:ascii="Tahoma" w:hAnsi="Tahoma" w:cs="Tahoma"/>
                <w:bCs/>
                <w:sz w:val="18"/>
                <w:szCs w:val="20"/>
                <w:lang w:val="es-ES_tradnl"/>
              </w:rPr>
              <w:t>de avance al 100% de ejecución física)</w:t>
            </w:r>
          </w:p>
        </w:tc>
      </w:tr>
      <w:tr w:rsidR="000E47DB" w:rsidRPr="00DF6DB4" w14:paraId="42B915AE" w14:textId="77777777" w:rsidTr="000E47DB">
        <w:trPr>
          <w:trHeight w:val="228"/>
          <w:jc w:val="center"/>
        </w:trPr>
        <w:tc>
          <w:tcPr>
            <w:tcW w:w="254" w:type="pct"/>
            <w:shd w:val="clear" w:color="auto" w:fill="auto"/>
            <w:noWrap/>
            <w:vAlign w:val="center"/>
          </w:tcPr>
          <w:p w14:paraId="1E97EAF1" w14:textId="77777777" w:rsidR="000E47DB" w:rsidRPr="00DF6DB4" w:rsidRDefault="000E47DB" w:rsidP="000E47DB">
            <w:pPr>
              <w:spacing w:line="300" w:lineRule="auto"/>
              <w:jc w:val="both"/>
              <w:rPr>
                <w:rFonts w:ascii="Tahoma" w:hAnsi="Tahoma" w:cs="Tahoma"/>
                <w:sz w:val="18"/>
                <w:szCs w:val="20"/>
              </w:rPr>
            </w:pPr>
            <w:r w:rsidRPr="00DF6DB4">
              <w:rPr>
                <w:rFonts w:ascii="Tahoma" w:hAnsi="Tahoma" w:cs="Tahoma"/>
                <w:sz w:val="18"/>
                <w:szCs w:val="20"/>
              </w:rPr>
              <w:t>4</w:t>
            </w:r>
          </w:p>
        </w:tc>
        <w:tc>
          <w:tcPr>
            <w:tcW w:w="2513" w:type="pct"/>
            <w:shd w:val="clear" w:color="auto" w:fill="auto"/>
            <w:noWrap/>
            <w:vAlign w:val="center"/>
          </w:tcPr>
          <w:p w14:paraId="451CE96E" w14:textId="77777777" w:rsidR="000E47DB" w:rsidRPr="00DF6DB4" w:rsidRDefault="000E47DB" w:rsidP="000E47DB">
            <w:pPr>
              <w:spacing w:line="300" w:lineRule="auto"/>
              <w:rPr>
                <w:rFonts w:ascii="Tahoma" w:hAnsi="Tahoma" w:cs="Tahoma"/>
                <w:sz w:val="18"/>
                <w:szCs w:val="20"/>
              </w:rPr>
            </w:pPr>
            <w:r w:rsidRPr="00DF6DB4">
              <w:rPr>
                <w:rFonts w:ascii="Tahoma" w:hAnsi="Tahoma" w:cs="Tahoma"/>
                <w:b/>
                <w:sz w:val="18"/>
                <w:szCs w:val="20"/>
              </w:rPr>
              <w:t>Producto 4</w:t>
            </w:r>
            <w:r w:rsidRPr="00DF6DB4">
              <w:rPr>
                <w:rFonts w:ascii="Tahoma" w:hAnsi="Tahoma" w:cs="Tahoma"/>
                <w:sz w:val="18"/>
                <w:szCs w:val="20"/>
              </w:rPr>
              <w:t xml:space="preserve"> - Informe de aprobación del P</w:t>
            </w:r>
            <w:proofErr w:type="spellStart"/>
            <w:r w:rsidRPr="00DF6DB4">
              <w:rPr>
                <w:rFonts w:ascii="Tahoma" w:hAnsi="Tahoma" w:cs="Tahoma"/>
                <w:bCs/>
                <w:sz w:val="18"/>
                <w:szCs w:val="20"/>
                <w:lang w:val="es-ES_tradnl"/>
              </w:rPr>
              <w:t>roducto</w:t>
            </w:r>
            <w:proofErr w:type="spellEnd"/>
            <w:r w:rsidRPr="00DF6DB4">
              <w:rPr>
                <w:rFonts w:ascii="Tahoma" w:hAnsi="Tahoma" w:cs="Tahoma"/>
                <w:bCs/>
                <w:sz w:val="18"/>
                <w:szCs w:val="20"/>
                <w:lang w:val="es-ES_tradnl"/>
              </w:rPr>
              <w:t xml:space="preserve"> </w:t>
            </w:r>
            <w:r w:rsidRPr="00DF6DB4">
              <w:rPr>
                <w:rFonts w:ascii="Tahoma" w:hAnsi="Tahoma" w:cs="Tahoma"/>
                <w:sz w:val="18"/>
                <w:szCs w:val="20"/>
              </w:rPr>
              <w:t>Final</w:t>
            </w:r>
          </w:p>
        </w:tc>
        <w:tc>
          <w:tcPr>
            <w:tcW w:w="2233" w:type="pct"/>
            <w:shd w:val="clear" w:color="auto" w:fill="auto"/>
            <w:noWrap/>
          </w:tcPr>
          <w:p w14:paraId="0133FE8D" w14:textId="77777777" w:rsidR="000E47DB" w:rsidRPr="00DF6DB4" w:rsidRDefault="000E47DB" w:rsidP="000E47DB">
            <w:pPr>
              <w:spacing w:line="300" w:lineRule="auto"/>
              <w:rPr>
                <w:rFonts w:ascii="Tahoma" w:hAnsi="Tahoma" w:cs="Tahoma"/>
                <w:sz w:val="18"/>
                <w:szCs w:val="20"/>
                <w:lang w:val="es-ES_tradnl"/>
              </w:rPr>
            </w:pPr>
            <w:r w:rsidRPr="00DF6DB4">
              <w:rPr>
                <w:rFonts w:ascii="Tahoma" w:hAnsi="Tahoma" w:cs="Tahoma"/>
                <w:sz w:val="18"/>
                <w:szCs w:val="20"/>
                <w:lang w:val="es-ES_tradnl"/>
              </w:rPr>
              <w:t>Aprobación del Producto 4 de la Entidad Ejecutora (</w:t>
            </w:r>
            <w:r w:rsidRPr="00DF6DB4">
              <w:rPr>
                <w:rFonts w:ascii="Tahoma" w:hAnsi="Tahoma" w:cs="Tahoma"/>
                <w:sz w:val="18"/>
                <w:szCs w:val="20"/>
              </w:rPr>
              <w:t xml:space="preserve">Informe </w:t>
            </w:r>
            <w:r w:rsidRPr="00DF6DB4">
              <w:rPr>
                <w:rFonts w:ascii="Tahoma" w:hAnsi="Tahoma" w:cs="Tahoma"/>
                <w:bCs/>
                <w:sz w:val="18"/>
                <w:szCs w:val="20"/>
                <w:lang w:val="es-ES_tradnl"/>
              </w:rPr>
              <w:t>de producto final)</w:t>
            </w:r>
          </w:p>
        </w:tc>
      </w:tr>
    </w:tbl>
    <w:p w14:paraId="51817F5D" w14:textId="77777777" w:rsidR="000E47DB" w:rsidRPr="00DF6DB4" w:rsidRDefault="000E47DB" w:rsidP="000E47DB">
      <w:pPr>
        <w:spacing w:line="300" w:lineRule="auto"/>
        <w:jc w:val="both"/>
        <w:rPr>
          <w:rFonts w:ascii="Tahoma" w:hAnsi="Tahoma" w:cs="Tahoma"/>
          <w:sz w:val="20"/>
          <w:szCs w:val="20"/>
        </w:rPr>
      </w:pPr>
    </w:p>
    <w:p w14:paraId="6FFFFF34" w14:textId="77777777" w:rsidR="000E47DB" w:rsidRPr="00DF6DB4" w:rsidRDefault="000E47DB" w:rsidP="000E47DB">
      <w:pPr>
        <w:tabs>
          <w:tab w:val="left" w:pos="709"/>
        </w:tabs>
        <w:spacing w:line="260" w:lineRule="atLeast"/>
        <w:ind w:left="284"/>
        <w:jc w:val="both"/>
        <w:rPr>
          <w:rFonts w:ascii="Tahoma" w:hAnsi="Tahoma" w:cs="Tahoma"/>
          <w:sz w:val="20"/>
          <w:szCs w:val="20"/>
        </w:rPr>
      </w:pPr>
      <w:r w:rsidRPr="00DF6DB4">
        <w:rPr>
          <w:rFonts w:ascii="Tahoma" w:hAnsi="Tahoma" w:cs="Tahoma"/>
          <w:sz w:val="20"/>
          <w:szCs w:val="20"/>
        </w:rPr>
        <w:t xml:space="preserve">El Inspector deberá realizar la presentación de cada uno de sus productos, en un máximo de </w:t>
      </w:r>
      <w:r w:rsidRPr="00DF6DB4">
        <w:rPr>
          <w:rFonts w:ascii="Tahoma" w:hAnsi="Tahoma" w:cs="Tahoma"/>
          <w:b/>
          <w:sz w:val="20"/>
          <w:szCs w:val="20"/>
        </w:rPr>
        <w:t>diez (10) días calendario</w:t>
      </w:r>
      <w:r w:rsidRPr="00DF6DB4">
        <w:rPr>
          <w:rFonts w:ascii="Tahoma" w:hAnsi="Tahoma" w:cs="Tahoma"/>
          <w:sz w:val="20"/>
          <w:szCs w:val="20"/>
        </w:rPr>
        <w:t>, posteriores a haberse emitido el informe de conformidad del Fiscal del proyecto respecto al producto de la Entidad Ejecutora.</w:t>
      </w:r>
    </w:p>
    <w:p w14:paraId="4AEE67B9" w14:textId="77777777" w:rsidR="000E47DB" w:rsidRPr="00DF6DB4" w:rsidRDefault="000E47DB" w:rsidP="000E47DB">
      <w:pPr>
        <w:spacing w:line="260" w:lineRule="atLeast"/>
        <w:ind w:left="284"/>
        <w:jc w:val="both"/>
        <w:rPr>
          <w:rFonts w:ascii="Tahoma" w:hAnsi="Tahoma" w:cs="Tahoma"/>
          <w:sz w:val="20"/>
          <w:szCs w:val="20"/>
        </w:rPr>
      </w:pPr>
      <w:r w:rsidRPr="00DF6DB4">
        <w:rPr>
          <w:rFonts w:ascii="Tahoma" w:hAnsi="Tahoma" w:cs="Tahoma"/>
          <w:sz w:val="20"/>
          <w:szCs w:val="20"/>
        </w:rPr>
        <w:t xml:space="preserve">La Inspectoría debe presentar su informe/producto </w:t>
      </w:r>
      <w:r w:rsidRPr="00DF6DB4">
        <w:rPr>
          <w:rFonts w:ascii="Tahoma" w:hAnsi="Tahoma" w:cs="Tahoma"/>
          <w:sz w:val="20"/>
          <w:szCs w:val="20"/>
          <w:lang w:val="es-ES_tradnl"/>
        </w:rPr>
        <w:t xml:space="preserve">en 1 ejemplar original, en versión impresa y digital (editable) </w:t>
      </w:r>
      <w:r w:rsidRPr="00DF6DB4">
        <w:rPr>
          <w:rFonts w:ascii="Tahoma" w:hAnsi="Tahoma" w:cs="Tahoma"/>
          <w:sz w:val="20"/>
          <w:szCs w:val="20"/>
        </w:rPr>
        <w:t xml:space="preserve">al Fiscal del proyecto.  </w:t>
      </w:r>
    </w:p>
    <w:p w14:paraId="370E0B89" w14:textId="77777777" w:rsidR="000E47DB" w:rsidRPr="00DF6DB4" w:rsidRDefault="000E47DB" w:rsidP="000E47DB">
      <w:pPr>
        <w:spacing w:line="260" w:lineRule="atLeast"/>
        <w:ind w:left="284"/>
        <w:jc w:val="both"/>
        <w:rPr>
          <w:rFonts w:ascii="Tahoma" w:hAnsi="Tahoma" w:cs="Tahoma"/>
          <w:sz w:val="20"/>
          <w:szCs w:val="20"/>
        </w:rPr>
      </w:pPr>
      <w:r w:rsidRPr="00DF6DB4">
        <w:rPr>
          <w:rFonts w:ascii="Tahoma" w:hAnsi="Tahoma" w:cs="Tahoma"/>
          <w:sz w:val="20"/>
          <w:szCs w:val="20"/>
        </w:rPr>
        <w:t xml:space="preserve">El Fiscal del Proyecto podrá aprobar o rechazar su informe en un plazo máximo de </w:t>
      </w:r>
      <w:r w:rsidRPr="00DF6DB4">
        <w:rPr>
          <w:rFonts w:ascii="Tahoma" w:hAnsi="Tahoma" w:cs="Tahoma"/>
          <w:b/>
          <w:sz w:val="20"/>
          <w:szCs w:val="20"/>
        </w:rPr>
        <w:t>cuatro (4) días hábiles</w:t>
      </w:r>
      <w:r w:rsidRPr="00DF6DB4">
        <w:rPr>
          <w:rFonts w:ascii="Tahoma" w:hAnsi="Tahoma" w:cs="Tahoma"/>
          <w:sz w:val="20"/>
          <w:szCs w:val="20"/>
        </w:rPr>
        <w:t>, en caso de existir observaciones causales del rechazo, la Inspectoría deberá subsanar los mismos en un plazo no mayor a</w:t>
      </w:r>
      <w:r w:rsidRPr="00DF6DB4">
        <w:rPr>
          <w:rFonts w:ascii="Tahoma" w:hAnsi="Tahoma" w:cs="Tahoma"/>
          <w:b/>
          <w:sz w:val="20"/>
          <w:szCs w:val="20"/>
        </w:rPr>
        <w:t xml:space="preserve"> cuatro (4) días calendario</w:t>
      </w:r>
      <w:r w:rsidRPr="00DF6DB4">
        <w:rPr>
          <w:rFonts w:ascii="Tahoma" w:hAnsi="Tahoma" w:cs="Tahoma"/>
          <w:sz w:val="20"/>
          <w:szCs w:val="20"/>
        </w:rPr>
        <w:t>.</w:t>
      </w:r>
    </w:p>
    <w:p w14:paraId="30DD4CC1" w14:textId="77777777" w:rsidR="000E47DB" w:rsidRPr="00DF6DB4" w:rsidRDefault="000E47DB" w:rsidP="000E47DB">
      <w:pPr>
        <w:spacing w:line="260" w:lineRule="atLeast"/>
        <w:ind w:left="284"/>
        <w:jc w:val="both"/>
        <w:rPr>
          <w:rFonts w:ascii="Tahoma" w:hAnsi="Tahoma" w:cs="Tahoma"/>
          <w:bCs/>
          <w:sz w:val="20"/>
          <w:szCs w:val="20"/>
          <w:lang w:val="es-ES_tradnl"/>
        </w:rPr>
      </w:pPr>
      <w:bookmarkStart w:id="59" w:name="_Hlk180057446"/>
      <w:r w:rsidRPr="00DF6DB4">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9"/>
    <w:p w14:paraId="34D6549E" w14:textId="77777777" w:rsidR="000E47DB" w:rsidRPr="00DF6DB4" w:rsidRDefault="000E47DB" w:rsidP="000E47DB">
      <w:pPr>
        <w:spacing w:line="260" w:lineRule="atLeast"/>
        <w:ind w:left="284"/>
        <w:jc w:val="both"/>
        <w:rPr>
          <w:rFonts w:ascii="Tahoma" w:hAnsi="Tahoma" w:cs="Tahoma"/>
          <w:sz w:val="20"/>
          <w:szCs w:val="20"/>
        </w:rPr>
      </w:pPr>
      <w:r w:rsidRPr="00DF6DB4">
        <w:rPr>
          <w:rFonts w:ascii="Tahoma" w:hAnsi="Tahoma" w:cs="Tahoma"/>
          <w:sz w:val="20"/>
          <w:szCs w:val="20"/>
        </w:rPr>
        <w:t>Estos informes/productos de manera indicativa y no restrictiva, deberán contar con el contenido mínimo:</w:t>
      </w:r>
    </w:p>
    <w:p w14:paraId="1D78F656" w14:textId="77777777" w:rsidR="000E47DB" w:rsidRPr="00DF6DB4" w:rsidRDefault="000E47DB" w:rsidP="000E47DB">
      <w:pPr>
        <w:spacing w:line="260" w:lineRule="atLeast"/>
        <w:ind w:left="284"/>
        <w:jc w:val="both"/>
        <w:rPr>
          <w:rFonts w:ascii="Tahoma" w:hAnsi="Tahoma" w:cs="Tahoma"/>
          <w:sz w:val="20"/>
          <w:szCs w:val="20"/>
        </w:rPr>
      </w:pPr>
    </w:p>
    <w:p w14:paraId="448EF8EA" w14:textId="77777777" w:rsidR="000E47DB" w:rsidRPr="00DF6DB4" w:rsidRDefault="000E47DB" w:rsidP="000E47DB">
      <w:pPr>
        <w:spacing w:line="260" w:lineRule="atLeast"/>
        <w:ind w:firstLine="284"/>
        <w:jc w:val="both"/>
        <w:rPr>
          <w:rFonts w:ascii="Tahoma" w:hAnsi="Tahoma" w:cs="Tahoma"/>
          <w:b/>
          <w:bCs/>
          <w:sz w:val="20"/>
          <w:szCs w:val="20"/>
          <w:lang w:val="es-ES_tradnl"/>
        </w:rPr>
      </w:pPr>
      <w:r w:rsidRPr="00DF6DB4">
        <w:rPr>
          <w:rFonts w:ascii="Tahoma" w:hAnsi="Tahoma" w:cs="Tahoma"/>
          <w:b/>
          <w:bCs/>
          <w:sz w:val="20"/>
          <w:szCs w:val="20"/>
          <w:lang w:val="es-ES_tradnl"/>
        </w:rPr>
        <w:t>PRODUCTO 1 - INFORME INICIAL</w:t>
      </w:r>
    </w:p>
    <w:p w14:paraId="3BF00146"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Copia de la Aprobación del </w:t>
      </w:r>
      <w:bookmarkStart w:id="60" w:name="_Hlk163836728"/>
      <w:r w:rsidRPr="00DF6DB4">
        <w:rPr>
          <w:rFonts w:ascii="Tahoma" w:hAnsi="Tahoma"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60"/>
    </w:p>
    <w:p w14:paraId="016DB339"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8814E8C"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1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43AF3D95"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 xml:space="preserve">verifica y aprueba </w:t>
      </w:r>
      <w:r w:rsidRPr="00DF6DB4">
        <w:rPr>
          <w:rFonts w:ascii="Tahoma" w:hAnsi="Tahoma" w:cs="Tahoma"/>
          <w:sz w:val="20"/>
          <w:szCs w:val="20"/>
          <w:lang w:val="es-ES_tradnl"/>
        </w:rPr>
        <w:t xml:space="preserve">el PRODUCTO </w:t>
      </w:r>
      <w:r w:rsidRPr="00DF6DB4">
        <w:rPr>
          <w:rFonts w:ascii="Tahoma" w:hAnsi="Tahoma" w:cs="Tahoma"/>
          <w:b/>
          <w:sz w:val="20"/>
          <w:szCs w:val="20"/>
          <w:lang w:val="es-ES_tradnl"/>
        </w:rPr>
        <w:t>1</w:t>
      </w:r>
      <w:r w:rsidRPr="00DF6DB4">
        <w:rPr>
          <w:rFonts w:ascii="Tahoma" w:hAnsi="Tahoma" w:cs="Tahoma"/>
          <w:sz w:val="20"/>
          <w:szCs w:val="20"/>
          <w:lang w:val="es-ES_tradnl"/>
        </w:rPr>
        <w:t>, presentado por la Entidad Ejecutora.</w:t>
      </w:r>
    </w:p>
    <w:p w14:paraId="34DA5193"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36784314"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bookmarkStart w:id="61" w:name="_Hlk113285623"/>
      <w:r w:rsidRPr="00DF6DB4">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1"/>
    <w:p w14:paraId="3EB22577" w14:textId="77777777" w:rsidR="000E47DB" w:rsidRPr="00DF6DB4" w:rsidRDefault="000E47DB" w:rsidP="000E47DB">
      <w:pPr>
        <w:numPr>
          <w:ilvl w:val="0"/>
          <w:numId w:val="59"/>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3541FD8" w14:textId="77777777" w:rsidR="000E47DB" w:rsidRPr="00DF6DB4" w:rsidRDefault="000E47DB" w:rsidP="000E47DB">
      <w:pPr>
        <w:spacing w:line="260" w:lineRule="atLeast"/>
        <w:ind w:left="284"/>
        <w:contextualSpacing/>
        <w:jc w:val="both"/>
        <w:rPr>
          <w:rFonts w:ascii="Tahoma" w:hAnsi="Tahoma" w:cs="Tahoma"/>
          <w:sz w:val="20"/>
          <w:szCs w:val="20"/>
          <w:lang w:val="es-ES_tradnl"/>
        </w:rPr>
      </w:pPr>
    </w:p>
    <w:p w14:paraId="5D568499" w14:textId="77777777" w:rsidR="000E47DB" w:rsidRPr="00DF6DB4" w:rsidRDefault="000E47DB" w:rsidP="000E47DB">
      <w:pPr>
        <w:spacing w:line="260" w:lineRule="atLeast"/>
        <w:ind w:firstLine="284"/>
        <w:jc w:val="both"/>
        <w:rPr>
          <w:rFonts w:ascii="Tahoma" w:hAnsi="Tahoma" w:cs="Tahoma"/>
          <w:b/>
          <w:sz w:val="20"/>
          <w:szCs w:val="20"/>
          <w:lang w:val="es-ES_tradnl"/>
        </w:rPr>
      </w:pPr>
      <w:r w:rsidRPr="00DF6DB4">
        <w:rPr>
          <w:rFonts w:ascii="Tahoma" w:hAnsi="Tahoma" w:cs="Tahoma"/>
          <w:b/>
          <w:sz w:val="20"/>
          <w:szCs w:val="20"/>
          <w:lang w:val="es-ES_tradnl"/>
        </w:rPr>
        <w:t>PRODUCTO 2 - INFORME DE AVANCE Al 50% DE EJECUCIÓN FÍSICA</w:t>
      </w:r>
    </w:p>
    <w:p w14:paraId="5B29C755"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CD0FB57"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2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2847354A"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verifica y aprueba</w:t>
      </w:r>
      <w:r w:rsidRPr="00DF6DB4">
        <w:rPr>
          <w:rFonts w:ascii="Tahoma" w:hAnsi="Tahoma" w:cs="Tahoma"/>
          <w:sz w:val="20"/>
          <w:szCs w:val="20"/>
          <w:lang w:val="es-ES_tradnl"/>
        </w:rPr>
        <w:t xml:space="preserve"> el PRODUCTO </w:t>
      </w:r>
      <w:r w:rsidRPr="00DF6DB4">
        <w:rPr>
          <w:rFonts w:ascii="Tahoma" w:hAnsi="Tahoma" w:cs="Tahoma"/>
          <w:b/>
          <w:sz w:val="20"/>
          <w:szCs w:val="20"/>
          <w:lang w:val="es-ES_tradnl"/>
        </w:rPr>
        <w:t>2</w:t>
      </w:r>
      <w:r w:rsidRPr="00DF6DB4">
        <w:rPr>
          <w:rFonts w:ascii="Tahoma" w:hAnsi="Tahoma" w:cs="Tahoma"/>
          <w:sz w:val="20"/>
          <w:szCs w:val="20"/>
          <w:lang w:val="es-ES_tradnl"/>
        </w:rPr>
        <w:t>, presentado por la Entidad Ejecutora.</w:t>
      </w:r>
    </w:p>
    <w:p w14:paraId="4ED414F3"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Ficha de Seguimiento Semanal de campo para Inspectoría, que refleje el avance físico del proyecto. </w:t>
      </w:r>
    </w:p>
    <w:p w14:paraId="3934898A"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Reporte del aplicativo móvil SSP (mínimamente 4 fotografías por vivienda de cada inspección realizada),</w:t>
      </w:r>
      <w:r w:rsidRPr="00DF6DB4">
        <w:rPr>
          <w:rFonts w:ascii="Tahoma" w:hAnsi="Tahoma" w:cs="Tahoma"/>
          <w:sz w:val="20"/>
          <w:szCs w:val="20"/>
          <w:highlight w:val="red"/>
          <w:lang w:val="es-ES_tradnl"/>
        </w:rPr>
        <w:t xml:space="preserve"> </w:t>
      </w:r>
      <w:r w:rsidRPr="00DF6DB4">
        <w:rPr>
          <w:rFonts w:ascii="Tahoma" w:hAnsi="Tahoma" w:cs="Tahoma"/>
          <w:sz w:val="20"/>
          <w:szCs w:val="20"/>
          <w:lang w:val="es-ES_tradnl"/>
        </w:rPr>
        <w:t>que identifique la presencia del Inspector en obra.</w:t>
      </w:r>
    </w:p>
    <w:p w14:paraId="2F8D561D"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C2D6E5A" w14:textId="77777777" w:rsidR="000E47DB" w:rsidRPr="00DF6DB4" w:rsidRDefault="000E47DB" w:rsidP="000E47DB">
      <w:pPr>
        <w:numPr>
          <w:ilvl w:val="0"/>
          <w:numId w:val="60"/>
        </w:numPr>
        <w:spacing w:line="260" w:lineRule="atLeast"/>
        <w:ind w:left="284"/>
        <w:contextualSpacing/>
        <w:jc w:val="both"/>
        <w:rPr>
          <w:rFonts w:ascii="Tahoma" w:hAnsi="Tahoma" w:cs="Tahoma"/>
          <w:sz w:val="20"/>
          <w:szCs w:val="20"/>
          <w:lang w:val="es-ES_tradnl"/>
        </w:rPr>
      </w:pPr>
      <w:r w:rsidRPr="00DF6DB4">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5EF480A" w14:textId="77777777" w:rsidR="000E47DB" w:rsidRPr="00DF6DB4" w:rsidRDefault="000E47DB" w:rsidP="000E47DB">
      <w:pPr>
        <w:tabs>
          <w:tab w:val="num" w:pos="360"/>
          <w:tab w:val="num" w:pos="1260"/>
        </w:tabs>
        <w:spacing w:line="260" w:lineRule="atLeast"/>
        <w:ind w:left="851"/>
        <w:rPr>
          <w:rFonts w:ascii="Tahoma" w:hAnsi="Tahoma" w:cs="Tahoma"/>
          <w:b/>
          <w:sz w:val="20"/>
          <w:szCs w:val="20"/>
          <w:lang w:val="es-ES_tradnl"/>
        </w:rPr>
      </w:pPr>
    </w:p>
    <w:p w14:paraId="57AB7D33" w14:textId="77777777" w:rsidR="000E47DB" w:rsidRPr="00DF6DB4" w:rsidRDefault="000E47DB" w:rsidP="000E47DB">
      <w:pPr>
        <w:spacing w:line="260" w:lineRule="atLeast"/>
        <w:ind w:firstLine="284"/>
        <w:jc w:val="both"/>
        <w:rPr>
          <w:rFonts w:ascii="Tahoma" w:hAnsi="Tahoma" w:cs="Tahoma"/>
          <w:b/>
          <w:bCs/>
          <w:sz w:val="20"/>
          <w:szCs w:val="20"/>
          <w:lang w:val="es-ES_tradnl"/>
        </w:rPr>
      </w:pPr>
      <w:r w:rsidRPr="00DF6DB4">
        <w:rPr>
          <w:rFonts w:ascii="Tahoma" w:hAnsi="Tahoma" w:cs="Tahoma"/>
          <w:b/>
          <w:sz w:val="20"/>
          <w:szCs w:val="20"/>
          <w:lang w:val="es-ES_tradnl"/>
        </w:rPr>
        <w:t>PRODUCTO 3 - INFORME DE AVANCE AL 100% DE EJECUCIÓN FÍSICA</w:t>
      </w:r>
    </w:p>
    <w:p w14:paraId="68EEF800"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2ACF61C"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3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306A6F68"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 xml:space="preserve">verifica y aprueba </w:t>
      </w:r>
      <w:r w:rsidRPr="00DF6DB4">
        <w:rPr>
          <w:rFonts w:ascii="Tahoma" w:hAnsi="Tahoma" w:cs="Tahoma"/>
          <w:sz w:val="20"/>
          <w:szCs w:val="20"/>
          <w:lang w:val="es-ES_tradnl"/>
        </w:rPr>
        <w:t xml:space="preserve">el PRODUCTO </w:t>
      </w:r>
      <w:r w:rsidRPr="00DF6DB4">
        <w:rPr>
          <w:rFonts w:ascii="Tahoma" w:hAnsi="Tahoma" w:cs="Tahoma"/>
          <w:b/>
          <w:sz w:val="20"/>
          <w:szCs w:val="20"/>
          <w:lang w:val="es-ES_tradnl"/>
        </w:rPr>
        <w:t>3</w:t>
      </w:r>
      <w:r w:rsidRPr="00DF6DB4">
        <w:rPr>
          <w:rFonts w:ascii="Tahoma" w:hAnsi="Tahoma" w:cs="Tahoma"/>
          <w:sz w:val="20"/>
          <w:szCs w:val="20"/>
          <w:lang w:val="es-ES_tradnl"/>
        </w:rPr>
        <w:t>, presentado por la Entidad Ejecutora.</w:t>
      </w:r>
    </w:p>
    <w:p w14:paraId="7E40BD72"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Ficha de Seguimiento Semanal de campo para Inspectoría, que refleje el avance físico del proyecto.</w:t>
      </w:r>
    </w:p>
    <w:p w14:paraId="14B0C85C"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Reporte del aplicativo móvil SSP, (mínimamente 4 fotografías por vivienda de cada inspección realizada), Que identifique la presencia del Inspector en obra.</w:t>
      </w:r>
    </w:p>
    <w:p w14:paraId="5D033455" w14:textId="77777777" w:rsidR="000E47DB" w:rsidRPr="00DF6DB4" w:rsidRDefault="000E47DB" w:rsidP="000E47DB">
      <w:pPr>
        <w:numPr>
          <w:ilvl w:val="0"/>
          <w:numId w:val="61"/>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lastRenderedPageBreak/>
        <w:t>Formulario de actividades que refleje el periodo de trabajo, los días de permanencia en obra y las actividades realizadas por día, que será validado por el Fiscal de proyecto, cruzando la información con el aplicativo SSP.</w:t>
      </w:r>
    </w:p>
    <w:p w14:paraId="5EFB8295" w14:textId="77777777" w:rsidR="000E47DB" w:rsidRPr="00DF6DB4" w:rsidRDefault="000E47DB" w:rsidP="000E47DB">
      <w:pPr>
        <w:numPr>
          <w:ilvl w:val="0"/>
          <w:numId w:val="61"/>
        </w:numPr>
        <w:spacing w:line="260" w:lineRule="atLeast"/>
        <w:ind w:left="360"/>
        <w:contextualSpacing/>
        <w:jc w:val="both"/>
        <w:rPr>
          <w:rFonts w:ascii="Tahoma" w:hAnsi="Tahoma" w:cs="Tahoma"/>
          <w:sz w:val="20"/>
          <w:szCs w:val="20"/>
          <w:lang w:val="es-ES_tradnl"/>
        </w:rPr>
      </w:pPr>
      <w:r w:rsidRPr="00DF6DB4">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71CD88EF"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50B2DDC"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lang w:val="es-ES_tradnl"/>
        </w:rPr>
        <w:t xml:space="preserve">Previa presentación de Informe de Avance al 100%, la Entidad Ejecutora deberá solicitar la RECEPCIÓN PROVISIONAL de las Viviendas Sociales al Inspector </w:t>
      </w:r>
      <w:r w:rsidRPr="00DF6DB4">
        <w:rPr>
          <w:rFonts w:ascii="Tahoma" w:hAnsi="Tahoma" w:cs="Tahoma"/>
          <w:color w:val="000000"/>
          <w:sz w:val="20"/>
          <w:lang w:val="es-ES_tradnl"/>
        </w:rPr>
        <w:t>del Proyecto en un plazo máximo de cinco (5) días calendario de anticipación al cumplimiento del plazo de la Recepción Provisional, el mismo deberá revisar y validar la solicitud,</w:t>
      </w:r>
      <w:r w:rsidRPr="00DF6DB4">
        <w:rPr>
          <w:rFonts w:ascii="Tahoma" w:hAnsi="Tahoma" w:cs="Tahoma"/>
          <w:b/>
          <w:color w:val="000000"/>
          <w:sz w:val="20"/>
          <w:lang w:val="es-ES_tradnl"/>
        </w:rPr>
        <w:t xml:space="preserve"> </w:t>
      </w:r>
      <w:r w:rsidRPr="00DF6DB4">
        <w:rPr>
          <w:rFonts w:ascii="Tahoma" w:hAnsi="Tahoma" w:cs="Tahoma"/>
          <w:color w:val="000000"/>
          <w:sz w:val="20"/>
          <w:lang w:val="es-ES_tradnl"/>
        </w:rPr>
        <w:t xml:space="preserve">debiendo remitir la nota de solicitud de recepción Provisional a la AEVIVIENDA en un plazo máximo de </w:t>
      </w:r>
      <w:r w:rsidRPr="00DF6DB4">
        <w:rPr>
          <w:rFonts w:ascii="Tahoma" w:hAnsi="Tahoma" w:cs="Tahoma"/>
          <w:b/>
          <w:sz w:val="20"/>
          <w:lang w:val="es-ES_tradnl"/>
        </w:rPr>
        <w:t xml:space="preserve">dos (2) </w:t>
      </w:r>
      <w:r w:rsidRPr="00DF6DB4">
        <w:rPr>
          <w:rFonts w:ascii="Tahoma" w:hAnsi="Tahoma" w:cs="Tahoma"/>
          <w:b/>
          <w:color w:val="000000"/>
          <w:sz w:val="20"/>
          <w:lang w:val="es-ES_tradnl"/>
        </w:rPr>
        <w:t xml:space="preserve">días calendario </w:t>
      </w:r>
      <w:r w:rsidRPr="00DF6DB4">
        <w:rPr>
          <w:rFonts w:ascii="Tahoma" w:hAnsi="Tahoma" w:cs="Tahoma"/>
          <w:color w:val="000000"/>
          <w:sz w:val="20"/>
          <w:lang w:val="es-ES_tradnl"/>
        </w:rPr>
        <w:t xml:space="preserve">posteriores a la recepción de la solicitud. </w:t>
      </w:r>
      <w:r w:rsidRPr="00DF6DB4">
        <w:rPr>
          <w:rFonts w:ascii="Tahoma" w:hAnsi="Tahoma" w:cs="Tahoma"/>
          <w:sz w:val="20"/>
          <w:szCs w:val="20"/>
        </w:rPr>
        <w:t>El Fiscal del Proyecto deberá solicitar la conformación de la comisión de recepción del Proyecto, debiendo llevarse a cabo el acto de recepción Provisional hasta la fecha establecida en el cronograma.</w:t>
      </w:r>
    </w:p>
    <w:p w14:paraId="48EB46A2" w14:textId="77777777" w:rsidR="000E47DB" w:rsidRPr="00DF6DB4" w:rsidRDefault="000E47DB" w:rsidP="000E47DB">
      <w:pPr>
        <w:spacing w:line="260" w:lineRule="atLeast"/>
        <w:jc w:val="both"/>
        <w:rPr>
          <w:rFonts w:ascii="Tahoma" w:hAnsi="Tahoma" w:cs="Tahoma"/>
          <w:sz w:val="20"/>
          <w:szCs w:val="20"/>
          <w:lang w:val="es-ES_tradnl"/>
        </w:rPr>
      </w:pPr>
    </w:p>
    <w:p w14:paraId="05019C7B"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En caso que la Comisión de Recepción rechazara la recepción Provisional del proyecto, se aplicará las multas correspondientes por incumplimiento al plazo de presentación del producto.</w:t>
      </w:r>
    </w:p>
    <w:p w14:paraId="29DCD62E" w14:textId="77777777" w:rsidR="000E47DB" w:rsidRPr="00DF6DB4" w:rsidRDefault="000E47DB" w:rsidP="000E47DB">
      <w:pPr>
        <w:spacing w:line="260" w:lineRule="atLeast"/>
        <w:ind w:firstLine="284"/>
        <w:jc w:val="both"/>
        <w:rPr>
          <w:rFonts w:ascii="Tahoma" w:hAnsi="Tahoma" w:cs="Tahoma"/>
          <w:b/>
          <w:bCs/>
          <w:sz w:val="20"/>
          <w:szCs w:val="20"/>
          <w:lang w:val="es-ES_tradnl"/>
        </w:rPr>
      </w:pPr>
    </w:p>
    <w:p w14:paraId="18115EBB" w14:textId="77777777" w:rsidR="000E47DB" w:rsidRPr="00DF6DB4" w:rsidRDefault="000E47DB" w:rsidP="000E47DB">
      <w:pPr>
        <w:spacing w:line="260" w:lineRule="atLeast"/>
        <w:ind w:firstLine="284"/>
        <w:jc w:val="both"/>
        <w:rPr>
          <w:rFonts w:ascii="Tahoma" w:hAnsi="Tahoma" w:cs="Tahoma"/>
          <w:b/>
          <w:bCs/>
          <w:sz w:val="20"/>
          <w:szCs w:val="20"/>
          <w:lang w:val="es-ES_tradnl"/>
        </w:rPr>
      </w:pPr>
      <w:r w:rsidRPr="00DF6DB4">
        <w:rPr>
          <w:rFonts w:ascii="Tahoma" w:hAnsi="Tahoma" w:cs="Tahoma"/>
          <w:b/>
          <w:bCs/>
          <w:sz w:val="20"/>
          <w:szCs w:val="20"/>
          <w:lang w:val="es-ES_tradnl"/>
        </w:rPr>
        <w:t xml:space="preserve">PRODUCTO 4 - INFORME DE PRODUCTO FINAL </w:t>
      </w:r>
    </w:p>
    <w:p w14:paraId="6D6BF25D"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13DD018"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Carta de Recepción del Producto 4 de la Entidad Ejecutora (original) a la Inspectoría, </w:t>
      </w:r>
      <w:r w:rsidRPr="00DF6DB4">
        <w:rPr>
          <w:rFonts w:ascii="Tahoma" w:hAnsi="Tahoma" w:cs="Tahoma"/>
          <w:b/>
          <w:sz w:val="20"/>
          <w:szCs w:val="20"/>
          <w:lang w:val="es-ES_tradnl"/>
        </w:rPr>
        <w:t xml:space="preserve">debidamente </w:t>
      </w:r>
      <w:proofErr w:type="spellStart"/>
      <w:r w:rsidRPr="00DF6DB4">
        <w:rPr>
          <w:rFonts w:ascii="Tahoma" w:hAnsi="Tahoma" w:cs="Tahoma"/>
          <w:b/>
          <w:sz w:val="20"/>
          <w:szCs w:val="20"/>
          <w:lang w:val="es-ES_tradnl"/>
        </w:rPr>
        <w:t>recepcionada</w:t>
      </w:r>
      <w:proofErr w:type="spellEnd"/>
      <w:r w:rsidRPr="00DF6DB4">
        <w:rPr>
          <w:rFonts w:ascii="Tahoma" w:hAnsi="Tahoma" w:cs="Tahoma"/>
          <w:b/>
          <w:sz w:val="20"/>
          <w:szCs w:val="20"/>
          <w:lang w:val="es-ES_tradnl"/>
        </w:rPr>
        <w:t>.</w:t>
      </w:r>
    </w:p>
    <w:p w14:paraId="1B6521BB"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Informe de Aprobación (Original), donde el Inspector </w:t>
      </w:r>
      <w:r w:rsidRPr="00DF6DB4">
        <w:rPr>
          <w:rFonts w:ascii="Tahoma" w:hAnsi="Tahoma" w:cs="Tahoma"/>
          <w:b/>
          <w:sz w:val="20"/>
          <w:szCs w:val="20"/>
          <w:lang w:val="es-ES_tradnl"/>
        </w:rPr>
        <w:t>verifica y aprueba</w:t>
      </w:r>
      <w:r w:rsidRPr="00DF6DB4">
        <w:rPr>
          <w:rFonts w:ascii="Tahoma" w:hAnsi="Tahoma" w:cs="Tahoma"/>
          <w:sz w:val="20"/>
          <w:szCs w:val="20"/>
          <w:lang w:val="es-ES_tradnl"/>
        </w:rPr>
        <w:t xml:space="preserve"> el PRODUCTO </w:t>
      </w:r>
      <w:r w:rsidRPr="00DF6DB4">
        <w:rPr>
          <w:rFonts w:ascii="Tahoma" w:hAnsi="Tahoma" w:cs="Tahoma"/>
          <w:b/>
          <w:sz w:val="20"/>
          <w:szCs w:val="20"/>
          <w:lang w:val="es-ES_tradnl"/>
        </w:rPr>
        <w:t>4</w:t>
      </w:r>
      <w:r w:rsidRPr="00DF6DB4">
        <w:rPr>
          <w:rFonts w:ascii="Tahoma" w:hAnsi="Tahoma" w:cs="Tahoma"/>
          <w:sz w:val="20"/>
          <w:szCs w:val="20"/>
          <w:lang w:val="es-ES_tradnl"/>
        </w:rPr>
        <w:t>, presentada por la Entidad Ejecutora.</w:t>
      </w:r>
    </w:p>
    <w:p w14:paraId="11CBC3D3"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Ficha de Seguimiento Semanal de campo para Inspectoría, que refleje la corrección de observaciones señaladas en el Acta de Recepción Provisional del Proyecto.</w:t>
      </w:r>
    </w:p>
    <w:p w14:paraId="512434AB"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Reporte del aplicativo móvil SSP.</w:t>
      </w:r>
    </w:p>
    <w:p w14:paraId="750554BE"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DF6DB4">
        <w:rPr>
          <w:rFonts w:ascii="Tahoma" w:hAnsi="Tahoma" w:cs="Tahoma"/>
          <w:sz w:val="20"/>
          <w:szCs w:val="20"/>
          <w:lang w:val="es-ES_tradnl"/>
        </w:rPr>
        <w:t>Earth</w:t>
      </w:r>
      <w:proofErr w:type="spellEnd"/>
      <w:r w:rsidRPr="00DF6DB4">
        <w:rPr>
          <w:rFonts w:ascii="Tahoma" w:hAnsi="Tahoma" w:cs="Tahoma"/>
          <w:sz w:val="20"/>
          <w:szCs w:val="20"/>
          <w:lang w:val="es-ES_tradnl"/>
        </w:rPr>
        <w:t>.</w:t>
      </w:r>
    </w:p>
    <w:p w14:paraId="6890E7F2" w14:textId="77777777" w:rsidR="000E47DB" w:rsidRPr="00DF6DB4" w:rsidRDefault="000E47DB" w:rsidP="000E47DB">
      <w:pPr>
        <w:numPr>
          <w:ilvl w:val="0"/>
          <w:numId w:val="62"/>
        </w:numPr>
        <w:spacing w:line="260" w:lineRule="atLeast"/>
        <w:ind w:left="284" w:hanging="284"/>
        <w:contextualSpacing/>
        <w:jc w:val="both"/>
        <w:rPr>
          <w:rFonts w:ascii="Tahoma" w:hAnsi="Tahoma" w:cs="Tahoma"/>
          <w:sz w:val="20"/>
          <w:szCs w:val="20"/>
          <w:lang w:val="es-ES_tradnl"/>
        </w:rPr>
      </w:pPr>
      <w:r w:rsidRPr="00DF6DB4">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1A1F108C"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34CA9856" w14:textId="77777777" w:rsidR="000E47DB" w:rsidRPr="00DF6DB4" w:rsidRDefault="000E47DB" w:rsidP="000E47DB">
      <w:pPr>
        <w:jc w:val="both"/>
        <w:rPr>
          <w:rFonts w:ascii="Tahoma" w:hAnsi="Tahoma" w:cs="Tahoma"/>
          <w:sz w:val="20"/>
          <w:szCs w:val="20"/>
        </w:rPr>
      </w:pPr>
      <w:r w:rsidRPr="00DF6DB4">
        <w:rPr>
          <w:rFonts w:ascii="Tahoma" w:hAnsi="Tahoma" w:cs="Tahoma"/>
          <w:color w:val="000000"/>
          <w:sz w:val="20"/>
          <w:szCs w:val="20"/>
          <w:lang w:val="es-ES_tradnl"/>
        </w:rPr>
        <w:t xml:space="preserve">La Entidad Ejecutora deberá solicitar la </w:t>
      </w:r>
      <w:r w:rsidRPr="00DF6DB4">
        <w:rPr>
          <w:rFonts w:ascii="Tahoma" w:hAnsi="Tahoma" w:cs="Tahoma"/>
          <w:b/>
          <w:color w:val="000000"/>
          <w:sz w:val="20"/>
          <w:szCs w:val="20"/>
          <w:lang w:val="es-ES_tradnl"/>
        </w:rPr>
        <w:t>RECEPCIÓN DEFINITIVA</w:t>
      </w:r>
      <w:r w:rsidRPr="00DF6DB4">
        <w:rPr>
          <w:rFonts w:ascii="Tahoma" w:hAnsi="Tahoma" w:cs="Tahoma"/>
          <w:color w:val="000000"/>
          <w:sz w:val="20"/>
          <w:szCs w:val="20"/>
          <w:lang w:val="es-ES_tradnl"/>
        </w:rPr>
        <w:t xml:space="preserve"> de las Viviendas Sociales al Inspector </w:t>
      </w:r>
      <w:r w:rsidRPr="00DF6DB4">
        <w:rPr>
          <w:rFonts w:ascii="Tahoma" w:hAnsi="Tahoma" w:cs="Tahoma"/>
          <w:color w:val="000000"/>
          <w:sz w:val="20"/>
          <w:lang w:val="es-ES_tradnl"/>
        </w:rPr>
        <w:t xml:space="preserve">del Proyecto, </w:t>
      </w:r>
      <w:r w:rsidRPr="00DF6DB4">
        <w:rPr>
          <w:rFonts w:ascii="Tahoma" w:hAnsi="Tahoma" w:cs="Tahoma"/>
          <w:color w:val="000000"/>
          <w:sz w:val="20"/>
          <w:szCs w:val="20"/>
          <w:lang w:val="es-ES_tradnl"/>
        </w:rPr>
        <w:t>en un plazo máximo de cinco (5) días calendario de anticipación al cumplimiento del plazo establecido en la Recepción Provisional,</w:t>
      </w:r>
      <w:r w:rsidRPr="00DF6DB4">
        <w:rPr>
          <w:rFonts w:ascii="Tahoma" w:hAnsi="Tahoma" w:cs="Tahoma"/>
          <w:color w:val="000000"/>
          <w:sz w:val="20"/>
          <w:lang w:val="es-ES_tradnl"/>
        </w:rPr>
        <w:t xml:space="preserve"> el mismo deberá revisar y validar la solicitud,</w:t>
      </w:r>
      <w:r w:rsidRPr="00DF6DB4">
        <w:rPr>
          <w:rFonts w:ascii="Tahoma" w:hAnsi="Tahoma" w:cs="Tahoma"/>
          <w:b/>
          <w:color w:val="000000"/>
          <w:sz w:val="20"/>
          <w:lang w:val="es-ES_tradnl"/>
        </w:rPr>
        <w:t xml:space="preserve"> </w:t>
      </w:r>
      <w:r w:rsidRPr="00DF6DB4">
        <w:rPr>
          <w:rFonts w:ascii="Tahoma" w:hAnsi="Tahoma" w:cs="Tahoma"/>
          <w:color w:val="000000"/>
          <w:sz w:val="20"/>
          <w:lang w:val="es-ES_tradnl"/>
        </w:rPr>
        <w:t xml:space="preserve">debiendo remitir la nota de solicitud de recepción Definitiva a la AEVIVIENDA en un plazo máximo de </w:t>
      </w:r>
      <w:r w:rsidRPr="00DF6DB4">
        <w:rPr>
          <w:rFonts w:ascii="Tahoma" w:hAnsi="Tahoma" w:cs="Tahoma"/>
          <w:b/>
          <w:sz w:val="20"/>
          <w:lang w:val="es-ES_tradnl"/>
        </w:rPr>
        <w:t xml:space="preserve">dos (2) </w:t>
      </w:r>
      <w:r w:rsidRPr="00DF6DB4">
        <w:rPr>
          <w:rFonts w:ascii="Tahoma" w:hAnsi="Tahoma" w:cs="Tahoma"/>
          <w:b/>
          <w:color w:val="000000"/>
          <w:sz w:val="20"/>
          <w:lang w:val="es-ES_tradnl"/>
        </w:rPr>
        <w:t xml:space="preserve">días calendario </w:t>
      </w:r>
      <w:r w:rsidRPr="00DF6DB4">
        <w:rPr>
          <w:rFonts w:ascii="Tahoma" w:hAnsi="Tahoma" w:cs="Tahoma"/>
          <w:color w:val="000000"/>
          <w:sz w:val="20"/>
          <w:lang w:val="es-ES_tradnl"/>
        </w:rPr>
        <w:t xml:space="preserve">posteriores a la recepción de la solicitud. </w:t>
      </w:r>
      <w:r w:rsidRPr="00DF6DB4">
        <w:rPr>
          <w:rFonts w:ascii="Tahoma" w:hAnsi="Tahoma" w:cs="Tahoma"/>
          <w:sz w:val="20"/>
          <w:szCs w:val="20"/>
        </w:rPr>
        <w:t>El Fiscal del Proyecto deberá solicitar la conformación de la comisión de recepción del Proyecto, debiendo llevarse a cabo el acto de recepción Definitiva hasta la fecha establecida en el cronograma.</w:t>
      </w:r>
    </w:p>
    <w:p w14:paraId="5B42EE09" w14:textId="77777777" w:rsidR="000E47DB" w:rsidRPr="00DF6DB4" w:rsidRDefault="000E47DB" w:rsidP="000E47DB">
      <w:pPr>
        <w:spacing w:line="260" w:lineRule="atLeast"/>
        <w:jc w:val="both"/>
        <w:rPr>
          <w:rFonts w:ascii="Tahoma" w:hAnsi="Tahoma" w:cs="Tahoma"/>
          <w:color w:val="000000"/>
          <w:sz w:val="20"/>
          <w:szCs w:val="20"/>
          <w:lang w:val="es-ES_tradnl"/>
        </w:rPr>
      </w:pPr>
    </w:p>
    <w:p w14:paraId="31B2C475" w14:textId="77777777" w:rsidR="000E47DB" w:rsidRPr="00DF6DB4" w:rsidRDefault="000E47DB" w:rsidP="000E47DB">
      <w:pPr>
        <w:spacing w:line="260" w:lineRule="atLeast"/>
        <w:jc w:val="both"/>
        <w:rPr>
          <w:rFonts w:ascii="Tahoma" w:hAnsi="Tahoma" w:cs="Tahoma"/>
          <w:sz w:val="20"/>
          <w:lang w:val="es-ES_tradnl"/>
        </w:rPr>
      </w:pPr>
      <w:r w:rsidRPr="00DF6DB4">
        <w:rPr>
          <w:rFonts w:ascii="Tahoma" w:hAnsi="Tahoma" w:cs="Tahoma"/>
          <w:sz w:val="20"/>
          <w:szCs w:val="20"/>
          <w:lang w:val="es-ES_tradnl"/>
        </w:rPr>
        <w:lastRenderedPageBreak/>
        <w:t>En caso que la Comisión de Recepción rechazará la RECEPCIÓN DEFINITIVA del proyecto, se aplicará las multas correspondientes por incumplimiento al plazo de presentación del producto.</w:t>
      </w:r>
    </w:p>
    <w:p w14:paraId="322799A4" w14:textId="77777777" w:rsidR="000E47DB" w:rsidRPr="00DF6DB4" w:rsidRDefault="000E47DB" w:rsidP="000E47DB">
      <w:pPr>
        <w:spacing w:line="260" w:lineRule="atLeast"/>
        <w:rPr>
          <w:rFonts w:ascii="Tahoma" w:hAnsi="Tahoma" w:cs="Tahoma"/>
          <w:b/>
          <w:sz w:val="24"/>
          <w:szCs w:val="20"/>
          <w:u w:val="single"/>
          <w:lang w:val="es-ES_tradnl"/>
        </w:rPr>
      </w:pPr>
    </w:p>
    <w:p w14:paraId="343DF9F4" w14:textId="77777777" w:rsidR="000E47DB" w:rsidRPr="00DF6DB4" w:rsidRDefault="000E47DB" w:rsidP="000E47DB">
      <w:pPr>
        <w:spacing w:line="360" w:lineRule="auto"/>
        <w:rPr>
          <w:rFonts w:ascii="Tahoma" w:hAnsi="Tahoma" w:cs="Tahoma"/>
          <w:b/>
          <w:sz w:val="24"/>
          <w:szCs w:val="20"/>
          <w:u w:val="single"/>
          <w:lang w:val="es-ES_tradnl"/>
        </w:rPr>
      </w:pPr>
      <w:r w:rsidRPr="00DF6DB4">
        <w:rPr>
          <w:rFonts w:ascii="Tahoma" w:hAnsi="Tahoma" w:cs="Tahoma"/>
          <w:b/>
          <w:sz w:val="24"/>
          <w:szCs w:val="20"/>
          <w:u w:val="single"/>
          <w:lang w:val="es-ES_tradnl"/>
        </w:rPr>
        <w:t>CONDICIONES TÉCNICAS:</w:t>
      </w:r>
    </w:p>
    <w:p w14:paraId="48AAC328" w14:textId="77777777" w:rsidR="000E47DB" w:rsidRPr="00DF6DB4" w:rsidRDefault="000E47DB" w:rsidP="000E47DB">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62" w:name="_Toc536520830"/>
      <w:bookmarkStart w:id="63" w:name="_Toc118727359"/>
      <w:r w:rsidRPr="00DF6DB4">
        <w:rPr>
          <w:rFonts w:ascii="Tahoma" w:hAnsi="Tahoma" w:cs="Tahoma"/>
          <w:b/>
          <w:bCs/>
          <w:color w:val="000000"/>
          <w:kern w:val="32"/>
          <w:sz w:val="20"/>
          <w:szCs w:val="20"/>
          <w:lang w:val="es-ES_tradnl"/>
        </w:rPr>
        <w:t>PERFIL DEL PROPONENTE</w:t>
      </w:r>
      <w:bookmarkEnd w:id="62"/>
      <w:r w:rsidRPr="00DF6DB4">
        <w:rPr>
          <w:rFonts w:ascii="Tahoma" w:hAnsi="Tahoma" w:cs="Tahoma"/>
          <w:b/>
          <w:bCs/>
          <w:color w:val="000000"/>
          <w:kern w:val="32"/>
          <w:sz w:val="20"/>
          <w:szCs w:val="20"/>
          <w:lang w:val="es-ES_tradnl"/>
        </w:rPr>
        <w:t xml:space="preserve"> (debidamente respaldado)</w:t>
      </w:r>
      <w:bookmarkEnd w:id="63"/>
    </w:p>
    <w:p w14:paraId="5A0DB43D" w14:textId="77777777" w:rsidR="000E47DB" w:rsidRPr="00DF6DB4" w:rsidRDefault="000E47DB" w:rsidP="000E47DB">
      <w:pPr>
        <w:spacing w:line="260" w:lineRule="atLeast"/>
        <w:jc w:val="both"/>
        <w:rPr>
          <w:rFonts w:ascii="Tahoma" w:hAnsi="Tahoma" w:cs="Tahoma"/>
          <w:sz w:val="20"/>
          <w:szCs w:val="20"/>
        </w:rPr>
      </w:pPr>
      <w:r w:rsidRPr="00DF6DB4">
        <w:rPr>
          <w:rFonts w:ascii="Tahoma" w:hAnsi="Tahoma" w:cs="Tahoma"/>
          <w:sz w:val="20"/>
          <w:szCs w:val="20"/>
        </w:rPr>
        <w:t>El proponente deberá demostrar: formación, experiencia de acuerdo a lo detallado en el siguiente cuadro:</w:t>
      </w:r>
    </w:p>
    <w:p w14:paraId="5AC878C7" w14:textId="77777777" w:rsidR="000E47DB" w:rsidRPr="00DF6DB4" w:rsidRDefault="000E47DB" w:rsidP="000E47DB">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0E47DB" w:rsidRPr="00DF6DB4" w14:paraId="26462291" w14:textId="77777777" w:rsidTr="000E47DB">
        <w:trPr>
          <w:trHeight w:val="267"/>
          <w:jc w:val="center"/>
        </w:trPr>
        <w:tc>
          <w:tcPr>
            <w:tcW w:w="1028" w:type="pct"/>
            <w:vMerge w:val="restart"/>
            <w:shd w:val="clear" w:color="auto" w:fill="DEEAF6" w:themeFill="accent1" w:themeFillTint="33"/>
            <w:vAlign w:val="center"/>
          </w:tcPr>
          <w:p w14:paraId="57CE445B" w14:textId="77777777" w:rsidR="000E47DB" w:rsidRPr="00DF6DB4" w:rsidRDefault="000E47DB" w:rsidP="000E47DB">
            <w:pPr>
              <w:jc w:val="center"/>
              <w:rPr>
                <w:rFonts w:ascii="Tahoma" w:hAnsi="Tahoma" w:cs="Tahoma"/>
                <w:b/>
                <w:sz w:val="20"/>
                <w:szCs w:val="20"/>
              </w:rPr>
            </w:pPr>
            <w:r w:rsidRPr="00DF6DB4">
              <w:rPr>
                <w:rFonts w:ascii="Tahoma" w:hAnsi="Tahoma" w:cs="Tahoma"/>
                <w:b/>
                <w:sz w:val="20"/>
                <w:szCs w:val="20"/>
              </w:rPr>
              <w:t>Formación</w:t>
            </w:r>
          </w:p>
        </w:tc>
        <w:tc>
          <w:tcPr>
            <w:tcW w:w="736" w:type="pct"/>
            <w:vMerge w:val="restart"/>
            <w:shd w:val="clear" w:color="auto" w:fill="DEEAF6" w:themeFill="accent1" w:themeFillTint="33"/>
            <w:vAlign w:val="center"/>
          </w:tcPr>
          <w:p w14:paraId="1F213DA3" w14:textId="77777777" w:rsidR="000E47DB" w:rsidRPr="00DF6DB4" w:rsidRDefault="000E47DB" w:rsidP="000E47DB">
            <w:pPr>
              <w:jc w:val="center"/>
              <w:rPr>
                <w:rFonts w:ascii="Tahoma" w:hAnsi="Tahoma" w:cs="Tahoma"/>
                <w:b/>
                <w:sz w:val="20"/>
                <w:szCs w:val="20"/>
              </w:rPr>
            </w:pPr>
            <w:r w:rsidRPr="00DF6DB4">
              <w:rPr>
                <w:rFonts w:ascii="Tahoma" w:hAnsi="Tahoma" w:cs="Tahoma"/>
                <w:b/>
                <w:sz w:val="20"/>
                <w:szCs w:val="20"/>
              </w:rPr>
              <w:t>Cargo a desempeñar</w:t>
            </w:r>
          </w:p>
        </w:tc>
        <w:tc>
          <w:tcPr>
            <w:tcW w:w="294" w:type="pct"/>
            <w:vMerge w:val="restart"/>
            <w:shd w:val="clear" w:color="auto" w:fill="DEEAF6" w:themeFill="accent1" w:themeFillTint="33"/>
            <w:vAlign w:val="center"/>
          </w:tcPr>
          <w:p w14:paraId="5946633D" w14:textId="77777777" w:rsidR="000E47DB" w:rsidRPr="00DF6DB4" w:rsidRDefault="000E47DB" w:rsidP="000E47DB">
            <w:pPr>
              <w:jc w:val="both"/>
              <w:rPr>
                <w:rFonts w:ascii="Tahoma" w:hAnsi="Tahoma" w:cs="Tahoma"/>
                <w:b/>
                <w:sz w:val="20"/>
                <w:szCs w:val="20"/>
              </w:rPr>
            </w:pPr>
            <w:proofErr w:type="spellStart"/>
            <w:r w:rsidRPr="00DF6DB4">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7C5A10DF" w14:textId="77777777" w:rsidR="000E47DB" w:rsidRPr="00DF6DB4" w:rsidRDefault="000E47DB" w:rsidP="000E47DB">
            <w:pPr>
              <w:jc w:val="center"/>
              <w:rPr>
                <w:rFonts w:ascii="Tahoma" w:hAnsi="Tahoma" w:cs="Tahoma"/>
                <w:b/>
                <w:sz w:val="20"/>
                <w:szCs w:val="20"/>
              </w:rPr>
            </w:pPr>
            <w:r w:rsidRPr="00DF6DB4">
              <w:rPr>
                <w:rFonts w:ascii="Tahoma" w:hAnsi="Tahoma" w:cs="Tahoma"/>
                <w:b/>
                <w:sz w:val="20"/>
                <w:szCs w:val="20"/>
              </w:rPr>
              <w:t>Experiencia Personal</w:t>
            </w:r>
          </w:p>
        </w:tc>
      </w:tr>
      <w:tr w:rsidR="000E47DB" w:rsidRPr="00DF6DB4" w14:paraId="5F725668" w14:textId="77777777" w:rsidTr="000E47DB">
        <w:trPr>
          <w:trHeight w:val="854"/>
          <w:jc w:val="center"/>
        </w:trPr>
        <w:tc>
          <w:tcPr>
            <w:tcW w:w="1028" w:type="pct"/>
            <w:vMerge/>
            <w:shd w:val="clear" w:color="auto" w:fill="DEEAF6" w:themeFill="accent1" w:themeFillTint="33"/>
            <w:vAlign w:val="center"/>
          </w:tcPr>
          <w:p w14:paraId="6BA8C959" w14:textId="77777777" w:rsidR="000E47DB" w:rsidRPr="00DF6DB4" w:rsidRDefault="000E47DB" w:rsidP="000E47DB">
            <w:pPr>
              <w:jc w:val="both"/>
              <w:rPr>
                <w:rFonts w:ascii="Tahoma" w:hAnsi="Tahoma" w:cs="Tahoma"/>
                <w:sz w:val="20"/>
                <w:szCs w:val="20"/>
              </w:rPr>
            </w:pPr>
          </w:p>
        </w:tc>
        <w:tc>
          <w:tcPr>
            <w:tcW w:w="736" w:type="pct"/>
            <w:vMerge/>
            <w:shd w:val="clear" w:color="auto" w:fill="DEEAF6" w:themeFill="accent1" w:themeFillTint="33"/>
            <w:vAlign w:val="center"/>
          </w:tcPr>
          <w:p w14:paraId="45414FC5" w14:textId="77777777" w:rsidR="000E47DB" w:rsidRPr="00DF6DB4" w:rsidRDefault="000E47DB" w:rsidP="000E47DB">
            <w:pPr>
              <w:jc w:val="both"/>
              <w:rPr>
                <w:rFonts w:ascii="Tahoma" w:hAnsi="Tahoma" w:cs="Tahoma"/>
                <w:sz w:val="20"/>
                <w:szCs w:val="20"/>
              </w:rPr>
            </w:pPr>
          </w:p>
        </w:tc>
        <w:tc>
          <w:tcPr>
            <w:tcW w:w="294" w:type="pct"/>
            <w:vMerge/>
            <w:shd w:val="clear" w:color="auto" w:fill="DEEAF6" w:themeFill="accent1" w:themeFillTint="33"/>
            <w:vAlign w:val="center"/>
          </w:tcPr>
          <w:p w14:paraId="759E1CE4" w14:textId="77777777" w:rsidR="000E47DB" w:rsidRPr="00DF6DB4" w:rsidRDefault="000E47DB" w:rsidP="000E47DB">
            <w:pPr>
              <w:jc w:val="both"/>
              <w:rPr>
                <w:rFonts w:ascii="Tahoma" w:hAnsi="Tahoma" w:cs="Tahoma"/>
                <w:b/>
                <w:sz w:val="20"/>
                <w:szCs w:val="20"/>
              </w:rPr>
            </w:pPr>
          </w:p>
        </w:tc>
        <w:tc>
          <w:tcPr>
            <w:tcW w:w="1397" w:type="pct"/>
            <w:shd w:val="clear" w:color="auto" w:fill="DEEAF6" w:themeFill="accent1" w:themeFillTint="33"/>
            <w:vAlign w:val="center"/>
          </w:tcPr>
          <w:p w14:paraId="4DC75F59" w14:textId="77777777" w:rsidR="000E47DB" w:rsidRPr="00DF6DB4" w:rsidRDefault="000E47DB" w:rsidP="000E47DB">
            <w:pPr>
              <w:jc w:val="center"/>
              <w:rPr>
                <w:rFonts w:ascii="Tahoma" w:hAnsi="Tahoma" w:cs="Tahoma"/>
                <w:b/>
                <w:sz w:val="20"/>
                <w:szCs w:val="20"/>
              </w:rPr>
            </w:pPr>
            <w:r w:rsidRPr="00DF6DB4">
              <w:rPr>
                <w:rFonts w:ascii="Tahoma" w:hAnsi="Tahoma" w:cs="Tahoma"/>
                <w:b/>
                <w:sz w:val="20"/>
                <w:szCs w:val="20"/>
              </w:rPr>
              <w:t>Experiencia General</w:t>
            </w:r>
          </w:p>
          <w:p w14:paraId="74A1B15F" w14:textId="77777777" w:rsidR="000E47DB" w:rsidRPr="00DF6DB4" w:rsidRDefault="000E47DB" w:rsidP="000E47DB">
            <w:pPr>
              <w:jc w:val="center"/>
              <w:rPr>
                <w:rFonts w:ascii="Tahoma" w:hAnsi="Tahoma" w:cs="Tahoma"/>
                <w:sz w:val="20"/>
                <w:szCs w:val="20"/>
              </w:rPr>
            </w:pPr>
            <w:r w:rsidRPr="00DF6DB4">
              <w:rPr>
                <w:rFonts w:ascii="Tahoma" w:hAnsi="Tahoma" w:cs="Tahoma"/>
                <w:sz w:val="18"/>
                <w:szCs w:val="18"/>
              </w:rPr>
              <w:t>Últimos 15 años (*)</w:t>
            </w:r>
          </w:p>
        </w:tc>
        <w:tc>
          <w:tcPr>
            <w:tcW w:w="1544" w:type="pct"/>
            <w:shd w:val="clear" w:color="auto" w:fill="DEEAF6" w:themeFill="accent1" w:themeFillTint="33"/>
            <w:vAlign w:val="center"/>
          </w:tcPr>
          <w:p w14:paraId="7A1E73C2" w14:textId="77777777" w:rsidR="000E47DB" w:rsidRPr="00DF6DB4" w:rsidRDefault="000E47DB" w:rsidP="000E47DB">
            <w:pPr>
              <w:jc w:val="center"/>
              <w:rPr>
                <w:rFonts w:ascii="Tahoma" w:hAnsi="Tahoma" w:cs="Tahoma"/>
                <w:b/>
                <w:sz w:val="20"/>
                <w:szCs w:val="20"/>
              </w:rPr>
            </w:pPr>
            <w:r w:rsidRPr="00DF6DB4">
              <w:rPr>
                <w:rFonts w:ascii="Tahoma" w:hAnsi="Tahoma" w:cs="Tahoma"/>
                <w:b/>
                <w:sz w:val="20"/>
                <w:szCs w:val="20"/>
              </w:rPr>
              <w:t xml:space="preserve">Experiencia Específica </w:t>
            </w:r>
          </w:p>
          <w:p w14:paraId="7D4BC931" w14:textId="77777777" w:rsidR="000E47DB" w:rsidRPr="00DF6DB4" w:rsidRDefault="000E47DB" w:rsidP="000E47DB">
            <w:pPr>
              <w:jc w:val="center"/>
              <w:rPr>
                <w:rFonts w:ascii="Tahoma" w:hAnsi="Tahoma" w:cs="Tahoma"/>
                <w:b/>
                <w:sz w:val="20"/>
                <w:szCs w:val="20"/>
              </w:rPr>
            </w:pPr>
            <w:r w:rsidRPr="00DF6DB4">
              <w:rPr>
                <w:rFonts w:ascii="Tahoma" w:hAnsi="Tahoma" w:cs="Tahoma"/>
                <w:sz w:val="18"/>
                <w:szCs w:val="18"/>
              </w:rPr>
              <w:t>Últimos 15 años (*)</w:t>
            </w:r>
          </w:p>
        </w:tc>
      </w:tr>
      <w:tr w:rsidR="000E47DB" w:rsidRPr="00DF6DB4" w14:paraId="52E9C8C5" w14:textId="77777777" w:rsidTr="000E47DB">
        <w:trPr>
          <w:trHeight w:val="2733"/>
          <w:jc w:val="center"/>
        </w:trPr>
        <w:tc>
          <w:tcPr>
            <w:tcW w:w="1028" w:type="pct"/>
            <w:shd w:val="clear" w:color="auto" w:fill="auto"/>
            <w:vAlign w:val="center"/>
          </w:tcPr>
          <w:p w14:paraId="4069CC7E" w14:textId="77777777" w:rsidR="000E47DB" w:rsidRPr="00DF6DB4" w:rsidRDefault="000E47DB" w:rsidP="000E47DB">
            <w:pPr>
              <w:jc w:val="center"/>
              <w:rPr>
                <w:rFonts w:ascii="Tahoma" w:hAnsi="Tahoma" w:cs="Tahoma"/>
                <w:b/>
                <w:sz w:val="18"/>
                <w:szCs w:val="18"/>
              </w:rPr>
            </w:pPr>
            <w:r w:rsidRPr="00DF6DB4">
              <w:rPr>
                <w:rFonts w:ascii="Tahoma" w:hAnsi="Tahoma" w:cs="Tahoma"/>
                <w:b/>
                <w:sz w:val="18"/>
                <w:szCs w:val="18"/>
              </w:rPr>
              <w:t>Ingeniero Civil y/o Arquitecto</w:t>
            </w:r>
          </w:p>
          <w:p w14:paraId="35D6C927" w14:textId="77777777" w:rsidR="000E47DB" w:rsidRPr="00DF6DB4" w:rsidRDefault="000E47DB" w:rsidP="000E47DB">
            <w:pPr>
              <w:jc w:val="both"/>
              <w:rPr>
                <w:rFonts w:ascii="Tahoma" w:hAnsi="Tahoma" w:cs="Tahoma"/>
                <w:sz w:val="18"/>
                <w:szCs w:val="18"/>
              </w:rPr>
            </w:pPr>
          </w:p>
        </w:tc>
        <w:tc>
          <w:tcPr>
            <w:tcW w:w="736" w:type="pct"/>
            <w:shd w:val="clear" w:color="auto" w:fill="auto"/>
            <w:vAlign w:val="center"/>
          </w:tcPr>
          <w:p w14:paraId="0BEFACAC" w14:textId="77777777" w:rsidR="000E47DB" w:rsidRPr="00DF6DB4" w:rsidRDefault="000E47DB" w:rsidP="000E47DB">
            <w:pPr>
              <w:jc w:val="center"/>
              <w:rPr>
                <w:rFonts w:ascii="Tahoma" w:hAnsi="Tahoma" w:cs="Tahoma"/>
                <w:b/>
                <w:color w:val="0000FF"/>
                <w:sz w:val="18"/>
                <w:szCs w:val="18"/>
              </w:rPr>
            </w:pPr>
            <w:r w:rsidRPr="00DF6DB4">
              <w:rPr>
                <w:rFonts w:ascii="Tahoma" w:hAnsi="Tahoma" w:cs="Tahoma"/>
                <w:b/>
                <w:color w:val="0000FF"/>
                <w:sz w:val="18"/>
                <w:szCs w:val="18"/>
              </w:rPr>
              <w:t>Inspector</w:t>
            </w:r>
          </w:p>
        </w:tc>
        <w:tc>
          <w:tcPr>
            <w:tcW w:w="294" w:type="pct"/>
            <w:vAlign w:val="center"/>
          </w:tcPr>
          <w:p w14:paraId="04BFEB40" w14:textId="77777777" w:rsidR="000E47DB" w:rsidRPr="00DF6DB4" w:rsidRDefault="000E47DB" w:rsidP="000E47DB">
            <w:pPr>
              <w:jc w:val="center"/>
              <w:rPr>
                <w:rFonts w:ascii="Tahoma" w:hAnsi="Tahoma" w:cs="Tahoma"/>
                <w:b/>
                <w:color w:val="FF0000"/>
                <w:sz w:val="18"/>
                <w:szCs w:val="18"/>
              </w:rPr>
            </w:pPr>
            <w:r w:rsidRPr="00DF6DB4">
              <w:rPr>
                <w:rFonts w:ascii="Tahoma" w:hAnsi="Tahoma" w:cs="Tahoma"/>
                <w:b/>
                <w:color w:val="FF0000"/>
                <w:sz w:val="18"/>
                <w:szCs w:val="18"/>
              </w:rPr>
              <w:t>1</w:t>
            </w:r>
          </w:p>
        </w:tc>
        <w:tc>
          <w:tcPr>
            <w:tcW w:w="1397" w:type="pct"/>
            <w:shd w:val="clear" w:color="auto" w:fill="auto"/>
            <w:vAlign w:val="center"/>
          </w:tcPr>
          <w:p w14:paraId="51B0A288" w14:textId="77777777" w:rsidR="000E47DB" w:rsidRPr="00DF6DB4" w:rsidRDefault="000E47DB" w:rsidP="000E47DB">
            <w:pPr>
              <w:spacing w:line="300" w:lineRule="auto"/>
              <w:jc w:val="both"/>
              <w:rPr>
                <w:rFonts w:ascii="Tahoma" w:hAnsi="Tahoma" w:cs="Tahoma"/>
                <w:sz w:val="18"/>
                <w:szCs w:val="18"/>
              </w:rPr>
            </w:pPr>
            <w:r w:rsidRPr="00DF6DB4">
              <w:rPr>
                <w:rFonts w:ascii="Tahoma" w:hAnsi="Tahoma" w:cs="Tahoma"/>
                <w:b/>
                <w:sz w:val="18"/>
                <w:szCs w:val="18"/>
              </w:rPr>
              <w:t>24 meses</w:t>
            </w:r>
            <w:r w:rsidRPr="00DF6DB4">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005822A9" w14:textId="77777777" w:rsidR="000E47DB" w:rsidRPr="00DF6DB4" w:rsidRDefault="000E47DB" w:rsidP="000E47DB">
            <w:pPr>
              <w:jc w:val="both"/>
              <w:rPr>
                <w:rFonts w:ascii="Tahoma" w:hAnsi="Tahoma" w:cs="Tahoma"/>
                <w:sz w:val="18"/>
                <w:szCs w:val="18"/>
              </w:rPr>
            </w:pPr>
            <w:r w:rsidRPr="00DF6DB4">
              <w:rPr>
                <w:rFonts w:ascii="Tahoma" w:hAnsi="Tahoma" w:cs="Tahoma"/>
                <w:b/>
                <w:sz w:val="18"/>
                <w:szCs w:val="18"/>
              </w:rPr>
              <w:t>12 meses</w:t>
            </w:r>
            <w:r w:rsidRPr="00DF6DB4">
              <w:rPr>
                <w:rFonts w:ascii="Tahoma" w:hAnsi="Tahoma" w:cs="Tahoma"/>
                <w:sz w:val="18"/>
                <w:szCs w:val="18"/>
              </w:rPr>
              <w:t xml:space="preserve"> </w:t>
            </w:r>
          </w:p>
          <w:p w14:paraId="50366C69" w14:textId="77777777" w:rsidR="000E47DB" w:rsidRPr="00DF6DB4" w:rsidRDefault="000E47DB" w:rsidP="000E47DB">
            <w:pPr>
              <w:jc w:val="both"/>
              <w:rPr>
                <w:rFonts w:ascii="Tahoma" w:hAnsi="Tahoma" w:cs="Tahoma"/>
                <w:sz w:val="18"/>
                <w:szCs w:val="18"/>
              </w:rPr>
            </w:pPr>
            <w:r w:rsidRPr="00DF6DB4">
              <w:rPr>
                <w:rFonts w:ascii="Tahoma" w:hAnsi="Tahoma" w:cs="Tahoma"/>
                <w:sz w:val="18"/>
                <w:szCs w:val="18"/>
              </w:rPr>
              <w:t xml:space="preserve">Como responsable de la obra de construcción, designado en el </w:t>
            </w:r>
            <w:r w:rsidRPr="00DF6DB4">
              <w:rPr>
                <w:rFonts w:ascii="Tahoma" w:hAnsi="Tahoma" w:cs="Tahoma"/>
                <w:b/>
                <w:bCs/>
                <w:sz w:val="18"/>
                <w:szCs w:val="18"/>
              </w:rPr>
              <w:t>CARGO</w:t>
            </w:r>
            <w:r w:rsidRPr="00DF6DB4">
              <w:rPr>
                <w:rFonts w:ascii="Tahoma" w:hAnsi="Tahoma" w:cs="Tahoma"/>
                <w:sz w:val="18"/>
                <w:szCs w:val="18"/>
              </w:rPr>
              <w:t xml:space="preserve"> como: superintendente, director de obra, Fiscal, Supervisor, Residente, Asistencia Técnica en construcción, Desarrollo Comunitario; Técnico Operativo de Área, Inspector en construcciones de obras civiles </w:t>
            </w:r>
            <w:r w:rsidRPr="00DF6DB4">
              <w:rPr>
                <w:rFonts w:ascii="Tahoma" w:hAnsi="Tahoma" w:cs="Tahoma"/>
                <w:b/>
                <w:bCs/>
                <w:sz w:val="18"/>
                <w:szCs w:val="18"/>
                <w:u w:val="single"/>
              </w:rPr>
              <w:t>tales como</w:t>
            </w:r>
            <w:r w:rsidRPr="00DF6DB4">
              <w:rPr>
                <w:rFonts w:ascii="Tahoma" w:hAnsi="Tahoma" w:cs="Tahoma"/>
                <w:sz w:val="18"/>
                <w:szCs w:val="18"/>
              </w:rPr>
              <w:t>: viviendas, mercados, centros comerciales, locales, infraestructura de salud, deportiva, productiva, educativa y obras similares de igual o mayor complejidad..</w:t>
            </w:r>
          </w:p>
        </w:tc>
      </w:tr>
    </w:tbl>
    <w:p w14:paraId="6DC80082" w14:textId="77777777" w:rsidR="000E47DB" w:rsidRPr="00DF6DB4" w:rsidRDefault="000E47DB" w:rsidP="000E47DB">
      <w:pPr>
        <w:spacing w:line="260" w:lineRule="atLeast"/>
        <w:ind w:left="567" w:hanging="567"/>
        <w:jc w:val="both"/>
        <w:rPr>
          <w:rFonts w:ascii="Tahoma" w:hAnsi="Tahoma" w:cs="Tahoma"/>
          <w:b/>
          <w:sz w:val="20"/>
          <w:szCs w:val="20"/>
        </w:rPr>
      </w:pPr>
      <w:r w:rsidRPr="00DF6DB4">
        <w:rPr>
          <w:rFonts w:ascii="Tahoma" w:hAnsi="Tahoma" w:cs="Tahoma"/>
          <w:b/>
          <w:sz w:val="20"/>
          <w:szCs w:val="20"/>
        </w:rPr>
        <w:t>NOTAS:</w:t>
      </w:r>
    </w:p>
    <w:p w14:paraId="2CC87E5A" w14:textId="77777777" w:rsidR="000E47DB" w:rsidRPr="00DF6DB4" w:rsidRDefault="000E47DB" w:rsidP="000E47DB">
      <w:pPr>
        <w:spacing w:line="260" w:lineRule="atLeast"/>
        <w:ind w:left="284"/>
        <w:jc w:val="both"/>
        <w:rPr>
          <w:rFonts w:ascii="Tahoma" w:hAnsi="Tahoma" w:cs="Tahoma"/>
          <w:b/>
          <w:bCs/>
          <w:sz w:val="20"/>
          <w:szCs w:val="20"/>
        </w:rPr>
      </w:pPr>
      <w:bookmarkStart w:id="64" w:name="_Toc481514448"/>
      <w:r w:rsidRPr="00DF6DB4">
        <w:rPr>
          <w:rFonts w:ascii="Tahoma" w:hAnsi="Tahoma" w:cs="Tahoma"/>
          <w:b/>
          <w:sz w:val="20"/>
          <w:szCs w:val="20"/>
        </w:rPr>
        <w:t>OBRAS</w:t>
      </w:r>
      <w:r w:rsidRPr="00DF6DB4">
        <w:rPr>
          <w:rFonts w:ascii="Tahoma" w:hAnsi="Tahoma" w:cs="Tahoma"/>
          <w:b/>
          <w:bCs/>
          <w:sz w:val="20"/>
          <w:szCs w:val="20"/>
        </w:rPr>
        <w:t xml:space="preserve"> SIMILARES</w:t>
      </w:r>
      <w:r w:rsidRPr="00DF6DB4">
        <w:rPr>
          <w:rFonts w:ascii="Tahoma" w:hAnsi="Tahoma" w:cs="Tahoma"/>
          <w:sz w:val="20"/>
          <w:szCs w:val="20"/>
        </w:rPr>
        <w:t>: Se tienen las siguientes:</w:t>
      </w:r>
    </w:p>
    <w:p w14:paraId="22A417BE" w14:textId="77777777" w:rsidR="000E47DB" w:rsidRPr="00DF6DB4" w:rsidRDefault="000E47DB" w:rsidP="000E47DB">
      <w:pPr>
        <w:spacing w:line="260" w:lineRule="atLeast"/>
        <w:ind w:left="284"/>
        <w:jc w:val="both"/>
        <w:rPr>
          <w:rFonts w:ascii="Tahoma" w:hAnsi="Tahoma" w:cs="Tahoma"/>
          <w:sz w:val="20"/>
          <w:szCs w:val="20"/>
        </w:rPr>
      </w:pPr>
      <w:r w:rsidRPr="00DF6DB4">
        <w:rPr>
          <w:rFonts w:ascii="Tahoma" w:hAnsi="Tahoma"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C2F8DB9" w14:textId="77777777" w:rsidR="000E47DB" w:rsidRPr="00DF6DB4" w:rsidRDefault="000E47DB" w:rsidP="000E47DB">
      <w:pPr>
        <w:numPr>
          <w:ilvl w:val="0"/>
          <w:numId w:val="42"/>
        </w:numPr>
        <w:spacing w:line="260" w:lineRule="atLeast"/>
        <w:ind w:left="567" w:hanging="283"/>
        <w:jc w:val="both"/>
        <w:rPr>
          <w:rFonts w:ascii="Tahoma" w:hAnsi="Tahoma" w:cs="Tahoma"/>
          <w:b/>
          <w:sz w:val="20"/>
          <w:szCs w:val="20"/>
        </w:rPr>
      </w:pPr>
      <w:r w:rsidRPr="00DF6DB4">
        <w:rPr>
          <w:rFonts w:ascii="Tahoma" w:hAnsi="Tahoma" w:cs="Tahoma"/>
          <w:b/>
          <w:sz w:val="20"/>
          <w:szCs w:val="20"/>
        </w:rPr>
        <w:t>Empresa Unipersonal (Jurídica).-</w:t>
      </w:r>
      <w:r w:rsidRPr="00DF6DB4">
        <w:rPr>
          <w:rFonts w:ascii="Tahoma" w:hAnsi="Tahoma" w:cs="Tahoma"/>
          <w:bCs/>
          <w:sz w:val="20"/>
          <w:szCs w:val="20"/>
        </w:rPr>
        <w:t xml:space="preserve"> En caso que el proponente se presente como Empresa Unipersonal, el </w:t>
      </w:r>
      <w:r w:rsidRPr="00DF6DB4">
        <w:rPr>
          <w:rFonts w:ascii="Tahoma" w:hAnsi="Tahoma" w:cs="Tahoma"/>
          <w:b/>
          <w:sz w:val="20"/>
          <w:szCs w:val="20"/>
        </w:rPr>
        <w:t>REPRESENTANTE LEGAL y/o PROPIETARIO</w:t>
      </w:r>
      <w:r w:rsidRPr="00DF6DB4">
        <w:rPr>
          <w:rFonts w:ascii="Tahoma" w:hAnsi="Tahoma" w:cs="Tahoma"/>
          <w:bCs/>
          <w:sz w:val="20"/>
          <w:szCs w:val="20"/>
        </w:rPr>
        <w:t xml:space="preserve"> será quien realice el Servicio de Inspectoría de manera personal, no pudiendo delegar o encomendar a otra persona el cumplimiento de sus funciones, siendo esta causal para iniciar la Resolución de contrato.</w:t>
      </w:r>
    </w:p>
    <w:p w14:paraId="175CA071"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b/>
          <w:sz w:val="20"/>
          <w:szCs w:val="20"/>
        </w:rPr>
        <w:t xml:space="preserve">El/la Ingeniero </w:t>
      </w:r>
      <w:bookmarkStart w:id="65" w:name="_Hlk180338236"/>
      <w:r w:rsidRPr="00DF6DB4">
        <w:rPr>
          <w:rFonts w:ascii="Tahoma" w:hAnsi="Tahoma" w:cs="Tahoma"/>
          <w:b/>
          <w:sz w:val="20"/>
          <w:szCs w:val="20"/>
        </w:rPr>
        <w:t>Civil o Arquitecto</w:t>
      </w:r>
      <w:r w:rsidRPr="00DF6DB4">
        <w:rPr>
          <w:rFonts w:ascii="Tahoma" w:hAnsi="Tahoma" w:cs="Tahoma"/>
          <w:sz w:val="20"/>
          <w:szCs w:val="20"/>
        </w:rPr>
        <w:t>,</w:t>
      </w:r>
      <w:bookmarkStart w:id="66" w:name="_Hlk180341017"/>
      <w:r w:rsidRPr="00DF6DB4">
        <w:rPr>
          <w:rFonts w:ascii="Tahoma" w:hAnsi="Tahoma" w:cs="Tahoma"/>
          <w:sz w:val="20"/>
          <w:szCs w:val="20"/>
        </w:rPr>
        <w:t xml:space="preserve"> </w:t>
      </w:r>
      <w:bookmarkStart w:id="67" w:name="_Hlk180057547"/>
      <w:bookmarkStart w:id="68" w:name="_Hlk180339427"/>
      <w:r w:rsidRPr="00DF6DB4">
        <w:rPr>
          <w:rFonts w:ascii="Tahoma" w:hAnsi="Tahoma" w:cs="Tahoma"/>
          <w:sz w:val="20"/>
          <w:szCs w:val="20"/>
        </w:rPr>
        <w:t>debe anexar fotocopia de carnet de identidad</w:t>
      </w:r>
      <w:bookmarkEnd w:id="67"/>
      <w:r w:rsidRPr="00DF6DB4">
        <w:rPr>
          <w:rFonts w:ascii="Tahoma" w:hAnsi="Tahoma" w:cs="Tahoma"/>
          <w:sz w:val="20"/>
          <w:szCs w:val="20"/>
        </w:rPr>
        <w:t xml:space="preserve">, y deberá contar con el respaldo del </w:t>
      </w:r>
      <w:r w:rsidRPr="00DF6DB4">
        <w:rPr>
          <w:rFonts w:ascii="Tahoma" w:hAnsi="Tahoma" w:cs="Tahoma"/>
          <w:b/>
          <w:bCs/>
          <w:sz w:val="20"/>
          <w:szCs w:val="20"/>
        </w:rPr>
        <w:t>NÚMERO DE REGISTRO PROFESIONAL CORRESPONDIENTE</w:t>
      </w:r>
      <w:r w:rsidRPr="00DF6DB4">
        <w:rPr>
          <w:rFonts w:ascii="Tahoma" w:hAnsi="Tahoma" w:cs="Tahoma"/>
          <w:sz w:val="20"/>
          <w:szCs w:val="20"/>
        </w:rPr>
        <w:t>.</w:t>
      </w:r>
      <w:bookmarkEnd w:id="65"/>
      <w:bookmarkEnd w:id="66"/>
      <w:bookmarkEnd w:id="68"/>
    </w:p>
    <w:p w14:paraId="5783C54C" w14:textId="77777777" w:rsidR="000E47DB" w:rsidRPr="00DF6DB4" w:rsidRDefault="000E47DB" w:rsidP="000E47DB">
      <w:pPr>
        <w:numPr>
          <w:ilvl w:val="0"/>
          <w:numId w:val="42"/>
        </w:numPr>
        <w:spacing w:line="260" w:lineRule="atLeast"/>
        <w:ind w:left="567" w:hanging="283"/>
        <w:contextualSpacing/>
        <w:jc w:val="both"/>
        <w:rPr>
          <w:rFonts w:ascii="Tahoma" w:hAnsi="Tahoma" w:cs="Tahoma"/>
          <w:color w:val="FF0000"/>
          <w:sz w:val="20"/>
          <w:szCs w:val="20"/>
        </w:rPr>
      </w:pPr>
      <w:r w:rsidRPr="00DF6DB4">
        <w:rPr>
          <w:rFonts w:ascii="Tahoma" w:hAnsi="Tahoma" w:cs="Tahoma"/>
          <w:b/>
          <w:sz w:val="20"/>
          <w:szCs w:val="20"/>
        </w:rPr>
        <w:t xml:space="preserve">Para Arquitectura, Ingeniería Civil </w:t>
      </w:r>
      <w:r w:rsidRPr="00DF6DB4">
        <w:rPr>
          <w:rFonts w:ascii="Tahoma" w:hAnsi="Tahoma" w:cs="Tahoma"/>
          <w:sz w:val="20"/>
          <w:szCs w:val="20"/>
        </w:rPr>
        <w:t xml:space="preserve">la experiencia será tomada en cuenta a partir del </w:t>
      </w:r>
      <w:r w:rsidRPr="00DF6DB4">
        <w:rPr>
          <w:rFonts w:ascii="Tahoma" w:hAnsi="Tahoma" w:cs="Tahoma"/>
          <w:b/>
          <w:sz w:val="20"/>
          <w:szCs w:val="20"/>
        </w:rPr>
        <w:t>título en provisión nacional</w:t>
      </w:r>
      <w:r w:rsidRPr="00DF6DB4">
        <w:rPr>
          <w:rFonts w:ascii="Tahoma" w:hAnsi="Tahoma" w:cs="Tahoma"/>
          <w:sz w:val="20"/>
          <w:szCs w:val="20"/>
        </w:rPr>
        <w:t xml:space="preserve"> respectivamente en los últimos 15 años.</w:t>
      </w:r>
    </w:p>
    <w:p w14:paraId="7534E1ED" w14:textId="77777777" w:rsidR="000E47DB" w:rsidRPr="00DF6DB4" w:rsidRDefault="000E47DB" w:rsidP="000E47DB">
      <w:pPr>
        <w:numPr>
          <w:ilvl w:val="0"/>
          <w:numId w:val="42"/>
        </w:numPr>
        <w:spacing w:line="260" w:lineRule="atLeast"/>
        <w:ind w:left="567" w:hanging="283"/>
        <w:jc w:val="both"/>
        <w:rPr>
          <w:rFonts w:ascii="Tahoma" w:hAnsi="Tahoma" w:cs="Tahoma"/>
          <w:sz w:val="20"/>
          <w:szCs w:val="20"/>
        </w:rPr>
      </w:pPr>
      <w:r w:rsidRPr="00DF6DB4">
        <w:rPr>
          <w:rFonts w:ascii="Tahoma" w:hAnsi="Tahoma" w:cs="Tahoma"/>
          <w:sz w:val="20"/>
          <w:szCs w:val="20"/>
        </w:rPr>
        <w:t>No se solicita experiencia de la empresa sino del personal.</w:t>
      </w:r>
    </w:p>
    <w:p w14:paraId="08CC41D4" w14:textId="77777777" w:rsidR="000E47DB" w:rsidRPr="00DF6DB4" w:rsidRDefault="000E47DB" w:rsidP="000E47DB">
      <w:pPr>
        <w:spacing w:line="260" w:lineRule="atLeast"/>
        <w:ind w:left="284"/>
        <w:contextualSpacing/>
        <w:jc w:val="both"/>
        <w:rPr>
          <w:rFonts w:ascii="Tahoma" w:hAnsi="Tahoma" w:cs="Tahoma"/>
          <w:sz w:val="20"/>
          <w:szCs w:val="20"/>
        </w:rPr>
      </w:pPr>
      <w:r w:rsidRPr="00DF6DB4">
        <w:rPr>
          <w:rFonts w:ascii="Tahoma" w:hAnsi="Tahoma"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1F0617E4" w14:textId="77777777" w:rsidR="000E47DB" w:rsidRPr="00DF6DB4" w:rsidRDefault="000E47DB" w:rsidP="000E47DB">
      <w:pPr>
        <w:pStyle w:val="Prrafodelista"/>
        <w:widowControl w:val="0"/>
        <w:numPr>
          <w:ilvl w:val="0"/>
          <w:numId w:val="42"/>
        </w:numPr>
        <w:autoSpaceDE w:val="0"/>
        <w:autoSpaceDN w:val="0"/>
        <w:spacing w:line="260" w:lineRule="atLeast"/>
        <w:ind w:left="567" w:hanging="283"/>
        <w:jc w:val="both"/>
        <w:rPr>
          <w:rFonts w:ascii="Tahoma" w:hAnsi="Tahoma" w:cs="Tahoma"/>
        </w:rPr>
      </w:pPr>
      <w:r w:rsidRPr="00DF6DB4">
        <w:rPr>
          <w:rFonts w:ascii="Tahoma" w:hAnsi="Tahoma" w:cs="Tahoma"/>
          <w:b/>
          <w:bCs/>
        </w:rPr>
        <w:t>Para la experiencia con Entidades Públicas:</w:t>
      </w:r>
      <w:r w:rsidRPr="00DF6DB4">
        <w:rPr>
          <w:rFonts w:ascii="Tahoma" w:hAnsi="Tahoma" w:cs="Tahoma"/>
        </w:rPr>
        <w:t xml:space="preserve"> Debe presentar Actas de Entrega Definitiva, Actas de Recepción Definitiva, Certificados de Terminación de Obra, Contrato con documento de respaldo de conclusión u otro documento que acredite su experiencia. </w:t>
      </w:r>
    </w:p>
    <w:p w14:paraId="47CF504F" w14:textId="77777777" w:rsidR="000E47DB" w:rsidRPr="00DF6DB4" w:rsidRDefault="000E47DB" w:rsidP="000E47DB">
      <w:pPr>
        <w:pStyle w:val="Prrafodelista"/>
        <w:widowControl w:val="0"/>
        <w:numPr>
          <w:ilvl w:val="0"/>
          <w:numId w:val="42"/>
        </w:numPr>
        <w:autoSpaceDE w:val="0"/>
        <w:autoSpaceDN w:val="0"/>
        <w:spacing w:line="260" w:lineRule="atLeast"/>
        <w:ind w:left="567" w:hanging="283"/>
        <w:jc w:val="both"/>
        <w:rPr>
          <w:rFonts w:ascii="Tahoma" w:hAnsi="Tahoma" w:cs="Tahoma"/>
        </w:rPr>
      </w:pPr>
      <w:r w:rsidRPr="00DF6DB4">
        <w:rPr>
          <w:rFonts w:ascii="Tahoma" w:hAnsi="Tahoma" w:cs="Tahoma"/>
          <w:b/>
          <w:bCs/>
        </w:rPr>
        <w:t>Para la experiencia con particulares</w:t>
      </w:r>
      <w:r w:rsidRPr="00DF6DB4">
        <w:rPr>
          <w:rFonts w:ascii="Tahoma" w:hAnsi="Tahoma" w:cs="Tahoma"/>
        </w:rPr>
        <w:t>: Debe presentar contratos con documento de respaldo de conclusión o certificados de trabajo.</w:t>
      </w:r>
    </w:p>
    <w:p w14:paraId="7748AF4D" w14:textId="77777777" w:rsidR="000E47DB" w:rsidRPr="00DF6DB4" w:rsidRDefault="000E47DB" w:rsidP="000E47DB">
      <w:pPr>
        <w:numPr>
          <w:ilvl w:val="0"/>
          <w:numId w:val="42"/>
        </w:numPr>
        <w:spacing w:line="260" w:lineRule="atLeast"/>
        <w:ind w:left="567" w:hanging="283"/>
        <w:contextualSpacing/>
        <w:jc w:val="both"/>
        <w:rPr>
          <w:rFonts w:ascii="Tahoma" w:hAnsi="Tahoma" w:cs="Tahoma"/>
          <w:sz w:val="20"/>
          <w:szCs w:val="20"/>
        </w:rPr>
      </w:pPr>
      <w:r w:rsidRPr="00DF6DB4">
        <w:rPr>
          <w:rFonts w:ascii="Tahoma" w:hAnsi="Tahoma" w:cs="Tahoma"/>
          <w:sz w:val="20"/>
          <w:szCs w:val="20"/>
        </w:rPr>
        <w:t xml:space="preserve">Para la calificación de la experiencia </w:t>
      </w:r>
      <w:r w:rsidRPr="00DF6DB4">
        <w:rPr>
          <w:rFonts w:ascii="Tahoma" w:hAnsi="Tahoma" w:cs="Tahoma"/>
          <w:b/>
          <w:bCs/>
          <w:sz w:val="20"/>
          <w:szCs w:val="20"/>
          <w:u w:val="single"/>
        </w:rPr>
        <w:t>solo</w:t>
      </w:r>
      <w:r w:rsidRPr="00DF6DB4">
        <w:rPr>
          <w:rFonts w:ascii="Tahoma" w:hAnsi="Tahoma" w:cs="Tahoma"/>
          <w:sz w:val="20"/>
          <w:szCs w:val="20"/>
        </w:rPr>
        <w:t xml:space="preserve"> se considerarán los respaldos que registren fechas de </w:t>
      </w:r>
      <w:r w:rsidRPr="00DF6DB4">
        <w:rPr>
          <w:rFonts w:ascii="Tahoma" w:hAnsi="Tahoma" w:cs="Tahoma"/>
          <w:b/>
          <w:bCs/>
          <w:sz w:val="20"/>
          <w:szCs w:val="20"/>
          <w:u w:val="single"/>
        </w:rPr>
        <w:t>inicio y fin</w:t>
      </w:r>
      <w:r w:rsidRPr="00DF6DB4">
        <w:rPr>
          <w:rFonts w:ascii="Tahoma" w:hAnsi="Tahoma" w:cs="Tahoma"/>
          <w:sz w:val="20"/>
          <w:szCs w:val="20"/>
        </w:rPr>
        <w:t xml:space="preserve"> del servicio prestado.</w:t>
      </w:r>
    </w:p>
    <w:p w14:paraId="3A7A1D8D" w14:textId="77777777" w:rsidR="000E47DB" w:rsidRPr="00DF6DB4" w:rsidRDefault="000E47DB" w:rsidP="000E47DB">
      <w:pPr>
        <w:spacing w:line="260" w:lineRule="atLeast"/>
        <w:ind w:left="284"/>
        <w:jc w:val="both"/>
        <w:rPr>
          <w:rFonts w:ascii="Tahoma" w:hAnsi="Tahoma" w:cs="Tahoma"/>
          <w:sz w:val="20"/>
          <w:szCs w:val="20"/>
        </w:rPr>
      </w:pPr>
    </w:p>
    <w:p w14:paraId="79CC785F" w14:textId="77777777" w:rsidR="000E47DB" w:rsidRPr="00DF6DB4" w:rsidRDefault="000E47DB" w:rsidP="000E47DB">
      <w:pPr>
        <w:spacing w:line="260" w:lineRule="atLeast"/>
        <w:jc w:val="both"/>
        <w:rPr>
          <w:rFonts w:ascii="Tahoma" w:hAnsi="Tahoma" w:cs="Tahoma"/>
          <w:b/>
          <w:i/>
          <w:sz w:val="20"/>
          <w:szCs w:val="20"/>
        </w:rPr>
      </w:pPr>
      <w:r w:rsidRPr="00DF6DB4">
        <w:rPr>
          <w:rFonts w:ascii="Tahoma" w:hAnsi="Tahoma" w:cs="Tahoma"/>
          <w:b/>
          <w:i/>
          <w:sz w:val="20"/>
          <w:szCs w:val="20"/>
        </w:rPr>
        <w:lastRenderedPageBreak/>
        <w:t>RESTRICCIONES PARA OPTAR INSPECTORÍA EXTERNA DE AEVIVIENDA.</w:t>
      </w:r>
    </w:p>
    <w:p w14:paraId="3432BFA9" w14:textId="77777777" w:rsidR="000E47DB" w:rsidRPr="00DF6DB4" w:rsidRDefault="000E47DB" w:rsidP="000E47DB">
      <w:pPr>
        <w:numPr>
          <w:ilvl w:val="0"/>
          <w:numId w:val="40"/>
        </w:numPr>
        <w:spacing w:line="260" w:lineRule="atLeast"/>
        <w:ind w:left="567" w:hanging="283"/>
        <w:contextualSpacing/>
        <w:jc w:val="both"/>
        <w:rPr>
          <w:rFonts w:ascii="Tahoma" w:hAnsi="Tahoma" w:cs="Tahoma"/>
          <w:sz w:val="20"/>
          <w:szCs w:val="20"/>
        </w:rPr>
      </w:pPr>
      <w:r w:rsidRPr="00DF6DB4">
        <w:rPr>
          <w:rFonts w:ascii="Tahoma" w:hAnsi="Tahoma" w:cs="Tahoma"/>
          <w:sz w:val="20"/>
          <w:szCs w:val="20"/>
        </w:rPr>
        <w:t>Personas que hayan sido impedidas de participar en procesos contrataciones, por incumplimiento de contrato en otras obras asignadas por la AEVIVIENDA.</w:t>
      </w:r>
    </w:p>
    <w:p w14:paraId="19EF86A5" w14:textId="77777777" w:rsidR="000E47DB" w:rsidRPr="00DF6DB4" w:rsidRDefault="000E47DB" w:rsidP="000E47DB">
      <w:pPr>
        <w:numPr>
          <w:ilvl w:val="0"/>
          <w:numId w:val="40"/>
        </w:numPr>
        <w:spacing w:line="260" w:lineRule="atLeast"/>
        <w:ind w:left="567" w:hanging="283"/>
        <w:contextualSpacing/>
        <w:jc w:val="both"/>
        <w:rPr>
          <w:rFonts w:ascii="Tahoma" w:hAnsi="Tahoma" w:cs="Tahoma"/>
          <w:sz w:val="20"/>
          <w:szCs w:val="20"/>
        </w:rPr>
      </w:pPr>
      <w:r w:rsidRPr="00DF6DB4">
        <w:rPr>
          <w:rFonts w:ascii="Tahoma" w:hAnsi="Tahoma" w:cs="Tahoma"/>
          <w:sz w:val="20"/>
          <w:szCs w:val="20"/>
        </w:rPr>
        <w:t>Personas que se encuentren en listados y sistemas de la AEVIVIENDA con deudas pendientes.</w:t>
      </w:r>
    </w:p>
    <w:p w14:paraId="150D3006"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114577518"/>
      <w:bookmarkStart w:id="70" w:name="_Toc118727360"/>
      <w:bookmarkEnd w:id="64"/>
      <w:r w:rsidRPr="00DF6DB4">
        <w:rPr>
          <w:rFonts w:ascii="Tahoma" w:hAnsi="Tahoma" w:cs="Tahoma"/>
          <w:b/>
          <w:bCs/>
          <w:color w:val="000000"/>
          <w:kern w:val="32"/>
          <w:sz w:val="20"/>
          <w:szCs w:val="20"/>
          <w:lang w:val="es-ES_tradnl"/>
        </w:rPr>
        <w:t>LUGAR DE PRESTACIÓN DEL SERVICIO</w:t>
      </w:r>
      <w:bookmarkEnd w:id="69"/>
      <w:bookmarkEnd w:id="70"/>
      <w:r w:rsidRPr="00DF6DB4">
        <w:rPr>
          <w:rFonts w:ascii="Tahoma" w:hAnsi="Tahoma" w:cs="Tahoma"/>
          <w:b/>
          <w:bCs/>
          <w:color w:val="000000"/>
          <w:kern w:val="32"/>
          <w:sz w:val="20"/>
          <w:szCs w:val="20"/>
          <w:lang w:val="es-ES_tradnl"/>
        </w:rPr>
        <w:t>.</w:t>
      </w:r>
    </w:p>
    <w:p w14:paraId="35F825FB" w14:textId="77777777" w:rsidR="000E47DB" w:rsidRPr="00DF6DB4" w:rsidRDefault="000E47DB" w:rsidP="000E47DB">
      <w:pPr>
        <w:spacing w:before="120"/>
        <w:contextualSpacing/>
        <w:jc w:val="both"/>
        <w:rPr>
          <w:rFonts w:ascii="Tahoma" w:hAnsi="Tahoma" w:cs="Tahoma"/>
          <w:sz w:val="20"/>
          <w:szCs w:val="20"/>
          <w:lang w:val="es-ES_tradnl"/>
        </w:rPr>
      </w:pPr>
      <w:r w:rsidRPr="00DF6DB4">
        <w:rPr>
          <w:rFonts w:ascii="Tahoma" w:hAnsi="Tahoma" w:cs="Tahoma"/>
          <w:sz w:val="20"/>
          <w:szCs w:val="20"/>
          <w:lang w:val="es-ES_tradnl"/>
        </w:rPr>
        <w:t xml:space="preserve">La Inspectoría deberá implementar </w:t>
      </w:r>
      <w:r w:rsidRPr="00DF6DB4">
        <w:rPr>
          <w:rFonts w:ascii="Tahoma" w:hAnsi="Tahoma" w:cs="Tahoma"/>
          <w:b/>
          <w:sz w:val="20"/>
          <w:szCs w:val="20"/>
          <w:lang w:val="es-ES_tradnl"/>
        </w:rPr>
        <w:t>una oficina</w:t>
      </w:r>
      <w:r w:rsidRPr="00DF6DB4">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0BD5D2D2"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1"/>
      <w:r w:rsidRPr="00DF6DB4">
        <w:rPr>
          <w:rFonts w:ascii="Tahoma" w:hAnsi="Tahoma" w:cs="Tahoma"/>
          <w:b/>
          <w:bCs/>
          <w:color w:val="000000"/>
          <w:kern w:val="32"/>
          <w:sz w:val="20"/>
          <w:szCs w:val="20"/>
          <w:lang w:val="es-ES_tradnl"/>
        </w:rPr>
        <w:t>EQUIPO, VEHÍCULO Y OTROS</w:t>
      </w:r>
      <w:bookmarkEnd w:id="71"/>
      <w:r w:rsidRPr="00DF6DB4">
        <w:rPr>
          <w:rFonts w:ascii="Tahoma" w:hAnsi="Tahoma" w:cs="Tahoma"/>
          <w:b/>
          <w:bCs/>
          <w:color w:val="000000"/>
          <w:kern w:val="32"/>
          <w:sz w:val="20"/>
          <w:szCs w:val="20"/>
          <w:lang w:val="es-ES_tradnl"/>
        </w:rPr>
        <w:t>.</w:t>
      </w:r>
    </w:p>
    <w:p w14:paraId="25058474" w14:textId="77777777" w:rsidR="000E47DB" w:rsidRPr="00DF6DB4" w:rsidRDefault="000E47DB" w:rsidP="000E47DB">
      <w:pPr>
        <w:spacing w:before="120"/>
        <w:contextualSpacing/>
        <w:jc w:val="both"/>
        <w:rPr>
          <w:rFonts w:ascii="Tahoma" w:hAnsi="Tahoma" w:cs="Tahoma"/>
          <w:sz w:val="20"/>
          <w:szCs w:val="20"/>
          <w:lang w:val="es-ES_tradnl"/>
        </w:rPr>
      </w:pPr>
      <w:r w:rsidRPr="00DF6DB4">
        <w:rPr>
          <w:rFonts w:ascii="Tahoma" w:hAnsi="Tahoma" w:cs="Tahoma"/>
          <w:sz w:val="20"/>
          <w:szCs w:val="20"/>
          <w:lang w:val="es-ES_tradnl"/>
        </w:rPr>
        <w:t>La Inspectoría deberá garantizar mínimamente el siguiente equipo, vehículos y otros:</w:t>
      </w:r>
    </w:p>
    <w:p w14:paraId="5FB71887" w14:textId="77777777" w:rsidR="000E47DB" w:rsidRPr="00DF6DB4" w:rsidRDefault="000E47DB" w:rsidP="000E47DB">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0E47DB" w:rsidRPr="00DF6DB4" w14:paraId="261B2511" w14:textId="77777777" w:rsidTr="000E47DB">
        <w:trPr>
          <w:trHeight w:val="259"/>
          <w:jc w:val="center"/>
        </w:trPr>
        <w:tc>
          <w:tcPr>
            <w:tcW w:w="562" w:type="dxa"/>
            <w:shd w:val="clear" w:color="auto" w:fill="DEEAF6" w:themeFill="accent1" w:themeFillTint="33"/>
            <w:vAlign w:val="center"/>
          </w:tcPr>
          <w:p w14:paraId="0E34CA56" w14:textId="77777777" w:rsidR="000E47DB" w:rsidRPr="00DF6DB4" w:rsidRDefault="000E47DB" w:rsidP="000E47DB">
            <w:pPr>
              <w:jc w:val="center"/>
              <w:rPr>
                <w:rFonts w:ascii="Tahoma" w:hAnsi="Tahoma" w:cs="Tahoma"/>
                <w:b/>
              </w:rPr>
            </w:pPr>
            <w:r w:rsidRPr="00DF6DB4">
              <w:rPr>
                <w:rFonts w:ascii="Tahoma" w:hAnsi="Tahoma" w:cs="Tahoma"/>
                <w:b/>
              </w:rPr>
              <w:t>Nº</w:t>
            </w:r>
          </w:p>
        </w:tc>
        <w:tc>
          <w:tcPr>
            <w:tcW w:w="3261" w:type="dxa"/>
            <w:shd w:val="clear" w:color="auto" w:fill="DEEAF6" w:themeFill="accent1" w:themeFillTint="33"/>
            <w:vAlign w:val="center"/>
          </w:tcPr>
          <w:p w14:paraId="1A43102C" w14:textId="77777777" w:rsidR="000E47DB" w:rsidRPr="00DF6DB4" w:rsidRDefault="000E47DB" w:rsidP="000E47DB">
            <w:pPr>
              <w:jc w:val="center"/>
              <w:rPr>
                <w:rFonts w:ascii="Tahoma" w:hAnsi="Tahoma" w:cs="Tahoma"/>
                <w:b/>
              </w:rPr>
            </w:pPr>
            <w:r w:rsidRPr="00DF6DB4">
              <w:rPr>
                <w:rFonts w:ascii="Tahoma" w:hAnsi="Tahoma" w:cs="Tahoma"/>
                <w:b/>
              </w:rPr>
              <w:t>TIPO</w:t>
            </w:r>
          </w:p>
        </w:tc>
        <w:tc>
          <w:tcPr>
            <w:tcW w:w="1417" w:type="dxa"/>
            <w:shd w:val="clear" w:color="auto" w:fill="DEEAF6" w:themeFill="accent1" w:themeFillTint="33"/>
            <w:vAlign w:val="center"/>
          </w:tcPr>
          <w:p w14:paraId="19D0340A" w14:textId="77777777" w:rsidR="000E47DB" w:rsidRPr="00DF6DB4" w:rsidRDefault="000E47DB" w:rsidP="000E47DB">
            <w:pPr>
              <w:jc w:val="center"/>
              <w:rPr>
                <w:rFonts w:ascii="Tahoma" w:hAnsi="Tahoma" w:cs="Tahoma"/>
                <w:b/>
              </w:rPr>
            </w:pPr>
            <w:r w:rsidRPr="00DF6DB4">
              <w:rPr>
                <w:rFonts w:ascii="Tahoma" w:hAnsi="Tahoma" w:cs="Tahoma"/>
                <w:b/>
              </w:rPr>
              <w:t>CANTIDAD</w:t>
            </w:r>
          </w:p>
        </w:tc>
        <w:tc>
          <w:tcPr>
            <w:tcW w:w="2144" w:type="dxa"/>
            <w:shd w:val="clear" w:color="auto" w:fill="DEEAF6" w:themeFill="accent1" w:themeFillTint="33"/>
          </w:tcPr>
          <w:p w14:paraId="6369251E" w14:textId="77777777" w:rsidR="000E47DB" w:rsidRPr="00DF6DB4" w:rsidRDefault="000E47DB" w:rsidP="000E47DB">
            <w:pPr>
              <w:jc w:val="center"/>
              <w:rPr>
                <w:rFonts w:ascii="Tahoma" w:hAnsi="Tahoma" w:cs="Tahoma"/>
                <w:b/>
              </w:rPr>
            </w:pPr>
          </w:p>
          <w:p w14:paraId="53C1E6A9" w14:textId="77777777" w:rsidR="000E47DB" w:rsidRPr="00DF6DB4" w:rsidRDefault="000E47DB" w:rsidP="000E47DB">
            <w:pPr>
              <w:jc w:val="center"/>
              <w:rPr>
                <w:rFonts w:ascii="Tahoma" w:hAnsi="Tahoma" w:cs="Tahoma"/>
                <w:b/>
              </w:rPr>
            </w:pPr>
            <w:r w:rsidRPr="00DF6DB4">
              <w:rPr>
                <w:rFonts w:ascii="Tahoma" w:hAnsi="Tahoma" w:cs="Tahoma"/>
                <w:b/>
              </w:rPr>
              <w:t>PERTINENCIA (*)</w:t>
            </w:r>
          </w:p>
        </w:tc>
        <w:tc>
          <w:tcPr>
            <w:tcW w:w="2468" w:type="dxa"/>
            <w:shd w:val="clear" w:color="auto" w:fill="DEEAF6" w:themeFill="accent1" w:themeFillTint="33"/>
          </w:tcPr>
          <w:p w14:paraId="50BAB769" w14:textId="77777777" w:rsidR="000E47DB" w:rsidRPr="00DF6DB4" w:rsidRDefault="000E47DB" w:rsidP="000E47DB">
            <w:pPr>
              <w:jc w:val="center"/>
              <w:rPr>
                <w:rFonts w:ascii="Tahoma" w:hAnsi="Tahoma" w:cs="Tahoma"/>
                <w:b/>
              </w:rPr>
            </w:pPr>
            <w:r w:rsidRPr="00DF6DB4">
              <w:rPr>
                <w:rFonts w:ascii="Tahoma" w:hAnsi="Tahoma" w:cs="Tahoma"/>
                <w:b/>
              </w:rPr>
              <w:t>Tiempo de participación en este Proyecto</w:t>
            </w:r>
          </w:p>
        </w:tc>
      </w:tr>
      <w:tr w:rsidR="000E47DB" w:rsidRPr="00DF6DB4" w14:paraId="6235EA73" w14:textId="77777777" w:rsidTr="000E47DB">
        <w:trPr>
          <w:trHeight w:val="677"/>
          <w:jc w:val="center"/>
        </w:trPr>
        <w:tc>
          <w:tcPr>
            <w:tcW w:w="562" w:type="dxa"/>
            <w:shd w:val="clear" w:color="auto" w:fill="auto"/>
            <w:vAlign w:val="center"/>
          </w:tcPr>
          <w:p w14:paraId="7A69C28E" w14:textId="77777777" w:rsidR="000E47DB" w:rsidRPr="00DF6DB4" w:rsidRDefault="000E47DB" w:rsidP="000E47DB">
            <w:pPr>
              <w:spacing w:line="240" w:lineRule="atLeast"/>
              <w:jc w:val="center"/>
              <w:rPr>
                <w:rFonts w:ascii="Tahoma" w:hAnsi="Tahoma" w:cs="Tahoma"/>
              </w:rPr>
            </w:pPr>
            <w:r w:rsidRPr="00DF6DB4">
              <w:rPr>
                <w:rFonts w:ascii="Tahoma" w:hAnsi="Tahoma" w:cs="Tahoma"/>
              </w:rPr>
              <w:t>1</w:t>
            </w:r>
          </w:p>
        </w:tc>
        <w:tc>
          <w:tcPr>
            <w:tcW w:w="3261" w:type="dxa"/>
            <w:shd w:val="clear" w:color="auto" w:fill="auto"/>
            <w:vAlign w:val="center"/>
          </w:tcPr>
          <w:p w14:paraId="4659C96E" w14:textId="77777777" w:rsidR="000E47DB" w:rsidRPr="00DF6DB4" w:rsidRDefault="000E47DB" w:rsidP="000E47DB">
            <w:pPr>
              <w:spacing w:line="240" w:lineRule="atLeast"/>
              <w:jc w:val="both"/>
              <w:rPr>
                <w:rFonts w:ascii="Tahoma" w:hAnsi="Tahoma" w:cs="Tahoma"/>
              </w:rPr>
            </w:pPr>
            <w:r w:rsidRPr="00DF6DB4">
              <w:rPr>
                <w:rFonts w:ascii="Tahoma" w:hAnsi="Tahoma" w:cs="Tahoma"/>
              </w:rPr>
              <w:t>Camioneta o Vagoneta o Vehículo apto para desarrollar las actividades (Con una antigüedad máxima de 15 años)</w:t>
            </w:r>
          </w:p>
        </w:tc>
        <w:tc>
          <w:tcPr>
            <w:tcW w:w="1417" w:type="dxa"/>
            <w:shd w:val="clear" w:color="auto" w:fill="auto"/>
            <w:vAlign w:val="center"/>
          </w:tcPr>
          <w:p w14:paraId="7D9166EF" w14:textId="77777777" w:rsidR="000E47DB" w:rsidRPr="00DF6DB4" w:rsidRDefault="000E47DB" w:rsidP="000E47DB">
            <w:pPr>
              <w:spacing w:line="240" w:lineRule="atLeast"/>
              <w:jc w:val="center"/>
              <w:rPr>
                <w:rFonts w:ascii="Tahoma" w:hAnsi="Tahoma" w:cs="Tahoma"/>
                <w:b/>
                <w:bCs/>
              </w:rPr>
            </w:pPr>
            <w:r w:rsidRPr="00DF6DB4">
              <w:rPr>
                <w:rFonts w:ascii="Tahoma" w:hAnsi="Tahoma" w:cs="Tahoma"/>
                <w:b/>
                <w:bCs/>
                <w:color w:val="FF0000"/>
              </w:rPr>
              <w:t>1</w:t>
            </w:r>
          </w:p>
        </w:tc>
        <w:tc>
          <w:tcPr>
            <w:tcW w:w="2144" w:type="dxa"/>
            <w:vAlign w:val="center"/>
          </w:tcPr>
          <w:p w14:paraId="4E26E731" w14:textId="77777777" w:rsidR="000E47DB" w:rsidRPr="00DF6DB4" w:rsidRDefault="000E47DB" w:rsidP="000E47DB">
            <w:pPr>
              <w:spacing w:line="240" w:lineRule="atLeast"/>
              <w:contextualSpacing/>
              <w:jc w:val="center"/>
              <w:rPr>
                <w:rFonts w:ascii="Tahoma" w:hAnsi="Tahoma" w:cs="Tahoma"/>
                <w:b/>
                <w:color w:val="FF0000"/>
              </w:rPr>
            </w:pPr>
            <w:r w:rsidRPr="00DF6DB4">
              <w:rPr>
                <w:rFonts w:ascii="Tahoma" w:hAnsi="Tahoma" w:cs="Tahoma"/>
                <w:b/>
              </w:rPr>
              <w:t>Obligatorio</w:t>
            </w:r>
          </w:p>
        </w:tc>
        <w:tc>
          <w:tcPr>
            <w:tcW w:w="2468" w:type="dxa"/>
            <w:vAlign w:val="center"/>
          </w:tcPr>
          <w:p w14:paraId="4580331E" w14:textId="77777777" w:rsidR="000E47DB" w:rsidRPr="00DF6DB4" w:rsidRDefault="000E47DB" w:rsidP="000E47DB">
            <w:pPr>
              <w:spacing w:line="240" w:lineRule="atLeast"/>
              <w:jc w:val="center"/>
              <w:rPr>
                <w:rFonts w:ascii="Tahoma" w:hAnsi="Tahoma" w:cs="Tahoma"/>
                <w:b/>
              </w:rPr>
            </w:pPr>
            <w:r w:rsidRPr="00DF6DB4">
              <w:rPr>
                <w:rFonts w:ascii="Tahoma" w:hAnsi="Tahoma" w:cs="Tahoma"/>
                <w:b/>
              </w:rPr>
              <w:t>plazo total de la consultoría</w:t>
            </w:r>
          </w:p>
        </w:tc>
      </w:tr>
      <w:tr w:rsidR="000E47DB" w:rsidRPr="00DF6DB4" w14:paraId="10F1118E" w14:textId="77777777" w:rsidTr="000E47DB">
        <w:trPr>
          <w:trHeight w:val="241"/>
          <w:jc w:val="center"/>
        </w:trPr>
        <w:tc>
          <w:tcPr>
            <w:tcW w:w="562" w:type="dxa"/>
            <w:shd w:val="clear" w:color="auto" w:fill="auto"/>
            <w:vAlign w:val="center"/>
          </w:tcPr>
          <w:p w14:paraId="497034D7" w14:textId="77777777" w:rsidR="000E47DB" w:rsidRPr="00DF6DB4" w:rsidRDefault="000E47DB" w:rsidP="000E47DB">
            <w:pPr>
              <w:spacing w:line="240" w:lineRule="atLeast"/>
              <w:jc w:val="center"/>
              <w:rPr>
                <w:rFonts w:ascii="Tahoma" w:hAnsi="Tahoma" w:cs="Tahoma"/>
              </w:rPr>
            </w:pPr>
            <w:r w:rsidRPr="00DF6DB4">
              <w:rPr>
                <w:rFonts w:ascii="Tahoma" w:hAnsi="Tahoma" w:cs="Tahoma"/>
              </w:rPr>
              <w:t>2</w:t>
            </w:r>
          </w:p>
        </w:tc>
        <w:tc>
          <w:tcPr>
            <w:tcW w:w="3261" w:type="dxa"/>
            <w:shd w:val="clear" w:color="auto" w:fill="auto"/>
            <w:vAlign w:val="center"/>
          </w:tcPr>
          <w:p w14:paraId="70A7E7A1" w14:textId="77777777" w:rsidR="000E47DB" w:rsidRPr="00DF6DB4" w:rsidRDefault="000E47DB" w:rsidP="000E47DB">
            <w:pPr>
              <w:spacing w:line="240" w:lineRule="atLeast"/>
              <w:jc w:val="both"/>
              <w:rPr>
                <w:rFonts w:ascii="Tahoma" w:hAnsi="Tahoma" w:cs="Tahoma"/>
              </w:rPr>
            </w:pPr>
            <w:r w:rsidRPr="00DF6DB4">
              <w:rPr>
                <w:rFonts w:ascii="Tahoma" w:hAnsi="Tahoma" w:cs="Tahoma"/>
              </w:rPr>
              <w:t xml:space="preserve">Motocicleta en óptimas condiciones. </w:t>
            </w:r>
          </w:p>
        </w:tc>
        <w:tc>
          <w:tcPr>
            <w:tcW w:w="1417" w:type="dxa"/>
            <w:shd w:val="clear" w:color="auto" w:fill="auto"/>
            <w:vAlign w:val="center"/>
          </w:tcPr>
          <w:p w14:paraId="746E0F49" w14:textId="77777777" w:rsidR="000E47DB" w:rsidRPr="00DF6DB4" w:rsidRDefault="000E47DB" w:rsidP="000E47DB">
            <w:pPr>
              <w:spacing w:line="240" w:lineRule="atLeast"/>
              <w:jc w:val="center"/>
              <w:rPr>
                <w:rFonts w:ascii="Tahoma" w:hAnsi="Tahoma" w:cs="Tahoma"/>
                <w:b/>
                <w:bCs/>
              </w:rPr>
            </w:pPr>
            <w:r w:rsidRPr="00DF6DB4">
              <w:rPr>
                <w:rFonts w:ascii="Tahoma" w:hAnsi="Tahoma" w:cs="Tahoma"/>
                <w:b/>
                <w:bCs/>
                <w:color w:val="FF0000"/>
              </w:rPr>
              <w:t>1</w:t>
            </w:r>
          </w:p>
        </w:tc>
        <w:tc>
          <w:tcPr>
            <w:tcW w:w="2144" w:type="dxa"/>
            <w:vAlign w:val="center"/>
          </w:tcPr>
          <w:p w14:paraId="3D4D50D7" w14:textId="77777777" w:rsidR="000E47DB" w:rsidRPr="00DF6DB4" w:rsidRDefault="000E47DB" w:rsidP="000E47DB">
            <w:pPr>
              <w:spacing w:line="240" w:lineRule="atLeast"/>
              <w:jc w:val="center"/>
              <w:rPr>
                <w:rFonts w:ascii="Tahoma" w:hAnsi="Tahoma" w:cs="Tahoma"/>
                <w:b/>
                <w:color w:val="FF0000"/>
              </w:rPr>
            </w:pPr>
            <w:r w:rsidRPr="00DF6DB4">
              <w:rPr>
                <w:rFonts w:ascii="Tahoma" w:hAnsi="Tahoma" w:cs="Tahoma"/>
                <w:b/>
              </w:rPr>
              <w:t>Opcional</w:t>
            </w:r>
          </w:p>
        </w:tc>
        <w:tc>
          <w:tcPr>
            <w:tcW w:w="2468" w:type="dxa"/>
            <w:vAlign w:val="center"/>
          </w:tcPr>
          <w:p w14:paraId="5A23228B" w14:textId="77777777" w:rsidR="000E47DB" w:rsidRPr="00DF6DB4" w:rsidRDefault="000E47DB" w:rsidP="000E47DB">
            <w:pPr>
              <w:spacing w:line="240" w:lineRule="atLeast"/>
              <w:jc w:val="center"/>
              <w:rPr>
                <w:rFonts w:ascii="Tahoma" w:hAnsi="Tahoma" w:cs="Tahoma"/>
                <w:b/>
              </w:rPr>
            </w:pPr>
            <w:r w:rsidRPr="00DF6DB4">
              <w:rPr>
                <w:rFonts w:ascii="Tahoma" w:hAnsi="Tahoma" w:cs="Tahoma"/>
                <w:b/>
              </w:rPr>
              <w:t>plazo total de la consultoría</w:t>
            </w:r>
          </w:p>
        </w:tc>
      </w:tr>
      <w:tr w:rsidR="000E47DB" w:rsidRPr="00DF6DB4" w14:paraId="031F2338" w14:textId="77777777" w:rsidTr="000E47DB">
        <w:trPr>
          <w:trHeight w:val="631"/>
          <w:jc w:val="center"/>
        </w:trPr>
        <w:tc>
          <w:tcPr>
            <w:tcW w:w="562" w:type="dxa"/>
            <w:shd w:val="clear" w:color="auto" w:fill="auto"/>
            <w:vAlign w:val="center"/>
          </w:tcPr>
          <w:p w14:paraId="0B3B2D03" w14:textId="77777777" w:rsidR="000E47DB" w:rsidRPr="00DF6DB4" w:rsidRDefault="000E47DB" w:rsidP="000E47DB">
            <w:pPr>
              <w:spacing w:line="240" w:lineRule="atLeast"/>
              <w:jc w:val="center"/>
              <w:rPr>
                <w:rFonts w:ascii="Tahoma" w:hAnsi="Tahoma" w:cs="Tahoma"/>
              </w:rPr>
            </w:pPr>
            <w:r w:rsidRPr="00DF6DB4">
              <w:rPr>
                <w:rFonts w:ascii="Tahoma" w:hAnsi="Tahoma" w:cs="Tahoma"/>
              </w:rPr>
              <w:t>3</w:t>
            </w:r>
          </w:p>
        </w:tc>
        <w:tc>
          <w:tcPr>
            <w:tcW w:w="3261" w:type="dxa"/>
            <w:shd w:val="clear" w:color="auto" w:fill="auto"/>
            <w:vAlign w:val="center"/>
          </w:tcPr>
          <w:p w14:paraId="783A76F2" w14:textId="77777777" w:rsidR="000E47DB" w:rsidRPr="00DF6DB4" w:rsidRDefault="000E47DB" w:rsidP="000E47DB">
            <w:pPr>
              <w:spacing w:line="240" w:lineRule="atLeast"/>
              <w:jc w:val="both"/>
              <w:rPr>
                <w:rFonts w:ascii="Tahoma" w:hAnsi="Tahoma" w:cs="Tahoma"/>
              </w:rPr>
            </w:pPr>
            <w:r w:rsidRPr="00DF6DB4">
              <w:rPr>
                <w:rFonts w:ascii="Tahoma" w:hAnsi="Tahoma" w:cs="Tahoma"/>
              </w:rPr>
              <w:t xml:space="preserve">Equipo celular </w:t>
            </w:r>
            <w:r w:rsidRPr="00DF6DB4">
              <w:rPr>
                <w:rFonts w:ascii="Tahoma" w:hAnsi="Tahoma" w:cs="Tahoma"/>
                <w:i/>
                <w:iCs/>
              </w:rPr>
              <w:t>(requerimiento mínimo del dispositivo móvil: con sistema operativo ANDROID, 16GB de espacio en memoria interna de almacenamiento, 4GB de memoria RAM)</w:t>
            </w:r>
            <w:r w:rsidRPr="00DF6DB4">
              <w:rPr>
                <w:rFonts w:ascii="Tahoma" w:hAnsi="Tahoma" w:cs="Tahoma"/>
              </w:rPr>
              <w:t>.</w:t>
            </w:r>
          </w:p>
        </w:tc>
        <w:tc>
          <w:tcPr>
            <w:tcW w:w="1417" w:type="dxa"/>
            <w:shd w:val="clear" w:color="auto" w:fill="auto"/>
            <w:vAlign w:val="center"/>
          </w:tcPr>
          <w:p w14:paraId="75F21E38" w14:textId="77777777" w:rsidR="000E47DB" w:rsidRPr="00DF6DB4" w:rsidRDefault="000E47DB" w:rsidP="000E47DB">
            <w:pPr>
              <w:spacing w:line="240" w:lineRule="atLeast"/>
              <w:jc w:val="center"/>
              <w:rPr>
                <w:rFonts w:ascii="Tahoma" w:hAnsi="Tahoma" w:cs="Tahoma"/>
                <w:b/>
                <w:bCs/>
              </w:rPr>
            </w:pPr>
            <w:r w:rsidRPr="00DF6DB4">
              <w:rPr>
                <w:rFonts w:ascii="Tahoma" w:hAnsi="Tahoma" w:cs="Tahoma"/>
                <w:b/>
                <w:bCs/>
                <w:color w:val="FF0000"/>
              </w:rPr>
              <w:t>1</w:t>
            </w:r>
          </w:p>
        </w:tc>
        <w:tc>
          <w:tcPr>
            <w:tcW w:w="2144" w:type="dxa"/>
            <w:vAlign w:val="center"/>
          </w:tcPr>
          <w:p w14:paraId="647E315E" w14:textId="77777777" w:rsidR="000E47DB" w:rsidRPr="00DF6DB4" w:rsidRDefault="000E47DB" w:rsidP="000E47DB">
            <w:pPr>
              <w:spacing w:line="240" w:lineRule="atLeast"/>
              <w:rPr>
                <w:rFonts w:ascii="Tahoma" w:hAnsi="Tahoma" w:cs="Tahoma"/>
                <w:b/>
              </w:rPr>
            </w:pPr>
          </w:p>
          <w:p w14:paraId="5838DA0F" w14:textId="77777777" w:rsidR="000E47DB" w:rsidRPr="00DF6DB4" w:rsidRDefault="000E47DB" w:rsidP="000E47DB">
            <w:pPr>
              <w:spacing w:line="240" w:lineRule="atLeast"/>
              <w:jc w:val="center"/>
              <w:rPr>
                <w:rFonts w:ascii="Tahoma" w:hAnsi="Tahoma" w:cs="Tahoma"/>
                <w:b/>
              </w:rPr>
            </w:pPr>
            <w:r w:rsidRPr="00DF6DB4">
              <w:rPr>
                <w:rFonts w:ascii="Tahoma" w:hAnsi="Tahoma" w:cs="Tahoma"/>
                <w:b/>
              </w:rPr>
              <w:t>Obligatorio</w:t>
            </w:r>
          </w:p>
        </w:tc>
        <w:tc>
          <w:tcPr>
            <w:tcW w:w="2468" w:type="dxa"/>
            <w:vAlign w:val="center"/>
          </w:tcPr>
          <w:p w14:paraId="18125568" w14:textId="77777777" w:rsidR="000E47DB" w:rsidRPr="00DF6DB4" w:rsidRDefault="000E47DB" w:rsidP="000E47DB">
            <w:pPr>
              <w:spacing w:line="240" w:lineRule="atLeast"/>
              <w:jc w:val="center"/>
              <w:rPr>
                <w:rFonts w:ascii="Tahoma" w:hAnsi="Tahoma" w:cs="Tahoma"/>
                <w:b/>
              </w:rPr>
            </w:pPr>
          </w:p>
          <w:p w14:paraId="12633619" w14:textId="77777777" w:rsidR="000E47DB" w:rsidRPr="00DF6DB4" w:rsidRDefault="000E47DB" w:rsidP="000E47DB">
            <w:pPr>
              <w:spacing w:line="240" w:lineRule="atLeast"/>
              <w:jc w:val="center"/>
              <w:rPr>
                <w:rFonts w:ascii="Tahoma" w:hAnsi="Tahoma" w:cs="Tahoma"/>
                <w:b/>
              </w:rPr>
            </w:pPr>
            <w:r w:rsidRPr="00DF6DB4">
              <w:rPr>
                <w:rFonts w:ascii="Tahoma" w:hAnsi="Tahoma" w:cs="Tahoma"/>
                <w:b/>
              </w:rPr>
              <w:t>plazo total de la consultoría</w:t>
            </w:r>
          </w:p>
        </w:tc>
      </w:tr>
    </w:tbl>
    <w:p w14:paraId="5C96CF6B" w14:textId="77777777" w:rsidR="000E47DB" w:rsidRPr="00DF6DB4" w:rsidRDefault="000E47DB" w:rsidP="000E47DB">
      <w:pPr>
        <w:spacing w:line="260" w:lineRule="atLeast"/>
        <w:ind w:left="567" w:hanging="567"/>
        <w:jc w:val="both"/>
        <w:rPr>
          <w:rFonts w:ascii="Tahoma" w:hAnsi="Tahoma" w:cs="Tahoma"/>
          <w:b/>
          <w:sz w:val="20"/>
          <w:szCs w:val="20"/>
          <w:lang w:val="es-ES_tradnl"/>
        </w:rPr>
      </w:pPr>
      <w:r w:rsidRPr="00DF6DB4">
        <w:rPr>
          <w:rFonts w:ascii="Tahoma" w:hAnsi="Tahoma" w:cs="Tahoma"/>
          <w:b/>
          <w:sz w:val="20"/>
          <w:szCs w:val="20"/>
          <w:lang w:val="es-ES_tradnl"/>
        </w:rPr>
        <w:t>NOTA:</w:t>
      </w:r>
    </w:p>
    <w:p w14:paraId="20A01EEE" w14:textId="77777777" w:rsidR="000E47DB" w:rsidRPr="00DF6DB4" w:rsidRDefault="000E47DB" w:rsidP="000E47DB">
      <w:pPr>
        <w:numPr>
          <w:ilvl w:val="0"/>
          <w:numId w:val="42"/>
        </w:numPr>
        <w:ind w:left="426"/>
        <w:jc w:val="both"/>
        <w:rPr>
          <w:rFonts w:ascii="Tahoma" w:hAnsi="Tahoma" w:cs="Tahoma"/>
          <w:sz w:val="18"/>
          <w:szCs w:val="20"/>
          <w:lang w:val="es-ES_tradnl"/>
        </w:rPr>
      </w:pPr>
      <w:r w:rsidRPr="00DF6DB4">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9CF5FE3" w14:textId="77777777" w:rsidR="000E47DB" w:rsidRPr="00DF6DB4" w:rsidRDefault="000E47DB" w:rsidP="000E47DB">
      <w:pPr>
        <w:numPr>
          <w:ilvl w:val="0"/>
          <w:numId w:val="42"/>
        </w:numPr>
        <w:ind w:left="426"/>
        <w:jc w:val="both"/>
        <w:rPr>
          <w:rFonts w:ascii="Tahoma" w:hAnsi="Tahoma" w:cs="Tahoma"/>
          <w:sz w:val="18"/>
          <w:szCs w:val="20"/>
          <w:lang w:val="es-ES_tradnl"/>
        </w:rPr>
      </w:pPr>
      <w:bookmarkStart w:id="72" w:name="_Hlk128056488"/>
      <w:r w:rsidRPr="00DF6DB4">
        <w:rPr>
          <w:rFonts w:ascii="Tahoma" w:hAnsi="Tahoma" w:cs="Tahoma"/>
          <w:sz w:val="18"/>
          <w:szCs w:val="20"/>
          <w:lang w:val="es-ES_tradnl"/>
        </w:rPr>
        <w:t xml:space="preserve">El combustible, repuestos, peajes, </w:t>
      </w:r>
      <w:proofErr w:type="spellStart"/>
      <w:r w:rsidRPr="00DF6DB4">
        <w:rPr>
          <w:rFonts w:ascii="Tahoma" w:hAnsi="Tahoma" w:cs="Tahoma"/>
          <w:sz w:val="18"/>
          <w:szCs w:val="20"/>
          <w:lang w:val="es-ES_tradnl"/>
        </w:rPr>
        <w:t>matenimiento</w:t>
      </w:r>
      <w:proofErr w:type="spellEnd"/>
      <w:r w:rsidRPr="00DF6DB4">
        <w:rPr>
          <w:rFonts w:ascii="Tahoma" w:hAnsi="Tahoma" w:cs="Tahoma"/>
          <w:sz w:val="18"/>
          <w:szCs w:val="20"/>
          <w:lang w:val="es-ES_tradnl"/>
        </w:rPr>
        <w:t xml:space="preserve"> correrá por cuenta de la Inspectoría, debiendo existir durante todo el tiempo de ejecución de la consultoría.</w:t>
      </w:r>
    </w:p>
    <w:p w14:paraId="639E4F9E" w14:textId="77777777" w:rsidR="000E47DB" w:rsidRPr="00DF6DB4" w:rsidRDefault="000E47DB" w:rsidP="000E47DB">
      <w:pPr>
        <w:numPr>
          <w:ilvl w:val="0"/>
          <w:numId w:val="42"/>
        </w:numPr>
        <w:ind w:left="426"/>
        <w:jc w:val="both"/>
        <w:rPr>
          <w:rFonts w:ascii="Tahoma" w:hAnsi="Tahoma" w:cs="Tahoma"/>
          <w:b/>
          <w:sz w:val="18"/>
          <w:szCs w:val="20"/>
          <w:lang w:val="es-ES_tradnl"/>
        </w:rPr>
      </w:pPr>
      <w:r w:rsidRPr="00DF6DB4">
        <w:rPr>
          <w:rFonts w:ascii="Tahoma" w:hAnsi="Tahoma" w:cs="Tahoma"/>
          <w:b/>
          <w:sz w:val="18"/>
          <w:szCs w:val="20"/>
          <w:lang w:val="es-ES_tradnl"/>
        </w:rPr>
        <w:t xml:space="preserve">El vehículo y/o motocicleta del proponente deberá adjuntar documento de respaldo en fotocopia simple </w:t>
      </w:r>
      <w:r w:rsidRPr="00DF6DB4">
        <w:rPr>
          <w:rFonts w:ascii="Tahoma" w:hAnsi="Tahoma" w:cs="Tahoma"/>
          <w:b/>
          <w:bCs/>
          <w:sz w:val="18"/>
          <w:szCs w:val="18"/>
        </w:rPr>
        <w:t>legible del</w:t>
      </w:r>
      <w:r w:rsidRPr="00DF6DB4">
        <w:rPr>
          <w:rFonts w:ascii="Tahoma" w:hAnsi="Tahoma" w:cs="Tahoma"/>
          <w:b/>
          <w:sz w:val="18"/>
          <w:szCs w:val="20"/>
          <w:lang w:val="es-ES_tradnl"/>
        </w:rPr>
        <w:t xml:space="preserve"> RUAT, para propio o alquilado.</w:t>
      </w:r>
    </w:p>
    <w:p w14:paraId="4B615D87" w14:textId="77777777" w:rsidR="000E47DB" w:rsidRPr="00DF6DB4" w:rsidRDefault="000E47DB" w:rsidP="000E47DB">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73" w:name="_Hlk180057572"/>
      <w:r w:rsidRPr="00DF6DB4">
        <w:rPr>
          <w:rFonts w:ascii="Tahoma" w:hAnsi="Tahoma" w:cs="Tahoma"/>
          <w:b/>
          <w:i/>
          <w:sz w:val="18"/>
          <w:szCs w:val="18"/>
          <w:lang w:val="es-ES_tradnl"/>
        </w:rPr>
        <w:t xml:space="preserve">En </w:t>
      </w:r>
      <w:bookmarkStart w:id="74" w:name="_Hlk180338286"/>
      <w:r w:rsidRPr="00DF6DB4">
        <w:rPr>
          <w:rFonts w:ascii="Tahoma" w:hAnsi="Tahoma" w:cs="Tahoma"/>
          <w:b/>
          <w:i/>
          <w:sz w:val="18"/>
          <w:szCs w:val="18"/>
          <w:lang w:val="es-ES_tradnl"/>
        </w:rPr>
        <w:t xml:space="preserve">caso de adjudicación debe presentar: </w:t>
      </w:r>
    </w:p>
    <w:p w14:paraId="714DEAEB" w14:textId="77777777" w:rsidR="000E47DB" w:rsidRPr="00DF6DB4" w:rsidRDefault="000E47DB" w:rsidP="000E47DB">
      <w:pPr>
        <w:pStyle w:val="Prrafodelista"/>
        <w:tabs>
          <w:tab w:val="left" w:pos="709"/>
        </w:tabs>
        <w:ind w:left="426"/>
        <w:jc w:val="both"/>
        <w:outlineLvl w:val="0"/>
        <w:rPr>
          <w:rFonts w:ascii="Tahoma" w:hAnsi="Tahoma" w:cs="Tahoma"/>
          <w:bCs/>
          <w:i/>
          <w:sz w:val="18"/>
          <w:szCs w:val="18"/>
          <w:lang w:val="es-ES_tradnl"/>
        </w:rPr>
      </w:pPr>
      <w:r w:rsidRPr="00DF6DB4">
        <w:rPr>
          <w:rFonts w:ascii="Tahoma" w:hAnsi="Tahoma" w:cs="Tahoma"/>
          <w:bCs/>
          <w:i/>
          <w:sz w:val="18"/>
          <w:szCs w:val="18"/>
          <w:lang w:val="es-ES_tradnl"/>
        </w:rPr>
        <w:t xml:space="preserve">• Para Vehículos y/o motocicletas </w:t>
      </w:r>
      <w:r w:rsidRPr="00DF6DB4">
        <w:rPr>
          <w:rFonts w:ascii="Tahoma" w:hAnsi="Tahoma" w:cs="Tahoma"/>
          <w:b/>
          <w:i/>
          <w:sz w:val="18"/>
          <w:szCs w:val="18"/>
          <w:lang w:val="es-ES_tradnl"/>
        </w:rPr>
        <w:t>PROPIOS</w:t>
      </w:r>
      <w:r w:rsidRPr="00DF6DB4">
        <w:rPr>
          <w:rFonts w:ascii="Tahoma" w:hAnsi="Tahoma" w:cs="Tahoma"/>
          <w:bCs/>
          <w:i/>
          <w:sz w:val="18"/>
          <w:szCs w:val="18"/>
          <w:lang w:val="es-ES_tradnl"/>
        </w:rPr>
        <w:t xml:space="preserve">, presentar Original o Fotocopia Legalizada o Notariado de RUAT. </w:t>
      </w:r>
    </w:p>
    <w:p w14:paraId="553A2245" w14:textId="77777777" w:rsidR="000E47DB" w:rsidRPr="00DF6DB4" w:rsidRDefault="000E47DB" w:rsidP="000E47DB">
      <w:pPr>
        <w:pStyle w:val="Prrafodelista"/>
        <w:tabs>
          <w:tab w:val="left" w:pos="709"/>
        </w:tabs>
        <w:ind w:left="426"/>
        <w:jc w:val="both"/>
        <w:outlineLvl w:val="0"/>
        <w:rPr>
          <w:rFonts w:ascii="Tahoma" w:hAnsi="Tahoma" w:cs="Tahoma"/>
          <w:bCs/>
          <w:i/>
          <w:sz w:val="18"/>
          <w:szCs w:val="18"/>
          <w:lang w:val="es-ES_tradnl"/>
        </w:rPr>
      </w:pPr>
      <w:r w:rsidRPr="00DF6DB4">
        <w:rPr>
          <w:rFonts w:ascii="Tahoma" w:hAnsi="Tahoma" w:cs="Tahoma"/>
          <w:bCs/>
          <w:i/>
          <w:sz w:val="18"/>
          <w:szCs w:val="18"/>
          <w:lang w:val="es-ES_tradnl"/>
        </w:rPr>
        <w:t xml:space="preserve">• Para Vehículos y/o motocicletas </w:t>
      </w:r>
      <w:r w:rsidRPr="00DF6DB4">
        <w:rPr>
          <w:rFonts w:ascii="Tahoma" w:hAnsi="Tahoma" w:cs="Tahoma"/>
          <w:b/>
          <w:i/>
          <w:sz w:val="18"/>
          <w:szCs w:val="18"/>
          <w:lang w:val="es-ES_tradnl"/>
        </w:rPr>
        <w:t>ALQUILADOS</w:t>
      </w:r>
      <w:r w:rsidRPr="00DF6DB4">
        <w:rPr>
          <w:rFonts w:ascii="Tahoma" w:hAnsi="Tahoma" w:cs="Tahoma"/>
          <w:bCs/>
          <w:i/>
          <w:sz w:val="18"/>
          <w:szCs w:val="18"/>
          <w:lang w:val="es-ES_tradnl"/>
        </w:rPr>
        <w:t>, presentar el Contrato de Alquiler Original.</w:t>
      </w:r>
    </w:p>
    <w:p w14:paraId="3241964C"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5" w:name="_Toc118727362"/>
      <w:bookmarkEnd w:id="72"/>
      <w:bookmarkEnd w:id="73"/>
      <w:bookmarkEnd w:id="74"/>
      <w:r w:rsidRPr="00DF6DB4">
        <w:rPr>
          <w:rFonts w:ascii="Tahoma" w:hAnsi="Tahoma" w:cs="Tahoma"/>
          <w:b/>
          <w:bCs/>
          <w:color w:val="000000"/>
          <w:kern w:val="32"/>
          <w:sz w:val="20"/>
          <w:szCs w:val="20"/>
          <w:lang w:val="es-ES_tradnl"/>
        </w:rPr>
        <w:t>PERMANENCIA</w:t>
      </w:r>
      <w:bookmarkEnd w:id="75"/>
    </w:p>
    <w:p w14:paraId="192FA44C"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 xml:space="preserve">La Inspectoría deberá permanecer en el lugar del proyecto </w:t>
      </w:r>
      <w:r w:rsidRPr="00DF6DB4">
        <w:rPr>
          <w:rFonts w:ascii="Tahoma" w:hAnsi="Tahoma" w:cs="Tahoma"/>
          <w:b/>
          <w:sz w:val="20"/>
          <w:szCs w:val="20"/>
        </w:rPr>
        <w:t xml:space="preserve">al menos cuatro (4) días </w:t>
      </w:r>
      <w:r w:rsidRPr="00DF6DB4">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DF6DB4">
        <w:rPr>
          <w:rFonts w:ascii="Tahoma" w:hAnsi="Tahoma" w:cs="Tahoma"/>
          <w:b/>
          <w:bCs/>
          <w:sz w:val="20"/>
          <w:szCs w:val="20"/>
        </w:rPr>
        <w:t xml:space="preserve">un (1) </w:t>
      </w:r>
      <w:proofErr w:type="spellStart"/>
      <w:r w:rsidRPr="00DF6DB4">
        <w:rPr>
          <w:rFonts w:ascii="Tahoma" w:hAnsi="Tahoma" w:cs="Tahoma"/>
          <w:b/>
          <w:bCs/>
          <w:sz w:val="20"/>
          <w:szCs w:val="20"/>
        </w:rPr>
        <w:t>dia</w:t>
      </w:r>
      <w:proofErr w:type="spellEnd"/>
      <w:r w:rsidRPr="00DF6DB4">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53BEC469"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5881D0F3"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0739EE32"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536520834"/>
      <w:bookmarkStart w:id="77" w:name="_Toc118727363"/>
      <w:r w:rsidRPr="00DF6DB4">
        <w:rPr>
          <w:rFonts w:ascii="Tahoma" w:hAnsi="Tahoma" w:cs="Tahoma"/>
          <w:b/>
          <w:bCs/>
          <w:color w:val="000000"/>
          <w:kern w:val="32"/>
          <w:sz w:val="20"/>
          <w:szCs w:val="20"/>
          <w:lang w:val="es-ES_tradnl"/>
        </w:rPr>
        <w:lastRenderedPageBreak/>
        <w:t>HERRAMIENTAS E INSUMOS</w:t>
      </w:r>
      <w:bookmarkEnd w:id="76"/>
      <w:r w:rsidRPr="00DF6DB4">
        <w:rPr>
          <w:rFonts w:ascii="Tahoma" w:hAnsi="Tahoma" w:cs="Tahoma"/>
          <w:b/>
          <w:bCs/>
          <w:color w:val="000000"/>
          <w:kern w:val="32"/>
          <w:sz w:val="20"/>
          <w:szCs w:val="20"/>
          <w:lang w:val="es-ES_tradnl"/>
        </w:rPr>
        <w:t xml:space="preserve"> OPERATIVOS</w:t>
      </w:r>
      <w:bookmarkEnd w:id="77"/>
    </w:p>
    <w:p w14:paraId="5473A790" w14:textId="77777777" w:rsidR="000E47DB" w:rsidRPr="00DF6DB4" w:rsidRDefault="000E47DB" w:rsidP="000E47DB">
      <w:pPr>
        <w:jc w:val="both"/>
        <w:rPr>
          <w:rFonts w:ascii="Tahoma" w:hAnsi="Tahoma" w:cs="Tahoma"/>
          <w:sz w:val="20"/>
          <w:szCs w:val="20"/>
        </w:rPr>
      </w:pPr>
      <w:bookmarkStart w:id="78" w:name="_Toc536520840"/>
      <w:r w:rsidRPr="00DF6DB4">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73F03060"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9" w:name="_Toc118727364"/>
      <w:bookmarkEnd w:id="78"/>
      <w:r w:rsidRPr="00DF6DB4">
        <w:rPr>
          <w:rFonts w:ascii="Tahoma" w:hAnsi="Tahoma" w:cs="Tahoma"/>
          <w:b/>
          <w:bCs/>
          <w:color w:val="000000"/>
          <w:kern w:val="32"/>
          <w:sz w:val="20"/>
          <w:szCs w:val="20"/>
          <w:lang w:val="es-ES_tradnl"/>
        </w:rPr>
        <w:t>CONTROL Y SEGUIMIENTO DE LA CONSULTORÍA</w:t>
      </w:r>
      <w:bookmarkEnd w:id="79"/>
      <w:r w:rsidRPr="00DF6DB4">
        <w:rPr>
          <w:rFonts w:ascii="Tahoma" w:hAnsi="Tahoma" w:cs="Tahoma"/>
          <w:b/>
          <w:bCs/>
          <w:color w:val="000000"/>
          <w:kern w:val="32"/>
          <w:sz w:val="20"/>
          <w:szCs w:val="20"/>
          <w:lang w:val="es-ES_tradnl"/>
        </w:rPr>
        <w:t xml:space="preserve"> </w:t>
      </w:r>
    </w:p>
    <w:p w14:paraId="607CD6BF" w14:textId="77777777" w:rsidR="000E47DB" w:rsidRPr="00DF6DB4" w:rsidRDefault="000E47DB" w:rsidP="000E47DB">
      <w:pPr>
        <w:jc w:val="both"/>
        <w:rPr>
          <w:rFonts w:ascii="Tahoma" w:hAnsi="Tahoma" w:cs="Tahoma"/>
          <w:sz w:val="20"/>
          <w:szCs w:val="20"/>
        </w:rPr>
      </w:pPr>
      <w:r w:rsidRPr="00DF6DB4">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3047519A" w14:textId="77777777" w:rsidR="000E47DB" w:rsidRPr="00DF6DB4" w:rsidRDefault="000E47DB" w:rsidP="000E47DB">
      <w:pPr>
        <w:numPr>
          <w:ilvl w:val="1"/>
          <w:numId w:val="39"/>
        </w:numPr>
        <w:ind w:left="426"/>
        <w:jc w:val="both"/>
        <w:rPr>
          <w:rFonts w:ascii="Tahoma" w:hAnsi="Tahoma" w:cs="Tahoma"/>
          <w:sz w:val="20"/>
          <w:szCs w:val="20"/>
          <w:lang w:val="es-ES_tradnl"/>
        </w:rPr>
      </w:pPr>
      <w:r w:rsidRPr="00DF6DB4">
        <w:rPr>
          <w:rFonts w:ascii="Tahoma" w:hAnsi="Tahoma" w:cs="Tahoma"/>
          <w:sz w:val="20"/>
          <w:szCs w:val="20"/>
          <w:lang w:val="es-ES_tradnl"/>
        </w:rPr>
        <w:t>Conocer, analizar, rechazar o aprobar los asuntos correspondientes al cumplimiento de las actividades a ser realizadas por la Inspectoría.</w:t>
      </w:r>
    </w:p>
    <w:p w14:paraId="3B125038" w14:textId="77777777" w:rsidR="000E47DB" w:rsidRPr="00DF6DB4" w:rsidRDefault="000E47DB" w:rsidP="000E47DB">
      <w:pPr>
        <w:numPr>
          <w:ilvl w:val="1"/>
          <w:numId w:val="39"/>
        </w:numPr>
        <w:ind w:left="426"/>
        <w:jc w:val="both"/>
        <w:rPr>
          <w:rFonts w:ascii="Tahoma" w:hAnsi="Tahoma" w:cs="Tahoma"/>
          <w:sz w:val="20"/>
          <w:szCs w:val="20"/>
          <w:lang w:val="es-ES_tradnl"/>
        </w:rPr>
      </w:pPr>
      <w:r w:rsidRPr="00DF6DB4">
        <w:rPr>
          <w:rFonts w:ascii="Tahoma" w:hAnsi="Tahoma" w:cs="Tahoma"/>
          <w:sz w:val="20"/>
          <w:szCs w:val="20"/>
          <w:lang w:val="es-ES_tradnl"/>
        </w:rPr>
        <w:t>Aprobar o rechazar informes/productos de la Inspectoría, de manera fundamentada, en el plazo establecido en este documento.</w:t>
      </w:r>
    </w:p>
    <w:p w14:paraId="489C54ED" w14:textId="77777777" w:rsidR="000E47DB" w:rsidRPr="00DF6DB4" w:rsidRDefault="000E47DB" w:rsidP="000E47DB">
      <w:pPr>
        <w:numPr>
          <w:ilvl w:val="1"/>
          <w:numId w:val="39"/>
        </w:numPr>
        <w:ind w:left="426"/>
        <w:jc w:val="both"/>
        <w:rPr>
          <w:rFonts w:ascii="Tahoma" w:hAnsi="Tahoma" w:cs="Tahoma"/>
          <w:sz w:val="20"/>
          <w:szCs w:val="20"/>
          <w:lang w:val="es-ES_tradnl"/>
        </w:rPr>
      </w:pPr>
      <w:r w:rsidRPr="00DF6DB4">
        <w:rPr>
          <w:rFonts w:ascii="Tahoma" w:hAnsi="Tahoma" w:cs="Tahoma"/>
          <w:sz w:val="20"/>
          <w:szCs w:val="20"/>
          <w:lang w:val="es-ES_tradnl"/>
        </w:rPr>
        <w:t>Emitir Llamadas de Atención a la Inspectoría, de manera fundamentada.</w:t>
      </w:r>
    </w:p>
    <w:p w14:paraId="3072E71C"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0" w:name="_Toc118727365"/>
      <w:r w:rsidRPr="00DF6DB4">
        <w:rPr>
          <w:rFonts w:ascii="Tahoma" w:hAnsi="Tahoma" w:cs="Tahoma"/>
          <w:b/>
          <w:bCs/>
          <w:color w:val="000000"/>
          <w:kern w:val="32"/>
          <w:sz w:val="20"/>
          <w:szCs w:val="20"/>
          <w:lang w:val="es-ES_tradnl"/>
        </w:rPr>
        <w:t>PROPUESTA TÉCNICA</w:t>
      </w:r>
      <w:bookmarkEnd w:id="80"/>
    </w:p>
    <w:p w14:paraId="4318DCF0"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 xml:space="preserve">La propuesta técnica debe incluir criterios, referidos a: </w:t>
      </w:r>
    </w:p>
    <w:p w14:paraId="2BE0ACC5" w14:textId="77777777" w:rsidR="000E47DB" w:rsidRPr="00DF6DB4" w:rsidRDefault="000E47DB" w:rsidP="000E47DB">
      <w:pPr>
        <w:numPr>
          <w:ilvl w:val="0"/>
          <w:numId w:val="41"/>
        </w:numPr>
        <w:spacing w:line="260" w:lineRule="atLeast"/>
        <w:ind w:left="284" w:hanging="284"/>
        <w:jc w:val="both"/>
        <w:rPr>
          <w:rFonts w:ascii="Tahoma" w:hAnsi="Tahoma" w:cs="Tahoma"/>
          <w:sz w:val="20"/>
          <w:szCs w:val="20"/>
          <w:lang w:val="es-ES_tradnl"/>
        </w:rPr>
      </w:pPr>
      <w:r w:rsidRPr="00DF6DB4">
        <w:rPr>
          <w:rFonts w:ascii="Tahoma" w:hAnsi="Tahoma" w:cs="Tahoma"/>
          <w:sz w:val="20"/>
          <w:szCs w:val="20"/>
          <w:lang w:val="es-ES_tradnl"/>
        </w:rPr>
        <w:t xml:space="preserve">Metodología, </w:t>
      </w:r>
    </w:p>
    <w:p w14:paraId="6550C347" w14:textId="77777777" w:rsidR="000E47DB" w:rsidRPr="00DF6DB4" w:rsidRDefault="000E47DB" w:rsidP="000E47DB">
      <w:pPr>
        <w:numPr>
          <w:ilvl w:val="0"/>
          <w:numId w:val="41"/>
        </w:numPr>
        <w:spacing w:line="260" w:lineRule="atLeast"/>
        <w:ind w:left="284" w:hanging="284"/>
        <w:jc w:val="both"/>
        <w:rPr>
          <w:rFonts w:ascii="Tahoma" w:hAnsi="Tahoma" w:cs="Tahoma"/>
          <w:sz w:val="20"/>
          <w:szCs w:val="20"/>
          <w:lang w:val="es-ES_tradnl"/>
        </w:rPr>
      </w:pPr>
      <w:r w:rsidRPr="00DF6DB4">
        <w:rPr>
          <w:rFonts w:ascii="Tahoma" w:hAnsi="Tahoma" w:cs="Tahoma"/>
          <w:sz w:val="20"/>
          <w:szCs w:val="20"/>
          <w:lang w:val="es-ES_tradnl"/>
        </w:rPr>
        <w:t>Plan de trabajo,</w:t>
      </w:r>
    </w:p>
    <w:p w14:paraId="66606018" w14:textId="77777777" w:rsidR="000E47DB" w:rsidRPr="00DF6DB4" w:rsidRDefault="000E47DB" w:rsidP="000E47DB">
      <w:pPr>
        <w:numPr>
          <w:ilvl w:val="0"/>
          <w:numId w:val="41"/>
        </w:numPr>
        <w:spacing w:line="260" w:lineRule="atLeast"/>
        <w:ind w:left="284" w:hanging="284"/>
        <w:jc w:val="both"/>
        <w:rPr>
          <w:rFonts w:ascii="Tahoma" w:hAnsi="Tahoma" w:cs="Tahoma"/>
          <w:sz w:val="20"/>
          <w:szCs w:val="20"/>
          <w:lang w:val="es-ES_tradnl"/>
        </w:rPr>
      </w:pPr>
      <w:r w:rsidRPr="00DF6DB4">
        <w:rPr>
          <w:rFonts w:ascii="Tahoma" w:hAnsi="Tahoma" w:cs="Tahoma"/>
          <w:sz w:val="20"/>
          <w:szCs w:val="20"/>
          <w:lang w:val="es-ES_tradnl"/>
        </w:rPr>
        <w:t>Equipo</w:t>
      </w:r>
      <w:bookmarkStart w:id="81" w:name="_Hlk128059834"/>
      <w:r w:rsidRPr="00DF6DB4">
        <w:rPr>
          <w:rFonts w:ascii="Tahoma" w:hAnsi="Tahoma" w:cs="Tahoma"/>
          <w:sz w:val="20"/>
          <w:szCs w:val="20"/>
          <w:lang w:val="es-ES_tradnl"/>
        </w:rPr>
        <w:t>, vehículos y otros</w:t>
      </w:r>
      <w:bookmarkEnd w:id="81"/>
      <w:r w:rsidRPr="00DF6DB4">
        <w:rPr>
          <w:rFonts w:ascii="Tahoma" w:hAnsi="Tahoma" w:cs="Tahoma"/>
          <w:sz w:val="20"/>
          <w:szCs w:val="20"/>
          <w:lang w:val="es-ES_tradnl"/>
        </w:rPr>
        <w:t>.</w:t>
      </w:r>
    </w:p>
    <w:p w14:paraId="1A5368BD" w14:textId="77777777" w:rsidR="000E47DB" w:rsidRPr="00DF6DB4" w:rsidRDefault="000E47DB" w:rsidP="000E47DB">
      <w:pPr>
        <w:spacing w:line="260" w:lineRule="atLeast"/>
        <w:jc w:val="both"/>
        <w:rPr>
          <w:rFonts w:ascii="Tahoma" w:hAnsi="Tahoma" w:cs="Tahoma"/>
          <w:sz w:val="20"/>
          <w:szCs w:val="20"/>
          <w:lang w:val="es-ES_tradnl"/>
        </w:rPr>
      </w:pPr>
      <w:r w:rsidRPr="00DF6DB4">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0CE5E358" w14:textId="77777777" w:rsidR="000E47DB" w:rsidRPr="00DF6DB4" w:rsidRDefault="000E47DB" w:rsidP="000E47DB">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82" w:name="_Toc118727366"/>
      <w:r w:rsidRPr="00DF6DB4">
        <w:rPr>
          <w:rFonts w:ascii="Tahoma" w:hAnsi="Tahoma" w:cs="Tahoma"/>
          <w:b/>
          <w:bCs/>
          <w:color w:val="000000"/>
          <w:kern w:val="32"/>
          <w:sz w:val="20"/>
          <w:szCs w:val="20"/>
          <w:lang w:val="es-ES_tradnl"/>
        </w:rPr>
        <w:t>PLANILLA DE INSUMOS OPERATIVOS DE LA INSPECTORÍA</w:t>
      </w:r>
      <w:bookmarkEnd w:id="82"/>
    </w:p>
    <w:tbl>
      <w:tblPr>
        <w:tblW w:w="9160" w:type="dxa"/>
        <w:tblCellMar>
          <w:left w:w="70" w:type="dxa"/>
          <w:right w:w="70" w:type="dxa"/>
        </w:tblCellMar>
        <w:tblLook w:val="04A0" w:firstRow="1" w:lastRow="0" w:firstColumn="1" w:lastColumn="0" w:noHBand="0" w:noVBand="1"/>
      </w:tblPr>
      <w:tblGrid>
        <w:gridCol w:w="7360"/>
        <w:gridCol w:w="860"/>
        <w:gridCol w:w="940"/>
      </w:tblGrid>
      <w:tr w:rsidR="000E47DB" w:rsidRPr="00D17941" w14:paraId="0F8FC3B4" w14:textId="77777777" w:rsidTr="000E47DB">
        <w:trPr>
          <w:trHeight w:val="255"/>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4F61C9" w14:textId="77777777" w:rsidR="000E47DB" w:rsidRPr="00D17941" w:rsidRDefault="000E47DB" w:rsidP="000E47DB">
            <w:pPr>
              <w:jc w:val="center"/>
              <w:rPr>
                <w:rFonts w:ascii="Tahoma" w:hAnsi="Tahoma" w:cs="Tahoma"/>
                <w:color w:val="000000"/>
                <w:lang w:eastAsia="es-BO"/>
              </w:rPr>
            </w:pPr>
            <w:r w:rsidRPr="00D17941">
              <w:rPr>
                <w:rFonts w:ascii="Tahoma" w:hAnsi="Tahoma" w:cs="Tahoma"/>
                <w:color w:val="000000"/>
                <w:lang w:eastAsia="es-BO"/>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02674C6B" w14:textId="77777777" w:rsidR="000E47DB" w:rsidRPr="00D17941" w:rsidRDefault="000E47DB" w:rsidP="000E47DB">
            <w:pPr>
              <w:jc w:val="center"/>
              <w:rPr>
                <w:rFonts w:ascii="Tahoma" w:hAnsi="Tahoma" w:cs="Tahoma"/>
                <w:color w:val="000000"/>
                <w:lang w:eastAsia="es-BO"/>
              </w:rPr>
            </w:pPr>
            <w:r w:rsidRPr="00D17941">
              <w:rPr>
                <w:rFonts w:ascii="Tahoma" w:hAnsi="Tahoma" w:cs="Tahoma"/>
                <w:color w:val="000000"/>
                <w:lang w:eastAsia="es-BO"/>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4FEB43AA" w14:textId="77777777" w:rsidR="000E47DB" w:rsidRPr="00D17941" w:rsidRDefault="000E47DB" w:rsidP="000E47DB">
            <w:pPr>
              <w:jc w:val="center"/>
              <w:rPr>
                <w:rFonts w:ascii="Tahoma" w:hAnsi="Tahoma" w:cs="Tahoma"/>
                <w:color w:val="000000"/>
                <w:lang w:eastAsia="es-BO"/>
              </w:rPr>
            </w:pPr>
            <w:r w:rsidRPr="00D17941">
              <w:rPr>
                <w:rFonts w:ascii="Tahoma" w:hAnsi="Tahoma" w:cs="Tahoma"/>
                <w:color w:val="000000"/>
                <w:lang w:eastAsia="es-BO"/>
              </w:rPr>
              <w:t>CANTIDAD</w:t>
            </w:r>
          </w:p>
        </w:tc>
      </w:tr>
      <w:tr w:rsidR="000E47DB" w:rsidRPr="00D17941" w14:paraId="35527DAC"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538CE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EQUIPO DE COMPUTACIÓN</w:t>
            </w:r>
          </w:p>
        </w:tc>
      </w:tr>
      <w:tr w:rsidR="000E47DB" w:rsidRPr="00D17941" w14:paraId="5BBDB135"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8AC08F3"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IMPRESORA DE TINTA CO</w:t>
            </w:r>
            <w:r>
              <w:rPr>
                <w:rFonts w:ascii="Tahoma" w:hAnsi="Tahoma" w:cs="Tahoma"/>
                <w:color w:val="000000"/>
                <w:lang w:eastAsia="es-BO"/>
              </w:rPr>
              <w:t xml:space="preserve">NTINUA - MULTIUSO </w:t>
            </w:r>
          </w:p>
        </w:tc>
        <w:tc>
          <w:tcPr>
            <w:tcW w:w="860" w:type="dxa"/>
            <w:tcBorders>
              <w:top w:val="nil"/>
              <w:left w:val="nil"/>
              <w:bottom w:val="single" w:sz="4" w:space="0" w:color="000000"/>
              <w:right w:val="single" w:sz="4" w:space="0" w:color="000000"/>
            </w:tcBorders>
            <w:shd w:val="clear" w:color="auto" w:fill="auto"/>
            <w:noWrap/>
            <w:vAlign w:val="bottom"/>
            <w:hideMark/>
          </w:tcPr>
          <w:p w14:paraId="3AE0277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44571497"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141F2D9A"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7441B9E"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2AE43C50"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EAA095"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71D64EC2"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B252CA3"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COM</w:t>
            </w:r>
            <w:r>
              <w:rPr>
                <w:rFonts w:ascii="Tahoma" w:hAnsi="Tahoma" w:cs="Tahoma"/>
                <w:color w:val="000000"/>
                <w:lang w:eastAsia="es-BO"/>
              </w:rPr>
              <w:t xml:space="preserve">PUTADORA PORTÁTIL </w:t>
            </w:r>
          </w:p>
        </w:tc>
        <w:tc>
          <w:tcPr>
            <w:tcW w:w="860" w:type="dxa"/>
            <w:tcBorders>
              <w:top w:val="nil"/>
              <w:left w:val="nil"/>
              <w:bottom w:val="single" w:sz="4" w:space="0" w:color="000000"/>
              <w:right w:val="single" w:sz="4" w:space="0" w:color="000000"/>
            </w:tcBorders>
            <w:shd w:val="clear" w:color="auto" w:fill="auto"/>
            <w:noWrap/>
            <w:vAlign w:val="bottom"/>
            <w:hideMark/>
          </w:tcPr>
          <w:p w14:paraId="2C2E2BD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025429DA"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010EF9D2"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985C05"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EQUIPO ELECTRÓNICO</w:t>
            </w:r>
          </w:p>
        </w:tc>
      </w:tr>
      <w:tr w:rsidR="000E47DB" w:rsidRPr="00D17941" w14:paraId="3C5164C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692A423" w14:textId="77777777" w:rsidR="000E47DB" w:rsidRPr="00D17941" w:rsidRDefault="000E47DB" w:rsidP="000E47DB">
            <w:pPr>
              <w:rPr>
                <w:rFonts w:ascii="Tahoma" w:hAnsi="Tahoma" w:cs="Tahoma"/>
                <w:color w:val="000000"/>
                <w:lang w:eastAsia="es-BO"/>
              </w:rPr>
            </w:pPr>
            <w:r>
              <w:rPr>
                <w:rFonts w:ascii="Tahoma" w:hAnsi="Tahoma" w:cs="Tahoma"/>
                <w:color w:val="000000"/>
                <w:lang w:eastAsia="es-BO"/>
              </w:rPr>
              <w:t xml:space="preserve">GPS </w:t>
            </w:r>
          </w:p>
        </w:tc>
        <w:tc>
          <w:tcPr>
            <w:tcW w:w="860" w:type="dxa"/>
            <w:tcBorders>
              <w:top w:val="nil"/>
              <w:left w:val="nil"/>
              <w:bottom w:val="single" w:sz="4" w:space="0" w:color="000000"/>
              <w:right w:val="single" w:sz="4" w:space="0" w:color="000000"/>
            </w:tcBorders>
            <w:shd w:val="clear" w:color="auto" w:fill="auto"/>
            <w:noWrap/>
            <w:vAlign w:val="bottom"/>
            <w:hideMark/>
          </w:tcPr>
          <w:p w14:paraId="32AFAB0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18422350"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CF86C45"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938F9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MATERIAL DE ESCRITORIO</w:t>
            </w:r>
          </w:p>
        </w:tc>
      </w:tr>
      <w:tr w:rsidR="000E47DB" w:rsidRPr="00D17941" w14:paraId="2C9E3EC0"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15E79C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50733BB5"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C67C5F"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6C38096D"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DDA1781"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42C47BD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6CFC7FE"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57B2482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CCE969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5C748376"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CE426D2"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671B5FE2"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D865EAC"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56EAE545"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C6A5A6B"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277CD638"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03A56F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792710D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6ABE7434"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37F1BABB"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B32E853"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6B07AB0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2038A3D4"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6B3E77E9"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F95730C"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336B686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3A91177A"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14591858"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68B289E"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33A222B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E1AC734"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6E188DA3"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907A496"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7541E64E"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C2D3A0A"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193415D7"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EFE97B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480FC1F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F910330"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75C61447"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E36A4EE"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116237C6"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00025D68"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757B0150"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B04DC2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147ED59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0D56470"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564DDCFA"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AEE581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74B65846"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65612E"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55FD2943"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42356A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5AC06430"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D07AA1"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344E9275"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C24C0B6"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5901E9F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97ABA6C"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2E84CEDA"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5556872"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lastRenderedPageBreak/>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7894C45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3E13A6"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751F404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8004B4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7E55951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45CEE7"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53E13D71"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AF1746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2C0C600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71CCABA1"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3</w:t>
            </w:r>
          </w:p>
        </w:tc>
      </w:tr>
      <w:tr w:rsidR="000E47DB" w:rsidRPr="00D17941" w14:paraId="5EECAF5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2FEFEEE"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0B86B300"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98DC5DE"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60F87703"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90F045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1025EA0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990BEE8"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2</w:t>
            </w:r>
          </w:p>
        </w:tc>
      </w:tr>
      <w:tr w:rsidR="000E47DB" w:rsidRPr="00D17941" w14:paraId="3A8050DF"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6FA98C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46C44A0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590E23"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6</w:t>
            </w:r>
          </w:p>
        </w:tc>
      </w:tr>
      <w:tr w:rsidR="000E47DB" w:rsidRPr="00D17941" w14:paraId="3D8311D5"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7AB541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32C6422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AE4FB21"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5</w:t>
            </w:r>
          </w:p>
        </w:tc>
      </w:tr>
      <w:tr w:rsidR="000E47DB" w:rsidRPr="00D17941" w14:paraId="5B7CBD80"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4FE122"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PERSONAL DE PROYECTO (FACTURADO )</w:t>
            </w:r>
          </w:p>
        </w:tc>
      </w:tr>
      <w:tr w:rsidR="000E47DB" w:rsidRPr="00D17941" w14:paraId="043CBC2F"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B7EC3C5" w14:textId="77777777" w:rsidR="000E47DB" w:rsidRPr="00D17941" w:rsidRDefault="000E47DB" w:rsidP="000E47DB">
            <w:pPr>
              <w:rPr>
                <w:rFonts w:ascii="Tahoma" w:hAnsi="Tahoma" w:cs="Tahoma"/>
                <w:color w:val="000000"/>
                <w:lang w:eastAsia="es-BO"/>
              </w:rPr>
            </w:pPr>
            <w:r>
              <w:rPr>
                <w:rFonts w:ascii="Tahoma" w:hAnsi="Tahoma" w:cs="Tahoma"/>
                <w:color w:val="000000"/>
                <w:lang w:eastAsia="es-BO"/>
              </w:rPr>
              <w:t xml:space="preserve">INSPECTOR </w:t>
            </w:r>
          </w:p>
        </w:tc>
        <w:tc>
          <w:tcPr>
            <w:tcW w:w="860" w:type="dxa"/>
            <w:tcBorders>
              <w:top w:val="nil"/>
              <w:left w:val="nil"/>
              <w:bottom w:val="single" w:sz="4" w:space="0" w:color="000000"/>
              <w:right w:val="single" w:sz="4" w:space="0" w:color="000000"/>
            </w:tcBorders>
            <w:shd w:val="clear" w:color="auto" w:fill="auto"/>
            <w:noWrap/>
            <w:vAlign w:val="bottom"/>
            <w:hideMark/>
          </w:tcPr>
          <w:p w14:paraId="2929487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FCDC649"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E485188"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0C0C80"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ROPA DE TRABAJO</w:t>
            </w:r>
          </w:p>
        </w:tc>
      </w:tr>
      <w:tr w:rsidR="000E47DB" w:rsidRPr="00D17941" w14:paraId="087A111C"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76CAFB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OVEROL</w:t>
            </w:r>
          </w:p>
        </w:tc>
        <w:tc>
          <w:tcPr>
            <w:tcW w:w="860" w:type="dxa"/>
            <w:tcBorders>
              <w:top w:val="nil"/>
              <w:left w:val="nil"/>
              <w:bottom w:val="single" w:sz="4" w:space="0" w:color="000000"/>
              <w:right w:val="single" w:sz="4" w:space="0" w:color="000000"/>
            </w:tcBorders>
            <w:shd w:val="clear" w:color="auto" w:fill="auto"/>
            <w:noWrap/>
            <w:vAlign w:val="bottom"/>
            <w:hideMark/>
          </w:tcPr>
          <w:p w14:paraId="2F9EBDA1"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7DD8667"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664F7E2"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DEF240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6A461DF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F8B5D9"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7482A52E"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A867FD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GORRA</w:t>
            </w:r>
          </w:p>
        </w:tc>
        <w:tc>
          <w:tcPr>
            <w:tcW w:w="860" w:type="dxa"/>
            <w:tcBorders>
              <w:top w:val="nil"/>
              <w:left w:val="nil"/>
              <w:bottom w:val="single" w:sz="4" w:space="0" w:color="000000"/>
              <w:right w:val="single" w:sz="4" w:space="0" w:color="000000"/>
            </w:tcBorders>
            <w:shd w:val="clear" w:color="auto" w:fill="auto"/>
            <w:noWrap/>
            <w:vAlign w:val="bottom"/>
            <w:hideMark/>
          </w:tcPr>
          <w:p w14:paraId="04E2C2FC"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A5EDE4B"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2BE92FD"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5307CFE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6DC04E1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5810C39"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170854A6"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419DB2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0EF99947"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79E30E"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6282376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35A41F80"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74593801"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C67BA5"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1AD1C487"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93D7F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COMBUSTIBLES Y LUBRICANTES</w:t>
            </w:r>
          </w:p>
        </w:tc>
      </w:tr>
      <w:tr w:rsidR="000E47DB" w:rsidRPr="00D17941" w14:paraId="1E66D62D"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7C6D2AA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030B6BE5"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836EE74"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1400</w:t>
            </w:r>
          </w:p>
        </w:tc>
      </w:tr>
      <w:tr w:rsidR="000E47DB" w:rsidRPr="00D17941" w14:paraId="7EA21F16"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A33346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496DDB6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6881BE0"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73216B05"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C8F907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1AA620A4"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723EED45"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60358FA6"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13A1DD"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MANTENIMIENTO Y REPARACIÓN DE MOTORIZADOS</w:t>
            </w:r>
          </w:p>
        </w:tc>
      </w:tr>
      <w:tr w:rsidR="000E47DB" w:rsidRPr="00D17941" w14:paraId="0C82B57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1D4B085"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JUEGO DE LLANTAS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5784904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13A06D03"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5F47843"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0D77E0C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CAMIONETA</w:t>
            </w:r>
            <w:r>
              <w:rPr>
                <w:rFonts w:ascii="Tahoma" w:hAnsi="Tahoma" w:cs="Tahoma"/>
                <w:color w:val="000000"/>
                <w:lang w:eastAsia="es-BO"/>
              </w:rPr>
              <w:t xml:space="preserve"> </w:t>
            </w:r>
          </w:p>
        </w:tc>
        <w:tc>
          <w:tcPr>
            <w:tcW w:w="860" w:type="dxa"/>
            <w:tcBorders>
              <w:top w:val="nil"/>
              <w:left w:val="nil"/>
              <w:bottom w:val="single" w:sz="4" w:space="0" w:color="000000"/>
              <w:right w:val="single" w:sz="4" w:space="0" w:color="000000"/>
            </w:tcBorders>
            <w:shd w:val="clear" w:color="auto" w:fill="auto"/>
            <w:noWrap/>
            <w:vAlign w:val="bottom"/>
            <w:hideMark/>
          </w:tcPr>
          <w:p w14:paraId="4AF82B7B"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DA8F60F"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AA1388E"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B681D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ALQUILERES</w:t>
            </w:r>
          </w:p>
        </w:tc>
      </w:tr>
      <w:tr w:rsidR="000E47DB" w:rsidRPr="00D17941" w14:paraId="531E908E"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260372A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6D5367E8"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3C6224C"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4B284F3A" w14:textId="77777777" w:rsidTr="000E47DB">
        <w:trPr>
          <w:trHeight w:val="255"/>
        </w:trPr>
        <w:tc>
          <w:tcPr>
            <w:tcW w:w="91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9C745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GASTOS VARIOS</w:t>
            </w:r>
          </w:p>
        </w:tc>
      </w:tr>
      <w:tr w:rsidR="000E47DB" w:rsidRPr="00D17941" w14:paraId="3C273444"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64743631"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594FD2A3"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6509313"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08C59571"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470CF1E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SERVICIOS BÁSICOS P/OFICINA (AGUA/ELECTRICIDAD/LIMPIEZA ETC.)</w:t>
            </w:r>
          </w:p>
        </w:tc>
        <w:tc>
          <w:tcPr>
            <w:tcW w:w="860" w:type="dxa"/>
            <w:tcBorders>
              <w:top w:val="nil"/>
              <w:left w:val="nil"/>
              <w:bottom w:val="single" w:sz="4" w:space="0" w:color="000000"/>
              <w:right w:val="single" w:sz="4" w:space="0" w:color="000000"/>
            </w:tcBorders>
            <w:shd w:val="clear" w:color="auto" w:fill="auto"/>
            <w:noWrap/>
            <w:vAlign w:val="bottom"/>
            <w:hideMark/>
          </w:tcPr>
          <w:p w14:paraId="56A9765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E2E1417"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65DE0959"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F02D6C9"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4AF6A27A"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2C40AC4"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1</w:t>
            </w:r>
          </w:p>
        </w:tc>
      </w:tr>
      <w:tr w:rsidR="000E47DB" w:rsidRPr="00D17941" w14:paraId="0009CA00" w14:textId="77777777" w:rsidTr="000E47DB">
        <w:trPr>
          <w:trHeight w:val="255"/>
        </w:trPr>
        <w:tc>
          <w:tcPr>
            <w:tcW w:w="7360" w:type="dxa"/>
            <w:tcBorders>
              <w:top w:val="nil"/>
              <w:left w:val="single" w:sz="4" w:space="0" w:color="000000"/>
              <w:bottom w:val="single" w:sz="4" w:space="0" w:color="000000"/>
              <w:right w:val="single" w:sz="4" w:space="0" w:color="000000"/>
            </w:tcBorders>
            <w:shd w:val="clear" w:color="auto" w:fill="auto"/>
            <w:noWrap/>
            <w:vAlign w:val="bottom"/>
            <w:hideMark/>
          </w:tcPr>
          <w:p w14:paraId="121976D3"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75F027CF" w14:textId="77777777" w:rsidR="000E47DB" w:rsidRPr="00D17941" w:rsidRDefault="000E47DB" w:rsidP="000E47DB">
            <w:pPr>
              <w:rPr>
                <w:rFonts w:ascii="Tahoma" w:hAnsi="Tahoma" w:cs="Tahoma"/>
                <w:color w:val="000000"/>
                <w:lang w:eastAsia="es-BO"/>
              </w:rPr>
            </w:pPr>
            <w:r w:rsidRPr="00D17941">
              <w:rPr>
                <w:rFonts w:ascii="Tahoma" w:hAnsi="Tahoma" w:cs="Tahoma"/>
                <w:color w:val="000000"/>
                <w:lang w:eastAsia="es-BO"/>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19342205" w14:textId="77777777" w:rsidR="000E47DB" w:rsidRPr="00D17941" w:rsidRDefault="000E47DB" w:rsidP="000E47DB">
            <w:pPr>
              <w:jc w:val="right"/>
              <w:rPr>
                <w:rFonts w:ascii="Tahoma" w:hAnsi="Tahoma" w:cs="Tahoma"/>
                <w:color w:val="000000"/>
                <w:lang w:eastAsia="es-BO"/>
              </w:rPr>
            </w:pPr>
            <w:r w:rsidRPr="00D17941">
              <w:rPr>
                <w:rFonts w:ascii="Tahoma" w:hAnsi="Tahoma" w:cs="Tahoma"/>
                <w:color w:val="000000"/>
                <w:lang w:eastAsia="es-BO"/>
              </w:rPr>
              <w:t>600</w:t>
            </w:r>
          </w:p>
        </w:tc>
      </w:tr>
    </w:tbl>
    <w:p w14:paraId="12970D9D" w14:textId="77777777" w:rsidR="000E47DB" w:rsidRPr="00DF6DB4" w:rsidRDefault="000E47DB" w:rsidP="000E47DB">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83" w:name="_Toc118727367"/>
      <w:r w:rsidRPr="00DF6DB4">
        <w:rPr>
          <w:rFonts w:ascii="Tahoma" w:hAnsi="Tahoma" w:cs="Tahoma"/>
          <w:b/>
          <w:bCs/>
          <w:color w:val="000000"/>
          <w:kern w:val="32"/>
          <w:sz w:val="20"/>
          <w:szCs w:val="20"/>
          <w:lang w:val="es-ES_tradnl"/>
        </w:rPr>
        <w:t>DETALLE DE ÍTEMS DEL PROYECTO</w:t>
      </w:r>
      <w:bookmarkEnd w:id="83"/>
    </w:p>
    <w:tbl>
      <w:tblPr>
        <w:tblW w:w="9370" w:type="dxa"/>
        <w:tblCellMar>
          <w:left w:w="70" w:type="dxa"/>
          <w:right w:w="70" w:type="dxa"/>
        </w:tblCellMar>
        <w:tblLook w:val="04A0" w:firstRow="1" w:lastRow="0" w:firstColumn="1" w:lastColumn="0" w:noHBand="0" w:noVBand="1"/>
      </w:tblPr>
      <w:tblGrid>
        <w:gridCol w:w="774"/>
        <w:gridCol w:w="7031"/>
        <w:gridCol w:w="1565"/>
      </w:tblGrid>
      <w:tr w:rsidR="000E47DB" w:rsidRPr="00DF6DB4" w14:paraId="3D38C229" w14:textId="77777777" w:rsidTr="000E47DB">
        <w:trPr>
          <w:trHeight w:val="295"/>
        </w:trPr>
        <w:tc>
          <w:tcPr>
            <w:tcW w:w="77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7F1E893" w14:textId="77777777" w:rsidR="000E47DB" w:rsidRPr="00DF6DB4" w:rsidRDefault="000E47DB" w:rsidP="000E47DB">
            <w:pPr>
              <w:jc w:val="center"/>
              <w:rPr>
                <w:rFonts w:ascii="Tahoma" w:hAnsi="Tahoma" w:cs="Tahoma"/>
                <w:color w:val="000000"/>
                <w:lang w:eastAsia="es-BO"/>
              </w:rPr>
            </w:pPr>
            <w:r w:rsidRPr="00DF6DB4">
              <w:rPr>
                <w:rFonts w:ascii="Tahoma" w:hAnsi="Tahoma" w:cs="Tahoma"/>
                <w:color w:val="000000"/>
                <w:lang w:eastAsia="es-BO"/>
              </w:rPr>
              <w:t>NUM ITEM</w:t>
            </w:r>
          </w:p>
        </w:tc>
        <w:tc>
          <w:tcPr>
            <w:tcW w:w="7031" w:type="dxa"/>
            <w:tcBorders>
              <w:top w:val="single" w:sz="4" w:space="0" w:color="000000"/>
              <w:left w:val="nil"/>
              <w:bottom w:val="single" w:sz="4" w:space="0" w:color="000000"/>
              <w:right w:val="single" w:sz="4" w:space="0" w:color="000000"/>
            </w:tcBorders>
            <w:shd w:val="clear" w:color="000000" w:fill="66B2FF"/>
            <w:noWrap/>
            <w:vAlign w:val="bottom"/>
            <w:hideMark/>
          </w:tcPr>
          <w:p w14:paraId="26741ACD" w14:textId="77777777" w:rsidR="000E47DB" w:rsidRPr="00DF6DB4" w:rsidRDefault="000E47DB" w:rsidP="000E47DB">
            <w:pPr>
              <w:jc w:val="center"/>
              <w:rPr>
                <w:rFonts w:ascii="Tahoma" w:hAnsi="Tahoma" w:cs="Tahoma"/>
                <w:color w:val="000000"/>
                <w:lang w:eastAsia="es-BO"/>
              </w:rPr>
            </w:pPr>
            <w:r w:rsidRPr="00DF6DB4">
              <w:rPr>
                <w:rFonts w:ascii="Tahoma" w:hAnsi="Tahoma" w:cs="Tahoma"/>
                <w:color w:val="000000"/>
                <w:lang w:eastAsia="es-BO"/>
              </w:rPr>
              <w:t>NOMBRE DEL ITEM</w:t>
            </w:r>
          </w:p>
        </w:tc>
        <w:tc>
          <w:tcPr>
            <w:tcW w:w="1565" w:type="dxa"/>
            <w:tcBorders>
              <w:top w:val="single" w:sz="4" w:space="0" w:color="000000"/>
              <w:left w:val="nil"/>
              <w:bottom w:val="single" w:sz="4" w:space="0" w:color="000000"/>
              <w:right w:val="single" w:sz="4" w:space="0" w:color="000000"/>
            </w:tcBorders>
            <w:shd w:val="clear" w:color="000000" w:fill="66B2FF"/>
            <w:noWrap/>
            <w:vAlign w:val="bottom"/>
            <w:hideMark/>
          </w:tcPr>
          <w:p w14:paraId="4F34F21A" w14:textId="77777777" w:rsidR="000E47DB" w:rsidRPr="00DF6DB4" w:rsidRDefault="000E47DB" w:rsidP="000E47DB">
            <w:pPr>
              <w:jc w:val="center"/>
              <w:rPr>
                <w:rFonts w:ascii="Tahoma" w:hAnsi="Tahoma" w:cs="Tahoma"/>
                <w:color w:val="000000"/>
                <w:lang w:eastAsia="es-BO"/>
              </w:rPr>
            </w:pPr>
            <w:r w:rsidRPr="00DF6DB4">
              <w:rPr>
                <w:rFonts w:ascii="Tahoma" w:hAnsi="Tahoma" w:cs="Tahoma"/>
                <w:color w:val="000000"/>
                <w:lang w:eastAsia="es-BO"/>
              </w:rPr>
              <w:t>UNIDAD DE MEDIDA</w:t>
            </w:r>
          </w:p>
        </w:tc>
      </w:tr>
      <w:tr w:rsidR="000E47DB" w:rsidRPr="00DF6DB4" w14:paraId="25EA30CE"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57D7C41"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w:t>
            </w:r>
          </w:p>
        </w:tc>
        <w:tc>
          <w:tcPr>
            <w:tcW w:w="7031" w:type="dxa"/>
            <w:tcBorders>
              <w:top w:val="nil"/>
              <w:left w:val="nil"/>
              <w:bottom w:val="single" w:sz="4" w:space="0" w:color="000000"/>
              <w:right w:val="single" w:sz="4" w:space="0" w:color="000000"/>
            </w:tcBorders>
            <w:shd w:val="clear" w:color="auto" w:fill="auto"/>
            <w:noWrap/>
            <w:vAlign w:val="bottom"/>
            <w:hideMark/>
          </w:tcPr>
          <w:p w14:paraId="7A14AFE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TRAZADO Y REPLANTEO</w:t>
            </w:r>
          </w:p>
        </w:tc>
        <w:tc>
          <w:tcPr>
            <w:tcW w:w="1565" w:type="dxa"/>
            <w:tcBorders>
              <w:top w:val="nil"/>
              <w:left w:val="nil"/>
              <w:bottom w:val="single" w:sz="4" w:space="0" w:color="000000"/>
              <w:right w:val="single" w:sz="4" w:space="0" w:color="000000"/>
            </w:tcBorders>
            <w:shd w:val="clear" w:color="auto" w:fill="auto"/>
            <w:noWrap/>
            <w:vAlign w:val="bottom"/>
            <w:hideMark/>
          </w:tcPr>
          <w:p w14:paraId="06AC955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075DD838"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45F0E87"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w:t>
            </w:r>
          </w:p>
        </w:tc>
        <w:tc>
          <w:tcPr>
            <w:tcW w:w="7031" w:type="dxa"/>
            <w:tcBorders>
              <w:top w:val="nil"/>
              <w:left w:val="nil"/>
              <w:bottom w:val="single" w:sz="4" w:space="0" w:color="000000"/>
              <w:right w:val="single" w:sz="4" w:space="0" w:color="000000"/>
            </w:tcBorders>
            <w:shd w:val="clear" w:color="auto" w:fill="auto"/>
            <w:noWrap/>
            <w:vAlign w:val="bottom"/>
            <w:hideMark/>
          </w:tcPr>
          <w:p w14:paraId="6DBD13A7"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EXCAVACIÓN DE 0 A 2,50 M (SIN AGOTAMIENTO)</w:t>
            </w:r>
          </w:p>
        </w:tc>
        <w:tc>
          <w:tcPr>
            <w:tcW w:w="1565" w:type="dxa"/>
            <w:tcBorders>
              <w:top w:val="nil"/>
              <w:left w:val="nil"/>
              <w:bottom w:val="single" w:sz="4" w:space="0" w:color="000000"/>
              <w:right w:val="single" w:sz="4" w:space="0" w:color="000000"/>
            </w:tcBorders>
            <w:shd w:val="clear" w:color="auto" w:fill="auto"/>
            <w:noWrap/>
            <w:vAlign w:val="bottom"/>
            <w:hideMark/>
          </w:tcPr>
          <w:p w14:paraId="09A7D9D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6A6D286F"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63C832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w:t>
            </w:r>
          </w:p>
        </w:tc>
        <w:tc>
          <w:tcPr>
            <w:tcW w:w="7031" w:type="dxa"/>
            <w:tcBorders>
              <w:top w:val="nil"/>
              <w:left w:val="nil"/>
              <w:bottom w:val="single" w:sz="4" w:space="0" w:color="000000"/>
              <w:right w:val="single" w:sz="4" w:space="0" w:color="000000"/>
            </w:tcBorders>
            <w:shd w:val="clear" w:color="auto" w:fill="auto"/>
            <w:noWrap/>
            <w:vAlign w:val="bottom"/>
            <w:hideMark/>
          </w:tcPr>
          <w:p w14:paraId="4A8072D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HORMIGÓN POBRE P/ BASE DE ZAPATAS</w:t>
            </w:r>
          </w:p>
        </w:tc>
        <w:tc>
          <w:tcPr>
            <w:tcW w:w="1565" w:type="dxa"/>
            <w:tcBorders>
              <w:top w:val="nil"/>
              <w:left w:val="nil"/>
              <w:bottom w:val="single" w:sz="4" w:space="0" w:color="000000"/>
              <w:right w:val="single" w:sz="4" w:space="0" w:color="000000"/>
            </w:tcBorders>
            <w:shd w:val="clear" w:color="auto" w:fill="auto"/>
            <w:noWrap/>
            <w:vAlign w:val="bottom"/>
            <w:hideMark/>
          </w:tcPr>
          <w:p w14:paraId="3CC19B3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7AF37F7F"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8B509C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w:t>
            </w:r>
          </w:p>
        </w:tc>
        <w:tc>
          <w:tcPr>
            <w:tcW w:w="7031" w:type="dxa"/>
            <w:tcBorders>
              <w:top w:val="nil"/>
              <w:left w:val="nil"/>
              <w:bottom w:val="single" w:sz="4" w:space="0" w:color="000000"/>
              <w:right w:val="single" w:sz="4" w:space="0" w:color="000000"/>
            </w:tcBorders>
            <w:shd w:val="clear" w:color="auto" w:fill="auto"/>
            <w:noWrap/>
            <w:vAlign w:val="bottom"/>
            <w:hideMark/>
          </w:tcPr>
          <w:p w14:paraId="5445273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ZAPATA DE HORMIGÓN ARMADO</w:t>
            </w:r>
          </w:p>
        </w:tc>
        <w:tc>
          <w:tcPr>
            <w:tcW w:w="1565" w:type="dxa"/>
            <w:tcBorders>
              <w:top w:val="nil"/>
              <w:left w:val="nil"/>
              <w:bottom w:val="single" w:sz="4" w:space="0" w:color="000000"/>
              <w:right w:val="single" w:sz="4" w:space="0" w:color="000000"/>
            </w:tcBorders>
            <w:shd w:val="clear" w:color="auto" w:fill="auto"/>
            <w:noWrap/>
            <w:vAlign w:val="bottom"/>
            <w:hideMark/>
          </w:tcPr>
          <w:p w14:paraId="7BFED9B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2056D0E2"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A6F1D8D"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w:t>
            </w:r>
          </w:p>
        </w:tc>
        <w:tc>
          <w:tcPr>
            <w:tcW w:w="7031" w:type="dxa"/>
            <w:tcBorders>
              <w:top w:val="nil"/>
              <w:left w:val="nil"/>
              <w:bottom w:val="single" w:sz="4" w:space="0" w:color="000000"/>
              <w:right w:val="single" w:sz="4" w:space="0" w:color="000000"/>
            </w:tcBorders>
            <w:shd w:val="clear" w:color="auto" w:fill="auto"/>
            <w:noWrap/>
            <w:vAlign w:val="bottom"/>
            <w:hideMark/>
          </w:tcPr>
          <w:p w14:paraId="43CD9226"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COLUMNA DE HORMIGÓN ARMADO (0,20X0,20)</w:t>
            </w:r>
          </w:p>
        </w:tc>
        <w:tc>
          <w:tcPr>
            <w:tcW w:w="1565" w:type="dxa"/>
            <w:tcBorders>
              <w:top w:val="nil"/>
              <w:left w:val="nil"/>
              <w:bottom w:val="single" w:sz="4" w:space="0" w:color="000000"/>
              <w:right w:val="single" w:sz="4" w:space="0" w:color="000000"/>
            </w:tcBorders>
            <w:shd w:val="clear" w:color="auto" w:fill="auto"/>
            <w:noWrap/>
            <w:vAlign w:val="bottom"/>
            <w:hideMark/>
          </w:tcPr>
          <w:p w14:paraId="406C932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05BF0ADA"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D98360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6</w:t>
            </w:r>
          </w:p>
        </w:tc>
        <w:tc>
          <w:tcPr>
            <w:tcW w:w="7031" w:type="dxa"/>
            <w:tcBorders>
              <w:top w:val="nil"/>
              <w:left w:val="nil"/>
              <w:bottom w:val="single" w:sz="4" w:space="0" w:color="000000"/>
              <w:right w:val="single" w:sz="4" w:space="0" w:color="000000"/>
            </w:tcBorders>
            <w:shd w:val="clear" w:color="auto" w:fill="auto"/>
            <w:noWrap/>
            <w:vAlign w:val="bottom"/>
            <w:hideMark/>
          </w:tcPr>
          <w:p w14:paraId="135DB92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COLUMNA DE HORMIGÓN ARMADO (0,20X0,12) (NO ESTRUCTURAL)</w:t>
            </w:r>
          </w:p>
        </w:tc>
        <w:tc>
          <w:tcPr>
            <w:tcW w:w="1565" w:type="dxa"/>
            <w:tcBorders>
              <w:top w:val="nil"/>
              <w:left w:val="nil"/>
              <w:bottom w:val="single" w:sz="4" w:space="0" w:color="000000"/>
              <w:right w:val="single" w:sz="4" w:space="0" w:color="000000"/>
            </w:tcBorders>
            <w:shd w:val="clear" w:color="auto" w:fill="auto"/>
            <w:noWrap/>
            <w:vAlign w:val="bottom"/>
            <w:hideMark/>
          </w:tcPr>
          <w:p w14:paraId="0D941A3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637F028D"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D0FF044"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7</w:t>
            </w:r>
          </w:p>
        </w:tc>
        <w:tc>
          <w:tcPr>
            <w:tcW w:w="7031" w:type="dxa"/>
            <w:tcBorders>
              <w:top w:val="nil"/>
              <w:left w:val="nil"/>
              <w:bottom w:val="single" w:sz="4" w:space="0" w:color="000000"/>
              <w:right w:val="single" w:sz="4" w:space="0" w:color="000000"/>
            </w:tcBorders>
            <w:shd w:val="clear" w:color="auto" w:fill="auto"/>
            <w:noWrap/>
            <w:vAlign w:val="bottom"/>
            <w:hideMark/>
          </w:tcPr>
          <w:p w14:paraId="3781147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CIMIENTO DE HORMIGÓN CICLÓPEO</w:t>
            </w:r>
          </w:p>
        </w:tc>
        <w:tc>
          <w:tcPr>
            <w:tcW w:w="1565" w:type="dxa"/>
            <w:tcBorders>
              <w:top w:val="nil"/>
              <w:left w:val="nil"/>
              <w:bottom w:val="single" w:sz="4" w:space="0" w:color="000000"/>
              <w:right w:val="single" w:sz="4" w:space="0" w:color="000000"/>
            </w:tcBorders>
            <w:shd w:val="clear" w:color="auto" w:fill="auto"/>
            <w:noWrap/>
            <w:vAlign w:val="bottom"/>
            <w:hideMark/>
          </w:tcPr>
          <w:p w14:paraId="6DFB79D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0B58B19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A91D16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8</w:t>
            </w:r>
          </w:p>
        </w:tc>
        <w:tc>
          <w:tcPr>
            <w:tcW w:w="7031" w:type="dxa"/>
            <w:tcBorders>
              <w:top w:val="nil"/>
              <w:left w:val="nil"/>
              <w:bottom w:val="single" w:sz="4" w:space="0" w:color="000000"/>
              <w:right w:val="single" w:sz="4" w:space="0" w:color="000000"/>
            </w:tcBorders>
            <w:shd w:val="clear" w:color="auto" w:fill="auto"/>
            <w:noWrap/>
            <w:vAlign w:val="bottom"/>
            <w:hideMark/>
          </w:tcPr>
          <w:p w14:paraId="671A879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LOSA LLENA DE HORMIGÓN ARMADO P/TANQUE ELEVADO</w:t>
            </w:r>
          </w:p>
        </w:tc>
        <w:tc>
          <w:tcPr>
            <w:tcW w:w="1565" w:type="dxa"/>
            <w:tcBorders>
              <w:top w:val="nil"/>
              <w:left w:val="nil"/>
              <w:bottom w:val="single" w:sz="4" w:space="0" w:color="000000"/>
              <w:right w:val="single" w:sz="4" w:space="0" w:color="000000"/>
            </w:tcBorders>
            <w:shd w:val="clear" w:color="auto" w:fill="auto"/>
            <w:noWrap/>
            <w:vAlign w:val="bottom"/>
            <w:hideMark/>
          </w:tcPr>
          <w:p w14:paraId="7FD0E11A"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7281ED21"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4A0926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9</w:t>
            </w:r>
          </w:p>
        </w:tc>
        <w:tc>
          <w:tcPr>
            <w:tcW w:w="7031" w:type="dxa"/>
            <w:tcBorders>
              <w:top w:val="nil"/>
              <w:left w:val="nil"/>
              <w:bottom w:val="single" w:sz="4" w:space="0" w:color="000000"/>
              <w:right w:val="single" w:sz="4" w:space="0" w:color="000000"/>
            </w:tcBorders>
            <w:shd w:val="clear" w:color="auto" w:fill="auto"/>
            <w:noWrap/>
            <w:vAlign w:val="bottom"/>
            <w:hideMark/>
          </w:tcPr>
          <w:p w14:paraId="7F1CDF3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IMPERMEABILIZACIÓN SOBRE LOSA</w:t>
            </w:r>
          </w:p>
        </w:tc>
        <w:tc>
          <w:tcPr>
            <w:tcW w:w="1565" w:type="dxa"/>
            <w:tcBorders>
              <w:top w:val="nil"/>
              <w:left w:val="nil"/>
              <w:bottom w:val="single" w:sz="4" w:space="0" w:color="000000"/>
              <w:right w:val="single" w:sz="4" w:space="0" w:color="000000"/>
            </w:tcBorders>
            <w:shd w:val="clear" w:color="auto" w:fill="auto"/>
            <w:noWrap/>
            <w:vAlign w:val="bottom"/>
            <w:hideMark/>
          </w:tcPr>
          <w:p w14:paraId="11AB44FA"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0CB4D1AE"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D7301A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10</w:t>
            </w:r>
          </w:p>
        </w:tc>
        <w:tc>
          <w:tcPr>
            <w:tcW w:w="7031" w:type="dxa"/>
            <w:tcBorders>
              <w:top w:val="nil"/>
              <w:left w:val="nil"/>
              <w:bottom w:val="single" w:sz="4" w:space="0" w:color="000000"/>
              <w:right w:val="single" w:sz="4" w:space="0" w:color="000000"/>
            </w:tcBorders>
            <w:shd w:val="clear" w:color="auto" w:fill="auto"/>
            <w:noWrap/>
            <w:vAlign w:val="bottom"/>
            <w:hideMark/>
          </w:tcPr>
          <w:p w14:paraId="401418E6"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SOBRECIMIENTO DE HORMIGÓN CICLÓPEO 50% PIEDRA DESPLAZADORA</w:t>
            </w:r>
          </w:p>
        </w:tc>
        <w:tc>
          <w:tcPr>
            <w:tcW w:w="1565" w:type="dxa"/>
            <w:tcBorders>
              <w:top w:val="nil"/>
              <w:left w:val="nil"/>
              <w:bottom w:val="single" w:sz="4" w:space="0" w:color="000000"/>
              <w:right w:val="single" w:sz="4" w:space="0" w:color="000000"/>
            </w:tcBorders>
            <w:shd w:val="clear" w:color="auto" w:fill="auto"/>
            <w:noWrap/>
            <w:vAlign w:val="bottom"/>
            <w:hideMark/>
          </w:tcPr>
          <w:p w14:paraId="5E0BFB4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21F3B11A"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FDCBAB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11</w:t>
            </w:r>
          </w:p>
        </w:tc>
        <w:tc>
          <w:tcPr>
            <w:tcW w:w="7031" w:type="dxa"/>
            <w:tcBorders>
              <w:top w:val="nil"/>
              <w:left w:val="nil"/>
              <w:bottom w:val="single" w:sz="4" w:space="0" w:color="000000"/>
              <w:right w:val="single" w:sz="4" w:space="0" w:color="000000"/>
            </w:tcBorders>
            <w:shd w:val="clear" w:color="auto" w:fill="auto"/>
            <w:noWrap/>
            <w:vAlign w:val="bottom"/>
            <w:hideMark/>
          </w:tcPr>
          <w:p w14:paraId="21F46C74"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IMPERMEABILIZACIÓN CON CARTÓN ASFALTICO</w:t>
            </w:r>
          </w:p>
        </w:tc>
        <w:tc>
          <w:tcPr>
            <w:tcW w:w="1565" w:type="dxa"/>
            <w:tcBorders>
              <w:top w:val="nil"/>
              <w:left w:val="nil"/>
              <w:bottom w:val="single" w:sz="4" w:space="0" w:color="000000"/>
              <w:right w:val="single" w:sz="4" w:space="0" w:color="000000"/>
            </w:tcBorders>
            <w:shd w:val="clear" w:color="auto" w:fill="auto"/>
            <w:noWrap/>
            <w:vAlign w:val="bottom"/>
            <w:hideMark/>
          </w:tcPr>
          <w:p w14:paraId="38F173C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5A3FB99D"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CDDE61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12</w:t>
            </w:r>
          </w:p>
        </w:tc>
        <w:tc>
          <w:tcPr>
            <w:tcW w:w="7031" w:type="dxa"/>
            <w:tcBorders>
              <w:top w:val="nil"/>
              <w:left w:val="nil"/>
              <w:bottom w:val="single" w:sz="4" w:space="0" w:color="000000"/>
              <w:right w:val="single" w:sz="4" w:space="0" w:color="000000"/>
            </w:tcBorders>
            <w:shd w:val="clear" w:color="auto" w:fill="auto"/>
            <w:noWrap/>
            <w:vAlign w:val="bottom"/>
            <w:hideMark/>
          </w:tcPr>
          <w:p w14:paraId="07D02027"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EMPEDRADO Y CONTRAPISO DE CEMENTO</w:t>
            </w:r>
          </w:p>
        </w:tc>
        <w:tc>
          <w:tcPr>
            <w:tcW w:w="1565" w:type="dxa"/>
            <w:tcBorders>
              <w:top w:val="nil"/>
              <w:left w:val="nil"/>
              <w:bottom w:val="single" w:sz="4" w:space="0" w:color="000000"/>
              <w:right w:val="single" w:sz="4" w:space="0" w:color="000000"/>
            </w:tcBorders>
            <w:shd w:val="clear" w:color="auto" w:fill="auto"/>
            <w:noWrap/>
            <w:vAlign w:val="bottom"/>
            <w:hideMark/>
          </w:tcPr>
          <w:p w14:paraId="566E22F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0A37379D"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9C0A71B"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13</w:t>
            </w:r>
          </w:p>
        </w:tc>
        <w:tc>
          <w:tcPr>
            <w:tcW w:w="7031" w:type="dxa"/>
            <w:tcBorders>
              <w:top w:val="nil"/>
              <w:left w:val="nil"/>
              <w:bottom w:val="single" w:sz="4" w:space="0" w:color="000000"/>
              <w:right w:val="single" w:sz="4" w:space="0" w:color="000000"/>
            </w:tcBorders>
            <w:shd w:val="clear" w:color="auto" w:fill="auto"/>
            <w:noWrap/>
            <w:vAlign w:val="bottom"/>
            <w:hideMark/>
          </w:tcPr>
          <w:p w14:paraId="4ED7A64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MURO DE LADRILLO DE 6H C/MORTERO DE CEMENTO (24X15X10) E=10 cm</w:t>
            </w:r>
          </w:p>
        </w:tc>
        <w:tc>
          <w:tcPr>
            <w:tcW w:w="1565" w:type="dxa"/>
            <w:tcBorders>
              <w:top w:val="nil"/>
              <w:left w:val="nil"/>
              <w:bottom w:val="single" w:sz="4" w:space="0" w:color="000000"/>
              <w:right w:val="single" w:sz="4" w:space="0" w:color="000000"/>
            </w:tcBorders>
            <w:shd w:val="clear" w:color="auto" w:fill="auto"/>
            <w:noWrap/>
            <w:vAlign w:val="bottom"/>
            <w:hideMark/>
          </w:tcPr>
          <w:p w14:paraId="4213BC9A"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6511F518"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35D4972"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14</w:t>
            </w:r>
          </w:p>
        </w:tc>
        <w:tc>
          <w:tcPr>
            <w:tcW w:w="7031" w:type="dxa"/>
            <w:tcBorders>
              <w:top w:val="nil"/>
              <w:left w:val="nil"/>
              <w:bottom w:val="single" w:sz="4" w:space="0" w:color="000000"/>
              <w:right w:val="single" w:sz="4" w:space="0" w:color="000000"/>
            </w:tcBorders>
            <w:shd w:val="clear" w:color="auto" w:fill="auto"/>
            <w:noWrap/>
            <w:vAlign w:val="bottom"/>
            <w:hideMark/>
          </w:tcPr>
          <w:p w14:paraId="2CD751D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VIGA CADENA DE HORMIGÓN ARMADO</w:t>
            </w:r>
          </w:p>
        </w:tc>
        <w:tc>
          <w:tcPr>
            <w:tcW w:w="1565" w:type="dxa"/>
            <w:tcBorders>
              <w:top w:val="nil"/>
              <w:left w:val="nil"/>
              <w:bottom w:val="single" w:sz="4" w:space="0" w:color="000000"/>
              <w:right w:val="single" w:sz="4" w:space="0" w:color="000000"/>
            </w:tcBorders>
            <w:shd w:val="clear" w:color="auto" w:fill="auto"/>
            <w:noWrap/>
            <w:vAlign w:val="bottom"/>
            <w:hideMark/>
          </w:tcPr>
          <w:p w14:paraId="5B6C4EA5"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CUBICO</w:t>
            </w:r>
          </w:p>
        </w:tc>
      </w:tr>
      <w:tr w:rsidR="000E47DB" w:rsidRPr="00DF6DB4" w14:paraId="1EE2ABB3"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CF47BC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lastRenderedPageBreak/>
              <w:t>15</w:t>
            </w:r>
          </w:p>
        </w:tc>
        <w:tc>
          <w:tcPr>
            <w:tcW w:w="7031" w:type="dxa"/>
            <w:tcBorders>
              <w:top w:val="nil"/>
              <w:left w:val="nil"/>
              <w:bottom w:val="single" w:sz="4" w:space="0" w:color="000000"/>
              <w:right w:val="single" w:sz="4" w:space="0" w:color="000000"/>
            </w:tcBorders>
            <w:shd w:val="clear" w:color="auto" w:fill="auto"/>
            <w:noWrap/>
            <w:vAlign w:val="bottom"/>
            <w:hideMark/>
          </w:tcPr>
          <w:p w14:paraId="4A3E3865"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CUBIERTA DE PLACA ONDULADA DE FIBROCEMENTO PREPINTADA C/ESTRUCTURA METÁLICA</w:t>
            </w:r>
          </w:p>
        </w:tc>
        <w:tc>
          <w:tcPr>
            <w:tcW w:w="1565" w:type="dxa"/>
            <w:tcBorders>
              <w:top w:val="nil"/>
              <w:left w:val="nil"/>
              <w:bottom w:val="single" w:sz="4" w:space="0" w:color="000000"/>
              <w:right w:val="single" w:sz="4" w:space="0" w:color="000000"/>
            </w:tcBorders>
            <w:shd w:val="clear" w:color="auto" w:fill="auto"/>
            <w:noWrap/>
            <w:vAlign w:val="bottom"/>
            <w:hideMark/>
          </w:tcPr>
          <w:p w14:paraId="50065B2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78E316AD"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8E1BA0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16</w:t>
            </w:r>
          </w:p>
        </w:tc>
        <w:tc>
          <w:tcPr>
            <w:tcW w:w="7031" w:type="dxa"/>
            <w:tcBorders>
              <w:top w:val="nil"/>
              <w:left w:val="nil"/>
              <w:bottom w:val="single" w:sz="4" w:space="0" w:color="000000"/>
              <w:right w:val="single" w:sz="4" w:space="0" w:color="000000"/>
            </w:tcBorders>
            <w:shd w:val="clear" w:color="auto" w:fill="auto"/>
            <w:noWrap/>
            <w:vAlign w:val="bottom"/>
            <w:hideMark/>
          </w:tcPr>
          <w:p w14:paraId="06AAB41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CUMBRERA DE PLACA DE FIBROCEMENTO ONDULADA PREPINTADA</w:t>
            </w:r>
          </w:p>
        </w:tc>
        <w:tc>
          <w:tcPr>
            <w:tcW w:w="1565" w:type="dxa"/>
            <w:tcBorders>
              <w:top w:val="nil"/>
              <w:left w:val="nil"/>
              <w:bottom w:val="single" w:sz="4" w:space="0" w:color="000000"/>
              <w:right w:val="single" w:sz="4" w:space="0" w:color="000000"/>
            </w:tcBorders>
            <w:shd w:val="clear" w:color="auto" w:fill="auto"/>
            <w:noWrap/>
            <w:vAlign w:val="bottom"/>
            <w:hideMark/>
          </w:tcPr>
          <w:p w14:paraId="5DCC123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15130ED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AE9D71F"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17</w:t>
            </w:r>
          </w:p>
        </w:tc>
        <w:tc>
          <w:tcPr>
            <w:tcW w:w="7031" w:type="dxa"/>
            <w:tcBorders>
              <w:top w:val="nil"/>
              <w:left w:val="nil"/>
              <w:bottom w:val="single" w:sz="4" w:space="0" w:color="000000"/>
              <w:right w:val="single" w:sz="4" w:space="0" w:color="000000"/>
            </w:tcBorders>
            <w:shd w:val="clear" w:color="auto" w:fill="auto"/>
            <w:noWrap/>
            <w:vAlign w:val="bottom"/>
            <w:hideMark/>
          </w:tcPr>
          <w:p w14:paraId="37EE85DF"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MESÓN DE HORMIGÓN ARMADO PARA COCINA</w:t>
            </w:r>
          </w:p>
        </w:tc>
        <w:tc>
          <w:tcPr>
            <w:tcW w:w="1565" w:type="dxa"/>
            <w:tcBorders>
              <w:top w:val="nil"/>
              <w:left w:val="nil"/>
              <w:bottom w:val="single" w:sz="4" w:space="0" w:color="000000"/>
              <w:right w:val="single" w:sz="4" w:space="0" w:color="000000"/>
            </w:tcBorders>
            <w:shd w:val="clear" w:color="auto" w:fill="auto"/>
            <w:noWrap/>
            <w:vAlign w:val="bottom"/>
            <w:hideMark/>
          </w:tcPr>
          <w:p w14:paraId="54928C0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76F48B14"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72BF75D"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18</w:t>
            </w:r>
          </w:p>
        </w:tc>
        <w:tc>
          <w:tcPr>
            <w:tcW w:w="7031" w:type="dxa"/>
            <w:tcBorders>
              <w:top w:val="nil"/>
              <w:left w:val="nil"/>
              <w:bottom w:val="single" w:sz="4" w:space="0" w:color="000000"/>
              <w:right w:val="single" w:sz="4" w:space="0" w:color="000000"/>
            </w:tcBorders>
            <w:shd w:val="clear" w:color="auto" w:fill="auto"/>
            <w:noWrap/>
            <w:vAlign w:val="bottom"/>
            <w:hideMark/>
          </w:tcPr>
          <w:p w14:paraId="0CBD6E4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REVOQUE INTERIOR DE CEMENTO</w:t>
            </w:r>
          </w:p>
        </w:tc>
        <w:tc>
          <w:tcPr>
            <w:tcW w:w="1565" w:type="dxa"/>
            <w:tcBorders>
              <w:top w:val="nil"/>
              <w:left w:val="nil"/>
              <w:bottom w:val="single" w:sz="4" w:space="0" w:color="000000"/>
              <w:right w:val="single" w:sz="4" w:space="0" w:color="000000"/>
            </w:tcBorders>
            <w:shd w:val="clear" w:color="auto" w:fill="auto"/>
            <w:noWrap/>
            <w:vAlign w:val="bottom"/>
            <w:hideMark/>
          </w:tcPr>
          <w:p w14:paraId="5A3D2656"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639C21C6"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E88764E"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19</w:t>
            </w:r>
          </w:p>
        </w:tc>
        <w:tc>
          <w:tcPr>
            <w:tcW w:w="7031" w:type="dxa"/>
            <w:tcBorders>
              <w:top w:val="nil"/>
              <w:left w:val="nil"/>
              <w:bottom w:val="single" w:sz="4" w:space="0" w:color="000000"/>
              <w:right w:val="single" w:sz="4" w:space="0" w:color="000000"/>
            </w:tcBorders>
            <w:shd w:val="clear" w:color="auto" w:fill="auto"/>
            <w:noWrap/>
            <w:vAlign w:val="bottom"/>
            <w:hideMark/>
          </w:tcPr>
          <w:p w14:paraId="742F418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REVOQUE INTERIOR DE YESO</w:t>
            </w:r>
          </w:p>
        </w:tc>
        <w:tc>
          <w:tcPr>
            <w:tcW w:w="1565" w:type="dxa"/>
            <w:tcBorders>
              <w:top w:val="nil"/>
              <w:left w:val="nil"/>
              <w:bottom w:val="single" w:sz="4" w:space="0" w:color="000000"/>
              <w:right w:val="single" w:sz="4" w:space="0" w:color="000000"/>
            </w:tcBorders>
            <w:shd w:val="clear" w:color="auto" w:fill="auto"/>
            <w:noWrap/>
            <w:vAlign w:val="bottom"/>
            <w:hideMark/>
          </w:tcPr>
          <w:p w14:paraId="53F11AC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7BEB038C"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7C88397"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20</w:t>
            </w:r>
          </w:p>
        </w:tc>
        <w:tc>
          <w:tcPr>
            <w:tcW w:w="7031" w:type="dxa"/>
            <w:tcBorders>
              <w:top w:val="nil"/>
              <w:left w:val="nil"/>
              <w:bottom w:val="single" w:sz="4" w:space="0" w:color="000000"/>
              <w:right w:val="single" w:sz="4" w:space="0" w:color="000000"/>
            </w:tcBorders>
            <w:shd w:val="clear" w:color="auto" w:fill="auto"/>
            <w:noWrap/>
            <w:vAlign w:val="bottom"/>
            <w:hideMark/>
          </w:tcPr>
          <w:p w14:paraId="626D2FD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REVOQUE EXTERIOR DE CEMENTO</w:t>
            </w:r>
          </w:p>
        </w:tc>
        <w:tc>
          <w:tcPr>
            <w:tcW w:w="1565" w:type="dxa"/>
            <w:tcBorders>
              <w:top w:val="nil"/>
              <w:left w:val="nil"/>
              <w:bottom w:val="single" w:sz="4" w:space="0" w:color="000000"/>
              <w:right w:val="single" w:sz="4" w:space="0" w:color="000000"/>
            </w:tcBorders>
            <w:shd w:val="clear" w:color="auto" w:fill="auto"/>
            <w:noWrap/>
            <w:vAlign w:val="bottom"/>
            <w:hideMark/>
          </w:tcPr>
          <w:p w14:paraId="11D0376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6D96E482"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1F3FF7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21</w:t>
            </w:r>
          </w:p>
        </w:tc>
        <w:tc>
          <w:tcPr>
            <w:tcW w:w="7031" w:type="dxa"/>
            <w:tcBorders>
              <w:top w:val="nil"/>
              <w:left w:val="nil"/>
              <w:bottom w:val="single" w:sz="4" w:space="0" w:color="000000"/>
              <w:right w:val="single" w:sz="4" w:space="0" w:color="000000"/>
            </w:tcBorders>
            <w:shd w:val="clear" w:color="auto" w:fill="auto"/>
            <w:noWrap/>
            <w:vAlign w:val="bottom"/>
            <w:hideMark/>
          </w:tcPr>
          <w:p w14:paraId="089CE1A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CIELO FALSO DE PLAFÓN DE YESO PVC TIPO ARMSTRONG (0,60X0,60) Y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0588D66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5044CC8A"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0C946C4"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22</w:t>
            </w:r>
          </w:p>
        </w:tc>
        <w:tc>
          <w:tcPr>
            <w:tcW w:w="7031" w:type="dxa"/>
            <w:tcBorders>
              <w:top w:val="nil"/>
              <w:left w:val="nil"/>
              <w:bottom w:val="single" w:sz="4" w:space="0" w:color="000000"/>
              <w:right w:val="single" w:sz="4" w:space="0" w:color="000000"/>
            </w:tcBorders>
            <w:shd w:val="clear" w:color="auto" w:fill="auto"/>
            <w:noWrap/>
            <w:vAlign w:val="bottom"/>
            <w:hideMark/>
          </w:tcPr>
          <w:p w14:paraId="54ACA39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 xml:space="preserve">CANALETA DE CALAMINA GALVANIZADA </w:t>
            </w:r>
            <w:proofErr w:type="spellStart"/>
            <w:r w:rsidRPr="00DF6DB4">
              <w:rPr>
                <w:rFonts w:ascii="Tahoma" w:hAnsi="Tahoma" w:cs="Tahoma"/>
                <w:color w:val="000000"/>
                <w:lang w:eastAsia="es-BO"/>
              </w:rPr>
              <w:t>Nro</w:t>
            </w:r>
            <w:proofErr w:type="spellEnd"/>
            <w:r w:rsidRPr="00DF6DB4">
              <w:rPr>
                <w:rFonts w:ascii="Tahoma" w:hAnsi="Tahoma" w:cs="Tahoma"/>
                <w:color w:val="000000"/>
                <w:lang w:eastAsia="es-BO"/>
              </w:rPr>
              <w:t xml:space="preserve"> 28 CORTE 33</w:t>
            </w:r>
          </w:p>
        </w:tc>
        <w:tc>
          <w:tcPr>
            <w:tcW w:w="1565" w:type="dxa"/>
            <w:tcBorders>
              <w:top w:val="nil"/>
              <w:left w:val="nil"/>
              <w:bottom w:val="single" w:sz="4" w:space="0" w:color="000000"/>
              <w:right w:val="single" w:sz="4" w:space="0" w:color="000000"/>
            </w:tcBorders>
            <w:shd w:val="clear" w:color="auto" w:fill="auto"/>
            <w:noWrap/>
            <w:vAlign w:val="bottom"/>
            <w:hideMark/>
          </w:tcPr>
          <w:p w14:paraId="7E0CE89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2AB6D13C"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A67AD8F"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23</w:t>
            </w:r>
          </w:p>
        </w:tc>
        <w:tc>
          <w:tcPr>
            <w:tcW w:w="7031" w:type="dxa"/>
            <w:tcBorders>
              <w:top w:val="nil"/>
              <w:left w:val="nil"/>
              <w:bottom w:val="single" w:sz="4" w:space="0" w:color="000000"/>
              <w:right w:val="single" w:sz="4" w:space="0" w:color="000000"/>
            </w:tcBorders>
            <w:shd w:val="clear" w:color="auto" w:fill="auto"/>
            <w:noWrap/>
            <w:vAlign w:val="bottom"/>
            <w:hideMark/>
          </w:tcPr>
          <w:p w14:paraId="767A489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BOTAGUAS DE LADRILLO CERÁMICO</w:t>
            </w:r>
          </w:p>
        </w:tc>
        <w:tc>
          <w:tcPr>
            <w:tcW w:w="1565" w:type="dxa"/>
            <w:tcBorders>
              <w:top w:val="nil"/>
              <w:left w:val="nil"/>
              <w:bottom w:val="single" w:sz="4" w:space="0" w:color="000000"/>
              <w:right w:val="single" w:sz="4" w:space="0" w:color="000000"/>
            </w:tcBorders>
            <w:shd w:val="clear" w:color="auto" w:fill="auto"/>
            <w:noWrap/>
            <w:vAlign w:val="bottom"/>
            <w:hideMark/>
          </w:tcPr>
          <w:p w14:paraId="4C3F128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5CCE4B2B"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285BEDE"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24</w:t>
            </w:r>
          </w:p>
        </w:tc>
        <w:tc>
          <w:tcPr>
            <w:tcW w:w="7031" w:type="dxa"/>
            <w:tcBorders>
              <w:top w:val="nil"/>
              <w:left w:val="nil"/>
              <w:bottom w:val="single" w:sz="4" w:space="0" w:color="000000"/>
              <w:right w:val="single" w:sz="4" w:space="0" w:color="000000"/>
            </w:tcBorders>
            <w:shd w:val="clear" w:color="auto" w:fill="auto"/>
            <w:noWrap/>
            <w:vAlign w:val="bottom"/>
            <w:hideMark/>
          </w:tcPr>
          <w:p w14:paraId="1FF81CD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BAJANTE DE PVC 3"</w:t>
            </w:r>
          </w:p>
        </w:tc>
        <w:tc>
          <w:tcPr>
            <w:tcW w:w="1565" w:type="dxa"/>
            <w:tcBorders>
              <w:top w:val="nil"/>
              <w:left w:val="nil"/>
              <w:bottom w:val="single" w:sz="4" w:space="0" w:color="000000"/>
              <w:right w:val="single" w:sz="4" w:space="0" w:color="000000"/>
            </w:tcBorders>
            <w:shd w:val="clear" w:color="auto" w:fill="auto"/>
            <w:noWrap/>
            <w:vAlign w:val="bottom"/>
            <w:hideMark/>
          </w:tcPr>
          <w:p w14:paraId="0C776E47"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6F6378A4"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126A55B"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25</w:t>
            </w:r>
          </w:p>
        </w:tc>
        <w:tc>
          <w:tcPr>
            <w:tcW w:w="7031" w:type="dxa"/>
            <w:tcBorders>
              <w:top w:val="nil"/>
              <w:left w:val="nil"/>
              <w:bottom w:val="single" w:sz="4" w:space="0" w:color="000000"/>
              <w:right w:val="single" w:sz="4" w:space="0" w:color="000000"/>
            </w:tcBorders>
            <w:shd w:val="clear" w:color="auto" w:fill="auto"/>
            <w:noWrap/>
            <w:vAlign w:val="bottom"/>
            <w:hideMark/>
          </w:tcPr>
          <w:p w14:paraId="72A2941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PINTURA INTERIOR LATEX</w:t>
            </w:r>
          </w:p>
        </w:tc>
        <w:tc>
          <w:tcPr>
            <w:tcW w:w="1565" w:type="dxa"/>
            <w:tcBorders>
              <w:top w:val="nil"/>
              <w:left w:val="nil"/>
              <w:bottom w:val="single" w:sz="4" w:space="0" w:color="000000"/>
              <w:right w:val="single" w:sz="4" w:space="0" w:color="000000"/>
            </w:tcBorders>
            <w:shd w:val="clear" w:color="auto" w:fill="auto"/>
            <w:noWrap/>
            <w:vAlign w:val="bottom"/>
            <w:hideMark/>
          </w:tcPr>
          <w:p w14:paraId="6218E05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39D68CE8"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618224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26</w:t>
            </w:r>
          </w:p>
        </w:tc>
        <w:tc>
          <w:tcPr>
            <w:tcW w:w="7031" w:type="dxa"/>
            <w:tcBorders>
              <w:top w:val="nil"/>
              <w:left w:val="nil"/>
              <w:bottom w:val="single" w:sz="4" w:space="0" w:color="000000"/>
              <w:right w:val="single" w:sz="4" w:space="0" w:color="000000"/>
            </w:tcBorders>
            <w:shd w:val="clear" w:color="auto" w:fill="auto"/>
            <w:noWrap/>
            <w:vAlign w:val="bottom"/>
            <w:hideMark/>
          </w:tcPr>
          <w:p w14:paraId="76E759C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PINTURA EXTERIOR LATEX</w:t>
            </w:r>
          </w:p>
        </w:tc>
        <w:tc>
          <w:tcPr>
            <w:tcW w:w="1565" w:type="dxa"/>
            <w:tcBorders>
              <w:top w:val="nil"/>
              <w:left w:val="nil"/>
              <w:bottom w:val="single" w:sz="4" w:space="0" w:color="000000"/>
              <w:right w:val="single" w:sz="4" w:space="0" w:color="000000"/>
            </w:tcBorders>
            <w:shd w:val="clear" w:color="auto" w:fill="auto"/>
            <w:noWrap/>
            <w:vAlign w:val="bottom"/>
            <w:hideMark/>
          </w:tcPr>
          <w:p w14:paraId="246B0CC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1BEC423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6E86CDB"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27</w:t>
            </w:r>
          </w:p>
        </w:tc>
        <w:tc>
          <w:tcPr>
            <w:tcW w:w="7031" w:type="dxa"/>
            <w:tcBorders>
              <w:top w:val="nil"/>
              <w:left w:val="nil"/>
              <w:bottom w:val="single" w:sz="4" w:space="0" w:color="000000"/>
              <w:right w:val="single" w:sz="4" w:space="0" w:color="000000"/>
            </w:tcBorders>
            <w:shd w:val="clear" w:color="auto" w:fill="auto"/>
            <w:noWrap/>
            <w:vAlign w:val="bottom"/>
            <w:hideMark/>
          </w:tcPr>
          <w:p w14:paraId="4DA4FFD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PINTURA INTERIOR LATEX ENGOMADA</w:t>
            </w:r>
          </w:p>
        </w:tc>
        <w:tc>
          <w:tcPr>
            <w:tcW w:w="1565" w:type="dxa"/>
            <w:tcBorders>
              <w:top w:val="nil"/>
              <w:left w:val="nil"/>
              <w:bottom w:val="single" w:sz="4" w:space="0" w:color="000000"/>
              <w:right w:val="single" w:sz="4" w:space="0" w:color="000000"/>
            </w:tcBorders>
            <w:shd w:val="clear" w:color="auto" w:fill="auto"/>
            <w:noWrap/>
            <w:vAlign w:val="bottom"/>
            <w:hideMark/>
          </w:tcPr>
          <w:p w14:paraId="4DF71BA4"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41C17678"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1B3FC96"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28</w:t>
            </w:r>
          </w:p>
        </w:tc>
        <w:tc>
          <w:tcPr>
            <w:tcW w:w="7031" w:type="dxa"/>
            <w:tcBorders>
              <w:top w:val="nil"/>
              <w:left w:val="nil"/>
              <w:bottom w:val="single" w:sz="4" w:space="0" w:color="000000"/>
              <w:right w:val="single" w:sz="4" w:space="0" w:color="000000"/>
            </w:tcBorders>
            <w:shd w:val="clear" w:color="auto" w:fill="auto"/>
            <w:noWrap/>
            <w:vAlign w:val="bottom"/>
            <w:hideMark/>
          </w:tcPr>
          <w:p w14:paraId="00EDD57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REJILLA DE VENTILACIÓN</w:t>
            </w:r>
          </w:p>
        </w:tc>
        <w:tc>
          <w:tcPr>
            <w:tcW w:w="1565" w:type="dxa"/>
            <w:tcBorders>
              <w:top w:val="nil"/>
              <w:left w:val="nil"/>
              <w:bottom w:val="single" w:sz="4" w:space="0" w:color="000000"/>
              <w:right w:val="single" w:sz="4" w:space="0" w:color="000000"/>
            </w:tcBorders>
            <w:shd w:val="clear" w:color="auto" w:fill="auto"/>
            <w:noWrap/>
            <w:vAlign w:val="bottom"/>
            <w:hideMark/>
          </w:tcPr>
          <w:p w14:paraId="3F23214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1357192D"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5EAA35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29</w:t>
            </w:r>
          </w:p>
        </w:tc>
        <w:tc>
          <w:tcPr>
            <w:tcW w:w="7031" w:type="dxa"/>
            <w:tcBorders>
              <w:top w:val="nil"/>
              <w:left w:val="nil"/>
              <w:bottom w:val="single" w:sz="4" w:space="0" w:color="000000"/>
              <w:right w:val="single" w:sz="4" w:space="0" w:color="000000"/>
            </w:tcBorders>
            <w:shd w:val="clear" w:color="auto" w:fill="auto"/>
            <w:noWrap/>
            <w:vAlign w:val="bottom"/>
            <w:hideMark/>
          </w:tcPr>
          <w:p w14:paraId="058876C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PISO DE CERÁMICA C/CEMENTO COLA</w:t>
            </w:r>
          </w:p>
        </w:tc>
        <w:tc>
          <w:tcPr>
            <w:tcW w:w="1565" w:type="dxa"/>
            <w:tcBorders>
              <w:top w:val="nil"/>
              <w:left w:val="nil"/>
              <w:bottom w:val="single" w:sz="4" w:space="0" w:color="000000"/>
              <w:right w:val="single" w:sz="4" w:space="0" w:color="000000"/>
            </w:tcBorders>
            <w:shd w:val="clear" w:color="auto" w:fill="auto"/>
            <w:noWrap/>
            <w:vAlign w:val="bottom"/>
            <w:hideMark/>
          </w:tcPr>
          <w:p w14:paraId="5F42738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27E5EC32"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F6D94FD"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30</w:t>
            </w:r>
          </w:p>
        </w:tc>
        <w:tc>
          <w:tcPr>
            <w:tcW w:w="7031" w:type="dxa"/>
            <w:tcBorders>
              <w:top w:val="nil"/>
              <w:left w:val="nil"/>
              <w:bottom w:val="single" w:sz="4" w:space="0" w:color="000000"/>
              <w:right w:val="single" w:sz="4" w:space="0" w:color="000000"/>
            </w:tcBorders>
            <w:shd w:val="clear" w:color="auto" w:fill="auto"/>
            <w:noWrap/>
            <w:vAlign w:val="bottom"/>
            <w:hideMark/>
          </w:tcPr>
          <w:p w14:paraId="79F965E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REVESTIMIENTO DE CERÁMICA C/CEMENTO COLA</w:t>
            </w:r>
          </w:p>
        </w:tc>
        <w:tc>
          <w:tcPr>
            <w:tcW w:w="1565" w:type="dxa"/>
            <w:tcBorders>
              <w:top w:val="nil"/>
              <w:left w:val="nil"/>
              <w:bottom w:val="single" w:sz="4" w:space="0" w:color="000000"/>
              <w:right w:val="single" w:sz="4" w:space="0" w:color="000000"/>
            </w:tcBorders>
            <w:shd w:val="clear" w:color="auto" w:fill="auto"/>
            <w:noWrap/>
            <w:vAlign w:val="bottom"/>
            <w:hideMark/>
          </w:tcPr>
          <w:p w14:paraId="6FC65CE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1A28032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AA30684"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31</w:t>
            </w:r>
          </w:p>
        </w:tc>
        <w:tc>
          <w:tcPr>
            <w:tcW w:w="7031" w:type="dxa"/>
            <w:tcBorders>
              <w:top w:val="nil"/>
              <w:left w:val="nil"/>
              <w:bottom w:val="single" w:sz="4" w:space="0" w:color="000000"/>
              <w:right w:val="single" w:sz="4" w:space="0" w:color="000000"/>
            </w:tcBorders>
            <w:shd w:val="clear" w:color="auto" w:fill="auto"/>
            <w:noWrap/>
            <w:vAlign w:val="bottom"/>
            <w:hideMark/>
          </w:tcPr>
          <w:p w14:paraId="1B3DD35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REVESTIMIENTO DE CERÁMICA PARA MESÓN</w:t>
            </w:r>
          </w:p>
        </w:tc>
        <w:tc>
          <w:tcPr>
            <w:tcW w:w="1565" w:type="dxa"/>
            <w:tcBorders>
              <w:top w:val="nil"/>
              <w:left w:val="nil"/>
              <w:bottom w:val="single" w:sz="4" w:space="0" w:color="000000"/>
              <w:right w:val="single" w:sz="4" w:space="0" w:color="000000"/>
            </w:tcBorders>
            <w:shd w:val="clear" w:color="auto" w:fill="auto"/>
            <w:noWrap/>
            <w:vAlign w:val="bottom"/>
            <w:hideMark/>
          </w:tcPr>
          <w:p w14:paraId="2DE08A57"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5EF78A54"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C0C9C19"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32</w:t>
            </w:r>
          </w:p>
        </w:tc>
        <w:tc>
          <w:tcPr>
            <w:tcW w:w="7031" w:type="dxa"/>
            <w:tcBorders>
              <w:top w:val="nil"/>
              <w:left w:val="nil"/>
              <w:bottom w:val="single" w:sz="4" w:space="0" w:color="000000"/>
              <w:right w:val="single" w:sz="4" w:space="0" w:color="000000"/>
            </w:tcBorders>
            <w:shd w:val="clear" w:color="auto" w:fill="auto"/>
            <w:noWrap/>
            <w:vAlign w:val="bottom"/>
            <w:hideMark/>
          </w:tcPr>
          <w:p w14:paraId="5ACD2AC5"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ZÓCALO DE CERÁMICA C/CEMENTO COLA</w:t>
            </w:r>
          </w:p>
        </w:tc>
        <w:tc>
          <w:tcPr>
            <w:tcW w:w="1565" w:type="dxa"/>
            <w:tcBorders>
              <w:top w:val="nil"/>
              <w:left w:val="nil"/>
              <w:bottom w:val="single" w:sz="4" w:space="0" w:color="000000"/>
              <w:right w:val="single" w:sz="4" w:space="0" w:color="000000"/>
            </w:tcBorders>
            <w:shd w:val="clear" w:color="auto" w:fill="auto"/>
            <w:noWrap/>
            <w:vAlign w:val="bottom"/>
            <w:hideMark/>
          </w:tcPr>
          <w:p w14:paraId="0BEEB08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65308D63"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9829D71"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33</w:t>
            </w:r>
          </w:p>
        </w:tc>
        <w:tc>
          <w:tcPr>
            <w:tcW w:w="7031" w:type="dxa"/>
            <w:tcBorders>
              <w:top w:val="nil"/>
              <w:left w:val="nil"/>
              <w:bottom w:val="single" w:sz="4" w:space="0" w:color="000000"/>
              <w:right w:val="single" w:sz="4" w:space="0" w:color="000000"/>
            </w:tcBorders>
            <w:shd w:val="clear" w:color="auto" w:fill="auto"/>
            <w:noWrap/>
            <w:vAlign w:val="bottom"/>
            <w:hideMark/>
          </w:tcPr>
          <w:p w14:paraId="02DEEB9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PISO FLOTANTE</w:t>
            </w:r>
          </w:p>
        </w:tc>
        <w:tc>
          <w:tcPr>
            <w:tcW w:w="1565" w:type="dxa"/>
            <w:tcBorders>
              <w:top w:val="nil"/>
              <w:left w:val="nil"/>
              <w:bottom w:val="single" w:sz="4" w:space="0" w:color="000000"/>
              <w:right w:val="single" w:sz="4" w:space="0" w:color="000000"/>
            </w:tcBorders>
            <w:shd w:val="clear" w:color="auto" w:fill="auto"/>
            <w:noWrap/>
            <w:vAlign w:val="bottom"/>
            <w:hideMark/>
          </w:tcPr>
          <w:p w14:paraId="3D00DD24"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16E46ABE"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2AD019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34</w:t>
            </w:r>
          </w:p>
        </w:tc>
        <w:tc>
          <w:tcPr>
            <w:tcW w:w="7031" w:type="dxa"/>
            <w:tcBorders>
              <w:top w:val="nil"/>
              <w:left w:val="nil"/>
              <w:bottom w:val="single" w:sz="4" w:space="0" w:color="000000"/>
              <w:right w:val="single" w:sz="4" w:space="0" w:color="000000"/>
            </w:tcBorders>
            <w:shd w:val="clear" w:color="auto" w:fill="auto"/>
            <w:noWrap/>
            <w:vAlign w:val="bottom"/>
            <w:hideMark/>
          </w:tcPr>
          <w:p w14:paraId="12236DB4"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ZÓCALO DE PISO FLOTANTE</w:t>
            </w:r>
          </w:p>
        </w:tc>
        <w:tc>
          <w:tcPr>
            <w:tcW w:w="1565" w:type="dxa"/>
            <w:tcBorders>
              <w:top w:val="nil"/>
              <w:left w:val="nil"/>
              <w:bottom w:val="single" w:sz="4" w:space="0" w:color="000000"/>
              <w:right w:val="single" w:sz="4" w:space="0" w:color="000000"/>
            </w:tcBorders>
            <w:shd w:val="clear" w:color="auto" w:fill="auto"/>
            <w:noWrap/>
            <w:vAlign w:val="bottom"/>
            <w:hideMark/>
          </w:tcPr>
          <w:p w14:paraId="7434566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w:t>
            </w:r>
          </w:p>
        </w:tc>
      </w:tr>
      <w:tr w:rsidR="000E47DB" w:rsidRPr="00DF6DB4" w14:paraId="3387BE0E"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3DFB817"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35</w:t>
            </w:r>
          </w:p>
        </w:tc>
        <w:tc>
          <w:tcPr>
            <w:tcW w:w="7031" w:type="dxa"/>
            <w:tcBorders>
              <w:top w:val="nil"/>
              <w:left w:val="nil"/>
              <w:bottom w:val="single" w:sz="4" w:space="0" w:color="000000"/>
              <w:right w:val="single" w:sz="4" w:space="0" w:color="000000"/>
            </w:tcBorders>
            <w:shd w:val="clear" w:color="auto" w:fill="auto"/>
            <w:noWrap/>
            <w:vAlign w:val="bottom"/>
            <w:hideMark/>
          </w:tcPr>
          <w:p w14:paraId="48A6259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VENTANA DE ALUMINIO LÍNEA 20 C/VIDRIO 4MM Y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28FE016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09FF33CF"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992F46D"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36</w:t>
            </w:r>
          </w:p>
        </w:tc>
        <w:tc>
          <w:tcPr>
            <w:tcW w:w="7031" w:type="dxa"/>
            <w:tcBorders>
              <w:top w:val="nil"/>
              <w:left w:val="nil"/>
              <w:bottom w:val="single" w:sz="4" w:space="0" w:color="000000"/>
              <w:right w:val="single" w:sz="4" w:space="0" w:color="000000"/>
            </w:tcBorders>
            <w:shd w:val="clear" w:color="auto" w:fill="auto"/>
            <w:noWrap/>
            <w:vAlign w:val="bottom"/>
            <w:hideMark/>
          </w:tcPr>
          <w:p w14:paraId="15B7F58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PUERTA MIXTA METAL Y MADERA (1,00X2,10) (INC/MARCO Y QUINCALLERÍA)</w:t>
            </w:r>
          </w:p>
        </w:tc>
        <w:tc>
          <w:tcPr>
            <w:tcW w:w="1565" w:type="dxa"/>
            <w:tcBorders>
              <w:top w:val="nil"/>
              <w:left w:val="nil"/>
              <w:bottom w:val="single" w:sz="4" w:space="0" w:color="000000"/>
              <w:right w:val="single" w:sz="4" w:space="0" w:color="000000"/>
            </w:tcBorders>
            <w:shd w:val="clear" w:color="auto" w:fill="auto"/>
            <w:noWrap/>
            <w:vAlign w:val="bottom"/>
            <w:hideMark/>
          </w:tcPr>
          <w:p w14:paraId="4D5326AA"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126FBA47"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E733CD4"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37</w:t>
            </w:r>
          </w:p>
        </w:tc>
        <w:tc>
          <w:tcPr>
            <w:tcW w:w="7031" w:type="dxa"/>
            <w:tcBorders>
              <w:top w:val="nil"/>
              <w:left w:val="nil"/>
              <w:bottom w:val="single" w:sz="4" w:space="0" w:color="000000"/>
              <w:right w:val="single" w:sz="4" w:space="0" w:color="000000"/>
            </w:tcBorders>
            <w:shd w:val="clear" w:color="auto" w:fill="auto"/>
            <w:noWrap/>
            <w:vAlign w:val="bottom"/>
            <w:hideMark/>
          </w:tcPr>
          <w:p w14:paraId="45F1666F"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PUERTA TABLERO DE MADERA SEMIDURA C/BARNIZ (0,90X2,10) (INC/MARCO Y QUINCALLERÍA)</w:t>
            </w:r>
          </w:p>
        </w:tc>
        <w:tc>
          <w:tcPr>
            <w:tcW w:w="1565" w:type="dxa"/>
            <w:tcBorders>
              <w:top w:val="nil"/>
              <w:left w:val="nil"/>
              <w:bottom w:val="single" w:sz="4" w:space="0" w:color="000000"/>
              <w:right w:val="single" w:sz="4" w:space="0" w:color="000000"/>
            </w:tcBorders>
            <w:shd w:val="clear" w:color="auto" w:fill="auto"/>
            <w:noWrap/>
            <w:vAlign w:val="bottom"/>
            <w:hideMark/>
          </w:tcPr>
          <w:p w14:paraId="58F38CD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51371E85"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349EDEA"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38</w:t>
            </w:r>
          </w:p>
        </w:tc>
        <w:tc>
          <w:tcPr>
            <w:tcW w:w="7031" w:type="dxa"/>
            <w:tcBorders>
              <w:top w:val="nil"/>
              <w:left w:val="nil"/>
              <w:bottom w:val="single" w:sz="4" w:space="0" w:color="000000"/>
              <w:right w:val="single" w:sz="4" w:space="0" w:color="000000"/>
            </w:tcBorders>
            <w:shd w:val="clear" w:color="auto" w:fill="auto"/>
            <w:noWrap/>
            <w:vAlign w:val="bottom"/>
            <w:hideMark/>
          </w:tcPr>
          <w:p w14:paraId="263905B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ACERA DE CEMENTO E=5 CM CON EMPEDRADO</w:t>
            </w:r>
          </w:p>
        </w:tc>
        <w:tc>
          <w:tcPr>
            <w:tcW w:w="1565" w:type="dxa"/>
            <w:tcBorders>
              <w:top w:val="nil"/>
              <w:left w:val="nil"/>
              <w:bottom w:val="single" w:sz="4" w:space="0" w:color="000000"/>
              <w:right w:val="single" w:sz="4" w:space="0" w:color="000000"/>
            </w:tcBorders>
            <w:shd w:val="clear" w:color="auto" w:fill="auto"/>
            <w:noWrap/>
            <w:vAlign w:val="bottom"/>
            <w:hideMark/>
          </w:tcPr>
          <w:p w14:paraId="749D4A45"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METRO CUADRADO</w:t>
            </w:r>
          </w:p>
        </w:tc>
      </w:tr>
      <w:tr w:rsidR="000E47DB" w:rsidRPr="00DF6DB4" w14:paraId="31E11CB5"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A9AAC0F"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39</w:t>
            </w:r>
          </w:p>
        </w:tc>
        <w:tc>
          <w:tcPr>
            <w:tcW w:w="7031" w:type="dxa"/>
            <w:tcBorders>
              <w:top w:val="nil"/>
              <w:left w:val="nil"/>
              <w:bottom w:val="single" w:sz="4" w:space="0" w:color="000000"/>
              <w:right w:val="single" w:sz="4" w:space="0" w:color="000000"/>
            </w:tcBorders>
            <w:shd w:val="clear" w:color="auto" w:fill="auto"/>
            <w:noWrap/>
            <w:vAlign w:val="bottom"/>
            <w:hideMark/>
          </w:tcPr>
          <w:p w14:paraId="2AC789D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TABLERO DE DISTRIBUCIÓN (3 CIRCUITOS)</w:t>
            </w:r>
          </w:p>
        </w:tc>
        <w:tc>
          <w:tcPr>
            <w:tcW w:w="1565" w:type="dxa"/>
            <w:tcBorders>
              <w:top w:val="nil"/>
              <w:left w:val="nil"/>
              <w:bottom w:val="single" w:sz="4" w:space="0" w:color="000000"/>
              <w:right w:val="single" w:sz="4" w:space="0" w:color="000000"/>
            </w:tcBorders>
            <w:shd w:val="clear" w:color="auto" w:fill="auto"/>
            <w:noWrap/>
            <w:vAlign w:val="bottom"/>
            <w:hideMark/>
          </w:tcPr>
          <w:p w14:paraId="43FF3D57"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7AA7E4D6"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4170706"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40</w:t>
            </w:r>
          </w:p>
        </w:tc>
        <w:tc>
          <w:tcPr>
            <w:tcW w:w="7031" w:type="dxa"/>
            <w:tcBorders>
              <w:top w:val="nil"/>
              <w:left w:val="nil"/>
              <w:bottom w:val="single" w:sz="4" w:space="0" w:color="000000"/>
              <w:right w:val="single" w:sz="4" w:space="0" w:color="000000"/>
            </w:tcBorders>
            <w:shd w:val="clear" w:color="auto" w:fill="auto"/>
            <w:noWrap/>
            <w:vAlign w:val="bottom"/>
            <w:hideMark/>
          </w:tcPr>
          <w:p w14:paraId="22753EA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INSTALACIÓN ELÉCTRICA (PUNTO DE ILUMINACIÓN PANEL LED 18 W)</w:t>
            </w:r>
          </w:p>
        </w:tc>
        <w:tc>
          <w:tcPr>
            <w:tcW w:w="1565" w:type="dxa"/>
            <w:tcBorders>
              <w:top w:val="nil"/>
              <w:left w:val="nil"/>
              <w:bottom w:val="single" w:sz="4" w:space="0" w:color="000000"/>
              <w:right w:val="single" w:sz="4" w:space="0" w:color="000000"/>
            </w:tcBorders>
            <w:shd w:val="clear" w:color="auto" w:fill="auto"/>
            <w:noWrap/>
            <w:vAlign w:val="bottom"/>
            <w:hideMark/>
          </w:tcPr>
          <w:p w14:paraId="06F185D5"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PUNTO</w:t>
            </w:r>
          </w:p>
        </w:tc>
      </w:tr>
      <w:tr w:rsidR="000E47DB" w:rsidRPr="00DF6DB4" w14:paraId="65BAFC23"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1602E93F"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41</w:t>
            </w:r>
          </w:p>
        </w:tc>
        <w:tc>
          <w:tcPr>
            <w:tcW w:w="7031" w:type="dxa"/>
            <w:tcBorders>
              <w:top w:val="nil"/>
              <w:left w:val="nil"/>
              <w:bottom w:val="single" w:sz="4" w:space="0" w:color="000000"/>
              <w:right w:val="single" w:sz="4" w:space="0" w:color="000000"/>
            </w:tcBorders>
            <w:shd w:val="clear" w:color="auto" w:fill="auto"/>
            <w:noWrap/>
            <w:vAlign w:val="bottom"/>
            <w:hideMark/>
          </w:tcPr>
          <w:p w14:paraId="08BAC0F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INSTALACIÓN ELÉCTRICA (PUNTO TOMACORRIENTE DOBLE)</w:t>
            </w:r>
          </w:p>
        </w:tc>
        <w:tc>
          <w:tcPr>
            <w:tcW w:w="1565" w:type="dxa"/>
            <w:tcBorders>
              <w:top w:val="nil"/>
              <w:left w:val="nil"/>
              <w:bottom w:val="single" w:sz="4" w:space="0" w:color="000000"/>
              <w:right w:val="single" w:sz="4" w:space="0" w:color="000000"/>
            </w:tcBorders>
            <w:shd w:val="clear" w:color="auto" w:fill="auto"/>
            <w:noWrap/>
            <w:vAlign w:val="bottom"/>
            <w:hideMark/>
          </w:tcPr>
          <w:p w14:paraId="7F89D4F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PUNTO</w:t>
            </w:r>
          </w:p>
        </w:tc>
      </w:tr>
      <w:tr w:rsidR="000E47DB" w:rsidRPr="00DF6DB4" w14:paraId="2D35813C"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167BBC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42</w:t>
            </w:r>
          </w:p>
        </w:tc>
        <w:tc>
          <w:tcPr>
            <w:tcW w:w="7031" w:type="dxa"/>
            <w:tcBorders>
              <w:top w:val="nil"/>
              <w:left w:val="nil"/>
              <w:bottom w:val="single" w:sz="4" w:space="0" w:color="000000"/>
              <w:right w:val="single" w:sz="4" w:space="0" w:color="000000"/>
            </w:tcBorders>
            <w:shd w:val="clear" w:color="auto" w:fill="auto"/>
            <w:noWrap/>
            <w:vAlign w:val="bottom"/>
            <w:hideMark/>
          </w:tcPr>
          <w:p w14:paraId="139BC52B"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INSTALACIÓN ELÉCTRICA (TOMA DE FUERZA)</w:t>
            </w:r>
          </w:p>
        </w:tc>
        <w:tc>
          <w:tcPr>
            <w:tcW w:w="1565" w:type="dxa"/>
            <w:tcBorders>
              <w:top w:val="nil"/>
              <w:left w:val="nil"/>
              <w:bottom w:val="single" w:sz="4" w:space="0" w:color="000000"/>
              <w:right w:val="single" w:sz="4" w:space="0" w:color="000000"/>
            </w:tcBorders>
            <w:shd w:val="clear" w:color="auto" w:fill="auto"/>
            <w:noWrap/>
            <w:vAlign w:val="bottom"/>
            <w:hideMark/>
          </w:tcPr>
          <w:p w14:paraId="59E7D07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PUNTO</w:t>
            </w:r>
          </w:p>
        </w:tc>
      </w:tr>
      <w:tr w:rsidR="000E47DB" w:rsidRPr="00DF6DB4" w14:paraId="6D33E537"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8AB950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43</w:t>
            </w:r>
          </w:p>
        </w:tc>
        <w:tc>
          <w:tcPr>
            <w:tcW w:w="7031" w:type="dxa"/>
            <w:tcBorders>
              <w:top w:val="nil"/>
              <w:left w:val="nil"/>
              <w:bottom w:val="single" w:sz="4" w:space="0" w:color="000000"/>
              <w:right w:val="single" w:sz="4" w:space="0" w:color="000000"/>
            </w:tcBorders>
            <w:shd w:val="clear" w:color="auto" w:fill="auto"/>
            <w:noWrap/>
            <w:vAlign w:val="bottom"/>
            <w:hideMark/>
          </w:tcPr>
          <w:p w14:paraId="69809976"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DUCHA ELÉCTRICA</w:t>
            </w:r>
          </w:p>
        </w:tc>
        <w:tc>
          <w:tcPr>
            <w:tcW w:w="1565" w:type="dxa"/>
            <w:tcBorders>
              <w:top w:val="nil"/>
              <w:left w:val="nil"/>
              <w:bottom w:val="single" w:sz="4" w:space="0" w:color="000000"/>
              <w:right w:val="single" w:sz="4" w:space="0" w:color="000000"/>
            </w:tcBorders>
            <w:shd w:val="clear" w:color="auto" w:fill="auto"/>
            <w:noWrap/>
            <w:vAlign w:val="bottom"/>
            <w:hideMark/>
          </w:tcPr>
          <w:p w14:paraId="058C2A0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5BB6881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7AED570D"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44</w:t>
            </w:r>
          </w:p>
        </w:tc>
        <w:tc>
          <w:tcPr>
            <w:tcW w:w="7031" w:type="dxa"/>
            <w:tcBorders>
              <w:top w:val="nil"/>
              <w:left w:val="nil"/>
              <w:bottom w:val="single" w:sz="4" w:space="0" w:color="000000"/>
              <w:right w:val="single" w:sz="4" w:space="0" w:color="000000"/>
            </w:tcBorders>
            <w:shd w:val="clear" w:color="auto" w:fill="auto"/>
            <w:noWrap/>
            <w:vAlign w:val="bottom"/>
            <w:hideMark/>
          </w:tcPr>
          <w:p w14:paraId="7E319976"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INSTALACIÓN SANITARIA</w:t>
            </w:r>
          </w:p>
        </w:tc>
        <w:tc>
          <w:tcPr>
            <w:tcW w:w="1565" w:type="dxa"/>
            <w:tcBorders>
              <w:top w:val="nil"/>
              <w:left w:val="nil"/>
              <w:bottom w:val="single" w:sz="4" w:space="0" w:color="000000"/>
              <w:right w:val="single" w:sz="4" w:space="0" w:color="000000"/>
            </w:tcBorders>
            <w:shd w:val="clear" w:color="auto" w:fill="auto"/>
            <w:noWrap/>
            <w:vAlign w:val="bottom"/>
            <w:hideMark/>
          </w:tcPr>
          <w:p w14:paraId="4FD93AE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339E269A"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48EB238"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45</w:t>
            </w:r>
          </w:p>
        </w:tc>
        <w:tc>
          <w:tcPr>
            <w:tcW w:w="7031" w:type="dxa"/>
            <w:tcBorders>
              <w:top w:val="nil"/>
              <w:left w:val="nil"/>
              <w:bottom w:val="single" w:sz="4" w:space="0" w:color="000000"/>
              <w:right w:val="single" w:sz="4" w:space="0" w:color="000000"/>
            </w:tcBorders>
            <w:shd w:val="clear" w:color="auto" w:fill="auto"/>
            <w:noWrap/>
            <w:vAlign w:val="bottom"/>
            <w:hideMark/>
          </w:tcPr>
          <w:p w14:paraId="7157D11A"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INODORO C/TANQUE BAJO Y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50FDCC94"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36C46400"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553BBDCE"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46</w:t>
            </w:r>
          </w:p>
        </w:tc>
        <w:tc>
          <w:tcPr>
            <w:tcW w:w="7031" w:type="dxa"/>
            <w:tcBorders>
              <w:top w:val="nil"/>
              <w:left w:val="nil"/>
              <w:bottom w:val="single" w:sz="4" w:space="0" w:color="000000"/>
              <w:right w:val="single" w:sz="4" w:space="0" w:color="000000"/>
            </w:tcBorders>
            <w:shd w:val="clear" w:color="auto" w:fill="auto"/>
            <w:noWrap/>
            <w:vAlign w:val="bottom"/>
            <w:hideMark/>
          </w:tcPr>
          <w:p w14:paraId="6FED7C3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CÁMARA DE INSPECCIÓN DE LADRILLO GAMBOTE (25X12X6,5) (0,60X0,60)</w:t>
            </w:r>
          </w:p>
        </w:tc>
        <w:tc>
          <w:tcPr>
            <w:tcW w:w="1565" w:type="dxa"/>
            <w:tcBorders>
              <w:top w:val="nil"/>
              <w:left w:val="nil"/>
              <w:bottom w:val="single" w:sz="4" w:space="0" w:color="000000"/>
              <w:right w:val="single" w:sz="4" w:space="0" w:color="000000"/>
            </w:tcBorders>
            <w:shd w:val="clear" w:color="auto" w:fill="auto"/>
            <w:noWrap/>
            <w:vAlign w:val="bottom"/>
            <w:hideMark/>
          </w:tcPr>
          <w:p w14:paraId="04C28DBE"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46F0D8D1"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73D33C3"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47</w:t>
            </w:r>
          </w:p>
        </w:tc>
        <w:tc>
          <w:tcPr>
            <w:tcW w:w="7031" w:type="dxa"/>
            <w:tcBorders>
              <w:top w:val="nil"/>
              <w:left w:val="nil"/>
              <w:bottom w:val="single" w:sz="4" w:space="0" w:color="000000"/>
              <w:right w:val="single" w:sz="4" w:space="0" w:color="000000"/>
            </w:tcBorders>
            <w:shd w:val="clear" w:color="auto" w:fill="auto"/>
            <w:noWrap/>
            <w:vAlign w:val="bottom"/>
            <w:hideMark/>
          </w:tcPr>
          <w:p w14:paraId="71F7788F"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CÁMARA SÉPTICA DE PVC 900 LTS (1,50X1,20)</w:t>
            </w:r>
          </w:p>
        </w:tc>
        <w:tc>
          <w:tcPr>
            <w:tcW w:w="1565" w:type="dxa"/>
            <w:tcBorders>
              <w:top w:val="nil"/>
              <w:left w:val="nil"/>
              <w:bottom w:val="single" w:sz="4" w:space="0" w:color="000000"/>
              <w:right w:val="single" w:sz="4" w:space="0" w:color="000000"/>
            </w:tcBorders>
            <w:shd w:val="clear" w:color="auto" w:fill="auto"/>
            <w:noWrap/>
            <w:vAlign w:val="bottom"/>
            <w:hideMark/>
          </w:tcPr>
          <w:p w14:paraId="3DD8F30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7770A5F7"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20BAB261"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48</w:t>
            </w:r>
          </w:p>
        </w:tc>
        <w:tc>
          <w:tcPr>
            <w:tcW w:w="7031" w:type="dxa"/>
            <w:tcBorders>
              <w:top w:val="nil"/>
              <w:left w:val="nil"/>
              <w:bottom w:val="single" w:sz="4" w:space="0" w:color="000000"/>
              <w:right w:val="single" w:sz="4" w:space="0" w:color="000000"/>
            </w:tcBorders>
            <w:shd w:val="clear" w:color="auto" w:fill="auto"/>
            <w:noWrap/>
            <w:vAlign w:val="bottom"/>
            <w:hideMark/>
          </w:tcPr>
          <w:p w14:paraId="3559EEA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POZO ABSORBENTE DE MAMPOSTERÍA DE PIEDRA H=2,50</w:t>
            </w:r>
          </w:p>
        </w:tc>
        <w:tc>
          <w:tcPr>
            <w:tcW w:w="1565" w:type="dxa"/>
            <w:tcBorders>
              <w:top w:val="nil"/>
              <w:left w:val="nil"/>
              <w:bottom w:val="single" w:sz="4" w:space="0" w:color="000000"/>
              <w:right w:val="single" w:sz="4" w:space="0" w:color="000000"/>
            </w:tcBorders>
            <w:shd w:val="clear" w:color="auto" w:fill="auto"/>
            <w:noWrap/>
            <w:vAlign w:val="bottom"/>
            <w:hideMark/>
          </w:tcPr>
          <w:p w14:paraId="56257E7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7146A46B"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79BEAAB"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49</w:t>
            </w:r>
          </w:p>
        </w:tc>
        <w:tc>
          <w:tcPr>
            <w:tcW w:w="7031" w:type="dxa"/>
            <w:tcBorders>
              <w:top w:val="nil"/>
              <w:left w:val="nil"/>
              <w:bottom w:val="single" w:sz="4" w:space="0" w:color="000000"/>
              <w:right w:val="single" w:sz="4" w:space="0" w:color="000000"/>
            </w:tcBorders>
            <w:shd w:val="clear" w:color="auto" w:fill="auto"/>
            <w:noWrap/>
            <w:vAlign w:val="bottom"/>
            <w:hideMark/>
          </w:tcPr>
          <w:p w14:paraId="7386785C"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INSTALACIÓN DE AGUA POTABLE</w:t>
            </w:r>
          </w:p>
        </w:tc>
        <w:tc>
          <w:tcPr>
            <w:tcW w:w="1565" w:type="dxa"/>
            <w:tcBorders>
              <w:top w:val="nil"/>
              <w:left w:val="nil"/>
              <w:bottom w:val="single" w:sz="4" w:space="0" w:color="000000"/>
              <w:right w:val="single" w:sz="4" w:space="0" w:color="000000"/>
            </w:tcBorders>
            <w:shd w:val="clear" w:color="auto" w:fill="auto"/>
            <w:noWrap/>
            <w:vAlign w:val="bottom"/>
            <w:hideMark/>
          </w:tcPr>
          <w:p w14:paraId="08C46440"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7D657E5F"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E1E8D6A"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50</w:t>
            </w:r>
          </w:p>
        </w:tc>
        <w:tc>
          <w:tcPr>
            <w:tcW w:w="7031" w:type="dxa"/>
            <w:tcBorders>
              <w:top w:val="nil"/>
              <w:left w:val="nil"/>
              <w:bottom w:val="single" w:sz="4" w:space="0" w:color="000000"/>
              <w:right w:val="single" w:sz="4" w:space="0" w:color="000000"/>
            </w:tcBorders>
            <w:shd w:val="clear" w:color="auto" w:fill="auto"/>
            <w:noWrap/>
            <w:vAlign w:val="bottom"/>
            <w:hideMark/>
          </w:tcPr>
          <w:p w14:paraId="3523EEC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LAVAPLATOS DE DOS FOSAS CON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3E8B3463"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27C94059"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39ADFC7F"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51</w:t>
            </w:r>
          </w:p>
        </w:tc>
        <w:tc>
          <w:tcPr>
            <w:tcW w:w="7031" w:type="dxa"/>
            <w:tcBorders>
              <w:top w:val="nil"/>
              <w:left w:val="nil"/>
              <w:bottom w:val="single" w:sz="4" w:space="0" w:color="000000"/>
              <w:right w:val="single" w:sz="4" w:space="0" w:color="000000"/>
            </w:tcBorders>
            <w:shd w:val="clear" w:color="auto" w:fill="auto"/>
            <w:noWrap/>
            <w:vAlign w:val="bottom"/>
            <w:hideMark/>
          </w:tcPr>
          <w:p w14:paraId="62BC62E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LAVAMANOS CON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702A74A1"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1FC41F01"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6EB6538C"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52</w:t>
            </w:r>
          </w:p>
        </w:tc>
        <w:tc>
          <w:tcPr>
            <w:tcW w:w="7031" w:type="dxa"/>
            <w:tcBorders>
              <w:top w:val="nil"/>
              <w:left w:val="nil"/>
              <w:bottom w:val="single" w:sz="4" w:space="0" w:color="000000"/>
              <w:right w:val="single" w:sz="4" w:space="0" w:color="000000"/>
            </w:tcBorders>
            <w:shd w:val="clear" w:color="auto" w:fill="auto"/>
            <w:noWrap/>
            <w:vAlign w:val="bottom"/>
            <w:hideMark/>
          </w:tcPr>
          <w:p w14:paraId="63B00B0F"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PROVISIÓN Y COLOCADO DE LAVANDERÍA DE CEMENTO CON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73A5192F"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PIEZA</w:t>
            </w:r>
          </w:p>
        </w:tc>
      </w:tr>
      <w:tr w:rsidR="000E47DB" w:rsidRPr="00DF6DB4" w14:paraId="62B98CCB"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41E637D0"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53</w:t>
            </w:r>
          </w:p>
        </w:tc>
        <w:tc>
          <w:tcPr>
            <w:tcW w:w="7031" w:type="dxa"/>
            <w:tcBorders>
              <w:top w:val="nil"/>
              <w:left w:val="nil"/>
              <w:bottom w:val="single" w:sz="4" w:space="0" w:color="000000"/>
              <w:right w:val="single" w:sz="4" w:space="0" w:color="000000"/>
            </w:tcBorders>
            <w:shd w:val="clear" w:color="auto" w:fill="auto"/>
            <w:noWrap/>
            <w:vAlign w:val="bottom"/>
            <w:hideMark/>
          </w:tcPr>
          <w:p w14:paraId="37F80739"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PROVISION Y COLOCADO DE TANQUE PLASTICO DE AGUA DE 450 LITROS C/ ACCESORIOS</w:t>
            </w:r>
          </w:p>
        </w:tc>
        <w:tc>
          <w:tcPr>
            <w:tcW w:w="1565" w:type="dxa"/>
            <w:tcBorders>
              <w:top w:val="nil"/>
              <w:left w:val="nil"/>
              <w:bottom w:val="single" w:sz="4" w:space="0" w:color="000000"/>
              <w:right w:val="single" w:sz="4" w:space="0" w:color="000000"/>
            </w:tcBorders>
            <w:shd w:val="clear" w:color="auto" w:fill="auto"/>
            <w:noWrap/>
            <w:vAlign w:val="bottom"/>
            <w:hideMark/>
          </w:tcPr>
          <w:p w14:paraId="4139D552"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r w:rsidR="000E47DB" w:rsidRPr="00DF6DB4" w14:paraId="2D42105C" w14:textId="77777777" w:rsidTr="000E47DB">
        <w:trPr>
          <w:trHeight w:val="295"/>
        </w:trPr>
        <w:tc>
          <w:tcPr>
            <w:tcW w:w="774" w:type="dxa"/>
            <w:tcBorders>
              <w:top w:val="nil"/>
              <w:left w:val="single" w:sz="4" w:space="0" w:color="000000"/>
              <w:bottom w:val="single" w:sz="4" w:space="0" w:color="000000"/>
              <w:right w:val="single" w:sz="4" w:space="0" w:color="000000"/>
            </w:tcBorders>
            <w:shd w:val="clear" w:color="auto" w:fill="auto"/>
            <w:noWrap/>
            <w:vAlign w:val="bottom"/>
            <w:hideMark/>
          </w:tcPr>
          <w:p w14:paraId="035B3811" w14:textId="77777777" w:rsidR="000E47DB" w:rsidRPr="00DF6DB4" w:rsidRDefault="000E47DB" w:rsidP="000E47DB">
            <w:pPr>
              <w:jc w:val="right"/>
              <w:rPr>
                <w:rFonts w:ascii="Tahoma" w:hAnsi="Tahoma" w:cs="Tahoma"/>
                <w:color w:val="000000"/>
                <w:lang w:eastAsia="es-BO"/>
              </w:rPr>
            </w:pPr>
            <w:r w:rsidRPr="00DF6DB4">
              <w:rPr>
                <w:rFonts w:ascii="Tahoma" w:hAnsi="Tahoma" w:cs="Tahoma"/>
                <w:color w:val="000000"/>
                <w:lang w:eastAsia="es-BO"/>
              </w:rPr>
              <w:t>54</w:t>
            </w:r>
          </w:p>
        </w:tc>
        <w:tc>
          <w:tcPr>
            <w:tcW w:w="7031" w:type="dxa"/>
            <w:tcBorders>
              <w:top w:val="nil"/>
              <w:left w:val="nil"/>
              <w:bottom w:val="single" w:sz="4" w:space="0" w:color="000000"/>
              <w:right w:val="single" w:sz="4" w:space="0" w:color="000000"/>
            </w:tcBorders>
            <w:shd w:val="clear" w:color="auto" w:fill="auto"/>
            <w:noWrap/>
            <w:vAlign w:val="bottom"/>
            <w:hideMark/>
          </w:tcPr>
          <w:p w14:paraId="5D82A25D"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LIMPIEZA GENERAL</w:t>
            </w:r>
          </w:p>
        </w:tc>
        <w:tc>
          <w:tcPr>
            <w:tcW w:w="1565" w:type="dxa"/>
            <w:tcBorders>
              <w:top w:val="nil"/>
              <w:left w:val="nil"/>
              <w:bottom w:val="single" w:sz="4" w:space="0" w:color="000000"/>
              <w:right w:val="single" w:sz="4" w:space="0" w:color="000000"/>
            </w:tcBorders>
            <w:shd w:val="clear" w:color="auto" w:fill="auto"/>
            <w:noWrap/>
            <w:vAlign w:val="bottom"/>
            <w:hideMark/>
          </w:tcPr>
          <w:p w14:paraId="779BC0D8" w14:textId="77777777" w:rsidR="000E47DB" w:rsidRPr="00DF6DB4" w:rsidRDefault="000E47DB" w:rsidP="000E47DB">
            <w:pPr>
              <w:rPr>
                <w:rFonts w:ascii="Tahoma" w:hAnsi="Tahoma" w:cs="Tahoma"/>
                <w:color w:val="000000"/>
                <w:lang w:eastAsia="es-BO"/>
              </w:rPr>
            </w:pPr>
            <w:r w:rsidRPr="00DF6DB4">
              <w:rPr>
                <w:rFonts w:ascii="Tahoma" w:hAnsi="Tahoma" w:cs="Tahoma"/>
                <w:color w:val="000000"/>
                <w:lang w:eastAsia="es-BO"/>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 xml:space="preserve">Documentación que respalde la Experiencia General y </w:t>
      </w:r>
      <w:proofErr w:type="gramStart"/>
      <w:r w:rsidRPr="0051036E">
        <w:rPr>
          <w:rFonts w:cs="Arial"/>
          <w:sz w:val="18"/>
          <w:szCs w:val="18"/>
        </w:rPr>
        <w:t>Especifica</w:t>
      </w:r>
      <w:proofErr w:type="gramEnd"/>
      <w:r w:rsidRPr="0051036E">
        <w:rPr>
          <w:rFonts w:cs="Arial"/>
          <w:sz w:val="18"/>
          <w:szCs w:val="18"/>
        </w:rPr>
        <w:t xml:space="preserve">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4" w:name="_Hlk144973238"/>
            <w:r w:rsidRPr="006D4399">
              <w:rPr>
                <w:rFonts w:ascii="Tahoma" w:hAnsi="Tahoma" w:cs="Tahoma"/>
                <w:lang w:val="es-BO"/>
              </w:rPr>
              <w:t xml:space="preserve">y/o motocicleta </w:t>
            </w:r>
            <w:bookmarkEnd w:id="8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AD2710A" w14:textId="77777777" w:rsidR="00EB0A90" w:rsidRPr="00AD1AB5" w:rsidRDefault="00EB0A90" w:rsidP="00EB0A90">
      <w:pPr>
        <w:jc w:val="center"/>
        <w:rPr>
          <w:rFonts w:ascii="Tahoma" w:hAnsi="Tahoma" w:cs="Tahoma"/>
          <w:b/>
          <w:sz w:val="20"/>
          <w:szCs w:val="20"/>
          <w:lang w:val="es-ES_tradnl"/>
        </w:rPr>
      </w:pPr>
      <w:r w:rsidRPr="00AD1AB5">
        <w:rPr>
          <w:rFonts w:ascii="Tahoma" w:hAnsi="Tahoma" w:cs="Tahoma"/>
          <w:b/>
          <w:sz w:val="20"/>
          <w:szCs w:val="20"/>
          <w:lang w:val="es-ES_tradnl"/>
        </w:rPr>
        <w:lastRenderedPageBreak/>
        <w:t xml:space="preserve">INSPECTORÍA </w:t>
      </w:r>
    </w:p>
    <w:p w14:paraId="6647492C"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FORMULARIO C-2</w:t>
      </w:r>
    </w:p>
    <w:p w14:paraId="57CF1432" w14:textId="77777777" w:rsidR="00EB0A90" w:rsidRPr="00AD1AB5" w:rsidRDefault="00EB0A90" w:rsidP="00EB0A90">
      <w:pPr>
        <w:jc w:val="center"/>
        <w:rPr>
          <w:rFonts w:ascii="Tahoma" w:hAnsi="Tahoma" w:cs="Tahoma"/>
          <w:b/>
          <w:sz w:val="20"/>
          <w:szCs w:val="20"/>
        </w:rPr>
      </w:pPr>
      <w:r w:rsidRPr="00AD1AB5">
        <w:rPr>
          <w:rFonts w:ascii="Tahoma" w:hAnsi="Tahoma" w:cs="Tahoma"/>
          <w:b/>
          <w:sz w:val="20"/>
          <w:szCs w:val="20"/>
        </w:rPr>
        <w:t>CONDICIONES ADICIONALES</w:t>
      </w:r>
    </w:p>
    <w:p w14:paraId="3E469BA1" w14:textId="77777777" w:rsidR="00EB0A90" w:rsidRPr="00AD1AB5" w:rsidRDefault="00EB0A90" w:rsidP="00EB0A90">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B0A90" w:rsidRPr="00AD1AB5" w14:paraId="5839DDAB" w14:textId="77777777" w:rsidTr="004D0AE3">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5CD44AF" w14:textId="77777777" w:rsidR="00EB0A90" w:rsidRPr="00AD1AB5" w:rsidRDefault="00EB0A90" w:rsidP="004D0AE3">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1ED0B535"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7C47E9B"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EB0A90" w:rsidRPr="00AD1AB5" w14:paraId="3DB91AF0" w14:textId="77777777" w:rsidTr="004D0AE3">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EF9CF66"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0965393"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210E7DF" w14:textId="77777777" w:rsidR="00EB0A90" w:rsidRPr="00AD1AB5" w:rsidRDefault="00EB0A90" w:rsidP="004D0AE3">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D9C3C11"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Condiciones Adicionales Propuestas (***)</w:t>
            </w:r>
          </w:p>
        </w:tc>
      </w:tr>
      <w:tr w:rsidR="00EB0A90" w:rsidRPr="00AD1AB5" w14:paraId="51A2EEAB" w14:textId="77777777" w:rsidTr="004D0AE3">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014B3CF6"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3E6E5FB1" w14:textId="77777777" w:rsidR="00EB0A90" w:rsidRPr="00AD1AB5" w:rsidRDefault="00EB0A90" w:rsidP="004D0AE3">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2B59D73B" w14:textId="77777777" w:rsidR="00EB0A90" w:rsidRPr="00AD1AB5" w:rsidRDefault="00EB0A90" w:rsidP="004D0AE3">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0A2ADC7" w14:textId="77777777" w:rsidR="00EB0A90" w:rsidRPr="00AD1AB5" w:rsidRDefault="00EB0A90" w:rsidP="004D0AE3">
            <w:pPr>
              <w:ind w:left="360"/>
              <w:jc w:val="center"/>
              <w:rPr>
                <w:rFonts w:ascii="Tahoma" w:hAnsi="Tahoma" w:cs="Tahoma"/>
                <w:b/>
                <w:i/>
                <w:sz w:val="18"/>
                <w:szCs w:val="18"/>
              </w:rPr>
            </w:pPr>
          </w:p>
          <w:p w14:paraId="6BF17FBC" w14:textId="77777777" w:rsidR="00EB0A90" w:rsidRPr="00AD1AB5" w:rsidRDefault="00EB0A90" w:rsidP="004D0AE3">
            <w:pPr>
              <w:ind w:left="360"/>
              <w:jc w:val="center"/>
              <w:rPr>
                <w:rFonts w:ascii="Tahoma" w:hAnsi="Tahoma" w:cs="Tahoma"/>
                <w:b/>
                <w:i/>
                <w:sz w:val="18"/>
                <w:szCs w:val="18"/>
              </w:rPr>
            </w:pPr>
          </w:p>
          <w:p w14:paraId="2ABE4456" w14:textId="77777777" w:rsidR="00EB0A90" w:rsidRPr="00AD1AB5" w:rsidRDefault="00EB0A90" w:rsidP="004D0AE3">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60506697" w14:textId="77777777" w:rsidR="00EB0A90" w:rsidRPr="00AD1AB5" w:rsidRDefault="00EB0A90" w:rsidP="004D0AE3">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077C9669" w14:textId="77777777" w:rsidR="00EB0A90" w:rsidRPr="00AD1AB5" w:rsidRDefault="00EB0A90" w:rsidP="004D0AE3">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EB0A90" w:rsidRPr="00AD1AB5" w14:paraId="6BD73F23" w14:textId="77777777" w:rsidTr="004D0AE3">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2AAFC9F" w14:textId="77777777" w:rsidR="00EB0A90" w:rsidRPr="00AD1AB5" w:rsidRDefault="00EB0A90" w:rsidP="004D0AE3">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24AA4C2F" w14:textId="77777777" w:rsidR="00EB0A90" w:rsidRPr="00AD1AB5" w:rsidRDefault="00EB0A90" w:rsidP="004D0AE3">
            <w:pPr>
              <w:rPr>
                <w:rFonts w:ascii="Tahoma" w:hAnsi="Tahoma" w:cs="Tahoma"/>
                <w:b/>
                <w:iCs/>
                <w:sz w:val="18"/>
                <w:szCs w:val="18"/>
              </w:rPr>
            </w:pPr>
            <w:r w:rsidRPr="00AD1AB5">
              <w:rPr>
                <w:rFonts w:ascii="Tahoma" w:hAnsi="Tahoma" w:cs="Tahoma"/>
                <w:b/>
                <w:iCs/>
                <w:sz w:val="18"/>
                <w:szCs w:val="18"/>
              </w:rPr>
              <w:t>FORMACIÓN: INSPECTOR (A)</w:t>
            </w:r>
          </w:p>
          <w:p w14:paraId="34397A9F" w14:textId="77777777" w:rsidR="00EB0A90" w:rsidRPr="00AD1AB5" w:rsidRDefault="00EB0A90" w:rsidP="004D0AE3">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C21ED8C" w14:textId="77777777" w:rsidR="00EB0A90" w:rsidRPr="00AD1AB5" w:rsidRDefault="00EB0A90" w:rsidP="004D0AE3">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5CA2C7C9" w14:textId="77777777" w:rsidR="00EB0A90" w:rsidRPr="00AD1AB5" w:rsidRDefault="00EB0A90" w:rsidP="004D0AE3">
            <w:pPr>
              <w:jc w:val="both"/>
              <w:rPr>
                <w:rFonts w:ascii="Tahoma" w:hAnsi="Tahoma" w:cs="Tahoma"/>
                <w:sz w:val="18"/>
                <w:szCs w:val="18"/>
              </w:rPr>
            </w:pPr>
          </w:p>
        </w:tc>
      </w:tr>
      <w:tr w:rsidR="00EB0A90" w:rsidRPr="00AD1AB5" w14:paraId="68CCF65E" w14:textId="77777777" w:rsidTr="004D0AE3">
        <w:trPr>
          <w:trHeight w:val="269"/>
          <w:jc w:val="center"/>
        </w:trPr>
        <w:tc>
          <w:tcPr>
            <w:tcW w:w="641" w:type="dxa"/>
            <w:vMerge/>
            <w:tcBorders>
              <w:left w:val="single" w:sz="12" w:space="0" w:color="auto"/>
              <w:right w:val="single" w:sz="12" w:space="0" w:color="000000"/>
            </w:tcBorders>
            <w:vAlign w:val="center"/>
          </w:tcPr>
          <w:p w14:paraId="3B9E08BE" w14:textId="77777777" w:rsidR="00EB0A90" w:rsidRPr="00AD1AB5" w:rsidRDefault="00EB0A90" w:rsidP="004D0AE3">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8C23192"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0CF491FF" w14:textId="77777777" w:rsidR="00EB0A90" w:rsidRPr="00AD1AB5" w:rsidRDefault="00EB0A90" w:rsidP="004D0AE3">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D91A2F4" w14:textId="77777777" w:rsidR="00EB0A90" w:rsidRPr="00AD1AB5" w:rsidRDefault="00EB0A90" w:rsidP="004D0AE3">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2530C5" w14:textId="77777777" w:rsidR="00EB0A90" w:rsidRPr="00AD1AB5" w:rsidRDefault="00EB0A90" w:rsidP="004D0AE3">
            <w:pPr>
              <w:jc w:val="both"/>
              <w:rPr>
                <w:rFonts w:ascii="Tahoma" w:hAnsi="Tahoma" w:cs="Tahoma"/>
                <w:sz w:val="18"/>
                <w:szCs w:val="18"/>
              </w:rPr>
            </w:pPr>
          </w:p>
        </w:tc>
      </w:tr>
      <w:tr w:rsidR="00EB0A90" w:rsidRPr="00AD1AB5" w14:paraId="75AD28F9" w14:textId="77777777" w:rsidTr="004D0AE3">
        <w:trPr>
          <w:jc w:val="center"/>
        </w:trPr>
        <w:tc>
          <w:tcPr>
            <w:tcW w:w="641" w:type="dxa"/>
            <w:vMerge/>
            <w:tcBorders>
              <w:left w:val="single" w:sz="12" w:space="0" w:color="auto"/>
              <w:bottom w:val="single" w:sz="4" w:space="0" w:color="auto"/>
              <w:right w:val="single" w:sz="12" w:space="0" w:color="000000"/>
            </w:tcBorders>
            <w:vAlign w:val="center"/>
            <w:hideMark/>
          </w:tcPr>
          <w:p w14:paraId="1A145748" w14:textId="77777777" w:rsidR="00EB0A90" w:rsidRPr="00AD1AB5" w:rsidRDefault="00EB0A90" w:rsidP="004D0AE3">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965248C" w14:textId="77777777" w:rsidR="00EB0A90" w:rsidRPr="0056402B" w:rsidRDefault="00EB0A90" w:rsidP="004D0AE3">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5837DBF6" w14:textId="77777777" w:rsidR="00EB0A90" w:rsidRPr="00AD1AB5" w:rsidRDefault="00EB0A90" w:rsidP="004D0AE3">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1FE42AF" w14:textId="77777777" w:rsidR="00EB0A90" w:rsidRPr="00AD1AB5" w:rsidRDefault="00EB0A90" w:rsidP="004D0AE3">
            <w:pPr>
              <w:jc w:val="center"/>
              <w:rPr>
                <w:rFonts w:ascii="Tahoma" w:hAnsi="Tahoma" w:cs="Tahoma"/>
                <w:i/>
                <w:sz w:val="18"/>
                <w:szCs w:val="18"/>
              </w:rPr>
            </w:pPr>
          </w:p>
          <w:p w14:paraId="42511701" w14:textId="77777777" w:rsidR="00EB0A90" w:rsidRPr="00AD1AB5" w:rsidRDefault="00EB0A90" w:rsidP="004D0AE3">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BEC5CB4" w14:textId="77777777" w:rsidR="00EB0A90" w:rsidRPr="00AD1AB5" w:rsidRDefault="00EB0A90" w:rsidP="004D0AE3">
            <w:pPr>
              <w:jc w:val="both"/>
              <w:rPr>
                <w:rFonts w:ascii="Tahoma" w:hAnsi="Tahoma" w:cs="Tahoma"/>
                <w:sz w:val="18"/>
                <w:szCs w:val="18"/>
              </w:rPr>
            </w:pPr>
          </w:p>
        </w:tc>
      </w:tr>
      <w:tr w:rsidR="00EB0A90" w:rsidRPr="00AD1AB5" w14:paraId="31C2382A" w14:textId="77777777" w:rsidTr="004D0AE3">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0F09D285" w14:textId="77777777" w:rsidR="00EB0A90" w:rsidRPr="00AD1AB5" w:rsidRDefault="00EB0A90" w:rsidP="004D0AE3">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6DDE7C0" w14:textId="77777777" w:rsidR="00EB0A90" w:rsidRPr="00AD1AB5" w:rsidRDefault="00EB0A90" w:rsidP="004D0AE3">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A106368" w14:textId="77777777" w:rsidR="00EB0A90" w:rsidRPr="00AD1AB5" w:rsidRDefault="00EB0A90" w:rsidP="004D0AE3">
            <w:pPr>
              <w:jc w:val="center"/>
              <w:rPr>
                <w:rFonts w:ascii="Tahoma" w:hAnsi="Tahoma" w:cs="Tahoma"/>
                <w:sz w:val="18"/>
                <w:szCs w:val="18"/>
              </w:rPr>
            </w:pPr>
          </w:p>
        </w:tc>
      </w:tr>
    </w:tbl>
    <w:p w14:paraId="02F1839F" w14:textId="77777777" w:rsidR="00EB0A90" w:rsidRPr="00AD1AB5" w:rsidRDefault="00EB0A90" w:rsidP="00EB0A90">
      <w:pPr>
        <w:jc w:val="both"/>
        <w:rPr>
          <w:rFonts w:ascii="Tahoma" w:hAnsi="Tahoma" w:cs="Tahoma"/>
        </w:rPr>
      </w:pPr>
    </w:p>
    <w:p w14:paraId="06530E82"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3B6036FE" w14:textId="77777777" w:rsidR="00EB0A90" w:rsidRPr="00AD1AB5" w:rsidRDefault="00EB0A90" w:rsidP="00EB0A90">
      <w:pPr>
        <w:ind w:left="142"/>
        <w:jc w:val="both"/>
        <w:rPr>
          <w:rFonts w:ascii="Tahoma" w:hAnsi="Tahoma" w:cs="Tahoma"/>
          <w:sz w:val="18"/>
          <w:szCs w:val="18"/>
        </w:rPr>
      </w:pPr>
    </w:p>
    <w:p w14:paraId="752A8DB8"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7C8BCC7E" w14:textId="77777777" w:rsidR="00EB0A90" w:rsidRPr="00AD1AB5" w:rsidRDefault="00EB0A90" w:rsidP="00EB0A90">
      <w:pPr>
        <w:ind w:left="142"/>
        <w:jc w:val="both"/>
        <w:rPr>
          <w:rFonts w:ascii="Tahoma" w:hAnsi="Tahoma" w:cs="Tahoma"/>
          <w:sz w:val="18"/>
          <w:szCs w:val="18"/>
        </w:rPr>
      </w:pPr>
    </w:p>
    <w:p w14:paraId="1A30F955" w14:textId="77777777" w:rsidR="00EB0A90" w:rsidRPr="00AD1AB5" w:rsidRDefault="00EB0A90" w:rsidP="00EB0A90">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D9F995" w14:textId="77777777" w:rsidR="00EB0A90" w:rsidRPr="00AD1AB5" w:rsidRDefault="00EB0A90" w:rsidP="00EB0A90">
      <w:pPr>
        <w:ind w:left="142"/>
        <w:jc w:val="both"/>
        <w:rPr>
          <w:rFonts w:ascii="Tahoma" w:hAnsi="Tahoma" w:cs="Tahoma"/>
          <w:b/>
          <w:sz w:val="18"/>
          <w:szCs w:val="18"/>
        </w:rPr>
      </w:pPr>
    </w:p>
    <w:p w14:paraId="3C48C2D0" w14:textId="77777777" w:rsidR="00EB0A90" w:rsidRPr="00AD1AB5" w:rsidRDefault="00EB0A90" w:rsidP="00EB0A90">
      <w:pPr>
        <w:ind w:left="142"/>
        <w:jc w:val="both"/>
        <w:rPr>
          <w:rFonts w:ascii="Tahoma" w:hAnsi="Tahoma" w:cs="Tahoma"/>
          <w:b/>
          <w:sz w:val="18"/>
          <w:szCs w:val="18"/>
        </w:rPr>
      </w:pPr>
      <w:r w:rsidRPr="00AD1AB5">
        <w:rPr>
          <w:rFonts w:ascii="Tahoma" w:hAnsi="Tahoma" w:cs="Tahoma"/>
          <w:b/>
          <w:sz w:val="18"/>
          <w:szCs w:val="18"/>
        </w:rPr>
        <w:t xml:space="preserve">Nota: </w:t>
      </w:r>
    </w:p>
    <w:p w14:paraId="4E667ECD" w14:textId="77777777" w:rsidR="00EB0A90" w:rsidRPr="00AD1AB5" w:rsidRDefault="00EB0A90" w:rsidP="00EB0A90">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A808429" w14:textId="4D1B6520" w:rsidR="002558A9" w:rsidRPr="0056402B" w:rsidRDefault="00EB0A90" w:rsidP="00EB0A90">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En caso de empate, se adjudicará al proponente con mayor experiencia específica.</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715D46" w14:textId="77777777" w:rsidR="00420B71" w:rsidRDefault="00420B71" w:rsidP="006B2C07">
      <w:r>
        <w:separator/>
      </w:r>
    </w:p>
  </w:endnote>
  <w:endnote w:type="continuationSeparator" w:id="0">
    <w:p w14:paraId="36E174E6" w14:textId="77777777" w:rsidR="00420B71" w:rsidRDefault="00420B71"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A40DA1" w:rsidRDefault="00A40DA1">
        <w:pPr>
          <w:pStyle w:val="Piedepgina"/>
          <w:jc w:val="right"/>
        </w:pPr>
        <w:r>
          <w:fldChar w:fldCharType="begin"/>
        </w:r>
        <w:r>
          <w:instrText>PAGE   \* MERGEFORMAT</w:instrText>
        </w:r>
        <w:r>
          <w:fldChar w:fldCharType="separate"/>
        </w:r>
        <w:r w:rsidR="00766EA0">
          <w:rPr>
            <w:noProof/>
          </w:rPr>
          <w:t>21</w:t>
        </w:r>
        <w:r>
          <w:fldChar w:fldCharType="end"/>
        </w:r>
      </w:p>
    </w:sdtContent>
  </w:sdt>
  <w:p w14:paraId="7358BF81" w14:textId="77777777" w:rsidR="00A40DA1" w:rsidRDefault="00A40D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0FF66" w14:textId="77777777" w:rsidR="00420B71" w:rsidRDefault="00420B71" w:rsidP="006B2C07">
      <w:r>
        <w:separator/>
      </w:r>
    </w:p>
  </w:footnote>
  <w:footnote w:type="continuationSeparator" w:id="0">
    <w:p w14:paraId="16C247EE" w14:textId="77777777" w:rsidR="00420B71" w:rsidRDefault="00420B71"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A40DA1" w:rsidRPr="00A40DA1" w14:paraId="4CAD58C3" w14:textId="77777777" w:rsidTr="00C30B6F">
      <w:trPr>
        <w:jc w:val="center"/>
      </w:trPr>
      <w:tc>
        <w:tcPr>
          <w:tcW w:w="2817" w:type="pct"/>
        </w:tcPr>
        <w:p w14:paraId="2A16E630" w14:textId="27178072" w:rsidR="00A40DA1" w:rsidRDefault="00A40DA1"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A40DA1" w:rsidRPr="00B85534" w:rsidRDefault="00A40DA1" w:rsidP="006A62BB">
          <w:pPr>
            <w:pStyle w:val="Encabezado"/>
            <w:tabs>
              <w:tab w:val="clear" w:pos="4419"/>
              <w:tab w:val="clear" w:pos="8838"/>
            </w:tabs>
            <w:rPr>
              <w:i/>
            </w:rPr>
          </w:pPr>
        </w:p>
      </w:tc>
      <w:tc>
        <w:tcPr>
          <w:tcW w:w="2183" w:type="pct"/>
        </w:tcPr>
        <w:p w14:paraId="78FAE843" w14:textId="77777777" w:rsidR="00A40DA1" w:rsidRPr="00C30B6F" w:rsidRDefault="00A40DA1"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A40DA1" w:rsidRPr="00C30B6F" w:rsidRDefault="00A40DA1"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1"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870195F"/>
    <w:multiLevelType w:val="singleLevel"/>
    <w:tmpl w:val="38C2B268"/>
    <w:lvl w:ilvl="0">
      <w:numFmt w:val="decimal"/>
      <w:pStyle w:val="Ttulo9"/>
      <w:lvlText w:val=""/>
      <w:lvlJc w:val="left"/>
    </w:lvl>
  </w:abstractNum>
  <w:abstractNum w:abstractNumId="53"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6"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8"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9"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0"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59"/>
  </w:num>
  <w:num w:numId="4">
    <w:abstractNumId w:val="52"/>
  </w:num>
  <w:num w:numId="5">
    <w:abstractNumId w:val="10"/>
  </w:num>
  <w:num w:numId="6">
    <w:abstractNumId w:val="28"/>
  </w:num>
  <w:num w:numId="7">
    <w:abstractNumId w:val="8"/>
  </w:num>
  <w:num w:numId="8">
    <w:abstractNumId w:val="73"/>
  </w:num>
  <w:num w:numId="9">
    <w:abstractNumId w:val="21"/>
  </w:num>
  <w:num w:numId="10">
    <w:abstractNumId w:val="38"/>
  </w:num>
  <w:num w:numId="11">
    <w:abstractNumId w:val="56"/>
  </w:num>
  <w:num w:numId="12">
    <w:abstractNumId w:val="50"/>
  </w:num>
  <w:num w:numId="13">
    <w:abstractNumId w:val="6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num>
  <w:num w:numId="15">
    <w:abstractNumId w:val="6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74"/>
  </w:num>
  <w:num w:numId="19">
    <w:abstractNumId w:val="49"/>
  </w:num>
  <w:num w:numId="20">
    <w:abstractNumId w:val="31"/>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8"/>
  </w:num>
  <w:num w:numId="30">
    <w:abstractNumId w:val="54"/>
  </w:num>
  <w:num w:numId="31">
    <w:abstractNumId w:val="55"/>
  </w:num>
  <w:num w:numId="32">
    <w:abstractNumId w:val="72"/>
  </w:num>
  <w:num w:numId="33">
    <w:abstractNumId w:val="44"/>
  </w:num>
  <w:num w:numId="34">
    <w:abstractNumId w:val="62"/>
  </w:num>
  <w:num w:numId="35">
    <w:abstractNumId w:val="29"/>
  </w:num>
  <w:num w:numId="36">
    <w:abstractNumId w:val="57"/>
  </w:num>
  <w:num w:numId="37">
    <w:abstractNumId w:val="64"/>
  </w:num>
  <w:num w:numId="38">
    <w:abstractNumId w:val="70"/>
  </w:num>
  <w:num w:numId="39">
    <w:abstractNumId w:val="63"/>
  </w:num>
  <w:num w:numId="40">
    <w:abstractNumId w:val="11"/>
  </w:num>
  <w:num w:numId="41">
    <w:abstractNumId w:val="45"/>
  </w:num>
  <w:num w:numId="42">
    <w:abstractNumId w:val="22"/>
  </w:num>
  <w:num w:numId="43">
    <w:abstractNumId w:val="47"/>
  </w:num>
  <w:num w:numId="44">
    <w:abstractNumId w:val="4"/>
  </w:num>
  <w:num w:numId="45">
    <w:abstractNumId w:val="39"/>
  </w:num>
  <w:num w:numId="46">
    <w:abstractNumId w:val="30"/>
  </w:num>
  <w:num w:numId="47">
    <w:abstractNumId w:val="66"/>
  </w:num>
  <w:num w:numId="48">
    <w:abstractNumId w:val="25"/>
  </w:num>
  <w:num w:numId="49">
    <w:abstractNumId w:val="41"/>
  </w:num>
  <w:num w:numId="50">
    <w:abstractNumId w:val="1"/>
  </w:num>
  <w:num w:numId="51">
    <w:abstractNumId w:val="42"/>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1"/>
  </w:num>
  <w:num w:numId="57">
    <w:abstractNumId w:val="65"/>
  </w:num>
  <w:num w:numId="58">
    <w:abstractNumId w:val="35"/>
  </w:num>
  <w:num w:numId="59">
    <w:abstractNumId w:val="53"/>
  </w:num>
  <w:num w:numId="60">
    <w:abstractNumId w:val="61"/>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1"/>
  </w:num>
  <w:num w:numId="69">
    <w:abstractNumId w:val="6"/>
  </w:num>
  <w:num w:numId="70">
    <w:abstractNumId w:val="48"/>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60E0"/>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7DB"/>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41C8B"/>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0B71"/>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AE3"/>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074A6"/>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07398"/>
    <w:rsid w:val="006140BC"/>
    <w:rsid w:val="0061442A"/>
    <w:rsid w:val="00616C70"/>
    <w:rsid w:val="006271E7"/>
    <w:rsid w:val="00630D55"/>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626A"/>
    <w:rsid w:val="0073773B"/>
    <w:rsid w:val="00741FEC"/>
    <w:rsid w:val="007428E4"/>
    <w:rsid w:val="00745960"/>
    <w:rsid w:val="00755148"/>
    <w:rsid w:val="00756391"/>
    <w:rsid w:val="007636D9"/>
    <w:rsid w:val="00763E44"/>
    <w:rsid w:val="0076455E"/>
    <w:rsid w:val="00766BE1"/>
    <w:rsid w:val="00766D5D"/>
    <w:rsid w:val="00766EA0"/>
    <w:rsid w:val="00772FE9"/>
    <w:rsid w:val="00773FD6"/>
    <w:rsid w:val="00792669"/>
    <w:rsid w:val="00793D9F"/>
    <w:rsid w:val="007976F3"/>
    <w:rsid w:val="007A234F"/>
    <w:rsid w:val="007A2F08"/>
    <w:rsid w:val="007A5C86"/>
    <w:rsid w:val="007A7001"/>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0BE6"/>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0DA1"/>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5E5A"/>
    <w:rsid w:val="00B61009"/>
    <w:rsid w:val="00B66B27"/>
    <w:rsid w:val="00B67EE6"/>
    <w:rsid w:val="00B701F1"/>
    <w:rsid w:val="00B74A0E"/>
    <w:rsid w:val="00B75413"/>
    <w:rsid w:val="00B80B7C"/>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250D"/>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3D67"/>
    <w:rsid w:val="00D54C68"/>
    <w:rsid w:val="00D5648A"/>
    <w:rsid w:val="00D57130"/>
    <w:rsid w:val="00D60D77"/>
    <w:rsid w:val="00D614C1"/>
    <w:rsid w:val="00D62AB6"/>
    <w:rsid w:val="00D63A03"/>
    <w:rsid w:val="00D65F6C"/>
    <w:rsid w:val="00D6605E"/>
    <w:rsid w:val="00D7323C"/>
    <w:rsid w:val="00D775E3"/>
    <w:rsid w:val="00D77EB9"/>
    <w:rsid w:val="00D8048A"/>
    <w:rsid w:val="00D92478"/>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14BA"/>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0A90"/>
    <w:rsid w:val="00EB13BB"/>
    <w:rsid w:val="00EB3492"/>
    <w:rsid w:val="00EB34D7"/>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C3160"/>
    <w:rPr>
      <w:color w:val="605E5C"/>
      <w:shd w:val="clear" w:color="auto" w:fill="E1DFDD"/>
    </w:rPr>
  </w:style>
  <w:style w:type="table" w:styleId="Tabladecuadrcula4-nfasis1">
    <w:name w:val="Grid Table 4 Accent 1"/>
    <w:basedOn w:val="Tablanormal"/>
    <w:uiPriority w:val="49"/>
    <w:rsid w:val="009C316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C3160"/>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9C3160"/>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9C3160"/>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9C3160"/>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dnt-yrxz-wev%20"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2BDF-21AD-4820-9675-D8C051165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41</Pages>
  <Words>17486</Words>
  <Characters>96178</Characters>
  <Application>Microsoft Office Word</Application>
  <DocSecurity>0</DocSecurity>
  <Lines>801</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3</cp:revision>
  <cp:lastPrinted>2025-01-28T01:05:00Z</cp:lastPrinted>
  <dcterms:created xsi:type="dcterms:W3CDTF">2025-01-26T20:00:00Z</dcterms:created>
  <dcterms:modified xsi:type="dcterms:W3CDTF">2025-01-28T01:05:00Z</dcterms:modified>
</cp:coreProperties>
</file>