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696A00" w:rsidRPr="00335F1B" w:rsidRDefault="00696A0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96A00" w:rsidRDefault="00696A00" w:rsidP="00DC0E2D">
                            <w:pPr>
                              <w:jc w:val="center"/>
                              <w:rPr>
                                <w:rFonts w:ascii="Century Gothic" w:hAnsi="Century Gothic" w:cs="Arial"/>
                                <w:b/>
                                <w:color w:val="000000" w:themeColor="text1"/>
                                <w:sz w:val="22"/>
                              </w:rPr>
                            </w:pPr>
                          </w:p>
                          <w:p w14:paraId="4AD512DF" w14:textId="77777777" w:rsidR="00696A00" w:rsidRPr="00696A00" w:rsidRDefault="00696A00" w:rsidP="00696A00">
                            <w:pPr>
                              <w:jc w:val="center"/>
                              <w:rPr>
                                <w:rFonts w:ascii="Century Gothic" w:hAnsi="Century Gothic" w:cs="Arial"/>
                                <w:b/>
                                <w:color w:val="0000FF"/>
                                <w:sz w:val="28"/>
                              </w:rPr>
                            </w:pPr>
                            <w:r w:rsidRPr="00696A00">
                              <w:rPr>
                                <w:rFonts w:ascii="Century Gothic" w:hAnsi="Century Gothic" w:cs="Arial"/>
                                <w:b/>
                                <w:color w:val="0000FF"/>
                                <w:sz w:val="28"/>
                              </w:rPr>
                              <w:t>PROYECTO DE VIVIENDA CUALITATIVA EN EL MUNICIPIO DE CORQUE – FASE (IV) 2024 – ORURO</w:t>
                            </w:r>
                          </w:p>
                          <w:p w14:paraId="41A235BA" w14:textId="77777777" w:rsidR="00696A00" w:rsidRDefault="00696A00" w:rsidP="00DC0E2D">
                            <w:pPr>
                              <w:jc w:val="center"/>
                              <w:rPr>
                                <w:rFonts w:ascii="Century Gothic" w:hAnsi="Century Gothic" w:cs="Arial"/>
                                <w:b/>
                                <w:color w:val="000000" w:themeColor="text1"/>
                                <w:sz w:val="32"/>
                              </w:rPr>
                            </w:pPr>
                          </w:p>
                          <w:p w14:paraId="06F40773" w14:textId="77777777" w:rsidR="00696A00" w:rsidRDefault="00696A0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96A00" w:rsidRPr="00335F1B" w:rsidRDefault="00696A00" w:rsidP="00DC0E2D">
                            <w:pPr>
                              <w:jc w:val="center"/>
                              <w:rPr>
                                <w:rFonts w:ascii="Century Gothic" w:hAnsi="Century Gothic" w:cs="Arial"/>
                                <w:b/>
                                <w:color w:val="000000" w:themeColor="text1"/>
                                <w:sz w:val="32"/>
                              </w:rPr>
                            </w:pPr>
                          </w:p>
                          <w:p w14:paraId="4076A74A" w14:textId="77777777" w:rsidR="00696A00" w:rsidRPr="00226A9B" w:rsidRDefault="00696A00" w:rsidP="00DC0E2D">
                            <w:pPr>
                              <w:rPr>
                                <w:rFonts w:ascii="Century Gothic" w:hAnsi="Century Gothic" w:cs="Arial"/>
                                <w:b/>
                                <w:color w:val="FF0000"/>
                                <w:sz w:val="12"/>
                              </w:rPr>
                            </w:pPr>
                          </w:p>
                          <w:p w14:paraId="0BA90D70" w14:textId="77777777" w:rsidR="00696A00" w:rsidRPr="00696A00" w:rsidRDefault="00696A00" w:rsidP="00696A00">
                            <w:pPr>
                              <w:jc w:val="center"/>
                              <w:rPr>
                                <w:rFonts w:ascii="Century Gothic" w:hAnsi="Century Gothic"/>
                                <w:b/>
                                <w:color w:val="0000FF"/>
                                <w:sz w:val="32"/>
                                <w:lang w:val="es-AR"/>
                              </w:rPr>
                            </w:pPr>
                            <w:r w:rsidRPr="00696A00">
                              <w:rPr>
                                <w:rFonts w:ascii="Century Gothic" w:hAnsi="Century Gothic"/>
                                <w:b/>
                                <w:color w:val="0000FF"/>
                                <w:sz w:val="32"/>
                                <w:lang w:val="es-AR"/>
                              </w:rPr>
                              <w:t>AEV-OR-DC078/2024</w:t>
                            </w:r>
                          </w:p>
                          <w:p w14:paraId="52365FA0" w14:textId="77777777" w:rsidR="00696A00" w:rsidRPr="004669A0" w:rsidRDefault="00696A00" w:rsidP="00DC0E2D">
                            <w:pPr>
                              <w:jc w:val="center"/>
                              <w:rPr>
                                <w:rFonts w:ascii="Century Gothic" w:hAnsi="Century Gothic"/>
                                <w:b/>
                                <w:color w:val="0000FF"/>
                                <w:sz w:val="32"/>
                                <w:lang w:val="es-AR"/>
                              </w:rPr>
                            </w:pPr>
                          </w:p>
                          <w:p w14:paraId="01C36761" w14:textId="77777777" w:rsidR="00696A00" w:rsidRPr="00EF589C" w:rsidRDefault="00696A00" w:rsidP="00DC0E2D">
                            <w:pPr>
                              <w:jc w:val="center"/>
                              <w:rPr>
                                <w:rFonts w:ascii="Century Gothic" w:hAnsi="Century Gothic" w:cs="Arial"/>
                                <w:b/>
                                <w:color w:val="000000" w:themeColor="text1"/>
                                <w:sz w:val="24"/>
                              </w:rPr>
                            </w:pPr>
                          </w:p>
                          <w:p w14:paraId="4061A7A4" w14:textId="62C8A1CB" w:rsidR="00696A00" w:rsidRDefault="00696A00"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696A00" w:rsidRDefault="00696A00" w:rsidP="00DC0E2D">
                            <w:pPr>
                              <w:jc w:val="center"/>
                              <w:rPr>
                                <w:rFonts w:ascii="Century Gothic" w:hAnsi="Century Gothic"/>
                                <w:b/>
                                <w:sz w:val="32"/>
                                <w:lang w:val="es-AR"/>
                              </w:rPr>
                            </w:pPr>
                          </w:p>
                          <w:p w14:paraId="419603AC" w14:textId="77777777" w:rsidR="00696A00" w:rsidRPr="0016594B" w:rsidRDefault="00696A0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696A00" w:rsidRPr="00335F1B" w:rsidRDefault="00696A0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96A00" w:rsidRDefault="00696A00" w:rsidP="00DC0E2D">
                      <w:pPr>
                        <w:jc w:val="center"/>
                        <w:rPr>
                          <w:rFonts w:ascii="Century Gothic" w:hAnsi="Century Gothic" w:cs="Arial"/>
                          <w:b/>
                          <w:color w:val="000000" w:themeColor="text1"/>
                          <w:sz w:val="22"/>
                        </w:rPr>
                      </w:pPr>
                    </w:p>
                    <w:p w14:paraId="4AD512DF" w14:textId="77777777" w:rsidR="00696A00" w:rsidRPr="00696A00" w:rsidRDefault="00696A00" w:rsidP="00696A00">
                      <w:pPr>
                        <w:jc w:val="center"/>
                        <w:rPr>
                          <w:rFonts w:ascii="Century Gothic" w:hAnsi="Century Gothic" w:cs="Arial"/>
                          <w:b/>
                          <w:color w:val="0000FF"/>
                          <w:sz w:val="28"/>
                        </w:rPr>
                      </w:pPr>
                      <w:r w:rsidRPr="00696A00">
                        <w:rPr>
                          <w:rFonts w:ascii="Century Gothic" w:hAnsi="Century Gothic" w:cs="Arial"/>
                          <w:b/>
                          <w:color w:val="0000FF"/>
                          <w:sz w:val="28"/>
                        </w:rPr>
                        <w:t>PROYECTO DE VIVIENDA CUALITATIVA EN EL MUNICIPIO DE CORQUE – FASE (IV) 2024 – ORURO</w:t>
                      </w:r>
                    </w:p>
                    <w:p w14:paraId="41A235BA" w14:textId="77777777" w:rsidR="00696A00" w:rsidRDefault="00696A00" w:rsidP="00DC0E2D">
                      <w:pPr>
                        <w:jc w:val="center"/>
                        <w:rPr>
                          <w:rFonts w:ascii="Century Gothic" w:hAnsi="Century Gothic" w:cs="Arial"/>
                          <w:b/>
                          <w:color w:val="000000" w:themeColor="text1"/>
                          <w:sz w:val="32"/>
                        </w:rPr>
                      </w:pPr>
                    </w:p>
                    <w:p w14:paraId="06F40773" w14:textId="77777777" w:rsidR="00696A00" w:rsidRDefault="00696A0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96A00" w:rsidRPr="00335F1B" w:rsidRDefault="00696A00" w:rsidP="00DC0E2D">
                      <w:pPr>
                        <w:jc w:val="center"/>
                        <w:rPr>
                          <w:rFonts w:ascii="Century Gothic" w:hAnsi="Century Gothic" w:cs="Arial"/>
                          <w:b/>
                          <w:color w:val="000000" w:themeColor="text1"/>
                          <w:sz w:val="32"/>
                        </w:rPr>
                      </w:pPr>
                    </w:p>
                    <w:p w14:paraId="4076A74A" w14:textId="77777777" w:rsidR="00696A00" w:rsidRPr="00226A9B" w:rsidRDefault="00696A00" w:rsidP="00DC0E2D">
                      <w:pPr>
                        <w:rPr>
                          <w:rFonts w:ascii="Century Gothic" w:hAnsi="Century Gothic" w:cs="Arial"/>
                          <w:b/>
                          <w:color w:val="FF0000"/>
                          <w:sz w:val="12"/>
                        </w:rPr>
                      </w:pPr>
                    </w:p>
                    <w:p w14:paraId="0BA90D70" w14:textId="77777777" w:rsidR="00696A00" w:rsidRPr="00696A00" w:rsidRDefault="00696A00" w:rsidP="00696A00">
                      <w:pPr>
                        <w:jc w:val="center"/>
                        <w:rPr>
                          <w:rFonts w:ascii="Century Gothic" w:hAnsi="Century Gothic"/>
                          <w:b/>
                          <w:color w:val="0000FF"/>
                          <w:sz w:val="32"/>
                          <w:lang w:val="es-AR"/>
                        </w:rPr>
                      </w:pPr>
                      <w:r w:rsidRPr="00696A00">
                        <w:rPr>
                          <w:rFonts w:ascii="Century Gothic" w:hAnsi="Century Gothic"/>
                          <w:b/>
                          <w:color w:val="0000FF"/>
                          <w:sz w:val="32"/>
                          <w:lang w:val="es-AR"/>
                        </w:rPr>
                        <w:t>AEV-OR-DC078/2024</w:t>
                      </w:r>
                    </w:p>
                    <w:p w14:paraId="52365FA0" w14:textId="77777777" w:rsidR="00696A00" w:rsidRPr="004669A0" w:rsidRDefault="00696A00" w:rsidP="00DC0E2D">
                      <w:pPr>
                        <w:jc w:val="center"/>
                        <w:rPr>
                          <w:rFonts w:ascii="Century Gothic" w:hAnsi="Century Gothic"/>
                          <w:b/>
                          <w:color w:val="0000FF"/>
                          <w:sz w:val="32"/>
                          <w:lang w:val="es-AR"/>
                        </w:rPr>
                      </w:pPr>
                    </w:p>
                    <w:p w14:paraId="01C36761" w14:textId="77777777" w:rsidR="00696A00" w:rsidRPr="00EF589C" w:rsidRDefault="00696A00" w:rsidP="00DC0E2D">
                      <w:pPr>
                        <w:jc w:val="center"/>
                        <w:rPr>
                          <w:rFonts w:ascii="Century Gothic" w:hAnsi="Century Gothic" w:cs="Arial"/>
                          <w:b/>
                          <w:color w:val="000000" w:themeColor="text1"/>
                          <w:sz w:val="24"/>
                        </w:rPr>
                      </w:pPr>
                    </w:p>
                    <w:p w14:paraId="4061A7A4" w14:textId="62C8A1CB" w:rsidR="00696A00" w:rsidRDefault="00696A00"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696A00" w:rsidRDefault="00696A00" w:rsidP="00DC0E2D">
                      <w:pPr>
                        <w:jc w:val="center"/>
                        <w:rPr>
                          <w:rFonts w:ascii="Century Gothic" w:hAnsi="Century Gothic"/>
                          <w:b/>
                          <w:sz w:val="32"/>
                          <w:lang w:val="es-AR"/>
                        </w:rPr>
                      </w:pPr>
                    </w:p>
                    <w:p w14:paraId="419603AC" w14:textId="77777777" w:rsidR="00696A00" w:rsidRPr="0016594B" w:rsidRDefault="00696A0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F54327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2"/>
        <w:gridCol w:w="1466"/>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303E8913" w:rsidR="00655D3D" w:rsidRPr="008F046D" w:rsidRDefault="00696A00" w:rsidP="00696A00">
            <w:pPr>
              <w:ind w:right="243"/>
              <w:rPr>
                <w:rFonts w:ascii="Verdana" w:hAnsi="Verdana" w:cs="Arial"/>
                <w:b/>
                <w:sz w:val="14"/>
                <w:szCs w:val="14"/>
              </w:rPr>
            </w:pPr>
            <w:r w:rsidRPr="00696A00">
              <w:rPr>
                <w:rFonts w:ascii="Verdana" w:hAnsi="Verdana" w:cs="Arial"/>
                <w:b/>
                <w:sz w:val="14"/>
                <w:szCs w:val="14"/>
              </w:rPr>
              <w:t>PROYECTO DE VIVIENDA CUALITATIVA EN EL MUNICIPIO DE CORQUE – FASE (IV) 2024 – ORURO</w:t>
            </w:r>
            <w:r>
              <w:rPr>
                <w:rFonts w:ascii="Verdana" w:hAnsi="Verdana" w:cs="Arial"/>
                <w:b/>
                <w:sz w:val="14"/>
                <w:szCs w:val="14"/>
              </w:rPr>
              <w:t xml:space="preserve"> </w:t>
            </w:r>
            <w:r w:rsidR="008F046D">
              <w:rPr>
                <w:rFonts w:ascii="Verdana" w:hAnsi="Verdana" w:cs="Arial"/>
                <w:b/>
                <w:sz w:val="14"/>
                <w:szCs w:val="14"/>
              </w:rPr>
              <w:t>(</w:t>
            </w:r>
            <w:r>
              <w:rPr>
                <w:rFonts w:ascii="Verdana" w:hAnsi="Verdana" w:cs="Arial"/>
                <w:b/>
                <w:sz w:val="14"/>
                <w:szCs w:val="14"/>
              </w:rPr>
              <w:t>SEGUNDA</w:t>
            </w:r>
            <w:r w:rsidR="008F046D">
              <w:rPr>
                <w:rFonts w:ascii="Verdana" w:hAnsi="Verdana" w:cs="Arial"/>
                <w:b/>
                <w:sz w:val="14"/>
                <w:szCs w:val="14"/>
              </w:rPr>
              <w:t xml:space="preserve"> 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D6E63">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7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076DA6DD" w:rsidR="00655D3D" w:rsidRPr="008F046D" w:rsidRDefault="008F046D" w:rsidP="00D776C8">
            <w:pPr>
              <w:rPr>
                <w:rFonts w:ascii="Arial" w:hAnsi="Arial" w:cs="Arial"/>
                <w:b/>
                <w:sz w:val="16"/>
                <w:szCs w:val="16"/>
                <w:lang w:val="es-AR"/>
              </w:rPr>
            </w:pPr>
            <w:r w:rsidRPr="008F046D">
              <w:rPr>
                <w:rFonts w:ascii="Arial" w:hAnsi="Arial" w:cs="Arial"/>
                <w:b/>
                <w:sz w:val="16"/>
                <w:szCs w:val="16"/>
                <w:lang w:val="es-AR"/>
              </w:rPr>
              <w:t>AEV-OR-DC0</w:t>
            </w:r>
            <w:r w:rsidR="00696A00">
              <w:rPr>
                <w:rFonts w:ascii="Arial" w:hAnsi="Arial" w:cs="Arial"/>
                <w:b/>
                <w:sz w:val="16"/>
                <w:szCs w:val="16"/>
                <w:lang w:val="es-AR"/>
              </w:rPr>
              <w:t>78</w:t>
            </w:r>
            <w:r w:rsidRPr="008F046D">
              <w:rPr>
                <w:rFonts w:ascii="Arial" w:hAnsi="Arial" w:cs="Arial"/>
                <w:b/>
                <w:sz w:val="16"/>
                <w:szCs w:val="16"/>
                <w:lang w:val="es-AR"/>
              </w:rPr>
              <w:t>/2024</w:t>
            </w:r>
          </w:p>
        </w:tc>
        <w:tc>
          <w:tcPr>
            <w:tcW w:w="1669"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2B4915CC" w:rsidR="00655D3D" w:rsidRPr="00AD6FF4" w:rsidRDefault="008F046D" w:rsidP="00D776C8">
            <w:pPr>
              <w:rPr>
                <w:rFonts w:ascii="Arial" w:hAnsi="Arial" w:cs="Arial"/>
                <w:sz w:val="16"/>
                <w:szCs w:val="16"/>
                <w:lang w:val="es-BO"/>
              </w:rPr>
            </w:pPr>
            <w:r>
              <w:rPr>
                <w:rFonts w:ascii="Arial" w:hAnsi="Arial" w:cs="Arial"/>
                <w:sz w:val="16"/>
                <w:szCs w:val="16"/>
                <w:lang w:val="es-BO"/>
              </w:rPr>
              <w:t>2024</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23DCA154" w:rsidR="00704425" w:rsidRPr="008F046D" w:rsidRDefault="00696A00" w:rsidP="00B503E9">
            <w:pPr>
              <w:jc w:val="both"/>
              <w:rPr>
                <w:rFonts w:ascii="Arial" w:hAnsi="Arial" w:cs="Arial"/>
                <w:b/>
                <w:sz w:val="16"/>
                <w:szCs w:val="16"/>
              </w:rPr>
            </w:pPr>
            <w:r w:rsidRPr="00696A00">
              <w:rPr>
                <w:rFonts w:ascii="Arial" w:hAnsi="Arial" w:cs="Arial"/>
                <w:b/>
                <w:sz w:val="16"/>
                <w:szCs w:val="16"/>
              </w:rPr>
              <w:t xml:space="preserve">El Precio Referencial destinado al Objeto de Contratación es de </w:t>
            </w:r>
            <w:bookmarkStart w:id="23" w:name="_Hlk174093512"/>
            <w:r w:rsidRPr="00696A00">
              <w:rPr>
                <w:rFonts w:ascii="Arial" w:hAnsi="Arial" w:cs="Arial"/>
                <w:b/>
                <w:sz w:val="16"/>
                <w:szCs w:val="16"/>
              </w:rPr>
              <w:t xml:space="preserve">Bs. 3.239.955,27 (TRES MILLONES DOSCIENTOS TREINTA Y NUEVE MIL NOVECIENTOS CINCUENTA Y CINCO 27/100 BOLIVIANOS). </w:t>
            </w:r>
            <w:bookmarkEnd w:id="23"/>
            <w:r w:rsidRPr="00696A00">
              <w:rPr>
                <w:rFonts w:ascii="Arial" w:hAnsi="Arial" w:cs="Arial"/>
                <w:b/>
                <w:sz w:val="16"/>
                <w:szCs w:val="16"/>
              </w:rPr>
              <w:t>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395F4B90" w:rsidR="00655D3D" w:rsidRPr="008F046D" w:rsidRDefault="00696A00" w:rsidP="00B503E9">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de </w:t>
            </w:r>
            <w:r w:rsidRPr="00696A00">
              <w:rPr>
                <w:rFonts w:ascii="Arial" w:hAnsi="Arial" w:cs="Arial"/>
                <w:b/>
                <w:bCs/>
                <w:sz w:val="16"/>
                <w:szCs w:val="16"/>
              </w:rPr>
              <w:t xml:space="preserve">165 </w:t>
            </w:r>
            <w:bookmarkStart w:id="24" w:name="_Hlk175307062"/>
            <w:r w:rsidRPr="00696A00">
              <w:rPr>
                <w:rFonts w:ascii="Arial" w:hAnsi="Arial" w:cs="Arial"/>
                <w:b/>
                <w:bCs/>
                <w:sz w:val="16"/>
                <w:szCs w:val="16"/>
              </w:rPr>
              <w:t xml:space="preserve"> </w:t>
            </w:r>
            <w:r w:rsidRPr="00696A00">
              <w:rPr>
                <w:rFonts w:ascii="Arial" w:hAnsi="Arial" w:cs="Arial"/>
                <w:b/>
                <w:sz w:val="16"/>
                <w:szCs w:val="16"/>
              </w:rPr>
              <w:t>(</w:t>
            </w:r>
            <w:r w:rsidRPr="00696A00">
              <w:rPr>
                <w:rFonts w:ascii="Arial" w:hAnsi="Arial" w:cs="Arial"/>
                <w:b/>
                <w:bCs/>
                <w:sz w:val="16"/>
                <w:szCs w:val="16"/>
              </w:rPr>
              <w:t>Ciento Sesenta y Cinco</w:t>
            </w:r>
            <w:r w:rsidRPr="00696A00">
              <w:rPr>
                <w:rFonts w:ascii="Arial" w:hAnsi="Arial" w:cs="Arial"/>
                <w:b/>
                <w:sz w:val="16"/>
                <w:szCs w:val="16"/>
              </w:rPr>
              <w:t>)</w:t>
            </w:r>
            <w:bookmarkEnd w:id="24"/>
            <w:r w:rsidRPr="00696A00">
              <w:rPr>
                <w:rFonts w:ascii="Arial" w:hAnsi="Arial" w:cs="Arial"/>
                <w:sz w:val="16"/>
                <w:szCs w:val="16"/>
              </w:rPr>
              <w:t xml:space="preserve"> días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11"/>
        <w:gridCol w:w="121"/>
        <w:gridCol w:w="120"/>
        <w:gridCol w:w="324"/>
        <w:gridCol w:w="120"/>
        <w:gridCol w:w="348"/>
        <w:gridCol w:w="120"/>
        <w:gridCol w:w="470"/>
        <w:gridCol w:w="120"/>
        <w:gridCol w:w="120"/>
        <w:gridCol w:w="296"/>
        <w:gridCol w:w="120"/>
        <w:gridCol w:w="292"/>
        <w:gridCol w:w="120"/>
        <w:gridCol w:w="120"/>
        <w:gridCol w:w="242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5E4CB6">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5E4CB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E2C75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E4CB6" w:rsidRPr="00E169D4" w14:paraId="4A6565A9"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DEE277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E8F5D89"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73EEDD2"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DCE7134" w:rsidR="005E4CB6" w:rsidRPr="00E169D4" w:rsidRDefault="005E4CB6" w:rsidP="00696A00">
            <w:pPr>
              <w:adjustRightInd w:val="0"/>
              <w:snapToGrid w:val="0"/>
              <w:jc w:val="center"/>
              <w:rPr>
                <w:rFonts w:ascii="Arial" w:hAnsi="Arial" w:cs="Arial"/>
                <w:sz w:val="16"/>
                <w:szCs w:val="16"/>
                <w:lang w:val="es-BO"/>
              </w:rPr>
            </w:pPr>
            <w:r>
              <w:rPr>
                <w:rFonts w:ascii="Arial" w:hAnsi="Arial" w:cs="Arial"/>
                <w:sz w:val="16"/>
                <w:szCs w:val="16"/>
                <w:lang w:val="es-BO"/>
              </w:rPr>
              <w:t>202</w:t>
            </w:r>
            <w:r w:rsidR="00696A00">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E0735F9"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70F0C2"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B9D7BEB" w14:textId="77777777" w:rsidTr="005E4CB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295AF8" w14:textId="77777777" w:rsidR="005E4CB6" w:rsidRPr="007B28E0" w:rsidRDefault="005E4CB6" w:rsidP="005E4CB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5E4CB6" w:rsidRPr="007B28E0" w:rsidRDefault="005E4CB6" w:rsidP="005E4CB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4403A82A"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541A8718" w14:textId="77777777" w:rsidTr="005E4CB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729D2AC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777C902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EEFE4CA"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BC081AC"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8F3B0F9"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2B81A69"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5E4CB6" w:rsidRPr="00E169D4" w:rsidRDefault="005E4CB6" w:rsidP="005E4CB6">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5E4CB6" w:rsidRPr="00E169D4" w:rsidRDefault="005E4CB6" w:rsidP="005E4CB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965F0C9"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B53A67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040FEBFA"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0AD572" w14:textId="04C89F20" w:rsidR="005E4CB6"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31</w:t>
            </w:r>
          </w:p>
          <w:p w14:paraId="4DAB47C9" w14:textId="77777777" w:rsidR="005E4CB6" w:rsidRDefault="005E4CB6" w:rsidP="005E4CB6">
            <w:pPr>
              <w:adjustRightInd w:val="0"/>
              <w:snapToGrid w:val="0"/>
              <w:jc w:val="center"/>
              <w:rPr>
                <w:rFonts w:ascii="Arial" w:hAnsi="Arial" w:cs="Arial"/>
                <w:sz w:val="16"/>
                <w:szCs w:val="16"/>
                <w:lang w:val="es-BO"/>
              </w:rPr>
            </w:pPr>
          </w:p>
          <w:p w14:paraId="3EEDCDE6" w14:textId="77777777" w:rsidR="005E4CB6" w:rsidRDefault="005E4CB6" w:rsidP="005E4CB6">
            <w:pPr>
              <w:adjustRightInd w:val="0"/>
              <w:snapToGrid w:val="0"/>
              <w:jc w:val="center"/>
              <w:rPr>
                <w:rFonts w:ascii="Arial" w:hAnsi="Arial" w:cs="Arial"/>
                <w:sz w:val="16"/>
                <w:szCs w:val="16"/>
                <w:lang w:val="es-BO"/>
              </w:rPr>
            </w:pPr>
          </w:p>
          <w:p w14:paraId="4400CF44" w14:textId="77777777" w:rsidR="005E4CB6" w:rsidRDefault="005E4CB6" w:rsidP="005E4CB6">
            <w:pPr>
              <w:adjustRightInd w:val="0"/>
              <w:snapToGrid w:val="0"/>
              <w:jc w:val="center"/>
              <w:rPr>
                <w:rFonts w:ascii="Arial" w:hAnsi="Arial" w:cs="Arial"/>
                <w:sz w:val="16"/>
                <w:szCs w:val="16"/>
                <w:lang w:val="es-BO"/>
              </w:rPr>
            </w:pPr>
          </w:p>
          <w:p w14:paraId="6E1C2DF4" w14:textId="77777777" w:rsidR="005E4CB6" w:rsidRDefault="005E4CB6" w:rsidP="005E4CB6">
            <w:pPr>
              <w:adjustRightInd w:val="0"/>
              <w:snapToGrid w:val="0"/>
              <w:jc w:val="center"/>
              <w:rPr>
                <w:rFonts w:ascii="Arial" w:hAnsi="Arial" w:cs="Arial"/>
                <w:sz w:val="16"/>
                <w:szCs w:val="16"/>
                <w:lang w:val="es-BO"/>
              </w:rPr>
            </w:pPr>
          </w:p>
          <w:p w14:paraId="4A1BEA11" w14:textId="77777777" w:rsidR="005E4CB6" w:rsidRDefault="005E4CB6" w:rsidP="005E4CB6">
            <w:pPr>
              <w:adjustRightInd w:val="0"/>
              <w:snapToGrid w:val="0"/>
              <w:jc w:val="center"/>
              <w:rPr>
                <w:rFonts w:ascii="Arial" w:hAnsi="Arial" w:cs="Arial"/>
                <w:sz w:val="16"/>
                <w:szCs w:val="16"/>
                <w:lang w:val="es-BO"/>
              </w:rPr>
            </w:pPr>
          </w:p>
          <w:p w14:paraId="2BEF74E7" w14:textId="77777777" w:rsidR="005E4CB6" w:rsidRDefault="005E4CB6" w:rsidP="005E4CB6">
            <w:pPr>
              <w:adjustRightInd w:val="0"/>
              <w:snapToGrid w:val="0"/>
              <w:jc w:val="center"/>
              <w:rPr>
                <w:rFonts w:ascii="Arial" w:hAnsi="Arial" w:cs="Arial"/>
                <w:sz w:val="16"/>
                <w:szCs w:val="16"/>
                <w:lang w:val="es-BO"/>
              </w:rPr>
            </w:pPr>
          </w:p>
          <w:p w14:paraId="31EE386A" w14:textId="2150DFD8"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F468D" w14:textId="09B7AAEA" w:rsidR="005E4CB6"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01</w:t>
            </w:r>
          </w:p>
          <w:p w14:paraId="2832896F" w14:textId="77777777" w:rsidR="005E4CB6" w:rsidRDefault="005E4CB6" w:rsidP="005E4CB6">
            <w:pPr>
              <w:adjustRightInd w:val="0"/>
              <w:snapToGrid w:val="0"/>
              <w:jc w:val="center"/>
              <w:rPr>
                <w:rFonts w:ascii="Arial" w:hAnsi="Arial" w:cs="Arial"/>
                <w:sz w:val="16"/>
                <w:szCs w:val="16"/>
                <w:lang w:val="es-BO"/>
              </w:rPr>
            </w:pPr>
          </w:p>
          <w:p w14:paraId="35CF249E" w14:textId="77777777" w:rsidR="005E4CB6" w:rsidRDefault="005E4CB6" w:rsidP="005E4CB6">
            <w:pPr>
              <w:adjustRightInd w:val="0"/>
              <w:snapToGrid w:val="0"/>
              <w:jc w:val="center"/>
              <w:rPr>
                <w:rFonts w:ascii="Arial" w:hAnsi="Arial" w:cs="Arial"/>
                <w:sz w:val="16"/>
                <w:szCs w:val="16"/>
                <w:lang w:val="es-BO"/>
              </w:rPr>
            </w:pPr>
          </w:p>
          <w:p w14:paraId="66BC8B33" w14:textId="77777777" w:rsidR="005E4CB6" w:rsidRDefault="005E4CB6" w:rsidP="005E4CB6">
            <w:pPr>
              <w:adjustRightInd w:val="0"/>
              <w:snapToGrid w:val="0"/>
              <w:jc w:val="center"/>
              <w:rPr>
                <w:rFonts w:ascii="Arial" w:hAnsi="Arial" w:cs="Arial"/>
                <w:sz w:val="16"/>
                <w:szCs w:val="16"/>
                <w:lang w:val="es-BO"/>
              </w:rPr>
            </w:pPr>
          </w:p>
          <w:p w14:paraId="6A352081" w14:textId="77777777" w:rsidR="005E4CB6" w:rsidRDefault="005E4CB6" w:rsidP="005E4CB6">
            <w:pPr>
              <w:adjustRightInd w:val="0"/>
              <w:snapToGrid w:val="0"/>
              <w:jc w:val="center"/>
              <w:rPr>
                <w:rFonts w:ascii="Arial" w:hAnsi="Arial" w:cs="Arial"/>
                <w:sz w:val="16"/>
                <w:szCs w:val="16"/>
                <w:lang w:val="es-BO"/>
              </w:rPr>
            </w:pPr>
          </w:p>
          <w:p w14:paraId="132CF42B" w14:textId="77777777" w:rsidR="005E4CB6" w:rsidRDefault="005E4CB6" w:rsidP="005E4CB6">
            <w:pPr>
              <w:adjustRightInd w:val="0"/>
              <w:snapToGrid w:val="0"/>
              <w:jc w:val="center"/>
              <w:rPr>
                <w:rFonts w:ascii="Arial" w:hAnsi="Arial" w:cs="Arial"/>
                <w:sz w:val="16"/>
                <w:szCs w:val="16"/>
                <w:lang w:val="es-BO"/>
              </w:rPr>
            </w:pPr>
          </w:p>
          <w:p w14:paraId="3E9FE066" w14:textId="77777777" w:rsidR="005E4CB6" w:rsidRDefault="005E4CB6" w:rsidP="005E4CB6">
            <w:pPr>
              <w:adjustRightInd w:val="0"/>
              <w:snapToGrid w:val="0"/>
              <w:jc w:val="center"/>
              <w:rPr>
                <w:rFonts w:ascii="Arial" w:hAnsi="Arial" w:cs="Arial"/>
                <w:sz w:val="16"/>
                <w:szCs w:val="16"/>
                <w:lang w:val="es-BO"/>
              </w:rPr>
            </w:pPr>
          </w:p>
          <w:p w14:paraId="13F12AB7" w14:textId="6A85CA95"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82026" w14:textId="77777777"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p w14:paraId="1FB62EF1" w14:textId="77777777" w:rsidR="005E4CB6" w:rsidRDefault="005E4CB6" w:rsidP="005E4CB6">
            <w:pPr>
              <w:adjustRightInd w:val="0"/>
              <w:snapToGrid w:val="0"/>
              <w:jc w:val="center"/>
              <w:rPr>
                <w:rFonts w:ascii="Arial" w:hAnsi="Arial" w:cs="Arial"/>
                <w:sz w:val="16"/>
                <w:szCs w:val="16"/>
                <w:lang w:val="es-BO"/>
              </w:rPr>
            </w:pPr>
          </w:p>
          <w:p w14:paraId="2B33A4ED" w14:textId="77777777" w:rsidR="005E4CB6" w:rsidRDefault="005E4CB6" w:rsidP="005E4CB6">
            <w:pPr>
              <w:adjustRightInd w:val="0"/>
              <w:snapToGrid w:val="0"/>
              <w:jc w:val="center"/>
              <w:rPr>
                <w:rFonts w:ascii="Arial" w:hAnsi="Arial" w:cs="Arial"/>
                <w:sz w:val="16"/>
                <w:szCs w:val="16"/>
                <w:lang w:val="es-BO"/>
              </w:rPr>
            </w:pPr>
          </w:p>
          <w:p w14:paraId="774AD59C" w14:textId="77777777" w:rsidR="005E4CB6" w:rsidRDefault="005E4CB6" w:rsidP="005E4CB6">
            <w:pPr>
              <w:adjustRightInd w:val="0"/>
              <w:snapToGrid w:val="0"/>
              <w:jc w:val="center"/>
              <w:rPr>
                <w:rFonts w:ascii="Arial" w:hAnsi="Arial" w:cs="Arial"/>
                <w:sz w:val="16"/>
                <w:szCs w:val="16"/>
                <w:lang w:val="es-BO"/>
              </w:rPr>
            </w:pPr>
          </w:p>
          <w:p w14:paraId="0CF1C6BF" w14:textId="77777777" w:rsidR="005E4CB6" w:rsidRDefault="005E4CB6" w:rsidP="005E4CB6">
            <w:pPr>
              <w:adjustRightInd w:val="0"/>
              <w:snapToGrid w:val="0"/>
              <w:jc w:val="center"/>
              <w:rPr>
                <w:rFonts w:ascii="Arial" w:hAnsi="Arial" w:cs="Arial"/>
                <w:sz w:val="16"/>
                <w:szCs w:val="16"/>
                <w:lang w:val="es-BO"/>
              </w:rPr>
            </w:pPr>
          </w:p>
          <w:p w14:paraId="326257A4" w14:textId="77777777" w:rsidR="005E4CB6" w:rsidRDefault="005E4CB6" w:rsidP="005E4CB6">
            <w:pPr>
              <w:adjustRightInd w:val="0"/>
              <w:snapToGrid w:val="0"/>
              <w:jc w:val="center"/>
              <w:rPr>
                <w:rFonts w:ascii="Arial" w:hAnsi="Arial" w:cs="Arial"/>
                <w:sz w:val="16"/>
                <w:szCs w:val="16"/>
                <w:lang w:val="es-BO"/>
              </w:rPr>
            </w:pPr>
          </w:p>
          <w:p w14:paraId="01C908A5" w14:textId="77777777" w:rsidR="005E4CB6" w:rsidRDefault="005E4CB6" w:rsidP="005E4CB6">
            <w:pPr>
              <w:adjustRightInd w:val="0"/>
              <w:snapToGrid w:val="0"/>
              <w:jc w:val="center"/>
              <w:rPr>
                <w:rFonts w:ascii="Arial" w:hAnsi="Arial" w:cs="Arial"/>
                <w:sz w:val="16"/>
                <w:szCs w:val="16"/>
                <w:lang w:val="es-BO"/>
              </w:rPr>
            </w:pPr>
          </w:p>
          <w:p w14:paraId="773C4B5D" w14:textId="185D622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51DD0BD9" w:rsidR="005E4CB6"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09</w:t>
            </w:r>
          </w:p>
          <w:p w14:paraId="1FB86ED4" w14:textId="77777777" w:rsidR="005E4CB6" w:rsidRDefault="005E4CB6" w:rsidP="005E4CB6">
            <w:pPr>
              <w:adjustRightInd w:val="0"/>
              <w:snapToGrid w:val="0"/>
              <w:jc w:val="center"/>
              <w:rPr>
                <w:rFonts w:ascii="Arial" w:hAnsi="Arial" w:cs="Arial"/>
                <w:sz w:val="16"/>
                <w:szCs w:val="16"/>
                <w:lang w:val="es-BO"/>
              </w:rPr>
            </w:pPr>
          </w:p>
          <w:p w14:paraId="3AE73DBC" w14:textId="77777777" w:rsidR="005E4CB6" w:rsidRDefault="005E4CB6" w:rsidP="005E4CB6">
            <w:pPr>
              <w:adjustRightInd w:val="0"/>
              <w:snapToGrid w:val="0"/>
              <w:jc w:val="center"/>
              <w:rPr>
                <w:rFonts w:ascii="Arial" w:hAnsi="Arial" w:cs="Arial"/>
                <w:sz w:val="16"/>
                <w:szCs w:val="16"/>
                <w:lang w:val="es-BO"/>
              </w:rPr>
            </w:pPr>
          </w:p>
          <w:p w14:paraId="089DC410" w14:textId="77777777" w:rsidR="005E4CB6" w:rsidRDefault="005E4CB6" w:rsidP="005E4CB6">
            <w:pPr>
              <w:adjustRightInd w:val="0"/>
              <w:snapToGrid w:val="0"/>
              <w:jc w:val="center"/>
              <w:rPr>
                <w:rFonts w:ascii="Arial" w:hAnsi="Arial" w:cs="Arial"/>
                <w:sz w:val="16"/>
                <w:szCs w:val="16"/>
                <w:lang w:val="es-BO"/>
              </w:rPr>
            </w:pPr>
          </w:p>
          <w:p w14:paraId="2924674E" w14:textId="77777777" w:rsidR="005E4CB6" w:rsidRDefault="005E4CB6" w:rsidP="005E4CB6">
            <w:pPr>
              <w:adjustRightInd w:val="0"/>
              <w:snapToGrid w:val="0"/>
              <w:jc w:val="center"/>
              <w:rPr>
                <w:rFonts w:ascii="Arial" w:hAnsi="Arial" w:cs="Arial"/>
                <w:sz w:val="16"/>
                <w:szCs w:val="16"/>
                <w:lang w:val="es-BO"/>
              </w:rPr>
            </w:pPr>
          </w:p>
          <w:p w14:paraId="19652736" w14:textId="77777777" w:rsidR="005E4CB6" w:rsidRDefault="005E4CB6" w:rsidP="005E4CB6">
            <w:pPr>
              <w:adjustRightInd w:val="0"/>
              <w:snapToGrid w:val="0"/>
              <w:jc w:val="center"/>
              <w:rPr>
                <w:rFonts w:ascii="Arial" w:hAnsi="Arial" w:cs="Arial"/>
                <w:sz w:val="16"/>
                <w:szCs w:val="16"/>
                <w:lang w:val="es-BO"/>
              </w:rPr>
            </w:pPr>
          </w:p>
          <w:p w14:paraId="3EF6C864" w14:textId="77777777" w:rsidR="005E4CB6" w:rsidRDefault="005E4CB6" w:rsidP="005E4CB6">
            <w:pPr>
              <w:adjustRightInd w:val="0"/>
              <w:snapToGrid w:val="0"/>
              <w:jc w:val="center"/>
              <w:rPr>
                <w:rFonts w:ascii="Arial" w:hAnsi="Arial" w:cs="Arial"/>
                <w:sz w:val="16"/>
                <w:szCs w:val="16"/>
                <w:lang w:val="es-BO"/>
              </w:rPr>
            </w:pPr>
          </w:p>
          <w:p w14:paraId="5B8BB65A" w14:textId="632B6230"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5DDF9E5A"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00</w:t>
            </w:r>
          </w:p>
          <w:p w14:paraId="410695C4" w14:textId="77777777" w:rsidR="005E4CB6" w:rsidRDefault="005E4CB6" w:rsidP="005E4CB6">
            <w:pPr>
              <w:adjustRightInd w:val="0"/>
              <w:snapToGrid w:val="0"/>
              <w:jc w:val="center"/>
              <w:rPr>
                <w:rFonts w:ascii="Arial" w:hAnsi="Arial" w:cs="Arial"/>
                <w:sz w:val="16"/>
                <w:szCs w:val="16"/>
                <w:lang w:val="es-BO"/>
              </w:rPr>
            </w:pPr>
          </w:p>
          <w:p w14:paraId="4FF66CF9" w14:textId="77777777" w:rsidR="005E4CB6" w:rsidRDefault="005E4CB6" w:rsidP="005E4CB6">
            <w:pPr>
              <w:adjustRightInd w:val="0"/>
              <w:snapToGrid w:val="0"/>
              <w:jc w:val="center"/>
              <w:rPr>
                <w:rFonts w:ascii="Arial" w:hAnsi="Arial" w:cs="Arial"/>
                <w:sz w:val="16"/>
                <w:szCs w:val="16"/>
                <w:lang w:val="es-BO"/>
              </w:rPr>
            </w:pPr>
          </w:p>
          <w:p w14:paraId="3A930E76" w14:textId="77777777" w:rsidR="005E4CB6" w:rsidRDefault="005E4CB6" w:rsidP="005E4CB6">
            <w:pPr>
              <w:adjustRightInd w:val="0"/>
              <w:snapToGrid w:val="0"/>
              <w:jc w:val="center"/>
              <w:rPr>
                <w:rFonts w:ascii="Arial" w:hAnsi="Arial" w:cs="Arial"/>
                <w:sz w:val="16"/>
                <w:szCs w:val="16"/>
                <w:lang w:val="es-BO"/>
              </w:rPr>
            </w:pPr>
          </w:p>
          <w:p w14:paraId="7C780BBA" w14:textId="77777777" w:rsidR="005E4CB6" w:rsidRDefault="005E4CB6" w:rsidP="005E4CB6">
            <w:pPr>
              <w:adjustRightInd w:val="0"/>
              <w:snapToGrid w:val="0"/>
              <w:jc w:val="center"/>
              <w:rPr>
                <w:rFonts w:ascii="Arial" w:hAnsi="Arial" w:cs="Arial"/>
                <w:sz w:val="16"/>
                <w:szCs w:val="16"/>
                <w:lang w:val="es-BO"/>
              </w:rPr>
            </w:pPr>
          </w:p>
          <w:p w14:paraId="18A58D4E" w14:textId="77777777" w:rsidR="005E4CB6" w:rsidRDefault="005E4CB6" w:rsidP="005E4CB6">
            <w:pPr>
              <w:adjustRightInd w:val="0"/>
              <w:snapToGrid w:val="0"/>
              <w:jc w:val="center"/>
              <w:rPr>
                <w:rFonts w:ascii="Arial" w:hAnsi="Arial" w:cs="Arial"/>
                <w:sz w:val="16"/>
                <w:szCs w:val="16"/>
                <w:lang w:val="es-BO"/>
              </w:rPr>
            </w:pPr>
          </w:p>
          <w:p w14:paraId="5810C642" w14:textId="77777777" w:rsidR="005E4CB6" w:rsidRDefault="005E4CB6" w:rsidP="005E4CB6">
            <w:pPr>
              <w:adjustRightInd w:val="0"/>
              <w:snapToGrid w:val="0"/>
              <w:jc w:val="center"/>
              <w:rPr>
                <w:rFonts w:ascii="Arial" w:hAnsi="Arial" w:cs="Arial"/>
                <w:sz w:val="16"/>
                <w:szCs w:val="16"/>
                <w:lang w:val="es-BO"/>
              </w:rPr>
            </w:pPr>
          </w:p>
          <w:p w14:paraId="2D77F294" w14:textId="496C04F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Agosto </w:t>
            </w:r>
          </w:p>
          <w:p w14:paraId="2D6833FF"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Calle Cochabamba No. 151 entre Velasco Galvarro y 6 de Agosto y por medio del siguiente enlace:</w:t>
            </w:r>
          </w:p>
          <w:p w14:paraId="020C3C8C" w14:textId="19ABDA95" w:rsidR="005E4CB6" w:rsidRPr="00010542" w:rsidRDefault="00010542" w:rsidP="00010542">
            <w:pPr>
              <w:adjustRightInd w:val="0"/>
              <w:snapToGrid w:val="0"/>
              <w:jc w:val="center"/>
              <w:rPr>
                <w:lang w:val="es-BO"/>
              </w:rPr>
            </w:pPr>
            <w:hyperlink r:id="rId11" w:history="1">
              <w:r w:rsidRPr="00010542">
                <w:rPr>
                  <w:rStyle w:val="Hipervnculo"/>
                  <w:sz w:val="18"/>
                  <w:szCs w:val="18"/>
                  <w:lang w:val="es-BO"/>
                </w:rPr>
                <w:t>https://meet.google.com/ghp-dgjt-pha</w:t>
              </w:r>
            </w:hyperlink>
          </w:p>
        </w:tc>
        <w:tc>
          <w:tcPr>
            <w:tcW w:w="65" w:type="pct"/>
            <w:vMerge/>
            <w:tcBorders>
              <w:left w:val="single" w:sz="4" w:space="0" w:color="auto"/>
            </w:tcBorders>
            <w:shd w:val="clear" w:color="auto" w:fill="auto"/>
            <w:vAlign w:val="center"/>
          </w:tcPr>
          <w:p w14:paraId="2A7B680E"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E098AD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DC1D61A"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31B7D2E6"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2B1B4FDE"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BC4054D"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205194B"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3DE9A20"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DE3D8AC" w14:textId="77777777" w:rsidR="005E4CB6" w:rsidRPr="00E169D4" w:rsidRDefault="005E4CB6" w:rsidP="005E4CB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6AA59D2"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477ACD6"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24AEE56"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81EE60F"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DF8098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3D7588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395D704" w14:textId="77777777" w:rsidTr="005E4CB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5CF2306"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5824EC7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42AB97B9" w14:textId="77777777" w:rsidTr="005E4CB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737CB24F" w14:textId="77777777" w:rsidR="005E4CB6" w:rsidRPr="00E169D4" w:rsidRDefault="005E4CB6" w:rsidP="005E4CB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E4CB6" w:rsidRPr="00E169D4" w:rsidRDefault="005E4CB6" w:rsidP="005E4CB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559701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65BF9E6"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9C8EB9F"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E4CB6" w:rsidRPr="00E169D4" w:rsidRDefault="005E4CB6" w:rsidP="005E4CB6">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5E4CB6" w:rsidRPr="00E169D4" w:rsidRDefault="005E4CB6" w:rsidP="005E4CB6">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E4CB6" w:rsidRPr="00E169D4" w:rsidRDefault="005E4CB6" w:rsidP="005E4CB6">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39B15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E4CB6" w:rsidRPr="00E169D4" w:rsidRDefault="005E4CB6" w:rsidP="005E4CB6">
            <w:pPr>
              <w:adjustRightInd w:val="0"/>
              <w:snapToGrid w:val="0"/>
              <w:rPr>
                <w:rFonts w:ascii="Arial" w:hAnsi="Arial" w:cs="Arial"/>
                <w:sz w:val="14"/>
                <w:szCs w:val="14"/>
                <w:lang w:val="es-BO"/>
              </w:rPr>
            </w:pPr>
          </w:p>
        </w:tc>
      </w:tr>
      <w:tr w:rsidR="005E4CB6" w:rsidRPr="00E169D4" w14:paraId="7910C83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45E5E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B7D1CA4"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E6D96D3"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0D7243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AD4EB6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172DB70"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5698D13"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2EC9F87"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103375D2"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6D4605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D929ABE"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1892DBC"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06B2FB" w14:textId="77777777" w:rsidR="005E4CB6" w:rsidRPr="00E169D4" w:rsidRDefault="005E4CB6" w:rsidP="005E4CB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2DF57AE5" w14:textId="77777777" w:rsidTr="005E4CB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07ECDD90"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7A5EAC6"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D07CD1C"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B6A326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477FCE4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BAD5C44"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E033FE3"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E4CB6" w:rsidRPr="00E169D4" w:rsidRDefault="005E4CB6" w:rsidP="005E4CB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E4CB6" w:rsidRPr="00E169D4" w:rsidRDefault="005E4CB6" w:rsidP="005E4CB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1F5F15F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39F648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D60FD7F"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0A8B38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62F54B4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4198A28"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3CDD8E2"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A5297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45BDEB64"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47F34ED"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FBF27E"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F7555D3"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1C16757"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D147E2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7F03AA2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15BB3235"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B4F526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1E5E67A"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796A72C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790381F"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8FF8774"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5524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95D394" w14:textId="77777777" w:rsidR="005E4CB6" w:rsidRPr="00E169D4" w:rsidRDefault="005E4CB6" w:rsidP="005E4CB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C55E0EC" w14:textId="77777777" w:rsidTr="005E4CB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E4CB6" w:rsidRPr="00E169D4" w:rsidRDefault="005E4CB6" w:rsidP="005E4CB6">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69316C9" w14:textId="77777777" w:rsidR="005E4CB6" w:rsidRPr="00E169D4" w:rsidRDefault="005E4CB6" w:rsidP="005E4CB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01ADDE9" w:rsidR="005E4CB6" w:rsidRPr="00E169D4" w:rsidRDefault="00696A00" w:rsidP="00696A00">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94834B2"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C0747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C8B5F6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DBAA2AD" w14:textId="77777777" w:rsidTr="005E4CB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5E4CB6" w:rsidRPr="00E169D4" w:rsidRDefault="005E4CB6" w:rsidP="005E4CB6">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4CCE0F6C" w14:textId="77777777" w:rsidR="005E4CB6" w:rsidRPr="00E169D4" w:rsidRDefault="005E4CB6" w:rsidP="005E4CB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5E4CB6" w:rsidRPr="00E169D4" w:rsidRDefault="005E4CB6" w:rsidP="005E4CB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5571B2E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5E4CB6" w:rsidRPr="00E169D4" w:rsidRDefault="005E4CB6" w:rsidP="005E4CB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78B29747" w14:textId="77777777" w:rsidR="00C673A7" w:rsidRPr="00653C8D" w:rsidRDefault="00C673A7" w:rsidP="00176FB4">
      <w:pPr>
        <w:rPr>
          <w:rFonts w:ascii="Arial" w:hAnsi="Arial" w:cs="Arial"/>
          <w:color w:val="0000FF"/>
          <w:sz w:val="16"/>
          <w:szCs w:val="16"/>
        </w:rPr>
      </w:pPr>
    </w:p>
    <w:p w14:paraId="0FF8F566" w14:textId="77777777" w:rsidR="005D5616" w:rsidRPr="00653C8D" w:rsidRDefault="002C09D7" w:rsidP="002D6E63">
      <w:pPr>
        <w:pStyle w:val="Ttulo10"/>
        <w:numPr>
          <w:ilvl w:val="0"/>
          <w:numId w:val="42"/>
        </w:numPr>
        <w:spacing w:before="0" w:after="0"/>
        <w:ind w:left="426"/>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107D5E82" w14:textId="77777777" w:rsidR="00144FB9" w:rsidRDefault="00144FB9" w:rsidP="00144FB9">
      <w:pPr>
        <w:spacing w:after="160" w:line="259" w:lineRule="auto"/>
        <w:rPr>
          <w:rFonts w:asciiTheme="minorHAnsi" w:eastAsiaTheme="minorHAnsi" w:hAnsiTheme="minorHAnsi" w:cstheme="minorBidi"/>
          <w:sz w:val="22"/>
          <w:szCs w:val="22"/>
        </w:rPr>
      </w:pPr>
    </w:p>
    <w:p w14:paraId="13D51555" w14:textId="77777777" w:rsidR="00696A00" w:rsidRPr="00696A00" w:rsidRDefault="00696A00" w:rsidP="00696A00">
      <w:pPr>
        <w:tabs>
          <w:tab w:val="left" w:pos="6348"/>
        </w:tabs>
        <w:autoSpaceDE w:val="0"/>
        <w:autoSpaceDN w:val="0"/>
        <w:adjustRightInd w:val="0"/>
        <w:spacing w:line="360" w:lineRule="auto"/>
        <w:jc w:val="center"/>
        <w:rPr>
          <w:rFonts w:ascii="Tahoma" w:eastAsia="Calibri" w:hAnsi="Tahoma" w:cs="Tahoma"/>
          <w:b/>
          <w:sz w:val="28"/>
          <w:szCs w:val="28"/>
          <w:lang w:val="es-BO"/>
        </w:rPr>
      </w:pPr>
      <w:bookmarkStart w:id="27" w:name="_Hlk183692876"/>
      <w:r w:rsidRPr="00696A00">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96A00" w:rsidRPr="00696A00" w14:paraId="48171E1C" w14:textId="77777777" w:rsidTr="00696A00">
        <w:trPr>
          <w:trHeight w:val="615"/>
        </w:trPr>
        <w:tc>
          <w:tcPr>
            <w:tcW w:w="8788" w:type="dxa"/>
            <w:shd w:val="clear" w:color="auto" w:fill="2E74B5" w:themeFill="accent1" w:themeFillShade="BF"/>
            <w:vAlign w:val="center"/>
          </w:tcPr>
          <w:p w14:paraId="70A01373" w14:textId="77777777" w:rsidR="00696A00" w:rsidRPr="00696A00" w:rsidRDefault="00696A00" w:rsidP="00696A00">
            <w:pPr>
              <w:autoSpaceDE w:val="0"/>
              <w:autoSpaceDN w:val="0"/>
              <w:adjustRightInd w:val="0"/>
              <w:jc w:val="center"/>
              <w:rPr>
                <w:rFonts w:ascii="Tahoma" w:eastAsia="Calibri" w:hAnsi="Tahoma" w:cs="Tahoma"/>
                <w:b/>
                <w:bCs/>
                <w:sz w:val="14"/>
                <w:szCs w:val="14"/>
                <w:lang w:val="es-BO"/>
              </w:rPr>
            </w:pPr>
            <w:r w:rsidRPr="00696A00">
              <w:rPr>
                <w:rFonts w:ascii="Verdana" w:eastAsia="Calibri" w:hAnsi="Verdana" w:cs="Tahoma"/>
                <w:b/>
                <w:bCs/>
                <w:color w:val="FFFFFF" w:themeColor="background1"/>
                <w:lang w:val="es-BO"/>
              </w:rPr>
              <w:t>PROYECTO DE VIVIENDA CUALITATIVA EN EL MUNICIPIO DE CORQUE  -FASE(IV) 2024- ORURO</w:t>
            </w:r>
          </w:p>
        </w:tc>
      </w:tr>
    </w:tbl>
    <w:p w14:paraId="39EAF16A" w14:textId="77777777" w:rsidR="00696A00" w:rsidRPr="00696A00" w:rsidRDefault="00696A00" w:rsidP="00696A0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96A00" w:rsidRPr="00696A00" w14:paraId="06ECCC0A" w14:textId="77777777" w:rsidTr="00696A00">
        <w:tc>
          <w:tcPr>
            <w:tcW w:w="5070" w:type="dxa"/>
            <w:shd w:val="clear" w:color="auto" w:fill="auto"/>
            <w:vAlign w:val="center"/>
          </w:tcPr>
          <w:p w14:paraId="053C2FCD" w14:textId="77777777" w:rsidR="00696A00" w:rsidRPr="00696A00" w:rsidRDefault="00696A00" w:rsidP="00696A00">
            <w:pPr>
              <w:spacing w:afterLines="100" w:after="240"/>
              <w:ind w:right="616"/>
              <w:rPr>
                <w:rFonts w:ascii="Tahoma" w:hAnsi="Tahoma" w:cs="Tahoma"/>
                <w:b/>
                <w:color w:val="FF0000"/>
                <w:lang w:val="es-ES_tradnl"/>
              </w:rPr>
            </w:pPr>
            <w:r w:rsidRPr="00696A00">
              <w:rPr>
                <w:rFonts w:ascii="Tahoma" w:hAnsi="Tahoma" w:cs="Tahoma"/>
                <w:b/>
                <w:lang w:val="es-ES_tradnl"/>
              </w:rPr>
              <w:t>Modalidad de Proyecto:</w:t>
            </w:r>
          </w:p>
        </w:tc>
        <w:tc>
          <w:tcPr>
            <w:tcW w:w="3365" w:type="dxa"/>
            <w:shd w:val="clear" w:color="auto" w:fill="auto"/>
            <w:vAlign w:val="center"/>
          </w:tcPr>
          <w:p w14:paraId="7102791A" w14:textId="77777777" w:rsidR="00696A00" w:rsidRPr="00696A00" w:rsidRDefault="00696A00" w:rsidP="00696A00">
            <w:pPr>
              <w:spacing w:afterLines="100" w:after="240"/>
              <w:ind w:right="616"/>
              <w:rPr>
                <w:rFonts w:ascii="Tahoma" w:hAnsi="Tahoma" w:cs="Tahoma"/>
                <w:b/>
                <w:lang w:val="es-ES_tradnl"/>
              </w:rPr>
            </w:pPr>
            <w:r w:rsidRPr="00696A00">
              <w:rPr>
                <w:rFonts w:ascii="Tahoma" w:hAnsi="Tahoma" w:cs="Tahoma"/>
                <w:b/>
                <w:lang w:val="es-ES_tradnl"/>
              </w:rPr>
              <w:t>A Iniciativa</w:t>
            </w:r>
          </w:p>
        </w:tc>
      </w:tr>
      <w:tr w:rsidR="00696A00" w:rsidRPr="00696A00" w14:paraId="7F50194D" w14:textId="77777777" w:rsidTr="00696A00">
        <w:tc>
          <w:tcPr>
            <w:tcW w:w="5070" w:type="dxa"/>
            <w:shd w:val="clear" w:color="auto" w:fill="auto"/>
            <w:vAlign w:val="center"/>
          </w:tcPr>
          <w:p w14:paraId="455C5D32" w14:textId="77777777" w:rsidR="00696A00" w:rsidRPr="00696A00" w:rsidRDefault="00696A00" w:rsidP="00696A00">
            <w:pPr>
              <w:spacing w:afterLines="100" w:after="240"/>
              <w:ind w:right="616"/>
              <w:rPr>
                <w:rFonts w:ascii="Tahoma" w:hAnsi="Tahoma" w:cs="Tahoma"/>
                <w:b/>
                <w:color w:val="FF0000"/>
                <w:lang w:val="es-ES_tradnl"/>
              </w:rPr>
            </w:pPr>
            <w:r w:rsidRPr="00696A00">
              <w:rPr>
                <w:rFonts w:ascii="Tahoma" w:hAnsi="Tahoma" w:cs="Tahoma"/>
                <w:b/>
                <w:lang w:val="es-ES_tradnl"/>
              </w:rPr>
              <w:t>Tipo de Proponente:</w:t>
            </w:r>
          </w:p>
        </w:tc>
        <w:tc>
          <w:tcPr>
            <w:tcW w:w="3365" w:type="dxa"/>
            <w:shd w:val="clear" w:color="auto" w:fill="auto"/>
            <w:vAlign w:val="center"/>
          </w:tcPr>
          <w:p w14:paraId="03701E89" w14:textId="77777777" w:rsidR="00696A00" w:rsidRPr="00696A00" w:rsidRDefault="00696A00" w:rsidP="00696A00">
            <w:pPr>
              <w:spacing w:afterLines="100" w:after="240"/>
              <w:ind w:right="616"/>
              <w:rPr>
                <w:rFonts w:ascii="Tahoma" w:hAnsi="Tahoma" w:cs="Tahoma"/>
                <w:b/>
                <w:lang w:val="es-ES_tradnl"/>
              </w:rPr>
            </w:pPr>
            <w:r w:rsidRPr="00696A00">
              <w:rPr>
                <w:rFonts w:ascii="Tahoma" w:hAnsi="Tahoma" w:cs="Tahoma"/>
                <w:b/>
                <w:lang w:val="es-ES_tradnl"/>
              </w:rPr>
              <w:t>Persona Jurídica</w:t>
            </w:r>
          </w:p>
        </w:tc>
      </w:tr>
      <w:tr w:rsidR="00696A00" w:rsidRPr="00696A00" w14:paraId="6A0AE456" w14:textId="77777777" w:rsidTr="00696A00">
        <w:tc>
          <w:tcPr>
            <w:tcW w:w="5070" w:type="dxa"/>
            <w:shd w:val="clear" w:color="auto" w:fill="auto"/>
            <w:vAlign w:val="center"/>
          </w:tcPr>
          <w:p w14:paraId="3EE78D44" w14:textId="77777777" w:rsidR="00696A00" w:rsidRPr="00696A00" w:rsidRDefault="00696A00" w:rsidP="00696A00">
            <w:pPr>
              <w:spacing w:afterLines="100" w:after="240"/>
              <w:ind w:right="616"/>
              <w:rPr>
                <w:rFonts w:ascii="Tahoma" w:hAnsi="Tahoma" w:cs="Tahoma"/>
                <w:b/>
                <w:color w:val="FF0000"/>
                <w:lang w:val="es-ES_tradnl"/>
              </w:rPr>
            </w:pPr>
            <w:r w:rsidRPr="00696A00">
              <w:rPr>
                <w:rFonts w:ascii="Tahoma" w:hAnsi="Tahoma" w:cs="Tahoma"/>
                <w:b/>
                <w:lang w:val="es-ES_tradnl"/>
              </w:rPr>
              <w:t>Método de Selección y adjudicación:</w:t>
            </w:r>
          </w:p>
        </w:tc>
        <w:tc>
          <w:tcPr>
            <w:tcW w:w="3365" w:type="dxa"/>
            <w:shd w:val="clear" w:color="auto" w:fill="auto"/>
            <w:vAlign w:val="center"/>
          </w:tcPr>
          <w:p w14:paraId="542351ED" w14:textId="77777777" w:rsidR="00696A00" w:rsidRPr="00696A00" w:rsidRDefault="00696A00" w:rsidP="00696A00">
            <w:pPr>
              <w:spacing w:afterLines="100" w:after="240"/>
              <w:ind w:right="616"/>
              <w:rPr>
                <w:rFonts w:ascii="Tahoma" w:hAnsi="Tahoma" w:cs="Tahoma"/>
                <w:b/>
                <w:lang w:val="es-ES_tradnl"/>
              </w:rPr>
            </w:pPr>
            <w:r w:rsidRPr="00696A00">
              <w:rPr>
                <w:rFonts w:ascii="Tahoma" w:hAnsi="Tahoma" w:cs="Tahoma"/>
                <w:b/>
                <w:lang w:val="es-ES_tradnl"/>
              </w:rPr>
              <w:t>Precio Evaluado más Bajo</w:t>
            </w:r>
          </w:p>
        </w:tc>
      </w:tr>
      <w:tr w:rsidR="00696A00" w:rsidRPr="00696A00" w14:paraId="38CCE707" w14:textId="77777777" w:rsidTr="00696A00">
        <w:tc>
          <w:tcPr>
            <w:tcW w:w="5070" w:type="dxa"/>
            <w:shd w:val="clear" w:color="auto" w:fill="auto"/>
            <w:vAlign w:val="center"/>
          </w:tcPr>
          <w:p w14:paraId="3EE69F05" w14:textId="77777777" w:rsidR="00696A00" w:rsidRPr="00696A00" w:rsidRDefault="00696A00" w:rsidP="00696A00">
            <w:pPr>
              <w:spacing w:afterLines="100" w:after="240"/>
              <w:ind w:right="616"/>
              <w:rPr>
                <w:rFonts w:ascii="Tahoma" w:hAnsi="Tahoma" w:cs="Tahoma"/>
                <w:b/>
                <w:color w:val="FF0000"/>
                <w:lang w:val="es-ES_tradnl"/>
              </w:rPr>
            </w:pPr>
            <w:r w:rsidRPr="00696A00">
              <w:rPr>
                <w:rFonts w:ascii="Tahoma" w:hAnsi="Tahoma" w:cs="Tahoma"/>
                <w:b/>
                <w:lang w:val="es-ES_tradnl"/>
              </w:rPr>
              <w:t>Forma de Adjudicación:</w:t>
            </w:r>
          </w:p>
        </w:tc>
        <w:tc>
          <w:tcPr>
            <w:tcW w:w="3365" w:type="dxa"/>
            <w:shd w:val="clear" w:color="auto" w:fill="auto"/>
            <w:vAlign w:val="center"/>
          </w:tcPr>
          <w:p w14:paraId="306F4C3F" w14:textId="77777777" w:rsidR="00696A00" w:rsidRPr="00696A00" w:rsidRDefault="00696A00" w:rsidP="00696A00">
            <w:pPr>
              <w:spacing w:afterLines="100" w:after="240"/>
              <w:ind w:right="616"/>
              <w:rPr>
                <w:rFonts w:ascii="Tahoma" w:hAnsi="Tahoma" w:cs="Tahoma"/>
                <w:b/>
                <w:lang w:val="es-ES_tradnl"/>
              </w:rPr>
            </w:pPr>
            <w:r w:rsidRPr="00696A00">
              <w:rPr>
                <w:rFonts w:ascii="Tahoma" w:hAnsi="Tahoma" w:cs="Tahoma"/>
                <w:b/>
                <w:lang w:val="es-ES_tradnl"/>
              </w:rPr>
              <w:t>Por el Total</w:t>
            </w:r>
          </w:p>
        </w:tc>
      </w:tr>
    </w:tbl>
    <w:p w14:paraId="27C7BEBA" w14:textId="77777777" w:rsidR="00696A00" w:rsidRPr="00696A00" w:rsidRDefault="00696A00" w:rsidP="00696A00">
      <w:pPr>
        <w:spacing w:after="160" w:line="259" w:lineRule="auto"/>
        <w:rPr>
          <w:rFonts w:asciiTheme="minorHAnsi" w:eastAsiaTheme="minorHAnsi" w:hAnsiTheme="minorHAnsi" w:cstheme="minorBidi"/>
          <w:sz w:val="22"/>
          <w:szCs w:val="22"/>
          <w:lang w:val="es-ES_tradnl"/>
        </w:rPr>
      </w:pPr>
    </w:p>
    <w:p w14:paraId="34ECAE7A" w14:textId="77777777" w:rsidR="00696A00" w:rsidRPr="00696A00" w:rsidRDefault="00696A00" w:rsidP="00696A00">
      <w:pPr>
        <w:spacing w:after="160" w:line="259" w:lineRule="auto"/>
        <w:rPr>
          <w:rFonts w:asciiTheme="minorHAnsi" w:eastAsiaTheme="minorHAnsi" w:hAnsiTheme="minorHAnsi" w:cstheme="minorBidi"/>
          <w:sz w:val="22"/>
          <w:szCs w:val="22"/>
          <w:lang w:val="es-ES_tradnl"/>
        </w:rPr>
      </w:pPr>
    </w:p>
    <w:p w14:paraId="76EE4E0A" w14:textId="77777777" w:rsidR="00696A00" w:rsidRPr="00696A00" w:rsidRDefault="00696A00" w:rsidP="00696A00">
      <w:pPr>
        <w:spacing w:after="160" w:line="259" w:lineRule="auto"/>
        <w:rPr>
          <w:rFonts w:asciiTheme="minorHAnsi" w:eastAsiaTheme="minorHAnsi" w:hAnsiTheme="minorHAnsi" w:cstheme="minorBidi"/>
          <w:sz w:val="22"/>
          <w:szCs w:val="22"/>
          <w:lang w:val="es-ES_tradnl"/>
        </w:rPr>
      </w:pPr>
    </w:p>
    <w:p w14:paraId="2F34E007" w14:textId="77777777" w:rsidR="00696A00" w:rsidRPr="00696A00" w:rsidRDefault="00696A00" w:rsidP="00696A00">
      <w:pPr>
        <w:spacing w:after="160" w:line="259" w:lineRule="auto"/>
        <w:ind w:left="708" w:hanging="708"/>
        <w:rPr>
          <w:rFonts w:asciiTheme="minorHAnsi" w:eastAsiaTheme="minorHAnsi" w:hAnsiTheme="minorHAnsi" w:cstheme="minorBidi"/>
          <w:sz w:val="22"/>
          <w:szCs w:val="22"/>
          <w:lang w:val="es-ES_tradnl"/>
        </w:rPr>
      </w:pPr>
    </w:p>
    <w:p w14:paraId="1A8332E7" w14:textId="77777777" w:rsidR="00696A00" w:rsidRPr="00696A00" w:rsidRDefault="00696A00" w:rsidP="00696A00">
      <w:pPr>
        <w:spacing w:after="160" w:line="259" w:lineRule="auto"/>
        <w:rPr>
          <w:rFonts w:asciiTheme="minorHAnsi" w:eastAsiaTheme="minorHAnsi" w:hAnsiTheme="minorHAnsi" w:cstheme="minorBidi"/>
          <w:sz w:val="22"/>
          <w:szCs w:val="22"/>
          <w:lang w:val="es-ES_tradnl"/>
        </w:rPr>
      </w:pPr>
    </w:p>
    <w:p w14:paraId="364490E6" w14:textId="77777777" w:rsidR="00696A00" w:rsidRPr="00696A00" w:rsidRDefault="00696A00" w:rsidP="00696A00">
      <w:pPr>
        <w:rPr>
          <w:lang w:val="es-ES_tradnl"/>
        </w:rPr>
      </w:pPr>
    </w:p>
    <w:p w14:paraId="7F779E3E" w14:textId="77777777" w:rsidR="00696A00" w:rsidRPr="00696A00" w:rsidRDefault="00696A00" w:rsidP="00696A00">
      <w:pPr>
        <w:ind w:left="708" w:hanging="708"/>
        <w:rPr>
          <w:rFonts w:ascii="Tahoma" w:hAnsi="Tahoma" w:cs="Tahoma"/>
          <w:b/>
          <w:sz w:val="22"/>
          <w:szCs w:val="22"/>
          <w:u w:val="single"/>
          <w:lang w:val="es-ES_tradnl"/>
        </w:rPr>
      </w:pPr>
      <w:r w:rsidRPr="00696A00">
        <w:rPr>
          <w:rFonts w:ascii="Tahoma" w:hAnsi="Tahoma" w:cs="Tahoma"/>
          <w:b/>
          <w:sz w:val="22"/>
          <w:szCs w:val="22"/>
          <w:u w:val="single"/>
          <w:lang w:val="es-ES_tradnl"/>
        </w:rPr>
        <w:t>CONDICIONES GENERALES:</w:t>
      </w:r>
    </w:p>
    <w:p w14:paraId="2AFEB6CC" w14:textId="77777777" w:rsidR="00696A00" w:rsidRPr="00696A00" w:rsidRDefault="00696A00" w:rsidP="00696A00">
      <w:pPr>
        <w:keepNext/>
        <w:numPr>
          <w:ilvl w:val="0"/>
          <w:numId w:val="44"/>
        </w:numPr>
        <w:spacing w:before="240" w:after="60" w:line="260" w:lineRule="atLeast"/>
        <w:ind w:left="708" w:hanging="708"/>
        <w:outlineLvl w:val="0"/>
        <w:rPr>
          <w:rFonts w:ascii="Tahoma" w:hAnsi="Tahoma" w:cs="Tahoma"/>
          <w:bCs/>
          <w:color w:val="000000"/>
          <w:kern w:val="32"/>
          <w:sz w:val="32"/>
          <w:szCs w:val="32"/>
          <w:lang w:val="es-ES_tradnl"/>
        </w:rPr>
      </w:pPr>
      <w:bookmarkStart w:id="28" w:name="_Toc71811143"/>
      <w:r w:rsidRPr="00696A00">
        <w:rPr>
          <w:rFonts w:ascii="Tahoma" w:hAnsi="Tahoma" w:cs="Tahoma"/>
          <w:b/>
          <w:bCs/>
          <w:color w:val="000000"/>
          <w:kern w:val="32"/>
          <w:lang w:val="es-ES_tradnl"/>
        </w:rPr>
        <w:t>ANTECEDENTES</w:t>
      </w:r>
      <w:r w:rsidRPr="00696A00">
        <w:rPr>
          <w:rFonts w:ascii="Tahoma" w:hAnsi="Tahoma" w:cs="Tahoma"/>
          <w:bCs/>
          <w:color w:val="000000"/>
          <w:kern w:val="32"/>
          <w:sz w:val="32"/>
          <w:szCs w:val="32"/>
          <w:lang w:val="es-ES_tradnl"/>
        </w:rPr>
        <w:t>.</w:t>
      </w:r>
      <w:bookmarkEnd w:id="28"/>
    </w:p>
    <w:p w14:paraId="08B776C5" w14:textId="77777777" w:rsidR="00696A00" w:rsidRPr="00696A00" w:rsidRDefault="00696A00" w:rsidP="00696A00">
      <w:pPr>
        <w:spacing w:line="260" w:lineRule="atLeast"/>
        <w:jc w:val="both"/>
        <w:rPr>
          <w:rFonts w:ascii="Tahoma" w:hAnsi="Tahoma" w:cs="Tahoma"/>
          <w:lang w:val="es-ES_tradnl"/>
        </w:rPr>
      </w:pPr>
      <w:r w:rsidRPr="00696A00">
        <w:rPr>
          <w:rFonts w:ascii="Tahoma" w:hAnsi="Tahoma" w:cs="Tahoma"/>
          <w:lang w:val="es-ES_tradnl"/>
        </w:rPr>
        <w:t xml:space="preserve">Mediante Decreto Supremo Nº 0986 del 21 de septiembre de 2011, se creó la </w:t>
      </w:r>
      <w:r w:rsidRPr="00696A00">
        <w:rPr>
          <w:rFonts w:ascii="Tahoma" w:hAnsi="Tahoma" w:cs="Tahoma"/>
          <w:b/>
          <w:lang w:val="es-ES_tradnl"/>
        </w:rPr>
        <w:t>Agencia Estatal de Vivienda - AEVIVIENDA,</w:t>
      </w:r>
      <w:r w:rsidRPr="00696A0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1542210" w14:textId="77777777" w:rsidR="00696A00" w:rsidRPr="00696A00" w:rsidRDefault="00696A00" w:rsidP="00696A00">
      <w:pPr>
        <w:spacing w:line="260" w:lineRule="atLeast"/>
        <w:jc w:val="both"/>
        <w:rPr>
          <w:rFonts w:ascii="Tahoma" w:hAnsi="Tahoma" w:cs="Tahoma"/>
          <w:lang w:val="es-ES_tradnl"/>
        </w:rPr>
      </w:pPr>
      <w:r w:rsidRPr="00696A0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3AB5FA9" w14:textId="77777777" w:rsidR="00696A00" w:rsidRPr="00696A00" w:rsidRDefault="00696A00" w:rsidP="00696A00">
      <w:pPr>
        <w:spacing w:line="260" w:lineRule="atLeast"/>
        <w:jc w:val="both"/>
        <w:rPr>
          <w:rFonts w:ascii="Tahoma" w:hAnsi="Tahoma" w:cs="Tahoma"/>
          <w:lang w:val="es-ES_tradnl"/>
        </w:rPr>
      </w:pPr>
      <w:r w:rsidRPr="00696A00">
        <w:rPr>
          <w:rFonts w:ascii="Tahoma" w:hAnsi="Tahoma" w:cs="Tahoma"/>
          <w:lang w:val="es-ES_tradnl"/>
        </w:rPr>
        <w:t xml:space="preserve">Los proyectos de vivienda social a ser ejecutados por la AEVIVIENDA están encaminados a hacer frente de manera planificada y concertada la problemática del </w:t>
      </w:r>
      <w:r w:rsidRPr="00696A00">
        <w:rPr>
          <w:rFonts w:ascii="Tahoma" w:hAnsi="Tahoma" w:cs="Tahoma"/>
          <w:b/>
          <w:lang w:val="es-ES_tradnl"/>
        </w:rPr>
        <w:t>déficit habitacional en el Estado Plurinacional de Bolivia</w:t>
      </w:r>
      <w:r w:rsidRPr="00696A00">
        <w:rPr>
          <w:rFonts w:ascii="Tahoma" w:hAnsi="Tahoma" w:cs="Tahoma"/>
          <w:lang w:val="es-ES_tradnl"/>
        </w:rPr>
        <w:t xml:space="preserve">, mismo que se fracciona en dos tipos: </w:t>
      </w:r>
      <w:r w:rsidRPr="00696A00">
        <w:rPr>
          <w:rFonts w:ascii="Tahoma" w:hAnsi="Tahoma" w:cs="Tahoma"/>
          <w:b/>
          <w:lang w:val="es-ES_tradnl"/>
        </w:rPr>
        <w:t>Cualitativo y Cuantitativo</w:t>
      </w:r>
      <w:r w:rsidRPr="00696A0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696A00">
        <w:rPr>
          <w:rFonts w:ascii="Tahoma" w:hAnsi="Tahoma" w:cs="Tahoma"/>
          <w:b/>
          <w:lang w:val="es-ES_tradnl"/>
        </w:rPr>
        <w:t>Plan Plurianual de Reducción del Déficit Habitacional</w:t>
      </w:r>
      <w:r w:rsidRPr="00696A00">
        <w:rPr>
          <w:rFonts w:ascii="Tahoma" w:hAnsi="Tahoma" w:cs="Tahoma"/>
          <w:lang w:val="es-ES_tradnl"/>
        </w:rPr>
        <w:t xml:space="preserve"> con participación de instancias públicas y privadas involucradas, en el cual se definirán metas de reducción del </w:t>
      </w:r>
      <w:r w:rsidRPr="00696A00">
        <w:rPr>
          <w:rFonts w:ascii="Tahoma" w:hAnsi="Tahoma" w:cs="Tahoma"/>
          <w:b/>
          <w:lang w:val="es-ES_tradnl"/>
        </w:rPr>
        <w:t>déficit habitacional por municipio</w:t>
      </w:r>
      <w:r w:rsidRPr="00696A00">
        <w:rPr>
          <w:rFonts w:ascii="Tahoma" w:hAnsi="Tahoma" w:cs="Tahoma"/>
          <w:lang w:val="es-ES_tradnl"/>
        </w:rPr>
        <w:t>, considerando prioritariamente criterios de equidad, atención de sectores de menores ingresos, mujeres jefas de hogar y población beneficiaria que cuente con terreno propio”.</w:t>
      </w:r>
    </w:p>
    <w:p w14:paraId="30819171" w14:textId="77777777" w:rsidR="00696A00" w:rsidRPr="00696A00" w:rsidRDefault="00696A00" w:rsidP="00696A00">
      <w:pPr>
        <w:spacing w:after="160" w:line="260" w:lineRule="atLeast"/>
        <w:jc w:val="both"/>
        <w:rPr>
          <w:rFonts w:ascii="Tahoma" w:eastAsiaTheme="minorHAnsi" w:hAnsi="Tahoma" w:cs="Tahoma"/>
          <w:color w:val="000000"/>
          <w:lang w:val="es-BO"/>
        </w:rPr>
      </w:pPr>
      <w:r w:rsidRPr="00696A00">
        <w:rPr>
          <w:rFonts w:ascii="Tahoma" w:eastAsiaTheme="minorHAnsi" w:hAnsi="Tahoma" w:cs="Tahoma"/>
          <w:lang w:val="es-BO"/>
        </w:rPr>
        <w:t>En este sentido</w:t>
      </w:r>
      <w:r w:rsidRPr="00696A00">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696A00">
        <w:rPr>
          <w:rFonts w:ascii="Tahoma" w:eastAsiaTheme="minorHAnsi" w:hAnsi="Tahoma" w:cs="Tahoma"/>
          <w:b/>
          <w:color w:val="000000"/>
          <w:lang w:val="es-BO"/>
        </w:rPr>
        <w:t xml:space="preserve"> cualitativo </w:t>
      </w:r>
      <w:r w:rsidRPr="00696A00">
        <w:rPr>
          <w:rFonts w:ascii="Tahoma" w:eastAsiaTheme="minorHAnsi" w:hAnsi="Tahoma" w:cs="Tahoma"/>
          <w:color w:val="000000"/>
          <w:lang w:val="es-BO"/>
        </w:rPr>
        <w:t xml:space="preserve">se aprobó el proyecto: </w:t>
      </w:r>
    </w:p>
    <w:p w14:paraId="75B5601F" w14:textId="77777777" w:rsidR="00696A00" w:rsidRPr="00696A00" w:rsidRDefault="00696A00" w:rsidP="00696A00">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bookmarkStart w:id="29" w:name="_Toc71811144"/>
      <w:r w:rsidRPr="00696A00">
        <w:rPr>
          <w:rFonts w:ascii="Verdana" w:eastAsia="Calibri" w:hAnsi="Verdana" w:cs="Tahoma"/>
          <w:b/>
          <w:bCs/>
          <w:color w:val="FF0000"/>
          <w:lang w:val="es-BO"/>
        </w:rPr>
        <w:t>PROYECTO DE VIVIENDA CUALITATIVA EN EL MUNICIPIO DE CORQUE  -FASE(IV) 2024- ORURO</w:t>
      </w:r>
      <w:r w:rsidRPr="00696A00">
        <w:rPr>
          <w:rFonts w:ascii="Tahoma" w:eastAsiaTheme="minorHAnsi" w:hAnsi="Tahoma" w:cs="Tahoma"/>
          <w:b/>
          <w:lang w:val="es-BO"/>
        </w:rPr>
        <w:t xml:space="preserve"> </w:t>
      </w:r>
    </w:p>
    <w:p w14:paraId="4A357312" w14:textId="77777777" w:rsidR="00696A00" w:rsidRPr="00696A00" w:rsidRDefault="00696A00" w:rsidP="00696A00">
      <w:pPr>
        <w:keepNext/>
        <w:numPr>
          <w:ilvl w:val="0"/>
          <w:numId w:val="44"/>
        </w:numPr>
        <w:spacing w:after="160" w:line="260" w:lineRule="atLeast"/>
        <w:outlineLvl w:val="0"/>
        <w:rPr>
          <w:rFonts w:ascii="Tahoma" w:hAnsi="Tahoma" w:cs="Tahoma"/>
          <w:bCs/>
          <w:color w:val="000000"/>
          <w:kern w:val="32"/>
          <w:sz w:val="32"/>
          <w:szCs w:val="32"/>
          <w:lang w:val="es-ES_tradnl"/>
        </w:rPr>
      </w:pPr>
      <w:r w:rsidRPr="00696A00">
        <w:rPr>
          <w:rFonts w:ascii="Tahoma" w:hAnsi="Tahoma" w:cs="Tahoma"/>
          <w:b/>
          <w:bCs/>
          <w:color w:val="000000"/>
          <w:kern w:val="32"/>
          <w:lang w:val="es-ES_tradnl"/>
        </w:rPr>
        <w:lastRenderedPageBreak/>
        <w:t>JUSTIFICACIÓN</w:t>
      </w:r>
      <w:r w:rsidRPr="00696A00">
        <w:rPr>
          <w:rFonts w:ascii="Tahoma" w:hAnsi="Tahoma" w:cs="Tahoma"/>
          <w:bCs/>
          <w:color w:val="000000"/>
          <w:kern w:val="32"/>
          <w:sz w:val="32"/>
          <w:szCs w:val="32"/>
          <w:lang w:val="es-ES_tradnl"/>
        </w:rPr>
        <w:t>.</w:t>
      </w:r>
      <w:bookmarkEnd w:id="29"/>
    </w:p>
    <w:p w14:paraId="7F8C47B0" w14:textId="77777777" w:rsidR="00696A00" w:rsidRPr="00696A00" w:rsidRDefault="00696A00" w:rsidP="00696A00">
      <w:pPr>
        <w:spacing w:line="260" w:lineRule="atLeast"/>
        <w:jc w:val="both"/>
        <w:rPr>
          <w:rFonts w:ascii="Tahoma" w:hAnsi="Tahoma" w:cs="Tahoma"/>
          <w:lang w:val="es-ES_tradnl"/>
        </w:rPr>
      </w:pPr>
      <w:r w:rsidRPr="00696A00">
        <w:rPr>
          <w:rFonts w:ascii="Verdana" w:hAnsi="Verdana" w:cs="Tahoma"/>
          <w:lang w:val="es-ES_tradnl"/>
        </w:rPr>
        <w:t xml:space="preserve">El Municipio de </w:t>
      </w:r>
      <w:r w:rsidRPr="00696A00">
        <w:rPr>
          <w:rFonts w:ascii="Verdana" w:hAnsi="Verdana" w:cs="Tahoma"/>
          <w:b/>
          <w:bCs/>
          <w:color w:val="FF0000"/>
          <w:lang w:val="es-ES_tradnl"/>
        </w:rPr>
        <w:t xml:space="preserve">CORQUE </w:t>
      </w:r>
      <w:r w:rsidRPr="00696A00">
        <w:rPr>
          <w:rFonts w:ascii="Verdana" w:hAnsi="Verdana" w:cs="Tahoma"/>
          <w:lang w:val="es-ES_tradnl"/>
        </w:rPr>
        <w:t xml:space="preserve">del Departamento de </w:t>
      </w:r>
      <w:r w:rsidRPr="00696A00">
        <w:rPr>
          <w:rFonts w:ascii="Verdana" w:hAnsi="Verdana" w:cs="Tahoma"/>
          <w:b/>
          <w:bCs/>
          <w:color w:val="FF0000"/>
          <w:lang w:val="es-ES_tradnl"/>
        </w:rPr>
        <w:t>ORURO</w:t>
      </w:r>
      <w:r w:rsidRPr="00696A00">
        <w:rPr>
          <w:rFonts w:ascii="Verdana" w:hAnsi="Verdana" w:cs="Tahoma"/>
          <w:i/>
          <w:color w:val="FF0000"/>
          <w:lang w:val="es-ES_tradnl"/>
        </w:rPr>
        <w:t xml:space="preserve"> </w:t>
      </w:r>
      <w:r w:rsidRPr="00696A00">
        <w:rPr>
          <w:rFonts w:ascii="Tahoma" w:hAnsi="Tahoma" w:cs="Tahoma"/>
          <w:lang w:val="es-ES_tradnl"/>
        </w:rPr>
        <w:t xml:space="preserve">se encuentra inscrito en el </w:t>
      </w:r>
      <w:r w:rsidRPr="00696A00">
        <w:rPr>
          <w:rFonts w:ascii="Tahoma" w:hAnsi="Tahoma" w:cs="Tahoma"/>
          <w:b/>
          <w:lang w:val="es-ES_tradnl"/>
        </w:rPr>
        <w:t xml:space="preserve">Plan Plurianual de Reducción del Déficit Habitacional – PPRDH </w:t>
      </w:r>
      <w:r w:rsidRPr="00696A0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696A00">
        <w:rPr>
          <w:rFonts w:ascii="Tahoma" w:hAnsi="Tahoma" w:cs="Tahoma"/>
          <w:b/>
          <w:lang w:val="es-ES_tradnl"/>
        </w:rPr>
        <w:t>Criterios de Priorización</w:t>
      </w:r>
      <w:r w:rsidRPr="00696A00">
        <w:rPr>
          <w:rFonts w:ascii="Tahoma" w:hAnsi="Tahoma" w:cs="Tahoma"/>
          <w:lang w:val="es-ES_tradnl"/>
        </w:rPr>
        <w:t xml:space="preserve">: </w:t>
      </w:r>
    </w:p>
    <w:p w14:paraId="43A71616" w14:textId="77777777" w:rsidR="00696A00" w:rsidRPr="00696A00" w:rsidRDefault="00696A00" w:rsidP="00696A00">
      <w:pPr>
        <w:numPr>
          <w:ilvl w:val="0"/>
          <w:numId w:val="64"/>
        </w:numPr>
        <w:spacing w:after="160" w:line="260" w:lineRule="atLeast"/>
        <w:jc w:val="both"/>
        <w:rPr>
          <w:rFonts w:ascii="Tahoma" w:hAnsi="Tahoma" w:cs="Tahoma"/>
          <w:lang w:val="es-ES_tradnl"/>
        </w:rPr>
      </w:pPr>
      <w:r w:rsidRPr="00696A00">
        <w:rPr>
          <w:rFonts w:ascii="Tahoma" w:hAnsi="Tahoma" w:cs="Tahoma"/>
          <w:lang w:val="es-ES_tradnl"/>
        </w:rPr>
        <w:t>Número de miembros del núcleo familiar, en estado de hacinamiento,</w:t>
      </w:r>
    </w:p>
    <w:p w14:paraId="7C071A3D" w14:textId="77777777" w:rsidR="00696A00" w:rsidRPr="00696A00" w:rsidRDefault="00696A00" w:rsidP="00696A00">
      <w:pPr>
        <w:numPr>
          <w:ilvl w:val="0"/>
          <w:numId w:val="64"/>
        </w:numPr>
        <w:spacing w:after="160" w:line="260" w:lineRule="atLeast"/>
        <w:jc w:val="both"/>
        <w:rPr>
          <w:rFonts w:ascii="Tahoma" w:hAnsi="Tahoma" w:cs="Tahoma"/>
          <w:lang w:val="es-ES_tradnl"/>
        </w:rPr>
      </w:pPr>
      <w:r w:rsidRPr="00696A00">
        <w:rPr>
          <w:rFonts w:ascii="Tahoma" w:hAnsi="Tahoma" w:cs="Tahoma"/>
          <w:lang w:val="es-ES_tradnl"/>
        </w:rPr>
        <w:t>Discapacidad del solicitante o de algún miembro de la familia,</w:t>
      </w:r>
    </w:p>
    <w:p w14:paraId="3786849B" w14:textId="77777777" w:rsidR="00696A00" w:rsidRPr="00696A00" w:rsidRDefault="00696A00" w:rsidP="00696A00">
      <w:pPr>
        <w:numPr>
          <w:ilvl w:val="0"/>
          <w:numId w:val="64"/>
        </w:numPr>
        <w:spacing w:after="160" w:line="260" w:lineRule="atLeast"/>
        <w:jc w:val="both"/>
        <w:rPr>
          <w:rFonts w:ascii="Tahoma" w:hAnsi="Tahoma" w:cs="Tahoma"/>
          <w:lang w:val="it-IT"/>
        </w:rPr>
      </w:pPr>
      <w:r w:rsidRPr="00696A00">
        <w:rPr>
          <w:rFonts w:ascii="Tahoma" w:hAnsi="Tahoma" w:cs="Tahoma"/>
          <w:lang w:val="it-IT"/>
        </w:rPr>
        <w:t>Padre o madre soltera/o;</w:t>
      </w:r>
    </w:p>
    <w:p w14:paraId="3E99FE42" w14:textId="77777777" w:rsidR="00696A00" w:rsidRPr="00696A00" w:rsidRDefault="00696A00" w:rsidP="00696A00">
      <w:pPr>
        <w:numPr>
          <w:ilvl w:val="0"/>
          <w:numId w:val="64"/>
        </w:numPr>
        <w:spacing w:after="160" w:line="260" w:lineRule="atLeast"/>
        <w:jc w:val="both"/>
        <w:rPr>
          <w:rFonts w:ascii="Tahoma" w:hAnsi="Tahoma" w:cs="Tahoma"/>
          <w:lang w:val="es-ES_tradnl"/>
        </w:rPr>
      </w:pPr>
      <w:r w:rsidRPr="00696A00">
        <w:rPr>
          <w:rFonts w:ascii="Tahoma" w:hAnsi="Tahoma" w:cs="Tahoma"/>
          <w:lang w:val="es-ES_tradnl"/>
        </w:rPr>
        <w:t>Adulto mayor dependiente del solicitante</w:t>
      </w:r>
    </w:p>
    <w:p w14:paraId="34BBFC8C" w14:textId="77777777" w:rsidR="00696A00" w:rsidRPr="00696A00" w:rsidRDefault="00696A00" w:rsidP="00696A00">
      <w:pPr>
        <w:numPr>
          <w:ilvl w:val="0"/>
          <w:numId w:val="64"/>
        </w:numPr>
        <w:spacing w:after="160" w:line="260" w:lineRule="atLeast"/>
        <w:jc w:val="both"/>
        <w:rPr>
          <w:rFonts w:ascii="Tahoma" w:hAnsi="Tahoma" w:cs="Tahoma"/>
          <w:lang w:val="es-ES_tradnl"/>
        </w:rPr>
      </w:pPr>
      <w:r w:rsidRPr="00696A00">
        <w:rPr>
          <w:rFonts w:ascii="Tahoma" w:hAnsi="Tahoma" w:cs="Tahoma"/>
          <w:lang w:val="es-ES_tradnl"/>
        </w:rPr>
        <w:t>Adulto mayor en situación de abandono</w:t>
      </w:r>
    </w:p>
    <w:p w14:paraId="2AD46725" w14:textId="77777777" w:rsidR="00696A00" w:rsidRPr="00696A00" w:rsidRDefault="00696A00" w:rsidP="00696A00">
      <w:pPr>
        <w:numPr>
          <w:ilvl w:val="0"/>
          <w:numId w:val="64"/>
        </w:numPr>
        <w:spacing w:after="160" w:line="260" w:lineRule="atLeast"/>
        <w:jc w:val="both"/>
        <w:rPr>
          <w:rFonts w:ascii="Tahoma" w:hAnsi="Tahoma" w:cs="Tahoma"/>
          <w:lang w:val="es-ES_tradnl"/>
        </w:rPr>
      </w:pPr>
      <w:r w:rsidRPr="00696A00">
        <w:rPr>
          <w:rFonts w:ascii="Tahoma" w:hAnsi="Tahoma" w:cs="Tahoma"/>
          <w:lang w:val="es-ES_tradnl"/>
        </w:rPr>
        <w:t>Bajos ingresos económicos</w:t>
      </w:r>
    </w:p>
    <w:p w14:paraId="3185B994" w14:textId="77777777" w:rsidR="00696A00" w:rsidRPr="00696A00" w:rsidRDefault="00696A00" w:rsidP="00696A00">
      <w:pPr>
        <w:keepNext/>
        <w:numPr>
          <w:ilvl w:val="0"/>
          <w:numId w:val="44"/>
        </w:numPr>
        <w:spacing w:after="60" w:line="259" w:lineRule="auto"/>
        <w:outlineLvl w:val="0"/>
        <w:rPr>
          <w:rFonts w:ascii="Tahoma" w:hAnsi="Tahoma" w:cs="Tahoma"/>
          <w:bCs/>
          <w:color w:val="000000"/>
          <w:kern w:val="32"/>
          <w:sz w:val="32"/>
          <w:szCs w:val="32"/>
          <w:lang w:val="es-ES_tradnl"/>
        </w:rPr>
      </w:pPr>
      <w:bookmarkStart w:id="30" w:name="_Toc71811145"/>
      <w:r w:rsidRPr="00696A00">
        <w:rPr>
          <w:rFonts w:ascii="Tahoma" w:hAnsi="Tahoma" w:cs="Tahoma"/>
          <w:b/>
          <w:bCs/>
          <w:color w:val="000000"/>
          <w:kern w:val="32"/>
          <w:lang w:val="es-ES_tradnl"/>
        </w:rPr>
        <w:t>DESCRIPCIÓN DEL PROYECTO</w:t>
      </w:r>
      <w:r w:rsidRPr="00696A00">
        <w:rPr>
          <w:rFonts w:ascii="Tahoma" w:hAnsi="Tahoma" w:cs="Tahoma"/>
          <w:bCs/>
          <w:color w:val="000000"/>
          <w:kern w:val="32"/>
          <w:sz w:val="32"/>
          <w:szCs w:val="32"/>
          <w:lang w:val="es-ES_tradnl"/>
        </w:rPr>
        <w:t>.</w:t>
      </w:r>
      <w:bookmarkEnd w:id="30"/>
    </w:p>
    <w:p w14:paraId="722D3303" w14:textId="77777777" w:rsidR="00696A00" w:rsidRPr="00696A00" w:rsidRDefault="00696A00" w:rsidP="00696A00">
      <w:pPr>
        <w:spacing w:after="160" w:line="260" w:lineRule="atLeast"/>
        <w:jc w:val="both"/>
        <w:rPr>
          <w:rFonts w:ascii="Tahoma" w:eastAsiaTheme="minorHAnsi" w:hAnsi="Tahoma" w:cs="Tahoma"/>
          <w:lang w:val="es-BO"/>
        </w:rPr>
      </w:pPr>
      <w:r w:rsidRPr="00696A00">
        <w:rPr>
          <w:rFonts w:ascii="Tahoma" w:eastAsiaTheme="minorHAnsi" w:hAnsi="Tahoma" w:cs="Tahoma"/>
          <w:lang w:val="es-BO"/>
        </w:rPr>
        <w:t xml:space="preserve">El presente es un </w:t>
      </w:r>
      <w:r w:rsidRPr="00696A00">
        <w:rPr>
          <w:rFonts w:ascii="Tahoma" w:eastAsiaTheme="minorHAnsi" w:hAnsi="Tahoma" w:cs="Tahoma"/>
          <w:b/>
          <w:lang w:val="es-BO"/>
        </w:rPr>
        <w:t>Proyecto de Vivienda Cualitativa A Iniciativa</w:t>
      </w:r>
      <w:r w:rsidRPr="00696A00">
        <w:rPr>
          <w:rFonts w:ascii="Tahoma" w:eastAsiaTheme="minorHAnsi" w:hAnsi="Tahoma" w:cs="Tahoma"/>
          <w:lang w:val="es-BO"/>
        </w:rPr>
        <w:t xml:space="preserve"> (no cuenta con lista de beneficiarios aprobados por la AEVIVIENDA, </w:t>
      </w:r>
      <w:r w:rsidRPr="00696A00">
        <w:rPr>
          <w:rFonts w:ascii="Tahoma" w:eastAsiaTheme="minorHAnsi" w:hAnsi="Tahoma" w:cs="Tahoma"/>
          <w:lang w:val="es-ES_tradnl"/>
        </w:rPr>
        <w:t>la Entidad Ejecutora estará a cargo, de manera conjunta con la AEVIVIENDA, de la selección de beneficiarios</w:t>
      </w:r>
      <w:r w:rsidRPr="00696A00">
        <w:rPr>
          <w:rFonts w:ascii="Tahoma" w:eastAsiaTheme="minorHAnsi" w:hAnsi="Tahoma" w:cs="Tahoma"/>
          <w:lang w:val="es-BO"/>
        </w:rPr>
        <w:t xml:space="preserve">) bajo Administración </w:t>
      </w:r>
      <w:r w:rsidRPr="00696A00">
        <w:rPr>
          <w:rFonts w:ascii="Tahoma" w:eastAsiaTheme="minorHAnsi" w:hAnsi="Tahoma" w:cs="Tahoma"/>
          <w:b/>
          <w:lang w:val="es-BO"/>
        </w:rPr>
        <w:t>Instruida</w:t>
      </w:r>
      <w:r w:rsidRPr="00696A00">
        <w:rPr>
          <w:rFonts w:ascii="Tahoma" w:eastAsiaTheme="minorHAnsi" w:hAnsi="Tahoma" w:cs="Tahoma"/>
          <w:lang w:val="es-BO"/>
        </w:rPr>
        <w:t xml:space="preserve">, con la Modalidad de Financiamiento – </w:t>
      </w:r>
      <w:r w:rsidRPr="00696A00">
        <w:rPr>
          <w:rFonts w:ascii="Tahoma" w:eastAsiaTheme="minorHAnsi" w:hAnsi="Tahoma" w:cs="Tahoma"/>
          <w:b/>
          <w:lang w:val="es-BO"/>
        </w:rPr>
        <w:t>Subsidio</w:t>
      </w:r>
      <w:r w:rsidRPr="00696A00">
        <w:rPr>
          <w:rFonts w:ascii="Tahoma" w:eastAsiaTheme="minorHAnsi" w:hAnsi="Tahoma" w:cs="Tahoma"/>
          <w:lang w:val="es-BO"/>
        </w:rPr>
        <w:t xml:space="preserve">, contempla las siguientes Modalidades de Intervención en las viviendas: </w:t>
      </w:r>
      <w:r w:rsidRPr="00696A00">
        <w:rPr>
          <w:rFonts w:ascii="Tahoma" w:eastAsiaTheme="minorHAnsi" w:hAnsi="Tahoma" w:cs="Tahoma"/>
          <w:b/>
          <w:color w:val="FF0000"/>
          <w:lang w:val="es-BO"/>
        </w:rPr>
        <w:t>mejoramiento, ampliación y mejoramiento + ampliación.</w:t>
      </w:r>
    </w:p>
    <w:p w14:paraId="4B0AE889" w14:textId="77777777" w:rsidR="00696A00" w:rsidRPr="00696A00" w:rsidRDefault="00696A00" w:rsidP="00696A00">
      <w:pPr>
        <w:spacing w:after="160" w:line="260" w:lineRule="atLeast"/>
        <w:jc w:val="both"/>
        <w:rPr>
          <w:rFonts w:ascii="Tahoma" w:eastAsiaTheme="minorHAnsi" w:hAnsi="Tahoma" w:cs="Tahoma"/>
          <w:lang w:val="es-BO"/>
        </w:rPr>
      </w:pPr>
      <w:r w:rsidRPr="00696A00">
        <w:rPr>
          <w:rFonts w:ascii="Tahoma" w:eastAsiaTheme="minorHAnsi" w:hAnsi="Tahoma" w:cs="Tahoma"/>
          <w:lang w:val="es-BO"/>
        </w:rPr>
        <w:t xml:space="preserve">El proyecto se caracteriza por ser realizado mediante procesos de </w:t>
      </w:r>
      <w:r w:rsidRPr="00696A00">
        <w:rPr>
          <w:rFonts w:ascii="Tahoma" w:eastAsiaTheme="minorHAnsi" w:hAnsi="Tahoma" w:cs="Tahoma"/>
          <w:b/>
          <w:lang w:val="es-BO"/>
        </w:rPr>
        <w:t>Autoconstrucción Asistida</w:t>
      </w:r>
      <w:r w:rsidRPr="00696A00">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C879FB7" w14:textId="77777777" w:rsidR="00696A00" w:rsidRPr="00696A00" w:rsidRDefault="00696A00" w:rsidP="00696A00">
      <w:pPr>
        <w:spacing w:line="260" w:lineRule="atLeast"/>
        <w:jc w:val="both"/>
        <w:rPr>
          <w:rFonts w:ascii="Tahoma" w:hAnsi="Tahoma" w:cs="Tahoma"/>
          <w:b/>
          <w:color w:val="FF0000"/>
          <w:highlight w:val="green"/>
          <w:lang w:val="es-ES_tradnl" w:eastAsia="es-ES"/>
        </w:rPr>
      </w:pPr>
      <w:r w:rsidRPr="00696A00">
        <w:rPr>
          <w:rFonts w:ascii="Tahoma" w:hAnsi="Tahoma" w:cs="Tahoma"/>
          <w:b/>
          <w:lang w:val="es-ES_tradnl" w:eastAsia="es-ES"/>
        </w:rPr>
        <w:t xml:space="preserve">MODULO: VIVIENDA TIPO </w:t>
      </w:r>
      <w:r w:rsidRPr="00696A00">
        <w:rPr>
          <w:rFonts w:ascii="Tahoma" w:hAnsi="Tahoma" w:cs="Tahoma"/>
          <w:b/>
          <w:color w:val="FF0000"/>
          <w:lang w:val="es-ES_tradnl" w:eastAsia="es-ES"/>
        </w:rPr>
        <w:t xml:space="preserve">1 – </w:t>
      </w:r>
      <w:r w:rsidRPr="00696A00">
        <w:rPr>
          <w:rFonts w:ascii="Tahoma" w:hAnsi="Tahoma" w:cs="Tahoma"/>
          <w:b/>
          <w:lang w:val="es-ES_tradnl" w:eastAsia="es-ES"/>
        </w:rPr>
        <w:t xml:space="preserve">CANTIDAD DE VIVIENDAS </w:t>
      </w:r>
      <w:r w:rsidRPr="00696A00">
        <w:rPr>
          <w:rFonts w:ascii="Tahoma" w:hAnsi="Tahoma" w:cs="Tahoma"/>
          <w:b/>
          <w:color w:val="FF0000"/>
          <w:lang w:val="es-ES_tradnl" w:eastAsia="es-ES"/>
        </w:rPr>
        <w:t>50</w:t>
      </w:r>
    </w:p>
    <w:p w14:paraId="7A072869" w14:textId="77777777" w:rsidR="00696A00" w:rsidRPr="00696A00" w:rsidRDefault="00696A00" w:rsidP="00696A00">
      <w:pPr>
        <w:spacing w:line="260" w:lineRule="atLeast"/>
        <w:jc w:val="both"/>
        <w:rPr>
          <w:rFonts w:ascii="Tahoma" w:hAnsi="Tahoma" w:cs="Tahoma"/>
          <w:b/>
          <w:color w:val="FF0000"/>
          <w:highlight w:val="green"/>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96A00" w:rsidRPr="00696A00" w14:paraId="73743213" w14:textId="77777777" w:rsidTr="00696A0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FA64AF0" w14:textId="77777777" w:rsidR="00696A00" w:rsidRPr="00696A00" w:rsidRDefault="00696A00" w:rsidP="00696A00">
            <w:pPr>
              <w:jc w:val="center"/>
              <w:rPr>
                <w:rFonts w:ascii="Tahoma" w:hAnsi="Tahoma" w:cs="Tahoma"/>
                <w:b/>
                <w:color w:val="FFFFFF"/>
                <w:lang w:val="es-BO" w:eastAsia="es-BO"/>
              </w:rPr>
            </w:pPr>
            <w:r w:rsidRPr="00696A00">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995D0B3" w14:textId="77777777" w:rsidR="00696A00" w:rsidRPr="00696A00" w:rsidRDefault="00696A00" w:rsidP="00696A00">
            <w:pPr>
              <w:jc w:val="center"/>
              <w:rPr>
                <w:rFonts w:ascii="Tahoma" w:hAnsi="Tahoma" w:cs="Tahoma"/>
                <w:b/>
                <w:color w:val="FFFFFF"/>
                <w:lang w:val="es-BO" w:eastAsia="es-BO"/>
              </w:rPr>
            </w:pPr>
            <w:r w:rsidRPr="00696A00">
              <w:rPr>
                <w:rFonts w:ascii="Tahoma" w:hAnsi="Tahoma" w:cs="Tahoma"/>
                <w:b/>
                <w:color w:val="FFFFFF"/>
                <w:lang w:val="es-BO" w:eastAsia="es-BO"/>
              </w:rPr>
              <w:t>Área Útil (M2)</w:t>
            </w:r>
          </w:p>
        </w:tc>
      </w:tr>
      <w:tr w:rsidR="00696A00" w:rsidRPr="00696A00" w14:paraId="1F127E7B" w14:textId="77777777" w:rsidTr="00696A0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BB1F4F1" w14:textId="77777777" w:rsidR="00696A00" w:rsidRPr="00696A00" w:rsidRDefault="00696A00" w:rsidP="00696A00">
            <w:pPr>
              <w:rPr>
                <w:rFonts w:ascii="Tahoma" w:hAnsi="Tahoma" w:cs="Tahoma"/>
                <w:color w:val="FF0000"/>
                <w:lang w:val="es-BO" w:eastAsia="es-BO"/>
              </w:rPr>
            </w:pPr>
            <w:r w:rsidRPr="00696A00">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50EAD14"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12.64</w:t>
            </w:r>
          </w:p>
        </w:tc>
      </w:tr>
      <w:tr w:rsidR="00696A00" w:rsidRPr="00696A00" w14:paraId="3C8CF26C" w14:textId="77777777" w:rsidTr="00696A0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38B0097" w14:textId="77777777" w:rsidR="00696A00" w:rsidRPr="00696A00" w:rsidRDefault="00696A00" w:rsidP="00696A00">
            <w:pPr>
              <w:rPr>
                <w:rFonts w:ascii="Tahoma" w:hAnsi="Tahoma" w:cs="Tahoma"/>
                <w:color w:val="FF0000"/>
                <w:lang w:val="es-BO" w:eastAsia="es-BO"/>
              </w:rPr>
            </w:pPr>
            <w:r w:rsidRPr="00696A00">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6A25468"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6.48</w:t>
            </w:r>
          </w:p>
        </w:tc>
      </w:tr>
      <w:tr w:rsidR="00696A00" w:rsidRPr="00696A00" w14:paraId="2E8A3276" w14:textId="77777777" w:rsidTr="00696A0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63CEE82" w14:textId="77777777" w:rsidR="00696A00" w:rsidRPr="00696A00" w:rsidRDefault="00696A00" w:rsidP="00696A00">
            <w:pPr>
              <w:rPr>
                <w:rFonts w:ascii="Tahoma" w:hAnsi="Tahoma" w:cs="Tahoma"/>
                <w:color w:val="FF0000"/>
                <w:lang w:val="es-BO" w:eastAsia="es-BO"/>
              </w:rPr>
            </w:pPr>
            <w:r w:rsidRPr="00696A00">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A969976"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3.62</w:t>
            </w:r>
          </w:p>
        </w:tc>
      </w:tr>
      <w:tr w:rsidR="00696A00" w:rsidRPr="00696A00" w14:paraId="2FD7004E" w14:textId="77777777" w:rsidTr="00696A0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6BEB69B" w14:textId="77777777" w:rsidR="00696A00" w:rsidRPr="00696A00" w:rsidRDefault="00696A00" w:rsidP="00696A00">
            <w:pPr>
              <w:rPr>
                <w:rFonts w:ascii="Tahoma" w:hAnsi="Tahoma" w:cs="Tahoma"/>
                <w:color w:val="FF0000"/>
                <w:lang w:val="es-BO" w:eastAsia="es-BO"/>
              </w:rPr>
            </w:pPr>
            <w:r w:rsidRPr="00696A00">
              <w:rPr>
                <w:rFonts w:ascii="Tahoma" w:hAnsi="Tahoma" w:cs="Tahoma"/>
                <w:color w:val="FF0000"/>
                <w:lang w:val="es-BO" w:eastAsia="es-BO"/>
              </w:rPr>
              <w:t xml:space="preserve">Estar </w:t>
            </w:r>
          </w:p>
        </w:tc>
        <w:tc>
          <w:tcPr>
            <w:tcW w:w="2060" w:type="dxa"/>
            <w:tcBorders>
              <w:top w:val="nil"/>
              <w:left w:val="nil"/>
              <w:bottom w:val="single" w:sz="4" w:space="0" w:color="auto"/>
              <w:right w:val="single" w:sz="4" w:space="0" w:color="auto"/>
            </w:tcBorders>
            <w:shd w:val="clear" w:color="auto" w:fill="auto"/>
            <w:noWrap/>
            <w:vAlign w:val="center"/>
          </w:tcPr>
          <w:p w14:paraId="5D7014B3"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21.78</w:t>
            </w:r>
          </w:p>
        </w:tc>
      </w:tr>
      <w:tr w:rsidR="00696A00" w:rsidRPr="00696A00" w14:paraId="47EFE9B5" w14:textId="77777777" w:rsidTr="00696A00">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6336BAD" w14:textId="77777777" w:rsidR="00696A00" w:rsidRPr="00696A00" w:rsidRDefault="00696A00" w:rsidP="00696A00">
            <w:pPr>
              <w:rPr>
                <w:rFonts w:ascii="Tahoma" w:hAnsi="Tahoma" w:cs="Tahoma"/>
                <w:b/>
                <w:color w:val="FF0000"/>
                <w:lang w:val="es-BO" w:eastAsia="es-BO"/>
              </w:rPr>
            </w:pPr>
            <w:r w:rsidRPr="00696A00">
              <w:rPr>
                <w:rFonts w:ascii="Tahoma" w:hAnsi="Tahoma" w:cs="Tahoma"/>
                <w:b/>
                <w:color w:val="FFFFFF" w:themeColor="background1"/>
                <w:lang w:val="es-BO" w:eastAsia="es-BO"/>
              </w:rPr>
              <w:t>Total (Área Útil):</w:t>
            </w:r>
          </w:p>
        </w:tc>
        <w:tc>
          <w:tcPr>
            <w:tcW w:w="2060" w:type="dxa"/>
            <w:tcBorders>
              <w:top w:val="nil"/>
              <w:left w:val="nil"/>
              <w:bottom w:val="single" w:sz="4" w:space="0" w:color="auto"/>
              <w:right w:val="single" w:sz="4" w:space="0" w:color="auto"/>
            </w:tcBorders>
            <w:shd w:val="clear" w:color="auto" w:fill="394877"/>
            <w:noWrap/>
            <w:vAlign w:val="center"/>
            <w:hideMark/>
          </w:tcPr>
          <w:p w14:paraId="5DB6C6A7" w14:textId="77777777" w:rsidR="00696A00" w:rsidRPr="00696A00" w:rsidRDefault="00696A00" w:rsidP="00696A00">
            <w:pPr>
              <w:jc w:val="center"/>
              <w:rPr>
                <w:rFonts w:ascii="Tahoma" w:hAnsi="Tahoma" w:cs="Tahoma"/>
                <w:b/>
                <w:color w:val="FF0000"/>
                <w:sz w:val="2"/>
                <w:szCs w:val="2"/>
                <w:lang w:val="es-BO" w:eastAsia="es-BO"/>
              </w:rPr>
            </w:pPr>
            <w:r w:rsidRPr="00696A00">
              <w:rPr>
                <w:rFonts w:ascii="Tahoma" w:hAnsi="Tahoma" w:cs="Tahoma"/>
                <w:b/>
                <w:color w:val="FFFFFF" w:themeColor="background1"/>
                <w:sz w:val="2"/>
                <w:szCs w:val="2"/>
                <w:lang w:val="es-BO" w:eastAsia="es-BO"/>
              </w:rPr>
              <w:t>4</w:t>
            </w:r>
            <w:r w:rsidRPr="00696A00">
              <w:rPr>
                <w:rFonts w:ascii="Tahoma" w:hAnsi="Tahoma" w:cs="Tahoma"/>
                <w:b/>
                <w:color w:val="FFFFFF" w:themeColor="background1"/>
                <w:lang w:val="es-BO" w:eastAsia="es-BO"/>
              </w:rPr>
              <w:t>44.52</w:t>
            </w:r>
          </w:p>
        </w:tc>
      </w:tr>
    </w:tbl>
    <w:p w14:paraId="59E593F4" w14:textId="77777777" w:rsidR="00696A00" w:rsidRPr="00696A00" w:rsidRDefault="00696A00" w:rsidP="00696A00">
      <w:pPr>
        <w:jc w:val="both"/>
        <w:rPr>
          <w:rFonts w:ascii="Tahoma" w:hAnsi="Tahoma" w:cs="Tahoma"/>
          <w:szCs w:val="24"/>
          <w:lang w:val="es-ES_tradnl" w:eastAsia="es-ES"/>
        </w:rPr>
      </w:pPr>
    </w:p>
    <w:p w14:paraId="5769D141" w14:textId="77777777" w:rsidR="00696A00" w:rsidRPr="00696A00" w:rsidRDefault="00696A00" w:rsidP="00696A00">
      <w:pPr>
        <w:numPr>
          <w:ilvl w:val="0"/>
          <w:numId w:val="75"/>
        </w:numPr>
        <w:spacing w:after="160" w:line="259" w:lineRule="auto"/>
        <w:ind w:left="284"/>
        <w:jc w:val="both"/>
        <w:rPr>
          <w:rFonts w:ascii="Tahoma" w:hAnsi="Tahoma" w:cs="Tahoma"/>
          <w:szCs w:val="24"/>
          <w:lang w:val="es-ES_tradnl" w:eastAsia="es-ES"/>
        </w:rPr>
      </w:pPr>
      <w:r w:rsidRPr="00696A00">
        <w:rPr>
          <w:rFonts w:ascii="Tahoma" w:hAnsi="Tahoma" w:cs="Tahoma"/>
          <w:szCs w:val="24"/>
          <w:lang w:val="es-ES_tradnl" w:eastAsia="es-ES"/>
        </w:rPr>
        <w:t xml:space="preserve">La Entidad Ejecutora deberá realizar y presentar el llenado del Formulario de </w:t>
      </w:r>
      <w:r w:rsidRPr="00696A00">
        <w:rPr>
          <w:rFonts w:ascii="Tahoma" w:hAnsi="Tahoma" w:cs="Tahoma"/>
          <w:b/>
          <w:szCs w:val="24"/>
          <w:lang w:val="es-ES_tradnl" w:eastAsia="es-ES"/>
        </w:rPr>
        <w:t>Registro Único de Beneficiarios (RUB)</w:t>
      </w:r>
      <w:r w:rsidRPr="00696A0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118D8DBF" w14:textId="77777777" w:rsidR="00696A00" w:rsidRPr="00696A00" w:rsidRDefault="00696A00" w:rsidP="00696A00">
      <w:pPr>
        <w:numPr>
          <w:ilvl w:val="0"/>
          <w:numId w:val="75"/>
        </w:numPr>
        <w:spacing w:after="160" w:line="259" w:lineRule="auto"/>
        <w:ind w:left="284"/>
        <w:jc w:val="both"/>
        <w:rPr>
          <w:rFonts w:ascii="Verdana" w:hAnsi="Verdana" w:cs="Tahoma"/>
          <w:lang w:val="es-ES_tradnl" w:eastAsia="es-ES"/>
        </w:rPr>
      </w:pPr>
      <w:bookmarkStart w:id="31" w:name="_Hlk163833719"/>
      <w:r w:rsidRPr="00696A00">
        <w:rPr>
          <w:rFonts w:ascii="Verdana" w:hAnsi="Verdana" w:cs="Tahoma"/>
          <w:color w:val="000000" w:themeColor="text1"/>
          <w:lang w:val="es-ES_tradnl"/>
        </w:rPr>
        <w:t xml:space="preserve">La </w:t>
      </w:r>
      <w:r w:rsidRPr="00696A00">
        <w:rPr>
          <w:rFonts w:ascii="Verdana" w:hAnsi="Verdana" w:cs="Tahoma"/>
          <w:lang w:val="es-ES_tradnl" w:eastAsia="es-ES"/>
        </w:rPr>
        <w:t>Entidad Ejecutora</w:t>
      </w:r>
      <w:r w:rsidRPr="00696A00">
        <w:rPr>
          <w:rFonts w:ascii="Verdana" w:hAnsi="Verdana" w:cs="Tahoma"/>
          <w:color w:val="000000" w:themeColor="text1"/>
          <w:lang w:val="es-ES_tradnl"/>
        </w:rPr>
        <w:t xml:space="preserve">, gestionará los certificados de no propiedad a Nivel Nacional de los </w:t>
      </w:r>
      <w:r w:rsidRPr="00696A00">
        <w:rPr>
          <w:rFonts w:ascii="Verdana" w:hAnsi="Verdana" w:cs="Tahoma"/>
          <w:b/>
          <w:bCs/>
          <w:color w:val="FF0000"/>
          <w:lang w:val="es-ES_tradnl"/>
        </w:rPr>
        <w:t xml:space="preserve">100 </w:t>
      </w:r>
      <w:r w:rsidRPr="00696A00">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1"/>
    </w:p>
    <w:p w14:paraId="72C541CD" w14:textId="77777777" w:rsidR="00696A00" w:rsidRPr="00696A00" w:rsidRDefault="00696A00" w:rsidP="00696A00">
      <w:pPr>
        <w:spacing w:after="160" w:line="259" w:lineRule="auto"/>
        <w:jc w:val="both"/>
        <w:rPr>
          <w:rFonts w:ascii="Verdana" w:hAnsi="Verdana" w:cs="Tahoma"/>
          <w:lang w:val="es-ES_tradnl" w:eastAsia="es-ES"/>
        </w:rPr>
      </w:pPr>
    </w:p>
    <w:p w14:paraId="7E8397C6" w14:textId="77777777" w:rsidR="00696A00" w:rsidRPr="00696A00" w:rsidRDefault="00696A00" w:rsidP="00696A00">
      <w:pPr>
        <w:widowControl w:val="0"/>
        <w:autoSpaceDE w:val="0"/>
        <w:autoSpaceDN w:val="0"/>
        <w:ind w:left="720"/>
        <w:jc w:val="center"/>
        <w:rPr>
          <w:rFonts w:ascii="Tahoma" w:hAnsi="Tahoma" w:cs="Tahoma"/>
          <w:u w:val="single"/>
        </w:rPr>
      </w:pPr>
    </w:p>
    <w:p w14:paraId="19627A66" w14:textId="77777777" w:rsidR="00696A00" w:rsidRDefault="00696A00" w:rsidP="00696A00">
      <w:pPr>
        <w:widowControl w:val="0"/>
        <w:autoSpaceDE w:val="0"/>
        <w:autoSpaceDN w:val="0"/>
        <w:ind w:left="720"/>
        <w:jc w:val="center"/>
        <w:rPr>
          <w:rFonts w:ascii="Tahoma" w:hAnsi="Tahoma" w:cs="Tahoma"/>
          <w:u w:val="single"/>
        </w:rPr>
      </w:pPr>
      <w:r w:rsidRPr="00696A00">
        <w:rPr>
          <w:rFonts w:ascii="Tahoma" w:hAnsi="Tahoma" w:cs="Tahoma"/>
          <w:u w:val="single"/>
        </w:rPr>
        <w:lastRenderedPageBreak/>
        <w:t xml:space="preserve">PLANOS REFERENCIALES DE LA VIVIENDA </w:t>
      </w:r>
    </w:p>
    <w:p w14:paraId="070B2F99" w14:textId="77777777" w:rsidR="00696A00" w:rsidRDefault="00696A00" w:rsidP="00696A00">
      <w:pPr>
        <w:widowControl w:val="0"/>
        <w:autoSpaceDE w:val="0"/>
        <w:autoSpaceDN w:val="0"/>
        <w:ind w:left="720"/>
        <w:jc w:val="center"/>
        <w:rPr>
          <w:rFonts w:ascii="Tahoma" w:hAnsi="Tahoma" w:cs="Tahoma"/>
          <w:u w:val="single"/>
        </w:rPr>
      </w:pPr>
    </w:p>
    <w:p w14:paraId="05A15451" w14:textId="77777777" w:rsidR="00696A00" w:rsidRDefault="00696A00" w:rsidP="00696A00">
      <w:pPr>
        <w:widowControl w:val="0"/>
        <w:autoSpaceDE w:val="0"/>
        <w:autoSpaceDN w:val="0"/>
        <w:ind w:left="720"/>
        <w:jc w:val="center"/>
        <w:rPr>
          <w:rFonts w:ascii="Tahoma" w:hAnsi="Tahoma" w:cs="Tahoma"/>
          <w:u w:val="single"/>
        </w:rPr>
      </w:pPr>
    </w:p>
    <w:p w14:paraId="532DA359" w14:textId="77777777" w:rsidR="00696A00" w:rsidRPr="00696A00" w:rsidRDefault="00696A00" w:rsidP="00696A00">
      <w:pPr>
        <w:widowControl w:val="0"/>
        <w:autoSpaceDE w:val="0"/>
        <w:autoSpaceDN w:val="0"/>
        <w:ind w:left="720"/>
        <w:jc w:val="center"/>
        <w:rPr>
          <w:rFonts w:ascii="Tahoma" w:hAnsi="Tahoma" w:cs="Tahoma"/>
          <w:u w:val="single"/>
        </w:rPr>
      </w:pPr>
    </w:p>
    <w:p w14:paraId="71FE4B15" w14:textId="77777777" w:rsidR="00696A00" w:rsidRPr="00696A00" w:rsidRDefault="00696A00" w:rsidP="00696A00">
      <w:pPr>
        <w:jc w:val="center"/>
        <w:rPr>
          <w:rFonts w:asciiTheme="minorHAnsi" w:eastAsiaTheme="minorHAnsi" w:hAnsiTheme="minorHAnsi" w:cstheme="minorBidi"/>
          <w:noProof/>
          <w:sz w:val="22"/>
          <w:szCs w:val="22"/>
          <w:lang w:val="es-BO"/>
        </w:rPr>
      </w:pPr>
      <w:r w:rsidRPr="00696A00">
        <w:rPr>
          <w:rFonts w:asciiTheme="minorHAnsi" w:eastAsiaTheme="minorHAnsi" w:hAnsiTheme="minorHAnsi" w:cstheme="minorBidi"/>
          <w:noProof/>
          <w:sz w:val="22"/>
          <w:szCs w:val="22"/>
          <w:lang w:eastAsia="es-ES"/>
        </w:rPr>
        <w:drawing>
          <wp:anchor distT="0" distB="0" distL="114300" distR="114300" simplePos="0" relativeHeight="251694080" behindDoc="1" locked="0" layoutInCell="1" allowOverlap="1" wp14:anchorId="0E94764E" wp14:editId="708B57FD">
            <wp:simplePos x="0" y="0"/>
            <wp:positionH relativeFrom="column">
              <wp:posOffset>3550381</wp:posOffset>
            </wp:positionH>
            <wp:positionV relativeFrom="paragraph">
              <wp:posOffset>37573</wp:posOffset>
            </wp:positionV>
            <wp:extent cx="2924175" cy="2058670"/>
            <wp:effectExtent l="0" t="0" r="9525" b="0"/>
            <wp:wrapTight wrapText="bothSides">
              <wp:wrapPolygon edited="0">
                <wp:start x="0" y="0"/>
                <wp:lineTo x="0" y="21387"/>
                <wp:lineTo x="21530" y="21387"/>
                <wp:lineTo x="21530"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4175" cy="2058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34F07" w14:textId="77777777" w:rsidR="00696A00" w:rsidRPr="00696A00" w:rsidRDefault="00696A00" w:rsidP="00696A00">
      <w:pPr>
        <w:jc w:val="center"/>
        <w:rPr>
          <w:rFonts w:asciiTheme="minorHAnsi" w:eastAsiaTheme="minorHAnsi" w:hAnsiTheme="minorHAnsi" w:cstheme="minorBidi"/>
          <w:noProof/>
          <w:sz w:val="22"/>
          <w:szCs w:val="22"/>
          <w:lang w:val="es-BO"/>
        </w:rPr>
      </w:pPr>
    </w:p>
    <w:p w14:paraId="054B96B0" w14:textId="77777777" w:rsidR="00696A00" w:rsidRPr="00696A00" w:rsidRDefault="00696A00" w:rsidP="00696A00">
      <w:pPr>
        <w:jc w:val="center"/>
        <w:rPr>
          <w:rFonts w:asciiTheme="minorHAnsi" w:eastAsiaTheme="minorHAnsi" w:hAnsiTheme="minorHAnsi" w:cstheme="minorBidi"/>
          <w:noProof/>
          <w:sz w:val="22"/>
          <w:szCs w:val="22"/>
          <w:lang w:val="es-BO"/>
        </w:rPr>
      </w:pPr>
    </w:p>
    <w:p w14:paraId="3FE09AEE" w14:textId="77777777" w:rsidR="00696A00" w:rsidRPr="00696A00" w:rsidRDefault="00696A00" w:rsidP="00696A00">
      <w:pPr>
        <w:jc w:val="center"/>
        <w:rPr>
          <w:rFonts w:asciiTheme="minorHAnsi" w:eastAsiaTheme="minorHAnsi" w:hAnsiTheme="minorHAnsi" w:cstheme="minorBidi"/>
          <w:noProof/>
          <w:sz w:val="22"/>
          <w:szCs w:val="22"/>
          <w:lang w:val="es-BO"/>
        </w:rPr>
      </w:pPr>
    </w:p>
    <w:p w14:paraId="26A470C2" w14:textId="77777777" w:rsidR="00696A00" w:rsidRPr="00696A00" w:rsidRDefault="00696A00" w:rsidP="00696A00">
      <w:pPr>
        <w:jc w:val="center"/>
        <w:rPr>
          <w:rFonts w:asciiTheme="minorHAnsi" w:eastAsiaTheme="minorHAnsi" w:hAnsiTheme="minorHAnsi" w:cstheme="minorBidi"/>
          <w:noProof/>
          <w:sz w:val="22"/>
          <w:szCs w:val="22"/>
          <w:lang w:val="es-BO"/>
        </w:rPr>
      </w:pPr>
      <w:r w:rsidRPr="00696A00">
        <w:rPr>
          <w:rFonts w:asciiTheme="minorHAnsi" w:eastAsiaTheme="minorHAnsi" w:hAnsiTheme="minorHAnsi" w:cstheme="minorBidi"/>
          <w:noProof/>
          <w:sz w:val="22"/>
          <w:szCs w:val="22"/>
          <w:lang w:eastAsia="es-ES"/>
        </w:rPr>
        <w:drawing>
          <wp:anchor distT="0" distB="0" distL="114300" distR="114300" simplePos="0" relativeHeight="251695104" behindDoc="1" locked="0" layoutInCell="1" allowOverlap="1" wp14:anchorId="2CBB73F5" wp14:editId="2E5C38F9">
            <wp:simplePos x="0" y="0"/>
            <wp:positionH relativeFrom="column">
              <wp:posOffset>87283</wp:posOffset>
            </wp:positionH>
            <wp:positionV relativeFrom="paragraph">
              <wp:posOffset>-643016</wp:posOffset>
            </wp:positionV>
            <wp:extent cx="2849880" cy="2047875"/>
            <wp:effectExtent l="0" t="0" r="7620" b="9525"/>
            <wp:wrapTight wrapText="bothSides">
              <wp:wrapPolygon edited="0">
                <wp:start x="0" y="0"/>
                <wp:lineTo x="0" y="21500"/>
                <wp:lineTo x="21513" y="21500"/>
                <wp:lineTo x="21513"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988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68338" w14:textId="77777777" w:rsidR="00696A00" w:rsidRPr="00696A00" w:rsidRDefault="00696A00" w:rsidP="00696A00">
      <w:pPr>
        <w:jc w:val="center"/>
        <w:rPr>
          <w:rFonts w:asciiTheme="minorHAnsi" w:eastAsiaTheme="minorHAnsi" w:hAnsiTheme="minorHAnsi" w:cstheme="minorBidi"/>
          <w:noProof/>
          <w:sz w:val="22"/>
          <w:szCs w:val="22"/>
          <w:lang w:val="es-BO"/>
        </w:rPr>
      </w:pPr>
    </w:p>
    <w:p w14:paraId="7C64AC6B" w14:textId="77777777" w:rsidR="00696A00" w:rsidRPr="00696A00" w:rsidRDefault="00696A00" w:rsidP="00696A00">
      <w:pPr>
        <w:jc w:val="center"/>
        <w:rPr>
          <w:rFonts w:asciiTheme="minorHAnsi" w:eastAsiaTheme="minorHAnsi" w:hAnsiTheme="minorHAnsi" w:cstheme="minorBidi"/>
          <w:noProof/>
          <w:sz w:val="22"/>
          <w:szCs w:val="22"/>
          <w:lang w:val="es-BO"/>
        </w:rPr>
      </w:pPr>
    </w:p>
    <w:p w14:paraId="3D37841A" w14:textId="77777777" w:rsidR="00696A00" w:rsidRPr="00696A00" w:rsidRDefault="00696A00" w:rsidP="00696A00">
      <w:pPr>
        <w:jc w:val="center"/>
        <w:rPr>
          <w:rFonts w:asciiTheme="minorHAnsi" w:eastAsiaTheme="minorHAnsi" w:hAnsiTheme="minorHAnsi" w:cstheme="minorBidi"/>
          <w:noProof/>
          <w:sz w:val="22"/>
          <w:szCs w:val="22"/>
          <w:lang w:val="es-BO"/>
        </w:rPr>
      </w:pPr>
    </w:p>
    <w:p w14:paraId="15D39D68" w14:textId="77777777" w:rsidR="00696A00" w:rsidRPr="00696A00" w:rsidRDefault="00696A00" w:rsidP="00696A00">
      <w:pPr>
        <w:jc w:val="center"/>
        <w:rPr>
          <w:rFonts w:asciiTheme="minorHAnsi" w:eastAsiaTheme="minorHAnsi" w:hAnsiTheme="minorHAnsi" w:cstheme="minorBidi"/>
          <w:noProof/>
          <w:sz w:val="22"/>
          <w:szCs w:val="22"/>
          <w:lang w:val="es-BO"/>
        </w:rPr>
      </w:pPr>
    </w:p>
    <w:p w14:paraId="724A6EF4" w14:textId="77777777" w:rsidR="00696A00" w:rsidRPr="00696A00" w:rsidRDefault="00696A00" w:rsidP="00696A00">
      <w:pPr>
        <w:jc w:val="center"/>
        <w:rPr>
          <w:rFonts w:asciiTheme="minorHAnsi" w:eastAsiaTheme="minorHAnsi" w:hAnsiTheme="minorHAnsi" w:cstheme="minorBidi"/>
          <w:noProof/>
          <w:sz w:val="22"/>
          <w:szCs w:val="22"/>
          <w:lang w:val="es-BO"/>
        </w:rPr>
      </w:pPr>
    </w:p>
    <w:p w14:paraId="2C8F6E1E" w14:textId="77777777" w:rsidR="00696A00" w:rsidRPr="00696A00" w:rsidRDefault="00696A00" w:rsidP="00696A00">
      <w:pPr>
        <w:rPr>
          <w:rFonts w:asciiTheme="minorHAnsi" w:eastAsiaTheme="minorHAnsi" w:hAnsiTheme="minorHAnsi" w:cstheme="minorBidi"/>
          <w:noProof/>
          <w:sz w:val="22"/>
          <w:szCs w:val="22"/>
          <w:lang w:val="es-BO"/>
        </w:rPr>
      </w:pPr>
    </w:p>
    <w:p w14:paraId="158048E5" w14:textId="77777777" w:rsidR="00696A00" w:rsidRPr="00696A00" w:rsidRDefault="00696A00" w:rsidP="00696A00">
      <w:pPr>
        <w:jc w:val="center"/>
        <w:rPr>
          <w:rFonts w:ascii="Tahoma" w:hAnsi="Tahoma" w:cs="Tahoma"/>
          <w:u w:val="single"/>
        </w:rPr>
      </w:pPr>
    </w:p>
    <w:p w14:paraId="18E071F7" w14:textId="77777777" w:rsidR="00696A00" w:rsidRDefault="00696A00" w:rsidP="00696A00">
      <w:pPr>
        <w:autoSpaceDE w:val="0"/>
        <w:autoSpaceDN w:val="0"/>
        <w:adjustRightInd w:val="0"/>
        <w:spacing w:after="160" w:line="259" w:lineRule="auto"/>
        <w:ind w:left="1080"/>
        <w:contextualSpacing/>
        <w:jc w:val="both"/>
        <w:rPr>
          <w:rFonts w:ascii="Tahoma" w:hAnsi="Tahoma" w:cs="Tahoma"/>
          <w:bCs/>
          <w:lang w:val="es-ES_tradnl" w:eastAsia="es-ES_tradnl"/>
        </w:rPr>
      </w:pPr>
      <w:bookmarkStart w:id="32" w:name="_Hlk145576767"/>
      <w:bookmarkStart w:id="33" w:name="_Toc71811146"/>
    </w:p>
    <w:p w14:paraId="67A09AAD" w14:textId="77777777" w:rsidR="00696A00" w:rsidRDefault="00696A00" w:rsidP="00696A00">
      <w:pPr>
        <w:autoSpaceDE w:val="0"/>
        <w:autoSpaceDN w:val="0"/>
        <w:adjustRightInd w:val="0"/>
        <w:spacing w:after="160" w:line="259" w:lineRule="auto"/>
        <w:ind w:left="1080"/>
        <w:contextualSpacing/>
        <w:jc w:val="both"/>
        <w:rPr>
          <w:rFonts w:ascii="Tahoma" w:hAnsi="Tahoma" w:cs="Tahoma"/>
          <w:bCs/>
          <w:lang w:val="es-ES_tradnl" w:eastAsia="es-ES_tradnl"/>
        </w:rPr>
      </w:pPr>
    </w:p>
    <w:p w14:paraId="175ABCBC" w14:textId="77777777" w:rsidR="00696A00" w:rsidRDefault="00696A00" w:rsidP="00696A00">
      <w:pPr>
        <w:autoSpaceDE w:val="0"/>
        <w:autoSpaceDN w:val="0"/>
        <w:adjustRightInd w:val="0"/>
        <w:spacing w:after="160" w:line="259" w:lineRule="auto"/>
        <w:ind w:left="1080"/>
        <w:contextualSpacing/>
        <w:jc w:val="both"/>
        <w:rPr>
          <w:rFonts w:ascii="Tahoma" w:hAnsi="Tahoma" w:cs="Tahoma"/>
          <w:bCs/>
          <w:lang w:val="es-ES_tradnl" w:eastAsia="es-ES_tradnl"/>
        </w:rPr>
      </w:pPr>
    </w:p>
    <w:p w14:paraId="566541FC" w14:textId="77777777" w:rsidR="00696A00" w:rsidRDefault="00696A00" w:rsidP="00696A00">
      <w:pPr>
        <w:autoSpaceDE w:val="0"/>
        <w:autoSpaceDN w:val="0"/>
        <w:adjustRightInd w:val="0"/>
        <w:spacing w:after="160" w:line="259" w:lineRule="auto"/>
        <w:ind w:left="1080"/>
        <w:contextualSpacing/>
        <w:jc w:val="both"/>
        <w:rPr>
          <w:rFonts w:ascii="Tahoma" w:hAnsi="Tahoma" w:cs="Tahoma"/>
          <w:bCs/>
          <w:lang w:val="es-ES_tradnl" w:eastAsia="es-ES_tradnl"/>
        </w:rPr>
      </w:pPr>
    </w:p>
    <w:p w14:paraId="7580C208" w14:textId="77777777" w:rsidR="00696A00" w:rsidRDefault="00696A00" w:rsidP="00696A00">
      <w:pPr>
        <w:autoSpaceDE w:val="0"/>
        <w:autoSpaceDN w:val="0"/>
        <w:adjustRightInd w:val="0"/>
        <w:spacing w:after="160" w:line="259" w:lineRule="auto"/>
        <w:ind w:left="1080"/>
        <w:contextualSpacing/>
        <w:jc w:val="both"/>
        <w:rPr>
          <w:rFonts w:ascii="Tahoma" w:hAnsi="Tahoma" w:cs="Tahoma"/>
          <w:bCs/>
          <w:lang w:val="es-ES_tradnl" w:eastAsia="es-ES_tradnl"/>
        </w:rPr>
      </w:pPr>
    </w:p>
    <w:p w14:paraId="7579446B" w14:textId="77777777" w:rsidR="00696A00" w:rsidRPr="00696A00" w:rsidRDefault="00696A00" w:rsidP="00696A00">
      <w:pPr>
        <w:numPr>
          <w:ilvl w:val="0"/>
          <w:numId w:val="47"/>
        </w:numPr>
        <w:autoSpaceDE w:val="0"/>
        <w:autoSpaceDN w:val="0"/>
        <w:adjustRightInd w:val="0"/>
        <w:spacing w:after="160" w:line="259" w:lineRule="auto"/>
        <w:contextualSpacing/>
        <w:jc w:val="both"/>
        <w:rPr>
          <w:rFonts w:ascii="Tahoma" w:hAnsi="Tahoma" w:cs="Tahoma"/>
          <w:bCs/>
          <w:lang w:val="es-ES_tradnl" w:eastAsia="es-ES_tradnl"/>
        </w:rPr>
      </w:pPr>
      <w:r w:rsidRPr="00696A0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4842A4CC" w14:textId="77777777" w:rsidR="00696A00" w:rsidRPr="00696A00" w:rsidRDefault="00696A00" w:rsidP="00696A00">
      <w:pPr>
        <w:keepNext/>
        <w:numPr>
          <w:ilvl w:val="0"/>
          <w:numId w:val="44"/>
        </w:numPr>
        <w:spacing w:before="240" w:after="60" w:line="260" w:lineRule="atLeast"/>
        <w:outlineLvl w:val="0"/>
        <w:rPr>
          <w:rFonts w:ascii="Tahoma" w:hAnsi="Tahoma" w:cs="Tahoma"/>
          <w:b/>
          <w:bCs/>
          <w:color w:val="000000"/>
          <w:kern w:val="32"/>
          <w:lang w:val="es-ES_tradnl"/>
        </w:rPr>
      </w:pPr>
      <w:r w:rsidRPr="00696A00">
        <w:rPr>
          <w:rFonts w:ascii="Tahoma" w:hAnsi="Tahoma" w:cs="Tahoma"/>
          <w:b/>
          <w:bCs/>
          <w:color w:val="000000"/>
          <w:kern w:val="32"/>
          <w:lang w:val="es-ES_tradnl"/>
        </w:rPr>
        <w:t>UBICACIÓN GEOGRÁFICA DEL PROYECTO.</w:t>
      </w:r>
      <w:bookmarkEnd w:id="33"/>
    </w:p>
    <w:p w14:paraId="3FB8FD8D" w14:textId="77777777" w:rsidR="00696A00" w:rsidRPr="00696A00" w:rsidRDefault="00696A00" w:rsidP="00696A00">
      <w:pPr>
        <w:spacing w:line="260" w:lineRule="atLeast"/>
        <w:jc w:val="both"/>
        <w:rPr>
          <w:rFonts w:ascii="Tahoma" w:hAnsi="Tahoma" w:cs="Tahoma"/>
          <w:lang w:val="es-ES_tradnl"/>
        </w:rPr>
      </w:pPr>
      <w:r w:rsidRPr="00696A00">
        <w:rPr>
          <w:rFonts w:ascii="Tahoma" w:hAnsi="Tahoma" w:cs="Tahoma"/>
          <w:lang w:val="es-ES_tradnl"/>
        </w:rPr>
        <w:t>El municipio de Corque</w:t>
      </w:r>
      <w:r w:rsidRPr="00696A00">
        <w:rPr>
          <w:rFonts w:ascii="Tahoma" w:hAnsi="Tahoma" w:cs="Tahoma"/>
          <w:i/>
          <w:vertAlign w:val="subscript"/>
          <w:lang w:val="es-ES_tradnl"/>
        </w:rPr>
        <w:t xml:space="preserve"> </w:t>
      </w:r>
      <w:r w:rsidRPr="00696A00">
        <w:rPr>
          <w:rFonts w:ascii="Tahoma" w:hAnsi="Tahoma" w:cs="Tahoma"/>
          <w:lang w:val="es-ES_tradnl"/>
        </w:rPr>
        <w:t>se encuentra en la provincia Carangas, del departamento de Oruro limita al norte con la provincia Nor Carangas, al este con la provincia Saucari, al oeste con Provincia Litoral, Provincia Sajama y al sur Provincia Sur Carangas.</w:t>
      </w:r>
    </w:p>
    <w:p w14:paraId="36E3E317" w14:textId="77777777" w:rsidR="00696A00" w:rsidRPr="00696A00" w:rsidRDefault="00696A00" w:rsidP="00696A00">
      <w:pPr>
        <w:spacing w:line="260" w:lineRule="atLeast"/>
        <w:jc w:val="both"/>
        <w:rPr>
          <w:rFonts w:ascii="Tahoma" w:hAnsi="Tahoma" w:cs="Tahoma"/>
          <w:lang w:val="es-ES_tradnl"/>
        </w:rPr>
      </w:pPr>
    </w:p>
    <w:p w14:paraId="5F8BAD2A" w14:textId="77777777" w:rsidR="00696A00" w:rsidRPr="00696A00" w:rsidRDefault="00696A00" w:rsidP="00696A00">
      <w:pPr>
        <w:spacing w:line="260" w:lineRule="atLeast"/>
        <w:jc w:val="center"/>
        <w:rPr>
          <w:rFonts w:ascii="Tahoma" w:hAnsi="Tahoma" w:cs="Tahoma"/>
          <w:b/>
        </w:rPr>
      </w:pPr>
      <w:r w:rsidRPr="00696A00">
        <w:rPr>
          <w:rFonts w:ascii="Tahoma" w:hAnsi="Tahoma" w:cs="Tahoma"/>
          <w:b/>
        </w:rPr>
        <w:t>Ubicación del Municipio de Corque</w:t>
      </w:r>
    </w:p>
    <w:p w14:paraId="0C7F0CDC" w14:textId="77777777" w:rsidR="00696A00" w:rsidRPr="00696A00" w:rsidRDefault="00696A00" w:rsidP="00696A00">
      <w:pPr>
        <w:spacing w:line="260" w:lineRule="atLeast"/>
        <w:jc w:val="both"/>
        <w:rPr>
          <w:rFonts w:ascii="Tahoma" w:hAnsi="Tahoma" w:cs="Tahoma"/>
          <w:lang w:val="es-ES_tradnl"/>
        </w:rPr>
      </w:pPr>
      <w:r w:rsidRPr="00696A00">
        <w:rPr>
          <w:rFonts w:ascii="Verdana" w:eastAsiaTheme="minorHAnsi" w:hAnsi="Verdana" w:cs="Arial"/>
          <w:noProof/>
          <w:color w:val="000000"/>
          <w:sz w:val="18"/>
          <w:szCs w:val="18"/>
          <w:lang w:eastAsia="es-ES"/>
        </w:rPr>
        <w:drawing>
          <wp:anchor distT="0" distB="0" distL="114300" distR="114300" simplePos="0" relativeHeight="251696128" behindDoc="1" locked="0" layoutInCell="1" allowOverlap="1" wp14:anchorId="2302806D" wp14:editId="32059284">
            <wp:simplePos x="0" y="0"/>
            <wp:positionH relativeFrom="margin">
              <wp:align>center</wp:align>
            </wp:positionH>
            <wp:positionV relativeFrom="paragraph">
              <wp:posOffset>52250</wp:posOffset>
            </wp:positionV>
            <wp:extent cx="3449955" cy="2668905"/>
            <wp:effectExtent l="0" t="0" r="0" b="0"/>
            <wp:wrapTight wrapText="bothSides">
              <wp:wrapPolygon edited="0">
                <wp:start x="0" y="0"/>
                <wp:lineTo x="0" y="21430"/>
                <wp:lineTo x="21469" y="21430"/>
                <wp:lineTo x="21469"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9955" cy="2668905"/>
                    </a:xfrm>
                    <a:prstGeom prst="rect">
                      <a:avLst/>
                    </a:prstGeom>
                    <a:noFill/>
                  </pic:spPr>
                </pic:pic>
              </a:graphicData>
            </a:graphic>
            <wp14:sizeRelH relativeFrom="page">
              <wp14:pctWidth>0</wp14:pctWidth>
            </wp14:sizeRelH>
            <wp14:sizeRelV relativeFrom="page">
              <wp14:pctHeight>0</wp14:pctHeight>
            </wp14:sizeRelV>
          </wp:anchor>
        </w:drawing>
      </w:r>
    </w:p>
    <w:p w14:paraId="011D1D48" w14:textId="77777777" w:rsidR="00696A00" w:rsidRPr="00696A00" w:rsidRDefault="00696A00" w:rsidP="00696A00">
      <w:pPr>
        <w:spacing w:line="260" w:lineRule="atLeast"/>
        <w:jc w:val="both"/>
        <w:rPr>
          <w:rFonts w:ascii="Tahoma" w:hAnsi="Tahoma" w:cs="Tahoma"/>
          <w:lang w:val="es-ES_tradnl"/>
        </w:rPr>
      </w:pPr>
    </w:p>
    <w:p w14:paraId="54F8FFF6" w14:textId="77777777" w:rsidR="00696A00" w:rsidRPr="00696A00" w:rsidRDefault="00696A00" w:rsidP="00696A00">
      <w:pPr>
        <w:spacing w:line="260" w:lineRule="atLeast"/>
        <w:jc w:val="both"/>
        <w:rPr>
          <w:rFonts w:ascii="Tahoma" w:hAnsi="Tahoma" w:cs="Tahoma"/>
          <w:lang w:val="es-ES_tradnl"/>
        </w:rPr>
      </w:pPr>
    </w:p>
    <w:p w14:paraId="6F807208" w14:textId="77777777" w:rsidR="00696A00" w:rsidRPr="00696A00" w:rsidRDefault="00696A00" w:rsidP="00696A00">
      <w:pPr>
        <w:spacing w:line="260" w:lineRule="atLeast"/>
        <w:jc w:val="both"/>
        <w:rPr>
          <w:rFonts w:ascii="Tahoma" w:hAnsi="Tahoma" w:cs="Tahoma"/>
          <w:lang w:val="es-ES_tradnl"/>
        </w:rPr>
      </w:pPr>
    </w:p>
    <w:p w14:paraId="2DA39744" w14:textId="77777777" w:rsidR="00696A00" w:rsidRPr="00696A00" w:rsidRDefault="00696A00" w:rsidP="00696A00">
      <w:pPr>
        <w:spacing w:line="260" w:lineRule="atLeast"/>
        <w:jc w:val="both"/>
        <w:rPr>
          <w:rFonts w:ascii="Tahoma" w:hAnsi="Tahoma" w:cs="Tahoma"/>
          <w:lang w:val="es-ES_tradnl"/>
        </w:rPr>
      </w:pPr>
    </w:p>
    <w:p w14:paraId="77EED701" w14:textId="77777777" w:rsidR="00696A00" w:rsidRPr="00696A00" w:rsidRDefault="00696A00" w:rsidP="00696A00">
      <w:pPr>
        <w:spacing w:line="260" w:lineRule="atLeast"/>
        <w:jc w:val="both"/>
        <w:rPr>
          <w:rFonts w:ascii="Tahoma" w:hAnsi="Tahoma" w:cs="Tahoma"/>
          <w:lang w:val="es-ES_tradnl"/>
        </w:rPr>
      </w:pPr>
    </w:p>
    <w:p w14:paraId="20BB3042" w14:textId="77777777" w:rsidR="00696A00" w:rsidRPr="00696A00" w:rsidRDefault="00696A00" w:rsidP="00696A00">
      <w:pPr>
        <w:spacing w:line="260" w:lineRule="atLeast"/>
        <w:jc w:val="both"/>
        <w:rPr>
          <w:rFonts w:ascii="Tahoma" w:hAnsi="Tahoma" w:cs="Tahoma"/>
          <w:lang w:val="es-ES_tradnl"/>
        </w:rPr>
      </w:pPr>
    </w:p>
    <w:p w14:paraId="48372739" w14:textId="77777777" w:rsidR="00696A00" w:rsidRPr="00696A00" w:rsidRDefault="00696A00" w:rsidP="00696A00">
      <w:pPr>
        <w:spacing w:line="260" w:lineRule="atLeast"/>
        <w:jc w:val="both"/>
        <w:rPr>
          <w:rFonts w:ascii="Tahoma" w:hAnsi="Tahoma" w:cs="Tahoma"/>
          <w:lang w:val="es-ES_tradnl"/>
        </w:rPr>
      </w:pPr>
    </w:p>
    <w:p w14:paraId="06E887FB" w14:textId="77777777" w:rsidR="00696A00" w:rsidRPr="00696A00" w:rsidRDefault="00696A00" w:rsidP="00696A00">
      <w:pPr>
        <w:spacing w:line="300" w:lineRule="auto"/>
        <w:jc w:val="center"/>
        <w:rPr>
          <w:rFonts w:ascii="Tahoma" w:hAnsi="Tahoma" w:cs="Tahoma"/>
          <w:b/>
          <w:color w:val="000000"/>
          <w:lang w:val="es-ES_tradnl"/>
        </w:rPr>
      </w:pPr>
    </w:p>
    <w:p w14:paraId="21B56C98" w14:textId="77777777" w:rsidR="00696A00" w:rsidRPr="00696A00" w:rsidRDefault="00696A00" w:rsidP="00696A00">
      <w:pPr>
        <w:spacing w:line="300" w:lineRule="auto"/>
        <w:jc w:val="center"/>
        <w:rPr>
          <w:rFonts w:ascii="Tahoma" w:hAnsi="Tahoma" w:cs="Tahoma"/>
          <w:b/>
          <w:color w:val="000000"/>
          <w:lang w:val="es-ES_tradnl"/>
        </w:rPr>
      </w:pPr>
    </w:p>
    <w:p w14:paraId="4813D6D7" w14:textId="77777777" w:rsidR="00696A00" w:rsidRPr="00696A00" w:rsidRDefault="00696A00" w:rsidP="00696A00">
      <w:pPr>
        <w:spacing w:line="300" w:lineRule="auto"/>
        <w:jc w:val="center"/>
        <w:rPr>
          <w:rFonts w:ascii="Tahoma" w:hAnsi="Tahoma" w:cs="Tahoma"/>
          <w:b/>
          <w:color w:val="000000"/>
          <w:lang w:val="es-ES_tradnl"/>
        </w:rPr>
      </w:pPr>
    </w:p>
    <w:p w14:paraId="3C25C4DB" w14:textId="77777777" w:rsidR="00696A00" w:rsidRPr="00696A00" w:rsidRDefault="00696A00" w:rsidP="00696A00">
      <w:pPr>
        <w:spacing w:line="300" w:lineRule="auto"/>
        <w:jc w:val="center"/>
        <w:rPr>
          <w:rFonts w:ascii="Tahoma" w:hAnsi="Tahoma" w:cs="Tahoma"/>
          <w:b/>
          <w:color w:val="000000"/>
          <w:lang w:val="es-ES_tradnl"/>
        </w:rPr>
      </w:pPr>
    </w:p>
    <w:p w14:paraId="0FFDDBBB" w14:textId="77777777" w:rsidR="00696A00" w:rsidRPr="00696A00" w:rsidRDefault="00696A00" w:rsidP="00696A00">
      <w:pPr>
        <w:spacing w:line="300" w:lineRule="auto"/>
        <w:jc w:val="center"/>
        <w:rPr>
          <w:rFonts w:ascii="Tahoma" w:hAnsi="Tahoma" w:cs="Tahoma"/>
          <w:b/>
          <w:color w:val="000000"/>
          <w:lang w:val="es-ES_tradnl"/>
        </w:rPr>
      </w:pPr>
    </w:p>
    <w:p w14:paraId="18E34411" w14:textId="77777777" w:rsidR="00696A00" w:rsidRPr="00696A00" w:rsidRDefault="00696A00" w:rsidP="00696A00">
      <w:pPr>
        <w:spacing w:line="300" w:lineRule="auto"/>
        <w:jc w:val="center"/>
        <w:rPr>
          <w:rFonts w:ascii="Tahoma" w:hAnsi="Tahoma" w:cs="Tahoma"/>
          <w:b/>
          <w:color w:val="000000"/>
          <w:lang w:val="es-ES_tradnl"/>
        </w:rPr>
      </w:pPr>
    </w:p>
    <w:p w14:paraId="61B6FD51" w14:textId="77777777" w:rsidR="00696A00" w:rsidRPr="00696A00" w:rsidRDefault="00696A00" w:rsidP="00696A00">
      <w:pPr>
        <w:spacing w:line="300" w:lineRule="auto"/>
        <w:jc w:val="center"/>
        <w:rPr>
          <w:rFonts w:ascii="Tahoma" w:hAnsi="Tahoma" w:cs="Tahoma"/>
          <w:b/>
          <w:color w:val="000000"/>
          <w:lang w:val="es-ES_tradnl"/>
        </w:rPr>
      </w:pPr>
    </w:p>
    <w:p w14:paraId="4420EEA8" w14:textId="77777777" w:rsidR="00696A00" w:rsidRPr="00696A00" w:rsidRDefault="00696A00" w:rsidP="00696A00">
      <w:pPr>
        <w:spacing w:line="300" w:lineRule="auto"/>
        <w:jc w:val="center"/>
        <w:rPr>
          <w:rFonts w:ascii="Tahoma" w:hAnsi="Tahoma" w:cs="Tahoma"/>
          <w:b/>
          <w:color w:val="000000"/>
          <w:lang w:val="es-ES_tradnl"/>
        </w:rPr>
      </w:pPr>
      <w:r w:rsidRPr="00696A00">
        <w:rPr>
          <w:rFonts w:ascii="Tahoma" w:hAnsi="Tahoma" w:cs="Tahoma"/>
          <w:b/>
          <w:color w:val="000000"/>
          <w:lang w:val="es-ES_tradnl"/>
        </w:rPr>
        <w:t xml:space="preserve">   </w:t>
      </w:r>
    </w:p>
    <w:p w14:paraId="3E7081E4" w14:textId="77777777" w:rsidR="00696A00" w:rsidRPr="00696A00" w:rsidRDefault="00696A00" w:rsidP="00696A00">
      <w:pPr>
        <w:keepNext/>
        <w:numPr>
          <w:ilvl w:val="0"/>
          <w:numId w:val="44"/>
        </w:numPr>
        <w:spacing w:before="240" w:after="60" w:line="260" w:lineRule="atLeast"/>
        <w:outlineLvl w:val="0"/>
        <w:rPr>
          <w:rFonts w:ascii="Tahoma" w:hAnsi="Tahoma" w:cs="Tahoma"/>
          <w:b/>
          <w:bCs/>
          <w:color w:val="000000"/>
          <w:kern w:val="32"/>
          <w:lang w:val="es-ES_tradnl"/>
        </w:rPr>
      </w:pPr>
      <w:bookmarkStart w:id="34" w:name="_Toc71811147"/>
      <w:r w:rsidRPr="00696A00">
        <w:rPr>
          <w:rFonts w:ascii="Tahoma" w:hAnsi="Tahoma" w:cs="Tahoma"/>
          <w:b/>
          <w:bCs/>
          <w:color w:val="000000"/>
          <w:kern w:val="32"/>
          <w:lang w:val="es-ES_tradnl"/>
        </w:rPr>
        <w:lastRenderedPageBreak/>
        <w:t>NUMERO DE VIVIENDAS A SER INTERVENIDAS</w:t>
      </w:r>
      <w:bookmarkEnd w:id="34"/>
    </w:p>
    <w:p w14:paraId="7D33E004" w14:textId="77777777" w:rsidR="00696A00" w:rsidRPr="00696A00" w:rsidRDefault="00696A00" w:rsidP="00696A00">
      <w:pPr>
        <w:widowControl w:val="0"/>
        <w:autoSpaceDE w:val="0"/>
        <w:autoSpaceDN w:val="0"/>
        <w:ind w:left="596"/>
        <w:jc w:val="center"/>
        <w:rPr>
          <w:rFonts w:ascii="Verdana" w:eastAsia="Arial" w:hAnsi="Verdana" w:cs="Arial"/>
          <w:b/>
          <w:bCs/>
          <w:color w:val="FF0000"/>
          <w:lang w:val="es-ES_tradnl"/>
        </w:rPr>
      </w:pPr>
    </w:p>
    <w:p w14:paraId="4A25F1A3" w14:textId="77777777" w:rsidR="00696A00" w:rsidRPr="00696A00" w:rsidRDefault="00696A00" w:rsidP="00696A00">
      <w:pPr>
        <w:widowControl w:val="0"/>
        <w:autoSpaceDE w:val="0"/>
        <w:autoSpaceDN w:val="0"/>
        <w:ind w:left="596"/>
        <w:jc w:val="center"/>
        <w:rPr>
          <w:rFonts w:ascii="Verdana" w:eastAsia="Arial" w:hAnsi="Verdana" w:cs="Arial"/>
          <w:b/>
          <w:bCs/>
          <w:color w:val="FF000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696A00" w:rsidRPr="00696A00" w14:paraId="748DB45E" w14:textId="77777777" w:rsidTr="00696A00">
        <w:trPr>
          <w:trHeight w:val="490"/>
          <w:jc w:val="center"/>
        </w:trPr>
        <w:tc>
          <w:tcPr>
            <w:tcW w:w="478" w:type="dxa"/>
            <w:shd w:val="clear" w:color="auto" w:fill="1F4E79"/>
          </w:tcPr>
          <w:p w14:paraId="2CB3E18B" w14:textId="77777777" w:rsidR="00696A00" w:rsidRPr="00696A00" w:rsidRDefault="00696A00" w:rsidP="00696A00">
            <w:pPr>
              <w:jc w:val="center"/>
              <w:rPr>
                <w:rFonts w:ascii="Tahoma" w:hAnsi="Tahoma" w:cs="Tahoma"/>
                <w:b/>
                <w:bCs/>
                <w:color w:val="FFFFFF"/>
                <w:lang w:val="es-BO" w:eastAsia="es-BO"/>
              </w:rPr>
            </w:pPr>
            <w:r w:rsidRPr="00696A00">
              <w:rPr>
                <w:rFonts w:ascii="Tahoma" w:hAnsi="Tahoma" w:cs="Tahoma"/>
                <w:b/>
                <w:bCs/>
                <w:color w:val="FFFFFF"/>
                <w:lang w:val="es-BO" w:eastAsia="es-BO"/>
              </w:rPr>
              <w:t>Nº</w:t>
            </w:r>
          </w:p>
        </w:tc>
        <w:tc>
          <w:tcPr>
            <w:tcW w:w="4341" w:type="dxa"/>
            <w:shd w:val="clear" w:color="auto" w:fill="1F4E79"/>
          </w:tcPr>
          <w:p w14:paraId="0BE0577C" w14:textId="77777777" w:rsidR="00696A00" w:rsidRPr="00696A00" w:rsidRDefault="00696A00" w:rsidP="00696A00">
            <w:pPr>
              <w:jc w:val="center"/>
              <w:rPr>
                <w:rFonts w:ascii="Tahoma" w:hAnsi="Tahoma" w:cs="Tahoma"/>
                <w:b/>
                <w:bCs/>
                <w:color w:val="FF0000"/>
                <w:lang w:val="es-BO" w:eastAsia="es-BO"/>
              </w:rPr>
            </w:pPr>
            <w:r w:rsidRPr="00696A00">
              <w:rPr>
                <w:rFonts w:ascii="Tahoma" w:hAnsi="Tahoma" w:cs="Tahoma"/>
                <w:b/>
                <w:bCs/>
                <w:color w:val="FFFFFF" w:themeColor="background1"/>
                <w:lang w:val="es-BO" w:eastAsia="es-BO"/>
              </w:rPr>
              <w:t>Comunidades o B</w:t>
            </w:r>
            <w:r w:rsidRPr="00696A00">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3888D630" w14:textId="77777777" w:rsidR="00696A00" w:rsidRPr="00696A00" w:rsidRDefault="00696A00" w:rsidP="00696A00">
            <w:pPr>
              <w:jc w:val="center"/>
              <w:rPr>
                <w:rFonts w:ascii="Tahoma" w:hAnsi="Tahoma" w:cs="Tahoma"/>
                <w:b/>
                <w:bCs/>
                <w:color w:val="FFFFFF"/>
                <w:lang w:val="es-BO" w:eastAsia="es-BO"/>
              </w:rPr>
            </w:pPr>
            <w:r w:rsidRPr="00696A00">
              <w:rPr>
                <w:rFonts w:ascii="Tahoma" w:hAnsi="Tahoma" w:cs="Tahoma"/>
                <w:b/>
                <w:bCs/>
                <w:color w:val="FFFFFF"/>
                <w:lang w:val="es-BO" w:eastAsia="es-BO"/>
              </w:rPr>
              <w:t>Número de SH.</w:t>
            </w:r>
          </w:p>
        </w:tc>
      </w:tr>
      <w:tr w:rsidR="00696A00" w:rsidRPr="00696A00" w14:paraId="6A5D456B" w14:textId="77777777" w:rsidTr="00696A00">
        <w:trPr>
          <w:trHeight w:val="113"/>
          <w:jc w:val="center"/>
        </w:trPr>
        <w:tc>
          <w:tcPr>
            <w:tcW w:w="478" w:type="dxa"/>
            <w:shd w:val="clear" w:color="auto" w:fill="auto"/>
          </w:tcPr>
          <w:p w14:paraId="7B4D7E8B" w14:textId="77777777" w:rsidR="00696A00" w:rsidRPr="00696A00" w:rsidRDefault="00696A00" w:rsidP="00696A00">
            <w:pPr>
              <w:spacing w:line="276" w:lineRule="auto"/>
              <w:rPr>
                <w:rFonts w:ascii="Tahoma" w:hAnsi="Tahoma" w:cs="Tahoma"/>
                <w:lang w:val="es-ES_tradnl" w:eastAsia="es-BO"/>
              </w:rPr>
            </w:pPr>
            <w:r w:rsidRPr="00696A00">
              <w:rPr>
                <w:rFonts w:ascii="Tahoma" w:hAnsi="Tahoma" w:cs="Tahoma"/>
                <w:lang w:val="es-ES_tradnl" w:eastAsia="es-BO"/>
              </w:rPr>
              <w:t>1</w:t>
            </w:r>
          </w:p>
        </w:tc>
        <w:tc>
          <w:tcPr>
            <w:tcW w:w="4341" w:type="dxa"/>
            <w:shd w:val="clear" w:color="auto" w:fill="auto"/>
            <w:vAlign w:val="center"/>
          </w:tcPr>
          <w:p w14:paraId="66FC9933" w14:textId="77777777" w:rsidR="00696A00" w:rsidRPr="00696A00" w:rsidRDefault="00696A00" w:rsidP="00696A00">
            <w:pPr>
              <w:widowControl w:val="0"/>
              <w:numPr>
                <w:ilvl w:val="0"/>
                <w:numId w:val="47"/>
              </w:numPr>
              <w:autoSpaceDE w:val="0"/>
              <w:autoSpaceDN w:val="0"/>
              <w:spacing w:after="160" w:line="276" w:lineRule="auto"/>
              <w:rPr>
                <w:rFonts w:ascii="Tahoma" w:hAnsi="Tahoma" w:cs="Tahoma"/>
                <w:lang w:val="es-ES_tradnl" w:eastAsia="es-BO"/>
              </w:rPr>
            </w:pPr>
            <w:r w:rsidRPr="00696A00">
              <w:rPr>
                <w:rFonts w:ascii="Tahoma" w:hAnsi="Tahoma" w:cs="Tahoma"/>
                <w:lang w:val="es-ES_tradnl" w:eastAsia="es-BO"/>
              </w:rPr>
              <w:t>COMUNIDAD SAN PEDRO DE HUAYLLOCO DEL AYLLU AYUCATA DE CORQUE MARCA PARCIALIDAD URAVI DEL SUYU JACH´A CARANGAS</w:t>
            </w:r>
          </w:p>
          <w:p w14:paraId="038E195D" w14:textId="77777777" w:rsidR="00696A00" w:rsidRPr="00696A00" w:rsidRDefault="00696A00" w:rsidP="00696A00">
            <w:pPr>
              <w:widowControl w:val="0"/>
              <w:numPr>
                <w:ilvl w:val="0"/>
                <w:numId w:val="47"/>
              </w:numPr>
              <w:autoSpaceDE w:val="0"/>
              <w:autoSpaceDN w:val="0"/>
              <w:spacing w:after="160" w:line="276" w:lineRule="auto"/>
              <w:rPr>
                <w:rFonts w:ascii="Tahoma" w:hAnsi="Tahoma" w:cs="Tahoma"/>
                <w:lang w:val="es-ES_tradnl" w:eastAsia="es-BO"/>
              </w:rPr>
            </w:pPr>
            <w:r w:rsidRPr="00696A00">
              <w:rPr>
                <w:rFonts w:ascii="Tahoma" w:hAnsi="Tahoma" w:cs="Tahoma"/>
                <w:lang w:val="es-ES_tradnl" w:eastAsia="es-BO"/>
              </w:rPr>
              <w:t>COMUNIDAD ORIGINARIA CAMPESINA DE VILLA TARUCACHI AYLLU CARACOLLO - COLLO</w:t>
            </w:r>
          </w:p>
          <w:p w14:paraId="7D6FC479" w14:textId="77777777" w:rsidR="00696A00" w:rsidRPr="00696A00" w:rsidRDefault="00696A00" w:rsidP="00696A00">
            <w:pPr>
              <w:widowControl w:val="0"/>
              <w:numPr>
                <w:ilvl w:val="0"/>
                <w:numId w:val="47"/>
              </w:numPr>
              <w:autoSpaceDE w:val="0"/>
              <w:autoSpaceDN w:val="0"/>
              <w:spacing w:after="160" w:line="276" w:lineRule="auto"/>
              <w:rPr>
                <w:rFonts w:ascii="Tahoma" w:hAnsi="Tahoma" w:cs="Tahoma"/>
                <w:lang w:val="es-ES_tradnl" w:eastAsia="es-BO"/>
              </w:rPr>
            </w:pPr>
            <w:r w:rsidRPr="00696A00">
              <w:rPr>
                <w:rFonts w:ascii="Tahoma" w:hAnsi="Tahoma" w:cs="Tahoma"/>
                <w:lang w:val="es-ES_tradnl" w:eastAsia="es-BO"/>
              </w:rPr>
              <w:t>COMUNIDAD ORIGINARIA DE POMATA</w:t>
            </w:r>
          </w:p>
          <w:p w14:paraId="43D13EEF" w14:textId="77777777" w:rsidR="00696A00" w:rsidRPr="00696A00" w:rsidRDefault="00696A00" w:rsidP="00696A00">
            <w:pPr>
              <w:widowControl w:val="0"/>
              <w:numPr>
                <w:ilvl w:val="0"/>
                <w:numId w:val="47"/>
              </w:numPr>
              <w:autoSpaceDE w:val="0"/>
              <w:autoSpaceDN w:val="0"/>
              <w:spacing w:after="160" w:line="276" w:lineRule="auto"/>
              <w:rPr>
                <w:rFonts w:ascii="Tahoma" w:hAnsi="Tahoma" w:cs="Tahoma"/>
                <w:lang w:val="es-ES_tradnl" w:eastAsia="es-BO"/>
              </w:rPr>
            </w:pPr>
            <w:r w:rsidRPr="00696A00">
              <w:rPr>
                <w:rFonts w:ascii="Tahoma" w:hAnsi="Tahoma" w:cs="Tahoma"/>
                <w:lang w:val="es-ES_tradnl" w:eastAsia="es-BO"/>
              </w:rPr>
              <w:t>COMUNIDAD HUMAMARCA DELAYLLU COPIAZA</w:t>
            </w:r>
          </w:p>
          <w:p w14:paraId="4D681CBB" w14:textId="77777777" w:rsidR="00696A00" w:rsidRPr="00696A00" w:rsidRDefault="00696A00" w:rsidP="00696A00">
            <w:pPr>
              <w:widowControl w:val="0"/>
              <w:numPr>
                <w:ilvl w:val="0"/>
                <w:numId w:val="47"/>
              </w:numPr>
              <w:autoSpaceDE w:val="0"/>
              <w:autoSpaceDN w:val="0"/>
              <w:spacing w:after="160" w:line="276" w:lineRule="auto"/>
              <w:rPr>
                <w:rFonts w:ascii="Tahoma" w:hAnsi="Tahoma" w:cs="Tahoma"/>
                <w:lang w:val="es-ES_tradnl" w:eastAsia="es-BO"/>
              </w:rPr>
            </w:pPr>
            <w:r w:rsidRPr="00696A00">
              <w:rPr>
                <w:rFonts w:ascii="Tahoma" w:hAnsi="Tahoma" w:cs="Tahoma"/>
                <w:lang w:val="es-ES_tradnl" w:eastAsia="es-BO"/>
              </w:rPr>
              <w:t>COMUNIDAD ORIGINARIA HUAYLLAPACHA</w:t>
            </w:r>
          </w:p>
          <w:p w14:paraId="2E231DD5" w14:textId="77777777" w:rsidR="00696A00" w:rsidRPr="00696A00" w:rsidRDefault="00696A00" w:rsidP="00696A00">
            <w:pPr>
              <w:widowControl w:val="0"/>
              <w:numPr>
                <w:ilvl w:val="0"/>
                <w:numId w:val="47"/>
              </w:numPr>
              <w:autoSpaceDE w:val="0"/>
              <w:autoSpaceDN w:val="0"/>
              <w:spacing w:after="160" w:line="276" w:lineRule="auto"/>
              <w:rPr>
                <w:rFonts w:ascii="Tahoma" w:hAnsi="Tahoma" w:cs="Tahoma"/>
                <w:lang w:val="es-ES_tradnl" w:eastAsia="es-BO"/>
              </w:rPr>
            </w:pPr>
            <w:r w:rsidRPr="00696A00">
              <w:rPr>
                <w:rFonts w:ascii="Tahoma" w:hAnsi="Tahoma" w:cs="Tahoma"/>
                <w:lang w:val="es-ES_tradnl" w:eastAsia="es-BO"/>
              </w:rPr>
              <w:t>COMUNIDAD ORIGINARIA OPOQUERI</w:t>
            </w:r>
          </w:p>
          <w:p w14:paraId="143C3D70" w14:textId="77777777" w:rsidR="00696A00" w:rsidRPr="00696A00" w:rsidRDefault="00696A00" w:rsidP="00696A00">
            <w:pPr>
              <w:widowControl w:val="0"/>
              <w:numPr>
                <w:ilvl w:val="0"/>
                <w:numId w:val="47"/>
              </w:numPr>
              <w:autoSpaceDE w:val="0"/>
              <w:autoSpaceDN w:val="0"/>
              <w:spacing w:after="160" w:line="276" w:lineRule="auto"/>
              <w:rPr>
                <w:rFonts w:ascii="Tahoma" w:hAnsi="Tahoma" w:cs="Tahoma"/>
                <w:lang w:val="es-ES_tradnl" w:eastAsia="es-BO"/>
              </w:rPr>
            </w:pPr>
            <w:r w:rsidRPr="00696A00">
              <w:rPr>
                <w:rFonts w:ascii="Tahoma" w:hAnsi="Tahoma" w:cs="Tahoma"/>
                <w:lang w:val="es-ES_tradnl" w:eastAsia="es-BO"/>
              </w:rPr>
              <w:t>CANTON SAN JOSE DE KALA</w:t>
            </w:r>
          </w:p>
          <w:p w14:paraId="660DA8FC" w14:textId="77777777" w:rsidR="00696A00" w:rsidRPr="00696A00" w:rsidRDefault="00696A00" w:rsidP="00696A00">
            <w:pPr>
              <w:widowControl w:val="0"/>
              <w:numPr>
                <w:ilvl w:val="0"/>
                <w:numId w:val="47"/>
              </w:numPr>
              <w:autoSpaceDE w:val="0"/>
              <w:autoSpaceDN w:val="0"/>
              <w:spacing w:after="160" w:line="276" w:lineRule="auto"/>
              <w:rPr>
                <w:rFonts w:ascii="Tahoma" w:hAnsi="Tahoma" w:cs="Tahoma"/>
                <w:lang w:val="es-ES_tradnl" w:eastAsia="es-BO"/>
              </w:rPr>
            </w:pPr>
            <w:r w:rsidRPr="00696A00">
              <w:rPr>
                <w:rFonts w:ascii="Tahoma" w:hAnsi="Tahoma" w:cs="Tahoma"/>
                <w:lang w:val="es-ES_tradnl" w:eastAsia="es-BO"/>
              </w:rPr>
              <w:t>COMUNIDAD ORIGINARIA SAN ANTONIO DEL AYLLU KALA</w:t>
            </w:r>
          </w:p>
          <w:p w14:paraId="3518A756" w14:textId="77777777" w:rsidR="00696A00" w:rsidRPr="00696A00" w:rsidRDefault="00696A00" w:rsidP="00696A00">
            <w:pPr>
              <w:widowControl w:val="0"/>
              <w:numPr>
                <w:ilvl w:val="0"/>
                <w:numId w:val="47"/>
              </w:numPr>
              <w:autoSpaceDE w:val="0"/>
              <w:autoSpaceDN w:val="0"/>
              <w:spacing w:after="160" w:line="276" w:lineRule="auto"/>
              <w:rPr>
                <w:rFonts w:ascii="Tahoma" w:hAnsi="Tahoma" w:cs="Tahoma"/>
                <w:lang w:val="es-ES_tradnl" w:eastAsia="es-BO"/>
              </w:rPr>
            </w:pPr>
            <w:r w:rsidRPr="00696A00">
              <w:rPr>
                <w:rFonts w:ascii="Tahoma" w:hAnsi="Tahoma" w:cs="Tahoma"/>
                <w:lang w:val="es-ES_tradnl" w:eastAsia="es-BO"/>
              </w:rPr>
              <w:t>COMUNIDAD ORIGINARIA JANCO KALA AYLLU PUMA</w:t>
            </w:r>
          </w:p>
          <w:p w14:paraId="0DD85547" w14:textId="77777777" w:rsidR="00696A00" w:rsidRPr="00696A00" w:rsidRDefault="00696A00" w:rsidP="00696A00">
            <w:pPr>
              <w:widowControl w:val="0"/>
              <w:numPr>
                <w:ilvl w:val="0"/>
                <w:numId w:val="47"/>
              </w:numPr>
              <w:autoSpaceDE w:val="0"/>
              <w:autoSpaceDN w:val="0"/>
              <w:spacing w:after="160" w:line="276" w:lineRule="auto"/>
              <w:rPr>
                <w:rFonts w:ascii="Tahoma" w:hAnsi="Tahoma" w:cs="Tahoma"/>
                <w:lang w:val="es-ES_tradnl" w:eastAsia="es-BO"/>
              </w:rPr>
            </w:pPr>
            <w:r w:rsidRPr="00696A00">
              <w:rPr>
                <w:rFonts w:ascii="Tahoma" w:hAnsi="Tahoma" w:cs="Tahoma"/>
                <w:lang w:val="es-ES_tradnl" w:eastAsia="es-BO"/>
              </w:rPr>
              <w:t>CORQUE MARKA DEL SUYU JACH´A CARANGAS</w:t>
            </w:r>
          </w:p>
          <w:p w14:paraId="3F4C3FC3" w14:textId="77777777" w:rsidR="00696A00" w:rsidRPr="00696A00" w:rsidRDefault="00696A00" w:rsidP="00696A00">
            <w:pPr>
              <w:widowControl w:val="0"/>
              <w:numPr>
                <w:ilvl w:val="0"/>
                <w:numId w:val="47"/>
              </w:numPr>
              <w:autoSpaceDE w:val="0"/>
              <w:autoSpaceDN w:val="0"/>
              <w:spacing w:after="160" w:line="276" w:lineRule="auto"/>
              <w:rPr>
                <w:rFonts w:ascii="Tahoma" w:hAnsi="Tahoma" w:cs="Tahoma"/>
                <w:lang w:val="es-ES_tradnl" w:eastAsia="es-BO"/>
              </w:rPr>
            </w:pPr>
            <w:r w:rsidRPr="00696A00">
              <w:rPr>
                <w:rFonts w:ascii="Tahoma" w:hAnsi="Tahoma" w:cs="Tahoma"/>
                <w:lang w:val="es-ES_tradnl" w:eastAsia="es-BO"/>
              </w:rPr>
              <w:t>COMUNIDAD CERRO CENTRAL VILLA COPACABANA</w:t>
            </w:r>
          </w:p>
          <w:p w14:paraId="6B36F3CE" w14:textId="77777777" w:rsidR="00696A00" w:rsidRPr="00696A00" w:rsidRDefault="00696A00" w:rsidP="00696A00">
            <w:pPr>
              <w:widowControl w:val="0"/>
              <w:numPr>
                <w:ilvl w:val="0"/>
                <w:numId w:val="47"/>
              </w:numPr>
              <w:autoSpaceDE w:val="0"/>
              <w:autoSpaceDN w:val="0"/>
              <w:spacing w:after="160" w:line="276" w:lineRule="auto"/>
              <w:rPr>
                <w:rFonts w:ascii="Tahoma" w:hAnsi="Tahoma" w:cs="Tahoma"/>
                <w:lang w:val="es-ES_tradnl" w:eastAsia="es-BO"/>
              </w:rPr>
            </w:pPr>
            <w:r w:rsidRPr="00696A00">
              <w:rPr>
                <w:rFonts w:ascii="Tahoma" w:hAnsi="Tahoma" w:cs="Tahoma"/>
                <w:lang w:val="es-ES_tradnl" w:eastAsia="es-BO"/>
              </w:rPr>
              <w:t>ANDAPATA LUPE</w:t>
            </w:r>
          </w:p>
          <w:p w14:paraId="3634091E" w14:textId="77777777" w:rsidR="00696A00" w:rsidRPr="00696A00" w:rsidRDefault="00696A00" w:rsidP="00696A00">
            <w:pPr>
              <w:widowControl w:val="0"/>
              <w:numPr>
                <w:ilvl w:val="0"/>
                <w:numId w:val="47"/>
              </w:numPr>
              <w:autoSpaceDE w:val="0"/>
              <w:autoSpaceDN w:val="0"/>
              <w:spacing w:after="160" w:line="276" w:lineRule="auto"/>
              <w:rPr>
                <w:rFonts w:ascii="Tahoma" w:hAnsi="Tahoma" w:cs="Tahoma"/>
                <w:lang w:val="es-ES_tradnl" w:eastAsia="es-BO"/>
              </w:rPr>
            </w:pPr>
            <w:r w:rsidRPr="00696A00">
              <w:rPr>
                <w:rFonts w:ascii="Tahoma" w:hAnsi="Tahoma" w:cs="Tahoma"/>
                <w:lang w:val="es-ES_tradnl" w:eastAsia="es-BO"/>
              </w:rPr>
              <w:t>COMUNIDAD LACA LACA DEL AYLLU QUITA QUITA</w:t>
            </w:r>
          </w:p>
          <w:p w14:paraId="054E914E" w14:textId="77777777" w:rsidR="00696A00" w:rsidRPr="00696A00" w:rsidRDefault="00696A00" w:rsidP="00696A00">
            <w:pPr>
              <w:widowControl w:val="0"/>
              <w:numPr>
                <w:ilvl w:val="0"/>
                <w:numId w:val="47"/>
              </w:numPr>
              <w:autoSpaceDE w:val="0"/>
              <w:autoSpaceDN w:val="0"/>
              <w:spacing w:after="160" w:line="276" w:lineRule="auto"/>
              <w:rPr>
                <w:rFonts w:ascii="Tahoma" w:hAnsi="Tahoma" w:cs="Tahoma"/>
                <w:lang w:val="es-ES_tradnl" w:eastAsia="es-BO"/>
              </w:rPr>
            </w:pPr>
            <w:r w:rsidRPr="00696A00">
              <w:rPr>
                <w:rFonts w:ascii="Tahoma" w:hAnsi="Tahoma" w:cs="Tahoma"/>
                <w:lang w:val="es-ES_tradnl" w:eastAsia="es-BO"/>
              </w:rPr>
              <w:t>COMUNIDAD DE CENTRO BOLIVAR</w:t>
            </w:r>
          </w:p>
        </w:tc>
        <w:tc>
          <w:tcPr>
            <w:tcW w:w="1431" w:type="dxa"/>
            <w:shd w:val="clear" w:color="auto" w:fill="auto"/>
            <w:vAlign w:val="center"/>
          </w:tcPr>
          <w:p w14:paraId="322902CD" w14:textId="77777777" w:rsidR="00696A00" w:rsidRPr="00696A00" w:rsidRDefault="00696A00" w:rsidP="00696A00">
            <w:pPr>
              <w:spacing w:line="276" w:lineRule="auto"/>
              <w:jc w:val="center"/>
              <w:rPr>
                <w:rFonts w:ascii="Tahoma" w:hAnsi="Tahoma" w:cs="Tahoma"/>
                <w:b/>
                <w:color w:val="FF0000"/>
                <w:lang w:val="es-ES_tradnl" w:eastAsia="es-BO"/>
              </w:rPr>
            </w:pPr>
            <w:r w:rsidRPr="00696A00">
              <w:rPr>
                <w:rFonts w:ascii="Tahoma" w:hAnsi="Tahoma" w:cs="Tahoma"/>
                <w:b/>
                <w:color w:val="FF0000"/>
                <w:lang w:val="es-ES_tradnl" w:eastAsia="es-BO"/>
              </w:rPr>
              <w:t>50</w:t>
            </w:r>
          </w:p>
        </w:tc>
      </w:tr>
      <w:tr w:rsidR="00696A00" w:rsidRPr="00696A00" w14:paraId="50666610" w14:textId="77777777" w:rsidTr="00696A00">
        <w:trPr>
          <w:jc w:val="center"/>
        </w:trPr>
        <w:tc>
          <w:tcPr>
            <w:tcW w:w="478" w:type="dxa"/>
            <w:shd w:val="clear" w:color="auto" w:fill="1F4E79"/>
          </w:tcPr>
          <w:p w14:paraId="173CF6A3" w14:textId="77777777" w:rsidR="00696A00" w:rsidRPr="00696A00" w:rsidRDefault="00696A00" w:rsidP="00696A00">
            <w:pPr>
              <w:jc w:val="center"/>
              <w:rPr>
                <w:rFonts w:ascii="Tahoma" w:hAnsi="Tahoma" w:cs="Tahoma"/>
                <w:b/>
                <w:bCs/>
                <w:color w:val="FFFFFF"/>
                <w:lang w:val="es-BO" w:eastAsia="es-BO"/>
              </w:rPr>
            </w:pPr>
          </w:p>
        </w:tc>
        <w:tc>
          <w:tcPr>
            <w:tcW w:w="4341" w:type="dxa"/>
            <w:shd w:val="clear" w:color="auto" w:fill="1F4E79"/>
          </w:tcPr>
          <w:p w14:paraId="18CE79BF" w14:textId="77777777" w:rsidR="00696A00" w:rsidRPr="00696A00" w:rsidRDefault="00696A00" w:rsidP="00696A00">
            <w:pPr>
              <w:jc w:val="center"/>
              <w:rPr>
                <w:rFonts w:ascii="Tahoma" w:hAnsi="Tahoma" w:cs="Tahoma"/>
                <w:b/>
                <w:bCs/>
                <w:color w:val="FFFFFF"/>
                <w:lang w:val="es-BO" w:eastAsia="es-BO"/>
              </w:rPr>
            </w:pPr>
            <w:r w:rsidRPr="00696A00">
              <w:rPr>
                <w:rFonts w:ascii="Tahoma" w:hAnsi="Tahoma" w:cs="Tahoma"/>
                <w:b/>
                <w:bCs/>
                <w:color w:val="FFFFFF"/>
                <w:lang w:val="es-BO" w:eastAsia="es-BO"/>
              </w:rPr>
              <w:t>TOTAL</w:t>
            </w:r>
          </w:p>
        </w:tc>
        <w:tc>
          <w:tcPr>
            <w:tcW w:w="1431" w:type="dxa"/>
            <w:shd w:val="clear" w:color="auto" w:fill="auto"/>
          </w:tcPr>
          <w:p w14:paraId="44216682" w14:textId="77777777" w:rsidR="00696A00" w:rsidRPr="00696A00" w:rsidRDefault="00696A00" w:rsidP="00696A00">
            <w:pPr>
              <w:jc w:val="center"/>
              <w:rPr>
                <w:rFonts w:ascii="Tahoma" w:hAnsi="Tahoma" w:cs="Tahoma"/>
                <w:b/>
                <w:bCs/>
                <w:color w:val="FF0000"/>
                <w:lang w:val="es-BO" w:eastAsia="es-BO"/>
              </w:rPr>
            </w:pPr>
            <w:r w:rsidRPr="00696A00">
              <w:rPr>
                <w:rFonts w:ascii="Tahoma" w:hAnsi="Tahoma" w:cs="Tahoma"/>
                <w:b/>
                <w:bCs/>
                <w:color w:val="FF0000"/>
                <w:lang w:val="es-BO" w:eastAsia="es-BO"/>
              </w:rPr>
              <w:t>50</w:t>
            </w:r>
          </w:p>
        </w:tc>
      </w:tr>
    </w:tbl>
    <w:p w14:paraId="03664FAE" w14:textId="77777777" w:rsidR="00696A00" w:rsidRPr="00696A00" w:rsidRDefault="00696A00" w:rsidP="00696A00">
      <w:pPr>
        <w:spacing w:after="160" w:line="259" w:lineRule="auto"/>
        <w:rPr>
          <w:rFonts w:ascii="Verdana" w:eastAsiaTheme="minorHAnsi" w:hAnsi="Verdana" w:cstheme="minorBidi"/>
          <w:b/>
          <w:bCs/>
          <w:color w:val="FF0000"/>
          <w:lang w:val="es-ES_tradnl"/>
        </w:rPr>
      </w:pPr>
    </w:p>
    <w:p w14:paraId="070B6DDA" w14:textId="77777777" w:rsidR="00696A00" w:rsidRPr="00696A00" w:rsidRDefault="00696A00" w:rsidP="00696A00">
      <w:pPr>
        <w:keepNext/>
        <w:spacing w:before="240" w:after="60" w:line="260" w:lineRule="atLeast"/>
        <w:jc w:val="both"/>
        <w:outlineLvl w:val="0"/>
        <w:rPr>
          <w:rFonts w:ascii="Tahoma" w:hAnsi="Tahoma" w:cs="Tahoma"/>
          <w:i/>
          <w:iCs/>
          <w:sz w:val="18"/>
          <w:szCs w:val="18"/>
        </w:rPr>
      </w:pPr>
      <w:r w:rsidRPr="00696A0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C81FB0B" w14:textId="77777777" w:rsidR="00696A00" w:rsidRPr="00696A00" w:rsidRDefault="00696A00" w:rsidP="00696A00">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5" w:name="_Toc71811148"/>
      <w:r w:rsidRPr="00696A00">
        <w:rPr>
          <w:rFonts w:ascii="Tahoma" w:hAnsi="Tahoma" w:cs="Tahoma"/>
          <w:b/>
          <w:bCs/>
          <w:color w:val="000000"/>
          <w:kern w:val="32"/>
          <w:lang w:val="es-ES_tradnl"/>
        </w:rPr>
        <w:t>ACCESO A LAS COMUNIDADES O BARRIO/ZONA/URBANIZACIÓN/JUNTA VECINAL BENEFICIADAS</w:t>
      </w:r>
      <w:bookmarkEnd w:id="35"/>
    </w:p>
    <w:tbl>
      <w:tblPr>
        <w:tblW w:w="51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4"/>
        <w:gridCol w:w="1257"/>
        <w:gridCol w:w="3632"/>
        <w:gridCol w:w="1116"/>
        <w:gridCol w:w="1395"/>
        <w:gridCol w:w="1538"/>
      </w:tblGrid>
      <w:tr w:rsidR="00696A00" w:rsidRPr="00696A00" w14:paraId="028FC2F9" w14:textId="77777777" w:rsidTr="00696A00">
        <w:trPr>
          <w:trHeight w:val="266"/>
          <w:jc w:val="center"/>
        </w:trPr>
        <w:tc>
          <w:tcPr>
            <w:tcW w:w="292" w:type="pct"/>
            <w:shd w:val="clear" w:color="auto" w:fill="244061"/>
            <w:vAlign w:val="center"/>
            <w:hideMark/>
          </w:tcPr>
          <w:p w14:paraId="0188AD57" w14:textId="77777777" w:rsidR="00696A00" w:rsidRPr="00696A00" w:rsidRDefault="00696A00" w:rsidP="00696A00">
            <w:pPr>
              <w:jc w:val="center"/>
              <w:rPr>
                <w:rFonts w:ascii="Tahoma" w:hAnsi="Tahoma" w:cs="Tahoma"/>
                <w:b/>
                <w:bCs/>
                <w:color w:val="FFFFFF"/>
                <w:lang w:val="es-BO" w:eastAsia="es-BO"/>
              </w:rPr>
            </w:pPr>
            <w:r w:rsidRPr="00696A00">
              <w:rPr>
                <w:rFonts w:ascii="Tahoma" w:hAnsi="Tahoma" w:cs="Tahoma"/>
                <w:b/>
                <w:bCs/>
                <w:color w:val="FFFFFF"/>
                <w:lang w:val="es-BO" w:eastAsia="es-BO"/>
              </w:rPr>
              <w:t>Nº</w:t>
            </w:r>
          </w:p>
        </w:tc>
        <w:tc>
          <w:tcPr>
            <w:tcW w:w="662" w:type="pct"/>
            <w:shd w:val="clear" w:color="auto" w:fill="244061"/>
            <w:vAlign w:val="center"/>
            <w:hideMark/>
          </w:tcPr>
          <w:p w14:paraId="736E9BFF" w14:textId="77777777" w:rsidR="00696A00" w:rsidRPr="00696A00" w:rsidRDefault="00696A00" w:rsidP="00696A00">
            <w:pPr>
              <w:jc w:val="center"/>
              <w:rPr>
                <w:rFonts w:ascii="Tahoma" w:hAnsi="Tahoma" w:cs="Tahoma"/>
                <w:b/>
                <w:bCs/>
                <w:color w:val="FFFFFF"/>
                <w:lang w:val="es-BO" w:eastAsia="es-BO"/>
              </w:rPr>
            </w:pPr>
            <w:r w:rsidRPr="00696A00">
              <w:rPr>
                <w:rFonts w:ascii="Tahoma" w:hAnsi="Tahoma" w:cs="Tahoma"/>
                <w:b/>
                <w:bCs/>
                <w:color w:val="FFFFFF"/>
                <w:lang w:val="es-BO" w:eastAsia="es-BO"/>
              </w:rPr>
              <w:t>Desde</w:t>
            </w:r>
          </w:p>
        </w:tc>
        <w:tc>
          <w:tcPr>
            <w:tcW w:w="1913" w:type="pct"/>
            <w:shd w:val="clear" w:color="auto" w:fill="244061"/>
            <w:vAlign w:val="center"/>
            <w:hideMark/>
          </w:tcPr>
          <w:p w14:paraId="75638B15" w14:textId="77777777" w:rsidR="00696A00" w:rsidRPr="00696A00" w:rsidRDefault="00696A00" w:rsidP="00696A00">
            <w:pPr>
              <w:jc w:val="center"/>
              <w:rPr>
                <w:rFonts w:ascii="Tahoma" w:hAnsi="Tahoma" w:cs="Tahoma"/>
                <w:b/>
                <w:bCs/>
                <w:color w:val="FFFFFF"/>
                <w:lang w:val="es-BO" w:eastAsia="es-BO"/>
              </w:rPr>
            </w:pPr>
            <w:r w:rsidRPr="00696A00">
              <w:rPr>
                <w:rFonts w:ascii="Tahoma" w:hAnsi="Tahoma" w:cs="Tahoma"/>
                <w:b/>
                <w:bCs/>
                <w:color w:val="FFFFFF"/>
                <w:lang w:val="es-BO" w:eastAsia="es-BO"/>
              </w:rPr>
              <w:t>Hasta</w:t>
            </w:r>
          </w:p>
        </w:tc>
        <w:tc>
          <w:tcPr>
            <w:tcW w:w="588" w:type="pct"/>
            <w:shd w:val="clear" w:color="auto" w:fill="244061"/>
          </w:tcPr>
          <w:p w14:paraId="06DB9D58" w14:textId="77777777" w:rsidR="00696A00" w:rsidRPr="00696A00" w:rsidRDefault="00696A00" w:rsidP="00696A00">
            <w:pPr>
              <w:jc w:val="center"/>
              <w:rPr>
                <w:rFonts w:ascii="Tahoma" w:hAnsi="Tahoma" w:cs="Tahoma"/>
                <w:b/>
                <w:bCs/>
                <w:color w:val="FFFFFF"/>
                <w:lang w:val="es-BO" w:eastAsia="es-BO"/>
              </w:rPr>
            </w:pPr>
          </w:p>
          <w:p w14:paraId="322FDE0F" w14:textId="77777777" w:rsidR="00696A00" w:rsidRPr="00696A00" w:rsidRDefault="00696A00" w:rsidP="00696A00">
            <w:pPr>
              <w:jc w:val="center"/>
              <w:rPr>
                <w:rFonts w:ascii="Tahoma" w:hAnsi="Tahoma" w:cs="Tahoma"/>
                <w:b/>
                <w:bCs/>
                <w:color w:val="FFFFFF"/>
                <w:lang w:val="es-BO" w:eastAsia="es-BO"/>
              </w:rPr>
            </w:pPr>
            <w:r w:rsidRPr="00696A00">
              <w:rPr>
                <w:rFonts w:ascii="Tahoma" w:hAnsi="Tahoma" w:cs="Tahoma"/>
                <w:b/>
                <w:bCs/>
                <w:color w:val="FFFFFF"/>
                <w:lang w:val="es-BO" w:eastAsia="es-BO"/>
              </w:rPr>
              <w:t>Distancia</w:t>
            </w:r>
          </w:p>
        </w:tc>
        <w:tc>
          <w:tcPr>
            <w:tcW w:w="735" w:type="pct"/>
            <w:shd w:val="clear" w:color="auto" w:fill="244061"/>
            <w:vAlign w:val="center"/>
          </w:tcPr>
          <w:p w14:paraId="7166BBEA" w14:textId="77777777" w:rsidR="00696A00" w:rsidRPr="00696A00" w:rsidRDefault="00696A00" w:rsidP="00696A00">
            <w:pPr>
              <w:jc w:val="center"/>
              <w:rPr>
                <w:rFonts w:ascii="Tahoma" w:hAnsi="Tahoma" w:cs="Tahoma"/>
                <w:b/>
                <w:bCs/>
                <w:color w:val="FFFFFF"/>
                <w:lang w:val="es-BO" w:eastAsia="es-BO"/>
              </w:rPr>
            </w:pPr>
            <w:r w:rsidRPr="00696A00">
              <w:rPr>
                <w:rFonts w:ascii="Tahoma" w:hAnsi="Tahoma" w:cs="Tahoma"/>
                <w:b/>
                <w:bCs/>
                <w:color w:val="FFFFFF"/>
                <w:lang w:val="es-BO" w:eastAsia="es-BO"/>
              </w:rPr>
              <w:t>Tiempo</w:t>
            </w:r>
          </w:p>
        </w:tc>
        <w:tc>
          <w:tcPr>
            <w:tcW w:w="810" w:type="pct"/>
            <w:shd w:val="clear" w:color="auto" w:fill="244061"/>
          </w:tcPr>
          <w:p w14:paraId="0D43F161" w14:textId="77777777" w:rsidR="00696A00" w:rsidRPr="00696A00" w:rsidRDefault="00696A00" w:rsidP="00696A00">
            <w:pPr>
              <w:jc w:val="center"/>
              <w:rPr>
                <w:rFonts w:ascii="Tahoma" w:hAnsi="Tahoma" w:cs="Tahoma"/>
                <w:b/>
                <w:bCs/>
                <w:color w:val="FFFFFF"/>
                <w:lang w:val="es-BO" w:eastAsia="es-BO"/>
              </w:rPr>
            </w:pPr>
            <w:r w:rsidRPr="00696A00">
              <w:rPr>
                <w:rFonts w:ascii="Tahoma" w:hAnsi="Tahoma" w:cs="Tahoma"/>
                <w:b/>
                <w:bCs/>
                <w:color w:val="FFFFFF"/>
                <w:lang w:val="es-BO" w:eastAsia="es-BO"/>
              </w:rPr>
              <w:t>Tipo de Rodadura</w:t>
            </w:r>
          </w:p>
        </w:tc>
      </w:tr>
      <w:tr w:rsidR="00696A00" w:rsidRPr="00696A00" w14:paraId="28DD8D7E" w14:textId="77777777" w:rsidTr="00696A00">
        <w:trPr>
          <w:trHeight w:val="544"/>
          <w:jc w:val="center"/>
        </w:trPr>
        <w:tc>
          <w:tcPr>
            <w:tcW w:w="292" w:type="pct"/>
            <w:shd w:val="clear" w:color="auto" w:fill="auto"/>
            <w:vAlign w:val="center"/>
          </w:tcPr>
          <w:p w14:paraId="60378ECA" w14:textId="77777777" w:rsidR="00696A00" w:rsidRPr="00696A00" w:rsidRDefault="00696A00" w:rsidP="00696A00">
            <w:pPr>
              <w:jc w:val="center"/>
              <w:rPr>
                <w:rFonts w:ascii="Tahoma" w:hAnsi="Tahoma" w:cs="Tahoma"/>
                <w:color w:val="000000"/>
                <w:lang w:val="es-BO" w:eastAsia="es-BO"/>
              </w:rPr>
            </w:pPr>
          </w:p>
        </w:tc>
        <w:tc>
          <w:tcPr>
            <w:tcW w:w="662" w:type="pct"/>
            <w:shd w:val="clear" w:color="auto" w:fill="auto"/>
            <w:vAlign w:val="center"/>
          </w:tcPr>
          <w:p w14:paraId="4E6DCE66" w14:textId="77777777" w:rsidR="00696A00" w:rsidRPr="00696A00" w:rsidRDefault="00696A00" w:rsidP="00696A00">
            <w:pPr>
              <w:rPr>
                <w:rFonts w:ascii="Tahoma" w:hAnsi="Tahoma" w:cs="Tahoma"/>
                <w:bCs/>
                <w:lang w:val="es-BO" w:eastAsia="es-BO"/>
              </w:rPr>
            </w:pPr>
            <w:r w:rsidRPr="00696A00">
              <w:rPr>
                <w:rFonts w:ascii="Tahoma" w:hAnsi="Tahoma" w:cs="Tahoma"/>
                <w:bCs/>
                <w:lang w:val="es-BO" w:eastAsia="es-BO"/>
              </w:rPr>
              <w:t>MUNICIPIO DE ORURO</w:t>
            </w:r>
          </w:p>
        </w:tc>
        <w:tc>
          <w:tcPr>
            <w:tcW w:w="1913" w:type="pct"/>
            <w:shd w:val="clear" w:color="auto" w:fill="auto"/>
            <w:noWrap/>
            <w:vAlign w:val="center"/>
          </w:tcPr>
          <w:p w14:paraId="659408ED" w14:textId="77777777" w:rsidR="00696A00" w:rsidRPr="00696A00" w:rsidRDefault="00696A00" w:rsidP="00696A00">
            <w:pPr>
              <w:rPr>
                <w:rFonts w:ascii="Tahoma" w:hAnsi="Tahoma" w:cs="Tahoma"/>
                <w:lang w:val="es-BO" w:eastAsia="es-BO"/>
              </w:rPr>
            </w:pPr>
            <w:r w:rsidRPr="00696A00">
              <w:rPr>
                <w:rFonts w:ascii="Tahoma" w:hAnsi="Tahoma" w:cs="Tahoma"/>
                <w:lang w:val="es-BO" w:eastAsia="es-BO"/>
              </w:rPr>
              <w:t>MUNICIPIO DE CORQUE</w:t>
            </w:r>
          </w:p>
        </w:tc>
        <w:tc>
          <w:tcPr>
            <w:tcW w:w="588" w:type="pct"/>
            <w:vAlign w:val="center"/>
          </w:tcPr>
          <w:p w14:paraId="7B275F2F"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89.00 Km.</w:t>
            </w:r>
          </w:p>
        </w:tc>
        <w:tc>
          <w:tcPr>
            <w:tcW w:w="735" w:type="pct"/>
            <w:vAlign w:val="center"/>
          </w:tcPr>
          <w:p w14:paraId="307B8E47"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1:19 min.</w:t>
            </w:r>
          </w:p>
        </w:tc>
        <w:tc>
          <w:tcPr>
            <w:tcW w:w="810" w:type="pct"/>
            <w:vAlign w:val="center"/>
          </w:tcPr>
          <w:p w14:paraId="0F0E0B8B"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Asfalto</w:t>
            </w:r>
          </w:p>
        </w:tc>
      </w:tr>
      <w:tr w:rsidR="00696A00" w:rsidRPr="00696A00" w14:paraId="5AE8E58D" w14:textId="77777777" w:rsidTr="00696A00">
        <w:trPr>
          <w:trHeight w:val="544"/>
          <w:jc w:val="center"/>
        </w:trPr>
        <w:tc>
          <w:tcPr>
            <w:tcW w:w="292" w:type="pct"/>
            <w:shd w:val="clear" w:color="auto" w:fill="auto"/>
            <w:vAlign w:val="center"/>
          </w:tcPr>
          <w:p w14:paraId="5689E4E0" w14:textId="77777777" w:rsidR="00696A00" w:rsidRPr="00696A00" w:rsidRDefault="00696A00" w:rsidP="00696A00">
            <w:pPr>
              <w:jc w:val="center"/>
              <w:rPr>
                <w:rFonts w:ascii="Tahoma" w:hAnsi="Tahoma" w:cs="Tahoma"/>
                <w:color w:val="000000"/>
                <w:lang w:val="es-BO" w:eastAsia="es-BO"/>
              </w:rPr>
            </w:pPr>
            <w:r w:rsidRPr="00696A00">
              <w:rPr>
                <w:rFonts w:ascii="Tahoma" w:hAnsi="Tahoma" w:cs="Tahoma"/>
                <w:color w:val="000000"/>
                <w:lang w:val="es-BO" w:eastAsia="es-BO"/>
              </w:rPr>
              <w:t>1</w:t>
            </w:r>
          </w:p>
        </w:tc>
        <w:tc>
          <w:tcPr>
            <w:tcW w:w="662" w:type="pct"/>
            <w:vMerge w:val="restart"/>
            <w:shd w:val="clear" w:color="auto" w:fill="auto"/>
            <w:vAlign w:val="center"/>
          </w:tcPr>
          <w:p w14:paraId="031E57DF" w14:textId="77777777" w:rsidR="00696A00" w:rsidRPr="00696A00" w:rsidRDefault="00696A00" w:rsidP="00696A00">
            <w:pPr>
              <w:rPr>
                <w:rFonts w:ascii="Tahoma" w:hAnsi="Tahoma" w:cs="Tahoma"/>
                <w:bCs/>
                <w:lang w:val="es-BO" w:eastAsia="es-BO"/>
              </w:rPr>
            </w:pPr>
            <w:r w:rsidRPr="00696A00">
              <w:rPr>
                <w:rFonts w:ascii="Tahoma" w:hAnsi="Tahoma" w:cs="Tahoma"/>
                <w:bCs/>
                <w:lang w:val="es-BO" w:eastAsia="es-BO"/>
              </w:rPr>
              <w:t>MUNICIPIO  DE CORQUE</w:t>
            </w:r>
          </w:p>
          <w:p w14:paraId="3E1DA81B" w14:textId="77777777" w:rsidR="00696A00" w:rsidRPr="00696A00" w:rsidRDefault="00696A00" w:rsidP="00696A00">
            <w:pPr>
              <w:rPr>
                <w:rFonts w:ascii="Tahoma" w:hAnsi="Tahoma" w:cs="Tahoma"/>
                <w:bCs/>
                <w:lang w:val="es-BO" w:eastAsia="es-BO"/>
              </w:rPr>
            </w:pPr>
          </w:p>
        </w:tc>
        <w:tc>
          <w:tcPr>
            <w:tcW w:w="1913" w:type="pct"/>
            <w:shd w:val="clear" w:color="auto" w:fill="auto"/>
            <w:noWrap/>
            <w:vAlign w:val="center"/>
          </w:tcPr>
          <w:p w14:paraId="12C6E017" w14:textId="77777777" w:rsidR="00696A00" w:rsidRPr="00696A00" w:rsidRDefault="00696A00" w:rsidP="00696A00">
            <w:pPr>
              <w:rPr>
                <w:rFonts w:ascii="Tahoma" w:hAnsi="Tahoma" w:cs="Tahoma"/>
                <w:color w:val="FF0000"/>
                <w:lang w:val="es-BO" w:eastAsia="es-BO"/>
              </w:rPr>
            </w:pPr>
            <w:r w:rsidRPr="00696A00">
              <w:rPr>
                <w:rFonts w:ascii="Tahoma" w:hAnsi="Tahoma" w:cs="Tahoma"/>
                <w:lang w:val="es-BO" w:eastAsia="es-BO"/>
              </w:rPr>
              <w:t xml:space="preserve">COMUNIDAD </w:t>
            </w:r>
            <w:r w:rsidRPr="00696A00">
              <w:rPr>
                <w:rFonts w:ascii="Tahoma" w:hAnsi="Tahoma" w:cs="Tahoma"/>
                <w:b/>
                <w:bCs/>
                <w:lang w:val="es-BO" w:eastAsia="es-BO"/>
              </w:rPr>
              <w:t>SAN PEDRO DE HUAYLLOCO</w:t>
            </w:r>
            <w:r w:rsidRPr="00696A00">
              <w:rPr>
                <w:rFonts w:ascii="Tahoma" w:hAnsi="Tahoma" w:cs="Tahoma"/>
                <w:lang w:val="es-BO" w:eastAsia="es-BO"/>
              </w:rPr>
              <w:t xml:space="preserve"> DEL AYLLU AYUCATA DE CORQUE MARCA PARCIALIDAD URAVI DEL SUYU JACH´A CARANGAS</w:t>
            </w:r>
          </w:p>
        </w:tc>
        <w:tc>
          <w:tcPr>
            <w:tcW w:w="588" w:type="pct"/>
            <w:vAlign w:val="center"/>
          </w:tcPr>
          <w:p w14:paraId="728F9962" w14:textId="77777777" w:rsidR="00696A00" w:rsidRPr="00696A00" w:rsidRDefault="00696A00" w:rsidP="00696A00">
            <w:pPr>
              <w:rPr>
                <w:rFonts w:ascii="Tahoma" w:hAnsi="Tahoma" w:cs="Tahoma"/>
                <w:color w:val="FF0000"/>
                <w:lang w:val="es-BO" w:eastAsia="es-BO"/>
              </w:rPr>
            </w:pPr>
            <w:r w:rsidRPr="00696A00">
              <w:rPr>
                <w:rFonts w:ascii="Tahoma" w:hAnsi="Tahoma" w:cs="Tahoma"/>
                <w:color w:val="FF0000"/>
                <w:lang w:val="es-BO" w:eastAsia="es-BO"/>
              </w:rPr>
              <w:t xml:space="preserve"> 57.00 km.</w:t>
            </w:r>
          </w:p>
        </w:tc>
        <w:tc>
          <w:tcPr>
            <w:tcW w:w="735" w:type="pct"/>
            <w:vAlign w:val="center"/>
          </w:tcPr>
          <w:p w14:paraId="09FC4C4D"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 xml:space="preserve">60:00 </w:t>
            </w:r>
          </w:p>
        </w:tc>
        <w:tc>
          <w:tcPr>
            <w:tcW w:w="810" w:type="pct"/>
            <w:vAlign w:val="center"/>
          </w:tcPr>
          <w:p w14:paraId="2F07D7A7"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Asfalto y Tierra</w:t>
            </w:r>
          </w:p>
        </w:tc>
      </w:tr>
      <w:tr w:rsidR="00696A00" w:rsidRPr="00696A00" w14:paraId="5EB90299" w14:textId="77777777" w:rsidTr="00696A00">
        <w:trPr>
          <w:trHeight w:val="238"/>
          <w:jc w:val="center"/>
        </w:trPr>
        <w:tc>
          <w:tcPr>
            <w:tcW w:w="292" w:type="pct"/>
            <w:shd w:val="clear" w:color="auto" w:fill="auto"/>
            <w:vAlign w:val="center"/>
          </w:tcPr>
          <w:p w14:paraId="33BB41CB" w14:textId="77777777" w:rsidR="00696A00" w:rsidRPr="00696A00" w:rsidRDefault="00696A00" w:rsidP="00696A00">
            <w:pPr>
              <w:jc w:val="center"/>
              <w:rPr>
                <w:rFonts w:ascii="Tahoma" w:hAnsi="Tahoma" w:cs="Tahoma"/>
                <w:color w:val="000000"/>
                <w:lang w:val="es-BO" w:eastAsia="es-BO"/>
              </w:rPr>
            </w:pPr>
            <w:r w:rsidRPr="00696A00">
              <w:rPr>
                <w:rFonts w:ascii="Tahoma" w:hAnsi="Tahoma" w:cs="Tahoma"/>
                <w:color w:val="000000"/>
                <w:lang w:val="es-BO" w:eastAsia="es-BO"/>
              </w:rPr>
              <w:t>2</w:t>
            </w:r>
          </w:p>
        </w:tc>
        <w:tc>
          <w:tcPr>
            <w:tcW w:w="662" w:type="pct"/>
            <w:vMerge/>
            <w:shd w:val="clear" w:color="auto" w:fill="auto"/>
            <w:vAlign w:val="center"/>
          </w:tcPr>
          <w:p w14:paraId="31D7CDFB" w14:textId="77777777" w:rsidR="00696A00" w:rsidRPr="00696A00" w:rsidRDefault="00696A00" w:rsidP="00696A00">
            <w:pPr>
              <w:jc w:val="center"/>
              <w:rPr>
                <w:rFonts w:ascii="Tahoma" w:hAnsi="Tahoma" w:cs="Tahoma"/>
                <w:b/>
                <w:bCs/>
                <w:lang w:val="es-BO" w:eastAsia="es-BO"/>
              </w:rPr>
            </w:pPr>
          </w:p>
        </w:tc>
        <w:tc>
          <w:tcPr>
            <w:tcW w:w="1913" w:type="pct"/>
            <w:shd w:val="clear" w:color="auto" w:fill="auto"/>
            <w:noWrap/>
            <w:vAlign w:val="center"/>
          </w:tcPr>
          <w:p w14:paraId="3F05E9BB" w14:textId="77777777" w:rsidR="00696A00" w:rsidRPr="00696A00" w:rsidRDefault="00696A00" w:rsidP="00696A00">
            <w:pPr>
              <w:rPr>
                <w:rFonts w:ascii="Tahoma" w:hAnsi="Tahoma" w:cs="Tahoma"/>
                <w:color w:val="FF0000"/>
                <w:lang w:val="es-BO" w:eastAsia="es-BO"/>
              </w:rPr>
            </w:pPr>
            <w:r w:rsidRPr="00696A00">
              <w:rPr>
                <w:rFonts w:ascii="Tahoma" w:hAnsi="Tahoma" w:cs="Tahoma"/>
                <w:color w:val="000000"/>
                <w:lang w:val="es-BO" w:eastAsia="es-BO"/>
              </w:rPr>
              <w:t xml:space="preserve">COMUNIDAD ORIGINARIA CAMPESINA DE </w:t>
            </w:r>
            <w:r w:rsidRPr="00696A00">
              <w:rPr>
                <w:rFonts w:ascii="Tahoma" w:hAnsi="Tahoma" w:cs="Tahoma"/>
                <w:b/>
                <w:bCs/>
                <w:color w:val="000000"/>
                <w:lang w:val="es-BO" w:eastAsia="es-BO"/>
              </w:rPr>
              <w:t>VILLA TARUCACHI</w:t>
            </w:r>
            <w:r w:rsidRPr="00696A00">
              <w:rPr>
                <w:rFonts w:ascii="Tahoma" w:hAnsi="Tahoma" w:cs="Tahoma"/>
                <w:color w:val="000000"/>
                <w:lang w:val="es-BO" w:eastAsia="es-BO"/>
              </w:rPr>
              <w:t xml:space="preserve"> AYLLU CARACOLLO - COLLO</w:t>
            </w:r>
          </w:p>
        </w:tc>
        <w:tc>
          <w:tcPr>
            <w:tcW w:w="588" w:type="pct"/>
            <w:vAlign w:val="center"/>
          </w:tcPr>
          <w:p w14:paraId="60E472B7"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21.00 Km.</w:t>
            </w:r>
          </w:p>
        </w:tc>
        <w:tc>
          <w:tcPr>
            <w:tcW w:w="735" w:type="pct"/>
            <w:vAlign w:val="center"/>
          </w:tcPr>
          <w:p w14:paraId="3711B0C5"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 xml:space="preserve">30:00 </w:t>
            </w:r>
          </w:p>
        </w:tc>
        <w:tc>
          <w:tcPr>
            <w:tcW w:w="810" w:type="pct"/>
            <w:vAlign w:val="center"/>
          </w:tcPr>
          <w:p w14:paraId="3CB74AAF"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Tierra</w:t>
            </w:r>
          </w:p>
        </w:tc>
      </w:tr>
      <w:tr w:rsidR="00696A00" w:rsidRPr="00696A00" w14:paraId="033FBEF1" w14:textId="77777777" w:rsidTr="00696A00">
        <w:trPr>
          <w:trHeight w:val="462"/>
          <w:jc w:val="center"/>
        </w:trPr>
        <w:tc>
          <w:tcPr>
            <w:tcW w:w="292" w:type="pct"/>
            <w:shd w:val="clear" w:color="auto" w:fill="auto"/>
            <w:vAlign w:val="center"/>
          </w:tcPr>
          <w:p w14:paraId="7AA59E6A" w14:textId="77777777" w:rsidR="00696A00" w:rsidRPr="00696A00" w:rsidRDefault="00696A00" w:rsidP="00696A00">
            <w:pPr>
              <w:jc w:val="center"/>
              <w:rPr>
                <w:rFonts w:ascii="Tahoma" w:hAnsi="Tahoma" w:cs="Tahoma"/>
                <w:color w:val="000000"/>
                <w:lang w:val="es-BO" w:eastAsia="es-BO"/>
              </w:rPr>
            </w:pPr>
            <w:r w:rsidRPr="00696A00">
              <w:rPr>
                <w:rFonts w:ascii="Tahoma" w:hAnsi="Tahoma" w:cs="Tahoma"/>
                <w:color w:val="000000"/>
                <w:lang w:val="es-BO" w:eastAsia="es-BO"/>
              </w:rPr>
              <w:t>3</w:t>
            </w:r>
          </w:p>
        </w:tc>
        <w:tc>
          <w:tcPr>
            <w:tcW w:w="662" w:type="pct"/>
            <w:vMerge/>
            <w:shd w:val="clear" w:color="auto" w:fill="auto"/>
            <w:vAlign w:val="center"/>
          </w:tcPr>
          <w:p w14:paraId="3EBB4BDC" w14:textId="77777777" w:rsidR="00696A00" w:rsidRPr="00696A00" w:rsidRDefault="00696A00" w:rsidP="00696A00">
            <w:pPr>
              <w:jc w:val="center"/>
              <w:rPr>
                <w:rFonts w:ascii="Tahoma" w:hAnsi="Tahoma" w:cs="Tahoma"/>
                <w:b/>
                <w:bCs/>
                <w:lang w:val="es-BO" w:eastAsia="es-BO"/>
              </w:rPr>
            </w:pPr>
          </w:p>
        </w:tc>
        <w:tc>
          <w:tcPr>
            <w:tcW w:w="1913" w:type="pct"/>
            <w:shd w:val="clear" w:color="auto" w:fill="auto"/>
            <w:noWrap/>
            <w:vAlign w:val="center"/>
          </w:tcPr>
          <w:p w14:paraId="3259FA6F" w14:textId="77777777" w:rsidR="00696A00" w:rsidRPr="00696A00" w:rsidRDefault="00696A00" w:rsidP="00696A00">
            <w:pPr>
              <w:rPr>
                <w:rFonts w:ascii="Tahoma" w:hAnsi="Tahoma" w:cs="Tahoma"/>
                <w:color w:val="FF0000"/>
                <w:lang w:val="es-BO" w:eastAsia="es-BO"/>
              </w:rPr>
            </w:pPr>
            <w:r w:rsidRPr="00696A00">
              <w:rPr>
                <w:rFonts w:ascii="Tahoma" w:hAnsi="Tahoma" w:cs="Tahoma"/>
                <w:color w:val="000000"/>
                <w:lang w:val="es-BO" w:eastAsia="es-BO"/>
              </w:rPr>
              <w:t xml:space="preserve">COMUNIDAD ORIGINARIA DE </w:t>
            </w:r>
            <w:r w:rsidRPr="00696A00">
              <w:rPr>
                <w:rFonts w:ascii="Tahoma" w:hAnsi="Tahoma" w:cs="Tahoma"/>
                <w:b/>
                <w:bCs/>
                <w:color w:val="000000"/>
                <w:lang w:val="es-BO" w:eastAsia="es-BO"/>
              </w:rPr>
              <w:t>POMATA</w:t>
            </w:r>
          </w:p>
        </w:tc>
        <w:tc>
          <w:tcPr>
            <w:tcW w:w="588" w:type="pct"/>
            <w:vAlign w:val="center"/>
          </w:tcPr>
          <w:p w14:paraId="40E9410D"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35.00 Km.</w:t>
            </w:r>
          </w:p>
        </w:tc>
        <w:tc>
          <w:tcPr>
            <w:tcW w:w="735" w:type="pct"/>
            <w:vAlign w:val="center"/>
          </w:tcPr>
          <w:p w14:paraId="4F716990"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30:00</w:t>
            </w:r>
          </w:p>
        </w:tc>
        <w:tc>
          <w:tcPr>
            <w:tcW w:w="810" w:type="pct"/>
            <w:vAlign w:val="center"/>
          </w:tcPr>
          <w:p w14:paraId="4CEB8AFC" w14:textId="77777777" w:rsidR="00696A00" w:rsidRPr="00696A00" w:rsidRDefault="00696A00" w:rsidP="00696A00">
            <w:pPr>
              <w:rPr>
                <w:rFonts w:ascii="Tahoma" w:hAnsi="Tahoma" w:cs="Tahoma"/>
                <w:color w:val="FF0000"/>
                <w:lang w:val="es-BO" w:eastAsia="es-BO"/>
              </w:rPr>
            </w:pPr>
            <w:r w:rsidRPr="00696A00">
              <w:rPr>
                <w:rFonts w:ascii="Tahoma" w:hAnsi="Tahoma" w:cs="Tahoma"/>
                <w:color w:val="FF0000"/>
                <w:lang w:val="es-BO" w:eastAsia="es-BO"/>
              </w:rPr>
              <w:t>Asfalto y tierra</w:t>
            </w:r>
          </w:p>
        </w:tc>
      </w:tr>
      <w:tr w:rsidR="00696A00" w:rsidRPr="00696A00" w14:paraId="0AB11EA5" w14:textId="77777777" w:rsidTr="00696A00">
        <w:trPr>
          <w:trHeight w:val="238"/>
          <w:jc w:val="center"/>
        </w:trPr>
        <w:tc>
          <w:tcPr>
            <w:tcW w:w="292" w:type="pct"/>
            <w:shd w:val="clear" w:color="auto" w:fill="auto"/>
            <w:vAlign w:val="center"/>
          </w:tcPr>
          <w:p w14:paraId="3F8CCB6A" w14:textId="77777777" w:rsidR="00696A00" w:rsidRPr="00696A00" w:rsidRDefault="00696A00" w:rsidP="00696A00">
            <w:pPr>
              <w:jc w:val="center"/>
              <w:rPr>
                <w:rFonts w:ascii="Tahoma" w:hAnsi="Tahoma" w:cs="Tahoma"/>
                <w:color w:val="000000"/>
                <w:lang w:val="es-BO" w:eastAsia="es-BO"/>
              </w:rPr>
            </w:pPr>
            <w:r w:rsidRPr="00696A00">
              <w:rPr>
                <w:rFonts w:ascii="Tahoma" w:hAnsi="Tahoma" w:cs="Tahoma"/>
                <w:color w:val="000000"/>
                <w:lang w:val="es-BO" w:eastAsia="es-BO"/>
              </w:rPr>
              <w:t>4</w:t>
            </w:r>
          </w:p>
        </w:tc>
        <w:tc>
          <w:tcPr>
            <w:tcW w:w="662" w:type="pct"/>
            <w:vMerge/>
            <w:shd w:val="clear" w:color="auto" w:fill="auto"/>
            <w:vAlign w:val="center"/>
          </w:tcPr>
          <w:p w14:paraId="17646D44" w14:textId="77777777" w:rsidR="00696A00" w:rsidRPr="00696A00" w:rsidRDefault="00696A00" w:rsidP="00696A00">
            <w:pPr>
              <w:jc w:val="center"/>
              <w:rPr>
                <w:rFonts w:ascii="Tahoma" w:hAnsi="Tahoma" w:cs="Tahoma"/>
                <w:b/>
                <w:bCs/>
                <w:lang w:val="es-BO" w:eastAsia="es-BO"/>
              </w:rPr>
            </w:pPr>
          </w:p>
        </w:tc>
        <w:tc>
          <w:tcPr>
            <w:tcW w:w="1913" w:type="pct"/>
            <w:shd w:val="clear" w:color="auto" w:fill="auto"/>
            <w:noWrap/>
            <w:vAlign w:val="bottom"/>
          </w:tcPr>
          <w:p w14:paraId="02C08653" w14:textId="77777777" w:rsidR="00696A00" w:rsidRPr="00696A00" w:rsidRDefault="00696A00" w:rsidP="00696A00">
            <w:pPr>
              <w:rPr>
                <w:rFonts w:ascii="Tahoma" w:hAnsi="Tahoma" w:cs="Tahoma"/>
                <w:color w:val="FF0000"/>
                <w:lang w:val="es-BO" w:eastAsia="es-BO"/>
              </w:rPr>
            </w:pPr>
            <w:r w:rsidRPr="00696A00">
              <w:rPr>
                <w:rFonts w:ascii="Tahoma" w:hAnsi="Tahoma" w:cs="Tahoma"/>
                <w:color w:val="000000"/>
                <w:lang w:val="es-BO" w:eastAsia="es-BO"/>
              </w:rPr>
              <w:t xml:space="preserve">COMUNIDAD </w:t>
            </w:r>
            <w:r w:rsidRPr="00696A00">
              <w:rPr>
                <w:rFonts w:ascii="Tahoma" w:hAnsi="Tahoma" w:cs="Tahoma"/>
                <w:b/>
                <w:bCs/>
                <w:color w:val="000000"/>
                <w:lang w:val="es-BO" w:eastAsia="es-BO"/>
              </w:rPr>
              <w:t>HUMAMARCA</w:t>
            </w:r>
            <w:r w:rsidRPr="00696A00">
              <w:rPr>
                <w:rFonts w:ascii="Tahoma" w:hAnsi="Tahoma" w:cs="Tahoma"/>
                <w:color w:val="000000"/>
                <w:lang w:val="es-BO" w:eastAsia="es-BO"/>
              </w:rPr>
              <w:t xml:space="preserve"> DELAYLLU COPIAZA</w:t>
            </w:r>
          </w:p>
        </w:tc>
        <w:tc>
          <w:tcPr>
            <w:tcW w:w="588" w:type="pct"/>
            <w:vAlign w:val="center"/>
          </w:tcPr>
          <w:p w14:paraId="2EEDCF9B"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 xml:space="preserve"> 42.00 Km.</w:t>
            </w:r>
          </w:p>
        </w:tc>
        <w:tc>
          <w:tcPr>
            <w:tcW w:w="735" w:type="pct"/>
            <w:vAlign w:val="center"/>
          </w:tcPr>
          <w:p w14:paraId="744242A7"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60:00</w:t>
            </w:r>
          </w:p>
        </w:tc>
        <w:tc>
          <w:tcPr>
            <w:tcW w:w="810" w:type="pct"/>
            <w:vAlign w:val="center"/>
          </w:tcPr>
          <w:p w14:paraId="2D03ED3E" w14:textId="77777777" w:rsidR="00696A00" w:rsidRPr="00696A00" w:rsidRDefault="00696A00" w:rsidP="00696A00">
            <w:pPr>
              <w:rPr>
                <w:rFonts w:ascii="Tahoma" w:hAnsi="Tahoma" w:cs="Tahoma"/>
                <w:color w:val="FF0000"/>
                <w:lang w:val="es-BO" w:eastAsia="es-BO"/>
              </w:rPr>
            </w:pPr>
            <w:r w:rsidRPr="00696A00">
              <w:rPr>
                <w:rFonts w:ascii="Tahoma" w:hAnsi="Tahoma" w:cs="Tahoma"/>
                <w:color w:val="FF0000"/>
                <w:lang w:val="es-BO" w:eastAsia="es-BO"/>
              </w:rPr>
              <w:t>Asfalto y tierra</w:t>
            </w:r>
          </w:p>
        </w:tc>
      </w:tr>
      <w:tr w:rsidR="00696A00" w:rsidRPr="00696A00" w14:paraId="48CEF690" w14:textId="77777777" w:rsidTr="00696A00">
        <w:trPr>
          <w:trHeight w:val="238"/>
          <w:jc w:val="center"/>
        </w:trPr>
        <w:tc>
          <w:tcPr>
            <w:tcW w:w="292" w:type="pct"/>
            <w:shd w:val="clear" w:color="auto" w:fill="auto"/>
            <w:vAlign w:val="center"/>
          </w:tcPr>
          <w:p w14:paraId="47F15F7B" w14:textId="77777777" w:rsidR="00696A00" w:rsidRPr="00696A00" w:rsidRDefault="00696A00" w:rsidP="00696A00">
            <w:pPr>
              <w:jc w:val="center"/>
              <w:rPr>
                <w:rFonts w:ascii="Tahoma" w:hAnsi="Tahoma" w:cs="Tahoma"/>
                <w:color w:val="000000"/>
                <w:lang w:val="es-BO" w:eastAsia="es-BO"/>
              </w:rPr>
            </w:pPr>
            <w:r w:rsidRPr="00696A00">
              <w:rPr>
                <w:rFonts w:ascii="Tahoma" w:hAnsi="Tahoma" w:cs="Tahoma"/>
                <w:color w:val="000000"/>
                <w:lang w:val="es-BO" w:eastAsia="es-BO"/>
              </w:rPr>
              <w:t>5</w:t>
            </w:r>
          </w:p>
        </w:tc>
        <w:tc>
          <w:tcPr>
            <w:tcW w:w="662" w:type="pct"/>
            <w:vMerge/>
            <w:shd w:val="clear" w:color="auto" w:fill="auto"/>
            <w:vAlign w:val="center"/>
          </w:tcPr>
          <w:p w14:paraId="11E8CCB9" w14:textId="77777777" w:rsidR="00696A00" w:rsidRPr="00696A00" w:rsidRDefault="00696A00" w:rsidP="00696A00">
            <w:pPr>
              <w:jc w:val="center"/>
              <w:rPr>
                <w:rFonts w:ascii="Tahoma" w:hAnsi="Tahoma" w:cs="Tahoma"/>
                <w:b/>
                <w:bCs/>
                <w:lang w:val="es-BO" w:eastAsia="es-BO"/>
              </w:rPr>
            </w:pPr>
          </w:p>
        </w:tc>
        <w:tc>
          <w:tcPr>
            <w:tcW w:w="1913" w:type="pct"/>
            <w:shd w:val="clear" w:color="auto" w:fill="auto"/>
            <w:noWrap/>
            <w:vAlign w:val="center"/>
          </w:tcPr>
          <w:p w14:paraId="2B02A349" w14:textId="77777777" w:rsidR="00696A00" w:rsidRPr="00696A00" w:rsidRDefault="00696A00" w:rsidP="00696A00">
            <w:pPr>
              <w:rPr>
                <w:rFonts w:ascii="Tahoma" w:hAnsi="Tahoma" w:cs="Tahoma"/>
                <w:color w:val="FF0000"/>
                <w:lang w:val="es-BO" w:eastAsia="es-BO"/>
              </w:rPr>
            </w:pPr>
            <w:r w:rsidRPr="00696A00">
              <w:rPr>
                <w:rFonts w:ascii="Tahoma" w:hAnsi="Tahoma" w:cs="Tahoma"/>
                <w:color w:val="000000"/>
                <w:lang w:val="es-BO" w:eastAsia="es-BO"/>
              </w:rPr>
              <w:t xml:space="preserve">COMUNIDAD ORIGINARIA </w:t>
            </w:r>
            <w:r w:rsidRPr="00696A00">
              <w:rPr>
                <w:rFonts w:ascii="Tahoma" w:hAnsi="Tahoma" w:cs="Tahoma"/>
                <w:b/>
                <w:bCs/>
                <w:color w:val="000000"/>
                <w:lang w:val="es-BO" w:eastAsia="es-BO"/>
              </w:rPr>
              <w:t>HUAYLLAPACHA</w:t>
            </w:r>
          </w:p>
        </w:tc>
        <w:tc>
          <w:tcPr>
            <w:tcW w:w="588" w:type="pct"/>
            <w:vAlign w:val="center"/>
          </w:tcPr>
          <w:p w14:paraId="1F3EE556"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24 Km.</w:t>
            </w:r>
          </w:p>
        </w:tc>
        <w:tc>
          <w:tcPr>
            <w:tcW w:w="735" w:type="pct"/>
            <w:vAlign w:val="center"/>
          </w:tcPr>
          <w:p w14:paraId="4AF0E876"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45:00</w:t>
            </w:r>
          </w:p>
        </w:tc>
        <w:tc>
          <w:tcPr>
            <w:tcW w:w="810" w:type="pct"/>
            <w:vAlign w:val="center"/>
          </w:tcPr>
          <w:p w14:paraId="1712D701"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Tierra</w:t>
            </w:r>
          </w:p>
        </w:tc>
      </w:tr>
      <w:tr w:rsidR="00696A00" w:rsidRPr="00696A00" w14:paraId="2EDFCCFE" w14:textId="77777777" w:rsidTr="00696A00">
        <w:trPr>
          <w:trHeight w:val="238"/>
          <w:jc w:val="center"/>
        </w:trPr>
        <w:tc>
          <w:tcPr>
            <w:tcW w:w="292" w:type="pct"/>
            <w:shd w:val="clear" w:color="auto" w:fill="auto"/>
            <w:vAlign w:val="center"/>
          </w:tcPr>
          <w:p w14:paraId="46D5CACD" w14:textId="77777777" w:rsidR="00696A00" w:rsidRPr="00696A00" w:rsidRDefault="00696A00" w:rsidP="00696A00">
            <w:pPr>
              <w:jc w:val="center"/>
              <w:rPr>
                <w:rFonts w:ascii="Tahoma" w:hAnsi="Tahoma" w:cs="Tahoma"/>
                <w:color w:val="000000"/>
                <w:lang w:val="es-BO" w:eastAsia="es-BO"/>
              </w:rPr>
            </w:pPr>
            <w:r w:rsidRPr="00696A00">
              <w:rPr>
                <w:rFonts w:ascii="Tahoma" w:hAnsi="Tahoma" w:cs="Tahoma"/>
                <w:color w:val="000000"/>
                <w:lang w:val="es-BO" w:eastAsia="es-BO"/>
              </w:rPr>
              <w:t>6</w:t>
            </w:r>
          </w:p>
        </w:tc>
        <w:tc>
          <w:tcPr>
            <w:tcW w:w="662" w:type="pct"/>
            <w:vMerge/>
            <w:shd w:val="clear" w:color="auto" w:fill="auto"/>
            <w:vAlign w:val="center"/>
          </w:tcPr>
          <w:p w14:paraId="12D2082C" w14:textId="77777777" w:rsidR="00696A00" w:rsidRPr="00696A00" w:rsidRDefault="00696A00" w:rsidP="00696A00">
            <w:pPr>
              <w:jc w:val="center"/>
              <w:rPr>
                <w:rFonts w:ascii="Tahoma" w:hAnsi="Tahoma" w:cs="Tahoma"/>
                <w:b/>
                <w:bCs/>
                <w:lang w:val="es-BO" w:eastAsia="es-BO"/>
              </w:rPr>
            </w:pPr>
          </w:p>
        </w:tc>
        <w:tc>
          <w:tcPr>
            <w:tcW w:w="1913" w:type="pct"/>
            <w:shd w:val="clear" w:color="auto" w:fill="auto"/>
            <w:noWrap/>
            <w:vAlign w:val="bottom"/>
          </w:tcPr>
          <w:p w14:paraId="1E903077" w14:textId="77777777" w:rsidR="00696A00" w:rsidRPr="00696A00" w:rsidRDefault="00696A00" w:rsidP="00696A00">
            <w:pPr>
              <w:rPr>
                <w:rFonts w:ascii="Tahoma" w:hAnsi="Tahoma" w:cs="Tahoma"/>
                <w:color w:val="FF0000"/>
                <w:lang w:val="es-BO" w:eastAsia="es-BO"/>
              </w:rPr>
            </w:pPr>
            <w:r w:rsidRPr="00696A00">
              <w:rPr>
                <w:rFonts w:ascii="Tahoma" w:hAnsi="Tahoma" w:cs="Tahoma"/>
                <w:color w:val="000000"/>
                <w:lang w:val="es-BO" w:eastAsia="es-BO"/>
              </w:rPr>
              <w:t xml:space="preserve">COMUNIDAD ORIGINARIA </w:t>
            </w:r>
            <w:r w:rsidRPr="00696A00">
              <w:rPr>
                <w:rFonts w:ascii="Tahoma" w:hAnsi="Tahoma" w:cs="Tahoma"/>
                <w:b/>
                <w:bCs/>
                <w:color w:val="000000"/>
                <w:lang w:val="es-BO" w:eastAsia="es-BO"/>
              </w:rPr>
              <w:t>OPOQUERI</w:t>
            </w:r>
          </w:p>
        </w:tc>
        <w:tc>
          <w:tcPr>
            <w:tcW w:w="588" w:type="pct"/>
            <w:vAlign w:val="center"/>
          </w:tcPr>
          <w:p w14:paraId="1CA00CB7"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35 Km.</w:t>
            </w:r>
          </w:p>
        </w:tc>
        <w:tc>
          <w:tcPr>
            <w:tcW w:w="735" w:type="pct"/>
            <w:vAlign w:val="center"/>
          </w:tcPr>
          <w:p w14:paraId="431486E5"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30:00</w:t>
            </w:r>
          </w:p>
        </w:tc>
        <w:tc>
          <w:tcPr>
            <w:tcW w:w="810" w:type="pct"/>
            <w:vAlign w:val="center"/>
          </w:tcPr>
          <w:p w14:paraId="0587E4CC"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Asfalto</w:t>
            </w:r>
          </w:p>
          <w:p w14:paraId="49612546" w14:textId="77777777" w:rsidR="00696A00" w:rsidRPr="00696A00" w:rsidRDefault="00696A00" w:rsidP="00696A00">
            <w:pPr>
              <w:jc w:val="center"/>
              <w:rPr>
                <w:rFonts w:ascii="Tahoma" w:hAnsi="Tahoma" w:cs="Tahoma"/>
                <w:color w:val="FF0000"/>
                <w:lang w:val="es-BO" w:eastAsia="es-BO"/>
              </w:rPr>
            </w:pPr>
          </w:p>
        </w:tc>
      </w:tr>
      <w:tr w:rsidR="00696A00" w:rsidRPr="00696A00" w14:paraId="69747438" w14:textId="77777777" w:rsidTr="00696A00">
        <w:trPr>
          <w:trHeight w:val="238"/>
          <w:jc w:val="center"/>
        </w:trPr>
        <w:tc>
          <w:tcPr>
            <w:tcW w:w="292" w:type="pct"/>
            <w:shd w:val="clear" w:color="auto" w:fill="auto"/>
            <w:vAlign w:val="center"/>
          </w:tcPr>
          <w:p w14:paraId="5AC7E897" w14:textId="77777777" w:rsidR="00696A00" w:rsidRPr="00696A00" w:rsidRDefault="00696A00" w:rsidP="00696A00">
            <w:pPr>
              <w:jc w:val="center"/>
              <w:rPr>
                <w:rFonts w:ascii="Tahoma" w:hAnsi="Tahoma" w:cs="Tahoma"/>
                <w:color w:val="000000"/>
                <w:lang w:val="es-BO" w:eastAsia="es-BO"/>
              </w:rPr>
            </w:pPr>
            <w:r w:rsidRPr="00696A00">
              <w:rPr>
                <w:rFonts w:ascii="Tahoma" w:hAnsi="Tahoma" w:cs="Tahoma"/>
                <w:color w:val="000000"/>
                <w:lang w:val="es-BO" w:eastAsia="es-BO"/>
              </w:rPr>
              <w:t>7</w:t>
            </w:r>
          </w:p>
        </w:tc>
        <w:tc>
          <w:tcPr>
            <w:tcW w:w="662" w:type="pct"/>
            <w:vMerge/>
            <w:shd w:val="clear" w:color="auto" w:fill="auto"/>
            <w:vAlign w:val="center"/>
          </w:tcPr>
          <w:p w14:paraId="4232CB29" w14:textId="77777777" w:rsidR="00696A00" w:rsidRPr="00696A00" w:rsidRDefault="00696A00" w:rsidP="00696A00">
            <w:pPr>
              <w:jc w:val="center"/>
              <w:rPr>
                <w:rFonts w:ascii="Tahoma" w:hAnsi="Tahoma" w:cs="Tahoma"/>
                <w:b/>
                <w:bCs/>
                <w:lang w:val="es-BO" w:eastAsia="es-BO"/>
              </w:rPr>
            </w:pPr>
          </w:p>
        </w:tc>
        <w:tc>
          <w:tcPr>
            <w:tcW w:w="1913" w:type="pct"/>
            <w:shd w:val="clear" w:color="auto" w:fill="auto"/>
            <w:noWrap/>
            <w:vAlign w:val="bottom"/>
          </w:tcPr>
          <w:p w14:paraId="31A8C9B9" w14:textId="77777777" w:rsidR="00696A00" w:rsidRPr="00696A00" w:rsidRDefault="00696A00" w:rsidP="00696A00">
            <w:pPr>
              <w:rPr>
                <w:rFonts w:ascii="Tahoma" w:hAnsi="Tahoma" w:cs="Tahoma"/>
                <w:color w:val="FF0000"/>
                <w:lang w:val="es-BO" w:eastAsia="es-BO"/>
              </w:rPr>
            </w:pPr>
            <w:r w:rsidRPr="00696A00">
              <w:rPr>
                <w:rFonts w:ascii="Tahoma" w:hAnsi="Tahoma" w:cs="Tahoma"/>
                <w:color w:val="000000"/>
                <w:lang w:val="es-BO" w:eastAsia="es-BO"/>
              </w:rPr>
              <w:t xml:space="preserve">CANTON </w:t>
            </w:r>
            <w:r w:rsidRPr="00696A00">
              <w:rPr>
                <w:rFonts w:ascii="Tahoma" w:hAnsi="Tahoma" w:cs="Tahoma"/>
                <w:b/>
                <w:bCs/>
                <w:color w:val="000000"/>
                <w:lang w:val="es-BO" w:eastAsia="es-BO"/>
              </w:rPr>
              <w:t>SAN JOSE DE KALA</w:t>
            </w:r>
          </w:p>
        </w:tc>
        <w:tc>
          <w:tcPr>
            <w:tcW w:w="588" w:type="pct"/>
            <w:vAlign w:val="center"/>
          </w:tcPr>
          <w:p w14:paraId="334F9247"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45 Km.</w:t>
            </w:r>
          </w:p>
        </w:tc>
        <w:tc>
          <w:tcPr>
            <w:tcW w:w="735" w:type="pct"/>
            <w:vAlign w:val="center"/>
          </w:tcPr>
          <w:p w14:paraId="0EAB7FFE"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55:00</w:t>
            </w:r>
          </w:p>
        </w:tc>
        <w:tc>
          <w:tcPr>
            <w:tcW w:w="810" w:type="pct"/>
            <w:vAlign w:val="center"/>
          </w:tcPr>
          <w:p w14:paraId="6459F0B6"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Asfalto y tierra</w:t>
            </w:r>
          </w:p>
        </w:tc>
      </w:tr>
      <w:tr w:rsidR="00696A00" w:rsidRPr="00696A00" w14:paraId="06500608" w14:textId="77777777" w:rsidTr="00696A00">
        <w:trPr>
          <w:trHeight w:val="238"/>
          <w:jc w:val="center"/>
        </w:trPr>
        <w:tc>
          <w:tcPr>
            <w:tcW w:w="292" w:type="pct"/>
            <w:shd w:val="clear" w:color="auto" w:fill="auto"/>
            <w:vAlign w:val="center"/>
          </w:tcPr>
          <w:p w14:paraId="339B7D15" w14:textId="77777777" w:rsidR="00696A00" w:rsidRPr="00696A00" w:rsidRDefault="00696A00" w:rsidP="00696A00">
            <w:pPr>
              <w:jc w:val="center"/>
              <w:rPr>
                <w:rFonts w:ascii="Tahoma" w:hAnsi="Tahoma" w:cs="Tahoma"/>
                <w:color w:val="000000"/>
                <w:lang w:val="es-BO" w:eastAsia="es-BO"/>
              </w:rPr>
            </w:pPr>
            <w:r w:rsidRPr="00696A00">
              <w:rPr>
                <w:rFonts w:ascii="Tahoma" w:hAnsi="Tahoma" w:cs="Tahoma"/>
                <w:color w:val="000000"/>
                <w:lang w:val="es-BO" w:eastAsia="es-BO"/>
              </w:rPr>
              <w:t>8</w:t>
            </w:r>
          </w:p>
        </w:tc>
        <w:tc>
          <w:tcPr>
            <w:tcW w:w="662" w:type="pct"/>
            <w:vMerge/>
            <w:shd w:val="clear" w:color="auto" w:fill="auto"/>
            <w:vAlign w:val="center"/>
          </w:tcPr>
          <w:p w14:paraId="6F1A6851" w14:textId="77777777" w:rsidR="00696A00" w:rsidRPr="00696A00" w:rsidRDefault="00696A00" w:rsidP="00696A00">
            <w:pPr>
              <w:jc w:val="center"/>
              <w:rPr>
                <w:rFonts w:ascii="Tahoma" w:hAnsi="Tahoma" w:cs="Tahoma"/>
                <w:b/>
                <w:bCs/>
                <w:lang w:val="es-BO" w:eastAsia="es-BO"/>
              </w:rPr>
            </w:pPr>
          </w:p>
        </w:tc>
        <w:tc>
          <w:tcPr>
            <w:tcW w:w="1913" w:type="pct"/>
            <w:shd w:val="clear" w:color="auto" w:fill="auto"/>
            <w:noWrap/>
            <w:vAlign w:val="center"/>
          </w:tcPr>
          <w:p w14:paraId="6320D586" w14:textId="77777777" w:rsidR="00696A00" w:rsidRPr="00696A00" w:rsidRDefault="00696A00" w:rsidP="00696A00">
            <w:pPr>
              <w:rPr>
                <w:rFonts w:ascii="Tahoma" w:hAnsi="Tahoma" w:cs="Tahoma"/>
                <w:color w:val="FF0000"/>
                <w:lang w:val="es-BO" w:eastAsia="es-BO"/>
              </w:rPr>
            </w:pPr>
            <w:r w:rsidRPr="00696A00">
              <w:rPr>
                <w:rFonts w:ascii="Tahoma" w:hAnsi="Tahoma" w:cs="Tahoma"/>
                <w:color w:val="000000"/>
                <w:lang w:val="es-BO" w:eastAsia="es-BO"/>
              </w:rPr>
              <w:t xml:space="preserve">COMUNIDAD ORIGINARIA </w:t>
            </w:r>
            <w:r w:rsidRPr="00696A00">
              <w:rPr>
                <w:rFonts w:ascii="Tahoma" w:hAnsi="Tahoma" w:cs="Tahoma"/>
                <w:b/>
                <w:bCs/>
                <w:color w:val="000000"/>
                <w:lang w:val="es-BO" w:eastAsia="es-BO"/>
              </w:rPr>
              <w:t>SAN ANTONIO</w:t>
            </w:r>
            <w:r w:rsidRPr="00696A00">
              <w:rPr>
                <w:rFonts w:ascii="Tahoma" w:hAnsi="Tahoma" w:cs="Tahoma"/>
                <w:color w:val="000000"/>
                <w:lang w:val="es-BO" w:eastAsia="es-BO"/>
              </w:rPr>
              <w:t xml:space="preserve"> DEL AYLLU KALA</w:t>
            </w:r>
          </w:p>
        </w:tc>
        <w:tc>
          <w:tcPr>
            <w:tcW w:w="588" w:type="pct"/>
            <w:vAlign w:val="center"/>
          </w:tcPr>
          <w:p w14:paraId="7DAC574F"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53 Km.</w:t>
            </w:r>
          </w:p>
        </w:tc>
        <w:tc>
          <w:tcPr>
            <w:tcW w:w="735" w:type="pct"/>
            <w:vAlign w:val="center"/>
          </w:tcPr>
          <w:p w14:paraId="579E658A"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55:00</w:t>
            </w:r>
          </w:p>
        </w:tc>
        <w:tc>
          <w:tcPr>
            <w:tcW w:w="810" w:type="pct"/>
            <w:vAlign w:val="center"/>
          </w:tcPr>
          <w:p w14:paraId="72AA3213" w14:textId="77777777" w:rsidR="00696A00" w:rsidRPr="00696A00" w:rsidRDefault="00696A00" w:rsidP="00696A00">
            <w:pPr>
              <w:rPr>
                <w:rFonts w:ascii="Tahoma" w:hAnsi="Tahoma" w:cs="Tahoma"/>
                <w:color w:val="FF0000"/>
                <w:lang w:val="es-BO" w:eastAsia="es-BO"/>
              </w:rPr>
            </w:pPr>
            <w:r w:rsidRPr="00696A00">
              <w:rPr>
                <w:rFonts w:ascii="Tahoma" w:hAnsi="Tahoma" w:cs="Tahoma"/>
                <w:color w:val="FF0000"/>
                <w:lang w:val="es-BO" w:eastAsia="es-BO"/>
              </w:rPr>
              <w:t>Asfalto y tierra</w:t>
            </w:r>
          </w:p>
        </w:tc>
      </w:tr>
      <w:tr w:rsidR="00696A00" w:rsidRPr="00696A00" w14:paraId="13F9581C" w14:textId="77777777" w:rsidTr="00696A00">
        <w:trPr>
          <w:trHeight w:val="238"/>
          <w:jc w:val="center"/>
        </w:trPr>
        <w:tc>
          <w:tcPr>
            <w:tcW w:w="292" w:type="pct"/>
            <w:shd w:val="clear" w:color="auto" w:fill="auto"/>
            <w:vAlign w:val="center"/>
          </w:tcPr>
          <w:p w14:paraId="47040F96" w14:textId="77777777" w:rsidR="00696A00" w:rsidRPr="00696A00" w:rsidRDefault="00696A00" w:rsidP="00696A00">
            <w:pPr>
              <w:jc w:val="center"/>
              <w:rPr>
                <w:rFonts w:ascii="Tahoma" w:hAnsi="Tahoma" w:cs="Tahoma"/>
                <w:color w:val="000000"/>
                <w:lang w:val="es-BO" w:eastAsia="es-BO"/>
              </w:rPr>
            </w:pPr>
            <w:r w:rsidRPr="00696A00">
              <w:rPr>
                <w:rFonts w:ascii="Tahoma" w:hAnsi="Tahoma" w:cs="Tahoma"/>
                <w:color w:val="000000"/>
                <w:lang w:val="es-BO" w:eastAsia="es-BO"/>
              </w:rPr>
              <w:t>9</w:t>
            </w:r>
          </w:p>
        </w:tc>
        <w:tc>
          <w:tcPr>
            <w:tcW w:w="662" w:type="pct"/>
            <w:vMerge/>
            <w:shd w:val="clear" w:color="auto" w:fill="auto"/>
            <w:vAlign w:val="center"/>
          </w:tcPr>
          <w:p w14:paraId="01D6CD8E" w14:textId="77777777" w:rsidR="00696A00" w:rsidRPr="00696A00" w:rsidRDefault="00696A00" w:rsidP="00696A00">
            <w:pPr>
              <w:jc w:val="center"/>
              <w:rPr>
                <w:rFonts w:ascii="Tahoma" w:hAnsi="Tahoma" w:cs="Tahoma"/>
                <w:b/>
                <w:bCs/>
                <w:lang w:val="es-BO" w:eastAsia="es-BO"/>
              </w:rPr>
            </w:pPr>
          </w:p>
        </w:tc>
        <w:tc>
          <w:tcPr>
            <w:tcW w:w="1913" w:type="pct"/>
            <w:shd w:val="clear" w:color="auto" w:fill="auto"/>
            <w:noWrap/>
            <w:vAlign w:val="center"/>
          </w:tcPr>
          <w:p w14:paraId="28986ED2" w14:textId="77777777" w:rsidR="00696A00" w:rsidRPr="00696A00" w:rsidRDefault="00696A00" w:rsidP="00696A00">
            <w:pPr>
              <w:rPr>
                <w:rFonts w:ascii="Tahoma" w:hAnsi="Tahoma" w:cs="Tahoma"/>
                <w:color w:val="FF0000"/>
                <w:lang w:val="es-BO" w:eastAsia="es-BO"/>
              </w:rPr>
            </w:pPr>
            <w:r w:rsidRPr="00696A00">
              <w:rPr>
                <w:rFonts w:ascii="Tahoma" w:hAnsi="Tahoma" w:cs="Tahoma"/>
                <w:color w:val="000000"/>
                <w:lang w:val="es-BO" w:eastAsia="es-BO"/>
              </w:rPr>
              <w:t xml:space="preserve">COMUNIDAD ORIGINARIA </w:t>
            </w:r>
            <w:r w:rsidRPr="00696A00">
              <w:rPr>
                <w:rFonts w:ascii="Tahoma" w:hAnsi="Tahoma" w:cs="Tahoma"/>
                <w:b/>
                <w:bCs/>
                <w:color w:val="000000"/>
                <w:lang w:val="es-BO" w:eastAsia="es-BO"/>
              </w:rPr>
              <w:t>JANCO KALA</w:t>
            </w:r>
            <w:r w:rsidRPr="00696A00">
              <w:rPr>
                <w:rFonts w:ascii="Tahoma" w:hAnsi="Tahoma" w:cs="Tahoma"/>
                <w:color w:val="000000"/>
                <w:lang w:val="es-BO" w:eastAsia="es-BO"/>
              </w:rPr>
              <w:t xml:space="preserve"> AYLLU PUMA</w:t>
            </w:r>
          </w:p>
        </w:tc>
        <w:tc>
          <w:tcPr>
            <w:tcW w:w="588" w:type="pct"/>
            <w:vAlign w:val="center"/>
          </w:tcPr>
          <w:p w14:paraId="7AE02489"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12 Km.</w:t>
            </w:r>
          </w:p>
        </w:tc>
        <w:tc>
          <w:tcPr>
            <w:tcW w:w="735" w:type="pct"/>
            <w:vAlign w:val="center"/>
          </w:tcPr>
          <w:p w14:paraId="03E6A019"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30:00</w:t>
            </w:r>
          </w:p>
        </w:tc>
        <w:tc>
          <w:tcPr>
            <w:tcW w:w="810" w:type="pct"/>
            <w:vAlign w:val="center"/>
          </w:tcPr>
          <w:p w14:paraId="41988A2B"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Asfalto y tierra</w:t>
            </w:r>
          </w:p>
        </w:tc>
      </w:tr>
      <w:tr w:rsidR="00696A00" w:rsidRPr="00696A00" w14:paraId="06BA0F01" w14:textId="77777777" w:rsidTr="00696A00">
        <w:trPr>
          <w:trHeight w:val="238"/>
          <w:jc w:val="center"/>
        </w:trPr>
        <w:tc>
          <w:tcPr>
            <w:tcW w:w="292" w:type="pct"/>
            <w:shd w:val="clear" w:color="auto" w:fill="auto"/>
            <w:vAlign w:val="center"/>
          </w:tcPr>
          <w:p w14:paraId="5FB5DE65" w14:textId="77777777" w:rsidR="00696A00" w:rsidRPr="00696A00" w:rsidRDefault="00696A00" w:rsidP="00696A00">
            <w:pPr>
              <w:jc w:val="center"/>
              <w:rPr>
                <w:rFonts w:ascii="Tahoma" w:hAnsi="Tahoma" w:cs="Tahoma"/>
                <w:color w:val="000000"/>
                <w:lang w:val="es-BO" w:eastAsia="es-BO"/>
              </w:rPr>
            </w:pPr>
            <w:r w:rsidRPr="00696A00">
              <w:rPr>
                <w:rFonts w:ascii="Tahoma" w:hAnsi="Tahoma" w:cs="Tahoma"/>
                <w:color w:val="000000"/>
                <w:lang w:val="es-BO" w:eastAsia="es-BO"/>
              </w:rPr>
              <w:t>10</w:t>
            </w:r>
          </w:p>
        </w:tc>
        <w:tc>
          <w:tcPr>
            <w:tcW w:w="662" w:type="pct"/>
            <w:vMerge/>
            <w:shd w:val="clear" w:color="auto" w:fill="auto"/>
            <w:vAlign w:val="center"/>
          </w:tcPr>
          <w:p w14:paraId="5F21B9AF" w14:textId="77777777" w:rsidR="00696A00" w:rsidRPr="00696A00" w:rsidRDefault="00696A00" w:rsidP="00696A00">
            <w:pPr>
              <w:jc w:val="center"/>
              <w:rPr>
                <w:rFonts w:ascii="Tahoma" w:hAnsi="Tahoma" w:cs="Tahoma"/>
                <w:b/>
                <w:bCs/>
                <w:lang w:val="es-BO" w:eastAsia="es-BO"/>
              </w:rPr>
            </w:pPr>
          </w:p>
        </w:tc>
        <w:tc>
          <w:tcPr>
            <w:tcW w:w="1913" w:type="pct"/>
            <w:shd w:val="clear" w:color="auto" w:fill="auto"/>
            <w:noWrap/>
            <w:vAlign w:val="bottom"/>
          </w:tcPr>
          <w:p w14:paraId="2BDD451E" w14:textId="77777777" w:rsidR="00696A00" w:rsidRPr="00696A00" w:rsidRDefault="00696A00" w:rsidP="00696A00">
            <w:pPr>
              <w:rPr>
                <w:rFonts w:ascii="Tahoma" w:hAnsi="Tahoma" w:cs="Tahoma"/>
                <w:color w:val="FF0000"/>
                <w:lang w:val="es-BO" w:eastAsia="es-BO"/>
              </w:rPr>
            </w:pPr>
            <w:r w:rsidRPr="00696A00">
              <w:rPr>
                <w:rFonts w:ascii="Tahoma" w:hAnsi="Tahoma" w:cs="Tahoma"/>
                <w:b/>
                <w:bCs/>
                <w:color w:val="000000"/>
                <w:lang w:val="es-BO" w:eastAsia="es-BO"/>
              </w:rPr>
              <w:t>CORQUE</w:t>
            </w:r>
            <w:r w:rsidRPr="00696A00">
              <w:rPr>
                <w:rFonts w:ascii="Tahoma" w:hAnsi="Tahoma" w:cs="Tahoma"/>
                <w:color w:val="000000"/>
                <w:lang w:val="es-BO" w:eastAsia="es-BO"/>
              </w:rPr>
              <w:t xml:space="preserve"> MARKA DEL SUYU JACH´A CARANGAS</w:t>
            </w:r>
          </w:p>
        </w:tc>
        <w:tc>
          <w:tcPr>
            <w:tcW w:w="588" w:type="pct"/>
            <w:vAlign w:val="center"/>
          </w:tcPr>
          <w:p w14:paraId="62B161DE"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83 Km.</w:t>
            </w:r>
          </w:p>
        </w:tc>
        <w:tc>
          <w:tcPr>
            <w:tcW w:w="735" w:type="pct"/>
            <w:vAlign w:val="center"/>
          </w:tcPr>
          <w:p w14:paraId="4A0476E9"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1: 19</w:t>
            </w:r>
          </w:p>
        </w:tc>
        <w:tc>
          <w:tcPr>
            <w:tcW w:w="810" w:type="pct"/>
            <w:vAlign w:val="center"/>
          </w:tcPr>
          <w:p w14:paraId="2852ACC0"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Asfalto</w:t>
            </w:r>
          </w:p>
        </w:tc>
      </w:tr>
      <w:tr w:rsidR="00696A00" w:rsidRPr="00696A00" w14:paraId="0DEE8EB7" w14:textId="77777777" w:rsidTr="00696A00">
        <w:trPr>
          <w:trHeight w:val="238"/>
          <w:jc w:val="center"/>
        </w:trPr>
        <w:tc>
          <w:tcPr>
            <w:tcW w:w="292" w:type="pct"/>
            <w:shd w:val="clear" w:color="auto" w:fill="auto"/>
            <w:vAlign w:val="center"/>
          </w:tcPr>
          <w:p w14:paraId="2ADE5741" w14:textId="77777777" w:rsidR="00696A00" w:rsidRPr="00696A00" w:rsidRDefault="00696A00" w:rsidP="00696A00">
            <w:pPr>
              <w:jc w:val="center"/>
              <w:rPr>
                <w:rFonts w:ascii="Tahoma" w:hAnsi="Tahoma" w:cs="Tahoma"/>
                <w:color w:val="000000"/>
                <w:lang w:val="es-BO" w:eastAsia="es-BO"/>
              </w:rPr>
            </w:pPr>
            <w:r w:rsidRPr="00696A00">
              <w:rPr>
                <w:rFonts w:ascii="Tahoma" w:hAnsi="Tahoma" w:cs="Tahoma"/>
                <w:color w:val="000000"/>
                <w:lang w:val="es-BO" w:eastAsia="es-BO"/>
              </w:rPr>
              <w:t>11</w:t>
            </w:r>
          </w:p>
        </w:tc>
        <w:tc>
          <w:tcPr>
            <w:tcW w:w="662" w:type="pct"/>
            <w:vMerge/>
            <w:shd w:val="clear" w:color="auto" w:fill="auto"/>
            <w:vAlign w:val="center"/>
          </w:tcPr>
          <w:p w14:paraId="2EC633CD" w14:textId="77777777" w:rsidR="00696A00" w:rsidRPr="00696A00" w:rsidRDefault="00696A00" w:rsidP="00696A00">
            <w:pPr>
              <w:jc w:val="center"/>
              <w:rPr>
                <w:rFonts w:ascii="Tahoma" w:hAnsi="Tahoma" w:cs="Tahoma"/>
                <w:b/>
                <w:bCs/>
                <w:lang w:val="es-BO" w:eastAsia="es-BO"/>
              </w:rPr>
            </w:pPr>
          </w:p>
        </w:tc>
        <w:tc>
          <w:tcPr>
            <w:tcW w:w="1913" w:type="pct"/>
            <w:shd w:val="clear" w:color="auto" w:fill="auto"/>
            <w:noWrap/>
            <w:vAlign w:val="center"/>
          </w:tcPr>
          <w:p w14:paraId="04BE1B7D" w14:textId="77777777" w:rsidR="00696A00" w:rsidRPr="00696A00" w:rsidRDefault="00696A00" w:rsidP="00696A00">
            <w:pPr>
              <w:rPr>
                <w:rFonts w:ascii="Tahoma" w:hAnsi="Tahoma" w:cs="Tahoma"/>
                <w:color w:val="FF0000"/>
                <w:lang w:val="es-BO" w:eastAsia="es-BO"/>
              </w:rPr>
            </w:pPr>
            <w:r w:rsidRPr="00696A00">
              <w:rPr>
                <w:rFonts w:ascii="Tahoma" w:hAnsi="Tahoma" w:cs="Tahoma"/>
                <w:color w:val="000000"/>
                <w:lang w:val="es-BO" w:eastAsia="es-BO"/>
              </w:rPr>
              <w:t xml:space="preserve">COMUNIDAD CERRO CENTRAL </w:t>
            </w:r>
            <w:r w:rsidRPr="00696A00">
              <w:rPr>
                <w:rFonts w:ascii="Tahoma" w:hAnsi="Tahoma" w:cs="Tahoma"/>
                <w:b/>
                <w:color w:val="000000"/>
                <w:lang w:val="es-BO" w:eastAsia="es-BO"/>
              </w:rPr>
              <w:t>VILLA COPACABANA</w:t>
            </w:r>
          </w:p>
        </w:tc>
        <w:tc>
          <w:tcPr>
            <w:tcW w:w="588" w:type="pct"/>
            <w:vAlign w:val="center"/>
          </w:tcPr>
          <w:p w14:paraId="0C313FFD"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19 Km.</w:t>
            </w:r>
          </w:p>
        </w:tc>
        <w:tc>
          <w:tcPr>
            <w:tcW w:w="735" w:type="pct"/>
            <w:vAlign w:val="center"/>
          </w:tcPr>
          <w:p w14:paraId="58707B84"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15:00</w:t>
            </w:r>
          </w:p>
        </w:tc>
        <w:tc>
          <w:tcPr>
            <w:tcW w:w="810" w:type="pct"/>
            <w:vAlign w:val="center"/>
          </w:tcPr>
          <w:p w14:paraId="6E3F500A"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Asfalto</w:t>
            </w:r>
          </w:p>
        </w:tc>
      </w:tr>
      <w:tr w:rsidR="00696A00" w:rsidRPr="00696A00" w14:paraId="6B463250" w14:textId="77777777" w:rsidTr="00696A00">
        <w:trPr>
          <w:trHeight w:val="238"/>
          <w:jc w:val="center"/>
        </w:trPr>
        <w:tc>
          <w:tcPr>
            <w:tcW w:w="292" w:type="pct"/>
            <w:shd w:val="clear" w:color="auto" w:fill="auto"/>
            <w:vAlign w:val="center"/>
          </w:tcPr>
          <w:p w14:paraId="13E5B85B" w14:textId="77777777" w:rsidR="00696A00" w:rsidRPr="00696A00" w:rsidRDefault="00696A00" w:rsidP="00696A00">
            <w:pPr>
              <w:jc w:val="center"/>
              <w:rPr>
                <w:rFonts w:ascii="Tahoma" w:hAnsi="Tahoma" w:cs="Tahoma"/>
                <w:color w:val="000000"/>
                <w:lang w:val="es-BO" w:eastAsia="es-BO"/>
              </w:rPr>
            </w:pPr>
            <w:r w:rsidRPr="00696A00">
              <w:rPr>
                <w:rFonts w:ascii="Tahoma" w:hAnsi="Tahoma" w:cs="Tahoma"/>
                <w:color w:val="000000"/>
                <w:lang w:val="es-BO" w:eastAsia="es-BO"/>
              </w:rPr>
              <w:t>12</w:t>
            </w:r>
          </w:p>
        </w:tc>
        <w:tc>
          <w:tcPr>
            <w:tcW w:w="662" w:type="pct"/>
            <w:vMerge/>
            <w:shd w:val="clear" w:color="auto" w:fill="auto"/>
            <w:vAlign w:val="center"/>
          </w:tcPr>
          <w:p w14:paraId="6EDE4589" w14:textId="77777777" w:rsidR="00696A00" w:rsidRPr="00696A00" w:rsidRDefault="00696A00" w:rsidP="00696A00">
            <w:pPr>
              <w:jc w:val="center"/>
              <w:rPr>
                <w:rFonts w:ascii="Tahoma" w:hAnsi="Tahoma" w:cs="Tahoma"/>
                <w:b/>
                <w:bCs/>
                <w:lang w:val="es-BO" w:eastAsia="es-BO"/>
              </w:rPr>
            </w:pPr>
          </w:p>
        </w:tc>
        <w:tc>
          <w:tcPr>
            <w:tcW w:w="1913" w:type="pct"/>
            <w:shd w:val="clear" w:color="auto" w:fill="auto"/>
            <w:noWrap/>
            <w:vAlign w:val="bottom"/>
          </w:tcPr>
          <w:p w14:paraId="601E87BD" w14:textId="77777777" w:rsidR="00696A00" w:rsidRPr="00696A00" w:rsidRDefault="00696A00" w:rsidP="00696A00">
            <w:pPr>
              <w:rPr>
                <w:rFonts w:ascii="Tahoma" w:hAnsi="Tahoma" w:cs="Tahoma"/>
                <w:color w:val="FF0000"/>
                <w:lang w:val="es-BO" w:eastAsia="es-BO"/>
              </w:rPr>
            </w:pPr>
            <w:r w:rsidRPr="00696A00">
              <w:rPr>
                <w:rFonts w:ascii="Tahoma" w:hAnsi="Tahoma" w:cs="Tahoma"/>
                <w:b/>
                <w:color w:val="000000"/>
                <w:lang w:val="es-BO" w:eastAsia="es-BO"/>
              </w:rPr>
              <w:t>ANDAPATA LUPE</w:t>
            </w:r>
          </w:p>
        </w:tc>
        <w:tc>
          <w:tcPr>
            <w:tcW w:w="588" w:type="pct"/>
            <w:vAlign w:val="center"/>
          </w:tcPr>
          <w:p w14:paraId="0E4A37F4"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35 Km.</w:t>
            </w:r>
          </w:p>
        </w:tc>
        <w:tc>
          <w:tcPr>
            <w:tcW w:w="735" w:type="pct"/>
            <w:vAlign w:val="center"/>
          </w:tcPr>
          <w:p w14:paraId="50513A65"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45:00</w:t>
            </w:r>
          </w:p>
        </w:tc>
        <w:tc>
          <w:tcPr>
            <w:tcW w:w="810" w:type="pct"/>
            <w:vAlign w:val="center"/>
          </w:tcPr>
          <w:p w14:paraId="573A1BB7"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Asfalto y tierra</w:t>
            </w:r>
          </w:p>
        </w:tc>
      </w:tr>
      <w:tr w:rsidR="00696A00" w:rsidRPr="00696A00" w14:paraId="59FDBEA6" w14:textId="77777777" w:rsidTr="00696A00">
        <w:trPr>
          <w:trHeight w:val="238"/>
          <w:jc w:val="center"/>
        </w:trPr>
        <w:tc>
          <w:tcPr>
            <w:tcW w:w="292" w:type="pct"/>
            <w:shd w:val="clear" w:color="auto" w:fill="auto"/>
            <w:vAlign w:val="center"/>
          </w:tcPr>
          <w:p w14:paraId="7F052A69" w14:textId="77777777" w:rsidR="00696A00" w:rsidRPr="00696A00" w:rsidRDefault="00696A00" w:rsidP="00696A00">
            <w:pPr>
              <w:jc w:val="center"/>
              <w:rPr>
                <w:rFonts w:ascii="Tahoma" w:hAnsi="Tahoma" w:cs="Tahoma"/>
                <w:color w:val="000000"/>
                <w:lang w:val="es-BO" w:eastAsia="es-BO"/>
              </w:rPr>
            </w:pPr>
            <w:r w:rsidRPr="00696A00">
              <w:rPr>
                <w:rFonts w:ascii="Tahoma" w:hAnsi="Tahoma" w:cs="Tahoma"/>
                <w:color w:val="000000"/>
                <w:lang w:val="es-BO" w:eastAsia="es-BO"/>
              </w:rPr>
              <w:t>13</w:t>
            </w:r>
          </w:p>
        </w:tc>
        <w:tc>
          <w:tcPr>
            <w:tcW w:w="662" w:type="pct"/>
            <w:vMerge/>
            <w:shd w:val="clear" w:color="auto" w:fill="auto"/>
            <w:vAlign w:val="center"/>
          </w:tcPr>
          <w:p w14:paraId="0438E806" w14:textId="77777777" w:rsidR="00696A00" w:rsidRPr="00696A00" w:rsidRDefault="00696A00" w:rsidP="00696A00">
            <w:pPr>
              <w:jc w:val="center"/>
              <w:rPr>
                <w:rFonts w:ascii="Tahoma" w:hAnsi="Tahoma" w:cs="Tahoma"/>
                <w:b/>
                <w:bCs/>
                <w:lang w:val="es-BO" w:eastAsia="es-BO"/>
              </w:rPr>
            </w:pPr>
          </w:p>
        </w:tc>
        <w:tc>
          <w:tcPr>
            <w:tcW w:w="1913" w:type="pct"/>
            <w:shd w:val="clear" w:color="auto" w:fill="auto"/>
            <w:noWrap/>
            <w:vAlign w:val="bottom"/>
          </w:tcPr>
          <w:p w14:paraId="1629D49F" w14:textId="77777777" w:rsidR="00696A00" w:rsidRPr="00696A00" w:rsidRDefault="00696A00" w:rsidP="00696A00">
            <w:pPr>
              <w:rPr>
                <w:rFonts w:ascii="Tahoma" w:hAnsi="Tahoma" w:cs="Tahoma"/>
                <w:color w:val="FF0000"/>
                <w:lang w:val="es-BO" w:eastAsia="es-BO"/>
              </w:rPr>
            </w:pPr>
            <w:r w:rsidRPr="00696A00">
              <w:rPr>
                <w:rFonts w:ascii="Tahoma" w:hAnsi="Tahoma" w:cs="Tahoma"/>
                <w:color w:val="000000"/>
                <w:lang w:val="es-BO" w:eastAsia="es-BO"/>
              </w:rPr>
              <w:t xml:space="preserve">COMUNIDAD </w:t>
            </w:r>
            <w:r w:rsidRPr="00696A00">
              <w:rPr>
                <w:rFonts w:ascii="Tahoma" w:hAnsi="Tahoma" w:cs="Tahoma"/>
                <w:b/>
                <w:color w:val="000000"/>
                <w:lang w:val="es-BO" w:eastAsia="es-BO"/>
              </w:rPr>
              <w:t>LACA LACA</w:t>
            </w:r>
            <w:r w:rsidRPr="00696A00">
              <w:rPr>
                <w:rFonts w:ascii="Tahoma" w:hAnsi="Tahoma" w:cs="Tahoma"/>
                <w:color w:val="000000"/>
                <w:lang w:val="es-BO" w:eastAsia="es-BO"/>
              </w:rPr>
              <w:t xml:space="preserve"> DEL AYLLU QUITA QUITA</w:t>
            </w:r>
          </w:p>
        </w:tc>
        <w:tc>
          <w:tcPr>
            <w:tcW w:w="588" w:type="pct"/>
            <w:vAlign w:val="center"/>
          </w:tcPr>
          <w:p w14:paraId="5DCE9234"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31 Km.</w:t>
            </w:r>
          </w:p>
        </w:tc>
        <w:tc>
          <w:tcPr>
            <w:tcW w:w="735" w:type="pct"/>
            <w:vAlign w:val="center"/>
          </w:tcPr>
          <w:p w14:paraId="58CBC8CE"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50:00</w:t>
            </w:r>
          </w:p>
        </w:tc>
        <w:tc>
          <w:tcPr>
            <w:tcW w:w="810" w:type="pct"/>
            <w:vAlign w:val="center"/>
          </w:tcPr>
          <w:p w14:paraId="1CE3609A"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Asfalto</w:t>
            </w:r>
          </w:p>
        </w:tc>
      </w:tr>
      <w:tr w:rsidR="00696A00" w:rsidRPr="00696A00" w14:paraId="70085AAA" w14:textId="77777777" w:rsidTr="00696A00">
        <w:trPr>
          <w:trHeight w:val="238"/>
          <w:jc w:val="center"/>
        </w:trPr>
        <w:tc>
          <w:tcPr>
            <w:tcW w:w="292" w:type="pct"/>
            <w:shd w:val="clear" w:color="auto" w:fill="auto"/>
            <w:vAlign w:val="center"/>
          </w:tcPr>
          <w:p w14:paraId="7687C3D0" w14:textId="77777777" w:rsidR="00696A00" w:rsidRPr="00696A00" w:rsidRDefault="00696A00" w:rsidP="00696A00">
            <w:pPr>
              <w:jc w:val="center"/>
              <w:rPr>
                <w:rFonts w:ascii="Tahoma" w:hAnsi="Tahoma" w:cs="Tahoma"/>
                <w:color w:val="000000"/>
                <w:lang w:val="es-BO" w:eastAsia="es-BO"/>
              </w:rPr>
            </w:pPr>
            <w:r w:rsidRPr="00696A00">
              <w:rPr>
                <w:rFonts w:ascii="Tahoma" w:hAnsi="Tahoma" w:cs="Tahoma"/>
                <w:color w:val="000000"/>
                <w:lang w:val="es-BO" w:eastAsia="es-BO"/>
              </w:rPr>
              <w:t>14</w:t>
            </w:r>
          </w:p>
        </w:tc>
        <w:tc>
          <w:tcPr>
            <w:tcW w:w="662" w:type="pct"/>
            <w:vMerge/>
            <w:shd w:val="clear" w:color="auto" w:fill="auto"/>
            <w:vAlign w:val="center"/>
          </w:tcPr>
          <w:p w14:paraId="516FF6C7" w14:textId="77777777" w:rsidR="00696A00" w:rsidRPr="00696A00" w:rsidRDefault="00696A00" w:rsidP="00696A00">
            <w:pPr>
              <w:jc w:val="center"/>
              <w:rPr>
                <w:rFonts w:ascii="Tahoma" w:hAnsi="Tahoma" w:cs="Tahoma"/>
                <w:b/>
                <w:bCs/>
                <w:lang w:val="es-BO" w:eastAsia="es-BO"/>
              </w:rPr>
            </w:pPr>
          </w:p>
        </w:tc>
        <w:tc>
          <w:tcPr>
            <w:tcW w:w="1913" w:type="pct"/>
            <w:shd w:val="clear" w:color="auto" w:fill="auto"/>
            <w:noWrap/>
            <w:vAlign w:val="center"/>
          </w:tcPr>
          <w:p w14:paraId="4F5AFFA4" w14:textId="77777777" w:rsidR="00696A00" w:rsidRPr="00696A00" w:rsidRDefault="00696A00" w:rsidP="00696A00">
            <w:pPr>
              <w:rPr>
                <w:rFonts w:ascii="Tahoma" w:hAnsi="Tahoma" w:cs="Tahoma"/>
                <w:color w:val="FF0000"/>
                <w:lang w:val="es-BO" w:eastAsia="es-BO"/>
              </w:rPr>
            </w:pPr>
            <w:r w:rsidRPr="00696A00">
              <w:rPr>
                <w:rFonts w:ascii="Tahoma" w:hAnsi="Tahoma" w:cs="Tahoma"/>
                <w:color w:val="000000"/>
                <w:lang w:val="es-BO" w:eastAsia="es-BO"/>
              </w:rPr>
              <w:t xml:space="preserve">COMUNIDAD DE </w:t>
            </w:r>
            <w:r w:rsidRPr="00696A00">
              <w:rPr>
                <w:rFonts w:ascii="Tahoma" w:hAnsi="Tahoma" w:cs="Tahoma"/>
                <w:b/>
                <w:color w:val="000000"/>
                <w:lang w:val="es-BO" w:eastAsia="es-BO"/>
              </w:rPr>
              <w:t>CENTRO BOLIVAR</w:t>
            </w:r>
          </w:p>
        </w:tc>
        <w:tc>
          <w:tcPr>
            <w:tcW w:w="588" w:type="pct"/>
            <w:vAlign w:val="center"/>
          </w:tcPr>
          <w:p w14:paraId="710E1E20"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15 Km,</w:t>
            </w:r>
          </w:p>
        </w:tc>
        <w:tc>
          <w:tcPr>
            <w:tcW w:w="735" w:type="pct"/>
            <w:vAlign w:val="center"/>
          </w:tcPr>
          <w:p w14:paraId="45A6B2E0"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40:00</w:t>
            </w:r>
          </w:p>
        </w:tc>
        <w:tc>
          <w:tcPr>
            <w:tcW w:w="810" w:type="pct"/>
            <w:vAlign w:val="center"/>
          </w:tcPr>
          <w:p w14:paraId="272921F4"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Asfalto y tierra</w:t>
            </w:r>
          </w:p>
        </w:tc>
      </w:tr>
    </w:tbl>
    <w:p w14:paraId="0B8B2179" w14:textId="77777777" w:rsidR="00696A00" w:rsidRPr="00696A00" w:rsidRDefault="00696A00" w:rsidP="00696A00">
      <w:pPr>
        <w:keepNext/>
        <w:spacing w:before="240" w:after="60" w:line="260" w:lineRule="atLeast"/>
        <w:jc w:val="both"/>
        <w:outlineLvl w:val="0"/>
        <w:rPr>
          <w:rFonts w:ascii="Tahoma" w:hAnsi="Tahoma" w:cs="Tahoma"/>
          <w:b/>
          <w:bCs/>
          <w:color w:val="000000"/>
          <w:kern w:val="32"/>
          <w:lang w:val="es-ES_tradnl"/>
        </w:rPr>
      </w:pPr>
    </w:p>
    <w:p w14:paraId="738FE037" w14:textId="77777777" w:rsidR="00696A00" w:rsidRPr="00696A00" w:rsidRDefault="00696A00" w:rsidP="00696A00">
      <w:pPr>
        <w:widowControl w:val="0"/>
        <w:numPr>
          <w:ilvl w:val="0"/>
          <w:numId w:val="47"/>
        </w:numPr>
        <w:autoSpaceDE w:val="0"/>
        <w:autoSpaceDN w:val="0"/>
        <w:spacing w:after="160" w:line="259" w:lineRule="auto"/>
        <w:rPr>
          <w:rFonts w:ascii="Tahoma" w:hAnsi="Tahoma" w:cs="Tahoma"/>
          <w:bCs/>
          <w:i/>
          <w:iCs/>
        </w:rPr>
      </w:pPr>
      <w:bookmarkStart w:id="36" w:name="_Toc49530406"/>
      <w:bookmarkStart w:id="37" w:name="_Toc49531233"/>
      <w:bookmarkStart w:id="38" w:name="_Toc100250568"/>
      <w:bookmarkStart w:id="39" w:name="_Toc71811149"/>
      <w:r w:rsidRPr="00696A00">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7199A633" w14:textId="77777777" w:rsidR="00696A00" w:rsidRPr="00696A00" w:rsidRDefault="00696A00" w:rsidP="00696A00">
      <w:pPr>
        <w:keepNext/>
        <w:numPr>
          <w:ilvl w:val="0"/>
          <w:numId w:val="44"/>
        </w:numPr>
        <w:spacing w:after="60" w:line="260" w:lineRule="atLeast"/>
        <w:outlineLvl w:val="0"/>
        <w:rPr>
          <w:rFonts w:ascii="Tahoma" w:hAnsi="Tahoma" w:cs="Tahoma"/>
          <w:bCs/>
          <w:color w:val="000000"/>
          <w:kern w:val="32"/>
          <w:sz w:val="32"/>
          <w:szCs w:val="32"/>
          <w:lang w:val="es-ES_tradnl"/>
        </w:rPr>
      </w:pPr>
      <w:r w:rsidRPr="00696A00">
        <w:rPr>
          <w:rFonts w:ascii="Tahoma" w:hAnsi="Tahoma" w:cs="Tahoma"/>
          <w:b/>
          <w:bCs/>
          <w:color w:val="000000"/>
          <w:kern w:val="32"/>
          <w:lang w:val="es-ES_tradnl"/>
        </w:rPr>
        <w:t>OBJETIVO DE LA CONSULTORÍA</w:t>
      </w:r>
      <w:r w:rsidRPr="00696A00">
        <w:rPr>
          <w:rFonts w:ascii="Tahoma" w:hAnsi="Tahoma" w:cs="Tahoma"/>
          <w:bCs/>
          <w:color w:val="000000"/>
          <w:kern w:val="32"/>
          <w:sz w:val="32"/>
          <w:szCs w:val="32"/>
          <w:lang w:val="es-ES_tradnl"/>
        </w:rPr>
        <w:t>.</w:t>
      </w:r>
      <w:bookmarkEnd w:id="39"/>
    </w:p>
    <w:p w14:paraId="2E89D50F" w14:textId="77777777" w:rsidR="00696A00" w:rsidRPr="00696A00" w:rsidRDefault="00696A00" w:rsidP="00696A00">
      <w:pPr>
        <w:spacing w:line="260" w:lineRule="atLeast"/>
        <w:jc w:val="both"/>
        <w:rPr>
          <w:rFonts w:ascii="Tahoma" w:hAnsi="Tahoma" w:cs="Tahoma"/>
          <w:b/>
          <w:lang w:val="es-ES_tradnl"/>
        </w:rPr>
      </w:pPr>
      <w:r w:rsidRPr="00696A00">
        <w:rPr>
          <w:rFonts w:ascii="Tahoma" w:hAnsi="Tahoma" w:cs="Tahoma"/>
          <w:b/>
          <w:lang w:val="es-ES_tradnl"/>
        </w:rPr>
        <w:t>GENERAL</w:t>
      </w:r>
    </w:p>
    <w:p w14:paraId="78BF74E4" w14:textId="77777777" w:rsidR="00696A00" w:rsidRPr="00696A00" w:rsidRDefault="00696A00" w:rsidP="00696A00">
      <w:pPr>
        <w:spacing w:line="300" w:lineRule="auto"/>
        <w:jc w:val="both"/>
        <w:rPr>
          <w:rFonts w:ascii="Verdana" w:hAnsi="Verdana" w:cs="Tahoma"/>
          <w:lang w:val="es-BO"/>
        </w:rPr>
      </w:pPr>
      <w:r w:rsidRPr="00696A00">
        <w:rPr>
          <w:rFonts w:ascii="Verdana" w:hAnsi="Verdana" w:cs="Tahoma"/>
          <w:lang w:val="es-BO"/>
        </w:rPr>
        <w:t xml:space="preserve">Ejecutar el </w:t>
      </w:r>
      <w:r w:rsidRPr="00696A00">
        <w:rPr>
          <w:rFonts w:ascii="Verdana" w:hAnsi="Verdana" w:cs="Tahoma"/>
          <w:b/>
          <w:color w:val="FF0000"/>
          <w:lang w:val="es-BO"/>
        </w:rPr>
        <w:t>PROYECTO DE VIVIENDA CUALITATIVA EN EL MUNICIPIO DE CORQUE  -FASE(IV) 2024- ORURO</w:t>
      </w:r>
      <w:r w:rsidRPr="00696A00">
        <w:rPr>
          <w:rFonts w:ascii="Verdana" w:hAnsi="Verdana" w:cs="Tahoma"/>
          <w:lang w:val="es-BO"/>
        </w:rPr>
        <w:t>,</w:t>
      </w:r>
      <w:r w:rsidRPr="00696A00">
        <w:rPr>
          <w:rFonts w:ascii="Verdana" w:hAnsi="Verdana" w:cs="Tahoma"/>
          <w:b/>
          <w:color w:val="0000FF"/>
          <w:lang w:val="es-BO"/>
        </w:rPr>
        <w:t xml:space="preserve"> </w:t>
      </w:r>
      <w:r w:rsidRPr="00696A00">
        <w:rPr>
          <w:rFonts w:ascii="Verdana" w:hAnsi="Verdana" w:cs="Tahoma"/>
          <w:color w:val="000000"/>
          <w:lang w:val="es-BO"/>
        </w:rPr>
        <w:t>en</w:t>
      </w:r>
      <w:r w:rsidRPr="00696A00">
        <w:rPr>
          <w:rFonts w:ascii="Verdana" w:hAnsi="Verdana" w:cs="Tahoma"/>
          <w:b/>
          <w:color w:val="000000"/>
          <w:lang w:val="es-BO"/>
        </w:rPr>
        <w:t xml:space="preserve"> </w:t>
      </w:r>
      <w:r w:rsidRPr="00696A00">
        <w:rPr>
          <w:rFonts w:ascii="Verdana" w:hAnsi="Verdana" w:cs="Tahoma"/>
          <w:b/>
          <w:color w:val="FF0000"/>
          <w:lang w:val="es-BO"/>
        </w:rPr>
        <w:t xml:space="preserve">50 </w:t>
      </w:r>
      <w:r w:rsidRPr="00696A00">
        <w:rPr>
          <w:rFonts w:ascii="Verdana" w:hAnsi="Verdana" w:cs="Tahoma"/>
          <w:bCs/>
          <w:lang w:val="es-BO"/>
        </w:rPr>
        <w:t>viviendas.</w:t>
      </w:r>
      <w:r w:rsidRPr="00696A00">
        <w:rPr>
          <w:rFonts w:ascii="Verdana" w:hAnsi="Verdana" w:cs="Tahoma"/>
          <w:b/>
          <w:lang w:val="es-BO"/>
        </w:rPr>
        <w:t xml:space="preserve"> </w:t>
      </w:r>
    </w:p>
    <w:p w14:paraId="63F443DD" w14:textId="77777777" w:rsidR="00696A00" w:rsidRPr="00696A00" w:rsidRDefault="00696A00" w:rsidP="00696A00">
      <w:pPr>
        <w:spacing w:line="260" w:lineRule="atLeast"/>
        <w:jc w:val="both"/>
        <w:rPr>
          <w:rFonts w:ascii="Tahoma" w:hAnsi="Tahoma" w:cs="Tahoma"/>
          <w:lang w:val="es-ES_tradnl"/>
        </w:rPr>
      </w:pPr>
    </w:p>
    <w:p w14:paraId="2CDC6B00" w14:textId="77777777" w:rsidR="00696A00" w:rsidRPr="00696A00" w:rsidRDefault="00696A00" w:rsidP="00696A00">
      <w:pPr>
        <w:spacing w:line="260" w:lineRule="atLeast"/>
        <w:jc w:val="both"/>
        <w:rPr>
          <w:rFonts w:ascii="Tahoma" w:hAnsi="Tahoma" w:cs="Tahoma"/>
          <w:b/>
          <w:lang w:val="es-ES_tradnl"/>
        </w:rPr>
      </w:pPr>
      <w:r w:rsidRPr="00696A00">
        <w:rPr>
          <w:rFonts w:ascii="Tahoma" w:hAnsi="Tahoma" w:cs="Tahoma"/>
          <w:b/>
          <w:lang w:val="es-ES_tradnl"/>
        </w:rPr>
        <w:t>ESPECIFICO</w:t>
      </w:r>
    </w:p>
    <w:p w14:paraId="1F01A031" w14:textId="77777777" w:rsidR="00696A00" w:rsidRPr="00696A00" w:rsidRDefault="00696A00" w:rsidP="00696A00">
      <w:pPr>
        <w:spacing w:line="260" w:lineRule="atLeast"/>
        <w:jc w:val="both"/>
        <w:rPr>
          <w:rFonts w:ascii="Tahoma" w:hAnsi="Tahoma" w:cs="Tahoma"/>
          <w:b/>
          <w:lang w:val="es-ES_tradnl"/>
        </w:rPr>
      </w:pPr>
      <w:r w:rsidRPr="00696A00">
        <w:rPr>
          <w:rFonts w:ascii="Tahoma" w:hAnsi="Tahoma" w:cs="Tahoma"/>
          <w:b/>
          <w:lang w:val="es-ES_tradnl"/>
        </w:rPr>
        <w:t>Desarrollar adecuadamente todos los componentes que comprenden la ejecución del proyecto:</w:t>
      </w:r>
    </w:p>
    <w:p w14:paraId="1C6B2C54" w14:textId="77777777" w:rsidR="00696A00" w:rsidRPr="00696A00" w:rsidRDefault="00696A00" w:rsidP="00696A00">
      <w:pPr>
        <w:numPr>
          <w:ilvl w:val="0"/>
          <w:numId w:val="63"/>
        </w:numPr>
        <w:spacing w:after="160" w:line="260" w:lineRule="atLeast"/>
        <w:jc w:val="both"/>
        <w:rPr>
          <w:rFonts w:ascii="Tahoma" w:hAnsi="Tahoma" w:cs="Tahoma"/>
          <w:lang w:val="es-ES_tradnl"/>
        </w:rPr>
      </w:pPr>
      <w:r w:rsidRPr="00696A00">
        <w:rPr>
          <w:rFonts w:ascii="Tahoma" w:hAnsi="Tahoma" w:cs="Tahoma"/>
          <w:lang w:val="es-ES_tradnl"/>
        </w:rPr>
        <w:t xml:space="preserve">Capacitación, Asistencia Técnica y Seguimiento  </w:t>
      </w:r>
    </w:p>
    <w:p w14:paraId="569052A7" w14:textId="77777777" w:rsidR="00696A00" w:rsidRPr="00696A00" w:rsidRDefault="00696A00" w:rsidP="00696A00">
      <w:pPr>
        <w:numPr>
          <w:ilvl w:val="0"/>
          <w:numId w:val="63"/>
        </w:numPr>
        <w:spacing w:after="160" w:line="260" w:lineRule="atLeast"/>
        <w:jc w:val="both"/>
        <w:rPr>
          <w:rFonts w:ascii="Tahoma" w:hAnsi="Tahoma" w:cs="Tahoma"/>
          <w:lang w:val="es-ES_tradnl"/>
        </w:rPr>
      </w:pPr>
      <w:r w:rsidRPr="00696A00">
        <w:rPr>
          <w:rFonts w:ascii="Tahoma" w:hAnsi="Tahoma" w:cs="Tahoma"/>
          <w:lang w:val="es-ES_tradnl"/>
        </w:rPr>
        <w:t xml:space="preserve">Provisión y Dotación de Materiales de Construcción </w:t>
      </w:r>
    </w:p>
    <w:p w14:paraId="79BFBD16" w14:textId="77777777" w:rsidR="00696A00" w:rsidRPr="00696A00" w:rsidRDefault="00696A00" w:rsidP="00696A00">
      <w:pPr>
        <w:spacing w:after="160" w:line="260" w:lineRule="atLeast"/>
        <w:contextualSpacing/>
        <w:jc w:val="both"/>
        <w:rPr>
          <w:rFonts w:ascii="Tahoma" w:hAnsi="Tahoma" w:cs="Tahoma"/>
          <w:lang w:val="es-ES_tradnl"/>
        </w:rPr>
      </w:pPr>
      <w:bookmarkStart w:id="40" w:name="_Hlk163833898"/>
      <w:r w:rsidRPr="00696A00">
        <w:rPr>
          <w:rFonts w:ascii="Tahoma" w:hAnsi="Tahoma" w:cs="Tahoma"/>
          <w:lang w:val="es-ES_tradnl"/>
        </w:rPr>
        <w:t xml:space="preserve">La Entidad Ejecutora, deberá gestionar los Certificados de no Propiedad a Nivel Nacional de los </w:t>
      </w:r>
      <w:r w:rsidRPr="00696A00">
        <w:rPr>
          <w:rFonts w:ascii="Tahoma" w:hAnsi="Tahoma" w:cs="Tahoma"/>
          <w:b/>
          <w:bCs/>
          <w:color w:val="FF0000"/>
          <w:lang w:val="es-ES_tradnl"/>
        </w:rPr>
        <w:t xml:space="preserve">100 </w:t>
      </w:r>
      <w:r w:rsidRPr="00696A00">
        <w:rPr>
          <w:rFonts w:ascii="Tahoma" w:hAnsi="Tahoma" w:cs="Tahoma"/>
          <w:lang w:val="es-ES_tradnl"/>
        </w:rPr>
        <w:t>beneficiarios emitidos por Derechos Reales, correspondientes al presente proyecto.</w:t>
      </w:r>
    </w:p>
    <w:bookmarkEnd w:id="40"/>
    <w:p w14:paraId="4BC5EED3" w14:textId="77777777" w:rsidR="00696A00" w:rsidRPr="00696A00" w:rsidRDefault="00696A00" w:rsidP="00696A00">
      <w:pPr>
        <w:spacing w:line="260" w:lineRule="atLeast"/>
        <w:contextualSpacing/>
        <w:jc w:val="both"/>
        <w:rPr>
          <w:rFonts w:ascii="Tahoma" w:hAnsi="Tahoma" w:cs="Tahoma"/>
          <w:b/>
          <w:lang w:val="es-ES_tradnl"/>
        </w:rPr>
      </w:pPr>
      <w:r w:rsidRPr="00696A00">
        <w:rPr>
          <w:rFonts w:ascii="Tahoma" w:hAnsi="Tahoma" w:cs="Tahoma"/>
          <w:lang w:val="es-ES_tradnl"/>
        </w:rPr>
        <w:t>Con la participación activa de los beneficiarios del proyecto mediante un proceso de autoconstrucción asistida, para lograr una mejora en sus condiciones de calidad de vida.</w:t>
      </w:r>
    </w:p>
    <w:p w14:paraId="0367FBFC" w14:textId="77777777" w:rsidR="00696A00" w:rsidRPr="00696A00" w:rsidRDefault="00696A00" w:rsidP="00696A00">
      <w:pPr>
        <w:keepNext/>
        <w:numPr>
          <w:ilvl w:val="0"/>
          <w:numId w:val="44"/>
        </w:numPr>
        <w:spacing w:before="240" w:after="60" w:line="260" w:lineRule="atLeast"/>
        <w:outlineLvl w:val="0"/>
        <w:rPr>
          <w:rFonts w:ascii="Tahoma" w:hAnsi="Tahoma" w:cs="Tahoma"/>
          <w:b/>
          <w:bCs/>
          <w:color w:val="000000"/>
          <w:kern w:val="32"/>
          <w:lang w:val="es-ES_tradnl"/>
        </w:rPr>
      </w:pPr>
      <w:bookmarkStart w:id="41" w:name="_Toc71811150"/>
      <w:r w:rsidRPr="00696A00">
        <w:rPr>
          <w:rFonts w:ascii="Tahoma" w:hAnsi="Tahoma" w:cs="Tahoma"/>
          <w:b/>
          <w:bCs/>
          <w:color w:val="000000"/>
          <w:kern w:val="32"/>
          <w:lang w:val="es-ES_tradnl"/>
        </w:rPr>
        <w:t>ALCANCE DE LA CONSULTORÍA.</w:t>
      </w:r>
      <w:bookmarkEnd w:id="41"/>
    </w:p>
    <w:p w14:paraId="473A922B" w14:textId="77777777" w:rsidR="00696A00" w:rsidRPr="00696A00" w:rsidRDefault="00696A00" w:rsidP="00696A00">
      <w:pPr>
        <w:spacing w:line="260" w:lineRule="atLeast"/>
        <w:jc w:val="both"/>
        <w:rPr>
          <w:rFonts w:ascii="Tahoma" w:hAnsi="Tahoma" w:cs="Tahoma"/>
          <w:lang w:val="es-ES_tradnl"/>
        </w:rPr>
      </w:pPr>
      <w:r w:rsidRPr="00696A00">
        <w:rPr>
          <w:rFonts w:ascii="Tahoma" w:hAnsi="Tahoma" w:cs="Tahoma"/>
          <w:lang w:val="es-ES_tradnl"/>
        </w:rPr>
        <w:t>A nivel enunciativo y no limitativo, los alcances de la consultoría son:</w:t>
      </w:r>
    </w:p>
    <w:p w14:paraId="2D064820" w14:textId="77777777" w:rsidR="00696A00" w:rsidRPr="00696A00" w:rsidRDefault="00696A00" w:rsidP="00696A00">
      <w:pPr>
        <w:spacing w:line="260" w:lineRule="atLeast"/>
        <w:jc w:val="both"/>
        <w:rPr>
          <w:rFonts w:ascii="Tahoma" w:hAnsi="Tahoma" w:cs="Tahoma"/>
          <w:sz w:val="18"/>
          <w:szCs w:val="18"/>
          <w:lang w:val="es-ES_tradnl"/>
        </w:rPr>
      </w:pPr>
    </w:p>
    <w:p w14:paraId="6509B88F" w14:textId="77777777" w:rsidR="00696A00" w:rsidRPr="00696A00" w:rsidRDefault="00696A00" w:rsidP="00696A00">
      <w:pPr>
        <w:tabs>
          <w:tab w:val="num" w:pos="720"/>
        </w:tabs>
        <w:spacing w:after="160" w:line="260" w:lineRule="atLeast"/>
        <w:contextualSpacing/>
        <w:jc w:val="both"/>
        <w:rPr>
          <w:rFonts w:ascii="Tahoma" w:hAnsi="Tahoma" w:cs="Tahoma"/>
          <w:b/>
          <w:color w:val="000000"/>
          <w:lang w:val="es-ES_tradnl"/>
        </w:rPr>
      </w:pPr>
      <w:bookmarkStart w:id="42" w:name="_Hlk170288552"/>
      <w:r w:rsidRPr="00696A00">
        <w:rPr>
          <w:rFonts w:ascii="Tahoma" w:hAnsi="Tahoma" w:cs="Tahoma"/>
          <w:b/>
          <w:color w:val="000000"/>
          <w:lang w:val="es-ES_tradnl"/>
        </w:rPr>
        <w:t>- SELECCIÓN DE BENEFICIARIOS</w:t>
      </w:r>
    </w:p>
    <w:p w14:paraId="40FA23FC" w14:textId="77777777" w:rsidR="00696A00" w:rsidRPr="00696A00" w:rsidRDefault="00696A00" w:rsidP="00696A00">
      <w:pPr>
        <w:numPr>
          <w:ilvl w:val="0"/>
          <w:numId w:val="76"/>
        </w:numPr>
        <w:spacing w:after="160" w:line="300" w:lineRule="auto"/>
        <w:ind w:left="284"/>
        <w:jc w:val="both"/>
        <w:rPr>
          <w:rFonts w:ascii="Tahoma" w:eastAsiaTheme="minorHAnsi" w:hAnsi="Tahoma" w:cs="Tahoma"/>
          <w:color w:val="000000"/>
          <w:lang w:val="es-ES_tradnl"/>
        </w:rPr>
      </w:pPr>
      <w:r w:rsidRPr="00696A00">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696A00">
        <w:rPr>
          <w:rFonts w:ascii="Tahoma" w:eastAsiaTheme="minorHAnsi" w:hAnsi="Tahoma" w:cs="Tahoma"/>
          <w:color w:val="000000" w:themeColor="text1"/>
          <w:lang w:val="es-ES_tradnl"/>
        </w:rPr>
        <w:t xml:space="preserve"> </w:t>
      </w:r>
      <w:r w:rsidRPr="00696A00">
        <w:rPr>
          <w:rFonts w:ascii="Tahoma" w:eastAsiaTheme="minorHAnsi" w:hAnsi="Tahoma" w:cs="Tahoma"/>
          <w:lang w:val="es-ES_tradnl"/>
        </w:rPr>
        <w:t>la selección de postulantes y la Evaluación de beneficiarios, bajo los siguientes plazos:</w:t>
      </w:r>
    </w:p>
    <w:p w14:paraId="574352D0" w14:textId="77777777" w:rsidR="00696A00" w:rsidRPr="00696A00" w:rsidRDefault="00696A00" w:rsidP="00696A00">
      <w:pPr>
        <w:numPr>
          <w:ilvl w:val="1"/>
          <w:numId w:val="77"/>
        </w:numPr>
        <w:spacing w:after="160" w:line="300" w:lineRule="auto"/>
        <w:contextualSpacing/>
        <w:jc w:val="both"/>
        <w:rPr>
          <w:rFonts w:ascii="Tahoma" w:eastAsiaTheme="minorHAnsi" w:hAnsi="Tahoma" w:cs="Tahoma"/>
          <w:color w:val="000000"/>
          <w:lang w:val="es-ES_tradnl"/>
        </w:rPr>
      </w:pPr>
      <w:r w:rsidRPr="00696A00">
        <w:rPr>
          <w:rFonts w:ascii="Tahoma" w:eastAsiaTheme="minorHAnsi" w:hAnsi="Tahoma" w:cs="Tahoma"/>
          <w:color w:val="000000"/>
          <w:lang w:val="es-ES_tradnl"/>
        </w:rPr>
        <w:t xml:space="preserve">Hasta </w:t>
      </w:r>
      <w:r w:rsidRPr="00696A00">
        <w:rPr>
          <w:rFonts w:ascii="Tahoma" w:eastAsiaTheme="minorHAnsi" w:hAnsi="Tahoma" w:cs="Tahoma"/>
          <w:b/>
          <w:bCs/>
          <w:color w:val="FF0000"/>
          <w:lang w:val="es-ES_tradnl"/>
        </w:rPr>
        <w:t xml:space="preserve">30 </w:t>
      </w:r>
      <w:r w:rsidRPr="00696A00">
        <w:rPr>
          <w:rFonts w:ascii="Tahoma" w:eastAsiaTheme="minorHAnsi" w:hAnsi="Tahoma" w:cs="Tahoma"/>
          <w:color w:val="000000"/>
          <w:lang w:val="es-ES_tradnl"/>
        </w:rPr>
        <w:t>días calendario si el proyecto contempla desde 31 hasta 50 Soluciones Habitacionales.</w:t>
      </w:r>
    </w:p>
    <w:p w14:paraId="4CCCCE5A" w14:textId="77777777" w:rsidR="00696A00" w:rsidRPr="00696A00" w:rsidRDefault="00696A00" w:rsidP="00696A00">
      <w:pPr>
        <w:numPr>
          <w:ilvl w:val="0"/>
          <w:numId w:val="76"/>
        </w:numPr>
        <w:spacing w:after="160" w:line="300" w:lineRule="auto"/>
        <w:ind w:left="284"/>
        <w:jc w:val="both"/>
        <w:rPr>
          <w:rFonts w:ascii="Tahoma" w:eastAsiaTheme="minorHAnsi" w:hAnsi="Tahoma" w:cs="Tahoma"/>
          <w:lang w:val="es-ES_tradnl"/>
        </w:rPr>
      </w:pPr>
      <w:r w:rsidRPr="00696A00">
        <w:rPr>
          <w:rFonts w:ascii="Tahoma" w:eastAsiaTheme="minorHAnsi" w:hAnsi="Tahoma" w:cs="Tahoma"/>
          <w:lang w:val="es-ES_tradnl"/>
        </w:rPr>
        <w:t xml:space="preserve">En el plazo establecido la Entidad Ejecutora deberá realizar la </w:t>
      </w:r>
      <w:r w:rsidRPr="00696A00">
        <w:rPr>
          <w:rFonts w:ascii="Tahoma" w:eastAsiaTheme="minorHAnsi" w:hAnsi="Tahoma" w:cs="Tahoma"/>
          <w:b/>
          <w:lang w:val="es-ES_tradnl"/>
        </w:rPr>
        <w:t>socialización y evaluación</w:t>
      </w:r>
      <w:r w:rsidRPr="00696A00">
        <w:rPr>
          <w:rFonts w:ascii="Tahoma" w:eastAsiaTheme="minorHAnsi" w:hAnsi="Tahoma" w:cs="Tahoma"/>
          <w:lang w:val="es-ES_tradnl"/>
        </w:rPr>
        <w:t xml:space="preserve"> a los solicitantes en la Zona de intervención, </w:t>
      </w:r>
      <w:r w:rsidRPr="00696A00">
        <w:rPr>
          <w:rFonts w:ascii="Tahoma" w:eastAsiaTheme="minorHAnsi" w:hAnsi="Tahoma" w:cs="Tahoma"/>
          <w:b/>
          <w:lang w:val="es-ES_tradnl"/>
        </w:rPr>
        <w:t>de manera conjunta</w:t>
      </w:r>
      <w:r w:rsidRPr="00696A00">
        <w:rPr>
          <w:rFonts w:ascii="Tahoma" w:eastAsiaTheme="minorHAnsi" w:hAnsi="Tahoma" w:cs="Tahoma"/>
          <w:lang w:val="es-ES_tradnl"/>
        </w:rPr>
        <w:t xml:space="preserve"> con la AEVIVIENDA, de acuerdo a normativa vigente referida a </w:t>
      </w:r>
      <w:r w:rsidRPr="00696A00">
        <w:rPr>
          <w:rFonts w:ascii="Tahoma" w:eastAsiaTheme="minorHAnsi" w:hAnsi="Tahoma" w:cs="Tahoma"/>
          <w:b/>
          <w:u w:val="single"/>
          <w:lang w:val="es-ES_tradnl"/>
        </w:rPr>
        <w:t>SELECCIÓN DE BENEFICIARIOS</w:t>
      </w:r>
      <w:r w:rsidRPr="00696A00">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681535E6" w14:textId="77777777" w:rsidR="00696A00" w:rsidRPr="00696A00" w:rsidRDefault="00696A00" w:rsidP="00696A00">
      <w:pPr>
        <w:numPr>
          <w:ilvl w:val="0"/>
          <w:numId w:val="76"/>
        </w:numPr>
        <w:spacing w:after="160" w:line="300" w:lineRule="auto"/>
        <w:ind w:left="284"/>
        <w:jc w:val="both"/>
        <w:rPr>
          <w:rFonts w:ascii="Tahoma" w:eastAsiaTheme="minorHAnsi" w:hAnsi="Tahoma" w:cs="Tahoma"/>
          <w:lang w:val="es-ES_tradnl"/>
        </w:rPr>
      </w:pPr>
      <w:r w:rsidRPr="00696A00">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0C1A547" w14:textId="77777777" w:rsidR="00696A00" w:rsidRPr="00696A00" w:rsidRDefault="00696A00" w:rsidP="00696A00">
      <w:pPr>
        <w:numPr>
          <w:ilvl w:val="0"/>
          <w:numId w:val="76"/>
        </w:numPr>
        <w:spacing w:after="160" w:line="300" w:lineRule="auto"/>
        <w:ind w:left="284"/>
        <w:jc w:val="both"/>
        <w:rPr>
          <w:rFonts w:ascii="Tahoma" w:eastAsiaTheme="minorHAnsi" w:hAnsi="Tahoma" w:cs="Tahoma"/>
          <w:lang w:val="es-ES_tradnl"/>
        </w:rPr>
      </w:pPr>
      <w:r w:rsidRPr="00696A00">
        <w:rPr>
          <w:rFonts w:ascii="Tahoma" w:eastAsiaTheme="minorHAnsi" w:hAnsi="Tahoma" w:cs="Tahoma"/>
          <w:lang w:val="es-ES_tradnl"/>
        </w:rPr>
        <w:t>El incumplimiento a los plazos establecidos para obtener la Evaluación de Beneficiarios por parte de la Entidad Ejecutora, será sancionado según lo establecido en los presentes TDR´s.</w:t>
      </w:r>
    </w:p>
    <w:bookmarkEnd w:id="42"/>
    <w:p w14:paraId="6FEE5DC5" w14:textId="77777777" w:rsidR="00696A00" w:rsidRPr="00696A00" w:rsidRDefault="00696A00" w:rsidP="00696A00">
      <w:pPr>
        <w:spacing w:line="260" w:lineRule="atLeast"/>
        <w:jc w:val="both"/>
        <w:rPr>
          <w:rFonts w:ascii="Tahoma" w:hAnsi="Tahoma" w:cs="Tahoma"/>
          <w:lang w:val="es-ES_tradnl"/>
        </w:rPr>
      </w:pPr>
    </w:p>
    <w:p w14:paraId="26904BA0" w14:textId="77777777" w:rsidR="00696A00" w:rsidRPr="00696A00" w:rsidRDefault="00696A00" w:rsidP="00696A00">
      <w:pPr>
        <w:tabs>
          <w:tab w:val="num" w:pos="720"/>
        </w:tabs>
        <w:spacing w:line="260" w:lineRule="atLeast"/>
        <w:contextualSpacing/>
        <w:jc w:val="both"/>
        <w:rPr>
          <w:rFonts w:ascii="Tahoma" w:hAnsi="Tahoma" w:cs="Tahoma"/>
          <w:b/>
          <w:vanish/>
          <w:lang w:val="es-ES_tradnl"/>
        </w:rPr>
      </w:pPr>
    </w:p>
    <w:p w14:paraId="08B1F2C0" w14:textId="77777777" w:rsidR="00696A00" w:rsidRPr="00696A00" w:rsidRDefault="00696A00" w:rsidP="00696A00">
      <w:pPr>
        <w:numPr>
          <w:ilvl w:val="0"/>
          <w:numId w:val="48"/>
        </w:numPr>
        <w:tabs>
          <w:tab w:val="num" w:pos="720"/>
        </w:tabs>
        <w:spacing w:after="160" w:line="260" w:lineRule="atLeast"/>
        <w:ind w:left="0"/>
        <w:contextualSpacing/>
        <w:jc w:val="both"/>
        <w:rPr>
          <w:rFonts w:ascii="Tahoma" w:hAnsi="Tahoma" w:cs="Tahoma"/>
          <w:b/>
          <w:vanish/>
          <w:lang w:val="es-ES_tradnl"/>
        </w:rPr>
      </w:pPr>
    </w:p>
    <w:p w14:paraId="2DBA5704" w14:textId="77777777" w:rsidR="00696A00" w:rsidRPr="00696A00" w:rsidRDefault="00696A00" w:rsidP="00696A00">
      <w:pPr>
        <w:tabs>
          <w:tab w:val="num" w:pos="720"/>
        </w:tabs>
        <w:spacing w:line="260" w:lineRule="atLeast"/>
        <w:contextualSpacing/>
        <w:jc w:val="both"/>
        <w:rPr>
          <w:rFonts w:ascii="Tahoma" w:hAnsi="Tahoma" w:cs="Tahoma"/>
          <w:b/>
          <w:lang w:val="es-ES_tradnl"/>
        </w:rPr>
      </w:pPr>
      <w:r w:rsidRPr="00696A00">
        <w:rPr>
          <w:rFonts w:ascii="Tahoma" w:hAnsi="Tahoma" w:cs="Tahoma"/>
          <w:b/>
          <w:color w:val="000000"/>
          <w:lang w:val="es-ES_tradnl"/>
        </w:rPr>
        <w:t>- CAPACITACIÓN</w:t>
      </w:r>
      <w:r w:rsidRPr="00696A00">
        <w:rPr>
          <w:rFonts w:ascii="Tahoma" w:hAnsi="Tahoma" w:cs="Tahoma"/>
          <w:b/>
          <w:lang w:val="es-ES_tradnl"/>
        </w:rPr>
        <w:t>:</w:t>
      </w:r>
    </w:p>
    <w:p w14:paraId="60A8EED2" w14:textId="77777777" w:rsidR="00696A00" w:rsidRPr="00696A00" w:rsidRDefault="00696A00" w:rsidP="00696A00">
      <w:pPr>
        <w:widowControl w:val="0"/>
        <w:numPr>
          <w:ilvl w:val="0"/>
          <w:numId w:val="49"/>
        </w:numPr>
        <w:tabs>
          <w:tab w:val="num" w:pos="720"/>
        </w:tabs>
        <w:autoSpaceDE w:val="0"/>
        <w:autoSpaceDN w:val="0"/>
        <w:spacing w:after="160" w:line="260" w:lineRule="atLeast"/>
        <w:ind w:left="426"/>
        <w:contextualSpacing/>
        <w:jc w:val="both"/>
        <w:rPr>
          <w:rFonts w:ascii="Tahoma" w:hAnsi="Tahoma" w:cs="Tahoma"/>
          <w:lang w:val="es-ES_tradnl"/>
        </w:rPr>
      </w:pPr>
      <w:r w:rsidRPr="00696A00">
        <w:rPr>
          <w:rFonts w:ascii="Tahoma" w:hAnsi="Tahoma" w:cs="Tahoma"/>
          <w:lang w:val="es-ES_tradnl"/>
        </w:rPr>
        <w:t>Realizar las gestiones para el inicio del trámite del Certificado de no Propiedad, para poder dar inicio a la obra física.</w:t>
      </w:r>
    </w:p>
    <w:p w14:paraId="4BDEDB3C" w14:textId="77777777" w:rsidR="00696A00" w:rsidRPr="00696A00" w:rsidRDefault="00696A00" w:rsidP="00696A00">
      <w:pPr>
        <w:numPr>
          <w:ilvl w:val="0"/>
          <w:numId w:val="49"/>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 xml:space="preserve">Diseñar, elaborar y distribuir el </w:t>
      </w:r>
      <w:r w:rsidRPr="00696A00">
        <w:rPr>
          <w:rFonts w:ascii="Tahoma" w:hAnsi="Tahoma" w:cs="Tahoma"/>
          <w:b/>
          <w:lang w:val="es-ES_tradnl"/>
        </w:rPr>
        <w:t>material educativo</w:t>
      </w:r>
      <w:r w:rsidRPr="00696A0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F8D6AAF" w14:textId="77777777" w:rsidR="00696A00" w:rsidRPr="00696A00" w:rsidRDefault="00696A00" w:rsidP="00696A00">
      <w:pPr>
        <w:numPr>
          <w:ilvl w:val="0"/>
          <w:numId w:val="49"/>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 xml:space="preserve">Elaborar y distribuir el </w:t>
      </w:r>
      <w:r w:rsidRPr="00696A00">
        <w:rPr>
          <w:rFonts w:ascii="Tahoma" w:hAnsi="Tahoma" w:cs="Tahoma"/>
          <w:b/>
          <w:lang w:val="es-ES_tradnl"/>
        </w:rPr>
        <w:t>material comunicacional</w:t>
      </w:r>
      <w:r w:rsidRPr="00696A00">
        <w:rPr>
          <w:rFonts w:ascii="Tahoma" w:hAnsi="Tahoma" w:cs="Tahoma"/>
          <w:lang w:val="es-ES_tradnl"/>
        </w:rPr>
        <w:t xml:space="preserve"> </w:t>
      </w:r>
      <w:r w:rsidRPr="00696A00">
        <w:rPr>
          <w:rFonts w:ascii="Tahoma" w:hAnsi="Tahoma" w:cs="Tahoma"/>
          <w:b/>
          <w:lang w:val="es-ES_tradnl"/>
        </w:rPr>
        <w:t>educativo (manuales de capacitación de acuerdo a los talleres realizados por parte del TOA, y Educador Social)</w:t>
      </w:r>
      <w:r w:rsidRPr="00696A00">
        <w:rPr>
          <w:rFonts w:ascii="Tahoma" w:hAnsi="Tahoma" w:cs="Tahoma"/>
          <w:b/>
          <w:sz w:val="18"/>
          <w:szCs w:val="18"/>
          <w:lang w:val="es-ES_tradnl"/>
        </w:rPr>
        <w:t xml:space="preserve"> </w:t>
      </w:r>
      <w:r w:rsidRPr="00696A00">
        <w:rPr>
          <w:rFonts w:ascii="Tahoma" w:hAnsi="Tahoma" w:cs="Tahoma"/>
          <w:lang w:val="es-ES_tradnl"/>
        </w:rPr>
        <w:t>para realizar la socialización y difusión de la ejecución del proyecto, conforme a lineamientos establecidos por la AEVIVIENDA.</w:t>
      </w:r>
    </w:p>
    <w:p w14:paraId="2F4285E8" w14:textId="77777777" w:rsidR="00696A00" w:rsidRPr="00696A00" w:rsidRDefault="00696A00" w:rsidP="00696A00">
      <w:pPr>
        <w:numPr>
          <w:ilvl w:val="0"/>
          <w:numId w:val="49"/>
        </w:numPr>
        <w:spacing w:after="160" w:line="260" w:lineRule="atLeast"/>
        <w:ind w:left="284" w:hanging="283"/>
        <w:contextualSpacing/>
        <w:jc w:val="both"/>
        <w:rPr>
          <w:rFonts w:ascii="Tahoma" w:hAnsi="Tahoma" w:cs="Tahoma"/>
          <w:color w:val="000000"/>
          <w:lang w:val="es-ES_tradnl"/>
        </w:rPr>
      </w:pPr>
      <w:r w:rsidRPr="00696A00">
        <w:rPr>
          <w:rFonts w:ascii="Tahoma" w:hAnsi="Tahoma" w:cs="Tahoma"/>
          <w:b/>
          <w:color w:val="000000"/>
          <w:lang w:val="es-ES_tradnl"/>
        </w:rPr>
        <w:t>Capacitar</w:t>
      </w:r>
      <w:r w:rsidRPr="00696A00">
        <w:rPr>
          <w:rFonts w:ascii="Tahoma" w:hAnsi="Tahoma" w:cs="Tahoma"/>
          <w:color w:val="000000"/>
          <w:lang w:val="es-ES_tradnl"/>
        </w:rPr>
        <w:t xml:space="preserve"> a su </w:t>
      </w:r>
      <w:r w:rsidRPr="00696A00">
        <w:rPr>
          <w:rFonts w:ascii="Tahoma" w:hAnsi="Tahoma" w:cs="Tahoma"/>
          <w:b/>
          <w:color w:val="000000"/>
          <w:lang w:val="es-ES_tradnl"/>
        </w:rPr>
        <w:t xml:space="preserve">equipo técnico-social y si hubiere a los </w:t>
      </w:r>
      <w:r w:rsidRPr="00696A00">
        <w:rPr>
          <w:rFonts w:ascii="Tahoma" w:hAnsi="Tahoma" w:cs="Tahoma"/>
          <w:b/>
          <w:lang w:val="es-ES_tradnl"/>
        </w:rPr>
        <w:t>promotores y almaceneros comunales</w:t>
      </w:r>
      <w:r w:rsidRPr="00696A00">
        <w:rPr>
          <w:rFonts w:ascii="Tahoma" w:hAnsi="Tahoma" w:cs="Tahoma"/>
          <w:color w:val="000000"/>
          <w:lang w:val="es-ES_tradnl"/>
        </w:rPr>
        <w:t xml:space="preserve">, con la finalidad de unificar criterios y establecer lineamientos generales para su correcta </w:t>
      </w:r>
      <w:r w:rsidRPr="00696A00">
        <w:rPr>
          <w:rFonts w:ascii="Tahoma" w:hAnsi="Tahoma" w:cs="Tahoma"/>
          <w:color w:val="000000"/>
          <w:lang w:val="es-ES_tradnl"/>
        </w:rPr>
        <w:lastRenderedPageBreak/>
        <w:t>aplicación en el manejo de instrumentos normativos y de procedimientos del Proyecto, contar con la participación activa de la Inspectoría en esta capacitación.</w:t>
      </w:r>
    </w:p>
    <w:p w14:paraId="2617CFF4" w14:textId="77777777" w:rsidR="00696A00" w:rsidRPr="00696A00" w:rsidRDefault="00696A00" w:rsidP="00696A00">
      <w:pPr>
        <w:numPr>
          <w:ilvl w:val="0"/>
          <w:numId w:val="49"/>
        </w:numPr>
        <w:spacing w:after="160" w:line="260" w:lineRule="atLeast"/>
        <w:ind w:left="284" w:hanging="283"/>
        <w:contextualSpacing/>
        <w:jc w:val="both"/>
        <w:rPr>
          <w:rFonts w:ascii="Tahoma" w:hAnsi="Tahoma" w:cs="Tahoma"/>
          <w:lang w:val="es-ES_tradnl"/>
        </w:rPr>
      </w:pPr>
      <w:r w:rsidRPr="00696A00">
        <w:rPr>
          <w:rFonts w:ascii="Tahoma" w:hAnsi="Tahoma" w:cs="Tahoma"/>
          <w:b/>
          <w:lang w:val="es-ES_tradnl"/>
        </w:rPr>
        <w:t>Brindar toda la información</w:t>
      </w:r>
      <w:r w:rsidRPr="00696A00">
        <w:rPr>
          <w:rFonts w:ascii="Tahoma" w:hAnsi="Tahoma" w:cs="Tahoma"/>
          <w:lang w:val="es-ES_tradnl"/>
        </w:rPr>
        <w:t xml:space="preserve"> necesaria de los objetivos y alcances del </w:t>
      </w:r>
      <w:r w:rsidRPr="00696A00">
        <w:rPr>
          <w:rFonts w:ascii="Tahoma" w:hAnsi="Tahoma" w:cs="Tahoma"/>
          <w:color w:val="000000"/>
          <w:lang w:val="es-ES_tradnl"/>
        </w:rPr>
        <w:t xml:space="preserve">Proyecto a los beneficiarios, enfatizando sus </w:t>
      </w:r>
      <w:r w:rsidRPr="00696A00">
        <w:rPr>
          <w:rFonts w:ascii="Tahoma" w:hAnsi="Tahoma" w:cs="Tahoma"/>
          <w:lang w:val="es-ES_tradnl"/>
        </w:rPr>
        <w:t>responsabilidades, para una adecuada identificación de promotores y almaceneros locales.</w:t>
      </w:r>
    </w:p>
    <w:p w14:paraId="7A917FBB" w14:textId="77777777" w:rsidR="00696A00" w:rsidRPr="00696A00" w:rsidRDefault="00696A00" w:rsidP="00696A00">
      <w:pPr>
        <w:numPr>
          <w:ilvl w:val="0"/>
          <w:numId w:val="49"/>
        </w:numPr>
        <w:spacing w:after="160" w:line="260" w:lineRule="atLeast"/>
        <w:ind w:left="284" w:hanging="283"/>
        <w:contextualSpacing/>
        <w:jc w:val="both"/>
        <w:rPr>
          <w:rFonts w:ascii="Tahoma" w:hAnsi="Tahoma" w:cs="Tahoma"/>
          <w:lang w:val="es-ES_tradnl"/>
        </w:rPr>
      </w:pPr>
      <w:r w:rsidRPr="00696A00">
        <w:rPr>
          <w:rFonts w:ascii="Tahoma" w:hAnsi="Tahoma" w:cs="Tahoma"/>
          <w:b/>
          <w:lang w:val="es-ES_tradnl"/>
        </w:rPr>
        <w:t>Desarrollar</w:t>
      </w:r>
      <w:r w:rsidRPr="00696A00">
        <w:rPr>
          <w:rFonts w:ascii="Tahoma" w:hAnsi="Tahoma" w:cs="Tahoma"/>
          <w:lang w:val="es-ES_tradnl"/>
        </w:rPr>
        <w:t xml:space="preserve"> al menos, </w:t>
      </w:r>
      <w:r w:rsidRPr="00696A00">
        <w:rPr>
          <w:rFonts w:ascii="Tahoma" w:hAnsi="Tahoma" w:cs="Tahoma"/>
          <w:b/>
          <w:lang w:val="es-ES_tradnl"/>
        </w:rPr>
        <w:t xml:space="preserve">5 talleres </w:t>
      </w:r>
      <w:r w:rsidRPr="00696A00">
        <w:rPr>
          <w:rFonts w:ascii="Tahoma" w:hAnsi="Tahoma" w:cs="Tahoma"/>
          <w:lang w:val="es-ES_tradnl"/>
        </w:rPr>
        <w:t>de capacitación social educativa a los beneficiarios por cada grupo de comunidades o frentes de trabajo para los beneficiarios (padres y/o hijos u otros).</w:t>
      </w:r>
    </w:p>
    <w:p w14:paraId="3ADE1CB3" w14:textId="77777777" w:rsidR="00696A00" w:rsidRPr="00696A00" w:rsidRDefault="00696A00" w:rsidP="00696A00">
      <w:pPr>
        <w:spacing w:line="260" w:lineRule="atLeast"/>
        <w:ind w:left="284"/>
        <w:contextualSpacing/>
        <w:jc w:val="both"/>
        <w:rPr>
          <w:rFonts w:ascii="Tahoma" w:hAnsi="Tahoma" w:cs="Tahoma"/>
          <w:lang w:val="es-ES_tradnl"/>
        </w:rPr>
      </w:pPr>
      <w:r w:rsidRPr="00696A0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5FFCAED" w14:textId="77777777" w:rsidR="00696A00" w:rsidRPr="00696A00" w:rsidRDefault="00696A00" w:rsidP="00696A00">
      <w:pPr>
        <w:spacing w:line="260" w:lineRule="atLeast"/>
        <w:ind w:left="284"/>
        <w:contextualSpacing/>
        <w:jc w:val="both"/>
        <w:rPr>
          <w:rFonts w:ascii="Tahoma" w:hAnsi="Tahoma" w:cs="Tahoma"/>
          <w:lang w:val="es-ES_tradnl"/>
        </w:rPr>
      </w:pPr>
      <w:r w:rsidRPr="00696A00">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118E65F" w14:textId="77777777" w:rsidR="00696A00" w:rsidRPr="00696A00" w:rsidRDefault="00696A00" w:rsidP="00696A00">
      <w:pPr>
        <w:spacing w:line="260" w:lineRule="atLeast"/>
        <w:ind w:left="284"/>
        <w:contextualSpacing/>
        <w:jc w:val="both"/>
        <w:rPr>
          <w:rFonts w:ascii="Tahoma" w:hAnsi="Tahoma" w:cs="Tahoma"/>
          <w:lang w:val="es-ES_tradnl"/>
        </w:rPr>
      </w:pPr>
      <w:r w:rsidRPr="00696A00">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34AC983" w14:textId="77777777" w:rsidR="00696A00" w:rsidRPr="00696A00" w:rsidRDefault="00696A00" w:rsidP="00696A00">
      <w:pPr>
        <w:spacing w:line="260" w:lineRule="atLeast"/>
        <w:ind w:firstLine="284"/>
        <w:contextualSpacing/>
        <w:jc w:val="both"/>
        <w:rPr>
          <w:rFonts w:ascii="Tahoma" w:hAnsi="Tahoma" w:cs="Tahoma"/>
          <w:lang w:val="es-ES_tradnl"/>
        </w:rPr>
      </w:pPr>
      <w:r w:rsidRPr="00696A00">
        <w:rPr>
          <w:rFonts w:ascii="Tahoma" w:hAnsi="Tahoma" w:cs="Tahoma"/>
          <w:lang w:val="es-ES_tradnl"/>
        </w:rPr>
        <w:t>Temáticas a desarrollar:</w:t>
      </w:r>
    </w:p>
    <w:p w14:paraId="4721A24C" w14:textId="77777777" w:rsidR="00696A00" w:rsidRPr="00696A00" w:rsidRDefault="00696A00" w:rsidP="00696A00">
      <w:pPr>
        <w:numPr>
          <w:ilvl w:val="0"/>
          <w:numId w:val="69"/>
        </w:numPr>
        <w:spacing w:after="160" w:line="260" w:lineRule="atLeast"/>
        <w:contextualSpacing/>
        <w:jc w:val="both"/>
        <w:rPr>
          <w:rFonts w:ascii="Tahoma" w:hAnsi="Tahoma" w:cs="Tahoma"/>
          <w:lang w:val="es-ES_tradnl"/>
        </w:rPr>
      </w:pPr>
      <w:r w:rsidRPr="00696A00">
        <w:rPr>
          <w:rFonts w:ascii="Tahoma" w:hAnsi="Tahoma" w:cs="Tahoma"/>
          <w:lang w:val="es-ES_tradnl"/>
        </w:rPr>
        <w:t>Educación Socio ambiental y la importancia en los servicios ambientales.</w:t>
      </w:r>
    </w:p>
    <w:p w14:paraId="705C132D" w14:textId="77777777" w:rsidR="00696A00" w:rsidRPr="00696A00" w:rsidRDefault="00696A00" w:rsidP="00696A00">
      <w:pPr>
        <w:numPr>
          <w:ilvl w:val="0"/>
          <w:numId w:val="69"/>
        </w:numPr>
        <w:spacing w:after="160" w:line="260" w:lineRule="atLeast"/>
        <w:contextualSpacing/>
        <w:jc w:val="both"/>
        <w:rPr>
          <w:rFonts w:ascii="Tahoma" w:hAnsi="Tahoma" w:cs="Tahoma"/>
          <w:lang w:val="es-ES_tradnl"/>
        </w:rPr>
      </w:pPr>
      <w:r w:rsidRPr="00696A00">
        <w:rPr>
          <w:rFonts w:ascii="Tahoma" w:hAnsi="Tahoma" w:cs="Tahoma"/>
          <w:lang w:val="es-ES_tradnl"/>
        </w:rPr>
        <w:t xml:space="preserve">Higiene, salubridad y bioseguridad </w:t>
      </w:r>
    </w:p>
    <w:p w14:paraId="17588FD3" w14:textId="77777777" w:rsidR="00696A00" w:rsidRPr="00696A00" w:rsidRDefault="00696A00" w:rsidP="00696A00">
      <w:pPr>
        <w:numPr>
          <w:ilvl w:val="0"/>
          <w:numId w:val="69"/>
        </w:numPr>
        <w:spacing w:after="160" w:line="260" w:lineRule="atLeast"/>
        <w:contextualSpacing/>
        <w:jc w:val="both"/>
        <w:rPr>
          <w:rFonts w:ascii="Tahoma" w:hAnsi="Tahoma" w:cs="Tahoma"/>
          <w:lang w:val="es-ES_tradnl"/>
        </w:rPr>
      </w:pPr>
      <w:r w:rsidRPr="00696A00">
        <w:rPr>
          <w:rFonts w:ascii="Tahoma" w:hAnsi="Tahoma" w:cs="Tahoma"/>
          <w:lang w:val="es-ES_tradnl"/>
        </w:rPr>
        <w:t>Saneamiento Básico</w:t>
      </w:r>
    </w:p>
    <w:p w14:paraId="3B924979" w14:textId="77777777" w:rsidR="00696A00" w:rsidRPr="00696A00" w:rsidRDefault="00696A00" w:rsidP="00696A00">
      <w:pPr>
        <w:numPr>
          <w:ilvl w:val="0"/>
          <w:numId w:val="69"/>
        </w:numPr>
        <w:spacing w:after="160" w:line="260" w:lineRule="atLeast"/>
        <w:contextualSpacing/>
        <w:jc w:val="both"/>
        <w:rPr>
          <w:rFonts w:ascii="Tahoma" w:hAnsi="Tahoma" w:cs="Tahoma"/>
          <w:lang w:val="es-ES_tradnl"/>
        </w:rPr>
      </w:pPr>
      <w:r w:rsidRPr="00696A00">
        <w:rPr>
          <w:rFonts w:ascii="Tahoma" w:hAnsi="Tahoma" w:cs="Tahoma"/>
          <w:lang w:val="es-ES_tradnl"/>
        </w:rPr>
        <w:t>Equidad de género y generacional, Prevención de violencia intrafamiliar.</w:t>
      </w:r>
    </w:p>
    <w:p w14:paraId="76198D28" w14:textId="77777777" w:rsidR="00696A00" w:rsidRPr="00696A00" w:rsidRDefault="00696A00" w:rsidP="00696A00">
      <w:pPr>
        <w:numPr>
          <w:ilvl w:val="0"/>
          <w:numId w:val="69"/>
        </w:numPr>
        <w:spacing w:after="160" w:line="260" w:lineRule="atLeast"/>
        <w:contextualSpacing/>
        <w:jc w:val="both"/>
        <w:rPr>
          <w:rFonts w:ascii="Tahoma" w:hAnsi="Tahoma" w:cs="Tahoma"/>
          <w:lang w:val="es-ES_tradnl"/>
        </w:rPr>
      </w:pPr>
      <w:r w:rsidRPr="00696A00">
        <w:rPr>
          <w:rFonts w:ascii="Tahoma" w:hAnsi="Tahoma" w:cs="Tahoma"/>
          <w:lang w:val="es-ES_tradnl"/>
        </w:rPr>
        <w:t>Hábitat, calidad de vida, hábitos saludables y el cumplimento de la función social de la vivienda.</w:t>
      </w:r>
    </w:p>
    <w:p w14:paraId="4D492E71" w14:textId="77777777" w:rsidR="00696A00" w:rsidRPr="00696A00" w:rsidRDefault="00696A00" w:rsidP="00696A00">
      <w:pPr>
        <w:numPr>
          <w:ilvl w:val="0"/>
          <w:numId w:val="69"/>
        </w:numPr>
        <w:spacing w:after="160" w:line="260" w:lineRule="atLeast"/>
        <w:contextualSpacing/>
        <w:jc w:val="both"/>
        <w:rPr>
          <w:rFonts w:ascii="Tahoma" w:hAnsi="Tahoma" w:cs="Tahoma"/>
          <w:lang w:val="es-ES_tradnl"/>
        </w:rPr>
      </w:pPr>
      <w:r w:rsidRPr="00696A00">
        <w:rPr>
          <w:rFonts w:ascii="Tahoma" w:hAnsi="Tahoma" w:cs="Tahoma"/>
          <w:lang w:val="es-ES_tradnl"/>
        </w:rPr>
        <w:t>otros a requerimiento de la AEVIVIENDA.</w:t>
      </w:r>
    </w:p>
    <w:p w14:paraId="0B878915" w14:textId="77777777" w:rsidR="00696A00" w:rsidRPr="00696A00" w:rsidRDefault="00696A00" w:rsidP="00696A00">
      <w:pPr>
        <w:numPr>
          <w:ilvl w:val="0"/>
          <w:numId w:val="49"/>
        </w:numPr>
        <w:spacing w:after="160" w:line="260" w:lineRule="atLeast"/>
        <w:ind w:left="284" w:hanging="283"/>
        <w:contextualSpacing/>
        <w:jc w:val="both"/>
        <w:rPr>
          <w:rFonts w:ascii="Tahoma" w:hAnsi="Tahoma" w:cs="Tahoma"/>
          <w:color w:val="000000"/>
          <w:lang w:val="es-ES_tradnl"/>
        </w:rPr>
      </w:pPr>
      <w:r w:rsidRPr="00696A00">
        <w:rPr>
          <w:rFonts w:ascii="Tahoma" w:hAnsi="Tahoma" w:cs="Tahoma"/>
          <w:b/>
          <w:lang w:val="es-ES_tradnl"/>
        </w:rPr>
        <w:t>Desarrollar</w:t>
      </w:r>
      <w:r w:rsidRPr="00696A00">
        <w:rPr>
          <w:rFonts w:ascii="Tahoma" w:hAnsi="Tahoma" w:cs="Tahoma"/>
          <w:lang w:val="es-ES_tradnl"/>
        </w:rPr>
        <w:t xml:space="preserve"> al menos </w:t>
      </w:r>
      <w:r w:rsidRPr="00696A00">
        <w:rPr>
          <w:rFonts w:ascii="Tahoma" w:hAnsi="Tahoma" w:cs="Tahoma"/>
          <w:b/>
          <w:lang w:val="es-ES_tradnl"/>
        </w:rPr>
        <w:t xml:space="preserve">6 talleres </w:t>
      </w:r>
      <w:r w:rsidRPr="00696A0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9A2B0E9" w14:textId="77777777" w:rsidR="00696A00" w:rsidRPr="00696A00" w:rsidRDefault="00696A00" w:rsidP="00696A00">
      <w:pPr>
        <w:numPr>
          <w:ilvl w:val="0"/>
          <w:numId w:val="70"/>
        </w:numPr>
        <w:spacing w:after="160" w:line="260" w:lineRule="atLeast"/>
        <w:contextualSpacing/>
        <w:jc w:val="both"/>
        <w:rPr>
          <w:rFonts w:ascii="Tahoma" w:hAnsi="Tahoma" w:cs="Tahoma"/>
          <w:color w:val="000000"/>
          <w:lang w:val="es-ES_tradnl"/>
        </w:rPr>
      </w:pPr>
      <w:r w:rsidRPr="00696A00">
        <w:rPr>
          <w:rFonts w:ascii="Tahoma" w:hAnsi="Tahoma" w:cs="Tahoma"/>
          <w:lang w:val="es-ES_tradnl"/>
        </w:rPr>
        <w:t>Métodos constructivos (</w:t>
      </w:r>
      <w:r w:rsidRPr="00696A00">
        <w:rPr>
          <w:rFonts w:ascii="Tahoma" w:hAnsi="Tahoma" w:cs="Tahoma"/>
          <w:color w:val="000000"/>
          <w:lang w:val="es-ES_tradnl"/>
        </w:rPr>
        <w:t>seguridad laboral e higiene en el trabajo),</w:t>
      </w:r>
    </w:p>
    <w:p w14:paraId="2169C306" w14:textId="77777777" w:rsidR="00696A00" w:rsidRPr="00696A00" w:rsidRDefault="00696A00" w:rsidP="00696A00">
      <w:pPr>
        <w:numPr>
          <w:ilvl w:val="0"/>
          <w:numId w:val="70"/>
        </w:numPr>
        <w:spacing w:after="160" w:line="260" w:lineRule="atLeast"/>
        <w:contextualSpacing/>
        <w:jc w:val="both"/>
        <w:rPr>
          <w:rFonts w:ascii="Tahoma" w:hAnsi="Tahoma" w:cs="Tahoma"/>
          <w:color w:val="000000"/>
          <w:lang w:val="es-ES_tradnl"/>
        </w:rPr>
      </w:pPr>
      <w:r w:rsidRPr="00696A00">
        <w:rPr>
          <w:rFonts w:ascii="Tahoma" w:hAnsi="Tahoma" w:cs="Tahoma"/>
          <w:color w:val="000000"/>
          <w:lang w:val="es-ES_tradnl"/>
        </w:rPr>
        <w:t>Análisis de riesgo y planes de contingencia y uso y equipo de protección personal (repeticiones semanales),</w:t>
      </w:r>
    </w:p>
    <w:p w14:paraId="716B71A0" w14:textId="77777777" w:rsidR="00696A00" w:rsidRPr="00696A00" w:rsidRDefault="00696A00" w:rsidP="00696A00">
      <w:pPr>
        <w:numPr>
          <w:ilvl w:val="0"/>
          <w:numId w:val="70"/>
        </w:numPr>
        <w:spacing w:after="160" w:line="260" w:lineRule="atLeast"/>
        <w:contextualSpacing/>
        <w:jc w:val="both"/>
        <w:rPr>
          <w:rFonts w:ascii="Tahoma" w:hAnsi="Tahoma" w:cs="Tahoma"/>
          <w:lang w:val="es-ES_tradnl"/>
        </w:rPr>
      </w:pPr>
      <w:r w:rsidRPr="00696A00">
        <w:rPr>
          <w:rFonts w:ascii="Tahoma" w:hAnsi="Tahoma" w:cs="Tahoma"/>
          <w:lang w:val="es-ES_tradnl"/>
        </w:rPr>
        <w:t xml:space="preserve">Obra Gruesa, </w:t>
      </w:r>
    </w:p>
    <w:p w14:paraId="41F30D06" w14:textId="77777777" w:rsidR="00696A00" w:rsidRPr="00696A00" w:rsidRDefault="00696A00" w:rsidP="00696A00">
      <w:pPr>
        <w:numPr>
          <w:ilvl w:val="0"/>
          <w:numId w:val="70"/>
        </w:numPr>
        <w:spacing w:after="160" w:line="260" w:lineRule="atLeast"/>
        <w:contextualSpacing/>
        <w:jc w:val="both"/>
        <w:rPr>
          <w:rFonts w:ascii="Tahoma" w:hAnsi="Tahoma" w:cs="Tahoma"/>
          <w:lang w:val="es-ES_tradnl"/>
        </w:rPr>
      </w:pPr>
      <w:r w:rsidRPr="00696A00">
        <w:rPr>
          <w:rFonts w:ascii="Tahoma" w:hAnsi="Tahoma" w:cs="Tahoma"/>
          <w:lang w:val="es-ES_tradnl"/>
        </w:rPr>
        <w:t xml:space="preserve">Materiales Prefabricados, </w:t>
      </w:r>
    </w:p>
    <w:p w14:paraId="24476970" w14:textId="77777777" w:rsidR="00696A00" w:rsidRPr="00696A00" w:rsidRDefault="00696A00" w:rsidP="00696A00">
      <w:pPr>
        <w:numPr>
          <w:ilvl w:val="0"/>
          <w:numId w:val="70"/>
        </w:numPr>
        <w:spacing w:after="160" w:line="260" w:lineRule="atLeast"/>
        <w:contextualSpacing/>
        <w:jc w:val="both"/>
        <w:rPr>
          <w:rFonts w:ascii="Tahoma" w:hAnsi="Tahoma" w:cs="Tahoma"/>
          <w:lang w:val="es-ES_tradnl"/>
        </w:rPr>
      </w:pPr>
      <w:r w:rsidRPr="00696A00">
        <w:rPr>
          <w:rFonts w:ascii="Tahoma" w:hAnsi="Tahoma" w:cs="Tahoma"/>
          <w:lang w:val="es-ES_tradnl"/>
        </w:rPr>
        <w:t xml:space="preserve">Obra Fina, </w:t>
      </w:r>
    </w:p>
    <w:p w14:paraId="62A4A163" w14:textId="77777777" w:rsidR="00696A00" w:rsidRPr="00696A00" w:rsidRDefault="00696A00" w:rsidP="00696A00">
      <w:pPr>
        <w:numPr>
          <w:ilvl w:val="0"/>
          <w:numId w:val="70"/>
        </w:numPr>
        <w:spacing w:after="160" w:line="260" w:lineRule="atLeast"/>
        <w:contextualSpacing/>
        <w:jc w:val="both"/>
        <w:rPr>
          <w:rFonts w:ascii="Tahoma" w:hAnsi="Tahoma" w:cs="Tahoma"/>
          <w:lang w:val="es-ES_tradnl"/>
        </w:rPr>
      </w:pPr>
      <w:r w:rsidRPr="00696A00">
        <w:rPr>
          <w:rFonts w:ascii="Tahoma" w:hAnsi="Tahoma" w:cs="Tahoma"/>
          <w:lang w:val="es-ES_tradnl"/>
        </w:rPr>
        <w:t>Instalaciones Sanitaria /Agua Potable, Instalación Eléctrica</w:t>
      </w:r>
    </w:p>
    <w:p w14:paraId="60D0398A" w14:textId="77777777" w:rsidR="00696A00" w:rsidRPr="00696A00" w:rsidRDefault="00696A00" w:rsidP="00696A00">
      <w:pPr>
        <w:spacing w:line="260" w:lineRule="atLeast"/>
        <w:ind w:left="284"/>
        <w:contextualSpacing/>
        <w:jc w:val="both"/>
        <w:rPr>
          <w:rFonts w:ascii="Tahoma" w:hAnsi="Tahoma" w:cs="Tahoma"/>
          <w:color w:val="000000"/>
          <w:lang w:val="es-ES_tradnl"/>
        </w:rPr>
      </w:pPr>
      <w:r w:rsidRPr="00696A0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696A00">
        <w:rPr>
          <w:rFonts w:ascii="Tahoma" w:hAnsi="Tahoma" w:cs="Tahoma"/>
          <w:color w:val="000000"/>
          <w:lang w:val="es-ES_tradnl"/>
        </w:rPr>
        <w:t>Proyecto.</w:t>
      </w:r>
    </w:p>
    <w:p w14:paraId="2F3C5686" w14:textId="77777777" w:rsidR="00696A00" w:rsidRPr="00696A00" w:rsidRDefault="00696A00" w:rsidP="00696A00">
      <w:pPr>
        <w:numPr>
          <w:ilvl w:val="0"/>
          <w:numId w:val="49"/>
        </w:numPr>
        <w:spacing w:after="160" w:line="260" w:lineRule="atLeast"/>
        <w:ind w:left="284" w:hanging="283"/>
        <w:contextualSpacing/>
        <w:jc w:val="both"/>
        <w:rPr>
          <w:rFonts w:ascii="Tahoma" w:hAnsi="Tahoma" w:cs="Tahoma"/>
          <w:color w:val="000000"/>
          <w:lang w:val="es-ES_tradnl"/>
        </w:rPr>
      </w:pPr>
      <w:r w:rsidRPr="00696A00">
        <w:rPr>
          <w:rFonts w:ascii="Tahoma" w:hAnsi="Tahoma" w:cs="Tahoma"/>
          <w:b/>
          <w:lang w:val="es-ES_tradnl"/>
        </w:rPr>
        <w:t>Capacitar</w:t>
      </w:r>
      <w:r w:rsidRPr="00696A00">
        <w:rPr>
          <w:rFonts w:ascii="Tahoma" w:hAnsi="Tahoma" w:cs="Tahoma"/>
          <w:lang w:val="es-ES_tradnl"/>
        </w:rPr>
        <w:t xml:space="preserve"> a los beneficiarios en acciones de </w:t>
      </w:r>
      <w:r w:rsidRPr="00696A00">
        <w:rPr>
          <w:rFonts w:ascii="Tahoma" w:hAnsi="Tahoma" w:cs="Tahoma"/>
          <w:b/>
          <w:lang w:val="es-ES_tradnl"/>
        </w:rPr>
        <w:t>mantenimiento preventivo</w:t>
      </w:r>
      <w:r w:rsidRPr="00696A00">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38D02208" w14:textId="77777777" w:rsidR="00696A00" w:rsidRPr="00696A00" w:rsidRDefault="00696A00" w:rsidP="00696A00">
      <w:pPr>
        <w:numPr>
          <w:ilvl w:val="0"/>
          <w:numId w:val="49"/>
        </w:numPr>
        <w:spacing w:after="160" w:line="260" w:lineRule="atLeast"/>
        <w:ind w:left="284" w:hanging="283"/>
        <w:contextualSpacing/>
        <w:jc w:val="both"/>
        <w:rPr>
          <w:rFonts w:ascii="Tahoma" w:hAnsi="Tahoma" w:cs="Tahoma"/>
          <w:color w:val="000000"/>
          <w:lang w:val="es-ES_tradnl"/>
        </w:rPr>
      </w:pPr>
      <w:r w:rsidRPr="00696A00">
        <w:rPr>
          <w:rFonts w:ascii="Tahoma" w:hAnsi="Tahoma" w:cs="Tahoma"/>
          <w:lang w:val="es-ES_tradnl"/>
        </w:rPr>
        <w:t xml:space="preserve">Capacitar y Comunicar a los beneficiarios para el inicio de los tramites de los certificados </w:t>
      </w:r>
      <w:bookmarkEnd w:id="43"/>
      <w:r w:rsidRPr="00696A00">
        <w:rPr>
          <w:rFonts w:ascii="Tahoma" w:hAnsi="Tahoma" w:cs="Tahoma"/>
          <w:lang w:val="es-ES_tradnl"/>
        </w:rPr>
        <w:t>de no Propiedad previo a la ejecución física de la obra.</w:t>
      </w:r>
      <w:bookmarkEnd w:id="44"/>
    </w:p>
    <w:p w14:paraId="23B64E19" w14:textId="77777777" w:rsidR="00696A00" w:rsidRPr="00696A00" w:rsidRDefault="00696A00" w:rsidP="00696A00">
      <w:pPr>
        <w:spacing w:line="260" w:lineRule="atLeast"/>
        <w:ind w:left="284"/>
        <w:contextualSpacing/>
        <w:jc w:val="both"/>
        <w:rPr>
          <w:rFonts w:ascii="Tahoma" w:hAnsi="Tahoma" w:cs="Tahoma"/>
          <w:lang w:val="es-ES_tradnl"/>
        </w:rPr>
      </w:pPr>
    </w:p>
    <w:p w14:paraId="23DEC99C" w14:textId="77777777" w:rsidR="00696A00" w:rsidRPr="00696A00" w:rsidRDefault="00696A00" w:rsidP="00696A00">
      <w:pPr>
        <w:tabs>
          <w:tab w:val="num" w:pos="720"/>
        </w:tabs>
        <w:spacing w:line="260" w:lineRule="atLeast"/>
        <w:contextualSpacing/>
        <w:jc w:val="both"/>
        <w:rPr>
          <w:rFonts w:ascii="Tahoma" w:hAnsi="Tahoma" w:cs="Tahoma"/>
          <w:b/>
          <w:lang w:val="es-ES_tradnl"/>
        </w:rPr>
      </w:pPr>
      <w:r w:rsidRPr="00696A00">
        <w:rPr>
          <w:rFonts w:ascii="Tahoma" w:hAnsi="Tahoma" w:cs="Tahoma"/>
          <w:b/>
          <w:lang w:val="es-ES_tradnl"/>
        </w:rPr>
        <w:t>- ASISTENCIA TÉCNICA:</w:t>
      </w:r>
    </w:p>
    <w:p w14:paraId="34E925D0" w14:textId="77777777" w:rsidR="00696A00" w:rsidRPr="00696A00" w:rsidRDefault="00696A00" w:rsidP="00696A00">
      <w:pPr>
        <w:numPr>
          <w:ilvl w:val="0"/>
          <w:numId w:val="50"/>
        </w:numPr>
        <w:spacing w:after="160" w:line="260" w:lineRule="atLeast"/>
        <w:ind w:left="284" w:hanging="283"/>
        <w:contextualSpacing/>
        <w:jc w:val="both"/>
        <w:rPr>
          <w:rFonts w:ascii="Tahoma" w:eastAsia="Arial" w:hAnsi="Tahoma" w:cs="Tahoma"/>
          <w:lang w:val="es-ES_tradnl"/>
        </w:rPr>
      </w:pPr>
      <w:r w:rsidRPr="00696A00">
        <w:rPr>
          <w:rFonts w:ascii="Tahoma" w:eastAsia="Arial" w:hAnsi="Tahoma" w:cs="Tahoma"/>
          <w:lang w:val="es-ES_tradnl"/>
        </w:rPr>
        <w:lastRenderedPageBreak/>
        <w:t xml:space="preserve">Realizar el </w:t>
      </w:r>
      <w:r w:rsidRPr="00696A00">
        <w:rPr>
          <w:rFonts w:ascii="Tahoma" w:eastAsia="Arial" w:hAnsi="Tahoma" w:cs="Tahoma"/>
          <w:b/>
          <w:lang w:val="es-ES_tradnl"/>
        </w:rPr>
        <w:t>Diagnóstico Habitacional</w:t>
      </w:r>
      <w:r w:rsidRPr="00696A00">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696A00">
        <w:rPr>
          <w:rFonts w:ascii="Tahoma" w:eastAsia="Arial" w:hAnsi="Tahoma" w:cs="Tahoma"/>
          <w:color w:val="000000"/>
          <w:lang w:val="es-ES_tradnl"/>
        </w:rPr>
        <w:t>mejoramiento, ampliación, mejoramiento + ampliación.</w:t>
      </w:r>
    </w:p>
    <w:p w14:paraId="6F5C629E" w14:textId="77777777" w:rsidR="00696A00" w:rsidRPr="00696A00" w:rsidRDefault="00696A00" w:rsidP="00696A00">
      <w:pPr>
        <w:spacing w:line="260" w:lineRule="atLeast"/>
        <w:ind w:left="284"/>
        <w:contextualSpacing/>
        <w:jc w:val="both"/>
        <w:rPr>
          <w:rFonts w:ascii="Tahoma" w:eastAsia="Arial" w:hAnsi="Tahoma" w:cs="Tahoma"/>
          <w:lang w:val="es-ES_tradnl"/>
        </w:rPr>
      </w:pPr>
      <w:r w:rsidRPr="00696A00">
        <w:rPr>
          <w:rFonts w:ascii="Tahoma" w:eastAsia="Arial"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4640413B" w14:textId="77777777" w:rsidR="00696A00" w:rsidRPr="00696A00" w:rsidRDefault="00696A00" w:rsidP="00696A00">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5" w:name="_Hlk146287826"/>
      <w:bookmarkStart w:id="46" w:name="_Hlk146287105"/>
      <w:r w:rsidRPr="00696A0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5"/>
      <w:bookmarkEnd w:id="46"/>
    </w:p>
    <w:p w14:paraId="2A135BC3" w14:textId="77777777" w:rsidR="00696A00" w:rsidRPr="00696A00" w:rsidRDefault="00696A00" w:rsidP="00696A00">
      <w:pPr>
        <w:numPr>
          <w:ilvl w:val="0"/>
          <w:numId w:val="50"/>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3B40DD3" w14:textId="77777777" w:rsidR="00696A00" w:rsidRPr="00696A00" w:rsidRDefault="00696A00" w:rsidP="00696A00">
      <w:pPr>
        <w:numPr>
          <w:ilvl w:val="0"/>
          <w:numId w:val="50"/>
        </w:numPr>
        <w:spacing w:after="160" w:line="260" w:lineRule="atLeast"/>
        <w:ind w:left="284" w:hanging="283"/>
        <w:contextualSpacing/>
        <w:jc w:val="both"/>
        <w:rPr>
          <w:rFonts w:ascii="Tahoma" w:hAnsi="Tahoma" w:cs="Tahoma"/>
          <w:color w:val="000000" w:themeColor="text1"/>
          <w:lang w:val="es-ES_tradnl"/>
        </w:rPr>
      </w:pPr>
      <w:r w:rsidRPr="00696A00">
        <w:rPr>
          <w:rFonts w:ascii="Tahoma" w:hAnsi="Tahoma" w:cs="Tahoma"/>
          <w:color w:val="000000" w:themeColor="text1"/>
          <w:lang w:val="es-ES_tradnl"/>
        </w:rPr>
        <w:t xml:space="preserve">La Entidad Ejecutora, en coordinación con la Inspectoría, gestionará los certificados de no propiedad a Nivel Nacional de los </w:t>
      </w:r>
      <w:r w:rsidRPr="00696A00">
        <w:rPr>
          <w:rFonts w:ascii="Tahoma" w:hAnsi="Tahoma" w:cs="Tahoma"/>
          <w:b/>
          <w:bCs/>
          <w:color w:val="FF0000"/>
          <w:lang w:val="es-ES_tradnl"/>
        </w:rPr>
        <w:t>100</w:t>
      </w:r>
      <w:r w:rsidRPr="00696A00">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6D832427" w14:textId="77777777" w:rsidR="00696A00" w:rsidRPr="00696A00" w:rsidRDefault="00696A00" w:rsidP="00696A00">
      <w:pPr>
        <w:numPr>
          <w:ilvl w:val="0"/>
          <w:numId w:val="50"/>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La Entidad Ejecutora remitirá al Inspector del Proyecto los Formularios de autorización de Ingreso a Áreas Protegidas Nacionales o Sub Nacionales (cuando corresponda).</w:t>
      </w:r>
    </w:p>
    <w:p w14:paraId="5B0ED777" w14:textId="77777777" w:rsidR="00696A00" w:rsidRPr="00696A00" w:rsidRDefault="00696A00" w:rsidP="00696A00">
      <w:pPr>
        <w:numPr>
          <w:ilvl w:val="0"/>
          <w:numId w:val="50"/>
        </w:numPr>
        <w:spacing w:after="160" w:line="260" w:lineRule="atLeast"/>
        <w:ind w:left="284" w:hanging="284"/>
        <w:jc w:val="both"/>
        <w:rPr>
          <w:rFonts w:ascii="Tahoma" w:hAnsi="Tahoma" w:cs="Tahoma"/>
        </w:rPr>
      </w:pPr>
      <w:bookmarkStart w:id="47" w:name="_Hlk145489069"/>
      <w:bookmarkStart w:id="48" w:name="_Hlk145577011"/>
      <w:r w:rsidRPr="00696A00">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636CCE43" w14:textId="77777777" w:rsidR="00696A00" w:rsidRPr="00696A00" w:rsidRDefault="00696A00" w:rsidP="00696A00">
      <w:pPr>
        <w:numPr>
          <w:ilvl w:val="0"/>
          <w:numId w:val="50"/>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031DEF8" w14:textId="77777777" w:rsidR="00696A00" w:rsidRPr="00696A00" w:rsidRDefault="00696A00" w:rsidP="00696A00">
      <w:pPr>
        <w:numPr>
          <w:ilvl w:val="0"/>
          <w:numId w:val="50"/>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7443A8E2" w14:textId="77777777" w:rsidR="00696A00" w:rsidRPr="00696A00" w:rsidRDefault="00696A00" w:rsidP="00696A00">
      <w:pPr>
        <w:numPr>
          <w:ilvl w:val="0"/>
          <w:numId w:val="50"/>
        </w:numPr>
        <w:spacing w:after="160" w:line="260" w:lineRule="atLeast"/>
        <w:ind w:left="284" w:hanging="283"/>
        <w:contextualSpacing/>
        <w:jc w:val="both"/>
        <w:rPr>
          <w:rFonts w:ascii="Tahoma" w:hAnsi="Tahoma" w:cs="Tahoma"/>
          <w:lang w:val="es-ES_tradnl"/>
        </w:rPr>
      </w:pPr>
      <w:bookmarkStart w:id="49" w:name="_Hlk126076405"/>
      <w:r w:rsidRPr="00696A0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2B2C94E" w14:textId="77777777" w:rsidR="00696A00" w:rsidRPr="00696A00" w:rsidRDefault="00696A00" w:rsidP="00696A00">
      <w:pPr>
        <w:numPr>
          <w:ilvl w:val="0"/>
          <w:numId w:val="50"/>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Remitir informes ambientales al inicio, al 50 % de avance y en el informe final, contemplando un acápite referido a Seguridad y Salud Ocupacional con los respectivos respaldos.</w:t>
      </w:r>
    </w:p>
    <w:p w14:paraId="7FE1A20E" w14:textId="77777777" w:rsidR="00696A00" w:rsidRPr="00696A00" w:rsidRDefault="00696A00" w:rsidP="00696A00">
      <w:pPr>
        <w:numPr>
          <w:ilvl w:val="0"/>
          <w:numId w:val="50"/>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 xml:space="preserve">Cumplir con el personal técnico multidisciplinario de la Entidad Ejecutora </w:t>
      </w:r>
      <w:bookmarkStart w:id="50" w:name="_Hlk126076662"/>
      <w:r w:rsidRPr="00696A00">
        <w:rPr>
          <w:rFonts w:ascii="Tahoma" w:hAnsi="Tahoma" w:cs="Tahoma"/>
          <w:lang w:val="es-ES_tradnl"/>
        </w:rPr>
        <w:t xml:space="preserve">en la implantación de </w:t>
      </w:r>
      <w:bookmarkEnd w:id="50"/>
      <w:r w:rsidRPr="00696A00">
        <w:rPr>
          <w:rFonts w:ascii="Tahoma" w:hAnsi="Tahoma" w:cs="Tahoma"/>
          <w:lang w:val="es-ES_tradnl"/>
        </w:rPr>
        <w:t xml:space="preserve">la Seguridad y Salud Ocupacional, dotación y uso de los Equipos de Protección Personal – EPP´s (cascos, </w:t>
      </w:r>
      <w:r w:rsidRPr="00696A00">
        <w:rPr>
          <w:rFonts w:ascii="Tahoma" w:hAnsi="Tahoma" w:cs="Tahoma"/>
          <w:lang w:val="es-ES_tradnl"/>
        </w:rPr>
        <w:lastRenderedPageBreak/>
        <w:t>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0E12E26F" w14:textId="77777777" w:rsidR="00696A00" w:rsidRPr="00696A00" w:rsidRDefault="00696A00" w:rsidP="00696A00">
      <w:pPr>
        <w:numPr>
          <w:ilvl w:val="0"/>
          <w:numId w:val="50"/>
        </w:numPr>
        <w:spacing w:after="160" w:line="260" w:lineRule="atLeast"/>
        <w:ind w:left="284" w:hanging="283"/>
        <w:contextualSpacing/>
        <w:jc w:val="both"/>
        <w:rPr>
          <w:rFonts w:ascii="Tahoma" w:eastAsia="Arial" w:hAnsi="Tahoma" w:cs="Tahoma"/>
          <w:lang w:val="es-ES_tradnl"/>
        </w:rPr>
      </w:pPr>
      <w:r w:rsidRPr="00696A00">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5856CCF" w14:textId="77777777" w:rsidR="00696A00" w:rsidRPr="00696A00" w:rsidRDefault="00696A00" w:rsidP="00696A00">
      <w:pPr>
        <w:numPr>
          <w:ilvl w:val="0"/>
          <w:numId w:val="50"/>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AABE251" w14:textId="77777777" w:rsidR="00696A00" w:rsidRPr="00696A00" w:rsidRDefault="00696A00" w:rsidP="00696A00">
      <w:pPr>
        <w:numPr>
          <w:ilvl w:val="0"/>
          <w:numId w:val="50"/>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 xml:space="preserve">Presentar </w:t>
      </w:r>
      <w:r w:rsidRPr="00696A00">
        <w:rPr>
          <w:rFonts w:ascii="Tahoma" w:hAnsi="Tahoma" w:cs="Tahoma"/>
          <w:b/>
          <w:lang w:val="es-ES_tradnl"/>
        </w:rPr>
        <w:t>evaluaciones técnicas</w:t>
      </w:r>
      <w:r w:rsidRPr="00696A00">
        <w:rPr>
          <w:rFonts w:ascii="Tahoma" w:hAnsi="Tahoma" w:cs="Tahoma"/>
          <w:lang w:val="es-ES_tradnl"/>
        </w:rPr>
        <w:t xml:space="preserve"> a requerimiento de la AEVIVIENDA. </w:t>
      </w:r>
    </w:p>
    <w:p w14:paraId="5F162234" w14:textId="77777777" w:rsidR="00696A00" w:rsidRPr="00696A00" w:rsidRDefault="00696A00" w:rsidP="00696A00">
      <w:pPr>
        <w:numPr>
          <w:ilvl w:val="0"/>
          <w:numId w:val="50"/>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 xml:space="preserve">Contar con </w:t>
      </w:r>
      <w:r w:rsidRPr="00696A00">
        <w:rPr>
          <w:rFonts w:ascii="Tahoma" w:hAnsi="Tahoma" w:cs="Tahoma"/>
          <w:b/>
          <w:lang w:val="es-ES_tradnl"/>
        </w:rPr>
        <w:t>personal idóneo</w:t>
      </w:r>
      <w:r w:rsidRPr="00696A00">
        <w:rPr>
          <w:rFonts w:ascii="Tahoma" w:hAnsi="Tahoma" w:cs="Tahoma"/>
          <w:lang w:val="es-ES_tradnl"/>
        </w:rPr>
        <w:t xml:space="preserve"> conforme lo establecido en los presentes términos de referencia, el mismo deberá estar </w:t>
      </w:r>
      <w:r w:rsidRPr="00696A00">
        <w:rPr>
          <w:rFonts w:ascii="Tahoma" w:hAnsi="Tahoma" w:cs="Tahoma"/>
          <w:b/>
          <w:lang w:val="es-ES_tradnl"/>
        </w:rPr>
        <w:t>permanentemente</w:t>
      </w:r>
      <w:r w:rsidRPr="00696A0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F2B0A7E" w14:textId="77777777" w:rsidR="00696A00" w:rsidRPr="00696A00" w:rsidRDefault="00696A00" w:rsidP="00696A00">
      <w:pPr>
        <w:numPr>
          <w:ilvl w:val="0"/>
          <w:numId w:val="50"/>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 xml:space="preserve">Garantizar que todos los </w:t>
      </w:r>
      <w:r w:rsidRPr="00696A00">
        <w:rPr>
          <w:rFonts w:ascii="Tahoma" w:hAnsi="Tahoma" w:cs="Tahoma"/>
          <w:b/>
          <w:lang w:val="es-ES_tradnl"/>
        </w:rPr>
        <w:t>ítems</w:t>
      </w:r>
      <w:r w:rsidRPr="00696A00">
        <w:rPr>
          <w:rFonts w:ascii="Tahoma" w:hAnsi="Tahoma" w:cs="Tahoma"/>
          <w:lang w:val="es-ES_tradnl"/>
        </w:rPr>
        <w:t xml:space="preserve"> ejecutados cumplan con </w:t>
      </w:r>
      <w:r w:rsidRPr="00696A00">
        <w:rPr>
          <w:rFonts w:ascii="Tahoma" w:hAnsi="Tahoma" w:cs="Tahoma"/>
          <w:b/>
          <w:lang w:val="es-ES_tradnl"/>
        </w:rPr>
        <w:t>requerimientos adecuados</w:t>
      </w:r>
      <w:r w:rsidRPr="00696A00">
        <w:rPr>
          <w:rFonts w:ascii="Tahoma" w:hAnsi="Tahoma" w:cs="Tahoma"/>
          <w:lang w:val="es-ES_tradnl"/>
        </w:rPr>
        <w:t xml:space="preserve"> de construcción y lo indicado en las especificaciones técnicas.</w:t>
      </w:r>
    </w:p>
    <w:p w14:paraId="613E694D" w14:textId="77777777" w:rsidR="00696A00" w:rsidRPr="00696A00" w:rsidRDefault="00696A00" w:rsidP="00696A00">
      <w:pPr>
        <w:numPr>
          <w:ilvl w:val="0"/>
          <w:numId w:val="50"/>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 xml:space="preserve">Garantizar que las </w:t>
      </w:r>
      <w:r w:rsidRPr="00696A00">
        <w:rPr>
          <w:rFonts w:ascii="Tahoma" w:hAnsi="Tahoma" w:cs="Tahoma"/>
          <w:b/>
          <w:lang w:val="es-ES_tradnl"/>
        </w:rPr>
        <w:t>herramientas de albañilería</w:t>
      </w:r>
      <w:r w:rsidRPr="00696A0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25A8D9C" w14:textId="77777777" w:rsidR="00696A00" w:rsidRPr="00696A00" w:rsidRDefault="00696A00" w:rsidP="00696A00">
      <w:pPr>
        <w:numPr>
          <w:ilvl w:val="0"/>
          <w:numId w:val="50"/>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6F75CF5" w14:textId="77777777" w:rsidR="00696A00" w:rsidRPr="00696A00" w:rsidRDefault="00696A00" w:rsidP="00696A00">
      <w:pPr>
        <w:numPr>
          <w:ilvl w:val="0"/>
          <w:numId w:val="50"/>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AB60130" w14:textId="77777777" w:rsidR="00696A00" w:rsidRPr="00696A00" w:rsidRDefault="00696A00" w:rsidP="00696A00">
      <w:pPr>
        <w:numPr>
          <w:ilvl w:val="0"/>
          <w:numId w:val="50"/>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35874A3" w14:textId="77777777" w:rsidR="00696A00" w:rsidRPr="00696A00" w:rsidRDefault="00696A00" w:rsidP="00696A00">
      <w:pPr>
        <w:numPr>
          <w:ilvl w:val="0"/>
          <w:numId w:val="50"/>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37F8820" w14:textId="77777777" w:rsidR="00696A00" w:rsidRPr="00696A00" w:rsidRDefault="00696A00" w:rsidP="00696A00">
      <w:pPr>
        <w:numPr>
          <w:ilvl w:val="0"/>
          <w:numId w:val="50"/>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 xml:space="preserve">Elaborar los </w:t>
      </w:r>
      <w:r w:rsidRPr="00696A00">
        <w:rPr>
          <w:rFonts w:ascii="Tahoma" w:hAnsi="Tahoma" w:cs="Tahoma"/>
          <w:b/>
          <w:lang w:val="es-ES_tradnl"/>
        </w:rPr>
        <w:t>planos AS BUILT</w:t>
      </w:r>
      <w:r w:rsidRPr="00696A00">
        <w:rPr>
          <w:rFonts w:ascii="Tahoma" w:hAnsi="Tahoma" w:cs="Tahoma"/>
          <w:lang w:val="es-ES_tradnl"/>
        </w:rPr>
        <w:t xml:space="preserve"> </w:t>
      </w:r>
      <w:r w:rsidRPr="00696A00">
        <w:rPr>
          <w:rFonts w:ascii="Tahoma" w:hAnsi="Tahoma" w:cs="Tahoma"/>
          <w:b/>
          <w:lang w:val="es-ES_tradnl"/>
        </w:rPr>
        <w:t>de cada una de las viviendas</w:t>
      </w:r>
      <w:r w:rsidRPr="00696A00">
        <w:rPr>
          <w:rFonts w:ascii="Tahoma" w:hAnsi="Tahoma" w:cs="Tahoma"/>
          <w:lang w:val="es-ES_tradnl"/>
        </w:rPr>
        <w:t>.</w:t>
      </w:r>
    </w:p>
    <w:p w14:paraId="5E961794" w14:textId="77777777" w:rsidR="00696A00" w:rsidRPr="00696A00" w:rsidRDefault="00696A00" w:rsidP="00696A00">
      <w:pPr>
        <w:spacing w:line="260" w:lineRule="atLeast"/>
        <w:contextualSpacing/>
        <w:jc w:val="both"/>
        <w:rPr>
          <w:rFonts w:ascii="Tahoma" w:hAnsi="Tahoma" w:cs="Tahoma"/>
          <w:color w:val="000000"/>
          <w:lang w:val="es-ES_tradnl"/>
        </w:rPr>
      </w:pPr>
    </w:p>
    <w:p w14:paraId="3F136E72" w14:textId="77777777" w:rsidR="00696A00" w:rsidRPr="00696A00" w:rsidRDefault="00696A00" w:rsidP="00696A00">
      <w:pPr>
        <w:tabs>
          <w:tab w:val="num" w:pos="720"/>
        </w:tabs>
        <w:spacing w:line="260" w:lineRule="atLeast"/>
        <w:contextualSpacing/>
        <w:jc w:val="both"/>
        <w:rPr>
          <w:rFonts w:ascii="Tahoma" w:hAnsi="Tahoma" w:cs="Tahoma"/>
          <w:b/>
          <w:lang w:val="es-ES_tradnl"/>
        </w:rPr>
      </w:pPr>
      <w:r w:rsidRPr="00696A00">
        <w:rPr>
          <w:rFonts w:ascii="Tahoma" w:hAnsi="Tahoma" w:cs="Tahoma"/>
          <w:b/>
          <w:color w:val="000000"/>
          <w:lang w:val="es-ES_tradnl"/>
        </w:rPr>
        <w:t>-</w:t>
      </w:r>
      <w:r w:rsidRPr="00696A00">
        <w:rPr>
          <w:rFonts w:ascii="Tahoma" w:hAnsi="Tahoma" w:cs="Tahoma"/>
          <w:b/>
          <w:lang w:val="es-ES_tradnl"/>
        </w:rPr>
        <w:t>SEGUIMIENTO:</w:t>
      </w:r>
    </w:p>
    <w:p w14:paraId="6780D18B" w14:textId="77777777" w:rsidR="00696A00" w:rsidRPr="00696A00" w:rsidRDefault="00696A00" w:rsidP="00696A00">
      <w:pPr>
        <w:numPr>
          <w:ilvl w:val="0"/>
          <w:numId w:val="78"/>
        </w:numPr>
        <w:spacing w:after="160" w:line="260" w:lineRule="atLeast"/>
        <w:ind w:left="284" w:hanging="284"/>
        <w:contextualSpacing/>
        <w:jc w:val="both"/>
        <w:rPr>
          <w:lang w:val="es-ES_tradnl"/>
        </w:rPr>
      </w:pPr>
      <w:r w:rsidRPr="00696A0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3F3C24C" w14:textId="77777777" w:rsidR="00696A00" w:rsidRPr="00696A00" w:rsidRDefault="00696A00" w:rsidP="00696A00">
      <w:pPr>
        <w:numPr>
          <w:ilvl w:val="0"/>
          <w:numId w:val="51"/>
        </w:numPr>
        <w:spacing w:after="160" w:line="260" w:lineRule="atLeast"/>
        <w:ind w:left="284" w:hanging="284"/>
        <w:contextualSpacing/>
        <w:jc w:val="both"/>
        <w:rPr>
          <w:lang w:val="es-ES_tradnl"/>
        </w:rPr>
      </w:pPr>
      <w:r w:rsidRPr="00696A00">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4971C0AA" w14:textId="77777777" w:rsidR="00696A00" w:rsidRPr="00696A00" w:rsidRDefault="00696A00" w:rsidP="00696A00">
      <w:pPr>
        <w:numPr>
          <w:ilvl w:val="0"/>
          <w:numId w:val="51"/>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 xml:space="preserve">Solicitar a la AEVIVIENDA de manera oportuna y fundamentada la </w:t>
      </w:r>
      <w:r w:rsidRPr="00696A00">
        <w:rPr>
          <w:rFonts w:ascii="Tahoma" w:hAnsi="Tahoma" w:cs="Tahoma"/>
          <w:b/>
          <w:lang w:val="es-ES_tradnl"/>
        </w:rPr>
        <w:t>sustitución de beneficiarios</w:t>
      </w:r>
      <w:r w:rsidRPr="00696A00">
        <w:rPr>
          <w:rFonts w:ascii="Tahoma" w:hAnsi="Tahoma" w:cs="Tahoma"/>
          <w:lang w:val="es-ES_tradnl"/>
        </w:rPr>
        <w:t xml:space="preserve"> (el proceso se sujeta al cumplimiento de la normativa de la AEVIVIENDA):</w:t>
      </w:r>
    </w:p>
    <w:p w14:paraId="2BF9188B" w14:textId="77777777" w:rsidR="00696A00" w:rsidRPr="00696A00" w:rsidRDefault="00696A00" w:rsidP="00696A00">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96A00">
        <w:rPr>
          <w:rFonts w:ascii="Tahoma" w:hAnsi="Tahoma" w:cs="Tahoma"/>
          <w:lang w:val="es-ES_tradnl"/>
        </w:rPr>
        <w:t xml:space="preserve">Por renuncia escrita del beneficiario. </w:t>
      </w:r>
    </w:p>
    <w:p w14:paraId="0E2F5DB9" w14:textId="77777777" w:rsidR="00696A00" w:rsidRPr="00696A00" w:rsidRDefault="00696A00" w:rsidP="00696A00">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96A00">
        <w:rPr>
          <w:rFonts w:ascii="Tahoma" w:hAnsi="Tahoma" w:cs="Tahoma"/>
          <w:lang w:val="es-ES_tradnl"/>
        </w:rPr>
        <w:t xml:space="preserve">Por </w:t>
      </w:r>
      <w:bookmarkStart w:id="51" w:name="_Hlk158992379"/>
      <w:r w:rsidRPr="00696A00">
        <w:rPr>
          <w:rFonts w:ascii="Tahoma" w:hAnsi="Tahoma" w:cs="Tahoma"/>
          <w:lang w:val="es-ES_tradnl"/>
        </w:rPr>
        <w:t>incumplimiento de aporte propio, a la tercera notificación de incumplimiento.</w:t>
      </w:r>
      <w:bookmarkEnd w:id="51"/>
    </w:p>
    <w:p w14:paraId="4A2B31C9" w14:textId="77777777" w:rsidR="00696A00" w:rsidRPr="00696A00" w:rsidRDefault="00696A00" w:rsidP="00696A00">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96A00">
        <w:rPr>
          <w:rFonts w:ascii="Tahoma" w:hAnsi="Tahoma" w:cs="Tahoma"/>
          <w:lang w:val="es-ES_tradnl"/>
        </w:rPr>
        <w:lastRenderedPageBreak/>
        <w:t>En caso de comprobarse que el beneficiario y su familia no habiten permanentemente en la vivienda.</w:t>
      </w:r>
    </w:p>
    <w:p w14:paraId="7621D2F8" w14:textId="77777777" w:rsidR="00696A00" w:rsidRPr="00696A00" w:rsidRDefault="00696A00" w:rsidP="00696A00">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96A00">
        <w:rPr>
          <w:rFonts w:ascii="Tahoma" w:hAnsi="Tahoma" w:cs="Tahoma"/>
          <w:lang w:val="es-ES_tradnl"/>
        </w:rPr>
        <w:t>En caso de comprobarse inconsistencia en la veracidad de la información contenida en el formulario de solicitud o declaración jurada.</w:t>
      </w:r>
    </w:p>
    <w:p w14:paraId="0AA763F7" w14:textId="77777777" w:rsidR="00696A00" w:rsidRPr="00696A00" w:rsidRDefault="00696A00" w:rsidP="00696A00">
      <w:pPr>
        <w:numPr>
          <w:ilvl w:val="0"/>
          <w:numId w:val="62"/>
        </w:numPr>
        <w:spacing w:after="160" w:line="260" w:lineRule="atLeast"/>
        <w:ind w:left="851"/>
        <w:contextualSpacing/>
        <w:jc w:val="both"/>
        <w:rPr>
          <w:rFonts w:ascii="Tahoma" w:hAnsi="Tahoma" w:cs="Tahoma"/>
          <w:lang w:val="es-ES_tradnl"/>
        </w:rPr>
      </w:pPr>
      <w:r w:rsidRPr="00696A00">
        <w:rPr>
          <w:rFonts w:ascii="Tahoma" w:hAnsi="Tahoma" w:cs="Tahoma"/>
          <w:lang w:val="es-ES_tradnl"/>
        </w:rPr>
        <w:t>Por abandono del proyecto sin justificación y comunicación alguna.</w:t>
      </w:r>
    </w:p>
    <w:p w14:paraId="52B2B58C" w14:textId="77777777" w:rsidR="00696A00" w:rsidRPr="00696A00" w:rsidRDefault="00696A00" w:rsidP="00696A00">
      <w:pPr>
        <w:numPr>
          <w:ilvl w:val="0"/>
          <w:numId w:val="62"/>
        </w:numPr>
        <w:spacing w:after="160" w:line="260" w:lineRule="atLeast"/>
        <w:ind w:left="851"/>
        <w:contextualSpacing/>
        <w:jc w:val="both"/>
        <w:rPr>
          <w:rFonts w:ascii="Tahoma" w:hAnsi="Tahoma" w:cs="Tahoma"/>
          <w:lang w:val="es-ES_tradnl"/>
        </w:rPr>
      </w:pPr>
      <w:r w:rsidRPr="00696A00">
        <w:rPr>
          <w:rFonts w:ascii="Tahoma" w:hAnsi="Tahoma" w:cs="Tahoma"/>
          <w:lang w:val="es-ES_tradnl"/>
        </w:rPr>
        <w:t xml:space="preserve">En </w:t>
      </w:r>
      <w:bookmarkStart w:id="52" w:name="_Hlk158992404"/>
      <w:r w:rsidRPr="00696A0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2CEBAC41" w14:textId="77777777" w:rsidR="00696A00" w:rsidRPr="00696A00" w:rsidRDefault="00696A00" w:rsidP="00696A00">
      <w:pPr>
        <w:spacing w:line="260" w:lineRule="atLeast"/>
        <w:contextualSpacing/>
        <w:jc w:val="both"/>
        <w:rPr>
          <w:rFonts w:ascii="Tahoma" w:hAnsi="Tahoma" w:cs="Tahoma"/>
          <w:lang w:val="es-BO"/>
        </w:rPr>
      </w:pPr>
      <w:r w:rsidRPr="00696A00">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83BFEC5" w14:textId="77777777" w:rsidR="00696A00" w:rsidRPr="00696A00" w:rsidRDefault="00696A00" w:rsidP="00696A00">
      <w:pPr>
        <w:spacing w:line="260" w:lineRule="atLeast"/>
        <w:contextualSpacing/>
        <w:jc w:val="both"/>
        <w:rPr>
          <w:rFonts w:ascii="Tahoma" w:hAnsi="Tahoma" w:cs="Tahoma"/>
          <w:lang w:val="es-BO"/>
        </w:rPr>
      </w:pPr>
      <w:r w:rsidRPr="00696A00">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60A9BE81" w14:textId="77777777" w:rsidR="00696A00" w:rsidRPr="00696A00" w:rsidRDefault="00696A00" w:rsidP="00696A00">
      <w:pPr>
        <w:spacing w:line="260" w:lineRule="atLeast"/>
        <w:contextualSpacing/>
        <w:jc w:val="both"/>
        <w:rPr>
          <w:rFonts w:ascii="Tahoma" w:hAnsi="Tahoma" w:cs="Tahoma"/>
          <w:lang w:val="es-BO"/>
        </w:rPr>
      </w:pPr>
      <w:r w:rsidRPr="00696A00">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AFE4D20" w14:textId="77777777" w:rsidR="00696A00" w:rsidRPr="00696A00" w:rsidRDefault="00696A00" w:rsidP="00696A00">
      <w:pPr>
        <w:numPr>
          <w:ilvl w:val="0"/>
          <w:numId w:val="51"/>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 xml:space="preserve">Solicitar a la AEVIVIENDA de manera oportuna y fundamentada el </w:t>
      </w:r>
      <w:r w:rsidRPr="00696A00">
        <w:rPr>
          <w:rFonts w:ascii="Tahoma" w:hAnsi="Tahoma" w:cs="Tahoma"/>
          <w:b/>
          <w:lang w:val="es-ES_tradnl"/>
        </w:rPr>
        <w:t>cambio de titular del beneficio</w:t>
      </w:r>
      <w:r w:rsidRPr="00696A00">
        <w:rPr>
          <w:rFonts w:ascii="Tahoma" w:hAnsi="Tahoma" w:cs="Tahoma"/>
          <w:lang w:val="es-ES_tradnl"/>
        </w:rPr>
        <w:t xml:space="preserve"> (el proceso se sujeta al cumplimiento de la normativa de la AEVIVIENDA).</w:t>
      </w:r>
    </w:p>
    <w:p w14:paraId="38E1C4E7" w14:textId="77777777" w:rsidR="00696A00" w:rsidRPr="00696A00" w:rsidRDefault="00696A00" w:rsidP="00696A00">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96A0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84BAA8F" w14:textId="77777777" w:rsidR="00696A00" w:rsidRPr="00696A00" w:rsidRDefault="00696A00" w:rsidP="00696A00">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96A00">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9DB0538" w14:textId="77777777" w:rsidR="00696A00" w:rsidRPr="00696A00" w:rsidRDefault="00696A00" w:rsidP="00696A00">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96A00">
        <w:rPr>
          <w:rFonts w:ascii="Tahoma" w:hAnsi="Tahoma" w:cs="Tahoma"/>
          <w:lang w:val="es-ES_tradnl"/>
        </w:rPr>
        <w:t>En caso de abandono de los padres el beneficio será a favor del hijo/a que asuma la carga familiar.</w:t>
      </w:r>
    </w:p>
    <w:p w14:paraId="026403F3" w14:textId="77777777" w:rsidR="00696A00" w:rsidRPr="00696A00" w:rsidRDefault="00696A00" w:rsidP="00696A00">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96A00">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1F82325" w14:textId="77777777" w:rsidR="00696A00" w:rsidRPr="00696A00" w:rsidRDefault="00696A00" w:rsidP="00696A00">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96A00">
        <w:rPr>
          <w:rFonts w:ascii="Tahoma" w:hAnsi="Tahoma" w:cs="Tahoma"/>
          <w:lang w:val="es-ES_tradnl"/>
        </w:rPr>
        <w:t>En otro tipo de casos, no previstos en este reglamento, la Dirección Departamental previo análisis social y jurídico, definirá el cambio de beneficiario.</w:t>
      </w:r>
    </w:p>
    <w:p w14:paraId="3769202E" w14:textId="77777777" w:rsidR="00696A00" w:rsidRPr="00696A00" w:rsidRDefault="00696A00" w:rsidP="00696A00">
      <w:pPr>
        <w:numPr>
          <w:ilvl w:val="0"/>
          <w:numId w:val="51"/>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 xml:space="preserve">Garantizar el </w:t>
      </w:r>
      <w:r w:rsidRPr="00696A00">
        <w:rPr>
          <w:rFonts w:ascii="Tahoma" w:hAnsi="Tahoma" w:cs="Tahoma"/>
          <w:b/>
          <w:lang w:val="es-ES_tradnl"/>
        </w:rPr>
        <w:t>uso adecuado de los materiales de construcción,</w:t>
      </w:r>
      <w:r w:rsidRPr="00696A00">
        <w:rPr>
          <w:rFonts w:ascii="Tahoma" w:hAnsi="Tahoma" w:cs="Tahoma"/>
          <w:lang w:val="es-ES_tradnl"/>
        </w:rPr>
        <w:t xml:space="preserve"> tanto de los financiados por la AEVIVIENDA como de los de aporte propio.</w:t>
      </w:r>
    </w:p>
    <w:p w14:paraId="5704581B" w14:textId="77777777" w:rsidR="00696A00" w:rsidRPr="00696A00" w:rsidRDefault="00696A00" w:rsidP="00696A00">
      <w:pPr>
        <w:numPr>
          <w:ilvl w:val="0"/>
          <w:numId w:val="51"/>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 xml:space="preserve">Asegurar el </w:t>
      </w:r>
      <w:r w:rsidRPr="00696A00">
        <w:rPr>
          <w:rFonts w:ascii="Tahoma" w:hAnsi="Tahoma" w:cs="Tahoma"/>
          <w:b/>
          <w:lang w:val="es-ES_tradnl"/>
        </w:rPr>
        <w:t>cumplimiento del aporte propio</w:t>
      </w:r>
      <w:r w:rsidRPr="00696A00">
        <w:rPr>
          <w:rFonts w:ascii="Tahoma" w:hAnsi="Tahoma" w:cs="Tahoma"/>
          <w:lang w:val="es-ES_tradnl"/>
        </w:rPr>
        <w:t xml:space="preserve"> por parte de los Beneficiarios</w:t>
      </w:r>
      <w:r w:rsidRPr="00696A00">
        <w:rPr>
          <w:rFonts w:ascii="Tahoma" w:hAnsi="Tahoma" w:cs="Tahoma"/>
          <w:color w:val="000000"/>
          <w:lang w:val="es-ES_tradnl"/>
        </w:rPr>
        <w:t>.</w:t>
      </w:r>
    </w:p>
    <w:p w14:paraId="5CB4E404" w14:textId="77777777" w:rsidR="00696A00" w:rsidRPr="00696A00" w:rsidRDefault="00696A00" w:rsidP="00696A00">
      <w:pPr>
        <w:numPr>
          <w:ilvl w:val="0"/>
          <w:numId w:val="51"/>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Cumplir el</w:t>
      </w:r>
      <w:r w:rsidRPr="00696A00">
        <w:rPr>
          <w:rFonts w:ascii="Tahoma" w:hAnsi="Tahoma" w:cs="Tahoma"/>
          <w:b/>
          <w:lang w:val="es-ES_tradnl"/>
        </w:rPr>
        <w:t xml:space="preserve"> cronograma de plazos </w:t>
      </w:r>
      <w:r w:rsidRPr="00696A0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229C4FFC" w14:textId="77777777" w:rsidR="00696A00" w:rsidRPr="00696A00" w:rsidRDefault="00696A00" w:rsidP="00696A00">
      <w:pPr>
        <w:numPr>
          <w:ilvl w:val="0"/>
          <w:numId w:val="51"/>
        </w:numPr>
        <w:spacing w:after="160" w:line="260" w:lineRule="atLeast"/>
        <w:ind w:left="284" w:hanging="283"/>
        <w:contextualSpacing/>
        <w:jc w:val="both"/>
        <w:rPr>
          <w:rFonts w:ascii="Tahoma" w:hAnsi="Tahoma" w:cs="Tahoma"/>
          <w:color w:val="000000"/>
          <w:lang w:val="es-ES_tradnl"/>
        </w:rPr>
      </w:pPr>
      <w:r w:rsidRPr="00696A00">
        <w:rPr>
          <w:rFonts w:ascii="Tahoma" w:hAnsi="Tahoma" w:cs="Tahoma"/>
          <w:lang w:val="es-ES_tradnl"/>
        </w:rPr>
        <w:t xml:space="preserve">Realizar el </w:t>
      </w:r>
      <w:r w:rsidRPr="00696A00">
        <w:rPr>
          <w:rFonts w:ascii="Tahoma" w:hAnsi="Tahoma" w:cs="Tahoma"/>
          <w:b/>
          <w:lang w:val="es-ES_tradnl"/>
        </w:rPr>
        <w:t xml:space="preserve">reporte fotográfico </w:t>
      </w:r>
      <w:r w:rsidRPr="00696A00">
        <w:rPr>
          <w:rFonts w:ascii="Tahoma" w:hAnsi="Tahoma" w:cs="Tahoma"/>
          <w:bCs/>
          <w:lang w:val="es-ES_tradnl"/>
        </w:rPr>
        <w:t>(con buena resolución de imagen)</w:t>
      </w:r>
      <w:r w:rsidRPr="00696A00">
        <w:rPr>
          <w:rFonts w:ascii="Tahoma" w:hAnsi="Tahoma" w:cs="Tahoma"/>
          <w:lang w:val="es-ES_tradnl"/>
        </w:rPr>
        <w:t xml:space="preserve"> del estado inicial y post intervención de la totalidad de las </w:t>
      </w:r>
      <w:r w:rsidRPr="00696A00">
        <w:rPr>
          <w:rFonts w:ascii="Tahoma" w:hAnsi="Tahoma" w:cs="Tahoma"/>
          <w:color w:val="000000"/>
          <w:lang w:val="es-ES_tradnl"/>
        </w:rPr>
        <w:t>viviendas.</w:t>
      </w:r>
    </w:p>
    <w:p w14:paraId="61B54AEA" w14:textId="77777777" w:rsidR="00696A00" w:rsidRPr="00696A00" w:rsidRDefault="00696A00" w:rsidP="00696A00">
      <w:pPr>
        <w:numPr>
          <w:ilvl w:val="0"/>
          <w:numId w:val="51"/>
        </w:numPr>
        <w:spacing w:after="160" w:line="260" w:lineRule="atLeast"/>
        <w:ind w:left="284" w:hanging="283"/>
        <w:contextualSpacing/>
        <w:jc w:val="both"/>
        <w:rPr>
          <w:rFonts w:ascii="Tahoma" w:hAnsi="Tahoma" w:cs="Tahoma"/>
          <w:color w:val="000000"/>
          <w:lang w:val="es-ES_tradnl"/>
        </w:rPr>
      </w:pPr>
      <w:r w:rsidRPr="00696A00">
        <w:rPr>
          <w:rFonts w:ascii="Tahoma" w:hAnsi="Tahoma" w:cs="Tahoma"/>
          <w:b/>
          <w:color w:val="000000"/>
          <w:lang w:val="es-ES_tradnl"/>
        </w:rPr>
        <w:t xml:space="preserve">Utilizar </w:t>
      </w:r>
      <w:r w:rsidRPr="00696A00">
        <w:rPr>
          <w:rFonts w:ascii="Tahoma" w:hAnsi="Tahoma" w:cs="Tahoma"/>
          <w:color w:val="000000"/>
          <w:lang w:val="es-ES_tradnl"/>
        </w:rPr>
        <w:t xml:space="preserve">los </w:t>
      </w:r>
      <w:r w:rsidRPr="00696A00">
        <w:rPr>
          <w:rFonts w:ascii="Tahoma" w:hAnsi="Tahoma" w:cs="Tahoma"/>
          <w:b/>
          <w:color w:val="000000"/>
          <w:lang w:val="es-ES_tradnl"/>
        </w:rPr>
        <w:t>instrumentos</w:t>
      </w:r>
      <w:r w:rsidRPr="00696A00">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307E115" w14:textId="77777777" w:rsidR="00696A00" w:rsidRPr="00696A00" w:rsidRDefault="00696A00" w:rsidP="00696A00">
      <w:pPr>
        <w:numPr>
          <w:ilvl w:val="0"/>
          <w:numId w:val="51"/>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 xml:space="preserve">Verificar la </w:t>
      </w:r>
      <w:r w:rsidRPr="00696A00">
        <w:rPr>
          <w:rFonts w:ascii="Tahoma" w:hAnsi="Tahoma" w:cs="Tahoma"/>
          <w:b/>
          <w:lang w:val="es-ES_tradnl"/>
        </w:rPr>
        <w:t>culminación</w:t>
      </w:r>
      <w:r w:rsidRPr="00696A00">
        <w:rPr>
          <w:rFonts w:ascii="Tahoma" w:hAnsi="Tahoma" w:cs="Tahoma"/>
          <w:lang w:val="es-ES_tradnl"/>
        </w:rPr>
        <w:t xml:space="preserve"> de las </w:t>
      </w:r>
      <w:r w:rsidRPr="00696A00">
        <w:rPr>
          <w:rFonts w:ascii="Tahoma" w:hAnsi="Tahoma" w:cs="Tahoma"/>
          <w:b/>
          <w:lang w:val="es-ES_tradnl"/>
        </w:rPr>
        <w:t>actividades de autoconstrucción</w:t>
      </w:r>
      <w:r w:rsidRPr="00696A00">
        <w:rPr>
          <w:rFonts w:ascii="Tahoma" w:hAnsi="Tahoma" w:cs="Tahoma"/>
          <w:lang w:val="es-ES_tradnl"/>
        </w:rPr>
        <w:t>.</w:t>
      </w:r>
    </w:p>
    <w:p w14:paraId="60528F96" w14:textId="77777777" w:rsidR="00696A00" w:rsidRPr="00696A00" w:rsidRDefault="00696A00" w:rsidP="00696A00">
      <w:pPr>
        <w:numPr>
          <w:ilvl w:val="0"/>
          <w:numId w:val="51"/>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La Entidad Ejecutora debe garantizar y asegurar la culminación de la intervención en todas las viviendas y la conclusión integral del proyecto.</w:t>
      </w:r>
    </w:p>
    <w:p w14:paraId="5A5B46BC" w14:textId="77777777" w:rsidR="00696A00" w:rsidRPr="00696A00" w:rsidRDefault="00696A00" w:rsidP="00696A00">
      <w:pPr>
        <w:numPr>
          <w:ilvl w:val="0"/>
          <w:numId w:val="51"/>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AB57196" w14:textId="77777777" w:rsidR="00696A00" w:rsidRPr="00696A00" w:rsidRDefault="00696A00" w:rsidP="00696A00">
      <w:pPr>
        <w:numPr>
          <w:ilvl w:val="0"/>
          <w:numId w:val="51"/>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Efectuar el</w:t>
      </w:r>
      <w:r w:rsidRPr="00696A00">
        <w:rPr>
          <w:rFonts w:ascii="Tahoma" w:hAnsi="Tahoma" w:cs="Tahoma"/>
          <w:b/>
          <w:lang w:val="es-ES_tradnl"/>
        </w:rPr>
        <w:t xml:space="preserve"> </w:t>
      </w:r>
      <w:r w:rsidRPr="00696A0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DD378C9" w14:textId="77777777" w:rsidR="00696A00" w:rsidRPr="00696A00" w:rsidRDefault="00696A00" w:rsidP="00696A00">
      <w:pPr>
        <w:spacing w:line="260" w:lineRule="atLeast"/>
        <w:contextualSpacing/>
        <w:jc w:val="both"/>
        <w:rPr>
          <w:rFonts w:ascii="Tahoma" w:hAnsi="Tahoma" w:cs="Tahoma"/>
          <w:lang w:val="es-ES_tradnl"/>
        </w:rPr>
      </w:pPr>
    </w:p>
    <w:p w14:paraId="54CD8312" w14:textId="77777777" w:rsidR="00696A00" w:rsidRPr="00696A00" w:rsidRDefault="00696A00" w:rsidP="00696A00">
      <w:pPr>
        <w:tabs>
          <w:tab w:val="num" w:pos="720"/>
        </w:tabs>
        <w:spacing w:line="260" w:lineRule="atLeast"/>
        <w:contextualSpacing/>
        <w:jc w:val="both"/>
        <w:rPr>
          <w:rFonts w:ascii="Tahoma" w:hAnsi="Tahoma" w:cs="Tahoma"/>
          <w:b/>
          <w:lang w:val="es-ES_tradnl"/>
        </w:rPr>
      </w:pPr>
      <w:r w:rsidRPr="00696A00">
        <w:rPr>
          <w:rFonts w:ascii="Tahoma" w:hAnsi="Tahoma" w:cs="Tahoma"/>
          <w:b/>
          <w:lang w:val="es-ES_tradnl"/>
        </w:rPr>
        <w:t>- PROVISIÓN Y DOTACIÓN DE MATERIALES DE CONSTRUCCIÓN:</w:t>
      </w:r>
    </w:p>
    <w:p w14:paraId="6B2A3163" w14:textId="77777777" w:rsidR="00696A00" w:rsidRPr="00696A00" w:rsidRDefault="00696A00" w:rsidP="00696A00">
      <w:pPr>
        <w:numPr>
          <w:ilvl w:val="0"/>
          <w:numId w:val="58"/>
        </w:numPr>
        <w:spacing w:after="160" w:line="260" w:lineRule="atLeast"/>
        <w:ind w:left="284" w:hanging="284"/>
        <w:contextualSpacing/>
        <w:jc w:val="both"/>
        <w:rPr>
          <w:rFonts w:ascii="Tahoma" w:hAnsi="Tahoma" w:cs="Tahoma"/>
          <w:lang w:val="es-ES_tradnl"/>
        </w:rPr>
      </w:pPr>
      <w:r w:rsidRPr="00696A00">
        <w:rPr>
          <w:rFonts w:ascii="Tahoma" w:hAnsi="Tahoma" w:cs="Tahoma"/>
          <w:lang w:val="es-ES_tradnl"/>
        </w:rPr>
        <w:t>Elaborar y ejecutar la</w:t>
      </w:r>
      <w:r w:rsidRPr="00696A00">
        <w:rPr>
          <w:rFonts w:ascii="Tahoma" w:hAnsi="Tahoma" w:cs="Tahoma"/>
          <w:b/>
          <w:lang w:val="es-ES_tradnl"/>
        </w:rPr>
        <w:t xml:space="preserve"> Programación</w:t>
      </w:r>
      <w:r w:rsidRPr="00696A00">
        <w:rPr>
          <w:rFonts w:ascii="Tahoma" w:hAnsi="Tahoma" w:cs="Tahoma"/>
          <w:lang w:val="es-ES_tradnl"/>
        </w:rPr>
        <w:t xml:space="preserve"> de la </w:t>
      </w:r>
      <w:r w:rsidRPr="00696A00">
        <w:rPr>
          <w:rFonts w:ascii="Tahoma" w:hAnsi="Tahoma" w:cs="Tahoma"/>
          <w:b/>
          <w:lang w:val="es-ES_tradnl"/>
        </w:rPr>
        <w:t>provisión y dotación de materiales de construcción</w:t>
      </w:r>
      <w:r w:rsidRPr="00696A00">
        <w:rPr>
          <w:rFonts w:ascii="Tahoma" w:hAnsi="Tahoma" w:cs="Tahoma"/>
          <w:lang w:val="es-ES_tradnl"/>
        </w:rPr>
        <w:t xml:space="preserve"> por producto, de acuerdo al avance del proyecto</w:t>
      </w:r>
      <w:r w:rsidRPr="00696A00">
        <w:rPr>
          <w:rFonts w:ascii="Tahoma" w:hAnsi="Tahoma" w:cs="Tahoma"/>
          <w:color w:val="000000"/>
          <w:lang w:val="es-ES_tradnl"/>
        </w:rPr>
        <w:t>.</w:t>
      </w:r>
    </w:p>
    <w:p w14:paraId="4CB599BA" w14:textId="77777777" w:rsidR="00696A00" w:rsidRPr="00696A00" w:rsidRDefault="00696A00" w:rsidP="00696A00">
      <w:pPr>
        <w:numPr>
          <w:ilvl w:val="0"/>
          <w:numId w:val="58"/>
        </w:numPr>
        <w:spacing w:after="160" w:line="260" w:lineRule="atLeast"/>
        <w:ind w:left="284" w:hanging="284"/>
        <w:contextualSpacing/>
        <w:jc w:val="both"/>
        <w:rPr>
          <w:rFonts w:ascii="Tahoma" w:hAnsi="Tahoma" w:cs="Tahoma"/>
          <w:color w:val="000000"/>
          <w:lang w:val="es-ES_tradnl"/>
        </w:rPr>
      </w:pPr>
      <w:r w:rsidRPr="00696A00">
        <w:rPr>
          <w:rFonts w:ascii="Tahoma" w:hAnsi="Tahoma" w:cs="Tahoma"/>
          <w:lang w:val="es-ES_tradnl"/>
        </w:rPr>
        <w:t xml:space="preserve">Realizar y garantizar la provisión y dotación </w:t>
      </w:r>
      <w:r w:rsidRPr="00696A00">
        <w:rPr>
          <w:rFonts w:ascii="Tahoma" w:hAnsi="Tahoma" w:cs="Tahoma"/>
          <w:color w:val="000000"/>
          <w:lang w:val="es-ES_tradnl"/>
        </w:rPr>
        <w:t xml:space="preserve">de materiales de construcción mínimas requeridas </w:t>
      </w:r>
      <w:r w:rsidRPr="00696A00">
        <w:rPr>
          <w:rFonts w:ascii="Tahoma" w:hAnsi="Tahoma" w:cs="Tahoma"/>
          <w:b/>
          <w:color w:val="000000"/>
          <w:lang w:val="es-ES_tradnl"/>
        </w:rPr>
        <w:t>según</w:t>
      </w:r>
      <w:r w:rsidRPr="00696A00">
        <w:rPr>
          <w:rFonts w:ascii="Tahoma" w:hAnsi="Tahoma" w:cs="Tahoma"/>
          <w:color w:val="000000"/>
          <w:lang w:val="es-ES_tradnl"/>
        </w:rPr>
        <w:t xml:space="preserve"> las </w:t>
      </w:r>
      <w:r w:rsidRPr="00696A00">
        <w:rPr>
          <w:rFonts w:ascii="Tahoma" w:hAnsi="Tahoma" w:cs="Tahoma"/>
          <w:b/>
          <w:color w:val="000000"/>
          <w:lang w:val="es-ES_tradnl"/>
        </w:rPr>
        <w:t xml:space="preserve">especificaciones técnicas </w:t>
      </w:r>
      <w:r w:rsidRPr="00696A0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6DD74AA9" w14:textId="77777777" w:rsidR="00696A00" w:rsidRPr="00696A00" w:rsidRDefault="00696A00" w:rsidP="00696A00">
      <w:pPr>
        <w:numPr>
          <w:ilvl w:val="0"/>
          <w:numId w:val="58"/>
        </w:numPr>
        <w:spacing w:after="160" w:line="260" w:lineRule="atLeast"/>
        <w:ind w:left="284" w:hanging="284"/>
        <w:contextualSpacing/>
        <w:jc w:val="both"/>
        <w:rPr>
          <w:rFonts w:ascii="Tahoma" w:hAnsi="Tahoma" w:cs="Tahoma"/>
          <w:color w:val="000000"/>
          <w:lang w:val="es-ES_tradnl"/>
        </w:rPr>
      </w:pPr>
      <w:r w:rsidRPr="00696A00">
        <w:rPr>
          <w:rFonts w:ascii="Tahoma" w:hAnsi="Tahoma" w:cs="Tahoma"/>
          <w:color w:val="000000"/>
          <w:lang w:val="es-ES_tradnl"/>
        </w:rPr>
        <w:t xml:space="preserve">Garantizar la implementación y el correcto funcionamiento de </w:t>
      </w:r>
      <w:r w:rsidRPr="00696A00">
        <w:rPr>
          <w:rFonts w:ascii="Tahoma" w:hAnsi="Tahoma" w:cs="Tahoma"/>
          <w:b/>
          <w:color w:val="000000"/>
          <w:lang w:val="es-ES_tradnl"/>
        </w:rPr>
        <w:t>almacenes</w:t>
      </w:r>
      <w:r w:rsidRPr="00696A00">
        <w:rPr>
          <w:rFonts w:ascii="Tahoma" w:hAnsi="Tahoma" w:cs="Tahoma"/>
          <w:color w:val="000000"/>
          <w:lang w:val="es-ES_tradnl"/>
        </w:rPr>
        <w:t xml:space="preserve"> destinados para el almacenamiento de los materiales de construcción</w:t>
      </w:r>
      <w:r w:rsidRPr="00696A00">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696A00">
        <w:rPr>
          <w:rFonts w:ascii="Tahoma" w:hAnsi="Tahoma" w:cs="Tahoma"/>
          <w:color w:val="000000"/>
          <w:lang w:val="es-ES_tradnl"/>
        </w:rPr>
        <w:t>.</w:t>
      </w:r>
    </w:p>
    <w:p w14:paraId="77582A48" w14:textId="77777777" w:rsidR="00696A00" w:rsidRPr="00696A00" w:rsidRDefault="00696A00" w:rsidP="00696A00">
      <w:pPr>
        <w:numPr>
          <w:ilvl w:val="0"/>
          <w:numId w:val="58"/>
        </w:numPr>
        <w:spacing w:after="160" w:line="260" w:lineRule="atLeast"/>
        <w:ind w:left="284" w:hanging="284"/>
        <w:contextualSpacing/>
        <w:jc w:val="both"/>
        <w:rPr>
          <w:rFonts w:ascii="Tahoma" w:hAnsi="Tahoma" w:cs="Tahoma"/>
          <w:color w:val="000000"/>
          <w:lang w:val="es-ES_tradnl"/>
        </w:rPr>
      </w:pPr>
      <w:r w:rsidRPr="00696A00">
        <w:rPr>
          <w:rFonts w:ascii="Tahoma" w:hAnsi="Tahoma" w:cs="Tahoma"/>
          <w:color w:val="000000"/>
          <w:lang w:val="es-ES_tradnl"/>
        </w:rPr>
        <w:t xml:space="preserve">Asegurar que los beneficiarios reciban los </w:t>
      </w:r>
      <w:r w:rsidRPr="00696A00">
        <w:rPr>
          <w:rFonts w:ascii="Tahoma" w:hAnsi="Tahoma" w:cs="Tahoma"/>
          <w:b/>
          <w:color w:val="000000"/>
          <w:lang w:val="es-ES_tradnl"/>
        </w:rPr>
        <w:t>materiales de construcción en óptimas condiciones</w:t>
      </w:r>
      <w:r w:rsidRPr="00696A00">
        <w:rPr>
          <w:rFonts w:ascii="Tahoma" w:hAnsi="Tahoma" w:cs="Tahoma"/>
          <w:color w:val="000000"/>
          <w:lang w:val="es-ES_tradnl"/>
        </w:rPr>
        <w:t xml:space="preserve"> según el </w:t>
      </w:r>
      <w:r w:rsidRPr="00696A00">
        <w:rPr>
          <w:rFonts w:ascii="Tahoma" w:hAnsi="Tahoma" w:cs="Tahoma"/>
          <w:b/>
          <w:color w:val="000000"/>
          <w:lang w:val="es-ES_tradnl"/>
        </w:rPr>
        <w:t>proyecto aprobado y/o modificaciones</w:t>
      </w:r>
      <w:r w:rsidRPr="00696A00">
        <w:rPr>
          <w:rFonts w:ascii="Tahoma" w:hAnsi="Tahoma" w:cs="Tahoma"/>
          <w:color w:val="000000"/>
          <w:lang w:val="es-ES_tradnl"/>
        </w:rPr>
        <w:t xml:space="preserve"> realizadas, respetando las </w:t>
      </w:r>
      <w:bookmarkStart w:id="53" w:name="_Hlk126076967"/>
      <w:r w:rsidRPr="00696A00">
        <w:rPr>
          <w:rFonts w:ascii="Tahoma" w:hAnsi="Tahoma" w:cs="Tahoma"/>
          <w:color w:val="000000"/>
          <w:lang w:val="es-ES_tradnl"/>
        </w:rPr>
        <w:t xml:space="preserve">cantidades asignadas </w:t>
      </w:r>
      <w:bookmarkEnd w:id="53"/>
      <w:r w:rsidRPr="00696A00">
        <w:rPr>
          <w:rFonts w:ascii="Tahoma" w:hAnsi="Tahoma" w:cs="Tahoma"/>
          <w:color w:val="000000"/>
          <w:lang w:val="es-ES_tradnl"/>
        </w:rPr>
        <w:t xml:space="preserve">y garantizando su adecuado uso. </w:t>
      </w:r>
    </w:p>
    <w:p w14:paraId="0C5AF3C9" w14:textId="77777777" w:rsidR="00696A00" w:rsidRPr="00696A00" w:rsidRDefault="00696A00" w:rsidP="00696A00">
      <w:pPr>
        <w:keepNext/>
        <w:numPr>
          <w:ilvl w:val="0"/>
          <w:numId w:val="44"/>
        </w:numPr>
        <w:spacing w:before="240" w:after="60" w:line="260" w:lineRule="atLeast"/>
        <w:outlineLvl w:val="0"/>
        <w:rPr>
          <w:rFonts w:ascii="Tahoma" w:hAnsi="Tahoma" w:cs="Tahoma"/>
          <w:b/>
          <w:bCs/>
          <w:color w:val="000000"/>
          <w:kern w:val="32"/>
          <w:lang w:val="es-ES_tradnl"/>
        </w:rPr>
      </w:pPr>
      <w:bookmarkStart w:id="54" w:name="_Toc71811151"/>
      <w:r w:rsidRPr="00696A00">
        <w:rPr>
          <w:rFonts w:ascii="Tahoma" w:hAnsi="Tahoma" w:cs="Tahoma"/>
          <w:b/>
          <w:bCs/>
          <w:color w:val="000000"/>
          <w:kern w:val="32"/>
          <w:lang w:val="es-ES_tradnl"/>
        </w:rPr>
        <w:t>FASES DE LA CONSULTORÍA.</w:t>
      </w:r>
      <w:bookmarkEnd w:id="54"/>
    </w:p>
    <w:p w14:paraId="18472197" w14:textId="77777777" w:rsidR="00696A00" w:rsidRPr="00696A00" w:rsidRDefault="00696A00" w:rsidP="00696A00">
      <w:pPr>
        <w:tabs>
          <w:tab w:val="left" w:pos="2255"/>
        </w:tabs>
        <w:spacing w:line="260" w:lineRule="atLeast"/>
        <w:jc w:val="both"/>
        <w:rPr>
          <w:rFonts w:ascii="Tahoma" w:hAnsi="Tahoma" w:cs="Tahoma"/>
        </w:rPr>
      </w:pPr>
      <w:r w:rsidRPr="00696A00">
        <w:rPr>
          <w:rFonts w:ascii="Tahoma" w:hAnsi="Tahoma" w:cs="Tahoma"/>
        </w:rPr>
        <w:t>La consultoría del proyecto, se divide en tres fases:</w:t>
      </w:r>
    </w:p>
    <w:p w14:paraId="7BE060D7" w14:textId="77777777" w:rsidR="00696A00" w:rsidRPr="00696A00" w:rsidRDefault="00696A00" w:rsidP="00696A00">
      <w:pPr>
        <w:spacing w:line="300" w:lineRule="auto"/>
        <w:jc w:val="both"/>
        <w:rPr>
          <w:rFonts w:ascii="Tahoma" w:hAnsi="Tahoma" w:cs="Tahoma"/>
        </w:rPr>
      </w:pPr>
      <w:r w:rsidRPr="00696A00">
        <w:rPr>
          <w:rFonts w:ascii="Tms Rmn" w:hAnsi="Tms Rmn"/>
          <w:noProof/>
          <w:lang w:eastAsia="es-ES"/>
        </w:rPr>
        <mc:AlternateContent>
          <mc:Choice Requires="wps">
            <w:drawing>
              <wp:anchor distT="0" distB="0" distL="114300" distR="114300" simplePos="0" relativeHeight="251675648" behindDoc="0" locked="0" layoutInCell="1" allowOverlap="1" wp14:anchorId="1AD29F48" wp14:editId="1D35520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AA12D7C" w14:textId="77777777" w:rsidR="00696A00" w:rsidRPr="00845632" w:rsidRDefault="00696A00" w:rsidP="00696A00">
                            <w:pPr>
                              <w:jc w:val="center"/>
                              <w:rPr>
                                <w:rFonts w:ascii="Tahoma" w:hAnsi="Tahoma" w:cs="Tahoma"/>
                                <w:b/>
                                <w:color w:val="FFFFFF"/>
                              </w:rPr>
                            </w:pPr>
                            <w:r w:rsidRPr="00845632">
                              <w:rPr>
                                <w:rFonts w:ascii="Tahoma" w:hAnsi="Tahoma" w:cs="Tahoma"/>
                                <w:b/>
                                <w:color w:val="FFFFFF"/>
                              </w:rPr>
                              <w:t>FASE 1</w:t>
                            </w:r>
                          </w:p>
                          <w:p w14:paraId="245ABFB9" w14:textId="77777777" w:rsidR="00696A00" w:rsidRPr="00845632" w:rsidRDefault="00696A00" w:rsidP="00696A0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AD29F48"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AA12D7C" w14:textId="77777777" w:rsidR="00696A00" w:rsidRPr="00845632" w:rsidRDefault="00696A00" w:rsidP="00696A00">
                      <w:pPr>
                        <w:jc w:val="center"/>
                        <w:rPr>
                          <w:rFonts w:ascii="Tahoma" w:hAnsi="Tahoma" w:cs="Tahoma"/>
                          <w:b/>
                          <w:color w:val="FFFFFF"/>
                        </w:rPr>
                      </w:pPr>
                      <w:r w:rsidRPr="00845632">
                        <w:rPr>
                          <w:rFonts w:ascii="Tahoma" w:hAnsi="Tahoma" w:cs="Tahoma"/>
                          <w:b/>
                          <w:color w:val="FFFFFF"/>
                        </w:rPr>
                        <w:t>FASE 1</w:t>
                      </w:r>
                    </w:p>
                    <w:p w14:paraId="245ABFB9" w14:textId="77777777" w:rsidR="00696A00" w:rsidRPr="00845632" w:rsidRDefault="00696A00" w:rsidP="00696A00">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696A00">
        <w:rPr>
          <w:rFonts w:ascii="Tms Rmn" w:hAnsi="Tms Rmn"/>
          <w:noProof/>
          <w:lang w:eastAsia="es-ES"/>
        </w:rPr>
        <mc:AlternateContent>
          <mc:Choice Requires="wps">
            <w:drawing>
              <wp:anchor distT="0" distB="0" distL="114300" distR="114300" simplePos="0" relativeHeight="251677696" behindDoc="0" locked="0" layoutInCell="1" allowOverlap="1" wp14:anchorId="21983A86" wp14:editId="6809DCB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40FFF07" w14:textId="77777777" w:rsidR="00696A00" w:rsidRPr="00845632" w:rsidRDefault="00696A00" w:rsidP="00696A00">
                            <w:pPr>
                              <w:jc w:val="center"/>
                              <w:rPr>
                                <w:rFonts w:ascii="Tahoma" w:hAnsi="Tahoma" w:cs="Tahoma"/>
                                <w:b/>
                                <w:color w:val="FFFFFF"/>
                              </w:rPr>
                            </w:pPr>
                            <w:r w:rsidRPr="00845632">
                              <w:rPr>
                                <w:rFonts w:ascii="Tahoma" w:hAnsi="Tahoma" w:cs="Tahoma"/>
                                <w:b/>
                                <w:color w:val="FFFFFF"/>
                              </w:rPr>
                              <w:t>FASE 2</w:t>
                            </w:r>
                          </w:p>
                          <w:p w14:paraId="74B754EE" w14:textId="77777777" w:rsidR="00696A00" w:rsidRPr="00845632" w:rsidRDefault="00696A00" w:rsidP="00696A0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1983A86"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40FFF07" w14:textId="77777777" w:rsidR="00696A00" w:rsidRPr="00845632" w:rsidRDefault="00696A00" w:rsidP="00696A00">
                      <w:pPr>
                        <w:jc w:val="center"/>
                        <w:rPr>
                          <w:rFonts w:ascii="Tahoma" w:hAnsi="Tahoma" w:cs="Tahoma"/>
                          <w:b/>
                          <w:color w:val="FFFFFF"/>
                        </w:rPr>
                      </w:pPr>
                      <w:r w:rsidRPr="00845632">
                        <w:rPr>
                          <w:rFonts w:ascii="Tahoma" w:hAnsi="Tahoma" w:cs="Tahoma"/>
                          <w:b/>
                          <w:color w:val="FFFFFF"/>
                        </w:rPr>
                        <w:t>FASE 2</w:t>
                      </w:r>
                    </w:p>
                    <w:p w14:paraId="74B754EE" w14:textId="77777777" w:rsidR="00696A00" w:rsidRPr="00845632" w:rsidRDefault="00696A00" w:rsidP="00696A00">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696A00">
        <w:rPr>
          <w:rFonts w:ascii="Tms Rmn" w:hAnsi="Tms Rmn"/>
          <w:noProof/>
          <w:lang w:eastAsia="es-ES"/>
        </w:rPr>
        <mc:AlternateContent>
          <mc:Choice Requires="wps">
            <w:drawing>
              <wp:anchor distT="0" distB="0" distL="114300" distR="114300" simplePos="0" relativeHeight="251676672" behindDoc="0" locked="0" layoutInCell="1" allowOverlap="1" wp14:anchorId="5D64BDCE" wp14:editId="7CD26E8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731697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9F000C7" w14:textId="77777777" w:rsidR="00696A00" w:rsidRPr="00696A00" w:rsidRDefault="00696A00" w:rsidP="00696A00">
      <w:pPr>
        <w:spacing w:line="300" w:lineRule="auto"/>
        <w:jc w:val="both"/>
        <w:rPr>
          <w:rFonts w:ascii="Tahoma" w:hAnsi="Tahoma" w:cs="Tahoma"/>
          <w:b/>
        </w:rPr>
      </w:pPr>
      <w:r w:rsidRPr="00696A00">
        <w:rPr>
          <w:rFonts w:ascii="Tms Rmn" w:hAnsi="Tms Rmn"/>
          <w:noProof/>
          <w:lang w:eastAsia="es-ES"/>
        </w:rPr>
        <mc:AlternateContent>
          <mc:Choice Requires="wps">
            <w:drawing>
              <wp:anchor distT="0" distB="0" distL="114300" distR="114300" simplePos="0" relativeHeight="251678720" behindDoc="0" locked="0" layoutInCell="1" allowOverlap="1" wp14:anchorId="2FE86547" wp14:editId="01821C0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9BF26F4"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696A00">
        <w:rPr>
          <w:rFonts w:ascii="Tms Rmn" w:hAnsi="Tms Rmn"/>
          <w:noProof/>
          <w:lang w:eastAsia="es-ES"/>
        </w:rPr>
        <mc:AlternateContent>
          <mc:Choice Requires="wps">
            <w:drawing>
              <wp:anchor distT="0" distB="0" distL="114300" distR="114300" simplePos="0" relativeHeight="251679744" behindDoc="0" locked="0" layoutInCell="1" allowOverlap="1" wp14:anchorId="777AEE98" wp14:editId="42202F3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BF13981" w14:textId="77777777" w:rsidR="00696A00" w:rsidRPr="00845632" w:rsidRDefault="00696A00" w:rsidP="00696A00">
                            <w:pPr>
                              <w:jc w:val="center"/>
                              <w:rPr>
                                <w:rFonts w:ascii="Tahoma" w:hAnsi="Tahoma" w:cs="Tahoma"/>
                                <w:b/>
                                <w:color w:val="FFFFFF"/>
                              </w:rPr>
                            </w:pPr>
                            <w:r w:rsidRPr="00845632">
                              <w:rPr>
                                <w:rFonts w:ascii="Tahoma" w:hAnsi="Tahoma" w:cs="Tahoma"/>
                                <w:b/>
                                <w:color w:val="FFFFFF"/>
                              </w:rPr>
                              <w:t>FASE 3</w:t>
                            </w:r>
                          </w:p>
                          <w:p w14:paraId="5037EC52" w14:textId="77777777" w:rsidR="00696A00" w:rsidRPr="00845632" w:rsidRDefault="00696A00" w:rsidP="00696A0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77AEE98"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BF13981" w14:textId="77777777" w:rsidR="00696A00" w:rsidRPr="00845632" w:rsidRDefault="00696A00" w:rsidP="00696A00">
                      <w:pPr>
                        <w:jc w:val="center"/>
                        <w:rPr>
                          <w:rFonts w:ascii="Tahoma" w:hAnsi="Tahoma" w:cs="Tahoma"/>
                          <w:b/>
                          <w:color w:val="FFFFFF"/>
                        </w:rPr>
                      </w:pPr>
                      <w:r w:rsidRPr="00845632">
                        <w:rPr>
                          <w:rFonts w:ascii="Tahoma" w:hAnsi="Tahoma" w:cs="Tahoma"/>
                          <w:b/>
                          <w:color w:val="FFFFFF"/>
                        </w:rPr>
                        <w:t>FASE 3</w:t>
                      </w:r>
                    </w:p>
                    <w:p w14:paraId="5037EC52" w14:textId="77777777" w:rsidR="00696A00" w:rsidRPr="00845632" w:rsidRDefault="00696A00" w:rsidP="00696A00">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75AC90E" w14:textId="77777777" w:rsidR="00696A00" w:rsidRPr="00696A00" w:rsidRDefault="00696A00" w:rsidP="00696A00">
      <w:pPr>
        <w:spacing w:line="260" w:lineRule="atLeast"/>
        <w:jc w:val="both"/>
        <w:rPr>
          <w:rFonts w:ascii="Tahoma" w:hAnsi="Tahoma" w:cs="Tahoma"/>
        </w:rPr>
      </w:pPr>
    </w:p>
    <w:p w14:paraId="30DFF41B" w14:textId="77777777" w:rsidR="00696A00" w:rsidRPr="00696A00" w:rsidRDefault="00696A00" w:rsidP="00696A00">
      <w:pPr>
        <w:spacing w:line="260" w:lineRule="atLeast"/>
        <w:jc w:val="both"/>
        <w:rPr>
          <w:rFonts w:ascii="Tahoma" w:hAnsi="Tahoma" w:cs="Tahoma"/>
        </w:rPr>
      </w:pPr>
    </w:p>
    <w:p w14:paraId="1AA4775E" w14:textId="77777777" w:rsidR="00696A00" w:rsidRPr="00696A00" w:rsidRDefault="00696A00" w:rsidP="00696A00">
      <w:pPr>
        <w:spacing w:line="260" w:lineRule="atLeast"/>
        <w:jc w:val="both"/>
        <w:rPr>
          <w:rFonts w:ascii="Tahoma" w:hAnsi="Tahoma" w:cs="Tahoma"/>
        </w:rPr>
      </w:pPr>
    </w:p>
    <w:p w14:paraId="32841688" w14:textId="77777777" w:rsidR="00696A00" w:rsidRPr="00696A00" w:rsidRDefault="00696A00" w:rsidP="00696A00">
      <w:pPr>
        <w:spacing w:line="260" w:lineRule="atLeast"/>
        <w:jc w:val="both"/>
        <w:rPr>
          <w:rFonts w:ascii="Tahoma" w:hAnsi="Tahoma" w:cs="Tahoma"/>
        </w:rPr>
      </w:pPr>
      <w:r w:rsidRPr="00696A00">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06140E4" w14:textId="77777777" w:rsidR="00696A00" w:rsidRPr="00696A00" w:rsidRDefault="00696A00" w:rsidP="00696A00">
      <w:pPr>
        <w:spacing w:line="260" w:lineRule="atLeast"/>
        <w:jc w:val="both"/>
        <w:rPr>
          <w:rFonts w:ascii="Tahoma" w:hAnsi="Tahoma" w:cs="Tahoma"/>
        </w:rPr>
      </w:pPr>
    </w:p>
    <w:p w14:paraId="7E032A5D" w14:textId="77777777" w:rsidR="00696A00" w:rsidRPr="00696A00" w:rsidRDefault="00696A00" w:rsidP="00696A00">
      <w:pPr>
        <w:spacing w:line="260" w:lineRule="atLeast"/>
        <w:jc w:val="both"/>
        <w:rPr>
          <w:rFonts w:ascii="Tahoma" w:hAnsi="Tahoma" w:cs="Tahoma"/>
          <w:b/>
        </w:rPr>
      </w:pPr>
      <w:r w:rsidRPr="00696A00">
        <w:rPr>
          <w:rFonts w:ascii="Tahoma" w:hAnsi="Tahoma" w:cs="Tahoma"/>
          <w:b/>
        </w:rPr>
        <w:t xml:space="preserve">FASE 1 - ACTIVIDADES PRELIMINARES: </w:t>
      </w:r>
    </w:p>
    <w:p w14:paraId="5A7D332F" w14:textId="77777777" w:rsidR="00696A00" w:rsidRPr="00696A00" w:rsidRDefault="00696A00" w:rsidP="00696A00">
      <w:pPr>
        <w:spacing w:line="260" w:lineRule="atLeast"/>
        <w:jc w:val="both"/>
        <w:rPr>
          <w:rFonts w:ascii="Tahoma" w:hAnsi="Tahoma" w:cs="Tahoma"/>
        </w:rPr>
      </w:pPr>
      <w:r w:rsidRPr="00696A00">
        <w:rPr>
          <w:rFonts w:ascii="Tahoma" w:hAnsi="Tahoma" w:cs="Tahoma"/>
          <w:b/>
        </w:rPr>
        <w:t>Inicio:</w:t>
      </w:r>
      <w:r w:rsidRPr="00696A00">
        <w:rPr>
          <w:rFonts w:ascii="Tahoma" w:hAnsi="Tahoma" w:cs="Tahoma"/>
        </w:rPr>
        <w:t xml:space="preserve"> Orden de Proceder emitida por el Inspector del proyecto</w:t>
      </w:r>
    </w:p>
    <w:p w14:paraId="10218697" w14:textId="77777777" w:rsidR="00696A00" w:rsidRPr="00696A00" w:rsidRDefault="00696A00" w:rsidP="00696A00">
      <w:pPr>
        <w:spacing w:line="260" w:lineRule="atLeast"/>
        <w:jc w:val="both"/>
        <w:rPr>
          <w:rFonts w:ascii="Tahoma" w:hAnsi="Tahoma" w:cs="Tahoma"/>
        </w:rPr>
      </w:pPr>
      <w:r w:rsidRPr="00696A00">
        <w:rPr>
          <w:rFonts w:ascii="Tahoma" w:hAnsi="Tahoma" w:cs="Tahoma"/>
          <w:b/>
        </w:rPr>
        <w:t xml:space="preserve">Fin: </w:t>
      </w:r>
      <w:r w:rsidRPr="00696A00">
        <w:rPr>
          <w:rFonts w:ascii="Tahoma" w:hAnsi="Tahoma" w:cs="Tahoma"/>
        </w:rPr>
        <w:t>Diagnóstico Inicial – Producto 1</w:t>
      </w:r>
    </w:p>
    <w:p w14:paraId="713513A3" w14:textId="77777777" w:rsidR="00696A00" w:rsidRPr="00696A00" w:rsidRDefault="00696A00" w:rsidP="00696A00">
      <w:pPr>
        <w:spacing w:line="260" w:lineRule="atLeast"/>
        <w:jc w:val="both"/>
        <w:rPr>
          <w:rFonts w:ascii="Tahoma" w:hAnsi="Tahoma" w:cs="Tahoma"/>
        </w:rPr>
      </w:pPr>
      <w:r w:rsidRPr="00696A0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C3F4AAE" w14:textId="77777777" w:rsidR="00696A00" w:rsidRPr="00696A00" w:rsidRDefault="00696A00" w:rsidP="00696A00">
      <w:pPr>
        <w:spacing w:line="260" w:lineRule="atLeast"/>
        <w:jc w:val="both"/>
        <w:rPr>
          <w:rFonts w:ascii="Tahoma" w:hAnsi="Tahoma" w:cs="Tahoma"/>
        </w:rPr>
      </w:pPr>
    </w:p>
    <w:p w14:paraId="4320AF6E" w14:textId="77777777" w:rsidR="00696A00" w:rsidRPr="00696A00" w:rsidRDefault="00696A00" w:rsidP="00696A00">
      <w:pPr>
        <w:spacing w:line="260" w:lineRule="atLeast"/>
        <w:jc w:val="both"/>
        <w:rPr>
          <w:rFonts w:ascii="Tahoma" w:hAnsi="Tahoma" w:cs="Tahoma"/>
          <w:b/>
        </w:rPr>
      </w:pPr>
      <w:r w:rsidRPr="00696A00">
        <w:rPr>
          <w:rFonts w:ascii="Tahoma" w:hAnsi="Tahoma" w:cs="Tahoma"/>
          <w:b/>
        </w:rPr>
        <w:t>Resultados principales de la FASE 1:</w:t>
      </w:r>
    </w:p>
    <w:p w14:paraId="57F6EDF8" w14:textId="77777777" w:rsidR="00696A00" w:rsidRPr="00696A00" w:rsidRDefault="00696A00" w:rsidP="00696A00">
      <w:pPr>
        <w:numPr>
          <w:ilvl w:val="0"/>
          <w:numId w:val="52"/>
        </w:numPr>
        <w:spacing w:after="160" w:line="260" w:lineRule="atLeast"/>
        <w:ind w:left="284" w:hanging="284"/>
        <w:contextualSpacing/>
        <w:jc w:val="both"/>
        <w:rPr>
          <w:rFonts w:ascii="Tahoma" w:hAnsi="Tahoma" w:cs="Tahoma"/>
        </w:rPr>
      </w:pPr>
      <w:bookmarkStart w:id="55" w:name="_Hlk164185315"/>
      <w:r w:rsidRPr="00696A00">
        <w:rPr>
          <w:rFonts w:ascii="Tahoma" w:hAnsi="Tahoma" w:cs="Tahoma"/>
        </w:rPr>
        <w:t>Gestión y presentación de los Certificados de no Propiedad a nivel nacional de los beneficiarios del proyecto.</w:t>
      </w:r>
    </w:p>
    <w:bookmarkEnd w:id="55"/>
    <w:p w14:paraId="37142939" w14:textId="77777777" w:rsidR="00696A00" w:rsidRPr="00696A00" w:rsidRDefault="00696A00" w:rsidP="00696A00">
      <w:pPr>
        <w:numPr>
          <w:ilvl w:val="0"/>
          <w:numId w:val="52"/>
        </w:numPr>
        <w:spacing w:after="160" w:line="260" w:lineRule="atLeast"/>
        <w:ind w:left="284" w:hanging="284"/>
        <w:contextualSpacing/>
        <w:jc w:val="both"/>
        <w:rPr>
          <w:rFonts w:ascii="Tahoma" w:hAnsi="Tahoma" w:cs="Tahoma"/>
        </w:rPr>
      </w:pPr>
      <w:r w:rsidRPr="00696A00">
        <w:rPr>
          <w:rFonts w:ascii="Tahoma" w:hAnsi="Tahoma" w:cs="Tahoma"/>
        </w:rPr>
        <w:t>Se ha elaborado el Diagnóstico Inicial, con aprobación del Inspector, previo acompañamiento del mismo.</w:t>
      </w:r>
    </w:p>
    <w:p w14:paraId="1B7E394A" w14:textId="77777777" w:rsidR="00696A00" w:rsidRPr="00696A00" w:rsidRDefault="00696A00" w:rsidP="00696A00">
      <w:pPr>
        <w:numPr>
          <w:ilvl w:val="0"/>
          <w:numId w:val="52"/>
        </w:numPr>
        <w:spacing w:after="160" w:line="260" w:lineRule="atLeast"/>
        <w:ind w:left="284" w:hanging="284"/>
        <w:contextualSpacing/>
        <w:jc w:val="both"/>
        <w:rPr>
          <w:rFonts w:ascii="Tahoma" w:hAnsi="Tahoma" w:cs="Tahoma"/>
          <w:lang w:val="es-ES_tradnl"/>
        </w:rPr>
      </w:pPr>
      <w:r w:rsidRPr="00696A00">
        <w:rPr>
          <w:rFonts w:ascii="Tahoma" w:hAnsi="Tahoma" w:cs="Tahoma"/>
          <w:lang w:val="es-ES_tradnl"/>
        </w:rPr>
        <w:t>Se tienen acuerdos y carpetas familiares entregadas al total de las familias beneficiarias.</w:t>
      </w:r>
    </w:p>
    <w:p w14:paraId="54688D98" w14:textId="77777777" w:rsidR="00696A00" w:rsidRPr="00696A00" w:rsidRDefault="00696A00" w:rsidP="00696A00">
      <w:pPr>
        <w:numPr>
          <w:ilvl w:val="0"/>
          <w:numId w:val="52"/>
        </w:numPr>
        <w:spacing w:after="160" w:line="260" w:lineRule="atLeast"/>
        <w:ind w:left="284" w:hanging="284"/>
        <w:contextualSpacing/>
        <w:jc w:val="both"/>
        <w:rPr>
          <w:rFonts w:ascii="Tahoma" w:hAnsi="Tahoma" w:cs="Tahoma"/>
        </w:rPr>
      </w:pPr>
      <w:r w:rsidRPr="00696A00">
        <w:rPr>
          <w:rFonts w:ascii="Tahoma" w:hAnsi="Tahoma" w:cs="Tahoma"/>
        </w:rPr>
        <w:t xml:space="preserve">Los beneficiarios conocen el alcance y los requisitos Técnicos-Sociales del </w:t>
      </w:r>
      <w:r w:rsidRPr="00696A00">
        <w:rPr>
          <w:rFonts w:ascii="Tahoma" w:hAnsi="Tahoma" w:cs="Tahoma"/>
          <w:lang w:val="es-ES_tradnl"/>
        </w:rPr>
        <w:t>Proyecto;</w:t>
      </w:r>
      <w:r w:rsidRPr="00696A00">
        <w:rPr>
          <w:rFonts w:ascii="Tahoma" w:hAnsi="Tahoma" w:cs="Tahoma"/>
        </w:rPr>
        <w:t xml:space="preserve"> su duración, forma de asignación y entrega de materiales de construcción por familia para su respectivo control y seguimiento. </w:t>
      </w:r>
    </w:p>
    <w:p w14:paraId="4A0CE586" w14:textId="77777777" w:rsidR="00696A00" w:rsidRPr="00696A00" w:rsidRDefault="00696A00" w:rsidP="00696A00">
      <w:pPr>
        <w:numPr>
          <w:ilvl w:val="0"/>
          <w:numId w:val="52"/>
        </w:numPr>
        <w:spacing w:after="160" w:line="260" w:lineRule="atLeast"/>
        <w:ind w:left="284" w:hanging="284"/>
        <w:contextualSpacing/>
        <w:jc w:val="both"/>
        <w:rPr>
          <w:rFonts w:ascii="Tahoma" w:hAnsi="Tahoma" w:cs="Tahoma"/>
        </w:rPr>
      </w:pPr>
      <w:r w:rsidRPr="00696A00">
        <w:rPr>
          <w:rFonts w:ascii="Tahoma" w:hAnsi="Tahoma" w:cs="Tahoma"/>
        </w:rPr>
        <w:lastRenderedPageBreak/>
        <w:t>Se tiene la/s oficina/s aperturada/s y con el equipamiento e insumos necesarios establecidos en este documento.</w:t>
      </w:r>
    </w:p>
    <w:p w14:paraId="6BCE0F55" w14:textId="77777777" w:rsidR="00696A00" w:rsidRPr="00696A00" w:rsidRDefault="00696A00" w:rsidP="00696A00">
      <w:pPr>
        <w:spacing w:line="260" w:lineRule="atLeast"/>
        <w:ind w:left="284"/>
        <w:contextualSpacing/>
        <w:jc w:val="both"/>
        <w:rPr>
          <w:rFonts w:ascii="Tahoma" w:hAnsi="Tahoma" w:cs="Tahoma"/>
        </w:rPr>
      </w:pPr>
    </w:p>
    <w:p w14:paraId="5B2F1EEC" w14:textId="77777777" w:rsidR="00696A00" w:rsidRPr="00696A00" w:rsidRDefault="00696A00" w:rsidP="00696A00">
      <w:pPr>
        <w:spacing w:line="260" w:lineRule="atLeast"/>
        <w:jc w:val="both"/>
        <w:rPr>
          <w:rFonts w:ascii="Tahoma" w:hAnsi="Tahoma" w:cs="Tahoma"/>
          <w:b/>
        </w:rPr>
      </w:pPr>
      <w:r w:rsidRPr="00696A00">
        <w:rPr>
          <w:rFonts w:ascii="Tahoma" w:hAnsi="Tahoma" w:cs="Tahoma"/>
          <w:b/>
        </w:rPr>
        <w:t>FASE 2 - EJECUCIÓN FÍSICA DEL PROYECTO:</w:t>
      </w:r>
    </w:p>
    <w:p w14:paraId="39C22511" w14:textId="77777777" w:rsidR="00696A00" w:rsidRPr="00696A00" w:rsidRDefault="00696A00" w:rsidP="00696A00">
      <w:pPr>
        <w:spacing w:line="260" w:lineRule="atLeast"/>
        <w:jc w:val="both"/>
        <w:rPr>
          <w:rFonts w:ascii="Tahoma" w:hAnsi="Tahoma" w:cs="Tahoma"/>
        </w:rPr>
      </w:pPr>
      <w:r w:rsidRPr="00696A00">
        <w:rPr>
          <w:rFonts w:ascii="Tahoma" w:hAnsi="Tahoma" w:cs="Tahoma"/>
          <w:b/>
        </w:rPr>
        <w:t xml:space="preserve">Inicio: </w:t>
      </w:r>
      <w:r w:rsidRPr="00696A00">
        <w:rPr>
          <w:rFonts w:ascii="Tahoma" w:hAnsi="Tahoma" w:cs="Tahoma"/>
        </w:rPr>
        <w:t>Diagnóstico Inicial – Producto 1</w:t>
      </w:r>
    </w:p>
    <w:p w14:paraId="6814D524" w14:textId="77777777" w:rsidR="00696A00" w:rsidRPr="00696A00" w:rsidRDefault="00696A00" w:rsidP="00696A00">
      <w:pPr>
        <w:spacing w:line="260" w:lineRule="atLeast"/>
        <w:jc w:val="both"/>
        <w:rPr>
          <w:rFonts w:ascii="Tahoma" w:hAnsi="Tahoma" w:cs="Tahoma"/>
        </w:rPr>
      </w:pPr>
      <w:r w:rsidRPr="00696A00">
        <w:rPr>
          <w:rFonts w:ascii="Tahoma" w:hAnsi="Tahoma" w:cs="Tahoma"/>
          <w:b/>
        </w:rPr>
        <w:t>Fin:</w:t>
      </w:r>
      <w:r w:rsidRPr="00696A00">
        <w:rPr>
          <w:rFonts w:ascii="Tahoma" w:hAnsi="Tahoma" w:cs="Tahoma"/>
        </w:rPr>
        <w:t xml:space="preserve"> Acta de Recepción Provisional del Proyecto – </w:t>
      </w:r>
      <w:r w:rsidRPr="00696A00">
        <w:rPr>
          <w:rFonts w:ascii="Tahoma" w:hAnsi="Tahoma" w:cs="Tahoma"/>
          <w:bCs/>
          <w:lang w:val="es-ES_tradnl"/>
        </w:rPr>
        <w:t>informe de avance al 100% de ejecución física</w:t>
      </w:r>
    </w:p>
    <w:p w14:paraId="0241A95D" w14:textId="77777777" w:rsidR="00696A00" w:rsidRPr="00696A00" w:rsidRDefault="00696A00" w:rsidP="00696A00">
      <w:pPr>
        <w:spacing w:line="260" w:lineRule="atLeast"/>
        <w:jc w:val="both"/>
        <w:rPr>
          <w:rFonts w:ascii="Tahoma" w:hAnsi="Tahoma" w:cs="Tahoma"/>
        </w:rPr>
      </w:pPr>
      <w:r w:rsidRPr="00696A0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C0AFBC0" w14:textId="77777777" w:rsidR="00696A00" w:rsidRPr="00696A00" w:rsidRDefault="00696A00" w:rsidP="00696A00">
      <w:pPr>
        <w:spacing w:line="260" w:lineRule="atLeast"/>
        <w:jc w:val="both"/>
        <w:rPr>
          <w:rFonts w:ascii="Tahoma" w:hAnsi="Tahoma" w:cs="Tahoma"/>
        </w:rPr>
      </w:pPr>
    </w:p>
    <w:p w14:paraId="3C68B99D" w14:textId="77777777" w:rsidR="00696A00" w:rsidRPr="00696A00" w:rsidRDefault="00696A00" w:rsidP="00696A00">
      <w:pPr>
        <w:spacing w:line="260" w:lineRule="atLeast"/>
        <w:jc w:val="both"/>
        <w:rPr>
          <w:rFonts w:ascii="Tahoma" w:hAnsi="Tahoma" w:cs="Tahoma"/>
          <w:b/>
        </w:rPr>
      </w:pPr>
      <w:r w:rsidRPr="00696A00">
        <w:rPr>
          <w:rFonts w:ascii="Tahoma" w:hAnsi="Tahoma" w:cs="Tahoma"/>
          <w:b/>
        </w:rPr>
        <w:t>Resultados principales de la FASE 2:</w:t>
      </w:r>
    </w:p>
    <w:p w14:paraId="18A583BF" w14:textId="77777777" w:rsidR="00696A00" w:rsidRPr="00696A00" w:rsidRDefault="00696A00" w:rsidP="00696A00">
      <w:pPr>
        <w:numPr>
          <w:ilvl w:val="0"/>
          <w:numId w:val="53"/>
        </w:numPr>
        <w:spacing w:after="160" w:line="260" w:lineRule="atLeast"/>
        <w:ind w:left="284" w:hanging="284"/>
        <w:contextualSpacing/>
        <w:jc w:val="both"/>
        <w:rPr>
          <w:rFonts w:ascii="Tahoma" w:eastAsia="Arial" w:hAnsi="Tahoma" w:cs="Tahoma"/>
          <w:lang w:val="es-BO"/>
        </w:rPr>
      </w:pPr>
      <w:r w:rsidRPr="00696A00">
        <w:rPr>
          <w:rFonts w:ascii="Tahoma" w:eastAsia="Arial" w:hAnsi="Tahoma" w:cs="Tahoma"/>
          <w:lang w:val="es-BO"/>
        </w:rPr>
        <w:t>Se ha realizado la Evaluación de Medio Término y su respectiva aprobación.</w:t>
      </w:r>
    </w:p>
    <w:p w14:paraId="20BBE359" w14:textId="77777777" w:rsidR="00696A00" w:rsidRPr="00696A00" w:rsidRDefault="00696A00" w:rsidP="00696A00">
      <w:pPr>
        <w:numPr>
          <w:ilvl w:val="0"/>
          <w:numId w:val="53"/>
        </w:numPr>
        <w:spacing w:after="160" w:line="260" w:lineRule="atLeast"/>
        <w:ind w:left="284" w:hanging="284"/>
        <w:contextualSpacing/>
        <w:jc w:val="both"/>
        <w:rPr>
          <w:rFonts w:ascii="Tahoma" w:eastAsia="Arial" w:hAnsi="Tahoma" w:cs="Tahoma"/>
          <w:lang w:val="es-BO"/>
        </w:rPr>
      </w:pPr>
      <w:r w:rsidRPr="00696A00">
        <w:rPr>
          <w:rFonts w:ascii="Tahoma" w:eastAsia="Arial" w:hAnsi="Tahoma" w:cs="Tahoma"/>
          <w:lang w:val="es-BO"/>
        </w:rPr>
        <w:t>Se ha distribuido el 100% del material de construcción adquirido a los beneficiarios.</w:t>
      </w:r>
    </w:p>
    <w:p w14:paraId="630D8035" w14:textId="77777777" w:rsidR="00696A00" w:rsidRPr="00696A00" w:rsidRDefault="00696A00" w:rsidP="00696A00">
      <w:pPr>
        <w:numPr>
          <w:ilvl w:val="0"/>
          <w:numId w:val="53"/>
        </w:numPr>
        <w:spacing w:after="160" w:line="260" w:lineRule="atLeast"/>
        <w:ind w:left="284" w:hanging="284"/>
        <w:contextualSpacing/>
        <w:jc w:val="both"/>
        <w:rPr>
          <w:rFonts w:ascii="Tahoma" w:eastAsia="Arial" w:hAnsi="Tahoma" w:cs="Tahoma"/>
          <w:lang w:val="es-BO"/>
        </w:rPr>
      </w:pPr>
      <w:r w:rsidRPr="00696A00">
        <w:rPr>
          <w:rFonts w:ascii="Tahoma" w:eastAsia="Arial" w:hAnsi="Tahoma" w:cs="Tahoma"/>
          <w:lang w:val="es-BO"/>
        </w:rPr>
        <w:t>Se ha realizado la Asistencia Técnica al 100% de las familias de los beneficiarios.</w:t>
      </w:r>
    </w:p>
    <w:p w14:paraId="17FC57E9" w14:textId="77777777" w:rsidR="00696A00" w:rsidRPr="00696A00" w:rsidRDefault="00696A00" w:rsidP="00696A00">
      <w:pPr>
        <w:numPr>
          <w:ilvl w:val="0"/>
          <w:numId w:val="53"/>
        </w:numPr>
        <w:spacing w:after="160" w:line="260" w:lineRule="atLeast"/>
        <w:ind w:left="284" w:hanging="284"/>
        <w:contextualSpacing/>
        <w:jc w:val="both"/>
        <w:rPr>
          <w:rFonts w:ascii="Tahoma" w:eastAsia="Arial" w:hAnsi="Tahoma" w:cs="Tahoma"/>
          <w:lang w:val="es-BO"/>
        </w:rPr>
      </w:pPr>
      <w:r w:rsidRPr="00696A00">
        <w:rPr>
          <w:rFonts w:ascii="Tahoma" w:eastAsia="Arial" w:hAnsi="Tahoma" w:cs="Tahoma"/>
          <w:lang w:val="es-BO"/>
        </w:rPr>
        <w:t>Se ha realizado el seguimiento social al 100% de las familias y beneficiarios.</w:t>
      </w:r>
    </w:p>
    <w:p w14:paraId="46C53347" w14:textId="77777777" w:rsidR="00696A00" w:rsidRPr="00696A00" w:rsidRDefault="00696A00" w:rsidP="00696A00">
      <w:pPr>
        <w:numPr>
          <w:ilvl w:val="0"/>
          <w:numId w:val="53"/>
        </w:numPr>
        <w:spacing w:after="160" w:line="260" w:lineRule="atLeast"/>
        <w:ind w:left="284" w:hanging="284"/>
        <w:contextualSpacing/>
        <w:jc w:val="both"/>
        <w:rPr>
          <w:rFonts w:ascii="Tahoma" w:eastAsia="Arial" w:hAnsi="Tahoma" w:cs="Tahoma"/>
          <w:lang w:val="es-BO"/>
        </w:rPr>
      </w:pPr>
      <w:r w:rsidRPr="00696A00">
        <w:rPr>
          <w:rFonts w:ascii="Tahoma" w:eastAsia="Arial" w:hAnsi="Tahoma" w:cs="Tahoma"/>
          <w:lang w:val="es-BO"/>
        </w:rPr>
        <w:t>Se han realizado el 100% de los talleres técnicos y talleres socio-educativos programados.</w:t>
      </w:r>
    </w:p>
    <w:p w14:paraId="164CF606" w14:textId="77777777" w:rsidR="00696A00" w:rsidRPr="00696A00" w:rsidRDefault="00696A00" w:rsidP="00696A00">
      <w:pPr>
        <w:numPr>
          <w:ilvl w:val="0"/>
          <w:numId w:val="53"/>
        </w:numPr>
        <w:spacing w:after="160" w:line="260" w:lineRule="atLeast"/>
        <w:ind w:left="284" w:hanging="284"/>
        <w:contextualSpacing/>
        <w:jc w:val="both"/>
        <w:rPr>
          <w:rFonts w:ascii="Tahoma" w:eastAsia="Arial" w:hAnsi="Tahoma" w:cs="Tahoma"/>
          <w:lang w:val="es-BO"/>
        </w:rPr>
      </w:pPr>
      <w:r w:rsidRPr="00696A00">
        <w:rPr>
          <w:rFonts w:ascii="Tahoma" w:eastAsia="Arial" w:hAnsi="Tahoma" w:cs="Tahoma"/>
          <w:lang w:val="es-BO"/>
        </w:rPr>
        <w:t>Se tiene la memoria fotográfica del antes y después de la intervención.</w:t>
      </w:r>
    </w:p>
    <w:p w14:paraId="218705BE" w14:textId="77777777" w:rsidR="00696A00" w:rsidRPr="00696A00" w:rsidRDefault="00696A00" w:rsidP="00696A00">
      <w:pPr>
        <w:numPr>
          <w:ilvl w:val="0"/>
          <w:numId w:val="53"/>
        </w:numPr>
        <w:spacing w:after="160" w:line="260" w:lineRule="atLeast"/>
        <w:ind w:left="284" w:hanging="284"/>
        <w:contextualSpacing/>
        <w:jc w:val="both"/>
        <w:rPr>
          <w:rFonts w:ascii="Tahoma" w:eastAsia="Arial" w:hAnsi="Tahoma" w:cs="Tahoma"/>
          <w:lang w:val="es-BO"/>
        </w:rPr>
      </w:pPr>
      <w:r w:rsidRPr="00696A00">
        <w:rPr>
          <w:rFonts w:ascii="Tahoma" w:eastAsia="Arial" w:hAnsi="Tahoma" w:cs="Tahoma"/>
          <w:lang w:val="es-BO"/>
        </w:rPr>
        <w:t xml:space="preserve">Se tiene la documentación de almacenes ordenada y cerrada; Kardex de Ingreso y Salida de Materiales de Construcción </w:t>
      </w:r>
    </w:p>
    <w:p w14:paraId="53F42164" w14:textId="77777777" w:rsidR="00696A00" w:rsidRPr="00696A00" w:rsidRDefault="00696A00" w:rsidP="00696A00">
      <w:pPr>
        <w:numPr>
          <w:ilvl w:val="0"/>
          <w:numId w:val="53"/>
        </w:numPr>
        <w:spacing w:after="160" w:line="260" w:lineRule="atLeast"/>
        <w:ind w:left="284" w:hanging="284"/>
        <w:contextualSpacing/>
        <w:jc w:val="both"/>
        <w:rPr>
          <w:rFonts w:ascii="Tahoma" w:eastAsia="Arial" w:hAnsi="Tahoma" w:cs="Tahoma"/>
          <w:lang w:val="es-BO"/>
        </w:rPr>
      </w:pPr>
      <w:r w:rsidRPr="00696A00">
        <w:rPr>
          <w:rFonts w:ascii="Tahoma" w:eastAsia="Arial" w:hAnsi="Tahoma" w:cs="Tahoma"/>
          <w:lang w:val="es-BO"/>
        </w:rPr>
        <w:t xml:space="preserve">Se ha realizado la </w:t>
      </w:r>
      <w:r w:rsidRPr="00696A00">
        <w:rPr>
          <w:rFonts w:ascii="Tahoma" w:hAnsi="Tahoma" w:cs="Tahoma"/>
        </w:rPr>
        <w:t>Recepción</w:t>
      </w:r>
      <w:r w:rsidRPr="00696A00">
        <w:rPr>
          <w:rFonts w:ascii="Tahoma" w:eastAsia="Arial" w:hAnsi="Tahoma" w:cs="Tahoma"/>
          <w:lang w:val="es-BO"/>
        </w:rPr>
        <w:t xml:space="preserve"> Provisional de las viviendas.</w:t>
      </w:r>
    </w:p>
    <w:p w14:paraId="57B1CB39" w14:textId="77777777" w:rsidR="00696A00" w:rsidRPr="00696A00" w:rsidRDefault="00696A00" w:rsidP="00696A00">
      <w:pPr>
        <w:spacing w:line="260" w:lineRule="atLeast"/>
        <w:jc w:val="both"/>
        <w:rPr>
          <w:rFonts w:ascii="Tahoma" w:hAnsi="Tahoma" w:cs="Tahoma"/>
        </w:rPr>
      </w:pPr>
    </w:p>
    <w:p w14:paraId="5ACE3800" w14:textId="77777777" w:rsidR="00696A00" w:rsidRPr="00696A00" w:rsidRDefault="00696A00" w:rsidP="00696A00">
      <w:pPr>
        <w:spacing w:line="260" w:lineRule="atLeast"/>
        <w:jc w:val="both"/>
        <w:rPr>
          <w:rFonts w:ascii="Tahoma" w:hAnsi="Tahoma" w:cs="Tahoma"/>
        </w:rPr>
      </w:pPr>
      <w:r w:rsidRPr="00696A00">
        <w:rPr>
          <w:rFonts w:ascii="Tahoma" w:hAnsi="Tahoma" w:cs="Tahoma"/>
          <w:b/>
        </w:rPr>
        <w:t>FASE 3 - CIERRE ADMINISTRATIVO DEL PROYECTO:</w:t>
      </w:r>
    </w:p>
    <w:p w14:paraId="3447403A" w14:textId="77777777" w:rsidR="00696A00" w:rsidRPr="00696A00" w:rsidRDefault="00696A00" w:rsidP="00696A00">
      <w:pPr>
        <w:spacing w:line="260" w:lineRule="atLeast"/>
        <w:jc w:val="both"/>
        <w:rPr>
          <w:rFonts w:ascii="Tahoma" w:hAnsi="Tahoma" w:cs="Tahoma"/>
          <w:b/>
        </w:rPr>
      </w:pPr>
      <w:r w:rsidRPr="00696A00">
        <w:rPr>
          <w:rFonts w:ascii="Tahoma" w:hAnsi="Tahoma" w:cs="Tahoma"/>
          <w:b/>
        </w:rPr>
        <w:t xml:space="preserve">Inicio: </w:t>
      </w:r>
      <w:r w:rsidRPr="00696A00">
        <w:rPr>
          <w:rFonts w:ascii="Tahoma" w:hAnsi="Tahoma" w:cs="Tahoma"/>
        </w:rPr>
        <w:t>Acta de Recepción Provisional del Proyecto</w:t>
      </w:r>
      <w:r w:rsidRPr="00696A00">
        <w:rPr>
          <w:rFonts w:ascii="Tahoma" w:hAnsi="Tahoma" w:cs="Tahoma"/>
          <w:b/>
        </w:rPr>
        <w:t xml:space="preserve">- </w:t>
      </w:r>
      <w:r w:rsidRPr="00696A00">
        <w:rPr>
          <w:rFonts w:ascii="Tahoma" w:hAnsi="Tahoma" w:cs="Tahoma"/>
          <w:bCs/>
          <w:lang w:val="es-ES_tradnl"/>
        </w:rPr>
        <w:t>informe de avance al 100% de ejecución física.</w:t>
      </w:r>
    </w:p>
    <w:p w14:paraId="2C77BDF3" w14:textId="77777777" w:rsidR="00696A00" w:rsidRPr="00696A00" w:rsidRDefault="00696A00" w:rsidP="00696A00">
      <w:pPr>
        <w:spacing w:line="260" w:lineRule="atLeast"/>
        <w:jc w:val="both"/>
        <w:rPr>
          <w:rFonts w:ascii="Tahoma" w:hAnsi="Tahoma" w:cs="Tahoma"/>
        </w:rPr>
      </w:pPr>
      <w:r w:rsidRPr="00696A00">
        <w:rPr>
          <w:rFonts w:ascii="Tahoma" w:hAnsi="Tahoma" w:cs="Tahoma"/>
          <w:b/>
        </w:rPr>
        <w:t xml:space="preserve">Fin: </w:t>
      </w:r>
      <w:r w:rsidRPr="00696A00">
        <w:rPr>
          <w:rFonts w:ascii="Tahoma" w:hAnsi="Tahoma" w:cs="Tahoma"/>
        </w:rPr>
        <w:t xml:space="preserve">Acta de Recepción Definitiva de Proyecto – </w:t>
      </w:r>
      <w:r w:rsidRPr="00696A00">
        <w:rPr>
          <w:rFonts w:ascii="Tahoma" w:hAnsi="Tahoma" w:cs="Tahoma"/>
          <w:bCs/>
          <w:lang w:val="es-ES_tradnl"/>
        </w:rPr>
        <w:t>informe de producto final</w:t>
      </w:r>
      <w:r w:rsidRPr="00696A00">
        <w:rPr>
          <w:rFonts w:ascii="Tahoma" w:hAnsi="Tahoma" w:cs="Tahoma"/>
        </w:rPr>
        <w:t xml:space="preserve"> y Certificado de Cumplimiento de Contrato.</w:t>
      </w:r>
    </w:p>
    <w:p w14:paraId="08BED4B2" w14:textId="77777777" w:rsidR="00696A00" w:rsidRPr="00696A00" w:rsidRDefault="00696A00" w:rsidP="00696A00">
      <w:pPr>
        <w:spacing w:line="260" w:lineRule="atLeast"/>
        <w:jc w:val="both"/>
        <w:rPr>
          <w:rFonts w:ascii="Tahoma" w:hAnsi="Tahoma" w:cs="Tahoma"/>
        </w:rPr>
      </w:pPr>
      <w:r w:rsidRPr="00696A00">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BF253BC" w14:textId="77777777" w:rsidR="00696A00" w:rsidRPr="00696A00" w:rsidRDefault="00696A00" w:rsidP="00696A00">
      <w:pPr>
        <w:spacing w:line="260" w:lineRule="atLeast"/>
        <w:jc w:val="both"/>
        <w:rPr>
          <w:rFonts w:ascii="Tahoma" w:hAnsi="Tahoma" w:cs="Tahoma"/>
          <w:b/>
        </w:rPr>
      </w:pPr>
      <w:r w:rsidRPr="00696A00">
        <w:rPr>
          <w:rFonts w:ascii="Tahoma" w:hAnsi="Tahoma" w:cs="Tahoma"/>
          <w:b/>
        </w:rPr>
        <w:t xml:space="preserve">Resultados principales de la FASE 3: </w:t>
      </w:r>
    </w:p>
    <w:p w14:paraId="3A830713" w14:textId="77777777" w:rsidR="00696A00" w:rsidRPr="00696A00" w:rsidRDefault="00696A00" w:rsidP="00696A00">
      <w:pPr>
        <w:numPr>
          <w:ilvl w:val="0"/>
          <w:numId w:val="73"/>
        </w:numPr>
        <w:spacing w:after="160" w:line="260" w:lineRule="atLeast"/>
        <w:ind w:left="284" w:hanging="284"/>
        <w:contextualSpacing/>
        <w:jc w:val="both"/>
        <w:rPr>
          <w:rFonts w:ascii="Tahoma" w:hAnsi="Tahoma" w:cs="Tahoma"/>
        </w:rPr>
      </w:pPr>
      <w:r w:rsidRPr="00696A00">
        <w:rPr>
          <w:rFonts w:ascii="Tahoma" w:hAnsi="Tahoma" w:cs="Tahoma"/>
        </w:rPr>
        <w:t>Se ha realizado la entrega de las Actas de Recepción Individual (definitivo) a los beneficiarios del proyecto.</w:t>
      </w:r>
    </w:p>
    <w:p w14:paraId="4FB32B15" w14:textId="77777777" w:rsidR="00696A00" w:rsidRPr="00696A00" w:rsidRDefault="00696A00" w:rsidP="00696A00">
      <w:pPr>
        <w:numPr>
          <w:ilvl w:val="0"/>
          <w:numId w:val="73"/>
        </w:numPr>
        <w:spacing w:after="160" w:line="260" w:lineRule="atLeast"/>
        <w:ind w:left="284" w:hanging="284"/>
        <w:contextualSpacing/>
        <w:jc w:val="both"/>
        <w:rPr>
          <w:rFonts w:ascii="Tahoma" w:hAnsi="Tahoma" w:cs="Tahoma"/>
        </w:rPr>
      </w:pPr>
      <w:r w:rsidRPr="00696A00">
        <w:rPr>
          <w:rFonts w:ascii="Tahoma" w:hAnsi="Tahoma" w:cs="Tahoma"/>
        </w:rPr>
        <w:t>La Entidad Ejecutora cuenta con el Producto Final, debidamente aprobado.</w:t>
      </w:r>
    </w:p>
    <w:p w14:paraId="2788B3E6" w14:textId="77777777" w:rsidR="00696A00" w:rsidRPr="00696A00" w:rsidRDefault="00696A00" w:rsidP="00696A00">
      <w:pPr>
        <w:numPr>
          <w:ilvl w:val="0"/>
          <w:numId w:val="73"/>
        </w:numPr>
        <w:spacing w:after="160" w:line="260" w:lineRule="atLeast"/>
        <w:ind w:left="284" w:hanging="284"/>
        <w:contextualSpacing/>
        <w:jc w:val="both"/>
        <w:rPr>
          <w:rFonts w:ascii="Tahoma" w:hAnsi="Tahoma" w:cs="Tahoma"/>
        </w:rPr>
      </w:pPr>
      <w:r w:rsidRPr="00696A00">
        <w:rPr>
          <w:rFonts w:ascii="Tahoma" w:hAnsi="Tahoma" w:cs="Tahoma"/>
        </w:rPr>
        <w:t xml:space="preserve">Se tienen las carpetas familiares con planos de construcción individualizado (ASBUILT), </w:t>
      </w:r>
    </w:p>
    <w:p w14:paraId="426A4E47" w14:textId="77777777" w:rsidR="00696A00" w:rsidRPr="00696A00" w:rsidRDefault="00696A00" w:rsidP="00696A00">
      <w:pPr>
        <w:numPr>
          <w:ilvl w:val="0"/>
          <w:numId w:val="73"/>
        </w:numPr>
        <w:spacing w:after="160" w:line="260" w:lineRule="atLeast"/>
        <w:ind w:left="284" w:hanging="284"/>
        <w:contextualSpacing/>
        <w:jc w:val="both"/>
        <w:rPr>
          <w:rFonts w:ascii="Tahoma" w:hAnsi="Tahoma" w:cs="Tahoma"/>
        </w:rPr>
      </w:pPr>
      <w:r w:rsidRPr="00696A00">
        <w:rPr>
          <w:rFonts w:ascii="Tahoma" w:hAnsi="Tahoma" w:cs="Tahoma"/>
        </w:rPr>
        <w:t>Se tiene el detalle final de Asignación de materiales de construcción por vivienda.</w:t>
      </w:r>
    </w:p>
    <w:p w14:paraId="0349DDD4" w14:textId="77777777" w:rsidR="00696A00" w:rsidRPr="00696A00" w:rsidRDefault="00696A00" w:rsidP="00696A00">
      <w:pPr>
        <w:numPr>
          <w:ilvl w:val="0"/>
          <w:numId w:val="73"/>
        </w:numPr>
        <w:spacing w:after="160" w:line="260" w:lineRule="atLeast"/>
        <w:ind w:left="284" w:hanging="284"/>
        <w:contextualSpacing/>
        <w:jc w:val="both"/>
        <w:rPr>
          <w:rFonts w:ascii="Tahoma" w:hAnsi="Tahoma" w:cs="Tahoma"/>
        </w:rPr>
      </w:pPr>
      <w:r w:rsidRPr="00696A00">
        <w:rPr>
          <w:rFonts w:ascii="Tahoma" w:hAnsi="Tahoma" w:cs="Tahoma"/>
        </w:rPr>
        <w:t>Se ha realizado la Recepción Definitiva del Proyecto.</w:t>
      </w:r>
    </w:p>
    <w:p w14:paraId="43CFADEF" w14:textId="77777777" w:rsidR="00696A00" w:rsidRPr="00696A00" w:rsidRDefault="00696A00" w:rsidP="00696A00">
      <w:pPr>
        <w:numPr>
          <w:ilvl w:val="0"/>
          <w:numId w:val="73"/>
        </w:numPr>
        <w:spacing w:after="160" w:line="260" w:lineRule="atLeast"/>
        <w:ind w:left="284" w:hanging="284"/>
        <w:contextualSpacing/>
        <w:jc w:val="both"/>
        <w:rPr>
          <w:rFonts w:ascii="Tahoma" w:hAnsi="Tahoma" w:cs="Tahoma"/>
        </w:rPr>
      </w:pPr>
      <w:r w:rsidRPr="00696A00">
        <w:rPr>
          <w:rFonts w:ascii="Tahoma" w:hAnsi="Tahoma" w:cs="Tahoma"/>
        </w:rPr>
        <w:t>Se tiene el Formulario Registro Único de Beneficiarios (RUB), debidamente llenado con cada uno de los beneficiarios.</w:t>
      </w:r>
    </w:p>
    <w:p w14:paraId="11509234" w14:textId="77777777" w:rsidR="00696A00" w:rsidRPr="00696A00" w:rsidRDefault="00696A00" w:rsidP="00696A00">
      <w:pPr>
        <w:spacing w:line="260" w:lineRule="atLeast"/>
        <w:ind w:left="284"/>
        <w:contextualSpacing/>
        <w:jc w:val="both"/>
        <w:rPr>
          <w:rFonts w:ascii="Tahoma" w:hAnsi="Tahoma" w:cs="Tahoma"/>
        </w:rPr>
      </w:pPr>
    </w:p>
    <w:p w14:paraId="5B05A058" w14:textId="77777777" w:rsidR="00696A00" w:rsidRPr="00696A00" w:rsidRDefault="00696A00" w:rsidP="00696A00">
      <w:pPr>
        <w:spacing w:line="260" w:lineRule="atLeast"/>
        <w:rPr>
          <w:rFonts w:ascii="Tahoma" w:hAnsi="Tahoma" w:cs="Tahoma"/>
          <w:b/>
          <w:sz w:val="24"/>
          <w:u w:val="single"/>
          <w:lang w:val="es-ES_tradnl"/>
        </w:rPr>
      </w:pPr>
      <w:r w:rsidRPr="00696A00">
        <w:rPr>
          <w:rFonts w:ascii="Tahoma" w:hAnsi="Tahoma" w:cs="Tahoma"/>
          <w:b/>
          <w:sz w:val="24"/>
          <w:u w:val="single"/>
          <w:lang w:val="es-ES_tradnl"/>
        </w:rPr>
        <w:t>CONDICIONES ADMINISTRATIVA:</w:t>
      </w:r>
    </w:p>
    <w:p w14:paraId="01E52671" w14:textId="77777777" w:rsidR="00696A00" w:rsidRPr="00696A00" w:rsidRDefault="00696A00" w:rsidP="00696A00">
      <w:pPr>
        <w:keepNext/>
        <w:numPr>
          <w:ilvl w:val="0"/>
          <w:numId w:val="44"/>
        </w:numPr>
        <w:spacing w:before="240" w:after="60" w:line="260" w:lineRule="atLeast"/>
        <w:outlineLvl w:val="0"/>
        <w:rPr>
          <w:rFonts w:ascii="Tahoma" w:hAnsi="Tahoma" w:cs="Tahoma"/>
          <w:b/>
          <w:bCs/>
          <w:color w:val="000000"/>
          <w:kern w:val="32"/>
          <w:lang w:val="es-ES_tradnl"/>
        </w:rPr>
      </w:pPr>
      <w:bookmarkStart w:id="56" w:name="_Toc71811152"/>
      <w:r w:rsidRPr="00696A00">
        <w:rPr>
          <w:rFonts w:ascii="Tahoma" w:hAnsi="Tahoma" w:cs="Tahoma"/>
          <w:b/>
          <w:bCs/>
          <w:color w:val="000000"/>
          <w:kern w:val="32"/>
          <w:lang w:val="es-ES_tradnl"/>
        </w:rPr>
        <w:t>PLAZO DE EJECUCIÓN DE LA CONSULTORÍA</w:t>
      </w:r>
      <w:bookmarkEnd w:id="56"/>
    </w:p>
    <w:p w14:paraId="4F0061B1" w14:textId="77777777" w:rsidR="00696A00" w:rsidRPr="00696A00" w:rsidRDefault="00696A00" w:rsidP="00696A00">
      <w:pPr>
        <w:spacing w:line="260" w:lineRule="atLeast"/>
        <w:jc w:val="both"/>
        <w:rPr>
          <w:rFonts w:ascii="Tahoma" w:hAnsi="Tahoma" w:cs="Tahoma"/>
          <w:color w:val="000000"/>
          <w:szCs w:val="16"/>
          <w:lang w:val="es-ES_tradnl"/>
        </w:rPr>
      </w:pPr>
      <w:r w:rsidRPr="00696A00">
        <w:rPr>
          <w:rFonts w:ascii="Tahoma" w:hAnsi="Tahoma" w:cs="Tahoma"/>
        </w:rPr>
        <w:t xml:space="preserve">El plazo total para el desarrollo del servicio de consultoría es la sumatoria de los plazos establecidos para cada producto del proyecto, el mismo que es de </w:t>
      </w:r>
      <w:r w:rsidRPr="00696A00">
        <w:rPr>
          <w:rFonts w:ascii="Tahoma" w:hAnsi="Tahoma" w:cs="Tahoma"/>
          <w:b/>
          <w:bCs/>
          <w:color w:val="FF0000"/>
        </w:rPr>
        <w:t xml:space="preserve">165 </w:t>
      </w:r>
      <w:r w:rsidRPr="00696A00">
        <w:rPr>
          <w:rFonts w:ascii="Verdana" w:hAnsi="Verdana" w:cs="Tahoma"/>
          <w:b/>
          <w:bCs/>
          <w:color w:val="FF0000"/>
        </w:rPr>
        <w:t xml:space="preserve"> </w:t>
      </w:r>
      <w:r w:rsidRPr="00696A00">
        <w:rPr>
          <w:rFonts w:ascii="Verdana" w:hAnsi="Verdana" w:cs="Tahoma"/>
          <w:b/>
          <w:color w:val="FF0000"/>
        </w:rPr>
        <w:t>(</w:t>
      </w:r>
      <w:r w:rsidRPr="00696A00">
        <w:rPr>
          <w:rFonts w:ascii="Verdana" w:hAnsi="Verdana" w:cs="Tahoma"/>
          <w:b/>
          <w:bCs/>
          <w:color w:val="FF0000"/>
        </w:rPr>
        <w:t>Ciento Sesenta y Cinco</w:t>
      </w:r>
      <w:r w:rsidRPr="00696A00">
        <w:rPr>
          <w:rFonts w:ascii="Verdana" w:hAnsi="Verdana" w:cs="Tahoma"/>
          <w:b/>
          <w:color w:val="FF0000"/>
        </w:rPr>
        <w:t>)</w:t>
      </w:r>
      <w:r w:rsidRPr="00696A00">
        <w:rPr>
          <w:rFonts w:ascii="Verdana" w:hAnsi="Verdana" w:cs="Tahoma"/>
        </w:rPr>
        <w:t xml:space="preserve"> </w:t>
      </w:r>
      <w:r w:rsidRPr="00696A00">
        <w:rPr>
          <w:rFonts w:ascii="Tahoma" w:hAnsi="Tahoma" w:cs="Tahoma"/>
        </w:rPr>
        <w:t xml:space="preserve">días calendario a partir de la fecha de la Orden de Proceder emitida por el Inspector del Proyecto. Considerando lo establecido en el </w:t>
      </w:r>
      <w:r w:rsidRPr="00696A00">
        <w:rPr>
          <w:rFonts w:ascii="Tahoma" w:hAnsi="Tahoma" w:cs="Tahoma"/>
          <w:color w:val="000000"/>
          <w:lang w:val="es-ES_tradnl"/>
        </w:rPr>
        <w:t xml:space="preserve">cronograma de plazos de la consultoría. </w:t>
      </w:r>
      <w:r w:rsidRPr="00696A00">
        <w:rPr>
          <w:rFonts w:ascii="Tahoma" w:hAnsi="Tahoma" w:cs="Tahoma"/>
          <w:color w:val="000000"/>
          <w:szCs w:val="16"/>
          <w:lang w:val="es-ES_tradnl"/>
        </w:rPr>
        <w:t xml:space="preserve">El Plazo de ejecución de la consultoría y el cronograma de plazos para cada producto, </w:t>
      </w:r>
      <w:r w:rsidRPr="00696A00">
        <w:rPr>
          <w:rFonts w:ascii="Tahoma" w:hAnsi="Tahoma" w:cs="Tahoma"/>
          <w:b/>
          <w:color w:val="000000"/>
          <w:szCs w:val="16"/>
          <w:lang w:val="es-ES_tradnl"/>
        </w:rPr>
        <w:t xml:space="preserve">no </w:t>
      </w:r>
      <w:r w:rsidRPr="00696A00">
        <w:rPr>
          <w:rFonts w:ascii="Tahoma" w:hAnsi="Tahoma" w:cs="Tahoma"/>
          <w:color w:val="000000"/>
          <w:szCs w:val="16"/>
          <w:lang w:val="es-ES_tradnl"/>
        </w:rPr>
        <w:t>podrá ser ajustado por el proponente.</w:t>
      </w:r>
    </w:p>
    <w:p w14:paraId="5CB09652" w14:textId="77777777" w:rsidR="00696A00" w:rsidRDefault="00696A00" w:rsidP="00696A00">
      <w:pPr>
        <w:keepNext/>
        <w:numPr>
          <w:ilvl w:val="0"/>
          <w:numId w:val="44"/>
        </w:numPr>
        <w:spacing w:before="240" w:after="60" w:line="260" w:lineRule="atLeast"/>
        <w:outlineLvl w:val="0"/>
        <w:rPr>
          <w:rFonts w:ascii="Tahoma" w:hAnsi="Tahoma" w:cs="Tahoma"/>
          <w:b/>
          <w:bCs/>
          <w:color w:val="000000"/>
          <w:kern w:val="32"/>
          <w:lang w:val="es-ES_tradnl"/>
        </w:rPr>
      </w:pPr>
      <w:bookmarkStart w:id="57" w:name="_Toc71811153"/>
      <w:r w:rsidRPr="00696A00">
        <w:rPr>
          <w:rFonts w:ascii="Tahoma" w:hAnsi="Tahoma" w:cs="Tahoma"/>
          <w:b/>
          <w:bCs/>
          <w:color w:val="000000"/>
          <w:kern w:val="32"/>
          <w:lang w:val="es-ES_tradnl"/>
        </w:rPr>
        <w:lastRenderedPageBreak/>
        <w:t>CRONOGRAMA DE PLAZOS DE LA CONSULTORÍA</w:t>
      </w:r>
      <w:bookmarkEnd w:id="57"/>
    </w:p>
    <w:p w14:paraId="192C4CE5" w14:textId="77777777" w:rsidR="00696A00" w:rsidRPr="00696A00" w:rsidRDefault="00696A00" w:rsidP="00696A00">
      <w:pPr>
        <w:keepNext/>
        <w:spacing w:before="240" w:after="60" w:line="260" w:lineRule="atLeast"/>
        <w:outlineLvl w:val="0"/>
        <w:rPr>
          <w:rFonts w:ascii="Tahoma" w:hAnsi="Tahoma" w:cs="Tahoma"/>
          <w:b/>
          <w:bCs/>
          <w:color w:val="000000"/>
          <w:kern w:val="32"/>
          <w:lang w:val="es-ES_tradnl"/>
        </w:rPr>
      </w:pPr>
    </w:p>
    <w:p w14:paraId="7D83C285" w14:textId="77777777" w:rsidR="00696A00" w:rsidRPr="00696A00" w:rsidRDefault="00696A00" w:rsidP="00696A00">
      <w:pPr>
        <w:spacing w:line="260" w:lineRule="atLeast"/>
        <w:jc w:val="both"/>
        <w:rPr>
          <w:rFonts w:ascii="Tahoma" w:hAnsi="Tahoma" w:cs="Tahoma"/>
          <w:szCs w:val="16"/>
        </w:rPr>
      </w:pPr>
      <w:r w:rsidRPr="00696A00">
        <w:rPr>
          <w:rFonts w:ascii="Tahoma" w:hAnsi="Tahoma" w:cs="Tahoma"/>
          <w:szCs w:val="16"/>
        </w:rPr>
        <w:t>Para fines de este Proyecto, el enfoque del cronograma de plazos de la Consultoría debe estar orientado bajo el método y concepto de RUTA CRITICA (CPM), e</w:t>
      </w:r>
      <w:r w:rsidRPr="00696A0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696A00">
        <w:rPr>
          <w:rFonts w:ascii="Tahoma" w:hAnsi="Tahoma" w:cs="Tahoma"/>
          <w:szCs w:val="16"/>
        </w:rPr>
        <w:t xml:space="preserve"> el requisito de ejecución física (</w:t>
      </w:r>
      <w:r w:rsidRPr="00696A00">
        <w:rPr>
          <w:rFonts w:ascii="Tahoma" w:hAnsi="Tahoma" w:cs="Tahoma"/>
        </w:rPr>
        <w:t>Recepción</w:t>
      </w:r>
      <w:r w:rsidRPr="00696A00">
        <w:rPr>
          <w:rFonts w:ascii="Tahoma" w:hAnsi="Tahoma" w:cs="Tahoma"/>
          <w:szCs w:val="16"/>
        </w:rPr>
        <w:t xml:space="preserve"> Provisional) y el plazo total de la Consultoría (</w:t>
      </w:r>
      <w:r w:rsidRPr="00696A00">
        <w:rPr>
          <w:rFonts w:ascii="Tahoma" w:hAnsi="Tahoma" w:cs="Tahoma"/>
        </w:rPr>
        <w:t>Recepción</w:t>
      </w:r>
      <w:r w:rsidRPr="00696A00">
        <w:rPr>
          <w:rFonts w:ascii="Tahoma" w:hAnsi="Tahoma" w:cs="Tahoma"/>
          <w:szCs w:val="16"/>
        </w:rPr>
        <w:t xml:space="preserve"> Definitiva).</w:t>
      </w:r>
    </w:p>
    <w:p w14:paraId="42CA5663" w14:textId="77777777" w:rsidR="00696A00" w:rsidRPr="00696A00" w:rsidRDefault="00696A00" w:rsidP="00696A00">
      <w:pPr>
        <w:spacing w:line="260" w:lineRule="atLeast"/>
        <w:jc w:val="both"/>
        <w:rPr>
          <w:rFonts w:ascii="Tahoma" w:hAnsi="Tahoma" w:cs="Tahoma"/>
          <w:szCs w:val="16"/>
        </w:rPr>
      </w:pPr>
      <w:bookmarkStart w:id="58" w:name="_Hlk163836004"/>
      <w:r w:rsidRPr="00696A00">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6760E75C" w14:textId="77777777" w:rsidR="00696A00" w:rsidRDefault="00696A00" w:rsidP="00696A00">
      <w:pPr>
        <w:spacing w:line="260" w:lineRule="atLeast"/>
        <w:jc w:val="both"/>
        <w:rPr>
          <w:rFonts w:ascii="Tahoma" w:hAnsi="Tahoma" w:cs="Tahoma"/>
          <w:szCs w:val="16"/>
        </w:rPr>
      </w:pPr>
    </w:p>
    <w:p w14:paraId="2700244A" w14:textId="77777777" w:rsidR="00696A00" w:rsidRDefault="00696A00" w:rsidP="00696A00">
      <w:pPr>
        <w:spacing w:line="260" w:lineRule="atLeast"/>
        <w:jc w:val="both"/>
        <w:rPr>
          <w:rFonts w:ascii="Tahoma" w:hAnsi="Tahoma" w:cs="Tahoma"/>
          <w:szCs w:val="16"/>
        </w:rPr>
      </w:pPr>
    </w:p>
    <w:p w14:paraId="4B7CE15B" w14:textId="77777777" w:rsidR="00696A00" w:rsidRPr="00696A00" w:rsidRDefault="00696A00" w:rsidP="00696A00">
      <w:pPr>
        <w:spacing w:line="260" w:lineRule="atLeast"/>
        <w:jc w:val="both"/>
        <w:rPr>
          <w:rFonts w:ascii="Tahoma" w:hAnsi="Tahoma" w:cs="Tahoma"/>
          <w:szCs w:val="16"/>
        </w:rPr>
      </w:pPr>
    </w:p>
    <w:p w14:paraId="0B9894A2" w14:textId="77777777" w:rsidR="00696A00" w:rsidRPr="00696A00" w:rsidRDefault="00696A00" w:rsidP="00696A00">
      <w:pPr>
        <w:spacing w:line="260" w:lineRule="atLeast"/>
        <w:jc w:val="both"/>
        <w:rPr>
          <w:rFonts w:ascii="Tahoma" w:hAnsi="Tahoma" w:cs="Tahoma"/>
          <w:szCs w:val="16"/>
        </w:rPr>
      </w:pPr>
      <w:r w:rsidRPr="00696A00">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96A00" w:rsidRPr="00696A00" w14:paraId="2AF49744" w14:textId="77777777" w:rsidTr="00696A00">
        <w:trPr>
          <w:trHeight w:val="961"/>
          <w:jc w:val="center"/>
        </w:trPr>
        <w:tc>
          <w:tcPr>
            <w:tcW w:w="287" w:type="pct"/>
            <w:shd w:val="clear" w:color="auto" w:fill="D9E2F3" w:themeFill="accent5" w:themeFillTint="33"/>
            <w:vAlign w:val="center"/>
          </w:tcPr>
          <w:p w14:paraId="778AC704" w14:textId="77777777" w:rsidR="00696A00" w:rsidRPr="00696A00" w:rsidRDefault="00696A00" w:rsidP="00696A00">
            <w:pPr>
              <w:jc w:val="center"/>
              <w:rPr>
                <w:rFonts w:ascii="Tahoma" w:hAnsi="Tahoma" w:cs="Tahoma"/>
                <w:b/>
                <w:bCs/>
                <w:sz w:val="18"/>
                <w:szCs w:val="18"/>
                <w:lang w:val="es-BO" w:eastAsia="es-BO"/>
              </w:rPr>
            </w:pPr>
            <w:r w:rsidRPr="00696A00">
              <w:rPr>
                <w:rFonts w:ascii="Tahoma" w:hAnsi="Tahoma" w:cs="Tahoma"/>
                <w:b/>
                <w:bCs/>
                <w:sz w:val="18"/>
                <w:szCs w:val="18"/>
                <w:lang w:val="es-BO" w:eastAsia="es-BO"/>
              </w:rPr>
              <w:t>Fase</w:t>
            </w:r>
          </w:p>
        </w:tc>
        <w:tc>
          <w:tcPr>
            <w:tcW w:w="1232" w:type="pct"/>
            <w:shd w:val="clear" w:color="auto" w:fill="D9E2F3" w:themeFill="accent5" w:themeFillTint="33"/>
            <w:vAlign w:val="center"/>
          </w:tcPr>
          <w:p w14:paraId="2201DF30" w14:textId="77777777" w:rsidR="00696A00" w:rsidRPr="00696A00" w:rsidRDefault="00696A00" w:rsidP="00696A00">
            <w:pPr>
              <w:jc w:val="center"/>
              <w:rPr>
                <w:rFonts w:ascii="Tahoma" w:hAnsi="Tahoma" w:cs="Tahoma"/>
                <w:b/>
                <w:bCs/>
                <w:sz w:val="18"/>
                <w:szCs w:val="18"/>
                <w:lang w:val="es-BO" w:eastAsia="es-BO"/>
              </w:rPr>
            </w:pPr>
            <w:r w:rsidRPr="00696A00">
              <w:rPr>
                <w:rFonts w:ascii="Tahoma" w:hAnsi="Tahoma" w:cs="Tahoma"/>
                <w:b/>
                <w:bCs/>
                <w:sz w:val="18"/>
                <w:szCs w:val="18"/>
                <w:lang w:val="es-BO" w:eastAsia="es-BO"/>
              </w:rPr>
              <w:t>Detalle</w:t>
            </w:r>
          </w:p>
        </w:tc>
        <w:tc>
          <w:tcPr>
            <w:tcW w:w="798" w:type="pct"/>
            <w:shd w:val="clear" w:color="auto" w:fill="D9E2F3" w:themeFill="accent5" w:themeFillTint="33"/>
          </w:tcPr>
          <w:p w14:paraId="3CDBFC4B" w14:textId="77777777" w:rsidR="00696A00" w:rsidRPr="00696A00" w:rsidRDefault="00696A00" w:rsidP="00696A00">
            <w:pPr>
              <w:spacing w:line="320" w:lineRule="exact"/>
              <w:jc w:val="center"/>
              <w:rPr>
                <w:rFonts w:ascii="Tahoma" w:hAnsi="Tahoma" w:cs="Tahoma"/>
                <w:b/>
                <w:bCs/>
                <w:sz w:val="18"/>
                <w:szCs w:val="18"/>
                <w:lang w:val="es-BO" w:eastAsia="es-BO"/>
              </w:rPr>
            </w:pPr>
            <w:r w:rsidRPr="00696A00">
              <w:rPr>
                <w:rFonts w:ascii="Tahoma" w:hAnsi="Tahoma" w:cs="Tahoma"/>
                <w:b/>
                <w:sz w:val="18"/>
                <w:szCs w:val="18"/>
              </w:rPr>
              <w:t>Plazo del producto</w:t>
            </w:r>
          </w:p>
          <w:p w14:paraId="5E6AAA80" w14:textId="77777777" w:rsidR="00696A00" w:rsidRPr="00696A00" w:rsidRDefault="00696A00" w:rsidP="00696A00">
            <w:pPr>
              <w:spacing w:line="320" w:lineRule="exact"/>
              <w:jc w:val="center"/>
              <w:rPr>
                <w:rFonts w:ascii="Tahoma" w:hAnsi="Tahoma" w:cs="Tahoma"/>
                <w:b/>
                <w:bCs/>
                <w:sz w:val="18"/>
                <w:szCs w:val="18"/>
                <w:lang w:val="es-BO" w:eastAsia="es-BO"/>
              </w:rPr>
            </w:pPr>
            <w:r w:rsidRPr="00696A00">
              <w:rPr>
                <w:rFonts w:ascii="Tahoma" w:hAnsi="Tahoma" w:cs="Tahoma"/>
                <w:b/>
                <w:sz w:val="18"/>
                <w:szCs w:val="18"/>
              </w:rPr>
              <w:t>(Días Calendario)</w:t>
            </w:r>
          </w:p>
        </w:tc>
        <w:tc>
          <w:tcPr>
            <w:tcW w:w="2683" w:type="pct"/>
            <w:shd w:val="clear" w:color="auto" w:fill="D9E2F3" w:themeFill="accent5" w:themeFillTint="33"/>
          </w:tcPr>
          <w:p w14:paraId="3D1BE7DC" w14:textId="77777777" w:rsidR="00696A00" w:rsidRPr="00696A00" w:rsidRDefault="00696A00" w:rsidP="00696A00">
            <w:pPr>
              <w:spacing w:line="320" w:lineRule="exact"/>
              <w:jc w:val="center"/>
              <w:rPr>
                <w:rFonts w:ascii="Tahoma" w:hAnsi="Tahoma" w:cs="Tahoma"/>
                <w:b/>
                <w:sz w:val="18"/>
                <w:szCs w:val="18"/>
              </w:rPr>
            </w:pPr>
          </w:p>
          <w:p w14:paraId="729ACA52" w14:textId="77777777" w:rsidR="00696A00" w:rsidRPr="00696A00" w:rsidRDefault="00696A00" w:rsidP="00696A00">
            <w:pPr>
              <w:spacing w:line="320" w:lineRule="exact"/>
              <w:jc w:val="center"/>
              <w:rPr>
                <w:rFonts w:ascii="Tahoma" w:hAnsi="Tahoma" w:cs="Tahoma"/>
                <w:b/>
                <w:sz w:val="18"/>
                <w:szCs w:val="18"/>
              </w:rPr>
            </w:pPr>
            <w:r w:rsidRPr="00696A00">
              <w:rPr>
                <w:rFonts w:ascii="Tahoma" w:hAnsi="Tahoma" w:cs="Tahoma"/>
                <w:b/>
                <w:sz w:val="18"/>
                <w:szCs w:val="18"/>
              </w:rPr>
              <w:t>RUTA CRÍTICA (Detalle Gráfico)</w:t>
            </w:r>
          </w:p>
          <w:p w14:paraId="37509F1B" w14:textId="77777777" w:rsidR="00696A00" w:rsidRPr="00696A00" w:rsidRDefault="00696A00" w:rsidP="00696A00">
            <w:pPr>
              <w:spacing w:line="320" w:lineRule="exact"/>
              <w:jc w:val="center"/>
              <w:rPr>
                <w:rFonts w:ascii="Tahoma" w:hAnsi="Tahoma" w:cs="Tahoma"/>
                <w:b/>
                <w:sz w:val="18"/>
                <w:szCs w:val="18"/>
              </w:rPr>
            </w:pPr>
          </w:p>
        </w:tc>
      </w:tr>
      <w:tr w:rsidR="00696A00" w:rsidRPr="00696A00" w14:paraId="77DD5C63" w14:textId="77777777" w:rsidTr="00696A00">
        <w:trPr>
          <w:trHeight w:val="428"/>
          <w:jc w:val="center"/>
        </w:trPr>
        <w:tc>
          <w:tcPr>
            <w:tcW w:w="287" w:type="pct"/>
            <w:vMerge w:val="restart"/>
            <w:shd w:val="clear" w:color="auto" w:fill="auto"/>
            <w:noWrap/>
            <w:vAlign w:val="center"/>
          </w:tcPr>
          <w:p w14:paraId="045BD7FC" w14:textId="77777777" w:rsidR="00696A00" w:rsidRPr="00696A00" w:rsidRDefault="00696A00" w:rsidP="00696A00">
            <w:pPr>
              <w:spacing w:line="300" w:lineRule="auto"/>
              <w:jc w:val="both"/>
              <w:rPr>
                <w:rFonts w:ascii="Tahoma" w:hAnsi="Tahoma" w:cs="Tahoma"/>
              </w:rPr>
            </w:pPr>
            <w:r w:rsidRPr="00696A00">
              <w:rPr>
                <w:rFonts w:ascii="Tahoma" w:hAnsi="Tahoma" w:cs="Tahoma"/>
              </w:rPr>
              <w:t>1</w:t>
            </w:r>
          </w:p>
        </w:tc>
        <w:tc>
          <w:tcPr>
            <w:tcW w:w="1232" w:type="pct"/>
            <w:vMerge w:val="restart"/>
            <w:shd w:val="clear" w:color="auto" w:fill="auto"/>
            <w:noWrap/>
            <w:vAlign w:val="center"/>
          </w:tcPr>
          <w:p w14:paraId="52798E93" w14:textId="77777777" w:rsidR="00696A00" w:rsidRPr="00696A00" w:rsidRDefault="00696A00" w:rsidP="00696A00">
            <w:pPr>
              <w:spacing w:line="300" w:lineRule="auto"/>
              <w:rPr>
                <w:rFonts w:ascii="Tahoma" w:hAnsi="Tahoma" w:cs="Tahoma"/>
                <w:sz w:val="18"/>
                <w:szCs w:val="18"/>
              </w:rPr>
            </w:pPr>
            <w:r w:rsidRPr="00696A00">
              <w:rPr>
                <w:rFonts w:ascii="Tahoma" w:hAnsi="Tahoma" w:cs="Tahoma"/>
                <w:b/>
                <w:sz w:val="18"/>
                <w:szCs w:val="18"/>
              </w:rPr>
              <w:t xml:space="preserve">Producto 1 - </w:t>
            </w:r>
            <w:r w:rsidRPr="00696A00">
              <w:rPr>
                <w:rFonts w:ascii="Tahoma" w:hAnsi="Tahoma" w:cs="Tahoma"/>
                <w:sz w:val="18"/>
                <w:szCs w:val="18"/>
              </w:rPr>
              <w:t>Informe inicial</w:t>
            </w:r>
          </w:p>
        </w:tc>
        <w:tc>
          <w:tcPr>
            <w:tcW w:w="798" w:type="pct"/>
            <w:shd w:val="clear" w:color="auto" w:fill="auto"/>
          </w:tcPr>
          <w:p w14:paraId="1C5F87CE" w14:textId="77777777" w:rsidR="00696A00" w:rsidRPr="00696A00" w:rsidRDefault="00696A00" w:rsidP="00696A00">
            <w:pPr>
              <w:spacing w:line="200" w:lineRule="exact"/>
              <w:jc w:val="center"/>
              <w:rPr>
                <w:rFonts w:ascii="Tahoma" w:hAnsi="Tahoma" w:cs="Tahoma"/>
                <w:b/>
                <w:bCs/>
                <w:color w:val="FF0000"/>
              </w:rPr>
            </w:pPr>
            <w:r w:rsidRPr="00696A00">
              <w:rPr>
                <w:rFonts w:ascii="Tahoma" w:hAnsi="Tahoma" w:cs="Tahoma"/>
                <w:b/>
                <w:bCs/>
                <w:color w:val="FF0000"/>
              </w:rPr>
              <w:t>30</w:t>
            </w:r>
          </w:p>
        </w:tc>
        <w:tc>
          <w:tcPr>
            <w:tcW w:w="2683" w:type="pct"/>
            <w:vMerge w:val="restart"/>
          </w:tcPr>
          <w:p w14:paraId="17E99A9E" w14:textId="77777777" w:rsidR="00696A00" w:rsidRPr="00696A00" w:rsidRDefault="00696A00" w:rsidP="00696A00">
            <w:pPr>
              <w:spacing w:line="300" w:lineRule="auto"/>
              <w:jc w:val="both"/>
              <w:rPr>
                <w:rFonts w:ascii="Tahoma" w:hAnsi="Tahoma" w:cs="Tahoma"/>
              </w:rPr>
            </w:pPr>
            <w:r w:rsidRPr="00696A00">
              <w:rPr>
                <w:noProof/>
                <w:lang w:eastAsia="es-ES"/>
              </w:rPr>
              <mc:AlternateContent>
                <mc:Choice Requires="wps">
                  <w:drawing>
                    <wp:anchor distT="0" distB="0" distL="114298" distR="114298" simplePos="0" relativeHeight="251693056" behindDoc="0" locked="0" layoutInCell="1" allowOverlap="1" wp14:anchorId="67BF0E17" wp14:editId="278C7767">
                      <wp:simplePos x="0" y="0"/>
                      <wp:positionH relativeFrom="column">
                        <wp:posOffset>551815</wp:posOffset>
                      </wp:positionH>
                      <wp:positionV relativeFrom="paragraph">
                        <wp:posOffset>245745</wp:posOffset>
                      </wp:positionV>
                      <wp:extent cx="1482" cy="981075"/>
                      <wp:effectExtent l="95250" t="19050" r="7493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9810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C7B17D3" id="_x0000_t32" coordsize="21600,21600" o:spt="32" o:oned="t" path="m,l21600,21600e" filled="f">
                      <v:path arrowok="t" fillok="f" o:connecttype="none"/>
                      <o:lock v:ext="edit" shapetype="t"/>
                    </v:shapetype>
                    <v:shape id="Conector recto de flecha 9" o:spid="_x0000_s1026" type="#_x0000_t32" style="position:absolute;margin-left:43.45pt;margin-top:19.35pt;width:.1pt;height:77.2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" strokecolor="#ed7d31" strokeweight="2.5pt">
                      <v:stroke endarrow="block"/>
                      <v:shadow color="#868686"/>
                    </v:shape>
                  </w:pict>
                </mc:Fallback>
              </mc:AlternateContent>
            </w:r>
            <w:r w:rsidRPr="00696A00">
              <w:rPr>
                <w:noProof/>
                <w:lang w:eastAsia="es-ES"/>
              </w:rPr>
              <mc:AlternateContent>
                <mc:Choice Requires="wps">
                  <w:drawing>
                    <wp:anchor distT="0" distB="0" distL="114300" distR="114300" simplePos="0" relativeHeight="251692032" behindDoc="0" locked="0" layoutInCell="1" allowOverlap="1" wp14:anchorId="52CD653C" wp14:editId="2CB19F31">
                      <wp:simplePos x="0" y="0"/>
                      <wp:positionH relativeFrom="column">
                        <wp:posOffset>-3175</wp:posOffset>
                      </wp:positionH>
                      <wp:positionV relativeFrom="paragraph">
                        <wp:posOffset>161290</wp:posOffset>
                      </wp:positionV>
                      <wp:extent cx="540000" cy="162560"/>
                      <wp:effectExtent l="19050" t="19050" r="31750"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90E76C" id="Rectángulo redondeado 10" o:spid="_x0000_s1026" style="position:absolute;margin-left:-.25pt;margin-top:12.7pt;width:42.5pt;height:1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GR6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" fillcolor="#70ad47" strokecolor="#f2f2f2" strokeweight="3pt">
                      <v:shadow on="t" color="#385723" opacity=".5" offset="1pt"/>
                    </v:roundrect>
                  </w:pict>
                </mc:Fallback>
              </mc:AlternateContent>
            </w:r>
          </w:p>
        </w:tc>
      </w:tr>
      <w:tr w:rsidR="00696A00" w:rsidRPr="00696A00" w14:paraId="03D82800" w14:textId="77777777" w:rsidTr="00696A00">
        <w:trPr>
          <w:trHeight w:hRule="exact" w:val="688"/>
          <w:jc w:val="center"/>
        </w:trPr>
        <w:tc>
          <w:tcPr>
            <w:tcW w:w="287" w:type="pct"/>
            <w:vMerge/>
            <w:shd w:val="clear" w:color="auto" w:fill="auto"/>
            <w:noWrap/>
            <w:vAlign w:val="center"/>
          </w:tcPr>
          <w:p w14:paraId="022E3CA0" w14:textId="77777777" w:rsidR="00696A00" w:rsidRPr="00696A00" w:rsidRDefault="00696A00" w:rsidP="00696A00">
            <w:pPr>
              <w:spacing w:line="300" w:lineRule="auto"/>
              <w:jc w:val="both"/>
              <w:rPr>
                <w:rFonts w:ascii="Tahoma" w:hAnsi="Tahoma" w:cs="Tahoma"/>
              </w:rPr>
            </w:pPr>
          </w:p>
        </w:tc>
        <w:tc>
          <w:tcPr>
            <w:tcW w:w="1232" w:type="pct"/>
            <w:vMerge/>
            <w:shd w:val="clear" w:color="auto" w:fill="auto"/>
            <w:noWrap/>
            <w:vAlign w:val="center"/>
          </w:tcPr>
          <w:p w14:paraId="42D886F0" w14:textId="77777777" w:rsidR="00696A00" w:rsidRPr="00696A00" w:rsidRDefault="00696A00" w:rsidP="00696A00">
            <w:pPr>
              <w:spacing w:line="300" w:lineRule="auto"/>
              <w:rPr>
                <w:rFonts w:ascii="Tahoma" w:hAnsi="Tahoma" w:cs="Tahoma"/>
                <w:b/>
                <w:sz w:val="18"/>
                <w:szCs w:val="18"/>
              </w:rPr>
            </w:pPr>
          </w:p>
        </w:tc>
        <w:tc>
          <w:tcPr>
            <w:tcW w:w="798" w:type="pct"/>
            <w:shd w:val="clear" w:color="auto" w:fill="auto"/>
          </w:tcPr>
          <w:p w14:paraId="07BD839A" w14:textId="77777777" w:rsidR="00696A00" w:rsidRPr="00696A00" w:rsidRDefault="00696A00" w:rsidP="00696A00">
            <w:pPr>
              <w:spacing w:line="200" w:lineRule="exact"/>
              <w:jc w:val="center"/>
              <w:rPr>
                <w:rFonts w:ascii="Tahoma" w:hAnsi="Tahoma" w:cs="Tahoma"/>
                <w:b/>
                <w:bCs/>
                <w:color w:val="FF0000"/>
              </w:rPr>
            </w:pPr>
            <w:r w:rsidRPr="00696A00">
              <w:rPr>
                <w:rFonts w:ascii="Tahoma" w:hAnsi="Tahoma" w:cs="Tahoma"/>
                <w:b/>
                <w:bCs/>
                <w:color w:val="FF0000"/>
              </w:rPr>
              <w:t>15</w:t>
            </w:r>
          </w:p>
        </w:tc>
        <w:tc>
          <w:tcPr>
            <w:tcW w:w="2683" w:type="pct"/>
            <w:vMerge/>
          </w:tcPr>
          <w:p w14:paraId="0C6E7055" w14:textId="77777777" w:rsidR="00696A00" w:rsidRPr="00696A00" w:rsidRDefault="00696A00" w:rsidP="00696A00">
            <w:pPr>
              <w:spacing w:line="300" w:lineRule="auto"/>
              <w:jc w:val="both"/>
              <w:rPr>
                <w:noProof/>
                <w:lang w:val="es-BO" w:eastAsia="es-BO"/>
              </w:rPr>
            </w:pPr>
          </w:p>
        </w:tc>
      </w:tr>
      <w:tr w:rsidR="00696A00" w:rsidRPr="00696A00" w14:paraId="15CD65B7" w14:textId="77777777" w:rsidTr="00696A00">
        <w:trPr>
          <w:trHeight w:hRule="exact" w:val="859"/>
          <w:jc w:val="center"/>
        </w:trPr>
        <w:tc>
          <w:tcPr>
            <w:tcW w:w="287" w:type="pct"/>
            <w:vMerge w:val="restart"/>
            <w:shd w:val="clear" w:color="auto" w:fill="auto"/>
            <w:noWrap/>
            <w:vAlign w:val="center"/>
          </w:tcPr>
          <w:p w14:paraId="1683478B" w14:textId="77777777" w:rsidR="00696A00" w:rsidRPr="00696A00" w:rsidRDefault="00696A00" w:rsidP="00696A00">
            <w:pPr>
              <w:spacing w:line="300" w:lineRule="auto"/>
              <w:jc w:val="both"/>
              <w:rPr>
                <w:rFonts w:ascii="Tahoma" w:hAnsi="Tahoma" w:cs="Tahoma"/>
              </w:rPr>
            </w:pPr>
            <w:r w:rsidRPr="00696A00">
              <w:rPr>
                <w:rFonts w:ascii="Tahoma" w:hAnsi="Tahoma" w:cs="Tahoma"/>
              </w:rPr>
              <w:t>2</w:t>
            </w:r>
          </w:p>
        </w:tc>
        <w:tc>
          <w:tcPr>
            <w:tcW w:w="1232" w:type="pct"/>
            <w:shd w:val="clear" w:color="auto" w:fill="auto"/>
            <w:noWrap/>
            <w:vAlign w:val="center"/>
          </w:tcPr>
          <w:p w14:paraId="455C542C" w14:textId="77777777" w:rsidR="00696A00" w:rsidRPr="00696A00" w:rsidRDefault="00696A00" w:rsidP="00696A00">
            <w:pPr>
              <w:spacing w:line="300" w:lineRule="auto"/>
              <w:rPr>
                <w:rFonts w:ascii="Tahoma" w:hAnsi="Tahoma" w:cs="Tahoma"/>
                <w:sz w:val="18"/>
                <w:szCs w:val="18"/>
              </w:rPr>
            </w:pPr>
            <w:r w:rsidRPr="00696A00">
              <w:rPr>
                <w:rFonts w:ascii="Tahoma" w:eastAsiaTheme="minorHAnsi" w:hAnsi="Tahoma" w:cs="Tahoma"/>
                <w:b/>
                <w:sz w:val="18"/>
                <w:szCs w:val="18"/>
                <w:lang w:val="es-BO"/>
              </w:rPr>
              <w:t>Producto 2</w:t>
            </w:r>
            <w:r w:rsidRPr="00696A00">
              <w:rPr>
                <w:rFonts w:ascii="Tahoma" w:eastAsiaTheme="minorHAnsi" w:hAnsi="Tahoma" w:cs="Tahoma"/>
                <w:sz w:val="18"/>
                <w:szCs w:val="18"/>
                <w:lang w:val="es-BO"/>
              </w:rPr>
              <w:t xml:space="preserve"> - </w:t>
            </w:r>
            <w:r w:rsidRPr="00696A00">
              <w:rPr>
                <w:rFonts w:ascii="Tahoma" w:eastAsiaTheme="minorHAnsi" w:hAnsi="Tahoma" w:cs="Tahoma"/>
                <w:sz w:val="18"/>
                <w:szCs w:val="18"/>
                <w:lang w:val="es-ES_tradnl"/>
              </w:rPr>
              <w:t>Informe de avance al 30% de ejecución física</w:t>
            </w:r>
          </w:p>
        </w:tc>
        <w:tc>
          <w:tcPr>
            <w:tcW w:w="798" w:type="pct"/>
            <w:shd w:val="clear" w:color="auto" w:fill="auto"/>
          </w:tcPr>
          <w:p w14:paraId="0215EA10" w14:textId="77777777" w:rsidR="00696A00" w:rsidRPr="00696A00" w:rsidRDefault="00696A00" w:rsidP="00696A00">
            <w:pPr>
              <w:spacing w:line="200" w:lineRule="exact"/>
              <w:jc w:val="center"/>
              <w:rPr>
                <w:rFonts w:ascii="Tahoma" w:hAnsi="Tahoma" w:cs="Tahoma"/>
                <w:b/>
                <w:bCs/>
                <w:color w:val="FF0000"/>
              </w:rPr>
            </w:pPr>
            <w:r w:rsidRPr="00696A00">
              <w:rPr>
                <w:rFonts w:ascii="Tahoma" w:eastAsiaTheme="minorHAnsi" w:hAnsi="Tahoma" w:cs="Tahoma"/>
                <w:b/>
                <w:bCs/>
                <w:color w:val="FF0000"/>
                <w:lang w:val="es-BO"/>
              </w:rPr>
              <w:t>35</w:t>
            </w:r>
          </w:p>
        </w:tc>
        <w:tc>
          <w:tcPr>
            <w:tcW w:w="2683" w:type="pct"/>
          </w:tcPr>
          <w:p w14:paraId="1DC125A1" w14:textId="77777777" w:rsidR="00696A00" w:rsidRPr="00696A00" w:rsidRDefault="00696A00" w:rsidP="00696A00">
            <w:pPr>
              <w:spacing w:line="300" w:lineRule="auto"/>
              <w:jc w:val="both"/>
              <w:rPr>
                <w:rFonts w:ascii="Tahoma" w:hAnsi="Tahoma" w:cs="Tahoma"/>
              </w:rPr>
            </w:pPr>
            <w:r w:rsidRPr="00696A00">
              <w:rPr>
                <w:noProof/>
                <w:lang w:eastAsia="es-ES"/>
              </w:rPr>
              <mc:AlternateContent>
                <mc:Choice Requires="wps">
                  <w:drawing>
                    <wp:anchor distT="0" distB="0" distL="114300" distR="114300" simplePos="0" relativeHeight="251680768" behindDoc="0" locked="0" layoutInCell="1" allowOverlap="1" wp14:anchorId="3534DFF6" wp14:editId="4880ACF2">
                      <wp:simplePos x="0" y="0"/>
                      <wp:positionH relativeFrom="column">
                        <wp:posOffset>544938</wp:posOffset>
                      </wp:positionH>
                      <wp:positionV relativeFrom="paragraph">
                        <wp:posOffset>185108</wp:posOffset>
                      </wp:positionV>
                      <wp:extent cx="540000" cy="162560"/>
                      <wp:effectExtent l="19050" t="19050" r="31750"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8C11BF" id="Rectángulo redondeado 10" o:spid="_x0000_s1026" style="position:absolute;margin-left:42.9pt;margin-top:14.6pt;width:42.5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UvP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" fillcolor="#70ad47" strokecolor="#f2f2f2" strokeweight="3pt">
                      <v:shadow on="t" color="#385723" opacity=".5" offset="1pt"/>
                    </v:roundrect>
                  </w:pict>
                </mc:Fallback>
              </mc:AlternateContent>
            </w:r>
          </w:p>
        </w:tc>
      </w:tr>
      <w:tr w:rsidR="00696A00" w:rsidRPr="00696A00" w14:paraId="6B5EAE24" w14:textId="77777777" w:rsidTr="00696A00">
        <w:trPr>
          <w:trHeight w:hRule="exact" w:val="859"/>
          <w:jc w:val="center"/>
        </w:trPr>
        <w:tc>
          <w:tcPr>
            <w:tcW w:w="287" w:type="pct"/>
            <w:vMerge/>
            <w:shd w:val="clear" w:color="auto" w:fill="auto"/>
            <w:noWrap/>
            <w:vAlign w:val="center"/>
          </w:tcPr>
          <w:p w14:paraId="03C3C7E5" w14:textId="77777777" w:rsidR="00696A00" w:rsidRPr="00696A00" w:rsidRDefault="00696A00" w:rsidP="00696A00">
            <w:pPr>
              <w:spacing w:line="300" w:lineRule="auto"/>
              <w:jc w:val="both"/>
              <w:rPr>
                <w:rFonts w:ascii="Tahoma" w:hAnsi="Tahoma" w:cs="Tahoma"/>
              </w:rPr>
            </w:pPr>
          </w:p>
        </w:tc>
        <w:tc>
          <w:tcPr>
            <w:tcW w:w="1232" w:type="pct"/>
            <w:shd w:val="clear" w:color="auto" w:fill="auto"/>
            <w:noWrap/>
            <w:vAlign w:val="center"/>
          </w:tcPr>
          <w:p w14:paraId="08D84854" w14:textId="77777777" w:rsidR="00696A00" w:rsidRPr="00696A00" w:rsidRDefault="00696A00" w:rsidP="00696A00">
            <w:pPr>
              <w:spacing w:line="300" w:lineRule="auto"/>
              <w:rPr>
                <w:rFonts w:ascii="Tahoma" w:hAnsi="Tahoma" w:cs="Tahoma"/>
                <w:b/>
                <w:sz w:val="18"/>
                <w:szCs w:val="18"/>
              </w:rPr>
            </w:pPr>
            <w:r w:rsidRPr="00696A00">
              <w:rPr>
                <w:rFonts w:ascii="Tahoma" w:eastAsiaTheme="minorHAnsi" w:hAnsi="Tahoma" w:cs="Tahoma"/>
                <w:b/>
                <w:sz w:val="18"/>
                <w:szCs w:val="18"/>
                <w:lang w:val="es-BO"/>
              </w:rPr>
              <w:t>Producto 3</w:t>
            </w:r>
            <w:r w:rsidRPr="00696A00">
              <w:rPr>
                <w:rFonts w:ascii="Tahoma" w:eastAsiaTheme="minorHAnsi" w:hAnsi="Tahoma" w:cs="Tahoma"/>
                <w:sz w:val="18"/>
                <w:szCs w:val="18"/>
                <w:lang w:val="es-BO"/>
              </w:rPr>
              <w:t xml:space="preserve"> - </w:t>
            </w:r>
            <w:r w:rsidRPr="00696A00">
              <w:rPr>
                <w:rFonts w:ascii="Tahoma" w:eastAsiaTheme="minorHAnsi" w:hAnsi="Tahoma" w:cs="Tahoma"/>
                <w:sz w:val="18"/>
                <w:szCs w:val="18"/>
                <w:lang w:val="es-ES_tradnl"/>
              </w:rPr>
              <w:t xml:space="preserve">Informe de avance al 70% de ejecución física  </w:t>
            </w:r>
          </w:p>
        </w:tc>
        <w:tc>
          <w:tcPr>
            <w:tcW w:w="798" w:type="pct"/>
            <w:shd w:val="clear" w:color="auto" w:fill="auto"/>
          </w:tcPr>
          <w:p w14:paraId="6C5B7177" w14:textId="77777777" w:rsidR="00696A00" w:rsidRPr="00696A00" w:rsidRDefault="00696A00" w:rsidP="00696A00">
            <w:pPr>
              <w:spacing w:line="200" w:lineRule="exact"/>
              <w:jc w:val="center"/>
              <w:rPr>
                <w:rFonts w:ascii="Tahoma" w:hAnsi="Tahoma" w:cs="Tahoma"/>
                <w:b/>
                <w:bCs/>
                <w:color w:val="FF0000"/>
              </w:rPr>
            </w:pPr>
            <w:r w:rsidRPr="00696A00">
              <w:rPr>
                <w:rFonts w:ascii="Tahoma" w:eastAsiaTheme="minorHAnsi" w:hAnsi="Tahoma" w:cs="Tahoma"/>
                <w:b/>
                <w:bCs/>
                <w:color w:val="FF0000"/>
                <w:lang w:val="es-BO"/>
              </w:rPr>
              <w:t>40</w:t>
            </w:r>
          </w:p>
        </w:tc>
        <w:tc>
          <w:tcPr>
            <w:tcW w:w="2683" w:type="pct"/>
          </w:tcPr>
          <w:p w14:paraId="0B1CCFDB" w14:textId="77777777" w:rsidR="00696A00" w:rsidRPr="00696A00" w:rsidRDefault="00696A00" w:rsidP="00696A00">
            <w:pPr>
              <w:spacing w:line="300" w:lineRule="auto"/>
              <w:jc w:val="both"/>
              <w:rPr>
                <w:noProof/>
                <w:lang w:val="es-BO" w:eastAsia="es-BO"/>
              </w:rPr>
            </w:pPr>
            <w:r w:rsidRPr="00696A00">
              <w:rPr>
                <w:noProof/>
                <w:lang w:eastAsia="es-ES"/>
              </w:rPr>
              <mc:AlternateContent>
                <mc:Choice Requires="wps">
                  <w:drawing>
                    <wp:anchor distT="0" distB="0" distL="114300" distR="114300" simplePos="0" relativeHeight="251681792" behindDoc="0" locked="0" layoutInCell="1" allowOverlap="1" wp14:anchorId="0B778BD2" wp14:editId="043BAAD8">
                      <wp:simplePos x="0" y="0"/>
                      <wp:positionH relativeFrom="column">
                        <wp:posOffset>1084856</wp:posOffset>
                      </wp:positionH>
                      <wp:positionV relativeFrom="paragraph">
                        <wp:posOffset>176770</wp:posOffset>
                      </wp:positionV>
                      <wp:extent cx="540000" cy="162560"/>
                      <wp:effectExtent l="19050" t="19050" r="31750" b="6604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D0CE29" id="Rectángulo redondeado 10" o:spid="_x0000_s1026" style="position:absolute;margin-left:85.4pt;margin-top:13.9pt;width:42.5pt;height:1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q6h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" fillcolor="#70ad47" strokecolor="#f2f2f2" strokeweight="3pt">
                      <v:shadow on="t" color="#385723" opacity=".5" offset="1pt"/>
                    </v:roundrect>
                  </w:pict>
                </mc:Fallback>
              </mc:AlternateContent>
            </w:r>
            <w:r w:rsidRPr="00696A00">
              <w:rPr>
                <w:noProof/>
                <w:lang w:eastAsia="es-ES"/>
              </w:rPr>
              <mc:AlternateContent>
                <mc:Choice Requires="wps">
                  <w:drawing>
                    <wp:anchor distT="0" distB="0" distL="114298" distR="114298" simplePos="0" relativeHeight="251684864" behindDoc="0" locked="0" layoutInCell="1" allowOverlap="1" wp14:anchorId="0015D2C0" wp14:editId="6042BEA7">
                      <wp:simplePos x="0" y="0"/>
                      <wp:positionH relativeFrom="column">
                        <wp:posOffset>1087659</wp:posOffset>
                      </wp:positionH>
                      <wp:positionV relativeFrom="paragraph">
                        <wp:posOffset>-193640</wp:posOffset>
                      </wp:positionV>
                      <wp:extent cx="1482" cy="472017"/>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206A6D" id="Conector recto de flecha 9" o:spid="_x0000_s1026" type="#_x0000_t32" style="position:absolute;margin-left:85.65pt;margin-top:-15.25pt;width:.1pt;height:37.15pt;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GiuA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" strokecolor="#ed7d31" strokeweight="2.5pt">
                      <v:stroke endarrow="block"/>
                      <v:shadow color="#868686"/>
                    </v:shape>
                  </w:pict>
                </mc:Fallback>
              </mc:AlternateContent>
            </w:r>
          </w:p>
        </w:tc>
      </w:tr>
      <w:tr w:rsidR="00696A00" w:rsidRPr="00696A00" w14:paraId="7CD5EB79" w14:textId="77777777" w:rsidTr="00696A00">
        <w:trPr>
          <w:trHeight w:val="1275"/>
          <w:jc w:val="center"/>
        </w:trPr>
        <w:tc>
          <w:tcPr>
            <w:tcW w:w="287" w:type="pct"/>
            <w:vMerge/>
            <w:shd w:val="clear" w:color="auto" w:fill="auto"/>
            <w:noWrap/>
            <w:vAlign w:val="center"/>
          </w:tcPr>
          <w:p w14:paraId="2A4B9404" w14:textId="77777777" w:rsidR="00696A00" w:rsidRPr="00696A00" w:rsidRDefault="00696A00" w:rsidP="00696A00">
            <w:pPr>
              <w:spacing w:line="300" w:lineRule="auto"/>
              <w:jc w:val="both"/>
              <w:rPr>
                <w:rFonts w:ascii="Tahoma" w:hAnsi="Tahoma" w:cs="Tahoma"/>
              </w:rPr>
            </w:pPr>
          </w:p>
        </w:tc>
        <w:tc>
          <w:tcPr>
            <w:tcW w:w="1232" w:type="pct"/>
            <w:shd w:val="clear" w:color="auto" w:fill="auto"/>
            <w:noWrap/>
            <w:vAlign w:val="center"/>
          </w:tcPr>
          <w:p w14:paraId="307A1786" w14:textId="77777777" w:rsidR="00696A00" w:rsidRPr="00696A00" w:rsidRDefault="00696A00" w:rsidP="00696A00">
            <w:pPr>
              <w:spacing w:line="300" w:lineRule="auto"/>
              <w:rPr>
                <w:rFonts w:ascii="Tahoma" w:hAnsi="Tahoma" w:cs="Tahoma"/>
                <w:sz w:val="18"/>
                <w:szCs w:val="18"/>
              </w:rPr>
            </w:pPr>
            <w:r w:rsidRPr="00696A00">
              <w:rPr>
                <w:rFonts w:ascii="Tahoma" w:hAnsi="Tahoma" w:cs="Tahoma"/>
                <w:b/>
                <w:sz w:val="18"/>
                <w:szCs w:val="18"/>
              </w:rPr>
              <w:t>Producto 4</w:t>
            </w:r>
            <w:r w:rsidRPr="00696A00">
              <w:rPr>
                <w:rFonts w:ascii="Tahoma" w:hAnsi="Tahoma" w:cs="Tahoma"/>
                <w:sz w:val="18"/>
                <w:szCs w:val="18"/>
              </w:rPr>
              <w:t xml:space="preserve"> – </w:t>
            </w:r>
            <w:r w:rsidRPr="00696A00">
              <w:rPr>
                <w:rFonts w:ascii="Tahoma" w:hAnsi="Tahoma" w:cs="Tahoma"/>
                <w:sz w:val="18"/>
                <w:szCs w:val="18"/>
                <w:lang w:val="es-ES_tradnl"/>
              </w:rPr>
              <w:t>Informe de avance al 100% de ejecución física</w:t>
            </w:r>
          </w:p>
        </w:tc>
        <w:tc>
          <w:tcPr>
            <w:tcW w:w="798" w:type="pct"/>
            <w:shd w:val="clear" w:color="auto" w:fill="auto"/>
          </w:tcPr>
          <w:p w14:paraId="56E540C0" w14:textId="77777777" w:rsidR="00696A00" w:rsidRPr="00696A00" w:rsidRDefault="00696A00" w:rsidP="00696A00">
            <w:pPr>
              <w:spacing w:line="200" w:lineRule="exact"/>
              <w:jc w:val="center"/>
              <w:rPr>
                <w:rFonts w:ascii="Tahoma" w:hAnsi="Tahoma" w:cs="Tahoma"/>
                <w:b/>
                <w:bCs/>
                <w:color w:val="FF0000"/>
              </w:rPr>
            </w:pPr>
          </w:p>
          <w:p w14:paraId="33F1F41F" w14:textId="77777777" w:rsidR="00696A00" w:rsidRPr="00696A00" w:rsidRDefault="00696A00" w:rsidP="00696A00">
            <w:pPr>
              <w:spacing w:line="200" w:lineRule="exact"/>
              <w:jc w:val="center"/>
              <w:rPr>
                <w:rFonts w:ascii="Tahoma" w:hAnsi="Tahoma" w:cs="Tahoma"/>
                <w:b/>
                <w:bCs/>
                <w:color w:val="FF0000"/>
              </w:rPr>
            </w:pPr>
            <w:r w:rsidRPr="00696A00">
              <w:rPr>
                <w:rFonts w:ascii="Tahoma" w:hAnsi="Tahoma" w:cs="Tahoma"/>
                <w:b/>
                <w:bCs/>
                <w:color w:val="FF0000"/>
              </w:rPr>
              <w:t>30</w:t>
            </w:r>
          </w:p>
        </w:tc>
        <w:tc>
          <w:tcPr>
            <w:tcW w:w="2683" w:type="pct"/>
          </w:tcPr>
          <w:p w14:paraId="642F1217" w14:textId="77777777" w:rsidR="00696A00" w:rsidRPr="00696A00" w:rsidRDefault="00696A00" w:rsidP="00696A00">
            <w:pPr>
              <w:spacing w:line="300" w:lineRule="auto"/>
              <w:jc w:val="both"/>
              <w:rPr>
                <w:rFonts w:ascii="Tahoma" w:hAnsi="Tahoma" w:cs="Tahoma"/>
              </w:rPr>
            </w:pPr>
            <w:r w:rsidRPr="00696A00">
              <w:rPr>
                <w:noProof/>
                <w:lang w:eastAsia="es-ES"/>
              </w:rPr>
              <mc:AlternateContent>
                <mc:Choice Requires="wps">
                  <w:drawing>
                    <wp:anchor distT="0" distB="0" distL="114298" distR="114298" simplePos="0" relativeHeight="251687936" behindDoc="0" locked="0" layoutInCell="1" allowOverlap="1" wp14:anchorId="7B9901A1" wp14:editId="37E079B8">
                      <wp:simplePos x="0" y="0"/>
                      <wp:positionH relativeFrom="column">
                        <wp:posOffset>1634693</wp:posOffset>
                      </wp:positionH>
                      <wp:positionV relativeFrom="paragraph">
                        <wp:posOffset>-250520</wp:posOffset>
                      </wp:positionV>
                      <wp:extent cx="0" cy="734415"/>
                      <wp:effectExtent l="95250" t="0" r="95250" b="46990"/>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1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5EFE79" id="Conector recto de flecha 9" o:spid="_x0000_s1026" type="#_x0000_t32" style="position:absolute;margin-left:128.7pt;margin-top:-19.75pt;width:0;height:57.8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" strokecolor="#ed7d31" strokeweight="2.5pt">
                      <v:stroke endarrow="block"/>
                      <v:shadow color="#868686"/>
                    </v:shape>
                  </w:pict>
                </mc:Fallback>
              </mc:AlternateContent>
            </w:r>
            <w:r w:rsidRPr="00696A00">
              <w:rPr>
                <w:noProof/>
                <w:lang w:eastAsia="es-ES"/>
              </w:rPr>
              <mc:AlternateContent>
                <mc:Choice Requires="wps">
                  <w:drawing>
                    <wp:anchor distT="0" distB="0" distL="114300" distR="114300" simplePos="0" relativeHeight="251685888" behindDoc="0" locked="0" layoutInCell="1" allowOverlap="1" wp14:anchorId="39AA67FA" wp14:editId="5963BD62">
                      <wp:simplePos x="0" y="0"/>
                      <wp:positionH relativeFrom="column">
                        <wp:posOffset>1633220</wp:posOffset>
                      </wp:positionH>
                      <wp:positionV relativeFrom="paragraph">
                        <wp:posOffset>285750</wp:posOffset>
                      </wp:positionV>
                      <wp:extent cx="828000" cy="192405"/>
                      <wp:effectExtent l="19050" t="19050" r="2984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72EA83" id="Rectángulo redondeado 4" o:spid="_x0000_s1026" style="position:absolute;margin-left:128.6pt;margin-top:22.5pt;width:65.2pt;height:15.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" fillcolor="#70ad47" strokecolor="#f2f2f2" strokeweight="3pt">
                      <v:shadow on="t" color="#375623" opacity=".5" offset="1pt"/>
                    </v:roundrect>
                  </w:pict>
                </mc:Fallback>
              </mc:AlternateContent>
            </w:r>
          </w:p>
        </w:tc>
      </w:tr>
      <w:tr w:rsidR="00696A00" w:rsidRPr="00696A00" w14:paraId="18A6D322" w14:textId="77777777" w:rsidTr="00696A00">
        <w:trPr>
          <w:trHeight w:hRule="exact" w:val="1001"/>
          <w:jc w:val="center"/>
        </w:trPr>
        <w:tc>
          <w:tcPr>
            <w:tcW w:w="287" w:type="pct"/>
            <w:vMerge/>
            <w:shd w:val="clear" w:color="auto" w:fill="auto"/>
            <w:noWrap/>
            <w:vAlign w:val="center"/>
          </w:tcPr>
          <w:p w14:paraId="35B7691C" w14:textId="77777777" w:rsidR="00696A00" w:rsidRPr="00696A00" w:rsidRDefault="00696A00" w:rsidP="00696A00">
            <w:pPr>
              <w:spacing w:line="300" w:lineRule="auto"/>
              <w:jc w:val="both"/>
              <w:rPr>
                <w:rFonts w:ascii="Tahoma" w:hAnsi="Tahoma" w:cs="Tahoma"/>
              </w:rPr>
            </w:pPr>
          </w:p>
        </w:tc>
        <w:tc>
          <w:tcPr>
            <w:tcW w:w="1232" w:type="pct"/>
            <w:shd w:val="clear" w:color="auto" w:fill="auto"/>
            <w:noWrap/>
            <w:vAlign w:val="center"/>
          </w:tcPr>
          <w:p w14:paraId="58481D3B" w14:textId="77777777" w:rsidR="00696A00" w:rsidRPr="00696A00" w:rsidRDefault="00696A00" w:rsidP="00696A00">
            <w:pPr>
              <w:spacing w:line="300" w:lineRule="auto"/>
              <w:rPr>
                <w:rFonts w:ascii="Tahoma" w:hAnsi="Tahoma" w:cs="Tahoma"/>
                <w:b/>
                <w:sz w:val="18"/>
                <w:szCs w:val="18"/>
              </w:rPr>
            </w:pPr>
            <w:r w:rsidRPr="00696A00">
              <w:rPr>
                <w:rFonts w:ascii="Tahoma" w:hAnsi="Tahoma" w:cs="Tahoma"/>
                <w:b/>
                <w:sz w:val="18"/>
                <w:szCs w:val="18"/>
              </w:rPr>
              <w:t xml:space="preserve">Plazo de ejecución del Proyecto </w:t>
            </w:r>
          </w:p>
        </w:tc>
        <w:tc>
          <w:tcPr>
            <w:tcW w:w="798" w:type="pct"/>
            <w:shd w:val="clear" w:color="auto" w:fill="auto"/>
          </w:tcPr>
          <w:p w14:paraId="619633E7" w14:textId="77777777" w:rsidR="00696A00" w:rsidRPr="00696A00" w:rsidRDefault="00696A00" w:rsidP="00696A00">
            <w:pPr>
              <w:spacing w:line="200" w:lineRule="exact"/>
              <w:jc w:val="center"/>
              <w:rPr>
                <w:rFonts w:ascii="Tahoma" w:hAnsi="Tahoma" w:cs="Tahoma"/>
                <w:b/>
                <w:bCs/>
                <w:color w:val="FF0000"/>
              </w:rPr>
            </w:pPr>
            <w:r w:rsidRPr="00696A00">
              <w:rPr>
                <w:rFonts w:ascii="Tahoma" w:hAnsi="Tahoma" w:cs="Tahoma"/>
                <w:b/>
                <w:bCs/>
                <w:color w:val="FF0000"/>
              </w:rPr>
              <w:t>150</w:t>
            </w:r>
          </w:p>
        </w:tc>
        <w:tc>
          <w:tcPr>
            <w:tcW w:w="2683" w:type="pct"/>
          </w:tcPr>
          <w:p w14:paraId="5A520C18" w14:textId="77777777" w:rsidR="00696A00" w:rsidRPr="00696A00" w:rsidRDefault="00696A00" w:rsidP="00696A00">
            <w:pPr>
              <w:spacing w:line="300" w:lineRule="auto"/>
              <w:jc w:val="both"/>
              <w:rPr>
                <w:rFonts w:ascii="Tahoma" w:hAnsi="Tahoma" w:cs="Tahoma"/>
              </w:rPr>
            </w:pPr>
            <w:r w:rsidRPr="00696A00">
              <w:rPr>
                <w:noProof/>
                <w:lang w:eastAsia="es-ES"/>
              </w:rPr>
              <mc:AlternateContent>
                <mc:Choice Requires="wps">
                  <w:drawing>
                    <wp:anchor distT="0" distB="0" distL="114300" distR="114300" simplePos="0" relativeHeight="251686912" behindDoc="0" locked="0" layoutInCell="1" allowOverlap="1" wp14:anchorId="62653117" wp14:editId="5F192D0D">
                      <wp:simplePos x="0" y="0"/>
                      <wp:positionH relativeFrom="column">
                        <wp:posOffset>2520865</wp:posOffset>
                      </wp:positionH>
                      <wp:positionV relativeFrom="paragraph">
                        <wp:posOffset>118685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5BFCAA2" w14:textId="77777777" w:rsidR="00696A00" w:rsidRDefault="00696A00" w:rsidP="00696A0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653117" id="_x0000_t202" coordsize="21600,21600" o:spt="202" path="m,l,21600r21600,l21600,xe">
                      <v:stroke joinstyle="miter"/>
                      <v:path gradientshapeok="t" o:connecttype="rect"/>
                    </v:shapetype>
                    <v:shape id="Cuadro de texto 29" o:spid="_x0000_s1030" type="#_x0000_t202" style="position:absolute;left:0;text-align:left;margin-left:198.5pt;margin-top:9.35pt;width:20.75pt;height:1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5+6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" filled="f" stroked="f" strokeweight=".5pt">
                      <v:textbox>
                        <w:txbxContent>
                          <w:p w14:paraId="05BFCAA2" w14:textId="77777777" w:rsidR="00696A00" w:rsidRDefault="00696A00" w:rsidP="00696A0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96A00">
              <w:rPr>
                <w:noProof/>
                <w:lang w:eastAsia="es-ES"/>
              </w:rPr>
              <mc:AlternateContent>
                <mc:Choice Requires="wps">
                  <w:drawing>
                    <wp:anchor distT="0" distB="0" distL="114298" distR="114298" simplePos="0" relativeHeight="251691008" behindDoc="0" locked="0" layoutInCell="1" allowOverlap="1" wp14:anchorId="63E22290" wp14:editId="7554DC28">
                      <wp:simplePos x="0" y="0"/>
                      <wp:positionH relativeFrom="column">
                        <wp:posOffset>2495550</wp:posOffset>
                      </wp:positionH>
                      <wp:positionV relativeFrom="paragraph">
                        <wp:posOffset>-330835</wp:posOffset>
                      </wp:positionV>
                      <wp:extent cx="0" cy="1296000"/>
                      <wp:effectExtent l="95250" t="0" r="76200" b="38100"/>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154F07" id="Conector recto de flecha 9" o:spid="_x0000_s1026" type="#_x0000_t32" style="position:absolute;margin-left:196.5pt;margin-top:-26.05pt;width:0;height:102.0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" strokecolor="#ed7d31" strokeweight="2.5pt">
                      <v:stroke endarrow="block"/>
                      <v:shadow color="#868686"/>
                    </v:shape>
                  </w:pict>
                </mc:Fallback>
              </mc:AlternateContent>
            </w:r>
            <w:r w:rsidRPr="00696A00">
              <w:rPr>
                <w:noProof/>
                <w:lang w:eastAsia="es-ES"/>
              </w:rPr>
              <mc:AlternateContent>
                <mc:Choice Requires="wps">
                  <w:drawing>
                    <wp:anchor distT="0" distB="0" distL="114300" distR="114300" simplePos="0" relativeHeight="251682816" behindDoc="0" locked="0" layoutInCell="1" allowOverlap="1" wp14:anchorId="538ECF4F" wp14:editId="28B3EF61">
                      <wp:simplePos x="0" y="0"/>
                      <wp:positionH relativeFrom="column">
                        <wp:posOffset>5080</wp:posOffset>
                      </wp:positionH>
                      <wp:positionV relativeFrom="paragraph">
                        <wp:posOffset>136525</wp:posOffset>
                      </wp:positionV>
                      <wp:extent cx="2484000" cy="211455"/>
                      <wp:effectExtent l="19050" t="19050" r="31115" b="55245"/>
                      <wp:wrapNone/>
                      <wp:docPr id="1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rgbClr val="4472C4">
                                  <a:lumMod val="60000"/>
                                  <a:lumOff val="4000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45A4BC" id="Rectángulo redondeado 2" o:spid="_x0000_s1026" style="position:absolute;margin-left:.4pt;margin-top:10.75pt;width:195.6pt;height:16.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" fillcolor="#8faadc" strokecolor="#f2f2f2" strokeweight="3pt">
                      <v:shadow on="t" color="#843c0c" opacity=".5" offset="1pt"/>
                    </v:roundrect>
                  </w:pict>
                </mc:Fallback>
              </mc:AlternateContent>
            </w:r>
          </w:p>
        </w:tc>
      </w:tr>
      <w:tr w:rsidR="00696A00" w:rsidRPr="00696A00" w14:paraId="6A9C5450" w14:textId="77777777" w:rsidTr="00696A00">
        <w:trPr>
          <w:trHeight w:val="914"/>
          <w:jc w:val="center"/>
        </w:trPr>
        <w:tc>
          <w:tcPr>
            <w:tcW w:w="287" w:type="pct"/>
            <w:vMerge w:val="restart"/>
            <w:shd w:val="clear" w:color="auto" w:fill="auto"/>
            <w:noWrap/>
            <w:vAlign w:val="center"/>
          </w:tcPr>
          <w:p w14:paraId="52FE6DBB" w14:textId="77777777" w:rsidR="00696A00" w:rsidRPr="00696A00" w:rsidRDefault="00696A00" w:rsidP="00696A00">
            <w:pPr>
              <w:spacing w:line="300" w:lineRule="auto"/>
              <w:jc w:val="both"/>
              <w:rPr>
                <w:rFonts w:ascii="Tahoma" w:hAnsi="Tahoma" w:cs="Tahoma"/>
              </w:rPr>
            </w:pPr>
            <w:r w:rsidRPr="00696A00">
              <w:rPr>
                <w:rFonts w:ascii="Tahoma" w:hAnsi="Tahoma" w:cs="Tahoma"/>
              </w:rPr>
              <w:t>3</w:t>
            </w:r>
          </w:p>
          <w:p w14:paraId="05C4897C" w14:textId="77777777" w:rsidR="00696A00" w:rsidRPr="00696A00" w:rsidRDefault="00696A00" w:rsidP="00696A00">
            <w:pPr>
              <w:spacing w:line="300" w:lineRule="auto"/>
              <w:jc w:val="both"/>
              <w:rPr>
                <w:rFonts w:ascii="Tahoma" w:hAnsi="Tahoma" w:cs="Tahoma"/>
              </w:rPr>
            </w:pPr>
          </w:p>
        </w:tc>
        <w:tc>
          <w:tcPr>
            <w:tcW w:w="1232" w:type="pct"/>
            <w:shd w:val="clear" w:color="auto" w:fill="auto"/>
            <w:noWrap/>
            <w:vAlign w:val="center"/>
          </w:tcPr>
          <w:p w14:paraId="5FDB18C3" w14:textId="77777777" w:rsidR="00696A00" w:rsidRPr="00696A00" w:rsidRDefault="00696A00" w:rsidP="00696A00">
            <w:pPr>
              <w:spacing w:line="300" w:lineRule="auto"/>
              <w:rPr>
                <w:rFonts w:ascii="Tahoma" w:hAnsi="Tahoma" w:cs="Tahoma"/>
                <w:b/>
                <w:sz w:val="18"/>
                <w:szCs w:val="18"/>
              </w:rPr>
            </w:pPr>
            <w:r w:rsidRPr="00696A00">
              <w:rPr>
                <w:rFonts w:ascii="Tahoma" w:hAnsi="Tahoma" w:cs="Tahoma"/>
                <w:b/>
                <w:sz w:val="18"/>
                <w:szCs w:val="18"/>
              </w:rPr>
              <w:t>Producto 5</w:t>
            </w:r>
            <w:r w:rsidRPr="00696A00">
              <w:rPr>
                <w:rFonts w:ascii="Tahoma" w:hAnsi="Tahoma" w:cs="Tahoma"/>
                <w:sz w:val="18"/>
                <w:szCs w:val="18"/>
              </w:rPr>
              <w:t xml:space="preserve"> – Informe de Producto final</w:t>
            </w:r>
          </w:p>
        </w:tc>
        <w:tc>
          <w:tcPr>
            <w:tcW w:w="798" w:type="pct"/>
            <w:shd w:val="clear" w:color="auto" w:fill="auto"/>
          </w:tcPr>
          <w:p w14:paraId="7351CBF3" w14:textId="77777777" w:rsidR="00696A00" w:rsidRPr="00696A00" w:rsidRDefault="00696A00" w:rsidP="00696A00">
            <w:pPr>
              <w:spacing w:line="200" w:lineRule="exact"/>
              <w:jc w:val="center"/>
              <w:rPr>
                <w:rFonts w:ascii="Tahoma" w:hAnsi="Tahoma" w:cs="Tahoma"/>
                <w:b/>
                <w:bCs/>
              </w:rPr>
            </w:pPr>
          </w:p>
          <w:p w14:paraId="240A24B0" w14:textId="77777777" w:rsidR="00696A00" w:rsidRPr="00696A00" w:rsidRDefault="00696A00" w:rsidP="00696A00">
            <w:pPr>
              <w:spacing w:line="200" w:lineRule="exact"/>
              <w:jc w:val="center"/>
              <w:rPr>
                <w:rFonts w:ascii="Tahoma" w:hAnsi="Tahoma" w:cs="Tahoma"/>
                <w:b/>
                <w:bCs/>
              </w:rPr>
            </w:pPr>
            <w:r w:rsidRPr="00696A00">
              <w:rPr>
                <w:rFonts w:ascii="Tahoma" w:eastAsiaTheme="minorHAnsi" w:hAnsi="Tahoma" w:cs="Tahoma"/>
                <w:b/>
                <w:bCs/>
                <w:color w:val="FF0000"/>
                <w:lang w:val="es-BO"/>
              </w:rPr>
              <w:t>15</w:t>
            </w:r>
          </w:p>
        </w:tc>
        <w:tc>
          <w:tcPr>
            <w:tcW w:w="2683" w:type="pct"/>
          </w:tcPr>
          <w:p w14:paraId="342E2DB5" w14:textId="77777777" w:rsidR="00696A00" w:rsidRPr="00696A00" w:rsidRDefault="00696A00" w:rsidP="00696A00">
            <w:pPr>
              <w:spacing w:line="300" w:lineRule="auto"/>
              <w:jc w:val="both"/>
              <w:rPr>
                <w:noProof/>
                <w:lang w:val="es-BO" w:eastAsia="es-BO"/>
              </w:rPr>
            </w:pPr>
            <w:r w:rsidRPr="00696A00">
              <w:rPr>
                <w:noProof/>
                <w:lang w:eastAsia="es-ES"/>
              </w:rPr>
              <mc:AlternateContent>
                <mc:Choice Requires="wps">
                  <w:drawing>
                    <wp:anchor distT="0" distB="0" distL="114300" distR="114300" simplePos="0" relativeHeight="251689984" behindDoc="0" locked="0" layoutInCell="1" allowOverlap="1" wp14:anchorId="19F32260" wp14:editId="1F7A70F4">
                      <wp:simplePos x="0" y="0"/>
                      <wp:positionH relativeFrom="column">
                        <wp:posOffset>2519944</wp:posOffset>
                      </wp:positionH>
                      <wp:positionV relativeFrom="paragraph">
                        <wp:posOffset>188595</wp:posOffset>
                      </wp:positionV>
                      <wp:extent cx="540000" cy="162560"/>
                      <wp:effectExtent l="19050" t="19050" r="31750" b="66040"/>
                      <wp:wrapNone/>
                      <wp:docPr id="2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A99977" id="Rectángulo redondeado 10" o:spid="_x0000_s1026" style="position:absolute;margin-left:198.4pt;margin-top:14.85pt;width:42.5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" fillcolor="#70ad47" strokecolor="#f2f2f2" strokeweight="3pt">
                      <v:shadow on="t" color="#385723" opacity=".5" offset="1pt"/>
                    </v:roundrect>
                  </w:pict>
                </mc:Fallback>
              </mc:AlternateContent>
            </w:r>
          </w:p>
        </w:tc>
      </w:tr>
      <w:tr w:rsidR="00696A00" w:rsidRPr="00696A00" w14:paraId="193EEE72" w14:textId="77777777" w:rsidTr="00696A00">
        <w:trPr>
          <w:trHeight w:hRule="exact" w:val="1017"/>
          <w:jc w:val="center"/>
        </w:trPr>
        <w:tc>
          <w:tcPr>
            <w:tcW w:w="287" w:type="pct"/>
            <w:vMerge/>
            <w:shd w:val="clear" w:color="auto" w:fill="auto"/>
            <w:noWrap/>
            <w:vAlign w:val="center"/>
          </w:tcPr>
          <w:p w14:paraId="0A5B7FEB" w14:textId="77777777" w:rsidR="00696A00" w:rsidRPr="00696A00" w:rsidRDefault="00696A00" w:rsidP="00696A00">
            <w:pPr>
              <w:spacing w:line="300" w:lineRule="auto"/>
              <w:jc w:val="both"/>
              <w:rPr>
                <w:rFonts w:ascii="Tahoma" w:hAnsi="Tahoma" w:cs="Tahoma"/>
              </w:rPr>
            </w:pPr>
          </w:p>
        </w:tc>
        <w:tc>
          <w:tcPr>
            <w:tcW w:w="1232" w:type="pct"/>
            <w:shd w:val="clear" w:color="auto" w:fill="auto"/>
            <w:noWrap/>
            <w:vAlign w:val="center"/>
          </w:tcPr>
          <w:p w14:paraId="734721B3" w14:textId="77777777" w:rsidR="00696A00" w:rsidRPr="00696A00" w:rsidRDefault="00696A00" w:rsidP="00696A00">
            <w:pPr>
              <w:spacing w:line="300" w:lineRule="auto"/>
              <w:rPr>
                <w:rFonts w:ascii="Tahoma" w:hAnsi="Tahoma" w:cs="Tahoma"/>
                <w:b/>
                <w:sz w:val="18"/>
                <w:szCs w:val="18"/>
              </w:rPr>
            </w:pPr>
            <w:r w:rsidRPr="00696A00">
              <w:rPr>
                <w:rFonts w:ascii="Tahoma" w:hAnsi="Tahoma" w:cs="Tahoma"/>
                <w:b/>
                <w:sz w:val="18"/>
                <w:szCs w:val="18"/>
              </w:rPr>
              <w:t>Plazo de Ejecución de la Consultoría</w:t>
            </w:r>
          </w:p>
        </w:tc>
        <w:tc>
          <w:tcPr>
            <w:tcW w:w="798" w:type="pct"/>
            <w:shd w:val="clear" w:color="auto" w:fill="auto"/>
          </w:tcPr>
          <w:p w14:paraId="0AE4CD3C" w14:textId="77777777" w:rsidR="00696A00" w:rsidRPr="00696A00" w:rsidRDefault="00696A00" w:rsidP="00696A00">
            <w:pPr>
              <w:spacing w:line="200" w:lineRule="exact"/>
              <w:jc w:val="center"/>
              <w:rPr>
                <w:rFonts w:ascii="Tahoma" w:hAnsi="Tahoma" w:cs="Tahoma"/>
                <w:b/>
                <w:bCs/>
                <w:color w:val="FF0000"/>
              </w:rPr>
            </w:pPr>
            <w:r w:rsidRPr="00696A00">
              <w:rPr>
                <w:rFonts w:ascii="Tahoma" w:hAnsi="Tahoma" w:cs="Tahoma"/>
                <w:b/>
                <w:bCs/>
                <w:color w:val="FF0000"/>
              </w:rPr>
              <w:t>165</w:t>
            </w:r>
          </w:p>
        </w:tc>
        <w:tc>
          <w:tcPr>
            <w:tcW w:w="2683" w:type="pct"/>
          </w:tcPr>
          <w:p w14:paraId="06A23E5B" w14:textId="77777777" w:rsidR="00696A00" w:rsidRPr="00696A00" w:rsidRDefault="00696A00" w:rsidP="00696A00">
            <w:pPr>
              <w:spacing w:line="300" w:lineRule="auto"/>
              <w:jc w:val="both"/>
              <w:rPr>
                <w:rFonts w:ascii="Tahoma" w:hAnsi="Tahoma" w:cs="Tahoma"/>
                <w:noProof/>
                <w:color w:val="FF0000"/>
                <w:lang w:eastAsia="es-ES"/>
              </w:rPr>
            </w:pPr>
            <w:r w:rsidRPr="00696A00">
              <w:rPr>
                <w:noProof/>
                <w:lang w:eastAsia="es-ES"/>
              </w:rPr>
              <mc:AlternateContent>
                <mc:Choice Requires="wps">
                  <w:drawing>
                    <wp:anchor distT="0" distB="0" distL="114300" distR="114300" simplePos="0" relativeHeight="251688960" behindDoc="0" locked="0" layoutInCell="1" allowOverlap="1" wp14:anchorId="374BFD55" wp14:editId="794284A9">
                      <wp:simplePos x="0" y="0"/>
                      <wp:positionH relativeFrom="column">
                        <wp:posOffset>2979420</wp:posOffset>
                      </wp:positionH>
                      <wp:positionV relativeFrom="paragraph">
                        <wp:posOffset>58695</wp:posOffset>
                      </wp:positionV>
                      <wp:extent cx="343535" cy="19431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5536016" w14:textId="77777777" w:rsidR="00696A00" w:rsidRDefault="00696A00" w:rsidP="00696A0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BFD55" id="Cuadro de texto 31" o:spid="_x0000_s1031" type="#_x0000_t202" style="position:absolute;left:0;text-align:left;margin-left:234.6pt;margin-top:4.6pt;width:27.0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" filled="f" stroked="f" strokeweight=".5pt">
                      <v:textbox>
                        <w:txbxContent>
                          <w:p w14:paraId="45536016" w14:textId="77777777" w:rsidR="00696A00" w:rsidRDefault="00696A00" w:rsidP="00696A0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96A00">
              <w:rPr>
                <w:noProof/>
                <w:lang w:eastAsia="es-ES"/>
              </w:rPr>
              <mc:AlternateContent>
                <mc:Choice Requires="wps">
                  <w:drawing>
                    <wp:anchor distT="0" distB="0" distL="114300" distR="114300" simplePos="0" relativeHeight="251683840" behindDoc="0" locked="0" layoutInCell="1" allowOverlap="1" wp14:anchorId="07E83EFC" wp14:editId="73C4F920">
                      <wp:simplePos x="0" y="0"/>
                      <wp:positionH relativeFrom="column">
                        <wp:posOffset>39370</wp:posOffset>
                      </wp:positionH>
                      <wp:positionV relativeFrom="paragraph">
                        <wp:posOffset>259715</wp:posOffset>
                      </wp:positionV>
                      <wp:extent cx="3060000" cy="172018"/>
                      <wp:effectExtent l="19050" t="19050" r="4572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04B956" id="Rectángulo redondeado 1" o:spid="_x0000_s1026" style="position:absolute;margin-left:3.1pt;margin-top:20.45pt;width:240.95pt;height:1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" fillcolor="#ed7d31" strokecolor="#f2f2f2" strokeweight="3pt">
                      <v:shadow on="t" color="#843c0c" opacity=".5" offset="1pt"/>
                    </v:roundrect>
                  </w:pict>
                </mc:Fallback>
              </mc:AlternateContent>
            </w:r>
          </w:p>
        </w:tc>
      </w:tr>
    </w:tbl>
    <w:p w14:paraId="1E4E4689" w14:textId="77777777" w:rsidR="00696A00" w:rsidRPr="00696A00" w:rsidRDefault="00696A00" w:rsidP="00696A00">
      <w:pPr>
        <w:spacing w:line="260" w:lineRule="atLeast"/>
        <w:jc w:val="both"/>
        <w:rPr>
          <w:rFonts w:ascii="Tahoma" w:hAnsi="Tahoma" w:cs="Tahoma"/>
          <w:szCs w:val="16"/>
        </w:rPr>
      </w:pPr>
    </w:p>
    <w:p w14:paraId="3BF4B54F" w14:textId="77777777" w:rsidR="00696A00" w:rsidRDefault="00696A00" w:rsidP="00696A00">
      <w:pPr>
        <w:spacing w:line="300" w:lineRule="auto"/>
        <w:jc w:val="both"/>
        <w:rPr>
          <w:rFonts w:ascii="Tahoma" w:hAnsi="Tahoma" w:cs="Tahoma"/>
          <w:b/>
          <w:color w:val="000000"/>
          <w:lang w:val="es-ES_tradnl"/>
        </w:rPr>
      </w:pPr>
      <w:r w:rsidRPr="00696A00">
        <w:rPr>
          <w:rFonts w:ascii="Tahoma" w:hAnsi="Tahoma" w:cs="Tahoma"/>
          <w:b/>
          <w:color w:val="000000"/>
          <w:lang w:val="es-ES_tradnl"/>
        </w:rPr>
        <w:lastRenderedPageBreak/>
        <w:t>Notas:</w:t>
      </w:r>
    </w:p>
    <w:p w14:paraId="64CD3E35" w14:textId="77777777" w:rsidR="00696A00" w:rsidRPr="00696A00" w:rsidRDefault="00696A00" w:rsidP="00696A00">
      <w:pPr>
        <w:spacing w:line="300" w:lineRule="auto"/>
        <w:jc w:val="both"/>
        <w:rPr>
          <w:rFonts w:ascii="Tahoma" w:hAnsi="Tahoma" w:cs="Tahoma"/>
          <w:b/>
          <w:color w:val="000000"/>
          <w:lang w:val="es-ES_tradnl"/>
        </w:rPr>
      </w:pPr>
    </w:p>
    <w:p w14:paraId="35DC72BD" w14:textId="77777777" w:rsidR="00696A00" w:rsidRPr="00696A00" w:rsidRDefault="00696A00" w:rsidP="00696A00">
      <w:pPr>
        <w:numPr>
          <w:ilvl w:val="1"/>
          <w:numId w:val="59"/>
        </w:numPr>
        <w:spacing w:after="160" w:line="240" w:lineRule="atLeast"/>
        <w:ind w:left="426"/>
        <w:jc w:val="both"/>
        <w:rPr>
          <w:rFonts w:ascii="Tahoma" w:hAnsi="Tahoma" w:cs="Tahoma"/>
          <w:lang w:val="es-ES_tradnl"/>
        </w:rPr>
      </w:pPr>
      <w:r w:rsidRPr="00696A00">
        <w:rPr>
          <w:rFonts w:ascii="Tahoma" w:hAnsi="Tahoma" w:cs="Tahoma"/>
          <w:lang w:val="es-ES_tradnl"/>
        </w:rPr>
        <w:t>El método de la ruta crítica (CPM) programa los alcances de la consultoría basado en:</w:t>
      </w:r>
    </w:p>
    <w:p w14:paraId="652A8ABC" w14:textId="77777777" w:rsidR="00696A00" w:rsidRPr="00696A00" w:rsidRDefault="00696A00" w:rsidP="00696A00">
      <w:pPr>
        <w:numPr>
          <w:ilvl w:val="2"/>
          <w:numId w:val="67"/>
        </w:numPr>
        <w:spacing w:after="160" w:line="240" w:lineRule="atLeast"/>
        <w:ind w:left="709"/>
        <w:jc w:val="both"/>
        <w:rPr>
          <w:rFonts w:ascii="Tahoma" w:hAnsi="Tahoma" w:cs="Tahoma"/>
          <w:lang w:val="es-ES_tradnl"/>
        </w:rPr>
      </w:pPr>
      <w:r w:rsidRPr="00696A00">
        <w:rPr>
          <w:rFonts w:ascii="Tahoma" w:hAnsi="Tahoma" w:cs="Tahoma"/>
          <w:lang w:val="es-ES_tradnl"/>
        </w:rPr>
        <w:t>Lista de productos necesarios para finalizar el proyecto,</w:t>
      </w:r>
    </w:p>
    <w:p w14:paraId="2C19327A" w14:textId="77777777" w:rsidR="00696A00" w:rsidRPr="00696A00" w:rsidRDefault="00696A00" w:rsidP="00696A00">
      <w:pPr>
        <w:numPr>
          <w:ilvl w:val="2"/>
          <w:numId w:val="67"/>
        </w:numPr>
        <w:spacing w:after="160" w:line="240" w:lineRule="atLeast"/>
        <w:ind w:left="709"/>
        <w:jc w:val="both"/>
        <w:rPr>
          <w:rFonts w:ascii="Tahoma" w:hAnsi="Tahoma" w:cs="Tahoma"/>
          <w:lang w:val="es-ES_tradnl"/>
        </w:rPr>
      </w:pPr>
      <w:r w:rsidRPr="00696A00">
        <w:rPr>
          <w:rFonts w:ascii="Tahoma" w:hAnsi="Tahoma" w:cs="Tahoma"/>
          <w:lang w:val="es-ES_tradnl"/>
        </w:rPr>
        <w:t>Las dependencias entre los mismos,</w:t>
      </w:r>
    </w:p>
    <w:p w14:paraId="5DB2468A" w14:textId="77777777" w:rsidR="00696A00" w:rsidRPr="00696A00" w:rsidRDefault="00696A00" w:rsidP="00696A00">
      <w:pPr>
        <w:numPr>
          <w:ilvl w:val="2"/>
          <w:numId w:val="67"/>
        </w:numPr>
        <w:spacing w:after="160" w:line="240" w:lineRule="atLeast"/>
        <w:ind w:left="709"/>
        <w:jc w:val="both"/>
        <w:rPr>
          <w:rFonts w:ascii="Tahoma" w:hAnsi="Tahoma" w:cs="Tahoma"/>
          <w:lang w:val="es-ES_tradnl"/>
        </w:rPr>
      </w:pPr>
      <w:r w:rsidRPr="00696A00">
        <w:rPr>
          <w:rFonts w:ascii="Tahoma" w:hAnsi="Tahoma" w:cs="Tahoma"/>
          <w:lang w:val="es-ES_tradnl"/>
        </w:rPr>
        <w:t>El tiempo (plazo) para alcanzar cada producto.</w:t>
      </w:r>
    </w:p>
    <w:p w14:paraId="1B48FC45" w14:textId="77777777" w:rsidR="00696A00" w:rsidRPr="00696A00" w:rsidRDefault="00696A00" w:rsidP="00696A00">
      <w:pPr>
        <w:numPr>
          <w:ilvl w:val="1"/>
          <w:numId w:val="59"/>
        </w:numPr>
        <w:spacing w:after="160" w:line="240" w:lineRule="atLeast"/>
        <w:ind w:left="426"/>
        <w:jc w:val="both"/>
        <w:rPr>
          <w:rFonts w:ascii="Tahoma" w:hAnsi="Tahoma" w:cs="Tahoma"/>
          <w:lang w:val="es-ES_tradnl"/>
        </w:rPr>
      </w:pPr>
      <w:r w:rsidRPr="00696A0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A029844" w14:textId="77777777" w:rsidR="00696A00" w:rsidRPr="00696A00" w:rsidRDefault="00696A00" w:rsidP="00696A00">
      <w:pPr>
        <w:numPr>
          <w:ilvl w:val="1"/>
          <w:numId w:val="59"/>
        </w:numPr>
        <w:spacing w:after="160" w:line="240" w:lineRule="atLeast"/>
        <w:ind w:left="426"/>
        <w:jc w:val="both"/>
        <w:rPr>
          <w:rFonts w:ascii="Tahoma" w:hAnsi="Tahoma" w:cs="Tahoma"/>
          <w:lang w:val="es-ES_tradnl"/>
        </w:rPr>
      </w:pPr>
      <w:r w:rsidRPr="00696A00">
        <w:rPr>
          <w:rFonts w:ascii="Tahoma" w:hAnsi="Tahoma" w:cs="Tahoma"/>
          <w:lang w:val="es-ES_tradnl"/>
        </w:rPr>
        <w:t>Este proceso también determina qué actividades son "críticas" (es decir, pueden alargar la ruta del proyecto).</w:t>
      </w:r>
    </w:p>
    <w:p w14:paraId="30984132" w14:textId="77777777" w:rsidR="00696A00" w:rsidRPr="00696A00" w:rsidRDefault="00696A00" w:rsidP="00696A00">
      <w:pPr>
        <w:numPr>
          <w:ilvl w:val="1"/>
          <w:numId w:val="59"/>
        </w:numPr>
        <w:spacing w:after="160" w:line="240" w:lineRule="atLeast"/>
        <w:ind w:left="426"/>
        <w:jc w:val="both"/>
        <w:rPr>
          <w:rFonts w:ascii="Tahoma" w:hAnsi="Tahoma" w:cs="Tahoma"/>
          <w:lang w:val="es-ES_tradnl"/>
        </w:rPr>
      </w:pPr>
      <w:bookmarkStart w:id="59" w:name="_Hlk170197918"/>
      <w:bookmarkStart w:id="60" w:name="_Hlk164185058"/>
      <w:r w:rsidRPr="00696A00">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5C09E27F" w14:textId="77777777" w:rsidR="00696A00" w:rsidRPr="00696A00" w:rsidRDefault="00696A00" w:rsidP="00696A00">
      <w:pPr>
        <w:numPr>
          <w:ilvl w:val="1"/>
          <w:numId w:val="59"/>
        </w:numPr>
        <w:spacing w:after="160" w:line="240" w:lineRule="atLeast"/>
        <w:ind w:left="426"/>
        <w:jc w:val="both"/>
        <w:rPr>
          <w:rFonts w:ascii="Tahoma" w:hAnsi="Tahoma" w:cs="Tahoma"/>
          <w:lang w:val="es-ES_tradnl"/>
        </w:rPr>
      </w:pPr>
      <w:r w:rsidRPr="00696A00">
        <w:rPr>
          <w:rFonts w:ascii="Tahoma" w:eastAsiaTheme="minorHAnsi" w:hAnsi="Tahoma" w:cs="Tahoma"/>
          <w:lang w:val="es-BO"/>
        </w:rPr>
        <w:t>(En caso que la presentación de los documentos de los Productos remitida al Fiscal de Proyecto se encuentre en fin de semana o feriado este deberá ser presentado el primer día hábil)</w:t>
      </w:r>
    </w:p>
    <w:bookmarkEnd w:id="59"/>
    <w:p w14:paraId="0242F8FC" w14:textId="77777777" w:rsidR="00696A00" w:rsidRDefault="00696A00" w:rsidP="00696A00">
      <w:pPr>
        <w:spacing w:line="240" w:lineRule="atLeast"/>
        <w:ind w:left="66"/>
        <w:jc w:val="both"/>
        <w:rPr>
          <w:rFonts w:ascii="Tahoma" w:hAnsi="Tahoma" w:cs="Tahoma"/>
          <w:highlight w:val="yellow"/>
          <w:lang w:val="es-ES_tradnl"/>
        </w:rPr>
      </w:pPr>
    </w:p>
    <w:p w14:paraId="10DE3BED" w14:textId="77777777" w:rsidR="00696A00" w:rsidRPr="00696A00" w:rsidRDefault="00696A00" w:rsidP="00696A00">
      <w:pPr>
        <w:spacing w:line="240" w:lineRule="atLeast"/>
        <w:ind w:left="66"/>
        <w:jc w:val="both"/>
        <w:rPr>
          <w:rFonts w:ascii="Tahoma" w:hAnsi="Tahoma" w:cs="Tahoma"/>
          <w:highlight w:val="yellow"/>
          <w:lang w:val="es-ES_tradnl"/>
        </w:rPr>
      </w:pPr>
    </w:p>
    <w:bookmarkEnd w:id="60"/>
    <w:p w14:paraId="5E567CAA" w14:textId="77777777" w:rsidR="00696A00" w:rsidRPr="00696A00" w:rsidRDefault="00696A00" w:rsidP="00696A00">
      <w:pPr>
        <w:spacing w:line="300" w:lineRule="auto"/>
        <w:jc w:val="both"/>
        <w:rPr>
          <w:rFonts w:ascii="Tahoma" w:hAnsi="Tahoma" w:cs="Tahoma"/>
          <w:lang w:val="es-ES_tradnl"/>
        </w:rPr>
      </w:pPr>
      <w:r w:rsidRPr="00696A00">
        <w:rPr>
          <w:rFonts w:ascii="Tahoma" w:hAnsi="Tahoma" w:cs="Tahoma"/>
          <w:b/>
          <w:lang w:val="es-ES_tradnl"/>
        </w:rPr>
        <w:t>(*)</w:t>
      </w:r>
      <w:r w:rsidRPr="00696A00">
        <w:rPr>
          <w:rFonts w:ascii="Tahoma" w:hAnsi="Tahoma" w:cs="Tahoma"/>
          <w:lang w:val="es-ES_tradnl"/>
        </w:rPr>
        <w:t xml:space="preserve"> Periodo constructivo de la obra.</w:t>
      </w:r>
    </w:p>
    <w:p w14:paraId="36F96A8A" w14:textId="77777777" w:rsidR="00696A00" w:rsidRPr="00696A00" w:rsidRDefault="00696A00" w:rsidP="00696A00">
      <w:pPr>
        <w:spacing w:line="300" w:lineRule="auto"/>
        <w:jc w:val="both"/>
        <w:rPr>
          <w:rFonts w:ascii="Tahoma" w:hAnsi="Tahoma" w:cs="Tahoma"/>
          <w:lang w:val="es-ES_tradnl"/>
        </w:rPr>
      </w:pPr>
      <w:r w:rsidRPr="00696A00">
        <w:rPr>
          <w:rFonts w:ascii="Tahoma" w:hAnsi="Tahoma" w:cs="Tahoma"/>
          <w:b/>
          <w:lang w:val="es-ES_tradnl"/>
        </w:rPr>
        <w:t xml:space="preserve">(**) </w:t>
      </w:r>
      <w:r w:rsidRPr="00696A00">
        <w:rPr>
          <w:rFonts w:ascii="Tahoma" w:hAnsi="Tahoma" w:cs="Tahoma"/>
          <w:lang w:val="es-ES_tradnl"/>
        </w:rPr>
        <w:t>Periodo administrativo de la consultoría.</w:t>
      </w:r>
    </w:p>
    <w:p w14:paraId="19790661" w14:textId="77777777" w:rsidR="00696A00" w:rsidRPr="00696A00" w:rsidRDefault="00696A00" w:rsidP="00696A00">
      <w:pPr>
        <w:spacing w:line="240" w:lineRule="atLeast"/>
        <w:jc w:val="both"/>
        <w:rPr>
          <w:rFonts w:ascii="Tahoma" w:hAnsi="Tahoma" w:cs="Tahoma"/>
        </w:rPr>
      </w:pPr>
      <w:r w:rsidRPr="00696A00">
        <w:rPr>
          <w:rFonts w:ascii="Tahoma" w:hAnsi="Tahoma" w:cs="Tahoma"/>
        </w:rPr>
        <w:t>En caso de que se necesite una ampliación de plazo en algún producto, se realizará una Orden de Cambio por ampliación de plazo o Contrato Modificatorio según corresponda</w:t>
      </w:r>
      <w:r w:rsidRPr="00696A00">
        <w:rPr>
          <w:rFonts w:ascii="Tahoma" w:hAnsi="Tahoma" w:cs="Tahoma"/>
          <w:strike/>
        </w:rPr>
        <w:t>.</w:t>
      </w:r>
    </w:p>
    <w:p w14:paraId="52F66D56" w14:textId="77777777" w:rsidR="00696A00" w:rsidRDefault="00696A00" w:rsidP="00696A00">
      <w:pPr>
        <w:shd w:val="clear" w:color="auto" w:fill="FFFFFF" w:themeFill="background1"/>
        <w:spacing w:after="160" w:line="240" w:lineRule="atLeast"/>
        <w:jc w:val="both"/>
        <w:rPr>
          <w:rFonts w:ascii="Tahoma" w:hAnsi="Tahoma" w:cs="Tahoma"/>
          <w:lang w:val="es-BO"/>
        </w:rPr>
      </w:pPr>
      <w:bookmarkStart w:id="61" w:name="_Hlk146908354"/>
      <w:bookmarkStart w:id="62" w:name="_Toc71811154"/>
      <w:r w:rsidRPr="00696A00">
        <w:rPr>
          <w:rFonts w:ascii="Tahoma" w:hAnsi="Tahoma" w:cs="Tahoma"/>
          <w:shd w:val="clear" w:color="auto" w:fill="FFFFFF" w:themeFill="background1"/>
          <w:lang w:val="es-BO"/>
        </w:rPr>
        <w:t xml:space="preserve">Las multas se constituyen en un instrumento sancionatorio que no modifica </w:t>
      </w:r>
      <w:r w:rsidRPr="00696A00">
        <w:rPr>
          <w:rFonts w:ascii="Tahoma" w:hAnsi="Tahoma" w:cs="Tahoma"/>
          <w:b/>
          <w:bCs/>
          <w:shd w:val="clear" w:color="auto" w:fill="FFFFFF" w:themeFill="background1"/>
          <w:lang w:val="es-BO"/>
        </w:rPr>
        <w:t xml:space="preserve">el </w:t>
      </w:r>
      <w:r w:rsidRPr="00696A00">
        <w:rPr>
          <w:rFonts w:ascii="Tahoma" w:hAnsi="Tahoma" w:cs="Tahoma"/>
          <w:b/>
          <w:sz w:val="18"/>
          <w:szCs w:val="18"/>
          <w:lang w:val="es-BO"/>
        </w:rPr>
        <w:t>plazo de ejecución del Proyecto</w:t>
      </w:r>
      <w:r w:rsidRPr="00696A00">
        <w:rPr>
          <w:rFonts w:ascii="Tahoma" w:hAnsi="Tahoma" w:cs="Tahoma"/>
          <w:shd w:val="clear" w:color="auto" w:fill="FFFFFF" w:themeFill="background1"/>
          <w:lang w:val="es-BO"/>
        </w:rPr>
        <w:t>.</w:t>
      </w:r>
      <w:r w:rsidRPr="00696A00">
        <w:rPr>
          <w:rFonts w:ascii="Tahoma" w:hAnsi="Tahoma" w:cs="Tahoma"/>
          <w:lang w:val="es-BO"/>
        </w:rPr>
        <w:t xml:space="preserve"> </w:t>
      </w:r>
    </w:p>
    <w:p w14:paraId="215E8292" w14:textId="77777777" w:rsidR="00696A00" w:rsidRPr="00696A00" w:rsidRDefault="00696A00" w:rsidP="00696A00">
      <w:pPr>
        <w:shd w:val="clear" w:color="auto" w:fill="FFFFFF" w:themeFill="background1"/>
        <w:spacing w:after="160" w:line="240" w:lineRule="atLeast"/>
        <w:jc w:val="both"/>
        <w:rPr>
          <w:rFonts w:ascii="Tahoma" w:hAnsi="Tahoma" w:cs="Tahoma"/>
          <w:lang w:val="es-BO"/>
        </w:rPr>
      </w:pPr>
    </w:p>
    <w:bookmarkEnd w:id="61"/>
    <w:p w14:paraId="52CD5BA0" w14:textId="77777777" w:rsidR="00696A00" w:rsidRPr="00696A00" w:rsidRDefault="00696A00" w:rsidP="00696A00">
      <w:pPr>
        <w:keepNext/>
        <w:numPr>
          <w:ilvl w:val="0"/>
          <w:numId w:val="44"/>
        </w:numPr>
        <w:spacing w:before="240" w:after="60" w:line="260" w:lineRule="atLeast"/>
        <w:outlineLvl w:val="0"/>
        <w:rPr>
          <w:rFonts w:ascii="Tahoma" w:hAnsi="Tahoma" w:cs="Tahoma"/>
          <w:b/>
          <w:bCs/>
          <w:color w:val="000000"/>
          <w:kern w:val="32"/>
          <w:lang w:val="es-ES_tradnl"/>
        </w:rPr>
      </w:pPr>
      <w:r w:rsidRPr="00696A00">
        <w:rPr>
          <w:rFonts w:ascii="Tahoma" w:hAnsi="Tahoma" w:cs="Tahoma"/>
          <w:b/>
          <w:bCs/>
          <w:color w:val="000000"/>
          <w:kern w:val="32"/>
          <w:lang w:val="es-ES_tradnl"/>
        </w:rPr>
        <w:t>PRECIO REFERENCIAL</w:t>
      </w:r>
      <w:bookmarkEnd w:id="62"/>
    </w:p>
    <w:p w14:paraId="2B40EBBB" w14:textId="77777777" w:rsidR="00696A00" w:rsidRDefault="00696A00" w:rsidP="00696A00">
      <w:pPr>
        <w:spacing w:line="240" w:lineRule="atLeast"/>
        <w:jc w:val="both"/>
        <w:rPr>
          <w:rFonts w:ascii="Tahoma" w:hAnsi="Tahoma" w:cs="Tahoma"/>
        </w:rPr>
      </w:pPr>
      <w:r w:rsidRPr="00696A00">
        <w:rPr>
          <w:rFonts w:ascii="Tahoma" w:hAnsi="Tahoma" w:cs="Tahoma"/>
        </w:rPr>
        <w:t xml:space="preserve">El Precio Referencial destinado al Objeto de Contratación es de </w:t>
      </w:r>
      <w:r w:rsidRPr="00696A00">
        <w:rPr>
          <w:rFonts w:ascii="Verdana" w:hAnsi="Verdana" w:cs="Tahoma"/>
          <w:b/>
          <w:color w:val="FF0000"/>
        </w:rPr>
        <w:t>Bs. 3.239.955,27 (TRES MILLONES DOSCIENTOS TREINTA Y NUEVE MIL NOVECIENTOS CINCUENTA Y CINCO 27/100 BOLIVIANOS).</w:t>
      </w:r>
      <w:r w:rsidRPr="00696A00">
        <w:rPr>
          <w:rFonts w:ascii="Verdana" w:hAnsi="Verdana" w:cs="Tahoma"/>
          <w:color w:val="FF0000"/>
        </w:rPr>
        <w:t xml:space="preserve"> </w:t>
      </w:r>
      <w:r w:rsidRPr="00696A00">
        <w:rPr>
          <w:rFonts w:ascii="Tahoma" w:hAnsi="Tahoma" w:cs="Tahoma"/>
        </w:rPr>
        <w:t>Que contempla los costos de todos los componentes del Proyecto de: Capacitación, Asistencia Técnica y Seguimiento y Provisión/Dotación de Materiales de Construcción.</w:t>
      </w:r>
    </w:p>
    <w:p w14:paraId="06FC7467" w14:textId="77777777" w:rsidR="00696A00" w:rsidRDefault="00696A00" w:rsidP="00696A00">
      <w:pPr>
        <w:spacing w:line="240" w:lineRule="atLeast"/>
        <w:jc w:val="both"/>
        <w:rPr>
          <w:rFonts w:ascii="Tahoma" w:hAnsi="Tahoma" w:cs="Tahoma"/>
        </w:rPr>
      </w:pPr>
    </w:p>
    <w:p w14:paraId="1E0A51FC" w14:textId="77777777" w:rsidR="00696A00" w:rsidRPr="00696A00" w:rsidRDefault="00696A00" w:rsidP="00696A00">
      <w:pPr>
        <w:spacing w:line="240" w:lineRule="atLeast"/>
        <w:jc w:val="both"/>
        <w:rPr>
          <w:rFonts w:ascii="Tahoma" w:hAnsi="Tahoma" w:cs="Tahoma"/>
        </w:rPr>
      </w:pPr>
    </w:p>
    <w:p w14:paraId="74A04045" w14:textId="77777777" w:rsidR="00696A00" w:rsidRDefault="00696A00" w:rsidP="00696A00">
      <w:pPr>
        <w:keepNext/>
        <w:numPr>
          <w:ilvl w:val="0"/>
          <w:numId w:val="44"/>
        </w:numPr>
        <w:spacing w:before="240" w:after="60" w:line="260" w:lineRule="atLeast"/>
        <w:outlineLvl w:val="0"/>
        <w:rPr>
          <w:rFonts w:ascii="Tahoma" w:hAnsi="Tahoma" w:cs="Tahoma"/>
          <w:b/>
          <w:bCs/>
          <w:color w:val="000000"/>
          <w:kern w:val="32"/>
          <w:lang w:val="es-ES_tradnl"/>
        </w:rPr>
      </w:pPr>
      <w:bookmarkStart w:id="63" w:name="_Toc71811155"/>
      <w:r w:rsidRPr="00696A00">
        <w:rPr>
          <w:rFonts w:ascii="Tahoma" w:hAnsi="Tahoma" w:cs="Tahoma"/>
          <w:b/>
          <w:bCs/>
          <w:color w:val="000000"/>
          <w:kern w:val="32"/>
          <w:lang w:val="es-ES_tradnl"/>
        </w:rPr>
        <w:t>FORMA DE PAGO.</w:t>
      </w:r>
      <w:bookmarkEnd w:id="63"/>
    </w:p>
    <w:p w14:paraId="42CE8104" w14:textId="77777777" w:rsidR="00696A00" w:rsidRDefault="00696A00" w:rsidP="00696A00">
      <w:pPr>
        <w:spacing w:line="300" w:lineRule="auto"/>
        <w:jc w:val="both"/>
        <w:rPr>
          <w:rFonts w:ascii="Tahoma" w:hAnsi="Tahoma" w:cs="Tahoma"/>
          <w:lang w:val="es-ES_tradnl"/>
        </w:rPr>
      </w:pPr>
      <w:r w:rsidRPr="00696A00">
        <w:rPr>
          <w:rFonts w:ascii="Tahoma" w:hAnsi="Tahoma" w:cs="Tahoma"/>
          <w:lang w:val="es-ES_tradnl"/>
        </w:rPr>
        <w:t>Se realizará el pago según el siguiente detalle:</w:t>
      </w:r>
    </w:p>
    <w:p w14:paraId="0138A1D0" w14:textId="77777777" w:rsidR="00696A00" w:rsidRDefault="00696A00" w:rsidP="00696A00">
      <w:pPr>
        <w:spacing w:line="300" w:lineRule="auto"/>
        <w:jc w:val="both"/>
        <w:rPr>
          <w:rFonts w:ascii="Tahoma" w:hAnsi="Tahoma" w:cs="Tahoma"/>
          <w:lang w:val="es-ES_tradnl"/>
        </w:rPr>
      </w:pPr>
    </w:p>
    <w:p w14:paraId="30D8707D" w14:textId="77777777" w:rsidR="00696A00" w:rsidRDefault="00696A00" w:rsidP="00696A00">
      <w:pPr>
        <w:spacing w:line="300" w:lineRule="auto"/>
        <w:jc w:val="both"/>
        <w:rPr>
          <w:rFonts w:ascii="Tahoma" w:hAnsi="Tahoma" w:cs="Tahoma"/>
          <w:lang w:val="es-ES_tradnl"/>
        </w:rPr>
      </w:pPr>
    </w:p>
    <w:p w14:paraId="74A46C85" w14:textId="77777777" w:rsidR="00696A00" w:rsidRDefault="00696A00" w:rsidP="00696A00">
      <w:pPr>
        <w:spacing w:line="300" w:lineRule="auto"/>
        <w:jc w:val="both"/>
        <w:rPr>
          <w:rFonts w:ascii="Tahoma" w:hAnsi="Tahoma" w:cs="Tahoma"/>
          <w:lang w:val="es-ES_tradnl"/>
        </w:rPr>
      </w:pPr>
    </w:p>
    <w:p w14:paraId="62E420DA" w14:textId="77777777" w:rsidR="00696A00" w:rsidRPr="00696A00" w:rsidRDefault="00696A00" w:rsidP="00696A00">
      <w:pPr>
        <w:spacing w:line="300" w:lineRule="auto"/>
        <w:jc w:val="both"/>
        <w:rPr>
          <w:rFonts w:ascii="Tahoma" w:hAnsi="Tahoma" w:cs="Tahoma"/>
          <w:lang w:val="es-ES_tradnl"/>
        </w:rPr>
      </w:pPr>
    </w:p>
    <w:tbl>
      <w:tblPr>
        <w:tblW w:w="10560" w:type="dxa"/>
        <w:tblCellMar>
          <w:left w:w="70" w:type="dxa"/>
          <w:right w:w="70" w:type="dxa"/>
        </w:tblCellMar>
        <w:tblLook w:val="04A0" w:firstRow="1" w:lastRow="0" w:firstColumn="1" w:lastColumn="0" w:noHBand="0" w:noVBand="1"/>
      </w:tblPr>
      <w:tblGrid>
        <w:gridCol w:w="739"/>
        <w:gridCol w:w="1055"/>
        <w:gridCol w:w="1059"/>
        <w:gridCol w:w="1056"/>
        <w:gridCol w:w="1477"/>
        <w:gridCol w:w="1480"/>
        <w:gridCol w:w="3658"/>
        <w:gridCol w:w="146"/>
      </w:tblGrid>
      <w:tr w:rsidR="00696A00" w:rsidRPr="00696A00" w14:paraId="5238BB68" w14:textId="77777777" w:rsidTr="00696A00">
        <w:trPr>
          <w:gridAfter w:val="1"/>
          <w:wAfter w:w="36" w:type="dxa"/>
          <w:trHeight w:val="450"/>
        </w:trPr>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7384A4D" w14:textId="77777777" w:rsidR="00696A00" w:rsidRPr="00696A00" w:rsidRDefault="00696A00" w:rsidP="00696A00">
            <w:pPr>
              <w:spacing w:after="160" w:line="259" w:lineRule="auto"/>
              <w:rPr>
                <w:rFonts w:ascii="Calibri" w:eastAsiaTheme="minorHAnsi" w:hAnsi="Calibri" w:cs="Calibri"/>
                <w:b/>
                <w:bCs/>
                <w:color w:val="000000"/>
                <w:lang w:val="es-BO"/>
              </w:rPr>
            </w:pPr>
            <w:bookmarkStart w:id="64" w:name="_Hlk174093530"/>
            <w:r w:rsidRPr="00696A00">
              <w:rPr>
                <w:rFonts w:ascii="Calibri" w:eastAsiaTheme="minorHAnsi" w:hAnsi="Calibri" w:cs="Calibri"/>
                <w:b/>
                <w:bCs/>
                <w:color w:val="000000"/>
                <w:lang w:val="es-BO"/>
              </w:rPr>
              <w:lastRenderedPageBreak/>
              <w:t xml:space="preserve">N° de </w:t>
            </w:r>
            <w:r w:rsidRPr="00696A00">
              <w:rPr>
                <w:rFonts w:ascii="Calibri" w:eastAsiaTheme="minorHAnsi" w:hAnsi="Calibri" w:cs="Calibri"/>
                <w:b/>
                <w:bCs/>
                <w:color w:val="000000"/>
                <w:lang w:val="es-BO"/>
              </w:rPr>
              <w:br/>
              <w:t xml:space="preserve"> Pago</w:t>
            </w:r>
          </w:p>
        </w:tc>
        <w:tc>
          <w:tcPr>
            <w:tcW w:w="46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5872944"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Componentes de Financiamiento</w:t>
            </w:r>
          </w:p>
        </w:tc>
        <w:tc>
          <w:tcPr>
            <w:tcW w:w="14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46DF81"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TOTAL</w:t>
            </w:r>
          </w:p>
        </w:tc>
        <w:tc>
          <w:tcPr>
            <w:tcW w:w="365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2F954D9"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 xml:space="preserve">Requisito para proceder con el pago </w:t>
            </w:r>
            <w:r w:rsidRPr="00696A00">
              <w:rPr>
                <w:rFonts w:ascii="Calibri" w:eastAsiaTheme="minorHAnsi" w:hAnsi="Calibri" w:cs="Calibri"/>
                <w:b/>
                <w:bCs/>
                <w:color w:val="000000"/>
                <w:lang w:val="es-BO"/>
              </w:rPr>
              <w:br/>
              <w:t>(*)</w:t>
            </w:r>
          </w:p>
        </w:tc>
      </w:tr>
      <w:tr w:rsidR="00696A00" w:rsidRPr="00696A00" w14:paraId="506F9A1B" w14:textId="77777777" w:rsidTr="00696A00">
        <w:trPr>
          <w:trHeight w:val="25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657A75EC"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4647" w:type="dxa"/>
            <w:gridSpan w:val="4"/>
            <w:vMerge/>
            <w:tcBorders>
              <w:top w:val="single" w:sz="4" w:space="0" w:color="000000"/>
              <w:left w:val="single" w:sz="4" w:space="0" w:color="000000"/>
              <w:bottom w:val="single" w:sz="4" w:space="0" w:color="000000"/>
              <w:right w:val="single" w:sz="4" w:space="0" w:color="000000"/>
            </w:tcBorders>
            <w:vAlign w:val="center"/>
            <w:hideMark/>
          </w:tcPr>
          <w:p w14:paraId="260AC337"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1480" w:type="dxa"/>
            <w:vMerge/>
            <w:tcBorders>
              <w:top w:val="single" w:sz="4" w:space="0" w:color="000000"/>
              <w:left w:val="single" w:sz="4" w:space="0" w:color="000000"/>
              <w:bottom w:val="single" w:sz="4" w:space="0" w:color="000000"/>
              <w:right w:val="single" w:sz="4" w:space="0" w:color="000000"/>
            </w:tcBorders>
            <w:vAlign w:val="center"/>
            <w:hideMark/>
          </w:tcPr>
          <w:p w14:paraId="05EFDEB7"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3658" w:type="dxa"/>
            <w:vMerge/>
            <w:tcBorders>
              <w:top w:val="single" w:sz="4" w:space="0" w:color="000000"/>
              <w:left w:val="single" w:sz="4" w:space="0" w:color="000000"/>
              <w:bottom w:val="single" w:sz="4" w:space="0" w:color="000000"/>
              <w:right w:val="single" w:sz="4" w:space="0" w:color="000000"/>
            </w:tcBorders>
            <w:vAlign w:val="center"/>
            <w:hideMark/>
          </w:tcPr>
          <w:p w14:paraId="5E3FBBC4"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36" w:type="dxa"/>
            <w:tcBorders>
              <w:top w:val="nil"/>
              <w:left w:val="nil"/>
              <w:bottom w:val="nil"/>
              <w:right w:val="nil"/>
            </w:tcBorders>
            <w:shd w:val="clear" w:color="auto" w:fill="auto"/>
            <w:noWrap/>
            <w:vAlign w:val="bottom"/>
            <w:hideMark/>
          </w:tcPr>
          <w:p w14:paraId="4E132B43" w14:textId="77777777" w:rsidR="00696A00" w:rsidRPr="00696A00" w:rsidRDefault="00696A00" w:rsidP="00696A00">
            <w:pPr>
              <w:spacing w:after="160" w:line="259" w:lineRule="auto"/>
              <w:rPr>
                <w:rFonts w:ascii="Calibri" w:eastAsiaTheme="minorHAnsi" w:hAnsi="Calibri" w:cs="Calibri"/>
                <w:b/>
                <w:bCs/>
                <w:color w:val="000000"/>
                <w:lang w:val="es-BO"/>
              </w:rPr>
            </w:pPr>
          </w:p>
        </w:tc>
      </w:tr>
      <w:tr w:rsidR="00696A00" w:rsidRPr="00696A00" w14:paraId="0A4DD4A7" w14:textId="77777777" w:rsidTr="00696A00">
        <w:trPr>
          <w:trHeight w:val="25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6477E5CF"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211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6B81488"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 xml:space="preserve">Capacitación, Asistencia </w:t>
            </w:r>
            <w:r w:rsidRPr="00696A00">
              <w:rPr>
                <w:rFonts w:ascii="Calibri" w:eastAsiaTheme="minorHAnsi" w:hAnsi="Calibri" w:cs="Calibri"/>
                <w:b/>
                <w:bCs/>
                <w:color w:val="000000"/>
                <w:lang w:val="es-BO"/>
              </w:rPr>
              <w:br/>
              <w:t xml:space="preserve"> Técnica, Seguimiento</w:t>
            </w:r>
          </w:p>
        </w:tc>
        <w:tc>
          <w:tcPr>
            <w:tcW w:w="253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EF8998C"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 xml:space="preserve">Provisión/dotación de </w:t>
            </w:r>
            <w:r w:rsidRPr="00696A00">
              <w:rPr>
                <w:rFonts w:ascii="Calibri" w:eastAsiaTheme="minorHAnsi" w:hAnsi="Calibri" w:cs="Calibri"/>
                <w:b/>
                <w:bCs/>
                <w:color w:val="000000"/>
                <w:lang w:val="es-BO"/>
              </w:rPr>
              <w:br/>
              <w:t xml:space="preserve"> Materiales de </w:t>
            </w:r>
            <w:r w:rsidRPr="00696A00">
              <w:rPr>
                <w:rFonts w:ascii="Calibri" w:eastAsiaTheme="minorHAnsi" w:hAnsi="Calibri" w:cs="Calibri"/>
                <w:b/>
                <w:bCs/>
                <w:color w:val="000000"/>
                <w:lang w:val="es-BO"/>
              </w:rPr>
              <w:br/>
              <w:t xml:space="preserve"> Construcción </w:t>
            </w:r>
            <w:r w:rsidRPr="00696A00">
              <w:rPr>
                <w:rFonts w:ascii="Calibri" w:eastAsiaTheme="minorHAnsi" w:hAnsi="Calibri" w:cs="Calibri"/>
                <w:b/>
                <w:bCs/>
                <w:color w:val="000000"/>
                <w:lang w:val="es-BO"/>
              </w:rPr>
              <w:br/>
              <w:t xml:space="preserve"> (referencial) **</w:t>
            </w:r>
          </w:p>
        </w:tc>
        <w:tc>
          <w:tcPr>
            <w:tcW w:w="1480" w:type="dxa"/>
            <w:vMerge/>
            <w:tcBorders>
              <w:top w:val="single" w:sz="4" w:space="0" w:color="000000"/>
              <w:left w:val="single" w:sz="4" w:space="0" w:color="000000"/>
              <w:bottom w:val="single" w:sz="4" w:space="0" w:color="000000"/>
              <w:right w:val="single" w:sz="4" w:space="0" w:color="000000"/>
            </w:tcBorders>
            <w:vAlign w:val="center"/>
            <w:hideMark/>
          </w:tcPr>
          <w:p w14:paraId="6227582A"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3658" w:type="dxa"/>
            <w:vMerge/>
            <w:tcBorders>
              <w:top w:val="single" w:sz="4" w:space="0" w:color="000000"/>
              <w:left w:val="single" w:sz="4" w:space="0" w:color="000000"/>
              <w:bottom w:val="single" w:sz="4" w:space="0" w:color="000000"/>
              <w:right w:val="single" w:sz="4" w:space="0" w:color="000000"/>
            </w:tcBorders>
            <w:vAlign w:val="center"/>
            <w:hideMark/>
          </w:tcPr>
          <w:p w14:paraId="1A6E27F7"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36" w:type="dxa"/>
            <w:vAlign w:val="center"/>
            <w:hideMark/>
          </w:tcPr>
          <w:p w14:paraId="0EFFE701" w14:textId="77777777" w:rsidR="00696A00" w:rsidRPr="00696A00" w:rsidRDefault="00696A00" w:rsidP="00696A00">
            <w:pPr>
              <w:spacing w:after="160" w:line="259" w:lineRule="auto"/>
              <w:rPr>
                <w:rFonts w:asciiTheme="minorHAnsi" w:eastAsiaTheme="minorHAnsi" w:hAnsiTheme="minorHAnsi" w:cstheme="minorBidi"/>
                <w:lang w:val="es-BO"/>
              </w:rPr>
            </w:pPr>
          </w:p>
        </w:tc>
      </w:tr>
      <w:tr w:rsidR="00696A00" w:rsidRPr="00696A00" w14:paraId="6A7E12B0" w14:textId="77777777" w:rsidTr="00696A00">
        <w:trPr>
          <w:trHeight w:val="25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66E3C27D"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2114" w:type="dxa"/>
            <w:gridSpan w:val="2"/>
            <w:vMerge/>
            <w:tcBorders>
              <w:top w:val="single" w:sz="4" w:space="0" w:color="000000"/>
              <w:left w:val="single" w:sz="4" w:space="0" w:color="000000"/>
              <w:bottom w:val="single" w:sz="4" w:space="0" w:color="000000"/>
              <w:right w:val="single" w:sz="4" w:space="0" w:color="000000"/>
            </w:tcBorders>
            <w:vAlign w:val="center"/>
            <w:hideMark/>
          </w:tcPr>
          <w:p w14:paraId="4AA91B9D"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2533" w:type="dxa"/>
            <w:gridSpan w:val="2"/>
            <w:vMerge/>
            <w:tcBorders>
              <w:top w:val="single" w:sz="4" w:space="0" w:color="000000"/>
              <w:left w:val="single" w:sz="4" w:space="0" w:color="000000"/>
              <w:bottom w:val="single" w:sz="4" w:space="0" w:color="000000"/>
              <w:right w:val="single" w:sz="4" w:space="0" w:color="000000"/>
            </w:tcBorders>
            <w:vAlign w:val="center"/>
            <w:hideMark/>
          </w:tcPr>
          <w:p w14:paraId="54952695"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1480" w:type="dxa"/>
            <w:vMerge/>
            <w:tcBorders>
              <w:top w:val="single" w:sz="4" w:space="0" w:color="000000"/>
              <w:left w:val="single" w:sz="4" w:space="0" w:color="000000"/>
              <w:bottom w:val="single" w:sz="4" w:space="0" w:color="000000"/>
              <w:right w:val="single" w:sz="4" w:space="0" w:color="000000"/>
            </w:tcBorders>
            <w:vAlign w:val="center"/>
            <w:hideMark/>
          </w:tcPr>
          <w:p w14:paraId="78F60615"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3658" w:type="dxa"/>
            <w:vMerge/>
            <w:tcBorders>
              <w:top w:val="single" w:sz="4" w:space="0" w:color="000000"/>
              <w:left w:val="single" w:sz="4" w:space="0" w:color="000000"/>
              <w:bottom w:val="single" w:sz="4" w:space="0" w:color="000000"/>
              <w:right w:val="single" w:sz="4" w:space="0" w:color="000000"/>
            </w:tcBorders>
            <w:vAlign w:val="center"/>
            <w:hideMark/>
          </w:tcPr>
          <w:p w14:paraId="1154394F"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36" w:type="dxa"/>
            <w:tcBorders>
              <w:top w:val="nil"/>
              <w:left w:val="nil"/>
              <w:bottom w:val="nil"/>
              <w:right w:val="nil"/>
            </w:tcBorders>
            <w:shd w:val="clear" w:color="auto" w:fill="auto"/>
            <w:noWrap/>
            <w:vAlign w:val="bottom"/>
            <w:hideMark/>
          </w:tcPr>
          <w:p w14:paraId="672751E8" w14:textId="77777777" w:rsidR="00696A00" w:rsidRPr="00696A00" w:rsidRDefault="00696A00" w:rsidP="00696A00">
            <w:pPr>
              <w:spacing w:after="160" w:line="259" w:lineRule="auto"/>
              <w:rPr>
                <w:rFonts w:ascii="Calibri" w:eastAsiaTheme="minorHAnsi" w:hAnsi="Calibri" w:cs="Calibri"/>
                <w:b/>
                <w:bCs/>
                <w:color w:val="000000"/>
                <w:lang w:val="es-BO"/>
              </w:rPr>
            </w:pPr>
          </w:p>
        </w:tc>
      </w:tr>
      <w:tr w:rsidR="00696A00" w:rsidRPr="00696A00" w14:paraId="27B49342" w14:textId="77777777" w:rsidTr="00696A00">
        <w:trPr>
          <w:trHeight w:val="25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019FC8E0"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1055" w:type="dxa"/>
            <w:tcBorders>
              <w:top w:val="nil"/>
              <w:left w:val="nil"/>
              <w:bottom w:val="single" w:sz="4" w:space="0" w:color="000000"/>
              <w:right w:val="single" w:sz="4" w:space="0" w:color="000000"/>
            </w:tcBorders>
            <w:shd w:val="clear" w:color="auto" w:fill="auto"/>
            <w:noWrap/>
            <w:vAlign w:val="bottom"/>
            <w:hideMark/>
          </w:tcPr>
          <w:p w14:paraId="69E9F22B"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w:t>
            </w:r>
          </w:p>
        </w:tc>
        <w:tc>
          <w:tcPr>
            <w:tcW w:w="1059" w:type="dxa"/>
            <w:tcBorders>
              <w:top w:val="nil"/>
              <w:left w:val="nil"/>
              <w:bottom w:val="single" w:sz="4" w:space="0" w:color="000000"/>
              <w:right w:val="single" w:sz="4" w:space="0" w:color="000000"/>
            </w:tcBorders>
            <w:shd w:val="clear" w:color="auto" w:fill="auto"/>
            <w:noWrap/>
            <w:vAlign w:val="bottom"/>
            <w:hideMark/>
          </w:tcPr>
          <w:p w14:paraId="4EFC4FB0"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Bs.</w:t>
            </w:r>
          </w:p>
        </w:tc>
        <w:tc>
          <w:tcPr>
            <w:tcW w:w="1056" w:type="dxa"/>
            <w:tcBorders>
              <w:top w:val="nil"/>
              <w:left w:val="nil"/>
              <w:bottom w:val="single" w:sz="4" w:space="0" w:color="000000"/>
              <w:right w:val="single" w:sz="4" w:space="0" w:color="000000"/>
            </w:tcBorders>
            <w:shd w:val="clear" w:color="auto" w:fill="auto"/>
            <w:noWrap/>
            <w:vAlign w:val="bottom"/>
            <w:hideMark/>
          </w:tcPr>
          <w:p w14:paraId="4089DFBD"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w:t>
            </w:r>
          </w:p>
        </w:tc>
        <w:tc>
          <w:tcPr>
            <w:tcW w:w="1477" w:type="dxa"/>
            <w:tcBorders>
              <w:top w:val="nil"/>
              <w:left w:val="nil"/>
              <w:bottom w:val="single" w:sz="4" w:space="0" w:color="000000"/>
              <w:right w:val="single" w:sz="4" w:space="0" w:color="000000"/>
            </w:tcBorders>
            <w:shd w:val="clear" w:color="auto" w:fill="auto"/>
            <w:noWrap/>
            <w:vAlign w:val="bottom"/>
            <w:hideMark/>
          </w:tcPr>
          <w:p w14:paraId="04593679"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Bs.</w:t>
            </w:r>
          </w:p>
        </w:tc>
        <w:tc>
          <w:tcPr>
            <w:tcW w:w="1480" w:type="dxa"/>
            <w:tcBorders>
              <w:top w:val="nil"/>
              <w:left w:val="nil"/>
              <w:bottom w:val="single" w:sz="4" w:space="0" w:color="000000"/>
              <w:right w:val="single" w:sz="4" w:space="0" w:color="000000"/>
            </w:tcBorders>
            <w:shd w:val="clear" w:color="auto" w:fill="auto"/>
            <w:noWrap/>
            <w:vAlign w:val="bottom"/>
            <w:hideMark/>
          </w:tcPr>
          <w:p w14:paraId="6D8B6724"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Bs.</w:t>
            </w:r>
          </w:p>
        </w:tc>
        <w:tc>
          <w:tcPr>
            <w:tcW w:w="3658" w:type="dxa"/>
            <w:vMerge/>
            <w:tcBorders>
              <w:top w:val="single" w:sz="4" w:space="0" w:color="000000"/>
              <w:left w:val="single" w:sz="4" w:space="0" w:color="000000"/>
              <w:bottom w:val="single" w:sz="4" w:space="0" w:color="000000"/>
              <w:right w:val="single" w:sz="4" w:space="0" w:color="000000"/>
            </w:tcBorders>
            <w:vAlign w:val="center"/>
            <w:hideMark/>
          </w:tcPr>
          <w:p w14:paraId="1800D035"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36" w:type="dxa"/>
            <w:vAlign w:val="center"/>
            <w:hideMark/>
          </w:tcPr>
          <w:p w14:paraId="72404C1B" w14:textId="77777777" w:rsidR="00696A00" w:rsidRPr="00696A00" w:rsidRDefault="00696A00" w:rsidP="00696A00">
            <w:pPr>
              <w:spacing w:after="160" w:line="259" w:lineRule="auto"/>
              <w:rPr>
                <w:rFonts w:asciiTheme="minorHAnsi" w:eastAsiaTheme="minorHAnsi" w:hAnsiTheme="minorHAnsi" w:cstheme="minorBidi"/>
                <w:lang w:val="es-BO"/>
              </w:rPr>
            </w:pPr>
          </w:p>
        </w:tc>
      </w:tr>
      <w:tr w:rsidR="00696A00" w:rsidRPr="00696A00" w14:paraId="55095ED8" w14:textId="77777777" w:rsidTr="00696A00">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8210BC" w14:textId="77777777" w:rsidR="00696A00" w:rsidRPr="00696A00" w:rsidRDefault="00696A00" w:rsidP="00696A00">
            <w:pPr>
              <w:spacing w:after="160" w:line="259" w:lineRule="auto"/>
              <w:jc w:val="right"/>
              <w:rPr>
                <w:rFonts w:ascii="Calibri" w:eastAsiaTheme="minorHAnsi" w:hAnsi="Calibri" w:cs="Calibri"/>
                <w:color w:val="000000"/>
                <w:lang w:val="es-BO"/>
              </w:rPr>
            </w:pPr>
            <w:r w:rsidRPr="00696A00">
              <w:rPr>
                <w:rFonts w:ascii="Calibri" w:eastAsiaTheme="minorHAnsi" w:hAnsi="Calibri" w:cs="Calibri"/>
                <w:color w:val="000000"/>
                <w:lang w:val="es-BO"/>
              </w:rPr>
              <w:t>1</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C8DA41" w14:textId="77777777" w:rsidR="00696A00" w:rsidRPr="00696A00" w:rsidRDefault="00696A00" w:rsidP="00696A00">
            <w:pPr>
              <w:spacing w:after="160" w:line="259" w:lineRule="auto"/>
              <w:jc w:val="right"/>
              <w:rPr>
                <w:rFonts w:ascii="Calibri" w:eastAsiaTheme="minorHAnsi" w:hAnsi="Calibri" w:cs="Calibri"/>
                <w:b/>
                <w:bCs/>
                <w:color w:val="000000"/>
                <w:lang w:val="es-BO"/>
              </w:rPr>
            </w:pPr>
            <w:r w:rsidRPr="00696A00">
              <w:rPr>
                <w:rFonts w:ascii="Calibri" w:eastAsiaTheme="minorHAnsi" w:hAnsi="Calibri" w:cs="Calibri"/>
                <w:b/>
                <w:bCs/>
                <w:color w:val="000000"/>
                <w:lang w:val="es-BO"/>
              </w:rPr>
              <w:t>10</w:t>
            </w:r>
          </w:p>
        </w:tc>
        <w:tc>
          <w:tcPr>
            <w:tcW w:w="10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69E747" w14:textId="77777777" w:rsidR="00696A00" w:rsidRPr="00696A00" w:rsidRDefault="00696A00" w:rsidP="00696A00">
            <w:pPr>
              <w:spacing w:after="160" w:line="259" w:lineRule="auto"/>
              <w:rPr>
                <w:rFonts w:ascii="Calibri" w:eastAsiaTheme="minorHAnsi" w:hAnsi="Calibri" w:cs="Calibri"/>
                <w:color w:val="000000"/>
                <w:lang w:val="es-BO"/>
              </w:rPr>
            </w:pPr>
            <w:r w:rsidRPr="00696A00">
              <w:rPr>
                <w:rFonts w:ascii="Calibri" w:eastAsiaTheme="minorHAnsi" w:hAnsi="Calibri" w:cs="Calibri"/>
                <w:color w:val="000000"/>
                <w:lang w:val="es-BO"/>
              </w:rPr>
              <w:t>52.981,62</w:t>
            </w:r>
          </w:p>
        </w:tc>
        <w:tc>
          <w:tcPr>
            <w:tcW w:w="1056" w:type="dxa"/>
            <w:tcBorders>
              <w:top w:val="nil"/>
              <w:left w:val="nil"/>
              <w:bottom w:val="single" w:sz="4" w:space="0" w:color="000000"/>
              <w:right w:val="single" w:sz="4" w:space="0" w:color="000000"/>
            </w:tcBorders>
            <w:shd w:val="clear" w:color="auto" w:fill="auto"/>
            <w:vAlign w:val="bottom"/>
            <w:hideMark/>
          </w:tcPr>
          <w:p w14:paraId="5EDA456A"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Hasta</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A5DD4E" w14:textId="77777777" w:rsidR="00696A00" w:rsidRPr="00696A00" w:rsidRDefault="00696A00" w:rsidP="00696A00">
            <w:pPr>
              <w:spacing w:after="160" w:line="259" w:lineRule="auto"/>
              <w:rPr>
                <w:rFonts w:ascii="Calibri" w:eastAsiaTheme="minorHAnsi" w:hAnsi="Calibri" w:cs="Calibri"/>
                <w:color w:val="000000"/>
                <w:lang w:val="es-BO"/>
              </w:rPr>
            </w:pPr>
            <w:r w:rsidRPr="00696A00">
              <w:rPr>
                <w:rFonts w:ascii="Calibri" w:eastAsiaTheme="minorHAnsi" w:hAnsi="Calibri" w:cs="Calibri"/>
                <w:color w:val="000000"/>
                <w:lang w:val="es-BO"/>
              </w:rPr>
              <w:t>1.084.055,63</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27E575"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1.137.037,25</w:t>
            </w:r>
          </w:p>
        </w:tc>
        <w:tc>
          <w:tcPr>
            <w:tcW w:w="36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9A978B" w14:textId="77777777" w:rsidR="00696A00" w:rsidRPr="00696A00" w:rsidRDefault="00696A00" w:rsidP="00696A00">
            <w:pPr>
              <w:spacing w:after="160" w:line="259" w:lineRule="auto"/>
              <w:rPr>
                <w:rFonts w:ascii="Calibri" w:eastAsiaTheme="minorHAnsi" w:hAnsi="Calibri" w:cs="Calibri"/>
                <w:color w:val="000000"/>
                <w:lang w:val="es-BO"/>
              </w:rPr>
            </w:pPr>
            <w:r w:rsidRPr="00696A00">
              <w:rPr>
                <w:rFonts w:ascii="Calibri" w:eastAsiaTheme="minorHAnsi" w:hAnsi="Calibri" w:cs="Calibri"/>
                <w:color w:val="000000"/>
                <w:lang w:val="es-BO"/>
              </w:rPr>
              <w:t>Aprobación del informe Inicial</w:t>
            </w:r>
          </w:p>
        </w:tc>
        <w:tc>
          <w:tcPr>
            <w:tcW w:w="36" w:type="dxa"/>
            <w:vAlign w:val="center"/>
            <w:hideMark/>
          </w:tcPr>
          <w:p w14:paraId="5AB46166" w14:textId="77777777" w:rsidR="00696A00" w:rsidRPr="00696A00" w:rsidRDefault="00696A00" w:rsidP="00696A00">
            <w:pPr>
              <w:spacing w:after="160" w:line="259" w:lineRule="auto"/>
              <w:rPr>
                <w:rFonts w:asciiTheme="minorHAnsi" w:eastAsiaTheme="minorHAnsi" w:hAnsiTheme="minorHAnsi" w:cstheme="minorBidi"/>
                <w:lang w:val="es-BO"/>
              </w:rPr>
            </w:pPr>
          </w:p>
        </w:tc>
      </w:tr>
      <w:tr w:rsidR="00696A00" w:rsidRPr="00696A00" w14:paraId="4916371E" w14:textId="77777777" w:rsidTr="00696A00">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638867AC" w14:textId="77777777" w:rsidR="00696A00" w:rsidRPr="00696A00" w:rsidRDefault="00696A00" w:rsidP="00696A00">
            <w:pPr>
              <w:spacing w:after="160" w:line="259" w:lineRule="auto"/>
              <w:rPr>
                <w:rFonts w:ascii="Calibri" w:eastAsiaTheme="minorHAnsi" w:hAnsi="Calibri" w:cs="Calibri"/>
                <w:color w:val="000000"/>
                <w:lang w:val="es-BO"/>
              </w:rPr>
            </w:pPr>
          </w:p>
        </w:tc>
        <w:tc>
          <w:tcPr>
            <w:tcW w:w="1055" w:type="dxa"/>
            <w:vMerge/>
            <w:tcBorders>
              <w:top w:val="nil"/>
              <w:left w:val="single" w:sz="4" w:space="0" w:color="000000"/>
              <w:bottom w:val="single" w:sz="4" w:space="0" w:color="000000"/>
              <w:right w:val="single" w:sz="4" w:space="0" w:color="000000"/>
            </w:tcBorders>
            <w:vAlign w:val="center"/>
            <w:hideMark/>
          </w:tcPr>
          <w:p w14:paraId="02FE1E36"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1059" w:type="dxa"/>
            <w:vMerge/>
            <w:tcBorders>
              <w:top w:val="nil"/>
              <w:left w:val="single" w:sz="4" w:space="0" w:color="000000"/>
              <w:bottom w:val="single" w:sz="4" w:space="0" w:color="000000"/>
              <w:right w:val="single" w:sz="4" w:space="0" w:color="000000"/>
            </w:tcBorders>
            <w:vAlign w:val="center"/>
            <w:hideMark/>
          </w:tcPr>
          <w:p w14:paraId="69D9A03B" w14:textId="77777777" w:rsidR="00696A00" w:rsidRPr="00696A00" w:rsidRDefault="00696A00" w:rsidP="00696A00">
            <w:pPr>
              <w:spacing w:after="160" w:line="259" w:lineRule="auto"/>
              <w:rPr>
                <w:rFonts w:ascii="Calibri" w:eastAsiaTheme="minorHAnsi" w:hAnsi="Calibri" w:cs="Calibri"/>
                <w:color w:val="000000"/>
                <w:lang w:val="es-BO"/>
              </w:rPr>
            </w:pPr>
          </w:p>
        </w:tc>
        <w:tc>
          <w:tcPr>
            <w:tcW w:w="1056" w:type="dxa"/>
            <w:tcBorders>
              <w:top w:val="nil"/>
              <w:left w:val="nil"/>
              <w:bottom w:val="single" w:sz="4" w:space="0" w:color="000000"/>
              <w:right w:val="single" w:sz="4" w:space="0" w:color="000000"/>
            </w:tcBorders>
            <w:shd w:val="clear" w:color="auto" w:fill="auto"/>
            <w:noWrap/>
            <w:vAlign w:val="bottom"/>
            <w:hideMark/>
          </w:tcPr>
          <w:p w14:paraId="5CE4F47D"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40%</w:t>
            </w:r>
          </w:p>
        </w:tc>
        <w:tc>
          <w:tcPr>
            <w:tcW w:w="1477" w:type="dxa"/>
            <w:vMerge/>
            <w:tcBorders>
              <w:top w:val="nil"/>
              <w:left w:val="single" w:sz="4" w:space="0" w:color="000000"/>
              <w:bottom w:val="single" w:sz="4" w:space="0" w:color="000000"/>
              <w:right w:val="single" w:sz="4" w:space="0" w:color="000000"/>
            </w:tcBorders>
            <w:vAlign w:val="center"/>
            <w:hideMark/>
          </w:tcPr>
          <w:p w14:paraId="56845652" w14:textId="77777777" w:rsidR="00696A00" w:rsidRPr="00696A00" w:rsidRDefault="00696A00" w:rsidP="00696A00">
            <w:pPr>
              <w:spacing w:after="160" w:line="259" w:lineRule="auto"/>
              <w:rPr>
                <w:rFonts w:ascii="Calibri" w:eastAsiaTheme="minorHAnsi" w:hAnsi="Calibri" w:cs="Calibri"/>
                <w:color w:val="000000"/>
                <w:lang w:val="es-BO"/>
              </w:rPr>
            </w:pPr>
          </w:p>
        </w:tc>
        <w:tc>
          <w:tcPr>
            <w:tcW w:w="1480" w:type="dxa"/>
            <w:vMerge/>
            <w:tcBorders>
              <w:top w:val="nil"/>
              <w:left w:val="single" w:sz="4" w:space="0" w:color="000000"/>
              <w:bottom w:val="single" w:sz="4" w:space="0" w:color="000000"/>
              <w:right w:val="single" w:sz="4" w:space="0" w:color="000000"/>
            </w:tcBorders>
            <w:vAlign w:val="center"/>
            <w:hideMark/>
          </w:tcPr>
          <w:p w14:paraId="2DF06BBF"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3658" w:type="dxa"/>
            <w:vMerge/>
            <w:tcBorders>
              <w:top w:val="nil"/>
              <w:left w:val="single" w:sz="4" w:space="0" w:color="000000"/>
              <w:bottom w:val="single" w:sz="4" w:space="0" w:color="000000"/>
              <w:right w:val="single" w:sz="4" w:space="0" w:color="000000"/>
            </w:tcBorders>
            <w:vAlign w:val="center"/>
            <w:hideMark/>
          </w:tcPr>
          <w:p w14:paraId="7B623DB3" w14:textId="77777777" w:rsidR="00696A00" w:rsidRPr="00696A00" w:rsidRDefault="00696A00" w:rsidP="00696A00">
            <w:pPr>
              <w:spacing w:after="160" w:line="259" w:lineRule="auto"/>
              <w:rPr>
                <w:rFonts w:ascii="Calibri" w:eastAsiaTheme="minorHAnsi" w:hAnsi="Calibri" w:cs="Calibri"/>
                <w:color w:val="000000"/>
                <w:lang w:val="es-BO"/>
              </w:rPr>
            </w:pPr>
          </w:p>
        </w:tc>
        <w:tc>
          <w:tcPr>
            <w:tcW w:w="36" w:type="dxa"/>
            <w:vAlign w:val="center"/>
            <w:hideMark/>
          </w:tcPr>
          <w:p w14:paraId="02E5E887" w14:textId="77777777" w:rsidR="00696A00" w:rsidRPr="00696A00" w:rsidRDefault="00696A00" w:rsidP="00696A00">
            <w:pPr>
              <w:spacing w:after="160" w:line="259" w:lineRule="auto"/>
              <w:rPr>
                <w:rFonts w:asciiTheme="minorHAnsi" w:eastAsiaTheme="minorHAnsi" w:hAnsiTheme="minorHAnsi" w:cstheme="minorBidi"/>
                <w:lang w:val="es-BO"/>
              </w:rPr>
            </w:pPr>
          </w:p>
        </w:tc>
      </w:tr>
      <w:tr w:rsidR="00696A00" w:rsidRPr="00696A00" w14:paraId="097A8EC3" w14:textId="77777777" w:rsidTr="00696A00">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4D5CF4" w14:textId="77777777" w:rsidR="00696A00" w:rsidRPr="00696A00" w:rsidRDefault="00696A00" w:rsidP="00696A00">
            <w:pPr>
              <w:spacing w:after="160" w:line="259" w:lineRule="auto"/>
              <w:jc w:val="right"/>
              <w:rPr>
                <w:rFonts w:ascii="Calibri" w:eastAsiaTheme="minorHAnsi" w:hAnsi="Calibri" w:cs="Calibri"/>
                <w:color w:val="000000"/>
                <w:lang w:val="es-BO"/>
              </w:rPr>
            </w:pPr>
            <w:r w:rsidRPr="00696A00">
              <w:rPr>
                <w:rFonts w:ascii="Calibri" w:eastAsiaTheme="minorHAnsi" w:hAnsi="Calibri" w:cs="Calibri"/>
                <w:color w:val="000000"/>
                <w:lang w:val="es-BO"/>
              </w:rPr>
              <w:t>2</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F3F26D" w14:textId="77777777" w:rsidR="00696A00" w:rsidRPr="00696A00" w:rsidRDefault="00696A00" w:rsidP="00696A00">
            <w:pPr>
              <w:spacing w:after="160" w:line="259" w:lineRule="auto"/>
              <w:jc w:val="right"/>
              <w:rPr>
                <w:rFonts w:ascii="Calibri" w:eastAsiaTheme="minorHAnsi" w:hAnsi="Calibri" w:cs="Calibri"/>
                <w:b/>
                <w:bCs/>
                <w:color w:val="000000"/>
                <w:lang w:val="es-BO"/>
              </w:rPr>
            </w:pPr>
            <w:r w:rsidRPr="00696A00">
              <w:rPr>
                <w:rFonts w:ascii="Calibri" w:eastAsiaTheme="minorHAnsi" w:hAnsi="Calibri" w:cs="Calibri"/>
                <w:b/>
                <w:bCs/>
                <w:color w:val="000000"/>
                <w:lang w:val="es-BO"/>
              </w:rPr>
              <w:t>20</w:t>
            </w:r>
          </w:p>
        </w:tc>
        <w:tc>
          <w:tcPr>
            <w:tcW w:w="10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A82E1D" w14:textId="77777777" w:rsidR="00696A00" w:rsidRPr="00696A00" w:rsidRDefault="00696A00" w:rsidP="00696A00">
            <w:pPr>
              <w:spacing w:after="160" w:line="259" w:lineRule="auto"/>
              <w:rPr>
                <w:rFonts w:ascii="Calibri" w:eastAsiaTheme="minorHAnsi" w:hAnsi="Calibri" w:cs="Calibri"/>
                <w:color w:val="000000"/>
                <w:lang w:val="es-BO"/>
              </w:rPr>
            </w:pPr>
            <w:r w:rsidRPr="00696A00">
              <w:rPr>
                <w:rFonts w:ascii="Calibri" w:eastAsiaTheme="minorHAnsi" w:hAnsi="Calibri" w:cs="Calibri"/>
                <w:color w:val="000000"/>
                <w:lang w:val="es-BO"/>
              </w:rPr>
              <w:t>105.963,24</w:t>
            </w:r>
          </w:p>
        </w:tc>
        <w:tc>
          <w:tcPr>
            <w:tcW w:w="1056" w:type="dxa"/>
            <w:tcBorders>
              <w:top w:val="nil"/>
              <w:left w:val="nil"/>
              <w:bottom w:val="single" w:sz="4" w:space="0" w:color="000000"/>
              <w:right w:val="single" w:sz="4" w:space="0" w:color="000000"/>
            </w:tcBorders>
            <w:shd w:val="clear" w:color="auto" w:fill="auto"/>
            <w:vAlign w:val="bottom"/>
            <w:hideMark/>
          </w:tcPr>
          <w:p w14:paraId="39FE0BAB"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Hasta</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125FA2" w14:textId="77777777" w:rsidR="00696A00" w:rsidRPr="00696A00" w:rsidRDefault="00696A00" w:rsidP="00696A00">
            <w:pPr>
              <w:spacing w:after="160" w:line="259" w:lineRule="auto"/>
              <w:rPr>
                <w:rFonts w:ascii="Calibri" w:eastAsiaTheme="minorHAnsi" w:hAnsi="Calibri" w:cs="Calibri"/>
                <w:color w:val="000000"/>
                <w:lang w:val="es-BO"/>
              </w:rPr>
            </w:pPr>
            <w:r w:rsidRPr="00696A00">
              <w:rPr>
                <w:rFonts w:ascii="Calibri" w:eastAsiaTheme="minorHAnsi" w:hAnsi="Calibri" w:cs="Calibri"/>
                <w:color w:val="000000"/>
                <w:lang w:val="es-BO"/>
              </w:rPr>
              <w:t>813.041,72</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EBB2C0"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919.004,96</w:t>
            </w:r>
          </w:p>
        </w:tc>
        <w:tc>
          <w:tcPr>
            <w:tcW w:w="36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3554FA" w14:textId="77777777" w:rsidR="00696A00" w:rsidRPr="00696A00" w:rsidRDefault="00696A00" w:rsidP="00696A00">
            <w:pPr>
              <w:spacing w:after="160" w:line="259" w:lineRule="auto"/>
              <w:rPr>
                <w:rFonts w:ascii="Calibri" w:eastAsiaTheme="minorHAnsi" w:hAnsi="Calibri" w:cs="Calibri"/>
                <w:color w:val="000000"/>
                <w:lang w:val="es-BO"/>
              </w:rPr>
            </w:pPr>
            <w:r w:rsidRPr="00696A00">
              <w:rPr>
                <w:rFonts w:ascii="Calibri" w:eastAsiaTheme="minorHAnsi" w:hAnsi="Calibri" w:cs="Calibri"/>
                <w:color w:val="000000"/>
                <w:lang w:val="es-BO"/>
              </w:rPr>
              <w:t>Aprobación del informe de avance al 30%</w:t>
            </w:r>
          </w:p>
        </w:tc>
        <w:tc>
          <w:tcPr>
            <w:tcW w:w="36" w:type="dxa"/>
            <w:vAlign w:val="center"/>
            <w:hideMark/>
          </w:tcPr>
          <w:p w14:paraId="0F09E3F3" w14:textId="77777777" w:rsidR="00696A00" w:rsidRPr="00696A00" w:rsidRDefault="00696A00" w:rsidP="00696A00">
            <w:pPr>
              <w:spacing w:after="160" w:line="259" w:lineRule="auto"/>
              <w:rPr>
                <w:rFonts w:asciiTheme="minorHAnsi" w:eastAsiaTheme="minorHAnsi" w:hAnsiTheme="minorHAnsi" w:cstheme="minorBidi"/>
                <w:lang w:val="es-BO"/>
              </w:rPr>
            </w:pPr>
          </w:p>
        </w:tc>
      </w:tr>
      <w:tr w:rsidR="00696A00" w:rsidRPr="00696A00" w14:paraId="50A6A8E1" w14:textId="77777777" w:rsidTr="00696A00">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3DC38C22" w14:textId="77777777" w:rsidR="00696A00" w:rsidRPr="00696A00" w:rsidRDefault="00696A00" w:rsidP="00696A00">
            <w:pPr>
              <w:spacing w:after="160" w:line="259" w:lineRule="auto"/>
              <w:rPr>
                <w:rFonts w:ascii="Calibri" w:eastAsiaTheme="minorHAnsi" w:hAnsi="Calibri" w:cs="Calibri"/>
                <w:color w:val="000000"/>
                <w:lang w:val="es-BO"/>
              </w:rPr>
            </w:pPr>
          </w:p>
        </w:tc>
        <w:tc>
          <w:tcPr>
            <w:tcW w:w="1055" w:type="dxa"/>
            <w:vMerge/>
            <w:tcBorders>
              <w:top w:val="nil"/>
              <w:left w:val="single" w:sz="4" w:space="0" w:color="000000"/>
              <w:bottom w:val="single" w:sz="4" w:space="0" w:color="000000"/>
              <w:right w:val="single" w:sz="4" w:space="0" w:color="000000"/>
            </w:tcBorders>
            <w:vAlign w:val="center"/>
            <w:hideMark/>
          </w:tcPr>
          <w:p w14:paraId="11E3BE29"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1059" w:type="dxa"/>
            <w:vMerge/>
            <w:tcBorders>
              <w:top w:val="nil"/>
              <w:left w:val="single" w:sz="4" w:space="0" w:color="000000"/>
              <w:bottom w:val="single" w:sz="4" w:space="0" w:color="000000"/>
              <w:right w:val="single" w:sz="4" w:space="0" w:color="000000"/>
            </w:tcBorders>
            <w:vAlign w:val="center"/>
            <w:hideMark/>
          </w:tcPr>
          <w:p w14:paraId="6902DB25" w14:textId="77777777" w:rsidR="00696A00" w:rsidRPr="00696A00" w:rsidRDefault="00696A00" w:rsidP="00696A00">
            <w:pPr>
              <w:spacing w:after="160" w:line="259" w:lineRule="auto"/>
              <w:rPr>
                <w:rFonts w:ascii="Calibri" w:eastAsiaTheme="minorHAnsi" w:hAnsi="Calibri" w:cs="Calibri"/>
                <w:color w:val="000000"/>
                <w:lang w:val="es-BO"/>
              </w:rPr>
            </w:pPr>
          </w:p>
        </w:tc>
        <w:tc>
          <w:tcPr>
            <w:tcW w:w="1056" w:type="dxa"/>
            <w:tcBorders>
              <w:top w:val="nil"/>
              <w:left w:val="nil"/>
              <w:bottom w:val="single" w:sz="4" w:space="0" w:color="000000"/>
              <w:right w:val="single" w:sz="4" w:space="0" w:color="000000"/>
            </w:tcBorders>
            <w:shd w:val="clear" w:color="auto" w:fill="auto"/>
            <w:noWrap/>
            <w:vAlign w:val="bottom"/>
            <w:hideMark/>
          </w:tcPr>
          <w:p w14:paraId="2D9E19BF"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30%</w:t>
            </w:r>
          </w:p>
        </w:tc>
        <w:tc>
          <w:tcPr>
            <w:tcW w:w="1477" w:type="dxa"/>
            <w:vMerge/>
            <w:tcBorders>
              <w:top w:val="nil"/>
              <w:left w:val="single" w:sz="4" w:space="0" w:color="000000"/>
              <w:bottom w:val="single" w:sz="4" w:space="0" w:color="000000"/>
              <w:right w:val="single" w:sz="4" w:space="0" w:color="000000"/>
            </w:tcBorders>
            <w:vAlign w:val="center"/>
            <w:hideMark/>
          </w:tcPr>
          <w:p w14:paraId="254E7F2B" w14:textId="77777777" w:rsidR="00696A00" w:rsidRPr="00696A00" w:rsidRDefault="00696A00" w:rsidP="00696A00">
            <w:pPr>
              <w:spacing w:after="160" w:line="259" w:lineRule="auto"/>
              <w:rPr>
                <w:rFonts w:ascii="Calibri" w:eastAsiaTheme="minorHAnsi" w:hAnsi="Calibri" w:cs="Calibri"/>
                <w:color w:val="000000"/>
                <w:lang w:val="es-BO"/>
              </w:rPr>
            </w:pPr>
          </w:p>
        </w:tc>
        <w:tc>
          <w:tcPr>
            <w:tcW w:w="1480" w:type="dxa"/>
            <w:vMerge/>
            <w:tcBorders>
              <w:top w:val="nil"/>
              <w:left w:val="single" w:sz="4" w:space="0" w:color="000000"/>
              <w:bottom w:val="single" w:sz="4" w:space="0" w:color="000000"/>
              <w:right w:val="single" w:sz="4" w:space="0" w:color="000000"/>
            </w:tcBorders>
            <w:vAlign w:val="center"/>
            <w:hideMark/>
          </w:tcPr>
          <w:p w14:paraId="4F7152BC"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3658" w:type="dxa"/>
            <w:vMerge/>
            <w:tcBorders>
              <w:top w:val="nil"/>
              <w:left w:val="single" w:sz="4" w:space="0" w:color="000000"/>
              <w:bottom w:val="single" w:sz="4" w:space="0" w:color="000000"/>
              <w:right w:val="single" w:sz="4" w:space="0" w:color="000000"/>
            </w:tcBorders>
            <w:vAlign w:val="center"/>
            <w:hideMark/>
          </w:tcPr>
          <w:p w14:paraId="497FE664" w14:textId="77777777" w:rsidR="00696A00" w:rsidRPr="00696A00" w:rsidRDefault="00696A00" w:rsidP="00696A00">
            <w:pPr>
              <w:spacing w:after="160" w:line="259" w:lineRule="auto"/>
              <w:rPr>
                <w:rFonts w:ascii="Calibri" w:eastAsiaTheme="minorHAnsi" w:hAnsi="Calibri" w:cs="Calibri"/>
                <w:color w:val="000000"/>
                <w:lang w:val="es-BO"/>
              </w:rPr>
            </w:pPr>
          </w:p>
        </w:tc>
        <w:tc>
          <w:tcPr>
            <w:tcW w:w="36" w:type="dxa"/>
            <w:vAlign w:val="center"/>
            <w:hideMark/>
          </w:tcPr>
          <w:p w14:paraId="4AB659FA" w14:textId="77777777" w:rsidR="00696A00" w:rsidRPr="00696A00" w:rsidRDefault="00696A00" w:rsidP="00696A00">
            <w:pPr>
              <w:spacing w:after="160" w:line="259" w:lineRule="auto"/>
              <w:rPr>
                <w:rFonts w:asciiTheme="minorHAnsi" w:eastAsiaTheme="minorHAnsi" w:hAnsiTheme="minorHAnsi" w:cstheme="minorBidi"/>
                <w:lang w:val="es-BO"/>
              </w:rPr>
            </w:pPr>
          </w:p>
        </w:tc>
      </w:tr>
      <w:tr w:rsidR="00696A00" w:rsidRPr="00696A00" w14:paraId="05C7E8A4" w14:textId="77777777" w:rsidTr="00696A00">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A9B082" w14:textId="77777777" w:rsidR="00696A00" w:rsidRPr="00696A00" w:rsidRDefault="00696A00" w:rsidP="00696A00">
            <w:pPr>
              <w:spacing w:after="160" w:line="259" w:lineRule="auto"/>
              <w:jc w:val="right"/>
              <w:rPr>
                <w:rFonts w:ascii="Calibri" w:eastAsiaTheme="minorHAnsi" w:hAnsi="Calibri" w:cs="Calibri"/>
                <w:color w:val="000000"/>
                <w:lang w:val="es-BO"/>
              </w:rPr>
            </w:pPr>
            <w:r w:rsidRPr="00696A00">
              <w:rPr>
                <w:rFonts w:ascii="Calibri" w:eastAsiaTheme="minorHAnsi" w:hAnsi="Calibri" w:cs="Calibri"/>
                <w:color w:val="000000"/>
                <w:lang w:val="es-BO"/>
              </w:rPr>
              <w:t>3</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E52CDE" w14:textId="77777777" w:rsidR="00696A00" w:rsidRPr="00696A00" w:rsidRDefault="00696A00" w:rsidP="00696A00">
            <w:pPr>
              <w:spacing w:after="160" w:line="259" w:lineRule="auto"/>
              <w:jc w:val="right"/>
              <w:rPr>
                <w:rFonts w:ascii="Calibri" w:eastAsiaTheme="minorHAnsi" w:hAnsi="Calibri" w:cs="Calibri"/>
                <w:b/>
                <w:bCs/>
                <w:color w:val="000000"/>
                <w:lang w:val="es-BO"/>
              </w:rPr>
            </w:pPr>
            <w:r w:rsidRPr="00696A00">
              <w:rPr>
                <w:rFonts w:ascii="Calibri" w:eastAsiaTheme="minorHAnsi" w:hAnsi="Calibri" w:cs="Calibri"/>
                <w:b/>
                <w:bCs/>
                <w:color w:val="000000"/>
                <w:lang w:val="es-BO"/>
              </w:rPr>
              <w:t>20</w:t>
            </w:r>
          </w:p>
        </w:tc>
        <w:tc>
          <w:tcPr>
            <w:tcW w:w="10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F6F89F" w14:textId="77777777" w:rsidR="00696A00" w:rsidRPr="00696A00" w:rsidRDefault="00696A00" w:rsidP="00696A00">
            <w:pPr>
              <w:spacing w:after="160" w:line="259" w:lineRule="auto"/>
              <w:rPr>
                <w:rFonts w:ascii="Calibri" w:eastAsiaTheme="minorHAnsi" w:hAnsi="Calibri" w:cs="Calibri"/>
                <w:color w:val="000000"/>
                <w:lang w:val="es-BO"/>
              </w:rPr>
            </w:pPr>
            <w:r w:rsidRPr="00696A00">
              <w:rPr>
                <w:rFonts w:ascii="Calibri" w:eastAsiaTheme="minorHAnsi" w:hAnsi="Calibri" w:cs="Calibri"/>
                <w:color w:val="000000"/>
                <w:lang w:val="es-BO"/>
              </w:rPr>
              <w:t>105.963,24</w:t>
            </w:r>
          </w:p>
        </w:tc>
        <w:tc>
          <w:tcPr>
            <w:tcW w:w="1056" w:type="dxa"/>
            <w:tcBorders>
              <w:top w:val="nil"/>
              <w:left w:val="nil"/>
              <w:bottom w:val="single" w:sz="4" w:space="0" w:color="000000"/>
              <w:right w:val="single" w:sz="4" w:space="0" w:color="000000"/>
            </w:tcBorders>
            <w:shd w:val="clear" w:color="auto" w:fill="auto"/>
            <w:vAlign w:val="bottom"/>
            <w:hideMark/>
          </w:tcPr>
          <w:p w14:paraId="03ACB98B"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Hasta</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56AB71" w14:textId="77777777" w:rsidR="00696A00" w:rsidRPr="00696A00" w:rsidRDefault="00696A00" w:rsidP="00696A00">
            <w:pPr>
              <w:spacing w:after="160" w:line="259" w:lineRule="auto"/>
              <w:rPr>
                <w:rFonts w:ascii="Calibri" w:eastAsiaTheme="minorHAnsi" w:hAnsi="Calibri" w:cs="Calibri"/>
                <w:color w:val="000000"/>
                <w:lang w:val="es-BO"/>
              </w:rPr>
            </w:pPr>
            <w:r w:rsidRPr="00696A00">
              <w:rPr>
                <w:rFonts w:ascii="Calibri" w:eastAsiaTheme="minorHAnsi" w:hAnsi="Calibri" w:cs="Calibri"/>
                <w:color w:val="000000"/>
                <w:lang w:val="es-BO"/>
              </w:rPr>
              <w:t>813.041,73</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FBCC64"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919.004,97</w:t>
            </w:r>
          </w:p>
        </w:tc>
        <w:tc>
          <w:tcPr>
            <w:tcW w:w="36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DCF6F6" w14:textId="77777777" w:rsidR="00696A00" w:rsidRPr="00696A00" w:rsidRDefault="00696A00" w:rsidP="00696A00">
            <w:pPr>
              <w:spacing w:after="160" w:line="259" w:lineRule="auto"/>
              <w:rPr>
                <w:rFonts w:ascii="Calibri" w:eastAsiaTheme="minorHAnsi" w:hAnsi="Calibri" w:cs="Calibri"/>
                <w:color w:val="000000"/>
                <w:lang w:val="es-BO"/>
              </w:rPr>
            </w:pPr>
            <w:r w:rsidRPr="00696A00">
              <w:rPr>
                <w:rFonts w:ascii="Calibri" w:eastAsiaTheme="minorHAnsi" w:hAnsi="Calibri" w:cs="Calibri"/>
                <w:color w:val="000000"/>
                <w:lang w:val="es-BO"/>
              </w:rPr>
              <w:t xml:space="preserve">Aprobación del informe de avance al </w:t>
            </w:r>
            <w:r w:rsidRPr="00696A00">
              <w:rPr>
                <w:rFonts w:ascii="Calibri" w:eastAsiaTheme="minorHAnsi" w:hAnsi="Calibri" w:cs="Calibri"/>
                <w:color w:val="000000"/>
                <w:lang w:val="es-BO"/>
              </w:rPr>
              <w:br/>
              <w:t>70%</w:t>
            </w:r>
          </w:p>
        </w:tc>
        <w:tc>
          <w:tcPr>
            <w:tcW w:w="36" w:type="dxa"/>
            <w:vAlign w:val="center"/>
            <w:hideMark/>
          </w:tcPr>
          <w:p w14:paraId="68FB2504" w14:textId="77777777" w:rsidR="00696A00" w:rsidRPr="00696A00" w:rsidRDefault="00696A00" w:rsidP="00696A00">
            <w:pPr>
              <w:spacing w:after="160" w:line="259" w:lineRule="auto"/>
              <w:rPr>
                <w:rFonts w:asciiTheme="minorHAnsi" w:eastAsiaTheme="minorHAnsi" w:hAnsiTheme="minorHAnsi" w:cstheme="minorBidi"/>
                <w:lang w:val="es-BO"/>
              </w:rPr>
            </w:pPr>
          </w:p>
        </w:tc>
      </w:tr>
      <w:tr w:rsidR="00696A00" w:rsidRPr="00696A00" w14:paraId="0A8AA8E0" w14:textId="77777777" w:rsidTr="00696A00">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61349B6A" w14:textId="77777777" w:rsidR="00696A00" w:rsidRPr="00696A00" w:rsidRDefault="00696A00" w:rsidP="00696A00">
            <w:pPr>
              <w:spacing w:after="160" w:line="259" w:lineRule="auto"/>
              <w:rPr>
                <w:rFonts w:ascii="Calibri" w:eastAsiaTheme="minorHAnsi" w:hAnsi="Calibri" w:cs="Calibri"/>
                <w:color w:val="000000"/>
                <w:lang w:val="es-BO"/>
              </w:rPr>
            </w:pPr>
          </w:p>
        </w:tc>
        <w:tc>
          <w:tcPr>
            <w:tcW w:w="1055" w:type="dxa"/>
            <w:vMerge/>
            <w:tcBorders>
              <w:top w:val="nil"/>
              <w:left w:val="single" w:sz="4" w:space="0" w:color="000000"/>
              <w:bottom w:val="single" w:sz="4" w:space="0" w:color="000000"/>
              <w:right w:val="single" w:sz="4" w:space="0" w:color="000000"/>
            </w:tcBorders>
            <w:vAlign w:val="center"/>
            <w:hideMark/>
          </w:tcPr>
          <w:p w14:paraId="3A3B286B"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1059" w:type="dxa"/>
            <w:vMerge/>
            <w:tcBorders>
              <w:top w:val="nil"/>
              <w:left w:val="single" w:sz="4" w:space="0" w:color="000000"/>
              <w:bottom w:val="single" w:sz="4" w:space="0" w:color="000000"/>
              <w:right w:val="single" w:sz="4" w:space="0" w:color="000000"/>
            </w:tcBorders>
            <w:vAlign w:val="center"/>
            <w:hideMark/>
          </w:tcPr>
          <w:p w14:paraId="0A8A74D4" w14:textId="77777777" w:rsidR="00696A00" w:rsidRPr="00696A00" w:rsidRDefault="00696A00" w:rsidP="00696A00">
            <w:pPr>
              <w:spacing w:after="160" w:line="259" w:lineRule="auto"/>
              <w:rPr>
                <w:rFonts w:ascii="Calibri" w:eastAsiaTheme="minorHAnsi" w:hAnsi="Calibri" w:cs="Calibri"/>
                <w:color w:val="000000"/>
                <w:lang w:val="es-BO"/>
              </w:rPr>
            </w:pPr>
          </w:p>
        </w:tc>
        <w:tc>
          <w:tcPr>
            <w:tcW w:w="1056" w:type="dxa"/>
            <w:tcBorders>
              <w:top w:val="nil"/>
              <w:left w:val="nil"/>
              <w:bottom w:val="single" w:sz="4" w:space="0" w:color="000000"/>
              <w:right w:val="single" w:sz="4" w:space="0" w:color="000000"/>
            </w:tcBorders>
            <w:shd w:val="clear" w:color="auto" w:fill="auto"/>
            <w:noWrap/>
            <w:vAlign w:val="bottom"/>
            <w:hideMark/>
          </w:tcPr>
          <w:p w14:paraId="7CB0A854"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30%</w:t>
            </w:r>
          </w:p>
        </w:tc>
        <w:tc>
          <w:tcPr>
            <w:tcW w:w="1477" w:type="dxa"/>
            <w:vMerge/>
            <w:tcBorders>
              <w:top w:val="nil"/>
              <w:left w:val="single" w:sz="4" w:space="0" w:color="000000"/>
              <w:bottom w:val="single" w:sz="4" w:space="0" w:color="000000"/>
              <w:right w:val="single" w:sz="4" w:space="0" w:color="000000"/>
            </w:tcBorders>
            <w:vAlign w:val="center"/>
            <w:hideMark/>
          </w:tcPr>
          <w:p w14:paraId="20368B04" w14:textId="77777777" w:rsidR="00696A00" w:rsidRPr="00696A00" w:rsidRDefault="00696A00" w:rsidP="00696A00">
            <w:pPr>
              <w:spacing w:after="160" w:line="259" w:lineRule="auto"/>
              <w:rPr>
                <w:rFonts w:ascii="Calibri" w:eastAsiaTheme="minorHAnsi" w:hAnsi="Calibri" w:cs="Calibri"/>
                <w:color w:val="000000"/>
                <w:lang w:val="es-BO"/>
              </w:rPr>
            </w:pPr>
          </w:p>
        </w:tc>
        <w:tc>
          <w:tcPr>
            <w:tcW w:w="1480" w:type="dxa"/>
            <w:vMerge/>
            <w:tcBorders>
              <w:top w:val="nil"/>
              <w:left w:val="single" w:sz="4" w:space="0" w:color="000000"/>
              <w:bottom w:val="single" w:sz="4" w:space="0" w:color="000000"/>
              <w:right w:val="single" w:sz="4" w:space="0" w:color="000000"/>
            </w:tcBorders>
            <w:vAlign w:val="center"/>
            <w:hideMark/>
          </w:tcPr>
          <w:p w14:paraId="677FCC87"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3658" w:type="dxa"/>
            <w:vMerge/>
            <w:tcBorders>
              <w:top w:val="nil"/>
              <w:left w:val="single" w:sz="4" w:space="0" w:color="000000"/>
              <w:bottom w:val="single" w:sz="4" w:space="0" w:color="000000"/>
              <w:right w:val="single" w:sz="4" w:space="0" w:color="000000"/>
            </w:tcBorders>
            <w:vAlign w:val="center"/>
            <w:hideMark/>
          </w:tcPr>
          <w:p w14:paraId="2CD63A1A" w14:textId="77777777" w:rsidR="00696A00" w:rsidRPr="00696A00" w:rsidRDefault="00696A00" w:rsidP="00696A00">
            <w:pPr>
              <w:spacing w:after="160" w:line="259" w:lineRule="auto"/>
              <w:rPr>
                <w:rFonts w:ascii="Calibri" w:eastAsiaTheme="minorHAnsi" w:hAnsi="Calibri" w:cs="Calibri"/>
                <w:color w:val="000000"/>
                <w:lang w:val="es-BO"/>
              </w:rPr>
            </w:pPr>
          </w:p>
        </w:tc>
        <w:tc>
          <w:tcPr>
            <w:tcW w:w="36" w:type="dxa"/>
            <w:vAlign w:val="center"/>
            <w:hideMark/>
          </w:tcPr>
          <w:p w14:paraId="317FAFDE" w14:textId="77777777" w:rsidR="00696A00" w:rsidRPr="00696A00" w:rsidRDefault="00696A00" w:rsidP="00696A00">
            <w:pPr>
              <w:spacing w:after="160" w:line="259" w:lineRule="auto"/>
              <w:rPr>
                <w:rFonts w:asciiTheme="minorHAnsi" w:eastAsiaTheme="minorHAnsi" w:hAnsiTheme="minorHAnsi" w:cstheme="minorBidi"/>
                <w:lang w:val="es-BO"/>
              </w:rPr>
            </w:pPr>
          </w:p>
        </w:tc>
      </w:tr>
      <w:tr w:rsidR="00696A00" w:rsidRPr="00696A00" w14:paraId="249E3BE9" w14:textId="77777777" w:rsidTr="00696A00">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7D48F5" w14:textId="77777777" w:rsidR="00696A00" w:rsidRPr="00696A00" w:rsidRDefault="00696A00" w:rsidP="00696A00">
            <w:pPr>
              <w:spacing w:after="160" w:line="259" w:lineRule="auto"/>
              <w:jc w:val="right"/>
              <w:rPr>
                <w:rFonts w:ascii="Calibri" w:eastAsiaTheme="minorHAnsi" w:hAnsi="Calibri" w:cs="Calibri"/>
                <w:color w:val="000000"/>
                <w:lang w:val="es-BO"/>
              </w:rPr>
            </w:pPr>
            <w:r w:rsidRPr="00696A00">
              <w:rPr>
                <w:rFonts w:ascii="Calibri" w:eastAsiaTheme="minorHAnsi" w:hAnsi="Calibri" w:cs="Calibri"/>
                <w:color w:val="000000"/>
                <w:lang w:val="es-BO"/>
              </w:rPr>
              <w:t>4</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649F97" w14:textId="77777777" w:rsidR="00696A00" w:rsidRPr="00696A00" w:rsidRDefault="00696A00" w:rsidP="00696A00">
            <w:pPr>
              <w:spacing w:after="160" w:line="259" w:lineRule="auto"/>
              <w:jc w:val="right"/>
              <w:rPr>
                <w:rFonts w:ascii="Calibri" w:eastAsiaTheme="minorHAnsi" w:hAnsi="Calibri" w:cs="Calibri"/>
                <w:b/>
                <w:bCs/>
                <w:color w:val="000000"/>
                <w:lang w:val="es-BO"/>
              </w:rPr>
            </w:pPr>
            <w:r w:rsidRPr="00696A00">
              <w:rPr>
                <w:rFonts w:ascii="Calibri" w:eastAsiaTheme="minorHAnsi" w:hAnsi="Calibri" w:cs="Calibri"/>
                <w:b/>
                <w:bCs/>
                <w:color w:val="000000"/>
                <w:lang w:val="es-BO"/>
              </w:rPr>
              <w:t>20</w:t>
            </w:r>
          </w:p>
        </w:tc>
        <w:tc>
          <w:tcPr>
            <w:tcW w:w="10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4B53BA" w14:textId="77777777" w:rsidR="00696A00" w:rsidRPr="00696A00" w:rsidRDefault="00696A00" w:rsidP="00696A00">
            <w:pPr>
              <w:spacing w:after="160" w:line="259" w:lineRule="auto"/>
              <w:rPr>
                <w:rFonts w:ascii="Calibri" w:eastAsiaTheme="minorHAnsi" w:hAnsi="Calibri" w:cs="Calibri"/>
                <w:color w:val="000000"/>
                <w:lang w:val="es-BO"/>
              </w:rPr>
            </w:pPr>
            <w:r w:rsidRPr="00696A00">
              <w:rPr>
                <w:rFonts w:ascii="Calibri" w:eastAsiaTheme="minorHAnsi" w:hAnsi="Calibri" w:cs="Calibri"/>
                <w:color w:val="000000"/>
                <w:lang w:val="es-BO"/>
              </w:rPr>
              <w:t>105.963,24</w:t>
            </w:r>
          </w:p>
        </w:tc>
        <w:tc>
          <w:tcPr>
            <w:tcW w:w="10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D7C151"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0%</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20037C" w14:textId="77777777" w:rsidR="00696A00" w:rsidRPr="00696A00" w:rsidRDefault="00696A00" w:rsidP="00696A00">
            <w:pPr>
              <w:spacing w:after="160" w:line="259" w:lineRule="auto"/>
              <w:rPr>
                <w:rFonts w:ascii="Calibri" w:eastAsiaTheme="minorHAnsi" w:hAnsi="Calibri" w:cs="Calibri"/>
                <w:color w:val="000000"/>
                <w:lang w:val="es-BO"/>
              </w:rPr>
            </w:pPr>
            <w:r w:rsidRPr="00696A00">
              <w:rPr>
                <w:rFonts w:ascii="Calibri" w:eastAsiaTheme="minorHAnsi" w:hAnsi="Calibri" w:cs="Calibri"/>
                <w:color w:val="000000"/>
                <w:lang w:val="es-BO"/>
              </w:rPr>
              <w:t>0,00</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329BB0"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105.963,24</w:t>
            </w:r>
          </w:p>
        </w:tc>
        <w:tc>
          <w:tcPr>
            <w:tcW w:w="36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8BA182" w14:textId="77777777" w:rsidR="00696A00" w:rsidRPr="00696A00" w:rsidRDefault="00696A00" w:rsidP="00696A00">
            <w:pPr>
              <w:spacing w:after="160" w:line="259" w:lineRule="auto"/>
              <w:rPr>
                <w:rFonts w:ascii="Calibri" w:eastAsiaTheme="minorHAnsi" w:hAnsi="Calibri" w:cs="Calibri"/>
                <w:color w:val="000000"/>
                <w:lang w:val="es-BO"/>
              </w:rPr>
            </w:pPr>
            <w:r w:rsidRPr="00696A00">
              <w:rPr>
                <w:rFonts w:ascii="Calibri" w:eastAsiaTheme="minorHAnsi" w:hAnsi="Calibri" w:cs="Calibri"/>
                <w:color w:val="000000"/>
                <w:lang w:val="es-BO"/>
              </w:rPr>
              <w:t>Aprobación del informe de Avance al 100%</w:t>
            </w:r>
          </w:p>
        </w:tc>
        <w:tc>
          <w:tcPr>
            <w:tcW w:w="36" w:type="dxa"/>
            <w:vAlign w:val="center"/>
            <w:hideMark/>
          </w:tcPr>
          <w:p w14:paraId="7ABFA15C" w14:textId="77777777" w:rsidR="00696A00" w:rsidRPr="00696A00" w:rsidRDefault="00696A00" w:rsidP="00696A00">
            <w:pPr>
              <w:spacing w:after="160" w:line="259" w:lineRule="auto"/>
              <w:rPr>
                <w:rFonts w:asciiTheme="minorHAnsi" w:eastAsiaTheme="minorHAnsi" w:hAnsiTheme="minorHAnsi" w:cstheme="minorBidi"/>
                <w:lang w:val="es-BO"/>
              </w:rPr>
            </w:pPr>
          </w:p>
        </w:tc>
      </w:tr>
      <w:tr w:rsidR="00696A00" w:rsidRPr="00696A00" w14:paraId="226E98D2" w14:textId="77777777" w:rsidTr="00696A00">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656D2C4A" w14:textId="77777777" w:rsidR="00696A00" w:rsidRPr="00696A00" w:rsidRDefault="00696A00" w:rsidP="00696A00">
            <w:pPr>
              <w:spacing w:after="160" w:line="259" w:lineRule="auto"/>
              <w:rPr>
                <w:rFonts w:ascii="Calibri" w:eastAsiaTheme="minorHAnsi" w:hAnsi="Calibri" w:cs="Calibri"/>
                <w:color w:val="000000"/>
                <w:lang w:val="es-BO"/>
              </w:rPr>
            </w:pPr>
          </w:p>
        </w:tc>
        <w:tc>
          <w:tcPr>
            <w:tcW w:w="1055" w:type="dxa"/>
            <w:vMerge/>
            <w:tcBorders>
              <w:top w:val="nil"/>
              <w:left w:val="single" w:sz="4" w:space="0" w:color="000000"/>
              <w:bottom w:val="single" w:sz="4" w:space="0" w:color="000000"/>
              <w:right w:val="single" w:sz="4" w:space="0" w:color="000000"/>
            </w:tcBorders>
            <w:vAlign w:val="center"/>
            <w:hideMark/>
          </w:tcPr>
          <w:p w14:paraId="2848FA23"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1059" w:type="dxa"/>
            <w:vMerge/>
            <w:tcBorders>
              <w:top w:val="nil"/>
              <w:left w:val="single" w:sz="4" w:space="0" w:color="000000"/>
              <w:bottom w:val="single" w:sz="4" w:space="0" w:color="000000"/>
              <w:right w:val="single" w:sz="4" w:space="0" w:color="000000"/>
            </w:tcBorders>
            <w:vAlign w:val="center"/>
            <w:hideMark/>
          </w:tcPr>
          <w:p w14:paraId="12B0CFBC" w14:textId="77777777" w:rsidR="00696A00" w:rsidRPr="00696A00" w:rsidRDefault="00696A00" w:rsidP="00696A00">
            <w:pPr>
              <w:spacing w:after="160" w:line="259" w:lineRule="auto"/>
              <w:rPr>
                <w:rFonts w:ascii="Calibri" w:eastAsiaTheme="minorHAnsi" w:hAnsi="Calibri" w:cs="Calibri"/>
                <w:color w:val="000000"/>
                <w:lang w:val="es-BO"/>
              </w:rPr>
            </w:pPr>
          </w:p>
        </w:tc>
        <w:tc>
          <w:tcPr>
            <w:tcW w:w="1056" w:type="dxa"/>
            <w:vMerge/>
            <w:tcBorders>
              <w:top w:val="nil"/>
              <w:left w:val="single" w:sz="4" w:space="0" w:color="000000"/>
              <w:bottom w:val="single" w:sz="4" w:space="0" w:color="000000"/>
              <w:right w:val="single" w:sz="4" w:space="0" w:color="000000"/>
            </w:tcBorders>
            <w:vAlign w:val="center"/>
            <w:hideMark/>
          </w:tcPr>
          <w:p w14:paraId="241E098F"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1477" w:type="dxa"/>
            <w:vMerge/>
            <w:tcBorders>
              <w:top w:val="nil"/>
              <w:left w:val="single" w:sz="4" w:space="0" w:color="000000"/>
              <w:bottom w:val="single" w:sz="4" w:space="0" w:color="000000"/>
              <w:right w:val="single" w:sz="4" w:space="0" w:color="000000"/>
            </w:tcBorders>
            <w:vAlign w:val="center"/>
            <w:hideMark/>
          </w:tcPr>
          <w:p w14:paraId="2F617783" w14:textId="77777777" w:rsidR="00696A00" w:rsidRPr="00696A00" w:rsidRDefault="00696A00" w:rsidP="00696A00">
            <w:pPr>
              <w:spacing w:after="160" w:line="259" w:lineRule="auto"/>
              <w:rPr>
                <w:rFonts w:ascii="Calibri" w:eastAsiaTheme="minorHAnsi" w:hAnsi="Calibri" w:cs="Calibri"/>
                <w:color w:val="000000"/>
                <w:lang w:val="es-BO"/>
              </w:rPr>
            </w:pPr>
          </w:p>
        </w:tc>
        <w:tc>
          <w:tcPr>
            <w:tcW w:w="1480" w:type="dxa"/>
            <w:vMerge/>
            <w:tcBorders>
              <w:top w:val="nil"/>
              <w:left w:val="single" w:sz="4" w:space="0" w:color="000000"/>
              <w:bottom w:val="single" w:sz="4" w:space="0" w:color="000000"/>
              <w:right w:val="single" w:sz="4" w:space="0" w:color="000000"/>
            </w:tcBorders>
            <w:vAlign w:val="center"/>
            <w:hideMark/>
          </w:tcPr>
          <w:p w14:paraId="493297C8"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3658" w:type="dxa"/>
            <w:vMerge/>
            <w:tcBorders>
              <w:top w:val="nil"/>
              <w:left w:val="single" w:sz="4" w:space="0" w:color="000000"/>
              <w:bottom w:val="single" w:sz="4" w:space="0" w:color="000000"/>
              <w:right w:val="single" w:sz="4" w:space="0" w:color="000000"/>
            </w:tcBorders>
            <w:vAlign w:val="center"/>
            <w:hideMark/>
          </w:tcPr>
          <w:p w14:paraId="34F5C087" w14:textId="77777777" w:rsidR="00696A00" w:rsidRPr="00696A00" w:rsidRDefault="00696A00" w:rsidP="00696A00">
            <w:pPr>
              <w:spacing w:after="160" w:line="259" w:lineRule="auto"/>
              <w:rPr>
                <w:rFonts w:ascii="Calibri" w:eastAsiaTheme="minorHAnsi" w:hAnsi="Calibri" w:cs="Calibri"/>
                <w:color w:val="000000"/>
                <w:lang w:val="es-BO"/>
              </w:rPr>
            </w:pPr>
          </w:p>
        </w:tc>
        <w:tc>
          <w:tcPr>
            <w:tcW w:w="36" w:type="dxa"/>
            <w:tcBorders>
              <w:top w:val="nil"/>
              <w:left w:val="nil"/>
              <w:bottom w:val="nil"/>
              <w:right w:val="nil"/>
            </w:tcBorders>
            <w:shd w:val="clear" w:color="auto" w:fill="auto"/>
            <w:noWrap/>
            <w:vAlign w:val="bottom"/>
            <w:hideMark/>
          </w:tcPr>
          <w:p w14:paraId="52E7D1F5" w14:textId="77777777" w:rsidR="00696A00" w:rsidRPr="00696A00" w:rsidRDefault="00696A00" w:rsidP="00696A00">
            <w:pPr>
              <w:spacing w:after="160" w:line="259" w:lineRule="auto"/>
              <w:rPr>
                <w:rFonts w:ascii="Calibri" w:eastAsiaTheme="minorHAnsi" w:hAnsi="Calibri" w:cs="Calibri"/>
                <w:color w:val="000000"/>
                <w:lang w:val="es-BO"/>
              </w:rPr>
            </w:pPr>
          </w:p>
        </w:tc>
      </w:tr>
      <w:tr w:rsidR="00696A00" w:rsidRPr="00696A00" w14:paraId="6829924A" w14:textId="77777777" w:rsidTr="00696A00">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E96A96" w14:textId="77777777" w:rsidR="00696A00" w:rsidRPr="00696A00" w:rsidRDefault="00696A00" w:rsidP="00696A00">
            <w:pPr>
              <w:spacing w:after="160" w:line="259" w:lineRule="auto"/>
              <w:jc w:val="right"/>
              <w:rPr>
                <w:rFonts w:ascii="Calibri" w:eastAsiaTheme="minorHAnsi" w:hAnsi="Calibri" w:cs="Calibri"/>
                <w:color w:val="000000"/>
                <w:lang w:val="es-BO"/>
              </w:rPr>
            </w:pPr>
            <w:r w:rsidRPr="00696A00">
              <w:rPr>
                <w:rFonts w:ascii="Calibri" w:eastAsiaTheme="minorHAnsi" w:hAnsi="Calibri" w:cs="Calibri"/>
                <w:color w:val="000000"/>
                <w:lang w:val="es-BO"/>
              </w:rPr>
              <w:t>5</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AABC1C" w14:textId="77777777" w:rsidR="00696A00" w:rsidRPr="00696A00" w:rsidRDefault="00696A00" w:rsidP="00696A00">
            <w:pPr>
              <w:spacing w:after="160" w:line="259" w:lineRule="auto"/>
              <w:jc w:val="right"/>
              <w:rPr>
                <w:rFonts w:ascii="Calibri" w:eastAsiaTheme="minorHAnsi" w:hAnsi="Calibri" w:cs="Calibri"/>
                <w:b/>
                <w:bCs/>
                <w:color w:val="000000"/>
                <w:lang w:val="es-BO"/>
              </w:rPr>
            </w:pPr>
            <w:r w:rsidRPr="00696A00">
              <w:rPr>
                <w:rFonts w:ascii="Calibri" w:eastAsiaTheme="minorHAnsi" w:hAnsi="Calibri" w:cs="Calibri"/>
                <w:b/>
                <w:bCs/>
                <w:color w:val="000000"/>
                <w:lang w:val="es-BO"/>
              </w:rPr>
              <w:t>30</w:t>
            </w:r>
          </w:p>
        </w:tc>
        <w:tc>
          <w:tcPr>
            <w:tcW w:w="10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FF39D0" w14:textId="77777777" w:rsidR="00696A00" w:rsidRPr="00696A00" w:rsidRDefault="00696A00" w:rsidP="00696A00">
            <w:pPr>
              <w:spacing w:after="160" w:line="259" w:lineRule="auto"/>
              <w:rPr>
                <w:rFonts w:ascii="Calibri" w:eastAsiaTheme="minorHAnsi" w:hAnsi="Calibri" w:cs="Calibri"/>
                <w:color w:val="000000"/>
                <w:lang w:val="es-BO"/>
              </w:rPr>
            </w:pPr>
            <w:r w:rsidRPr="00696A00">
              <w:rPr>
                <w:rFonts w:ascii="Calibri" w:eastAsiaTheme="minorHAnsi" w:hAnsi="Calibri" w:cs="Calibri"/>
                <w:color w:val="000000"/>
                <w:lang w:val="es-BO"/>
              </w:rPr>
              <w:t>158.944,85</w:t>
            </w:r>
          </w:p>
        </w:tc>
        <w:tc>
          <w:tcPr>
            <w:tcW w:w="10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59D0E1"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0%</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AF2C4C" w14:textId="77777777" w:rsidR="00696A00" w:rsidRPr="00696A00" w:rsidRDefault="00696A00" w:rsidP="00696A00">
            <w:pPr>
              <w:spacing w:after="160" w:line="259" w:lineRule="auto"/>
              <w:rPr>
                <w:rFonts w:ascii="Calibri" w:eastAsiaTheme="minorHAnsi" w:hAnsi="Calibri" w:cs="Calibri"/>
                <w:color w:val="000000"/>
                <w:lang w:val="es-BO"/>
              </w:rPr>
            </w:pPr>
            <w:r w:rsidRPr="00696A00">
              <w:rPr>
                <w:rFonts w:ascii="Calibri" w:eastAsiaTheme="minorHAnsi" w:hAnsi="Calibri" w:cs="Calibri"/>
                <w:color w:val="000000"/>
                <w:lang w:val="es-BO"/>
              </w:rPr>
              <w:t>0,00</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4309F1"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158.944,85</w:t>
            </w:r>
          </w:p>
        </w:tc>
        <w:tc>
          <w:tcPr>
            <w:tcW w:w="36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E15471" w14:textId="77777777" w:rsidR="00696A00" w:rsidRPr="00696A00" w:rsidRDefault="00696A00" w:rsidP="00696A00">
            <w:pPr>
              <w:spacing w:after="160" w:line="259" w:lineRule="auto"/>
              <w:rPr>
                <w:rFonts w:ascii="Calibri" w:eastAsiaTheme="minorHAnsi" w:hAnsi="Calibri" w:cs="Calibri"/>
                <w:color w:val="000000"/>
                <w:lang w:val="es-BO"/>
              </w:rPr>
            </w:pPr>
            <w:r w:rsidRPr="00696A00">
              <w:rPr>
                <w:rFonts w:ascii="Calibri" w:eastAsiaTheme="minorHAnsi" w:hAnsi="Calibri" w:cs="Calibri"/>
                <w:color w:val="000000"/>
                <w:lang w:val="es-BO"/>
              </w:rPr>
              <w:t>Aprobación</w:t>
            </w:r>
            <w:r w:rsidRPr="00696A00">
              <w:rPr>
                <w:rFonts w:ascii="Calibri" w:eastAsiaTheme="minorHAnsi" w:hAnsi="Calibri" w:cs="Calibri"/>
                <w:color w:val="000000"/>
                <w:lang w:val="es-BO"/>
              </w:rPr>
              <w:br/>
              <w:t xml:space="preserve"> del informe</w:t>
            </w:r>
            <w:r w:rsidRPr="00696A00">
              <w:rPr>
                <w:rFonts w:ascii="Calibri" w:eastAsiaTheme="minorHAnsi" w:hAnsi="Calibri" w:cs="Calibri"/>
                <w:color w:val="000000"/>
                <w:lang w:val="es-BO"/>
              </w:rPr>
              <w:br/>
              <w:t xml:space="preserve"> de Producto</w:t>
            </w:r>
            <w:r w:rsidRPr="00696A00">
              <w:rPr>
                <w:rFonts w:ascii="Calibri" w:eastAsiaTheme="minorHAnsi" w:hAnsi="Calibri" w:cs="Calibri"/>
                <w:color w:val="000000"/>
                <w:lang w:val="es-BO"/>
              </w:rPr>
              <w:br/>
              <w:t xml:space="preserve"> Final</w:t>
            </w:r>
          </w:p>
        </w:tc>
        <w:tc>
          <w:tcPr>
            <w:tcW w:w="36" w:type="dxa"/>
            <w:vAlign w:val="center"/>
            <w:hideMark/>
          </w:tcPr>
          <w:p w14:paraId="7A71507C" w14:textId="77777777" w:rsidR="00696A00" w:rsidRPr="00696A00" w:rsidRDefault="00696A00" w:rsidP="00696A00">
            <w:pPr>
              <w:spacing w:after="160" w:line="259" w:lineRule="auto"/>
              <w:rPr>
                <w:rFonts w:asciiTheme="minorHAnsi" w:eastAsiaTheme="minorHAnsi" w:hAnsiTheme="minorHAnsi" w:cstheme="minorBidi"/>
                <w:lang w:val="es-BO"/>
              </w:rPr>
            </w:pPr>
          </w:p>
        </w:tc>
      </w:tr>
      <w:tr w:rsidR="00696A00" w:rsidRPr="00696A00" w14:paraId="057F690B" w14:textId="77777777" w:rsidTr="00696A00">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1DDE1ACB" w14:textId="77777777" w:rsidR="00696A00" w:rsidRPr="00696A00" w:rsidRDefault="00696A00" w:rsidP="00696A00">
            <w:pPr>
              <w:spacing w:after="160" w:line="259" w:lineRule="auto"/>
              <w:rPr>
                <w:rFonts w:ascii="Calibri" w:eastAsiaTheme="minorHAnsi" w:hAnsi="Calibri" w:cs="Calibri"/>
                <w:color w:val="000000"/>
                <w:lang w:val="es-BO"/>
              </w:rPr>
            </w:pPr>
          </w:p>
        </w:tc>
        <w:tc>
          <w:tcPr>
            <w:tcW w:w="1055" w:type="dxa"/>
            <w:vMerge/>
            <w:tcBorders>
              <w:top w:val="nil"/>
              <w:left w:val="single" w:sz="4" w:space="0" w:color="000000"/>
              <w:bottom w:val="single" w:sz="4" w:space="0" w:color="000000"/>
              <w:right w:val="single" w:sz="4" w:space="0" w:color="000000"/>
            </w:tcBorders>
            <w:vAlign w:val="center"/>
            <w:hideMark/>
          </w:tcPr>
          <w:p w14:paraId="6CB6A586"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1059" w:type="dxa"/>
            <w:vMerge/>
            <w:tcBorders>
              <w:top w:val="nil"/>
              <w:left w:val="single" w:sz="4" w:space="0" w:color="000000"/>
              <w:bottom w:val="single" w:sz="4" w:space="0" w:color="000000"/>
              <w:right w:val="single" w:sz="4" w:space="0" w:color="000000"/>
            </w:tcBorders>
            <w:vAlign w:val="center"/>
            <w:hideMark/>
          </w:tcPr>
          <w:p w14:paraId="35F90655" w14:textId="77777777" w:rsidR="00696A00" w:rsidRPr="00696A00" w:rsidRDefault="00696A00" w:rsidP="00696A00">
            <w:pPr>
              <w:spacing w:after="160" w:line="259" w:lineRule="auto"/>
              <w:rPr>
                <w:rFonts w:ascii="Calibri" w:eastAsiaTheme="minorHAnsi" w:hAnsi="Calibri" w:cs="Calibri"/>
                <w:color w:val="000000"/>
                <w:lang w:val="es-BO"/>
              </w:rPr>
            </w:pPr>
          </w:p>
        </w:tc>
        <w:tc>
          <w:tcPr>
            <w:tcW w:w="1056" w:type="dxa"/>
            <w:vMerge/>
            <w:tcBorders>
              <w:top w:val="nil"/>
              <w:left w:val="single" w:sz="4" w:space="0" w:color="000000"/>
              <w:bottom w:val="single" w:sz="4" w:space="0" w:color="000000"/>
              <w:right w:val="single" w:sz="4" w:space="0" w:color="000000"/>
            </w:tcBorders>
            <w:vAlign w:val="center"/>
            <w:hideMark/>
          </w:tcPr>
          <w:p w14:paraId="2D74C013"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1477" w:type="dxa"/>
            <w:vMerge/>
            <w:tcBorders>
              <w:top w:val="nil"/>
              <w:left w:val="single" w:sz="4" w:space="0" w:color="000000"/>
              <w:bottom w:val="single" w:sz="4" w:space="0" w:color="000000"/>
              <w:right w:val="single" w:sz="4" w:space="0" w:color="000000"/>
            </w:tcBorders>
            <w:vAlign w:val="center"/>
            <w:hideMark/>
          </w:tcPr>
          <w:p w14:paraId="72F96088" w14:textId="77777777" w:rsidR="00696A00" w:rsidRPr="00696A00" w:rsidRDefault="00696A00" w:rsidP="00696A00">
            <w:pPr>
              <w:spacing w:after="160" w:line="259" w:lineRule="auto"/>
              <w:rPr>
                <w:rFonts w:ascii="Calibri" w:eastAsiaTheme="minorHAnsi" w:hAnsi="Calibri" w:cs="Calibri"/>
                <w:color w:val="000000"/>
                <w:lang w:val="es-BO"/>
              </w:rPr>
            </w:pPr>
          </w:p>
        </w:tc>
        <w:tc>
          <w:tcPr>
            <w:tcW w:w="1480" w:type="dxa"/>
            <w:vMerge/>
            <w:tcBorders>
              <w:top w:val="nil"/>
              <w:left w:val="single" w:sz="4" w:space="0" w:color="000000"/>
              <w:bottom w:val="single" w:sz="4" w:space="0" w:color="000000"/>
              <w:right w:val="single" w:sz="4" w:space="0" w:color="000000"/>
            </w:tcBorders>
            <w:vAlign w:val="center"/>
            <w:hideMark/>
          </w:tcPr>
          <w:p w14:paraId="63F9341F"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3658" w:type="dxa"/>
            <w:vMerge/>
            <w:tcBorders>
              <w:top w:val="nil"/>
              <w:left w:val="single" w:sz="4" w:space="0" w:color="000000"/>
              <w:bottom w:val="single" w:sz="4" w:space="0" w:color="000000"/>
              <w:right w:val="single" w:sz="4" w:space="0" w:color="000000"/>
            </w:tcBorders>
            <w:vAlign w:val="center"/>
            <w:hideMark/>
          </w:tcPr>
          <w:p w14:paraId="6A5166B2" w14:textId="77777777" w:rsidR="00696A00" w:rsidRPr="00696A00" w:rsidRDefault="00696A00" w:rsidP="00696A00">
            <w:pPr>
              <w:spacing w:after="160" w:line="259" w:lineRule="auto"/>
              <w:rPr>
                <w:rFonts w:ascii="Calibri" w:eastAsiaTheme="minorHAnsi" w:hAnsi="Calibri" w:cs="Calibri"/>
                <w:color w:val="000000"/>
                <w:lang w:val="es-BO"/>
              </w:rPr>
            </w:pPr>
          </w:p>
        </w:tc>
        <w:tc>
          <w:tcPr>
            <w:tcW w:w="36" w:type="dxa"/>
            <w:tcBorders>
              <w:top w:val="nil"/>
              <w:left w:val="nil"/>
              <w:bottom w:val="nil"/>
              <w:right w:val="nil"/>
            </w:tcBorders>
            <w:shd w:val="clear" w:color="auto" w:fill="auto"/>
            <w:noWrap/>
            <w:vAlign w:val="bottom"/>
            <w:hideMark/>
          </w:tcPr>
          <w:p w14:paraId="4FDDA7E9" w14:textId="77777777" w:rsidR="00696A00" w:rsidRPr="00696A00" w:rsidRDefault="00696A00" w:rsidP="00696A00">
            <w:pPr>
              <w:spacing w:after="160" w:line="259" w:lineRule="auto"/>
              <w:rPr>
                <w:rFonts w:ascii="Calibri" w:eastAsiaTheme="minorHAnsi" w:hAnsi="Calibri" w:cs="Calibri"/>
                <w:color w:val="000000"/>
                <w:lang w:val="es-BO"/>
              </w:rPr>
            </w:pPr>
          </w:p>
        </w:tc>
      </w:tr>
      <w:tr w:rsidR="00696A00" w:rsidRPr="00696A00" w14:paraId="6D4D1D3A" w14:textId="77777777" w:rsidTr="00696A00">
        <w:trPr>
          <w:trHeight w:val="255"/>
        </w:trPr>
        <w:tc>
          <w:tcPr>
            <w:tcW w:w="739" w:type="dxa"/>
            <w:tcBorders>
              <w:top w:val="nil"/>
              <w:left w:val="single" w:sz="4" w:space="0" w:color="000000"/>
              <w:bottom w:val="single" w:sz="4" w:space="0" w:color="000000"/>
              <w:right w:val="single" w:sz="4" w:space="0" w:color="000000"/>
            </w:tcBorders>
            <w:shd w:val="clear" w:color="auto" w:fill="auto"/>
            <w:noWrap/>
            <w:vAlign w:val="bottom"/>
            <w:hideMark/>
          </w:tcPr>
          <w:p w14:paraId="03ED84D8"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TOTAL</w:t>
            </w:r>
          </w:p>
        </w:tc>
        <w:tc>
          <w:tcPr>
            <w:tcW w:w="1055" w:type="dxa"/>
            <w:tcBorders>
              <w:top w:val="nil"/>
              <w:left w:val="nil"/>
              <w:bottom w:val="single" w:sz="4" w:space="0" w:color="000000"/>
              <w:right w:val="single" w:sz="4" w:space="0" w:color="000000"/>
            </w:tcBorders>
            <w:shd w:val="clear" w:color="auto" w:fill="auto"/>
            <w:noWrap/>
            <w:vAlign w:val="bottom"/>
            <w:hideMark/>
          </w:tcPr>
          <w:p w14:paraId="4A0E0EA3"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100%</w:t>
            </w:r>
          </w:p>
        </w:tc>
        <w:tc>
          <w:tcPr>
            <w:tcW w:w="1059" w:type="dxa"/>
            <w:tcBorders>
              <w:top w:val="nil"/>
              <w:left w:val="nil"/>
              <w:bottom w:val="single" w:sz="4" w:space="0" w:color="000000"/>
              <w:right w:val="single" w:sz="4" w:space="0" w:color="000000"/>
            </w:tcBorders>
            <w:shd w:val="clear" w:color="auto" w:fill="auto"/>
            <w:noWrap/>
            <w:vAlign w:val="bottom"/>
            <w:hideMark/>
          </w:tcPr>
          <w:p w14:paraId="18545796"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529.816,19</w:t>
            </w:r>
          </w:p>
        </w:tc>
        <w:tc>
          <w:tcPr>
            <w:tcW w:w="1056" w:type="dxa"/>
            <w:tcBorders>
              <w:top w:val="nil"/>
              <w:left w:val="nil"/>
              <w:bottom w:val="single" w:sz="4" w:space="0" w:color="000000"/>
              <w:right w:val="single" w:sz="4" w:space="0" w:color="000000"/>
            </w:tcBorders>
            <w:shd w:val="clear" w:color="auto" w:fill="auto"/>
            <w:noWrap/>
            <w:vAlign w:val="bottom"/>
            <w:hideMark/>
          </w:tcPr>
          <w:p w14:paraId="76B0DD32"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100%</w:t>
            </w:r>
          </w:p>
        </w:tc>
        <w:tc>
          <w:tcPr>
            <w:tcW w:w="1477" w:type="dxa"/>
            <w:tcBorders>
              <w:top w:val="nil"/>
              <w:left w:val="nil"/>
              <w:bottom w:val="single" w:sz="4" w:space="0" w:color="000000"/>
              <w:right w:val="single" w:sz="4" w:space="0" w:color="000000"/>
            </w:tcBorders>
            <w:shd w:val="clear" w:color="auto" w:fill="auto"/>
            <w:noWrap/>
            <w:vAlign w:val="bottom"/>
            <w:hideMark/>
          </w:tcPr>
          <w:p w14:paraId="7A22C0D8"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2.710.139,08</w:t>
            </w:r>
          </w:p>
        </w:tc>
        <w:tc>
          <w:tcPr>
            <w:tcW w:w="1480" w:type="dxa"/>
            <w:tcBorders>
              <w:top w:val="nil"/>
              <w:left w:val="nil"/>
              <w:bottom w:val="single" w:sz="4" w:space="0" w:color="000000"/>
              <w:right w:val="single" w:sz="4" w:space="0" w:color="000000"/>
            </w:tcBorders>
            <w:shd w:val="clear" w:color="auto" w:fill="auto"/>
            <w:noWrap/>
            <w:vAlign w:val="bottom"/>
            <w:hideMark/>
          </w:tcPr>
          <w:p w14:paraId="224D1E13"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3.239.955,27</w:t>
            </w:r>
          </w:p>
        </w:tc>
        <w:tc>
          <w:tcPr>
            <w:tcW w:w="3658" w:type="dxa"/>
            <w:tcBorders>
              <w:top w:val="nil"/>
              <w:left w:val="nil"/>
              <w:bottom w:val="single" w:sz="4" w:space="0" w:color="000000"/>
              <w:right w:val="single" w:sz="4" w:space="0" w:color="000000"/>
            </w:tcBorders>
            <w:shd w:val="clear" w:color="auto" w:fill="auto"/>
            <w:noWrap/>
            <w:vAlign w:val="bottom"/>
            <w:hideMark/>
          </w:tcPr>
          <w:p w14:paraId="03877F45" w14:textId="77777777" w:rsidR="00696A00" w:rsidRPr="00696A00" w:rsidRDefault="00696A00" w:rsidP="00696A00">
            <w:pPr>
              <w:spacing w:after="160" w:line="259" w:lineRule="auto"/>
              <w:rPr>
                <w:rFonts w:ascii="Calibri" w:eastAsiaTheme="minorHAnsi" w:hAnsi="Calibri" w:cs="Calibri"/>
                <w:color w:val="000000"/>
                <w:lang w:val="es-BO"/>
              </w:rPr>
            </w:pPr>
            <w:r w:rsidRPr="00696A00">
              <w:rPr>
                <w:rFonts w:ascii="Calibri" w:eastAsiaTheme="minorHAnsi" w:hAnsi="Calibri" w:cs="Calibri"/>
                <w:color w:val="000000"/>
                <w:lang w:val="es-BO"/>
              </w:rPr>
              <w:t> </w:t>
            </w:r>
          </w:p>
        </w:tc>
        <w:tc>
          <w:tcPr>
            <w:tcW w:w="36" w:type="dxa"/>
            <w:vAlign w:val="center"/>
            <w:hideMark/>
          </w:tcPr>
          <w:p w14:paraId="002A2EAC" w14:textId="77777777" w:rsidR="00696A00" w:rsidRPr="00696A00" w:rsidRDefault="00696A00" w:rsidP="00696A00">
            <w:pPr>
              <w:spacing w:after="160" w:line="259" w:lineRule="auto"/>
              <w:rPr>
                <w:rFonts w:asciiTheme="minorHAnsi" w:eastAsiaTheme="minorHAnsi" w:hAnsiTheme="minorHAnsi" w:cstheme="minorBidi"/>
                <w:lang w:val="es-BO"/>
              </w:rPr>
            </w:pPr>
          </w:p>
        </w:tc>
      </w:tr>
    </w:tbl>
    <w:p w14:paraId="4267225F" w14:textId="77777777" w:rsidR="00696A00" w:rsidRPr="00696A00" w:rsidRDefault="00696A00" w:rsidP="00696A00">
      <w:pPr>
        <w:spacing w:line="260" w:lineRule="atLeast"/>
        <w:jc w:val="center"/>
        <w:rPr>
          <w:rFonts w:ascii="Verdana" w:hAnsi="Verdana" w:cs="Tahoma"/>
          <w:b/>
          <w:color w:val="FF0000"/>
          <w:lang w:val="es-ES_tradnl"/>
        </w:rPr>
      </w:pPr>
    </w:p>
    <w:bookmarkEnd w:id="64"/>
    <w:p w14:paraId="099E78BF" w14:textId="77777777" w:rsidR="00696A00" w:rsidRPr="00696A00" w:rsidRDefault="00696A00" w:rsidP="00696A00">
      <w:pPr>
        <w:spacing w:line="260" w:lineRule="atLeast"/>
        <w:jc w:val="both"/>
        <w:rPr>
          <w:rFonts w:ascii="Tahoma" w:hAnsi="Tahoma" w:cs="Tahoma"/>
          <w:b/>
          <w:color w:val="000000"/>
          <w:lang w:val="es-ES_tradnl"/>
        </w:rPr>
      </w:pPr>
      <w:r w:rsidRPr="00696A00">
        <w:rPr>
          <w:rFonts w:ascii="Tahoma" w:hAnsi="Tahoma" w:cs="Tahoma"/>
          <w:b/>
          <w:color w:val="000000"/>
          <w:lang w:val="es-ES_tradnl"/>
        </w:rPr>
        <w:t>Notas:</w:t>
      </w:r>
    </w:p>
    <w:p w14:paraId="1F8AEFE3" w14:textId="77777777" w:rsidR="00696A00" w:rsidRPr="00696A00" w:rsidRDefault="00696A00" w:rsidP="00696A00">
      <w:pPr>
        <w:spacing w:line="260" w:lineRule="atLeast"/>
        <w:ind w:left="426"/>
        <w:jc w:val="both"/>
        <w:rPr>
          <w:rFonts w:ascii="Tahoma" w:hAnsi="Tahoma" w:cs="Tahoma"/>
          <w:lang w:val="es-ES_tradnl"/>
        </w:rPr>
      </w:pPr>
      <w:r w:rsidRPr="00696A00">
        <w:rPr>
          <w:rFonts w:ascii="Tahoma" w:hAnsi="Tahoma" w:cs="Tahoma"/>
          <w:b/>
        </w:rPr>
        <w:t>- (*)</w:t>
      </w:r>
      <w:r w:rsidRPr="00696A00">
        <w:rPr>
          <w:rFonts w:ascii="Tahoma" w:hAnsi="Tahoma" w:cs="Tahoma"/>
          <w:lang w:val="es-ES_tradnl"/>
        </w:rPr>
        <w:t xml:space="preserve"> El requisito para proceder con el pago se refiere a la aprobación del informe/producto por parte de la Entidad Contratante.</w:t>
      </w:r>
    </w:p>
    <w:p w14:paraId="3021894B" w14:textId="77777777" w:rsidR="00696A00" w:rsidRPr="00696A00" w:rsidRDefault="00696A00" w:rsidP="00696A00">
      <w:pPr>
        <w:spacing w:line="260" w:lineRule="atLeast"/>
        <w:ind w:left="426"/>
        <w:jc w:val="both"/>
        <w:rPr>
          <w:rFonts w:ascii="Tahoma" w:hAnsi="Tahoma" w:cs="Tahoma"/>
          <w:lang w:val="es-ES_tradnl"/>
        </w:rPr>
      </w:pPr>
      <w:r w:rsidRPr="00696A00">
        <w:rPr>
          <w:rFonts w:ascii="Tahoma" w:hAnsi="Tahoma" w:cs="Tahoma"/>
          <w:b/>
        </w:rPr>
        <w:t xml:space="preserve">- (**) </w:t>
      </w:r>
      <w:r w:rsidRPr="00696A0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19CD412" w14:textId="77777777" w:rsidR="00696A00" w:rsidRPr="00696A00" w:rsidRDefault="00696A00" w:rsidP="00696A00">
      <w:pPr>
        <w:spacing w:line="260" w:lineRule="atLeast"/>
        <w:ind w:left="426"/>
        <w:jc w:val="both"/>
        <w:rPr>
          <w:rFonts w:ascii="Tahoma" w:hAnsi="Tahoma" w:cs="Tahoma"/>
        </w:rPr>
      </w:pPr>
      <w:r w:rsidRPr="00696A00">
        <w:rPr>
          <w:rFonts w:ascii="Tahoma" w:hAnsi="Tahoma" w:cs="Tahoma"/>
        </w:rPr>
        <w:t>- Para el pago de cada informe/producto, la entidad ejecutora deberá presentar la nota fiscal (factura) correspondiente, a nombre del Fideicomiso AEVIVIENDA.</w:t>
      </w:r>
    </w:p>
    <w:p w14:paraId="48807780" w14:textId="77777777" w:rsidR="00696A00" w:rsidRPr="00696A00" w:rsidRDefault="00696A00" w:rsidP="00696A00">
      <w:pPr>
        <w:spacing w:line="260" w:lineRule="atLeast"/>
        <w:ind w:left="426"/>
        <w:jc w:val="both"/>
        <w:rPr>
          <w:rFonts w:ascii="Tahoma" w:hAnsi="Tahoma" w:cs="Tahoma"/>
        </w:rPr>
      </w:pPr>
      <w:r w:rsidRPr="00696A00">
        <w:rPr>
          <w:rFonts w:ascii="Tahoma" w:hAnsi="Tahoma" w:cs="Tahoma"/>
        </w:rPr>
        <w:t>-  El periodo del producto final no contempla provisión y dotación de materiales de construcción salvo casos especiales y debidamente justificados.</w:t>
      </w:r>
    </w:p>
    <w:p w14:paraId="037555DA" w14:textId="77777777" w:rsidR="00696A00" w:rsidRPr="00696A00" w:rsidRDefault="00696A00" w:rsidP="00696A00">
      <w:pPr>
        <w:keepNext/>
        <w:numPr>
          <w:ilvl w:val="0"/>
          <w:numId w:val="44"/>
        </w:numPr>
        <w:spacing w:before="240" w:after="60" w:line="260" w:lineRule="atLeast"/>
        <w:outlineLvl w:val="0"/>
        <w:rPr>
          <w:rFonts w:ascii="Tahoma" w:hAnsi="Tahoma" w:cs="Tahoma"/>
          <w:b/>
          <w:bCs/>
          <w:color w:val="000000"/>
          <w:kern w:val="32"/>
          <w:lang w:val="es-ES_tradnl"/>
        </w:rPr>
      </w:pPr>
      <w:bookmarkStart w:id="65" w:name="_Toc71811156"/>
      <w:r w:rsidRPr="00696A00">
        <w:rPr>
          <w:rFonts w:ascii="Tahoma" w:hAnsi="Tahoma" w:cs="Tahoma"/>
          <w:b/>
          <w:bCs/>
          <w:color w:val="000000"/>
          <w:kern w:val="32"/>
          <w:lang w:val="es-ES_tradnl"/>
        </w:rPr>
        <w:t>SEGUROS</w:t>
      </w:r>
      <w:bookmarkEnd w:id="65"/>
    </w:p>
    <w:p w14:paraId="476B3255" w14:textId="77777777" w:rsidR="00696A00" w:rsidRPr="00696A00" w:rsidRDefault="00696A00" w:rsidP="00696A00">
      <w:pPr>
        <w:autoSpaceDE w:val="0"/>
        <w:autoSpaceDN w:val="0"/>
        <w:adjustRightInd w:val="0"/>
        <w:spacing w:line="260" w:lineRule="atLeast"/>
        <w:jc w:val="both"/>
        <w:rPr>
          <w:rFonts w:ascii="Tahoma" w:hAnsi="Tahoma" w:cs="Tahoma"/>
          <w:lang w:eastAsia="es-BO"/>
        </w:rPr>
      </w:pPr>
      <w:r w:rsidRPr="00696A0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676D22C" w14:textId="77777777" w:rsidR="00696A00" w:rsidRPr="00696A00" w:rsidRDefault="00696A00" w:rsidP="00696A00">
      <w:pPr>
        <w:numPr>
          <w:ilvl w:val="0"/>
          <w:numId w:val="68"/>
        </w:numPr>
        <w:autoSpaceDE w:val="0"/>
        <w:autoSpaceDN w:val="0"/>
        <w:adjustRightInd w:val="0"/>
        <w:spacing w:after="160" w:line="260" w:lineRule="atLeast"/>
        <w:jc w:val="both"/>
        <w:rPr>
          <w:rFonts w:ascii="Tahoma" w:hAnsi="Tahoma" w:cs="Tahoma"/>
          <w:lang w:eastAsia="es-BO"/>
        </w:rPr>
      </w:pPr>
      <w:r w:rsidRPr="00696A00">
        <w:rPr>
          <w:rFonts w:ascii="Tahoma" w:hAnsi="Tahoma" w:cs="Tahoma"/>
          <w:lang w:eastAsia="es-BO"/>
        </w:rPr>
        <w:t xml:space="preserve">Accidentes o incapacidad para el personal del CONSULTOR, de acuerdo a la Ley General del Trabajo del Estado Plurinacional de Bolivia. </w:t>
      </w:r>
    </w:p>
    <w:p w14:paraId="4769E662" w14:textId="77777777" w:rsidR="00696A00" w:rsidRPr="00696A00" w:rsidRDefault="00696A00" w:rsidP="00696A00">
      <w:pPr>
        <w:numPr>
          <w:ilvl w:val="0"/>
          <w:numId w:val="68"/>
        </w:numPr>
        <w:autoSpaceDE w:val="0"/>
        <w:autoSpaceDN w:val="0"/>
        <w:adjustRightInd w:val="0"/>
        <w:spacing w:after="160" w:line="260" w:lineRule="atLeast"/>
        <w:jc w:val="both"/>
        <w:rPr>
          <w:rFonts w:ascii="Tahoma" w:hAnsi="Tahoma" w:cs="Tahoma"/>
        </w:rPr>
      </w:pPr>
      <w:r w:rsidRPr="00696A00">
        <w:rPr>
          <w:rFonts w:ascii="Tahoma" w:hAnsi="Tahoma" w:cs="Tahoma"/>
          <w:lang w:eastAsia="es-BO"/>
        </w:rPr>
        <w:t>Seguro contra todo riesgo, de los vehículos y equipo asignados al servicio.</w:t>
      </w:r>
    </w:p>
    <w:p w14:paraId="44B815F1" w14:textId="77777777" w:rsidR="00696A00" w:rsidRPr="00696A00" w:rsidRDefault="00696A00" w:rsidP="00696A00">
      <w:pPr>
        <w:numPr>
          <w:ilvl w:val="0"/>
          <w:numId w:val="68"/>
        </w:numPr>
        <w:autoSpaceDE w:val="0"/>
        <w:autoSpaceDN w:val="0"/>
        <w:adjustRightInd w:val="0"/>
        <w:spacing w:after="160" w:line="260" w:lineRule="atLeast"/>
        <w:jc w:val="both"/>
        <w:rPr>
          <w:rFonts w:ascii="Tahoma" w:hAnsi="Tahoma" w:cs="Tahoma"/>
        </w:rPr>
      </w:pPr>
      <w:r w:rsidRPr="00696A00">
        <w:rPr>
          <w:rFonts w:ascii="Tahoma" w:hAnsi="Tahoma" w:cs="Tahoma"/>
          <w:lang w:eastAsia="es-BO"/>
        </w:rPr>
        <w:lastRenderedPageBreak/>
        <w:t>Seguro de salud a su personal.</w:t>
      </w:r>
    </w:p>
    <w:p w14:paraId="652E9E4F" w14:textId="77777777" w:rsidR="00696A00" w:rsidRPr="00696A00" w:rsidRDefault="00696A00" w:rsidP="00696A00">
      <w:pPr>
        <w:autoSpaceDE w:val="0"/>
        <w:autoSpaceDN w:val="0"/>
        <w:adjustRightInd w:val="0"/>
        <w:spacing w:line="260" w:lineRule="atLeast"/>
        <w:jc w:val="both"/>
        <w:rPr>
          <w:rFonts w:ascii="Tahoma" w:hAnsi="Tahoma" w:cs="Tahoma"/>
        </w:rPr>
      </w:pPr>
      <w:r w:rsidRPr="00696A00">
        <w:rPr>
          <w:rFonts w:ascii="Tahoma" w:hAnsi="Tahoma" w:cs="Tahoma"/>
          <w:lang w:eastAsia="es-BO"/>
        </w:rPr>
        <w:t xml:space="preserve">Estos seguros deberán presentarse al Fiscal del Proyecto hasta los 5 días </w:t>
      </w:r>
      <w:bookmarkStart w:id="66" w:name="_Hlk144978880"/>
      <w:r w:rsidRPr="00696A00">
        <w:rPr>
          <w:rFonts w:ascii="Tahoma" w:hAnsi="Tahoma" w:cs="Tahoma"/>
          <w:lang w:eastAsia="es-BO"/>
        </w:rPr>
        <w:t xml:space="preserve">hábiles </w:t>
      </w:r>
      <w:bookmarkEnd w:id="66"/>
      <w:r w:rsidRPr="00696A00">
        <w:rPr>
          <w:rFonts w:ascii="Tahoma" w:hAnsi="Tahoma" w:cs="Tahoma"/>
          <w:lang w:eastAsia="es-BO"/>
        </w:rPr>
        <w:t>después de emitida la orden de proceder.</w:t>
      </w:r>
    </w:p>
    <w:p w14:paraId="487C1BC8" w14:textId="77777777" w:rsidR="00696A00" w:rsidRPr="00696A00" w:rsidRDefault="00696A00" w:rsidP="00696A00">
      <w:pPr>
        <w:keepNext/>
        <w:numPr>
          <w:ilvl w:val="0"/>
          <w:numId w:val="44"/>
        </w:numPr>
        <w:spacing w:before="240" w:after="60" w:line="260" w:lineRule="atLeast"/>
        <w:outlineLvl w:val="0"/>
        <w:rPr>
          <w:rFonts w:ascii="Tahoma" w:hAnsi="Tahoma" w:cs="Tahoma"/>
          <w:b/>
          <w:bCs/>
          <w:color w:val="000000"/>
          <w:kern w:val="32"/>
          <w:lang w:val="es-ES_tradnl"/>
        </w:rPr>
      </w:pPr>
      <w:bookmarkStart w:id="67" w:name="_Toc71811157"/>
      <w:r w:rsidRPr="00696A00">
        <w:rPr>
          <w:rFonts w:ascii="Tahoma" w:hAnsi="Tahoma" w:cs="Tahoma"/>
          <w:b/>
          <w:bCs/>
          <w:color w:val="000000"/>
          <w:kern w:val="32"/>
          <w:lang w:val="es-ES_tradnl"/>
        </w:rPr>
        <w:t>PAGO DE IMPUESTOS</w:t>
      </w:r>
      <w:bookmarkEnd w:id="67"/>
    </w:p>
    <w:p w14:paraId="5C42B4C0" w14:textId="77777777" w:rsidR="00696A00" w:rsidRPr="00696A00" w:rsidRDefault="00696A00" w:rsidP="00696A00">
      <w:pPr>
        <w:spacing w:line="260" w:lineRule="atLeast"/>
        <w:jc w:val="both"/>
        <w:rPr>
          <w:rFonts w:ascii="Tahoma" w:hAnsi="Tahoma" w:cs="Tahoma"/>
          <w:lang w:val="es-ES_tradnl"/>
        </w:rPr>
      </w:pPr>
      <w:r w:rsidRPr="00696A00">
        <w:rPr>
          <w:rFonts w:ascii="Tahoma" w:hAnsi="Tahoma" w:cs="Tahoma"/>
          <w:lang w:val="es-ES_tradnl"/>
        </w:rPr>
        <w:t>El pago de impuestos de ley es responsabilidad exclusiva de la Entidad Ejecutora, quien deberá presentar factura emitida a favor del Fideicomiso AEVIVIENDA.</w:t>
      </w:r>
    </w:p>
    <w:p w14:paraId="061D1593" w14:textId="77777777" w:rsidR="00696A00" w:rsidRPr="00696A00" w:rsidRDefault="00696A00" w:rsidP="00696A00">
      <w:pPr>
        <w:keepNext/>
        <w:numPr>
          <w:ilvl w:val="0"/>
          <w:numId w:val="44"/>
        </w:numPr>
        <w:spacing w:before="240" w:after="60" w:line="260" w:lineRule="atLeast"/>
        <w:outlineLvl w:val="0"/>
        <w:rPr>
          <w:rFonts w:ascii="Tahoma" w:hAnsi="Tahoma" w:cs="Tahoma"/>
          <w:b/>
          <w:bCs/>
          <w:color w:val="000000"/>
          <w:kern w:val="32"/>
          <w:lang w:val="es-ES_tradnl"/>
        </w:rPr>
      </w:pPr>
      <w:bookmarkStart w:id="68" w:name="_Toc71811158"/>
      <w:r w:rsidRPr="00696A00">
        <w:rPr>
          <w:rFonts w:ascii="Tahoma" w:hAnsi="Tahoma" w:cs="Tahoma"/>
          <w:b/>
          <w:bCs/>
          <w:color w:val="000000"/>
          <w:kern w:val="32"/>
          <w:lang w:val="es-ES_tradnl"/>
        </w:rPr>
        <w:t>APORTES AL SISTEMA INTEGRADO DE PENSIONES</w:t>
      </w:r>
      <w:bookmarkEnd w:id="68"/>
    </w:p>
    <w:p w14:paraId="24D16A7E" w14:textId="77777777" w:rsidR="00696A00" w:rsidRPr="00696A00" w:rsidRDefault="00696A00" w:rsidP="00696A00">
      <w:pPr>
        <w:spacing w:line="260" w:lineRule="atLeast"/>
        <w:jc w:val="both"/>
        <w:rPr>
          <w:rFonts w:ascii="Tahoma" w:hAnsi="Tahoma" w:cs="Tahoma"/>
          <w:lang w:val="es-ES_tradnl"/>
        </w:rPr>
      </w:pPr>
      <w:r w:rsidRPr="00696A00">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0EF1F32" w14:textId="77777777" w:rsidR="00696A00" w:rsidRPr="00696A00" w:rsidRDefault="00696A00" w:rsidP="00696A00">
      <w:pPr>
        <w:keepNext/>
        <w:numPr>
          <w:ilvl w:val="0"/>
          <w:numId w:val="44"/>
        </w:numPr>
        <w:spacing w:before="240" w:after="60" w:line="260" w:lineRule="atLeast"/>
        <w:outlineLvl w:val="0"/>
        <w:rPr>
          <w:rFonts w:ascii="Tahoma" w:hAnsi="Tahoma" w:cs="Tahoma"/>
          <w:b/>
          <w:bCs/>
          <w:color w:val="000000"/>
          <w:kern w:val="32"/>
          <w:lang w:val="es-ES_tradnl"/>
        </w:rPr>
      </w:pPr>
      <w:bookmarkStart w:id="69" w:name="_Hlk132898907"/>
      <w:r w:rsidRPr="00696A00">
        <w:rPr>
          <w:rFonts w:ascii="Tahoma" w:hAnsi="Tahoma" w:cs="Tahoma"/>
          <w:b/>
          <w:bCs/>
          <w:color w:val="000000"/>
          <w:kern w:val="32"/>
          <w:lang w:val="es-ES_tradnl"/>
        </w:rPr>
        <w:t>GARANTÍAS</w:t>
      </w:r>
    </w:p>
    <w:p w14:paraId="408C7637" w14:textId="77777777" w:rsidR="00696A00" w:rsidRPr="00696A00" w:rsidRDefault="00696A00" w:rsidP="00696A00">
      <w:pPr>
        <w:spacing w:line="259" w:lineRule="auto"/>
        <w:rPr>
          <w:rFonts w:ascii="Tahoma" w:eastAsiaTheme="minorHAnsi" w:hAnsi="Tahoma" w:cs="Tahoma"/>
          <w:lang w:val="es-BO" w:eastAsia="es-BO"/>
        </w:rPr>
      </w:pPr>
      <w:bookmarkStart w:id="70" w:name="_Toc81314438"/>
      <w:bookmarkStart w:id="71" w:name="_Toc100250575"/>
      <w:bookmarkEnd w:id="69"/>
      <w:r w:rsidRPr="00696A00">
        <w:rPr>
          <w:rFonts w:ascii="Tahoma" w:eastAsiaTheme="minorHAnsi" w:hAnsi="Tahoma" w:cs="Tahoma"/>
          <w:lang w:val="es-BO"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679FE688" w14:textId="77777777" w:rsidR="00696A00" w:rsidRPr="00696A00" w:rsidRDefault="00696A00" w:rsidP="00696A00">
      <w:pPr>
        <w:spacing w:line="259" w:lineRule="auto"/>
        <w:rPr>
          <w:rFonts w:ascii="Tahoma" w:eastAsiaTheme="minorHAnsi" w:hAnsi="Tahoma" w:cs="Tahoma"/>
          <w:lang w:val="es-BO" w:eastAsia="es-BO"/>
        </w:rPr>
      </w:pPr>
    </w:p>
    <w:p w14:paraId="7C5BE557" w14:textId="77777777" w:rsidR="00696A00" w:rsidRPr="00696A00" w:rsidRDefault="00696A00" w:rsidP="00696A00">
      <w:pPr>
        <w:spacing w:line="259" w:lineRule="auto"/>
        <w:rPr>
          <w:rFonts w:ascii="Tahoma" w:hAnsi="Tahoma" w:cs="Tahoma"/>
          <w:b/>
          <w:szCs w:val="22"/>
          <w:lang w:val="es-ES_tradnl"/>
        </w:rPr>
      </w:pPr>
      <w:r w:rsidRPr="00696A00">
        <w:rPr>
          <w:rFonts w:ascii="Tahoma" w:hAnsi="Tahoma" w:cs="Tahoma"/>
          <w:b/>
          <w:szCs w:val="22"/>
          <w:lang w:val="es-ES_tradnl"/>
        </w:rPr>
        <w:t>GARANTÍA DE SERIEDAD DE PROPUESTA:</w:t>
      </w:r>
      <w:bookmarkEnd w:id="70"/>
      <w:bookmarkEnd w:id="71"/>
    </w:p>
    <w:p w14:paraId="6C7A370F" w14:textId="77777777" w:rsidR="00696A00" w:rsidRPr="00696A00" w:rsidRDefault="00696A00" w:rsidP="00696A00">
      <w:pPr>
        <w:spacing w:line="260" w:lineRule="atLeast"/>
        <w:jc w:val="both"/>
        <w:rPr>
          <w:rFonts w:ascii="Tahoma" w:hAnsi="Tahoma" w:cs="Tahoma"/>
          <w:lang w:val="es-BO" w:eastAsia="es-BO"/>
        </w:rPr>
      </w:pPr>
      <w:bookmarkStart w:id="72" w:name="_Toc81229597"/>
      <w:bookmarkStart w:id="73" w:name="_Toc81314439"/>
      <w:r w:rsidRPr="00696A00">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74" w:name="_Hlk144978940"/>
      <w:r w:rsidRPr="00696A00">
        <w:rPr>
          <w:rFonts w:ascii="Tahoma" w:hAnsi="Tahoma" w:cs="Tahoma"/>
          <w:lang w:val="es-BO" w:eastAsia="es-BO"/>
        </w:rPr>
        <w:t xml:space="preserve">cero punto cinco por ciento (0.5%) </w:t>
      </w:r>
      <w:bookmarkEnd w:id="74"/>
      <w:r w:rsidRPr="00696A00">
        <w:rPr>
          <w:rFonts w:ascii="Tahoma" w:hAnsi="Tahoma" w:cs="Tahoma"/>
          <w:lang w:val="es-BO" w:eastAsia="es-BO"/>
        </w:rPr>
        <w:t xml:space="preserve">del precio referencial de la contratación.  </w:t>
      </w:r>
    </w:p>
    <w:p w14:paraId="279F2F6A" w14:textId="77777777" w:rsidR="00696A00" w:rsidRPr="00696A00" w:rsidRDefault="00696A00" w:rsidP="00696A00">
      <w:pPr>
        <w:spacing w:line="260" w:lineRule="atLeast"/>
        <w:jc w:val="both"/>
        <w:rPr>
          <w:rFonts w:ascii="Tahoma" w:hAnsi="Tahoma" w:cs="Tahoma"/>
          <w:lang w:val="es-BO" w:eastAsia="es-BO"/>
        </w:rPr>
      </w:pPr>
      <w:bookmarkStart w:id="75" w:name="_Toc81229598"/>
      <w:bookmarkStart w:id="76" w:name="_Toc81314440"/>
      <w:bookmarkEnd w:id="72"/>
      <w:bookmarkEnd w:id="73"/>
      <w:r w:rsidRPr="00696A00">
        <w:rPr>
          <w:rFonts w:ascii="Tahoma" w:hAnsi="Tahoma" w:cs="Tahoma"/>
          <w:lang w:val="es-BO" w:eastAsia="es-BO"/>
        </w:rPr>
        <w:t xml:space="preserve">La vigencia de esta garantía deberá tener noventa (90) días calendario a partir de la apertura de la propuesta establecida en el DCD. </w:t>
      </w:r>
      <w:bookmarkEnd w:id="75"/>
      <w:bookmarkEnd w:id="76"/>
    </w:p>
    <w:p w14:paraId="20EABDD1" w14:textId="77777777" w:rsidR="00696A00" w:rsidRPr="00696A00" w:rsidRDefault="00696A00" w:rsidP="00696A00">
      <w:pPr>
        <w:spacing w:line="260" w:lineRule="atLeast"/>
        <w:jc w:val="both"/>
        <w:rPr>
          <w:rFonts w:ascii="Tahoma" w:hAnsi="Tahoma" w:cs="Tahoma"/>
          <w:lang w:val="es-BO" w:eastAsia="es-BO"/>
        </w:rPr>
      </w:pPr>
      <w:bookmarkStart w:id="77" w:name="_Toc81229599"/>
      <w:bookmarkStart w:id="78" w:name="_Toc81314441"/>
      <w:r w:rsidRPr="00696A00">
        <w:rPr>
          <w:rFonts w:ascii="Tahoma" w:hAnsi="Tahoma" w:cs="Tahoma"/>
          <w:lang w:val="es-BO" w:eastAsia="es-BO"/>
        </w:rPr>
        <w:t>La Garantía de Seriedad de Propuesta será devuelta conforme a lo establecido en el DCD.</w:t>
      </w:r>
      <w:bookmarkEnd w:id="77"/>
      <w:bookmarkEnd w:id="78"/>
    </w:p>
    <w:p w14:paraId="6880B944" w14:textId="77777777" w:rsidR="00696A00" w:rsidRPr="00696A00" w:rsidRDefault="00696A00" w:rsidP="00696A00">
      <w:pPr>
        <w:spacing w:line="260" w:lineRule="atLeast"/>
        <w:jc w:val="both"/>
        <w:rPr>
          <w:rFonts w:ascii="Tahoma" w:hAnsi="Tahoma" w:cs="Tahoma"/>
          <w:lang w:val="es-BO" w:eastAsia="es-BO"/>
        </w:rPr>
      </w:pPr>
    </w:p>
    <w:p w14:paraId="2D504457" w14:textId="77777777" w:rsidR="00696A00" w:rsidRPr="00696A00" w:rsidRDefault="00696A00" w:rsidP="00696A00">
      <w:pPr>
        <w:spacing w:line="259" w:lineRule="auto"/>
        <w:rPr>
          <w:rFonts w:ascii="Tahoma" w:hAnsi="Tahoma" w:cs="Tahoma"/>
          <w:b/>
          <w:bCs/>
          <w:color w:val="000000"/>
          <w:kern w:val="32"/>
          <w:lang w:val="es-ES_tradnl"/>
        </w:rPr>
      </w:pPr>
      <w:bookmarkStart w:id="79" w:name="_Toc71811161"/>
      <w:r w:rsidRPr="00696A00">
        <w:rPr>
          <w:rFonts w:ascii="Tahoma" w:hAnsi="Tahoma" w:cs="Tahoma"/>
          <w:b/>
          <w:bCs/>
          <w:color w:val="000000"/>
          <w:kern w:val="32"/>
          <w:lang w:val="es-ES_tradnl"/>
        </w:rPr>
        <w:t>GARANTÍA DE CUMPLIMIENTO DE CONTRATO</w:t>
      </w:r>
      <w:bookmarkEnd w:id="79"/>
    </w:p>
    <w:p w14:paraId="7B5A80E3" w14:textId="77777777" w:rsidR="00696A00" w:rsidRPr="00696A00" w:rsidRDefault="00696A00" w:rsidP="00696A00">
      <w:pPr>
        <w:autoSpaceDE w:val="0"/>
        <w:autoSpaceDN w:val="0"/>
        <w:adjustRightInd w:val="0"/>
        <w:spacing w:line="260" w:lineRule="atLeast"/>
        <w:jc w:val="both"/>
        <w:rPr>
          <w:rFonts w:ascii="Tahoma" w:eastAsia="Calibri" w:hAnsi="Tahoma" w:cs="Tahoma"/>
          <w:color w:val="000000"/>
        </w:rPr>
      </w:pPr>
      <w:r w:rsidRPr="00696A0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A0F8903" w14:textId="77777777" w:rsidR="00696A00" w:rsidRPr="00696A00" w:rsidRDefault="00696A00" w:rsidP="00696A00">
      <w:pPr>
        <w:autoSpaceDE w:val="0"/>
        <w:autoSpaceDN w:val="0"/>
        <w:adjustRightInd w:val="0"/>
        <w:spacing w:line="260" w:lineRule="atLeast"/>
        <w:jc w:val="both"/>
        <w:rPr>
          <w:rFonts w:ascii="Tahoma" w:eastAsia="Calibri" w:hAnsi="Tahoma" w:cs="Tahoma"/>
          <w:strike/>
          <w:color w:val="000000"/>
        </w:rPr>
      </w:pPr>
      <w:r w:rsidRPr="00696A00">
        <w:rPr>
          <w:rFonts w:ascii="Tahoma" w:eastAsia="Calibri" w:hAnsi="Tahoma" w:cs="Tahoma"/>
          <w:color w:val="000000"/>
        </w:rPr>
        <w:t xml:space="preserve">La vigencia de la Garantía será computable a partir de la firma del contrato hasta el pago final del servicio de consultoría. </w:t>
      </w:r>
    </w:p>
    <w:p w14:paraId="21081E5F" w14:textId="77777777" w:rsidR="00696A00" w:rsidRPr="00696A00" w:rsidRDefault="00696A00" w:rsidP="00696A00">
      <w:pPr>
        <w:autoSpaceDE w:val="0"/>
        <w:autoSpaceDN w:val="0"/>
        <w:adjustRightInd w:val="0"/>
        <w:spacing w:line="260" w:lineRule="atLeast"/>
        <w:jc w:val="both"/>
        <w:rPr>
          <w:rFonts w:ascii="Tahoma" w:eastAsia="Calibri" w:hAnsi="Tahoma" w:cs="Tahoma"/>
          <w:lang w:val="es-BO" w:eastAsia="es-BO"/>
        </w:rPr>
      </w:pPr>
      <w:bookmarkStart w:id="80" w:name="_Hlk144978977"/>
      <w:r w:rsidRPr="00696A00">
        <w:rPr>
          <w:rFonts w:ascii="Tahoma" w:eastAsia="Calibri" w:hAnsi="Tahoma" w:cs="Tahoma"/>
          <w:lang w:val="es-BO" w:eastAsia="es-BO"/>
        </w:rPr>
        <w:t>La garantía, será devuelta a la Entidad Ejecutora, una vez que se cuente con el pago final del servicio de consultoría</w:t>
      </w:r>
      <w:bookmarkEnd w:id="80"/>
      <w:r w:rsidRPr="00696A00">
        <w:rPr>
          <w:rFonts w:ascii="Tahoma" w:eastAsia="Calibri" w:hAnsi="Tahoma" w:cs="Tahoma"/>
          <w:lang w:val="es-BO" w:eastAsia="es-BO"/>
        </w:rPr>
        <w:t>.</w:t>
      </w:r>
    </w:p>
    <w:p w14:paraId="4F81D3AA" w14:textId="77777777" w:rsidR="00696A00" w:rsidRPr="00696A00" w:rsidRDefault="00696A00" w:rsidP="00696A00">
      <w:pPr>
        <w:autoSpaceDE w:val="0"/>
        <w:autoSpaceDN w:val="0"/>
        <w:adjustRightInd w:val="0"/>
        <w:spacing w:line="260" w:lineRule="atLeast"/>
        <w:jc w:val="both"/>
        <w:rPr>
          <w:rFonts w:ascii="Tahoma" w:eastAsia="Calibri" w:hAnsi="Tahoma" w:cs="Tahoma"/>
          <w:lang w:val="es-BO" w:eastAsia="es-BO"/>
        </w:rPr>
      </w:pPr>
    </w:p>
    <w:p w14:paraId="42A20097" w14:textId="77777777" w:rsidR="00696A00" w:rsidRPr="00696A00" w:rsidRDefault="00696A00" w:rsidP="00696A00">
      <w:pPr>
        <w:autoSpaceDE w:val="0"/>
        <w:autoSpaceDN w:val="0"/>
        <w:adjustRightInd w:val="0"/>
        <w:spacing w:line="259" w:lineRule="auto"/>
        <w:jc w:val="both"/>
        <w:rPr>
          <w:rFonts w:ascii="Tahoma" w:eastAsiaTheme="minorHAnsi" w:hAnsi="Tahoma" w:cs="Tahoma"/>
          <w:b/>
          <w:szCs w:val="22"/>
          <w:lang w:val="es-ES_tradnl"/>
        </w:rPr>
      </w:pPr>
      <w:bookmarkStart w:id="81" w:name="_Hlk179535873"/>
      <w:r w:rsidRPr="00696A00">
        <w:rPr>
          <w:rFonts w:ascii="Tahoma" w:eastAsiaTheme="minorHAnsi" w:hAnsi="Tahoma" w:cs="Tahoma"/>
          <w:b/>
          <w:szCs w:val="22"/>
          <w:lang w:val="es-ES_tradnl"/>
        </w:rPr>
        <w:t>GARANTÍA ADICIONAL A LA GARANTÍA DE CUMPLIMIENTO DE CONTRATO DE OBRAS.</w:t>
      </w:r>
    </w:p>
    <w:p w14:paraId="5BFD86E8" w14:textId="77777777" w:rsidR="00696A00" w:rsidRPr="00696A00" w:rsidRDefault="00696A00" w:rsidP="00696A00">
      <w:pPr>
        <w:autoSpaceDE w:val="0"/>
        <w:autoSpaceDN w:val="0"/>
        <w:adjustRightInd w:val="0"/>
        <w:spacing w:line="259" w:lineRule="auto"/>
        <w:jc w:val="both"/>
        <w:rPr>
          <w:rFonts w:ascii="Tahoma" w:eastAsiaTheme="minorHAnsi" w:hAnsi="Tahoma" w:cs="Tahoma"/>
          <w:lang w:val="es-BO" w:eastAsia="es-BO"/>
        </w:rPr>
      </w:pPr>
      <w:r w:rsidRPr="00696A00">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1"/>
    <w:p w14:paraId="282D5B42" w14:textId="77777777" w:rsidR="00696A00" w:rsidRPr="00696A00" w:rsidRDefault="00696A00" w:rsidP="00696A00">
      <w:pPr>
        <w:autoSpaceDE w:val="0"/>
        <w:autoSpaceDN w:val="0"/>
        <w:adjustRightInd w:val="0"/>
        <w:spacing w:line="260" w:lineRule="atLeast"/>
        <w:jc w:val="both"/>
        <w:rPr>
          <w:rFonts w:ascii="Tahoma" w:eastAsia="Calibri" w:hAnsi="Tahoma" w:cs="Tahoma"/>
          <w:lang w:val="es-BO" w:eastAsia="es-BO"/>
        </w:rPr>
      </w:pPr>
    </w:p>
    <w:p w14:paraId="6F12B8CF" w14:textId="77777777" w:rsidR="00696A00" w:rsidRPr="00696A00" w:rsidRDefault="00696A00" w:rsidP="00696A00">
      <w:pPr>
        <w:spacing w:line="259" w:lineRule="auto"/>
        <w:rPr>
          <w:rFonts w:ascii="Tahoma" w:hAnsi="Tahoma" w:cs="Tahoma"/>
          <w:b/>
          <w:bCs/>
          <w:color w:val="000000"/>
          <w:kern w:val="32"/>
          <w:lang w:val="es-ES_tradnl"/>
        </w:rPr>
      </w:pPr>
      <w:bookmarkStart w:id="82" w:name="_Toc71811159"/>
      <w:r w:rsidRPr="00696A00">
        <w:rPr>
          <w:rFonts w:ascii="Tahoma" w:hAnsi="Tahoma" w:cs="Tahoma"/>
          <w:b/>
          <w:bCs/>
          <w:color w:val="000000"/>
          <w:kern w:val="32"/>
          <w:lang w:val="es-ES_tradnl"/>
        </w:rPr>
        <w:t>GARANTÍA DE CORRECTA INVERSIÓN DE ANTICIPO PARA EL COMPONENTE DE PROVISIÓN/DOTACIÓN DE MATERIALES DE CONSTRUCCIÓN</w:t>
      </w:r>
      <w:bookmarkEnd w:id="82"/>
    </w:p>
    <w:p w14:paraId="3C48C221" w14:textId="77777777" w:rsidR="00696A00" w:rsidRPr="00696A00" w:rsidRDefault="00696A00" w:rsidP="00696A00">
      <w:pPr>
        <w:spacing w:line="260" w:lineRule="atLeast"/>
        <w:jc w:val="both"/>
        <w:rPr>
          <w:rFonts w:ascii="Tahoma" w:eastAsia="Calibri" w:hAnsi="Tahoma" w:cs="Tahoma"/>
          <w:color w:val="000000"/>
        </w:rPr>
      </w:pPr>
      <w:r w:rsidRPr="00696A0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E4C393D" w14:textId="77777777" w:rsidR="00696A00" w:rsidRPr="00696A00" w:rsidRDefault="00696A00" w:rsidP="00696A00">
      <w:pPr>
        <w:spacing w:line="260" w:lineRule="atLeast"/>
        <w:jc w:val="both"/>
        <w:rPr>
          <w:rFonts w:ascii="Tahoma" w:eastAsia="Calibri" w:hAnsi="Tahoma" w:cs="Tahoma"/>
          <w:color w:val="000000"/>
        </w:rPr>
      </w:pPr>
      <w:r w:rsidRPr="00696A00">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D3CBD6A" w14:textId="77777777" w:rsidR="00696A00" w:rsidRPr="00696A00" w:rsidRDefault="00696A00" w:rsidP="00696A00">
      <w:pPr>
        <w:spacing w:line="260" w:lineRule="atLeast"/>
        <w:jc w:val="both"/>
        <w:rPr>
          <w:rFonts w:ascii="Tahoma" w:eastAsia="Calibri" w:hAnsi="Tahoma" w:cs="Tahoma"/>
          <w:color w:val="000000"/>
        </w:rPr>
      </w:pPr>
      <w:r w:rsidRPr="00696A0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E3B66B1" w14:textId="77777777" w:rsidR="00696A00" w:rsidRPr="00696A00" w:rsidRDefault="00696A00" w:rsidP="00696A00">
      <w:pPr>
        <w:autoSpaceDE w:val="0"/>
        <w:autoSpaceDN w:val="0"/>
        <w:adjustRightInd w:val="0"/>
        <w:spacing w:line="260" w:lineRule="atLeast"/>
        <w:jc w:val="both"/>
        <w:rPr>
          <w:rFonts w:ascii="Tahoma" w:hAnsi="Tahoma" w:cs="Tahoma"/>
          <w:lang w:val="es-BO" w:eastAsia="es-BO"/>
        </w:rPr>
      </w:pPr>
      <w:bookmarkStart w:id="83" w:name="_Hlk144979014"/>
      <w:r w:rsidRPr="00696A00">
        <w:rPr>
          <w:rFonts w:ascii="Tahoma" w:eastAsia="Calibri" w:hAnsi="Tahoma" w:cs="Tahoma"/>
          <w:color w:val="000000"/>
        </w:rPr>
        <w:t xml:space="preserve">La Entidad Ejecutora contratada podrá solicitar el Anticipo </w:t>
      </w:r>
      <w:r w:rsidRPr="00696A00">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696A00">
        <w:rPr>
          <w:rFonts w:ascii="Tahoma" w:hAnsi="Tahoma" w:cs="Tahoma"/>
          <w:lang w:val="es-BO" w:eastAsia="es-BO"/>
        </w:rPr>
        <w:t>.</w:t>
      </w:r>
    </w:p>
    <w:p w14:paraId="47DF96AD" w14:textId="77777777" w:rsidR="00696A00" w:rsidRPr="00696A00" w:rsidRDefault="00696A00" w:rsidP="00696A00">
      <w:pPr>
        <w:autoSpaceDE w:val="0"/>
        <w:autoSpaceDN w:val="0"/>
        <w:adjustRightInd w:val="0"/>
        <w:spacing w:line="260" w:lineRule="atLeast"/>
        <w:jc w:val="both"/>
        <w:rPr>
          <w:rFonts w:ascii="Tahoma" w:eastAsia="Calibri" w:hAnsi="Tahoma" w:cs="Tahoma"/>
          <w:color w:val="000000"/>
        </w:rPr>
      </w:pPr>
      <w:r w:rsidRPr="00696A0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7A446C8" w14:textId="77777777" w:rsidR="00696A00" w:rsidRPr="00696A00" w:rsidRDefault="00696A00" w:rsidP="00696A00">
      <w:pPr>
        <w:numPr>
          <w:ilvl w:val="1"/>
          <w:numId w:val="59"/>
        </w:numPr>
        <w:autoSpaceDE w:val="0"/>
        <w:autoSpaceDN w:val="0"/>
        <w:adjustRightInd w:val="0"/>
        <w:spacing w:after="160" w:line="260" w:lineRule="atLeast"/>
        <w:ind w:left="567"/>
        <w:jc w:val="both"/>
        <w:rPr>
          <w:rFonts w:ascii="Tahoma" w:eastAsia="Calibri" w:hAnsi="Tahoma" w:cs="Tahoma"/>
        </w:rPr>
      </w:pPr>
      <w:r w:rsidRPr="00696A00">
        <w:rPr>
          <w:rFonts w:ascii="Tahoma" w:eastAsia="Calibri" w:hAnsi="Tahoma" w:cs="Tahoma"/>
        </w:rPr>
        <w:t>Detalle de la lista de materiales de construcción a ser adquiridos con el anticipo, aprobado por el Inspector del proyecto.</w:t>
      </w:r>
    </w:p>
    <w:p w14:paraId="243C61FE" w14:textId="77777777" w:rsidR="00696A00" w:rsidRPr="00696A00" w:rsidRDefault="00696A00" w:rsidP="00696A00">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696A00">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B880000" w14:textId="77777777" w:rsidR="00696A00" w:rsidRPr="00696A00" w:rsidRDefault="00696A00" w:rsidP="00696A00">
      <w:pPr>
        <w:spacing w:line="260" w:lineRule="atLeast"/>
        <w:jc w:val="both"/>
        <w:rPr>
          <w:rFonts w:ascii="Tahoma" w:eastAsia="Calibri" w:hAnsi="Tahoma" w:cs="Tahoma"/>
          <w:color w:val="000000"/>
        </w:rPr>
      </w:pPr>
      <w:r w:rsidRPr="00696A00">
        <w:rPr>
          <w:rFonts w:ascii="Tahoma" w:eastAsia="Calibri" w:hAnsi="Tahoma" w:cs="Tahoma"/>
          <w:color w:val="000000"/>
        </w:rPr>
        <w:t>La deducción del Anticipo se realizará en cada producto y deberá ser amortizada en su totalidad hasta la presentación del penúltimo producto (</w:t>
      </w:r>
      <w:r w:rsidRPr="00696A00">
        <w:rPr>
          <w:rFonts w:ascii="Tahoma" w:hAnsi="Tahoma" w:cs="Tahoma"/>
          <w:bCs/>
          <w:lang w:val="es-ES_tradnl"/>
        </w:rPr>
        <w:t>Informe de avance al 100% de ejecución física)</w:t>
      </w:r>
      <w:r w:rsidRPr="00696A00">
        <w:rPr>
          <w:rFonts w:ascii="Tahoma" w:eastAsia="Calibri" w:hAnsi="Tahoma" w:cs="Tahoma"/>
          <w:color w:val="000000"/>
        </w:rPr>
        <w:t>.</w:t>
      </w:r>
    </w:p>
    <w:p w14:paraId="6B74D8B6" w14:textId="77777777" w:rsidR="00696A00" w:rsidRPr="00696A00" w:rsidRDefault="00696A00" w:rsidP="00696A00">
      <w:pPr>
        <w:spacing w:line="260" w:lineRule="atLeast"/>
        <w:jc w:val="both"/>
        <w:rPr>
          <w:rFonts w:ascii="Tahoma" w:eastAsia="Calibri" w:hAnsi="Tahoma" w:cs="Tahoma"/>
          <w:color w:val="000000"/>
        </w:rPr>
      </w:pPr>
      <w:r w:rsidRPr="00696A0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696A00">
        <w:rPr>
          <w:rFonts w:ascii="Tahoma" w:eastAsia="Calibri" w:hAnsi="Tahoma" w:cs="Tahoma"/>
          <w:b/>
          <w:color w:val="000000"/>
        </w:rPr>
        <w:t xml:space="preserve">quince 15 días hábiles </w:t>
      </w:r>
      <w:r w:rsidRPr="00696A00">
        <w:rPr>
          <w:rFonts w:ascii="Tahoma" w:eastAsia="Calibri" w:hAnsi="Tahoma" w:cs="Tahoma"/>
          <w:color w:val="000000"/>
        </w:rPr>
        <w:t>mediante nota expresa</w:t>
      </w:r>
      <w:r w:rsidRPr="00696A00">
        <w:rPr>
          <w:rFonts w:ascii="Tahoma" w:eastAsia="Calibri" w:hAnsi="Tahoma" w:cs="Tahoma"/>
          <w:b/>
          <w:color w:val="000000"/>
        </w:rPr>
        <w:t xml:space="preserve"> </w:t>
      </w:r>
      <w:r w:rsidRPr="00696A00">
        <w:rPr>
          <w:rFonts w:ascii="Tahoma" w:eastAsia="Calibri" w:hAnsi="Tahoma" w:cs="Tahoma"/>
          <w:color w:val="000000"/>
        </w:rPr>
        <w:t>antes de su vencimiento a efectos de requerir su ampliación a la ENTIDAD EJECUTORA o solicitar a la AEVIVIENDA su liberación u ejecución si corresponde.</w:t>
      </w:r>
    </w:p>
    <w:p w14:paraId="7CAAC0B7" w14:textId="77777777" w:rsidR="00696A00" w:rsidRPr="00696A00" w:rsidRDefault="00696A00" w:rsidP="00696A00">
      <w:pPr>
        <w:keepNext/>
        <w:numPr>
          <w:ilvl w:val="0"/>
          <w:numId w:val="44"/>
        </w:numPr>
        <w:spacing w:before="240" w:after="60" w:line="260" w:lineRule="atLeast"/>
        <w:outlineLvl w:val="0"/>
        <w:rPr>
          <w:rFonts w:ascii="Tahoma" w:hAnsi="Tahoma" w:cs="Tahoma"/>
          <w:b/>
          <w:bCs/>
          <w:color w:val="000000"/>
          <w:kern w:val="32"/>
          <w:lang w:val="es-ES_tradnl"/>
        </w:rPr>
      </w:pPr>
      <w:bookmarkStart w:id="84" w:name="_Toc71811160"/>
      <w:r w:rsidRPr="00696A00">
        <w:rPr>
          <w:rFonts w:ascii="Tahoma" w:hAnsi="Tahoma" w:cs="Tahoma"/>
          <w:b/>
          <w:bCs/>
          <w:color w:val="000000"/>
          <w:kern w:val="32"/>
          <w:lang w:val="es-ES_tradnl"/>
        </w:rPr>
        <w:t>LIBERACIÓN DE GARANTÍA DE ANTICIPO</w:t>
      </w:r>
      <w:bookmarkEnd w:id="84"/>
    </w:p>
    <w:p w14:paraId="3DB01D66" w14:textId="77777777" w:rsidR="00696A00" w:rsidRPr="00696A00" w:rsidRDefault="00696A00" w:rsidP="00696A00">
      <w:pPr>
        <w:autoSpaceDE w:val="0"/>
        <w:autoSpaceDN w:val="0"/>
        <w:adjustRightInd w:val="0"/>
        <w:spacing w:line="260" w:lineRule="atLeast"/>
        <w:jc w:val="both"/>
        <w:rPr>
          <w:rFonts w:ascii="Tahoma" w:eastAsia="Calibri" w:hAnsi="Tahoma" w:cs="Tahoma"/>
          <w:color w:val="000000"/>
        </w:rPr>
      </w:pPr>
      <w:r w:rsidRPr="00696A0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696A00">
        <w:rPr>
          <w:rFonts w:ascii="Tahoma" w:eastAsia="Calibri" w:hAnsi="Tahoma" w:cs="Tahoma"/>
          <w:b/>
          <w:color w:val="000000"/>
        </w:rPr>
        <w:t>“Garantía de Correcta Inversión de Anticipo para la Provisión/Dotación de Materiales de Construcción”</w:t>
      </w:r>
      <w:r w:rsidRPr="00696A00">
        <w:rPr>
          <w:rFonts w:ascii="Tahoma" w:eastAsia="Calibri" w:hAnsi="Tahoma" w:cs="Tahoma"/>
          <w:color w:val="000000"/>
        </w:rPr>
        <w:t>.</w:t>
      </w:r>
    </w:p>
    <w:p w14:paraId="2864A1B5" w14:textId="77777777" w:rsidR="00696A00" w:rsidRPr="00696A00" w:rsidRDefault="00696A00" w:rsidP="00696A00">
      <w:pPr>
        <w:keepNext/>
        <w:numPr>
          <w:ilvl w:val="0"/>
          <w:numId w:val="44"/>
        </w:numPr>
        <w:spacing w:before="240" w:after="60" w:line="260" w:lineRule="atLeast"/>
        <w:outlineLvl w:val="0"/>
        <w:rPr>
          <w:rFonts w:ascii="Tahoma" w:hAnsi="Tahoma" w:cs="Tahoma"/>
          <w:b/>
          <w:bCs/>
          <w:color w:val="000000"/>
          <w:kern w:val="32"/>
          <w:lang w:val="es-ES_tradnl"/>
        </w:rPr>
      </w:pPr>
      <w:bookmarkStart w:id="85" w:name="_Toc71811162"/>
      <w:r w:rsidRPr="00696A00">
        <w:rPr>
          <w:rFonts w:ascii="Tahoma" w:hAnsi="Tahoma" w:cs="Tahoma"/>
          <w:b/>
          <w:bCs/>
          <w:color w:val="000000"/>
          <w:kern w:val="32"/>
          <w:lang w:val="es-ES_tradnl"/>
        </w:rPr>
        <w:t>MULTAS</w:t>
      </w:r>
      <w:bookmarkEnd w:id="85"/>
      <w:r w:rsidRPr="00696A00">
        <w:rPr>
          <w:rFonts w:ascii="Tahoma" w:hAnsi="Tahoma" w:cs="Tahoma"/>
          <w:b/>
          <w:bCs/>
          <w:color w:val="000000"/>
          <w:kern w:val="32"/>
          <w:lang w:val="es-ES_tradnl"/>
        </w:rPr>
        <w:t xml:space="preserve"> Y SANCIONES</w:t>
      </w:r>
    </w:p>
    <w:p w14:paraId="379C5374" w14:textId="77777777" w:rsidR="00696A00" w:rsidRPr="00696A00" w:rsidRDefault="00696A00" w:rsidP="00696A00">
      <w:pPr>
        <w:numPr>
          <w:ilvl w:val="1"/>
          <w:numId w:val="56"/>
        </w:numPr>
        <w:spacing w:after="160" w:line="260" w:lineRule="atLeast"/>
        <w:ind w:left="567" w:hanging="283"/>
        <w:jc w:val="both"/>
        <w:rPr>
          <w:rFonts w:ascii="Tahoma" w:hAnsi="Tahoma" w:cs="Tahoma"/>
        </w:rPr>
      </w:pPr>
      <w:r w:rsidRPr="00696A00">
        <w:rPr>
          <w:rFonts w:ascii="Tahoma" w:hAnsi="Tahoma" w:cs="Tahoma"/>
        </w:rPr>
        <w:t xml:space="preserve">A la Entidad Ejecutora contratada, se aplicará una multa de: el equivalente al </w:t>
      </w:r>
      <w:r w:rsidRPr="00696A00">
        <w:rPr>
          <w:rFonts w:ascii="Tahoma" w:hAnsi="Tahoma" w:cs="Tahoma"/>
          <w:b/>
          <w:bCs/>
        </w:rPr>
        <w:t>1</w:t>
      </w:r>
      <w:r w:rsidRPr="00696A00">
        <w:rPr>
          <w:rFonts w:ascii="Tahoma" w:hAnsi="Tahoma" w:cs="Tahoma"/>
          <w:b/>
          <w:bCs/>
          <w:lang w:val="es-BO" w:eastAsia="es-BO"/>
        </w:rPr>
        <w:t xml:space="preserve"> </w:t>
      </w:r>
      <w:r w:rsidRPr="00696A00">
        <w:rPr>
          <w:rFonts w:ascii="Tahoma" w:hAnsi="Tahoma" w:cs="Tahoma"/>
          <w:b/>
          <w:bCs/>
        </w:rPr>
        <w:t>por 1.000</w:t>
      </w:r>
      <w:r w:rsidRPr="00696A00">
        <w:rPr>
          <w:rFonts w:ascii="Tahoma" w:hAnsi="Tahoma" w:cs="Tahoma"/>
        </w:rPr>
        <w:t xml:space="preserve"> </w:t>
      </w:r>
      <w:r w:rsidRPr="00696A00">
        <w:rPr>
          <w:rFonts w:ascii="Tahoma" w:hAnsi="Tahoma" w:cs="Tahoma"/>
          <w:b/>
          <w:bCs/>
        </w:rPr>
        <w:t>del monto total del Contrato</w:t>
      </w:r>
      <w:r w:rsidRPr="00696A00">
        <w:rPr>
          <w:rFonts w:ascii="Tahoma" w:hAnsi="Tahoma" w:cs="Tahoma"/>
        </w:rPr>
        <w:t xml:space="preserve">, por cada día calendario. </w:t>
      </w:r>
    </w:p>
    <w:p w14:paraId="033A538C" w14:textId="77777777" w:rsidR="00696A00" w:rsidRPr="00696A00" w:rsidRDefault="00696A00" w:rsidP="00696A00">
      <w:pPr>
        <w:spacing w:line="260" w:lineRule="atLeast"/>
        <w:ind w:left="567" w:hanging="283"/>
        <w:jc w:val="both"/>
        <w:rPr>
          <w:rFonts w:ascii="Tahoma" w:hAnsi="Tahoma" w:cs="Tahoma"/>
        </w:rPr>
      </w:pPr>
      <w:r w:rsidRPr="00696A00">
        <w:rPr>
          <w:rFonts w:ascii="Tahoma" w:hAnsi="Tahoma" w:cs="Tahoma"/>
        </w:rPr>
        <w:t>Las causales para la aplicación de multas son las siguientes:</w:t>
      </w:r>
    </w:p>
    <w:p w14:paraId="6FA3E37E" w14:textId="77777777" w:rsidR="00696A00" w:rsidRPr="00696A00" w:rsidRDefault="00696A00" w:rsidP="00696A00">
      <w:pPr>
        <w:numPr>
          <w:ilvl w:val="0"/>
          <w:numId w:val="45"/>
        </w:numPr>
        <w:spacing w:after="160" w:line="260" w:lineRule="atLeast"/>
        <w:ind w:left="567" w:hanging="283"/>
        <w:jc w:val="both"/>
        <w:rPr>
          <w:rFonts w:ascii="Tahoma" w:hAnsi="Tahoma" w:cs="Tahoma"/>
          <w:lang w:val="es-ES_tradnl"/>
        </w:rPr>
      </w:pPr>
      <w:bookmarkStart w:id="86" w:name="_Hlk118649982"/>
      <w:r w:rsidRPr="00696A00">
        <w:rPr>
          <w:rFonts w:ascii="Tahoma" w:hAnsi="Tahoma" w:cs="Tahoma"/>
          <w:lang w:val="es-ES_tradnl"/>
        </w:rPr>
        <w:t>Cuando la Entidad Ejecutora, no cumpla con la entrega de los productos en los plazos establecidos.</w:t>
      </w:r>
    </w:p>
    <w:p w14:paraId="7D5B5D78" w14:textId="77777777" w:rsidR="00696A00" w:rsidRPr="00696A00" w:rsidRDefault="00696A00" w:rsidP="00696A00">
      <w:pPr>
        <w:numPr>
          <w:ilvl w:val="0"/>
          <w:numId w:val="45"/>
        </w:numPr>
        <w:spacing w:after="160" w:line="260" w:lineRule="atLeast"/>
        <w:ind w:left="567" w:hanging="283"/>
        <w:jc w:val="both"/>
        <w:rPr>
          <w:rFonts w:ascii="Tahoma" w:hAnsi="Tahoma" w:cs="Tahoma"/>
          <w:lang w:val="es-ES_tradnl"/>
        </w:rPr>
      </w:pPr>
      <w:r w:rsidRPr="00696A0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51DCFBD" w14:textId="77777777" w:rsidR="00696A00" w:rsidRPr="00696A00" w:rsidRDefault="00696A00" w:rsidP="00696A00">
      <w:pPr>
        <w:numPr>
          <w:ilvl w:val="0"/>
          <w:numId w:val="45"/>
        </w:numPr>
        <w:spacing w:after="160" w:line="260" w:lineRule="atLeast"/>
        <w:ind w:left="567" w:hanging="283"/>
        <w:jc w:val="both"/>
        <w:rPr>
          <w:rFonts w:ascii="Tahoma" w:hAnsi="Tahoma" w:cs="Tahoma"/>
          <w:lang w:val="es-ES_tradnl"/>
        </w:rPr>
      </w:pPr>
      <w:r w:rsidRPr="00696A00">
        <w:rPr>
          <w:rFonts w:ascii="Tahoma" w:hAnsi="Tahoma" w:cs="Tahoma"/>
          <w:lang w:val="es-ES_tradnl"/>
        </w:rPr>
        <w:t>Cuando la Entidad Ejecutora presente el producto observado ya corregido y nuevamente sea observado por el Fiscal de Proyecto se procederá al cobro de la multa respectiva (la multa será computable a partir desde el siguiente día de la primera presentación al Fiscal de Proyecto).</w:t>
      </w:r>
    </w:p>
    <w:bookmarkEnd w:id="86"/>
    <w:p w14:paraId="53B744F9" w14:textId="77777777" w:rsidR="00696A00" w:rsidRPr="00696A00" w:rsidRDefault="00696A00" w:rsidP="00696A00">
      <w:pPr>
        <w:numPr>
          <w:ilvl w:val="0"/>
          <w:numId w:val="45"/>
        </w:numPr>
        <w:spacing w:after="160" w:line="260" w:lineRule="atLeast"/>
        <w:ind w:left="567" w:hanging="283"/>
        <w:jc w:val="both"/>
        <w:rPr>
          <w:rFonts w:ascii="Tahoma" w:hAnsi="Tahoma" w:cs="Tahoma"/>
          <w:lang w:val="es-ES_tradnl"/>
        </w:rPr>
      </w:pPr>
      <w:r w:rsidRPr="00696A00">
        <w:rPr>
          <w:rFonts w:ascii="Tahoma" w:hAnsi="Tahoma" w:cs="Tahoma"/>
          <w:lang w:val="es-ES_tradnl"/>
        </w:rPr>
        <w:lastRenderedPageBreak/>
        <w:t xml:space="preserve">Cuando la Entidad Ejecutora demorare más de </w:t>
      </w:r>
      <w:r w:rsidRPr="00696A00">
        <w:rPr>
          <w:rFonts w:ascii="Tahoma" w:hAnsi="Tahoma" w:cs="Tahoma"/>
          <w:b/>
          <w:bCs/>
          <w:lang w:val="es-ES_tradnl"/>
        </w:rPr>
        <w:t>cinco (5) días calendario</w:t>
      </w:r>
      <w:r w:rsidRPr="00696A0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8DDF0F4" w14:textId="77777777" w:rsidR="00696A00" w:rsidRPr="00696A00" w:rsidRDefault="00696A00" w:rsidP="00696A00">
      <w:pPr>
        <w:numPr>
          <w:ilvl w:val="0"/>
          <w:numId w:val="45"/>
        </w:numPr>
        <w:spacing w:after="160"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696A00">
        <w:rPr>
          <w:rFonts w:ascii="Tahoma" w:hAnsi="Tahoma" w:cs="Tahoma"/>
          <w:lang w:val="es-ES_tradnl"/>
        </w:rPr>
        <w:t xml:space="preserve">Cuando la Entidad Ejecutora contratada, retrase, incumpla o </w:t>
      </w:r>
      <w:bookmarkStart w:id="89" w:name="_Hlk144979071"/>
      <w:r w:rsidRPr="00696A00">
        <w:rPr>
          <w:rFonts w:ascii="Tahoma" w:hAnsi="Tahoma" w:cs="Tahoma"/>
          <w:lang w:val="es-ES_tradnl"/>
        </w:rPr>
        <w:t xml:space="preserve">no se encuentre en obra </w:t>
      </w:r>
      <w:bookmarkEnd w:id="89"/>
      <w:r w:rsidRPr="00696A0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7"/>
    <w:p w14:paraId="35719B14" w14:textId="77777777" w:rsidR="00696A00" w:rsidRPr="00696A00" w:rsidRDefault="00696A00" w:rsidP="00696A00">
      <w:pPr>
        <w:spacing w:line="260" w:lineRule="atLeast"/>
        <w:ind w:left="567"/>
        <w:jc w:val="both"/>
        <w:rPr>
          <w:rFonts w:ascii="Tahoma" w:hAnsi="Tahoma" w:cs="Tahoma"/>
          <w:strike/>
          <w:color w:val="000000" w:themeColor="text1"/>
          <w:lang w:val="es-ES_tradnl"/>
        </w:rPr>
      </w:pPr>
    </w:p>
    <w:p w14:paraId="62573152" w14:textId="77777777" w:rsidR="00696A00" w:rsidRPr="00696A00" w:rsidRDefault="00696A00" w:rsidP="00696A00">
      <w:pPr>
        <w:numPr>
          <w:ilvl w:val="1"/>
          <w:numId w:val="56"/>
        </w:numPr>
        <w:spacing w:after="160" w:line="260" w:lineRule="atLeast"/>
        <w:ind w:left="567" w:hanging="283"/>
        <w:jc w:val="both"/>
        <w:rPr>
          <w:rFonts w:ascii="Tahoma" w:hAnsi="Tahoma" w:cs="Tahoma"/>
        </w:rPr>
      </w:pPr>
      <w:r w:rsidRPr="00696A00">
        <w:rPr>
          <w:rFonts w:ascii="Tahoma" w:hAnsi="Tahoma" w:cs="Tahoma"/>
        </w:rPr>
        <w:t xml:space="preserve">A la Entidad Ejecutora contratada, se aplicará una multa de: el equivalente al </w:t>
      </w:r>
      <w:r w:rsidRPr="00696A00">
        <w:rPr>
          <w:rFonts w:ascii="Tahoma" w:hAnsi="Tahoma" w:cs="Tahoma"/>
          <w:b/>
          <w:bCs/>
        </w:rPr>
        <w:t>3</w:t>
      </w:r>
      <w:r w:rsidRPr="00696A00">
        <w:rPr>
          <w:rFonts w:ascii="Tahoma" w:hAnsi="Tahoma" w:cs="Tahoma"/>
          <w:b/>
          <w:bCs/>
          <w:lang w:val="es-BO" w:eastAsia="es-BO"/>
        </w:rPr>
        <w:t xml:space="preserve"> </w:t>
      </w:r>
      <w:r w:rsidRPr="00696A00">
        <w:rPr>
          <w:rFonts w:ascii="Tahoma" w:hAnsi="Tahoma" w:cs="Tahoma"/>
          <w:b/>
          <w:bCs/>
        </w:rPr>
        <w:t>por 1.000</w:t>
      </w:r>
      <w:r w:rsidRPr="00696A00">
        <w:rPr>
          <w:rFonts w:ascii="Tahoma" w:hAnsi="Tahoma" w:cs="Tahoma"/>
        </w:rPr>
        <w:t xml:space="preserve"> </w:t>
      </w:r>
      <w:r w:rsidRPr="00696A00">
        <w:rPr>
          <w:rFonts w:ascii="Tahoma" w:hAnsi="Tahoma" w:cs="Tahoma"/>
          <w:b/>
          <w:bCs/>
        </w:rPr>
        <w:t>del monto total del Contrato</w:t>
      </w:r>
      <w:r w:rsidRPr="00696A00">
        <w:rPr>
          <w:rFonts w:ascii="Tahoma" w:hAnsi="Tahoma" w:cs="Tahoma"/>
        </w:rPr>
        <w:t>, en las siguientes acciones:</w:t>
      </w:r>
    </w:p>
    <w:p w14:paraId="460BF593" w14:textId="77777777" w:rsidR="00696A00" w:rsidRPr="00696A00" w:rsidRDefault="00696A00" w:rsidP="00696A00">
      <w:pPr>
        <w:ind w:left="720"/>
        <w:rPr>
          <w:rFonts w:ascii="Tahoma" w:hAnsi="Tahoma" w:cs="Tahoma"/>
        </w:rPr>
      </w:pPr>
    </w:p>
    <w:p w14:paraId="53D8D9A0" w14:textId="77777777" w:rsidR="00696A00" w:rsidRPr="00696A00" w:rsidRDefault="00696A00" w:rsidP="00696A00">
      <w:pPr>
        <w:numPr>
          <w:ilvl w:val="0"/>
          <w:numId w:val="45"/>
        </w:numPr>
        <w:spacing w:after="160" w:line="260" w:lineRule="atLeast"/>
        <w:ind w:left="567" w:hanging="283"/>
        <w:jc w:val="both"/>
        <w:rPr>
          <w:rFonts w:ascii="Tahoma" w:hAnsi="Tahoma" w:cs="Tahoma"/>
        </w:rPr>
      </w:pPr>
      <w:r w:rsidRPr="00696A0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121A511" w14:textId="77777777" w:rsidR="00696A00" w:rsidRPr="00696A00" w:rsidRDefault="00696A00" w:rsidP="00696A00">
      <w:pPr>
        <w:numPr>
          <w:ilvl w:val="0"/>
          <w:numId w:val="45"/>
        </w:numPr>
        <w:spacing w:after="160" w:line="260" w:lineRule="atLeast"/>
        <w:ind w:left="567" w:hanging="283"/>
        <w:jc w:val="both"/>
        <w:rPr>
          <w:rFonts w:ascii="Tahoma" w:hAnsi="Tahoma" w:cs="Tahoma"/>
        </w:rPr>
      </w:pPr>
      <w:r w:rsidRPr="00696A00">
        <w:rPr>
          <w:rFonts w:ascii="Tahoma" w:hAnsi="Tahoma" w:cs="Tahoma"/>
          <w:lang w:val="es-ES_tradnl"/>
        </w:rPr>
        <w:t>Cuando se verifique la ausencia, la mala administración y la falta de actualización de las carpetas familiares por parte de la Entidad Ejecutora.</w:t>
      </w:r>
    </w:p>
    <w:p w14:paraId="42C66421" w14:textId="77777777" w:rsidR="00696A00" w:rsidRPr="00696A00" w:rsidRDefault="00696A00" w:rsidP="00696A00">
      <w:pPr>
        <w:numPr>
          <w:ilvl w:val="1"/>
          <w:numId w:val="56"/>
        </w:numPr>
        <w:spacing w:after="160" w:line="260" w:lineRule="atLeast"/>
        <w:ind w:left="567" w:hanging="283"/>
        <w:jc w:val="both"/>
        <w:rPr>
          <w:rFonts w:ascii="Tahoma" w:hAnsi="Tahoma" w:cs="Tahoma"/>
          <w:color w:val="000000"/>
          <w:sz w:val="24"/>
          <w:szCs w:val="24"/>
          <w:lang w:val="es-BO" w:eastAsia="es-BO"/>
        </w:rPr>
      </w:pPr>
      <w:r w:rsidRPr="00696A00">
        <w:rPr>
          <w:rFonts w:ascii="Tahoma" w:hAnsi="Tahoma" w:cs="Tahoma"/>
          <w:color w:val="000000"/>
          <w:lang w:eastAsia="es-BO"/>
        </w:rPr>
        <w:t>A la Entidad Ejecutora contratada, se aplicará una multa de: el equivalente al </w:t>
      </w:r>
      <w:r w:rsidRPr="00696A00">
        <w:rPr>
          <w:rFonts w:ascii="Tahoma" w:hAnsi="Tahoma" w:cs="Tahoma"/>
          <w:b/>
          <w:bCs/>
          <w:color w:val="000000"/>
          <w:lang w:eastAsia="es-BO"/>
        </w:rPr>
        <w:t>5 por 1.000</w:t>
      </w:r>
      <w:r w:rsidRPr="00696A00">
        <w:rPr>
          <w:rFonts w:ascii="Tahoma" w:hAnsi="Tahoma" w:cs="Tahoma"/>
          <w:color w:val="000000"/>
          <w:lang w:eastAsia="es-BO"/>
        </w:rPr>
        <w:t> </w:t>
      </w:r>
      <w:r w:rsidRPr="00696A00">
        <w:rPr>
          <w:rFonts w:ascii="Tahoma" w:hAnsi="Tahoma" w:cs="Tahoma"/>
          <w:b/>
          <w:bCs/>
          <w:color w:val="000000"/>
          <w:lang w:eastAsia="es-BO"/>
        </w:rPr>
        <w:t>del monto total del Contrato</w:t>
      </w:r>
      <w:r w:rsidRPr="00696A00">
        <w:rPr>
          <w:rFonts w:ascii="Tahoma" w:hAnsi="Tahoma" w:cs="Tahoma"/>
          <w:color w:val="000000"/>
          <w:lang w:eastAsia="es-BO"/>
        </w:rPr>
        <w:t>, en las siguientes acciones: </w:t>
      </w:r>
    </w:p>
    <w:p w14:paraId="4FFC0F7E" w14:textId="77777777" w:rsidR="00696A00" w:rsidRPr="00696A00" w:rsidRDefault="00696A00" w:rsidP="00696A00">
      <w:pPr>
        <w:numPr>
          <w:ilvl w:val="0"/>
          <w:numId w:val="45"/>
        </w:numPr>
        <w:spacing w:after="160" w:line="260" w:lineRule="atLeast"/>
        <w:ind w:left="567" w:hanging="283"/>
        <w:jc w:val="both"/>
        <w:rPr>
          <w:rFonts w:ascii="Tahoma" w:hAnsi="Tahoma" w:cs="Tahoma"/>
          <w:lang w:val="es-ES_tradnl"/>
        </w:rPr>
      </w:pPr>
      <w:r w:rsidRPr="00696A00">
        <w:rPr>
          <w:rFonts w:ascii="Tahoma" w:hAnsi="Tahoma" w:cs="Tahoma"/>
          <w:lang w:val="es-ES_tradnl"/>
        </w:rPr>
        <w:t>Cuando la ENTIDAD EJECUTORA, no cumpla con la Recepción Provisional en los plazos contractuales establecidos.</w:t>
      </w:r>
    </w:p>
    <w:p w14:paraId="13EB35E2" w14:textId="77777777" w:rsidR="00696A00" w:rsidRPr="00696A00" w:rsidRDefault="00696A00" w:rsidP="00696A00">
      <w:pPr>
        <w:numPr>
          <w:ilvl w:val="0"/>
          <w:numId w:val="45"/>
        </w:numPr>
        <w:spacing w:after="160" w:line="260" w:lineRule="atLeast"/>
        <w:ind w:left="567" w:hanging="283"/>
        <w:jc w:val="both"/>
        <w:rPr>
          <w:rFonts w:ascii="Tahoma" w:hAnsi="Tahoma" w:cs="Tahoma"/>
          <w:lang w:val="es-ES_tradnl"/>
        </w:rPr>
      </w:pPr>
      <w:r w:rsidRPr="00696A00">
        <w:rPr>
          <w:rFonts w:ascii="Tahoma" w:hAnsi="Tahoma" w:cs="Tahoma"/>
          <w:lang w:val="es-ES_tradnl"/>
        </w:rPr>
        <w:t>Cuando la ENTIDAD EJECUTORA, no cumpla con la Recepción Definitiva en los plazos contractuales establecidos.</w:t>
      </w:r>
    </w:p>
    <w:bookmarkEnd w:id="88"/>
    <w:p w14:paraId="417EE22A" w14:textId="77777777" w:rsidR="00696A00" w:rsidRPr="00696A00" w:rsidRDefault="00696A00" w:rsidP="00696A00">
      <w:pPr>
        <w:spacing w:line="260" w:lineRule="atLeast"/>
        <w:jc w:val="both"/>
        <w:rPr>
          <w:rFonts w:ascii="Tahoma" w:hAnsi="Tahoma" w:cs="Tahoma"/>
          <w:i/>
        </w:rPr>
      </w:pPr>
      <w:r w:rsidRPr="00696A00">
        <w:rPr>
          <w:rFonts w:ascii="Tahoma" w:hAnsi="Tahoma" w:cs="Tahoma"/>
          <w:i/>
        </w:rPr>
        <w:t xml:space="preserve">Nota: </w:t>
      </w:r>
    </w:p>
    <w:p w14:paraId="3BB72E8A" w14:textId="77777777" w:rsidR="00696A00" w:rsidRPr="00696A00" w:rsidRDefault="00696A00" w:rsidP="00696A00">
      <w:pPr>
        <w:spacing w:line="260" w:lineRule="atLeast"/>
        <w:jc w:val="both"/>
        <w:rPr>
          <w:rFonts w:ascii="Tahoma" w:hAnsi="Tahoma" w:cs="Tahoma"/>
          <w:i/>
        </w:rPr>
      </w:pPr>
      <w:r w:rsidRPr="00696A00">
        <w:rPr>
          <w:rFonts w:ascii="Tahoma" w:hAnsi="Tahoma" w:cs="Tahoma"/>
          <w:i/>
        </w:rPr>
        <w:t>No se deberá cobrar doble multa por las mismas causales en la entrega de los productos.</w:t>
      </w:r>
    </w:p>
    <w:p w14:paraId="7D813055" w14:textId="77777777" w:rsidR="00696A00" w:rsidRPr="00696A00" w:rsidRDefault="00696A00" w:rsidP="00696A00">
      <w:pPr>
        <w:spacing w:line="260" w:lineRule="atLeast"/>
        <w:jc w:val="both"/>
        <w:rPr>
          <w:rFonts w:ascii="Tahoma" w:hAnsi="Tahoma" w:cs="Tahoma"/>
          <w:i/>
        </w:rPr>
      </w:pPr>
      <w:r w:rsidRPr="00696A00">
        <w:rPr>
          <w:rFonts w:ascii="Tahoma" w:hAnsi="Tahoma" w:cs="Tahoma"/>
          <w:i/>
        </w:rPr>
        <w:t xml:space="preserve">Se realizarán llamadas de atención cuando evidencien las causas y/o motivos del incumplimiento. </w:t>
      </w:r>
    </w:p>
    <w:p w14:paraId="602822AA" w14:textId="77777777" w:rsidR="00696A00" w:rsidRPr="00696A00" w:rsidRDefault="00696A00" w:rsidP="00696A00">
      <w:pPr>
        <w:spacing w:line="260" w:lineRule="atLeast"/>
        <w:jc w:val="both"/>
        <w:rPr>
          <w:rFonts w:ascii="Tahoma" w:hAnsi="Tahoma" w:cs="Tahoma"/>
          <w:i/>
        </w:rPr>
      </w:pPr>
    </w:p>
    <w:p w14:paraId="7EC6C246" w14:textId="77777777" w:rsidR="00696A00" w:rsidRPr="00696A00" w:rsidRDefault="00696A00" w:rsidP="00696A00">
      <w:pPr>
        <w:numPr>
          <w:ilvl w:val="1"/>
          <w:numId w:val="56"/>
        </w:numPr>
        <w:spacing w:after="160" w:line="260" w:lineRule="atLeast"/>
        <w:ind w:left="567" w:hanging="283"/>
        <w:jc w:val="both"/>
        <w:rPr>
          <w:rFonts w:ascii="Tahoma" w:hAnsi="Tahoma" w:cs="Tahoma"/>
          <w:b/>
          <w:bCs/>
        </w:rPr>
      </w:pPr>
      <w:r w:rsidRPr="00696A00">
        <w:rPr>
          <w:rFonts w:ascii="Tahoma" w:hAnsi="Tahoma" w:cs="Tahoma"/>
          <w:b/>
          <w:bCs/>
        </w:rPr>
        <w:t>Llamadas de Atención:</w:t>
      </w:r>
    </w:p>
    <w:p w14:paraId="2A17F490" w14:textId="77777777" w:rsidR="00696A00" w:rsidRPr="00696A00" w:rsidRDefault="00696A00" w:rsidP="00696A00">
      <w:pPr>
        <w:widowControl w:val="0"/>
        <w:spacing w:line="260" w:lineRule="atLeast"/>
        <w:ind w:firstLine="283"/>
        <w:jc w:val="both"/>
        <w:rPr>
          <w:rFonts w:ascii="Tahoma" w:eastAsia="Calibri" w:hAnsi="Tahoma" w:cs="Tahoma"/>
          <w:i/>
        </w:rPr>
      </w:pPr>
      <w:r w:rsidRPr="00696A00">
        <w:rPr>
          <w:rFonts w:ascii="Tahoma" w:eastAsia="Calibri" w:hAnsi="Tahoma" w:cs="Tahoma"/>
          <w:iCs/>
        </w:rPr>
        <w:t>El Inspector del proyecto podrá emitir llamadas de atención a la Entidad Ejecutora por:</w:t>
      </w:r>
    </w:p>
    <w:p w14:paraId="740DF8F9" w14:textId="77777777" w:rsidR="00696A00" w:rsidRPr="00696A00" w:rsidRDefault="00696A00" w:rsidP="00696A00">
      <w:pPr>
        <w:widowControl w:val="0"/>
        <w:numPr>
          <w:ilvl w:val="0"/>
          <w:numId w:val="46"/>
        </w:numPr>
        <w:spacing w:after="160" w:line="260" w:lineRule="atLeast"/>
        <w:ind w:left="567" w:hanging="284"/>
        <w:contextualSpacing/>
        <w:jc w:val="both"/>
        <w:rPr>
          <w:rFonts w:ascii="Tahoma" w:hAnsi="Tahoma" w:cs="Tahoma"/>
          <w:iCs/>
        </w:rPr>
      </w:pPr>
      <w:r w:rsidRPr="00696A00">
        <w:rPr>
          <w:rFonts w:ascii="Tahoma" w:hAnsi="Tahoma" w:cs="Tahoma"/>
          <w:iCs/>
        </w:rPr>
        <w:t xml:space="preserve">Incumplimiento a las instrucciones impartidas por el </w:t>
      </w:r>
      <w:r w:rsidRPr="00696A00">
        <w:rPr>
          <w:rFonts w:ascii="Tahoma" w:eastAsia="Calibri" w:hAnsi="Tahoma" w:cs="Tahoma"/>
          <w:iCs/>
        </w:rPr>
        <w:t>Inspector del proyecto</w:t>
      </w:r>
      <w:r w:rsidRPr="00696A00">
        <w:rPr>
          <w:rFonts w:ascii="Tahoma" w:hAnsi="Tahoma" w:cs="Tahoma"/>
          <w:iCs/>
        </w:rPr>
        <w:t>.</w:t>
      </w:r>
    </w:p>
    <w:p w14:paraId="57155F4B" w14:textId="77777777" w:rsidR="00696A00" w:rsidRPr="00696A00" w:rsidRDefault="00696A00" w:rsidP="00696A00">
      <w:pPr>
        <w:widowControl w:val="0"/>
        <w:numPr>
          <w:ilvl w:val="0"/>
          <w:numId w:val="46"/>
        </w:numPr>
        <w:spacing w:after="160" w:line="260" w:lineRule="atLeast"/>
        <w:ind w:left="567" w:hanging="284"/>
        <w:contextualSpacing/>
        <w:jc w:val="both"/>
        <w:rPr>
          <w:rFonts w:ascii="Tahoma" w:hAnsi="Tahoma" w:cs="Tahoma"/>
          <w:iCs/>
        </w:rPr>
      </w:pPr>
      <w:r w:rsidRPr="00696A00">
        <w:rPr>
          <w:rFonts w:ascii="Tahoma" w:hAnsi="Tahoma" w:cs="Tahoma"/>
          <w:iCs/>
        </w:rPr>
        <w:t>Incumplimiento en la cantidad y plazo de movilización del equipo comprometido en su propuesta para la ejecución del proyecto.</w:t>
      </w:r>
    </w:p>
    <w:p w14:paraId="69F59D61" w14:textId="77777777" w:rsidR="00696A00" w:rsidRPr="00696A00" w:rsidRDefault="00696A00" w:rsidP="00696A00">
      <w:pPr>
        <w:widowControl w:val="0"/>
        <w:numPr>
          <w:ilvl w:val="0"/>
          <w:numId w:val="46"/>
        </w:numPr>
        <w:spacing w:after="160" w:line="260" w:lineRule="atLeast"/>
        <w:ind w:left="567" w:hanging="284"/>
        <w:contextualSpacing/>
        <w:jc w:val="both"/>
        <w:rPr>
          <w:rFonts w:ascii="Tahoma" w:hAnsi="Tahoma" w:cs="Tahoma"/>
          <w:iCs/>
        </w:rPr>
      </w:pPr>
      <w:r w:rsidRPr="00696A00">
        <w:rPr>
          <w:rFonts w:ascii="Tahoma" w:hAnsi="Tahoma" w:cs="Tahoma"/>
          <w:iCs/>
        </w:rPr>
        <w:t>Incumplimiento en el porcentaje de participación del personal femenino en el proyecto.</w:t>
      </w:r>
    </w:p>
    <w:p w14:paraId="0EA389FA" w14:textId="77777777" w:rsidR="00696A00" w:rsidRPr="00696A00" w:rsidRDefault="00696A00" w:rsidP="00696A00">
      <w:pPr>
        <w:widowControl w:val="0"/>
        <w:numPr>
          <w:ilvl w:val="0"/>
          <w:numId w:val="46"/>
        </w:numPr>
        <w:spacing w:after="160" w:line="260" w:lineRule="atLeast"/>
        <w:ind w:left="567" w:hanging="284"/>
        <w:contextualSpacing/>
        <w:jc w:val="both"/>
        <w:rPr>
          <w:rFonts w:ascii="Tahoma" w:hAnsi="Tahoma" w:cs="Tahoma"/>
          <w:iCs/>
        </w:rPr>
      </w:pPr>
      <w:bookmarkStart w:id="90" w:name="_Hlk163836233"/>
      <w:r w:rsidRPr="00696A00">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32F0F956" w14:textId="77777777" w:rsidR="00696A00" w:rsidRPr="00696A00" w:rsidRDefault="00696A00" w:rsidP="00696A00">
      <w:pPr>
        <w:widowControl w:val="0"/>
        <w:spacing w:line="260" w:lineRule="atLeast"/>
        <w:ind w:firstLine="283"/>
        <w:jc w:val="both"/>
        <w:rPr>
          <w:rFonts w:ascii="Tahoma" w:hAnsi="Tahoma" w:cs="Tahoma"/>
          <w:i/>
          <w:iCs/>
        </w:rPr>
      </w:pPr>
      <w:r w:rsidRPr="00696A00">
        <w:rPr>
          <w:rFonts w:ascii="Tahoma" w:hAnsi="Tahoma" w:cs="Tahoma"/>
          <w:i/>
          <w:iCs/>
        </w:rPr>
        <w:t xml:space="preserve">NOTA: La tercera llamada de atención por la misma causal, se podrá constituir en una causal para la Resolución de Contrato </w:t>
      </w:r>
    </w:p>
    <w:p w14:paraId="619A36F3" w14:textId="77777777" w:rsidR="00696A00" w:rsidRPr="00696A00" w:rsidRDefault="00696A00" w:rsidP="00696A00">
      <w:pPr>
        <w:spacing w:line="260" w:lineRule="atLeast"/>
        <w:jc w:val="both"/>
        <w:rPr>
          <w:rFonts w:ascii="Tahoma" w:hAnsi="Tahoma" w:cs="Tahoma"/>
          <w:i/>
        </w:rPr>
      </w:pPr>
      <w:bookmarkStart w:id="91" w:name="_Hlk144979166"/>
    </w:p>
    <w:p w14:paraId="743AF8E4" w14:textId="77777777" w:rsidR="00696A00" w:rsidRPr="00696A00" w:rsidRDefault="00696A00" w:rsidP="00696A00">
      <w:pPr>
        <w:widowControl w:val="0"/>
        <w:numPr>
          <w:ilvl w:val="1"/>
          <w:numId w:val="56"/>
        </w:numPr>
        <w:spacing w:after="160" w:line="276" w:lineRule="auto"/>
        <w:ind w:left="567"/>
        <w:contextualSpacing/>
        <w:jc w:val="both"/>
        <w:rPr>
          <w:rFonts w:ascii="Tahoma" w:hAnsi="Tahoma" w:cs="Tahoma"/>
        </w:rPr>
      </w:pPr>
      <w:r w:rsidRPr="00696A00">
        <w:rPr>
          <w:rFonts w:ascii="Tahoma" w:eastAsia="Calibri" w:hAnsi="Tahoma" w:cs="Tahoma"/>
          <w:b/>
          <w:iCs/>
        </w:rPr>
        <w:t>Resolución de Contrato:</w:t>
      </w:r>
    </w:p>
    <w:bookmarkEnd w:id="91"/>
    <w:p w14:paraId="156B4342" w14:textId="77777777" w:rsidR="00696A00" w:rsidRPr="00696A00" w:rsidRDefault="00696A00" w:rsidP="00696A00">
      <w:pPr>
        <w:widowControl w:val="0"/>
        <w:ind w:left="207"/>
        <w:contextualSpacing/>
        <w:jc w:val="both"/>
        <w:rPr>
          <w:rFonts w:ascii="Tahoma" w:hAnsi="Tahoma" w:cs="Tahoma"/>
        </w:rPr>
      </w:pPr>
      <w:r w:rsidRPr="00696A00">
        <w:rPr>
          <w:rFonts w:ascii="Tahoma" w:hAnsi="Tahoma" w:cs="Tahoma"/>
        </w:rPr>
        <w:t>Se procederá al trámite de resolución del Contrato, cuando:</w:t>
      </w:r>
    </w:p>
    <w:p w14:paraId="4EFFFB57" w14:textId="77777777" w:rsidR="00696A00" w:rsidRPr="00696A00" w:rsidRDefault="00696A00" w:rsidP="00696A00">
      <w:pPr>
        <w:numPr>
          <w:ilvl w:val="0"/>
          <w:numId w:val="45"/>
        </w:numPr>
        <w:spacing w:after="160" w:line="260" w:lineRule="atLeast"/>
        <w:ind w:hanging="153"/>
        <w:jc w:val="both"/>
        <w:rPr>
          <w:rFonts w:ascii="Tahoma" w:hAnsi="Tahoma" w:cs="Tahoma"/>
        </w:rPr>
      </w:pPr>
      <w:r w:rsidRPr="00696A0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D5A1391" w14:textId="77777777" w:rsidR="00696A00" w:rsidRPr="00696A00" w:rsidRDefault="00696A00" w:rsidP="00696A00">
      <w:pPr>
        <w:numPr>
          <w:ilvl w:val="0"/>
          <w:numId w:val="45"/>
        </w:numPr>
        <w:spacing w:after="160" w:line="260" w:lineRule="atLeast"/>
        <w:ind w:hanging="153"/>
        <w:jc w:val="both"/>
        <w:rPr>
          <w:rFonts w:ascii="Tahoma" w:hAnsi="Tahoma" w:cs="Tahoma"/>
        </w:rPr>
      </w:pPr>
      <w:r w:rsidRPr="00696A00">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3AD8F26" w14:textId="77777777" w:rsidR="00696A00" w:rsidRPr="00696A00" w:rsidRDefault="00696A00" w:rsidP="00696A00">
      <w:pPr>
        <w:spacing w:line="260" w:lineRule="atLeast"/>
        <w:jc w:val="both"/>
        <w:rPr>
          <w:rFonts w:ascii="Tahoma" w:hAnsi="Tahoma" w:cs="Tahoma"/>
          <w:i/>
        </w:rPr>
      </w:pPr>
      <w:r w:rsidRPr="00696A00">
        <w:rPr>
          <w:rFonts w:ascii="Tahoma" w:hAnsi="Tahoma" w:cs="Tahoma"/>
          <w:i/>
        </w:rPr>
        <w:t>NOTA: Las multas serán aplicadas de acuerdo al último contrato vigente.</w:t>
      </w:r>
    </w:p>
    <w:p w14:paraId="045966BF" w14:textId="77777777" w:rsidR="00696A00" w:rsidRPr="00696A00" w:rsidRDefault="00696A00" w:rsidP="00696A00">
      <w:pPr>
        <w:keepNext/>
        <w:numPr>
          <w:ilvl w:val="0"/>
          <w:numId w:val="44"/>
        </w:numPr>
        <w:spacing w:before="240" w:after="160" w:line="259" w:lineRule="auto"/>
        <w:outlineLvl w:val="0"/>
        <w:rPr>
          <w:lang w:val="es-ES_tradnl"/>
        </w:rPr>
      </w:pPr>
      <w:bookmarkStart w:id="92" w:name="_Toc71811163"/>
      <w:r w:rsidRPr="00696A00">
        <w:rPr>
          <w:rFonts w:ascii="Tahoma" w:hAnsi="Tahoma" w:cs="Tahoma"/>
          <w:b/>
          <w:bCs/>
          <w:color w:val="000000"/>
          <w:kern w:val="32"/>
          <w:lang w:val="es-ES_tradnl"/>
        </w:rPr>
        <w:t>MODIFICACIONES AL CONTRATO</w:t>
      </w:r>
      <w:bookmarkEnd w:id="92"/>
    </w:p>
    <w:p w14:paraId="74C75ADE" w14:textId="77777777" w:rsidR="00696A00" w:rsidRPr="00696A00" w:rsidRDefault="00696A00" w:rsidP="00696A00">
      <w:pPr>
        <w:numPr>
          <w:ilvl w:val="0"/>
          <w:numId w:val="65"/>
        </w:numPr>
        <w:spacing w:after="160" w:line="260" w:lineRule="atLeast"/>
        <w:ind w:left="284" w:hanging="284"/>
        <w:jc w:val="both"/>
        <w:rPr>
          <w:rFonts w:ascii="Tahoma" w:eastAsiaTheme="minorHAnsi" w:hAnsi="Tahoma" w:cs="Tahoma"/>
          <w:b/>
          <w:color w:val="000000"/>
          <w:lang w:val="es-BO"/>
        </w:rPr>
      </w:pPr>
      <w:r w:rsidRPr="00696A00">
        <w:rPr>
          <w:rFonts w:ascii="Tahoma" w:eastAsiaTheme="minorHAnsi" w:hAnsi="Tahoma" w:cs="Tahoma"/>
          <w:b/>
          <w:color w:val="000000"/>
          <w:lang w:val="es-BO"/>
        </w:rPr>
        <w:t>ORDEN DE CAMBIO PARA PROYECTOS DE VIVIENDA CUALITATIVA</w:t>
      </w:r>
    </w:p>
    <w:p w14:paraId="1EF5DA4E" w14:textId="77777777" w:rsidR="00696A00" w:rsidRPr="00696A00" w:rsidRDefault="00696A00" w:rsidP="00696A00">
      <w:pPr>
        <w:spacing w:line="260" w:lineRule="atLeast"/>
        <w:jc w:val="both"/>
        <w:rPr>
          <w:rFonts w:ascii="Tahoma" w:eastAsiaTheme="minorHAnsi" w:hAnsi="Tahoma" w:cs="Tahoma"/>
          <w:color w:val="000000"/>
          <w:lang w:val="es-BO"/>
        </w:rPr>
      </w:pPr>
      <w:r w:rsidRPr="00696A00">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58C4AC4A" w14:textId="77777777" w:rsidR="00696A00" w:rsidRPr="00696A00" w:rsidRDefault="00696A00" w:rsidP="00696A00">
      <w:pPr>
        <w:spacing w:line="260" w:lineRule="atLeast"/>
        <w:jc w:val="both"/>
        <w:rPr>
          <w:rFonts w:ascii="Tahoma" w:eastAsiaTheme="minorHAnsi" w:hAnsi="Tahoma" w:cs="Tahoma"/>
          <w:color w:val="000000"/>
          <w:lang w:val="es-BO"/>
        </w:rPr>
      </w:pPr>
      <w:r w:rsidRPr="00696A00">
        <w:rPr>
          <w:rFonts w:ascii="Tahoma" w:eastAsiaTheme="minorHAnsi" w:hAnsi="Tahoma" w:cs="Tahoma"/>
          <w:color w:val="000000"/>
          <w:lang w:val="es-BO"/>
        </w:rPr>
        <w:t xml:space="preserve">Las modificaciones aplicaran únicamente al componente de provisión y dotación de materiales. </w:t>
      </w:r>
    </w:p>
    <w:p w14:paraId="0C127771" w14:textId="77777777" w:rsidR="00696A00" w:rsidRPr="00696A00" w:rsidRDefault="00696A00" w:rsidP="00696A00">
      <w:pPr>
        <w:spacing w:line="260" w:lineRule="atLeast"/>
        <w:jc w:val="both"/>
        <w:rPr>
          <w:rFonts w:ascii="Tahoma" w:eastAsiaTheme="minorHAnsi" w:hAnsi="Tahoma" w:cs="Tahoma"/>
          <w:color w:val="000000"/>
          <w:lang w:val="es-BO"/>
        </w:rPr>
      </w:pPr>
      <w:r w:rsidRPr="00696A00">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B7CD463" w14:textId="77777777" w:rsidR="00696A00" w:rsidRPr="00696A00" w:rsidRDefault="00696A00" w:rsidP="00696A00">
      <w:pPr>
        <w:spacing w:line="260" w:lineRule="atLeast"/>
        <w:jc w:val="both"/>
        <w:rPr>
          <w:rFonts w:ascii="Tahoma" w:eastAsiaTheme="minorHAnsi" w:hAnsi="Tahoma" w:cs="Tahoma"/>
          <w:color w:val="000000"/>
          <w:lang w:val="es-BO"/>
        </w:rPr>
      </w:pPr>
      <w:r w:rsidRPr="00696A00">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3EECA57E" w14:textId="77777777" w:rsidR="00696A00" w:rsidRPr="00696A00" w:rsidRDefault="00696A00" w:rsidP="00696A00">
      <w:pPr>
        <w:spacing w:line="260" w:lineRule="atLeast"/>
        <w:jc w:val="both"/>
        <w:rPr>
          <w:rFonts w:ascii="Tahoma" w:eastAsiaTheme="minorHAnsi" w:hAnsi="Tahoma" w:cs="Tahoma"/>
          <w:color w:val="000000"/>
          <w:lang w:val="es-BO"/>
        </w:rPr>
      </w:pPr>
      <w:r w:rsidRPr="00696A00">
        <w:rPr>
          <w:rFonts w:ascii="Tahoma" w:eastAsiaTheme="minorHAnsi" w:hAnsi="Tahoma" w:cs="Tahoma"/>
          <w:color w:val="000000"/>
          <w:lang w:val="es-BO"/>
        </w:rPr>
        <w:t xml:space="preserve">La “Orden de Cambio para proyectos </w:t>
      </w:r>
      <w:r w:rsidRPr="00696A00">
        <w:rPr>
          <w:rFonts w:ascii="Tahoma" w:eastAsiaTheme="minorHAnsi" w:hAnsi="Tahoma" w:cs="Tahoma"/>
          <w:lang w:val="es-BO"/>
        </w:rPr>
        <w:t>de vivienda cualitativa</w:t>
      </w:r>
      <w:r w:rsidRPr="00696A00">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1795B036" w14:textId="77777777" w:rsidR="00696A00" w:rsidRPr="00696A00" w:rsidRDefault="00696A00" w:rsidP="00696A00">
      <w:pPr>
        <w:spacing w:line="260" w:lineRule="atLeast"/>
        <w:jc w:val="both"/>
        <w:rPr>
          <w:rFonts w:ascii="Tahoma" w:eastAsiaTheme="minorHAnsi" w:hAnsi="Tahoma" w:cs="Tahoma"/>
          <w:color w:val="000000"/>
          <w:lang w:val="es-BO"/>
        </w:rPr>
      </w:pPr>
      <w:r w:rsidRPr="00696A00">
        <w:rPr>
          <w:rFonts w:ascii="Tahoma" w:eastAsiaTheme="minorHAnsi" w:hAnsi="Tahoma" w:cs="Tahoma"/>
          <w:color w:val="000000"/>
          <w:lang w:val="es-BO"/>
        </w:rPr>
        <w:t>La Orden de Cambio no deberá ejecutarse en tanto no sea aprobada por las instancias correspondientes.</w:t>
      </w:r>
    </w:p>
    <w:p w14:paraId="6495CE7F" w14:textId="77777777" w:rsidR="00696A00" w:rsidRPr="00696A00" w:rsidRDefault="00696A00" w:rsidP="00696A00">
      <w:pPr>
        <w:spacing w:line="260" w:lineRule="atLeast"/>
        <w:jc w:val="both"/>
        <w:rPr>
          <w:rFonts w:ascii="Tahoma" w:hAnsi="Tahoma" w:cs="Tahoma"/>
          <w:lang w:val="es-ES_tradnl"/>
        </w:rPr>
      </w:pPr>
      <w:r w:rsidRPr="00696A00">
        <w:rPr>
          <w:rFonts w:ascii="Tahoma" w:hAnsi="Tahoma" w:cs="Tahoma"/>
          <w:lang w:val="es-ES_tradnl"/>
        </w:rPr>
        <w:t>La Orden de Cambio podrá presentarse hasta 10 días calendario antes de la recepción provisional del proyecto.</w:t>
      </w:r>
    </w:p>
    <w:p w14:paraId="621FD7E5" w14:textId="77777777" w:rsidR="00696A00" w:rsidRPr="00696A00" w:rsidRDefault="00696A00" w:rsidP="00696A00">
      <w:pPr>
        <w:spacing w:line="260" w:lineRule="atLeast"/>
        <w:jc w:val="both"/>
        <w:rPr>
          <w:rFonts w:ascii="Tahoma" w:eastAsiaTheme="minorHAnsi" w:hAnsi="Tahoma" w:cs="Tahoma"/>
          <w:color w:val="000000"/>
          <w:lang w:val="es-BO"/>
        </w:rPr>
      </w:pPr>
      <w:r w:rsidRPr="00696A00">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696A00">
        <w:rPr>
          <w:rFonts w:ascii="Tahoma" w:eastAsiaTheme="minorHAnsi" w:hAnsi="Tahoma" w:cs="Tahoma"/>
          <w:b/>
          <w:color w:val="000000"/>
          <w:lang w:val="es-BO"/>
        </w:rPr>
        <w:t>seis (6) días calendario</w:t>
      </w:r>
      <w:r w:rsidRPr="00696A00">
        <w:rPr>
          <w:rFonts w:ascii="Tahoma" w:eastAsiaTheme="minorHAnsi" w:hAnsi="Tahoma" w:cs="Tahoma"/>
          <w:color w:val="000000"/>
          <w:lang w:val="es-BO"/>
        </w:rPr>
        <w:t xml:space="preserve"> de </w:t>
      </w:r>
      <w:r w:rsidRPr="00696A00">
        <w:rPr>
          <w:rFonts w:ascii="Tahoma" w:eastAsiaTheme="minorHAnsi" w:hAnsi="Tahoma" w:cs="Tahoma"/>
          <w:b/>
          <w:color w:val="000000"/>
          <w:lang w:val="es-BO"/>
        </w:rPr>
        <w:t>anticipación</w:t>
      </w:r>
      <w:r w:rsidRPr="00696A00">
        <w:rPr>
          <w:rFonts w:ascii="Tahoma" w:eastAsiaTheme="minorHAnsi" w:hAnsi="Tahoma" w:cs="Tahoma"/>
          <w:color w:val="000000"/>
          <w:lang w:val="es-BO"/>
        </w:rPr>
        <w:t xml:space="preserve"> al cumplimiento del plazo de entrega del informe/producto correspondiente, </w:t>
      </w:r>
      <w:bookmarkStart w:id="93" w:name="_Hlk146908522"/>
      <w:r w:rsidRPr="00696A00">
        <w:rPr>
          <w:rFonts w:ascii="Tahoma" w:hAnsi="Tahoma" w:cs="Tahoma"/>
          <w:color w:val="000000"/>
          <w:lang w:val="es-ES_tradnl"/>
        </w:rPr>
        <w:t xml:space="preserve">excepto en el penúltimo producto que podrá ser presentado </w:t>
      </w:r>
      <w:r w:rsidRPr="00696A00">
        <w:rPr>
          <w:rFonts w:ascii="Tahoma" w:hAnsi="Tahoma" w:cs="Tahoma"/>
          <w:lang w:val="es-ES_tradnl"/>
        </w:rPr>
        <w:t>hasta 10 días calendario antes de la recepción provisional</w:t>
      </w:r>
      <w:bookmarkEnd w:id="93"/>
      <w:r w:rsidRPr="00696A00">
        <w:rPr>
          <w:rFonts w:ascii="Tahoma" w:eastAsiaTheme="minorHAnsi" w:hAnsi="Tahoma" w:cs="Tahoma"/>
          <w:color w:val="000000"/>
          <w:lang w:val="es-BO"/>
        </w:rPr>
        <w:t xml:space="preserve">. El Inspector deberá revisar y aprobar la solicitud en un plazo máximo de </w:t>
      </w:r>
      <w:r w:rsidRPr="00696A00">
        <w:rPr>
          <w:rFonts w:ascii="Tahoma" w:eastAsiaTheme="minorHAnsi" w:hAnsi="Tahoma" w:cs="Tahoma"/>
          <w:b/>
          <w:color w:val="000000"/>
          <w:lang w:val="es-BO"/>
        </w:rPr>
        <w:t xml:space="preserve">cuatro (4) días calendario, </w:t>
      </w:r>
      <w:r w:rsidRPr="00696A00">
        <w:rPr>
          <w:rFonts w:ascii="Tahoma" w:eastAsiaTheme="minorHAnsi" w:hAnsi="Tahoma" w:cs="Tahoma"/>
          <w:color w:val="000000"/>
          <w:lang w:val="es-BO"/>
        </w:rPr>
        <w:t xml:space="preserve">debiendo ser entregado al Fiscal del Proyecto con un plazo máximo de </w:t>
      </w:r>
      <w:r w:rsidRPr="00696A00">
        <w:rPr>
          <w:rFonts w:ascii="Tahoma" w:eastAsiaTheme="minorHAnsi" w:hAnsi="Tahoma" w:cs="Tahoma"/>
          <w:b/>
          <w:color w:val="000000"/>
          <w:lang w:val="es-BO"/>
        </w:rPr>
        <w:t>dos (2) días hábiles</w:t>
      </w:r>
      <w:r w:rsidRPr="00696A00">
        <w:rPr>
          <w:rFonts w:ascii="Tahoma" w:eastAsiaTheme="minorHAnsi" w:hAnsi="Tahoma" w:cs="Tahoma"/>
          <w:color w:val="000000"/>
          <w:lang w:val="es-BO"/>
        </w:rPr>
        <w:t xml:space="preserve"> de </w:t>
      </w:r>
      <w:r w:rsidRPr="00696A00">
        <w:rPr>
          <w:rFonts w:ascii="Tahoma" w:eastAsiaTheme="minorHAnsi" w:hAnsi="Tahoma" w:cs="Tahoma"/>
          <w:b/>
          <w:color w:val="000000"/>
          <w:lang w:val="es-BO"/>
        </w:rPr>
        <w:t>anticipación</w:t>
      </w:r>
      <w:r w:rsidRPr="00696A00">
        <w:rPr>
          <w:rFonts w:ascii="Tahoma" w:eastAsiaTheme="minorHAnsi" w:hAnsi="Tahoma" w:cs="Tahoma"/>
          <w:color w:val="000000"/>
          <w:lang w:val="es-BO"/>
        </w:rPr>
        <w:t xml:space="preserve"> al cumplimiento del plazo de entrega del informe/producto correspondiente.</w:t>
      </w:r>
    </w:p>
    <w:p w14:paraId="7AAA4C65" w14:textId="77777777" w:rsidR="00696A00" w:rsidRPr="00696A00" w:rsidRDefault="00696A00" w:rsidP="00696A00">
      <w:pPr>
        <w:numPr>
          <w:ilvl w:val="0"/>
          <w:numId w:val="65"/>
        </w:numPr>
        <w:spacing w:after="160" w:line="260" w:lineRule="atLeast"/>
        <w:ind w:left="284" w:hanging="284"/>
        <w:jc w:val="both"/>
        <w:rPr>
          <w:rFonts w:ascii="Tahoma" w:hAnsi="Tahoma" w:cs="Tahoma"/>
          <w:b/>
          <w:color w:val="000000"/>
          <w:lang w:val="es-ES_tradnl"/>
        </w:rPr>
      </w:pPr>
      <w:r w:rsidRPr="00696A00">
        <w:rPr>
          <w:rFonts w:ascii="Tahoma" w:hAnsi="Tahoma" w:cs="Tahoma"/>
          <w:b/>
          <w:color w:val="000000"/>
          <w:lang w:val="es-ES_tradnl"/>
        </w:rPr>
        <w:t>CONTRATO MODIFICATORIO</w:t>
      </w:r>
    </w:p>
    <w:p w14:paraId="7241C795" w14:textId="77777777" w:rsidR="00696A00" w:rsidRPr="00696A00" w:rsidRDefault="00696A00" w:rsidP="00696A00">
      <w:pPr>
        <w:spacing w:line="260" w:lineRule="atLeast"/>
        <w:jc w:val="both"/>
        <w:rPr>
          <w:rFonts w:ascii="Tahoma" w:hAnsi="Tahoma" w:cs="Tahoma"/>
          <w:color w:val="000000"/>
          <w:lang w:val="es-ES_tradnl"/>
        </w:rPr>
      </w:pPr>
      <w:r w:rsidRPr="00696A0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09299EF" w14:textId="77777777" w:rsidR="00696A00" w:rsidRPr="00696A00" w:rsidRDefault="00696A00" w:rsidP="00696A00">
      <w:pPr>
        <w:spacing w:line="260" w:lineRule="atLeast"/>
        <w:jc w:val="both"/>
        <w:rPr>
          <w:rFonts w:ascii="Tahoma" w:hAnsi="Tahoma" w:cs="Tahoma"/>
          <w:color w:val="000000"/>
          <w:lang w:val="es-ES_tradnl"/>
        </w:rPr>
      </w:pPr>
      <w:r w:rsidRPr="00696A00">
        <w:rPr>
          <w:rFonts w:ascii="Tahoma" w:hAnsi="Tahoma" w:cs="Tahoma"/>
          <w:color w:val="000000"/>
          <w:lang w:val="es-ES_tradnl"/>
        </w:rPr>
        <w:t>El Contrato Modificatorio será suscrito por la MAE o por la autoridad delegada que suscribió el contrato principal y la Entidad Ejecutora.</w:t>
      </w:r>
    </w:p>
    <w:p w14:paraId="73285AEF" w14:textId="77777777" w:rsidR="00696A00" w:rsidRPr="00696A00" w:rsidRDefault="00696A00" w:rsidP="00696A00">
      <w:pPr>
        <w:spacing w:line="260" w:lineRule="atLeast"/>
        <w:jc w:val="both"/>
        <w:rPr>
          <w:rFonts w:ascii="Tahoma" w:hAnsi="Tahoma" w:cs="Tahoma"/>
          <w:color w:val="000000"/>
          <w:lang w:val="es-ES_tradnl"/>
        </w:rPr>
      </w:pPr>
      <w:bookmarkStart w:id="94" w:name="_Hlk144979257"/>
      <w:r w:rsidRPr="00696A0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E357F5A" w14:textId="77777777" w:rsidR="00696A00" w:rsidRPr="00696A00" w:rsidRDefault="00696A00" w:rsidP="00696A00">
      <w:pPr>
        <w:spacing w:line="260" w:lineRule="atLeast"/>
        <w:jc w:val="both"/>
        <w:rPr>
          <w:rFonts w:ascii="Tahoma" w:hAnsi="Tahoma" w:cs="Tahoma"/>
          <w:lang w:val="es-ES_tradnl"/>
        </w:rPr>
      </w:pPr>
      <w:r w:rsidRPr="00696A00">
        <w:rPr>
          <w:rFonts w:ascii="Tahoma" w:hAnsi="Tahoma" w:cs="Tahoma"/>
          <w:lang w:val="es-ES_tradnl"/>
        </w:rPr>
        <w:t>El contrato modificatorio podrá presentarse hasta 10 días calendario antes de la recepción provisional del proyecto.</w:t>
      </w:r>
    </w:p>
    <w:bookmarkEnd w:id="94"/>
    <w:p w14:paraId="15639BB4" w14:textId="77777777" w:rsidR="00696A00" w:rsidRPr="00696A00" w:rsidRDefault="00696A00" w:rsidP="00696A00">
      <w:pPr>
        <w:spacing w:line="260" w:lineRule="atLeast"/>
        <w:jc w:val="both"/>
        <w:rPr>
          <w:rFonts w:ascii="Tahoma" w:hAnsi="Tahoma" w:cs="Tahoma"/>
          <w:color w:val="000000"/>
          <w:lang w:val="es-ES_tradnl"/>
        </w:rPr>
      </w:pPr>
      <w:r w:rsidRPr="00696A0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959138C" w14:textId="77777777" w:rsidR="00696A00" w:rsidRPr="00696A00" w:rsidRDefault="00696A00" w:rsidP="00696A00">
      <w:pPr>
        <w:spacing w:line="260" w:lineRule="atLeast"/>
        <w:jc w:val="both"/>
        <w:rPr>
          <w:rFonts w:ascii="Tahoma" w:hAnsi="Tahoma" w:cs="Tahoma"/>
          <w:color w:val="0000FF"/>
          <w:lang w:val="es-ES_tradnl"/>
        </w:rPr>
      </w:pPr>
    </w:p>
    <w:p w14:paraId="594F9C74" w14:textId="77777777" w:rsidR="00696A00" w:rsidRPr="00696A00" w:rsidRDefault="00696A00" w:rsidP="00696A00">
      <w:pPr>
        <w:numPr>
          <w:ilvl w:val="0"/>
          <w:numId w:val="57"/>
        </w:numPr>
        <w:spacing w:after="160" w:line="260" w:lineRule="atLeast"/>
        <w:ind w:left="0"/>
        <w:jc w:val="both"/>
        <w:rPr>
          <w:rFonts w:ascii="Tahoma" w:hAnsi="Tahoma" w:cs="Tahoma"/>
          <w:b/>
          <w:color w:val="000000"/>
          <w:lang w:val="es-ES_tradnl"/>
        </w:rPr>
      </w:pPr>
      <w:r w:rsidRPr="00696A00">
        <w:rPr>
          <w:rFonts w:ascii="Tahoma" w:hAnsi="Tahoma" w:cs="Tahoma"/>
          <w:b/>
          <w:color w:val="000000"/>
          <w:lang w:val="es-ES_tradnl"/>
        </w:rPr>
        <w:t xml:space="preserve">CAUSAS DE FUERZA MAYOR Y/O CASO FORTUITO. </w:t>
      </w:r>
    </w:p>
    <w:p w14:paraId="5E31E9A0" w14:textId="77777777" w:rsidR="00696A00" w:rsidRPr="00696A00" w:rsidRDefault="00696A00" w:rsidP="00696A00">
      <w:pPr>
        <w:spacing w:line="260" w:lineRule="atLeast"/>
        <w:jc w:val="both"/>
        <w:rPr>
          <w:rFonts w:ascii="Tahoma" w:hAnsi="Tahoma" w:cs="Tahoma"/>
          <w:color w:val="000000"/>
        </w:rPr>
      </w:pPr>
      <w:r w:rsidRPr="00696A00">
        <w:rPr>
          <w:rFonts w:ascii="Tahoma" w:hAnsi="Tahoma" w:cs="Tahoma"/>
          <w:color w:val="000000"/>
        </w:rPr>
        <w:t xml:space="preserve">Con el fin de exceptuar a la </w:t>
      </w:r>
      <w:r w:rsidRPr="00696A00">
        <w:rPr>
          <w:rFonts w:ascii="Tahoma" w:hAnsi="Tahoma" w:cs="Tahoma"/>
          <w:b/>
          <w:bCs/>
          <w:color w:val="000000"/>
        </w:rPr>
        <w:t xml:space="preserve">ENTIDAD EJECUTORA </w:t>
      </w:r>
      <w:r w:rsidRPr="00696A00">
        <w:rPr>
          <w:rFonts w:ascii="Tahoma" w:hAnsi="Tahoma" w:cs="Tahoma"/>
          <w:color w:val="000000"/>
        </w:rPr>
        <w:t xml:space="preserve">de determinadas responsabilidades por mora o incumplimiento del presente contrato, la </w:t>
      </w:r>
      <w:r w:rsidRPr="00696A00">
        <w:rPr>
          <w:rFonts w:ascii="Tahoma" w:hAnsi="Tahoma" w:cs="Tahoma"/>
          <w:b/>
          <w:bCs/>
          <w:color w:val="000000"/>
        </w:rPr>
        <w:t xml:space="preserve">INSPECTORÍA </w:t>
      </w:r>
      <w:r w:rsidRPr="00696A00">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696A00">
        <w:rPr>
          <w:rFonts w:ascii="Tahoma" w:hAnsi="Tahoma" w:cs="Tahoma"/>
          <w:color w:val="000000"/>
        </w:rPr>
        <w:t xml:space="preserve">directa </w:t>
      </w:r>
      <w:bookmarkEnd w:id="95"/>
      <w:r w:rsidRPr="00696A00">
        <w:rPr>
          <w:rFonts w:ascii="Tahoma" w:hAnsi="Tahoma" w:cs="Tahoma"/>
          <w:color w:val="000000"/>
        </w:rPr>
        <w:t xml:space="preserve">consecuencia sobre el cumplimiento del presente Contrato. </w:t>
      </w:r>
    </w:p>
    <w:p w14:paraId="3BDC9703" w14:textId="77777777" w:rsidR="00696A00" w:rsidRPr="00696A00" w:rsidRDefault="00696A00" w:rsidP="00696A00">
      <w:pPr>
        <w:spacing w:line="260" w:lineRule="atLeast"/>
        <w:jc w:val="both"/>
        <w:rPr>
          <w:rFonts w:ascii="Tahoma" w:hAnsi="Tahoma" w:cs="Tahoma"/>
          <w:color w:val="000000"/>
        </w:rPr>
      </w:pPr>
      <w:r w:rsidRPr="00696A00">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 Proyecto el Certificado de Impedimento que corroborar el impedimento respectivo, formando parte de los respaldos necesarios para la elaboración del documento modificatorio del contrato).</w:t>
      </w:r>
    </w:p>
    <w:p w14:paraId="189A198C" w14:textId="77777777" w:rsidR="00696A00" w:rsidRPr="00696A00" w:rsidRDefault="00696A00" w:rsidP="00696A00">
      <w:pPr>
        <w:spacing w:line="260" w:lineRule="atLeast"/>
        <w:jc w:val="both"/>
        <w:rPr>
          <w:rFonts w:ascii="Tahoma" w:hAnsi="Tahoma" w:cs="Tahoma"/>
          <w:color w:val="000000"/>
        </w:rPr>
      </w:pPr>
      <w:r w:rsidRPr="00696A00">
        <w:rPr>
          <w:rFonts w:ascii="Tahoma" w:hAnsi="Tahoma" w:cs="Tahoma"/>
          <w:color w:val="000000"/>
        </w:rPr>
        <w:t xml:space="preserve">Para que cualquiera de estos hechos puedan constituirse en justificación de impedimento o demora en el cumplimiento de la </w:t>
      </w:r>
      <w:r w:rsidRPr="00696A00">
        <w:rPr>
          <w:rFonts w:ascii="Tahoma" w:hAnsi="Tahoma" w:cs="Tahoma"/>
          <w:b/>
          <w:bCs/>
          <w:color w:val="000000"/>
        </w:rPr>
        <w:t xml:space="preserve">CONSULTORÍA </w:t>
      </w:r>
      <w:r w:rsidRPr="00696A00">
        <w:rPr>
          <w:rFonts w:ascii="Tahoma" w:hAnsi="Tahoma" w:cs="Tahoma"/>
          <w:color w:val="000000"/>
        </w:rPr>
        <w:t xml:space="preserve">o del Cronograma de Plazos, </w:t>
      </w:r>
      <w:r w:rsidRPr="00696A00">
        <w:rPr>
          <w:rFonts w:ascii="Tahoma" w:hAnsi="Tahoma" w:cs="Tahoma"/>
          <w:color w:val="000000"/>
          <w:lang w:val="es-ES_tradnl"/>
        </w:rPr>
        <w:t>dando lugar a retrasos en el avance del proyecto,</w:t>
      </w:r>
      <w:r w:rsidRPr="00696A00">
        <w:rPr>
          <w:rFonts w:ascii="Tahoma" w:hAnsi="Tahoma" w:cs="Tahoma"/>
          <w:color w:val="000000"/>
        </w:rPr>
        <w:t xml:space="preserve"> de manera obligatoria y justificada l</w:t>
      </w:r>
      <w:r w:rsidRPr="00696A0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AD2BFF6" w14:textId="77777777" w:rsidR="00696A00" w:rsidRPr="00696A00" w:rsidRDefault="00696A00" w:rsidP="00696A00">
      <w:pPr>
        <w:spacing w:line="260" w:lineRule="atLeast"/>
        <w:jc w:val="both"/>
        <w:rPr>
          <w:rFonts w:ascii="Tahoma" w:hAnsi="Tahoma" w:cs="Tahoma"/>
          <w:color w:val="000000"/>
        </w:rPr>
      </w:pPr>
      <w:r w:rsidRPr="00696A00">
        <w:rPr>
          <w:rFonts w:ascii="Tahoma" w:hAnsi="Tahoma" w:cs="Tahoma"/>
          <w:color w:val="000000"/>
        </w:rPr>
        <w:t xml:space="preserve">La Entidad Ejecutora, con la aceptación del impedimento emitida por el Inspector o por aceptación tácita, podrá solicitar a la </w:t>
      </w:r>
      <w:r w:rsidRPr="00696A00">
        <w:rPr>
          <w:rFonts w:ascii="Tahoma" w:hAnsi="Tahoma" w:cs="Tahoma"/>
          <w:b/>
          <w:bCs/>
          <w:color w:val="000000"/>
        </w:rPr>
        <w:t>AEVIVIENDA</w:t>
      </w:r>
      <w:r w:rsidRPr="00696A00">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21B31BC" w14:textId="77777777" w:rsidR="00696A00" w:rsidRPr="00696A00" w:rsidRDefault="00696A00" w:rsidP="00696A00">
      <w:pPr>
        <w:spacing w:line="260" w:lineRule="atLeast"/>
        <w:jc w:val="both"/>
        <w:rPr>
          <w:rFonts w:ascii="Tahoma" w:hAnsi="Tahoma" w:cs="Tahoma"/>
          <w:color w:val="000000"/>
        </w:rPr>
      </w:pPr>
      <w:r w:rsidRPr="00696A00">
        <w:rPr>
          <w:rFonts w:ascii="Tahoma" w:hAnsi="Tahoma" w:cs="Tahoma"/>
          <w:color w:val="000000"/>
        </w:rPr>
        <w:t xml:space="preserve">La solicitud del </w:t>
      </w:r>
      <w:r w:rsidRPr="00696A00">
        <w:rPr>
          <w:rFonts w:ascii="Tahoma" w:hAnsi="Tahoma" w:cs="Tahoma"/>
          <w:b/>
          <w:bCs/>
          <w:color w:val="000000"/>
        </w:rPr>
        <w:t>CONSULTOR</w:t>
      </w:r>
      <w:r w:rsidRPr="00696A00">
        <w:rPr>
          <w:rFonts w:ascii="Tahoma" w:hAnsi="Tahoma" w:cs="Tahoma"/>
          <w:color w:val="000000"/>
        </w:rPr>
        <w:t>, para la calificación de los hechos de impedimento, como causas de fuerza mayor, caso fortuito u otras causas debidamente justificadas no serán consideradas como reclamos.</w:t>
      </w:r>
    </w:p>
    <w:p w14:paraId="584FCC64" w14:textId="77777777" w:rsidR="00696A00" w:rsidRPr="00696A00" w:rsidRDefault="00696A00" w:rsidP="00696A00">
      <w:pPr>
        <w:spacing w:line="260" w:lineRule="atLeast"/>
        <w:jc w:val="both"/>
        <w:rPr>
          <w:rFonts w:ascii="Tahoma" w:hAnsi="Tahoma" w:cs="Tahoma"/>
          <w:iCs/>
        </w:rPr>
      </w:pPr>
      <w:r w:rsidRPr="00696A0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696A00">
        <w:rPr>
          <w:rFonts w:ascii="Tahoma" w:hAnsi="Tahoma" w:cs="Tahoma"/>
          <w:iCs/>
        </w:rPr>
        <w:t>en el caso de saturación del terreno post lluvias con la emisión del informe técnico de la institución correspondiente u otro documento técnico certificado.</w:t>
      </w:r>
    </w:p>
    <w:p w14:paraId="08610308" w14:textId="77777777" w:rsidR="00696A00" w:rsidRPr="00696A00" w:rsidRDefault="00696A00" w:rsidP="00696A00">
      <w:pPr>
        <w:spacing w:line="260" w:lineRule="atLeast"/>
        <w:jc w:val="both"/>
        <w:rPr>
          <w:rFonts w:ascii="Tahoma" w:hAnsi="Tahoma" w:cs="Tahoma"/>
          <w:color w:val="000000"/>
          <w:lang w:val="es-ES_tradnl"/>
        </w:rPr>
      </w:pPr>
      <w:r w:rsidRPr="00696A0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CBDF033" w14:textId="77777777" w:rsidR="00696A00" w:rsidRPr="00696A00" w:rsidRDefault="00696A00" w:rsidP="00696A00">
      <w:pPr>
        <w:keepNext/>
        <w:numPr>
          <w:ilvl w:val="0"/>
          <w:numId w:val="44"/>
        </w:numPr>
        <w:spacing w:before="240" w:after="60" w:line="260" w:lineRule="atLeast"/>
        <w:outlineLvl w:val="0"/>
        <w:rPr>
          <w:rFonts w:ascii="Tahoma" w:hAnsi="Tahoma" w:cs="Tahoma"/>
          <w:b/>
          <w:bCs/>
          <w:color w:val="000000"/>
          <w:kern w:val="32"/>
          <w:lang w:val="es-ES_tradnl"/>
        </w:rPr>
      </w:pPr>
      <w:bookmarkStart w:id="96" w:name="_Toc71811164"/>
      <w:r w:rsidRPr="00696A00">
        <w:rPr>
          <w:rFonts w:ascii="Tahoma" w:hAnsi="Tahoma" w:cs="Tahoma"/>
          <w:b/>
          <w:bCs/>
          <w:color w:val="000000"/>
          <w:kern w:val="32"/>
          <w:lang w:val="es-ES_tradnl"/>
        </w:rPr>
        <w:t>INFORMES / PRODUCTOS ESPERADOS:</w:t>
      </w:r>
      <w:bookmarkEnd w:id="96"/>
    </w:p>
    <w:p w14:paraId="6DB48108" w14:textId="77777777" w:rsidR="00696A00" w:rsidRPr="00696A00" w:rsidRDefault="00696A00" w:rsidP="00696A00">
      <w:pPr>
        <w:spacing w:line="260" w:lineRule="atLeast"/>
        <w:jc w:val="both"/>
        <w:rPr>
          <w:rFonts w:ascii="Tahoma" w:hAnsi="Tahoma" w:cs="Tahoma"/>
        </w:rPr>
      </w:pPr>
      <w:r w:rsidRPr="00696A00">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96A00" w:rsidRPr="00696A00" w14:paraId="771168A1" w14:textId="77777777" w:rsidTr="00696A00">
        <w:trPr>
          <w:trHeight w:val="362"/>
          <w:jc w:val="center"/>
        </w:trPr>
        <w:tc>
          <w:tcPr>
            <w:tcW w:w="459" w:type="pct"/>
            <w:shd w:val="clear" w:color="auto" w:fill="D9E2F3" w:themeFill="accent5" w:themeFillTint="33"/>
            <w:vAlign w:val="center"/>
            <w:hideMark/>
          </w:tcPr>
          <w:p w14:paraId="40C70C10" w14:textId="77777777" w:rsidR="00696A00" w:rsidRPr="00696A00" w:rsidRDefault="00696A00" w:rsidP="00696A00">
            <w:pPr>
              <w:spacing w:line="300" w:lineRule="auto"/>
              <w:jc w:val="center"/>
              <w:rPr>
                <w:rFonts w:ascii="Tahoma" w:hAnsi="Tahoma" w:cs="Tahoma"/>
                <w:b/>
                <w:bCs/>
                <w:lang w:val="es-BO"/>
              </w:rPr>
            </w:pPr>
            <w:r w:rsidRPr="00696A00">
              <w:rPr>
                <w:rFonts w:ascii="Tahoma" w:hAnsi="Tahoma" w:cs="Tahoma"/>
                <w:b/>
                <w:bCs/>
                <w:lang w:val="es-BO"/>
              </w:rPr>
              <w:t>Nº</w:t>
            </w:r>
          </w:p>
        </w:tc>
        <w:tc>
          <w:tcPr>
            <w:tcW w:w="4541" w:type="pct"/>
            <w:shd w:val="clear" w:color="auto" w:fill="D9E2F3" w:themeFill="accent5" w:themeFillTint="33"/>
            <w:vAlign w:val="center"/>
            <w:hideMark/>
          </w:tcPr>
          <w:p w14:paraId="2F269AE7" w14:textId="77777777" w:rsidR="00696A00" w:rsidRPr="00696A00" w:rsidRDefault="00696A00" w:rsidP="00696A00">
            <w:pPr>
              <w:spacing w:line="300" w:lineRule="auto"/>
              <w:jc w:val="center"/>
              <w:rPr>
                <w:rFonts w:ascii="Tahoma" w:hAnsi="Tahoma" w:cs="Tahoma"/>
                <w:b/>
                <w:bCs/>
                <w:lang w:val="es-BO"/>
              </w:rPr>
            </w:pPr>
            <w:r w:rsidRPr="00696A00">
              <w:rPr>
                <w:rFonts w:ascii="Tahoma" w:hAnsi="Tahoma" w:cs="Tahoma"/>
                <w:b/>
                <w:bCs/>
                <w:lang w:val="es-BO"/>
              </w:rPr>
              <w:t>INFORMES/ PRODUCTOS</w:t>
            </w:r>
          </w:p>
        </w:tc>
      </w:tr>
      <w:tr w:rsidR="00696A00" w:rsidRPr="00696A00" w14:paraId="5594094B" w14:textId="77777777" w:rsidTr="00696A00">
        <w:trPr>
          <w:trHeight w:val="216"/>
          <w:jc w:val="center"/>
        </w:trPr>
        <w:tc>
          <w:tcPr>
            <w:tcW w:w="459" w:type="pct"/>
            <w:shd w:val="clear" w:color="auto" w:fill="auto"/>
            <w:noWrap/>
            <w:vAlign w:val="center"/>
          </w:tcPr>
          <w:p w14:paraId="71E7EB16" w14:textId="77777777" w:rsidR="00696A00" w:rsidRPr="00696A00" w:rsidRDefault="00696A00" w:rsidP="00696A00">
            <w:pPr>
              <w:spacing w:line="300" w:lineRule="auto"/>
              <w:jc w:val="both"/>
              <w:rPr>
                <w:rFonts w:ascii="Tahoma" w:hAnsi="Tahoma" w:cs="Tahoma"/>
              </w:rPr>
            </w:pPr>
            <w:r w:rsidRPr="00696A00">
              <w:rPr>
                <w:rFonts w:ascii="Tahoma" w:eastAsiaTheme="minorHAnsi" w:hAnsi="Tahoma" w:cs="Tahoma"/>
                <w:lang w:val="es-BO"/>
              </w:rPr>
              <w:t>1</w:t>
            </w:r>
          </w:p>
        </w:tc>
        <w:tc>
          <w:tcPr>
            <w:tcW w:w="4541" w:type="pct"/>
            <w:shd w:val="clear" w:color="auto" w:fill="auto"/>
            <w:noWrap/>
            <w:vAlign w:val="center"/>
          </w:tcPr>
          <w:p w14:paraId="69329BE8" w14:textId="77777777" w:rsidR="00696A00" w:rsidRPr="00696A00" w:rsidRDefault="00696A00" w:rsidP="00696A00">
            <w:pPr>
              <w:spacing w:line="300" w:lineRule="auto"/>
              <w:jc w:val="both"/>
              <w:rPr>
                <w:rFonts w:ascii="Tahoma" w:hAnsi="Tahoma" w:cs="Tahoma"/>
              </w:rPr>
            </w:pPr>
            <w:r w:rsidRPr="00696A00">
              <w:rPr>
                <w:rFonts w:ascii="Tahoma" w:eastAsiaTheme="minorHAnsi" w:hAnsi="Tahoma" w:cs="Tahoma"/>
                <w:b/>
                <w:lang w:val="es-BO"/>
              </w:rPr>
              <w:t xml:space="preserve">Producto 1 - </w:t>
            </w:r>
            <w:r w:rsidRPr="00696A00">
              <w:rPr>
                <w:rFonts w:ascii="Tahoma" w:eastAsiaTheme="minorHAnsi" w:hAnsi="Tahoma" w:cs="Tahoma"/>
                <w:lang w:val="es-BO"/>
              </w:rPr>
              <w:t>Informe inicial</w:t>
            </w:r>
          </w:p>
        </w:tc>
      </w:tr>
      <w:tr w:rsidR="00696A00" w:rsidRPr="00696A00" w14:paraId="4FF3E172" w14:textId="77777777" w:rsidTr="00696A00">
        <w:trPr>
          <w:trHeight w:val="216"/>
          <w:jc w:val="center"/>
        </w:trPr>
        <w:tc>
          <w:tcPr>
            <w:tcW w:w="459" w:type="pct"/>
            <w:shd w:val="clear" w:color="auto" w:fill="auto"/>
            <w:noWrap/>
            <w:vAlign w:val="center"/>
          </w:tcPr>
          <w:p w14:paraId="2B355F4F" w14:textId="77777777" w:rsidR="00696A00" w:rsidRPr="00696A00" w:rsidRDefault="00696A00" w:rsidP="00696A00">
            <w:pPr>
              <w:spacing w:line="300" w:lineRule="auto"/>
              <w:jc w:val="both"/>
              <w:rPr>
                <w:rFonts w:ascii="Tahoma" w:hAnsi="Tahoma" w:cs="Tahoma"/>
              </w:rPr>
            </w:pPr>
            <w:r w:rsidRPr="00696A00">
              <w:rPr>
                <w:rFonts w:ascii="Tahoma" w:eastAsiaTheme="minorHAnsi" w:hAnsi="Tahoma" w:cs="Tahoma"/>
                <w:lang w:val="es-BO"/>
              </w:rPr>
              <w:t>2</w:t>
            </w:r>
          </w:p>
        </w:tc>
        <w:tc>
          <w:tcPr>
            <w:tcW w:w="4541" w:type="pct"/>
            <w:shd w:val="clear" w:color="auto" w:fill="auto"/>
            <w:noWrap/>
            <w:vAlign w:val="center"/>
          </w:tcPr>
          <w:p w14:paraId="3996241B" w14:textId="77777777" w:rsidR="00696A00" w:rsidRPr="00696A00" w:rsidRDefault="00696A00" w:rsidP="00696A00">
            <w:pPr>
              <w:spacing w:line="300" w:lineRule="auto"/>
              <w:jc w:val="both"/>
              <w:rPr>
                <w:rFonts w:ascii="Tahoma" w:hAnsi="Tahoma" w:cs="Tahoma"/>
              </w:rPr>
            </w:pPr>
            <w:r w:rsidRPr="00696A00">
              <w:rPr>
                <w:rFonts w:ascii="Tahoma" w:eastAsiaTheme="minorHAnsi" w:hAnsi="Tahoma" w:cs="Tahoma"/>
                <w:b/>
                <w:lang w:val="es-BO"/>
              </w:rPr>
              <w:t>Producto 2</w:t>
            </w:r>
            <w:r w:rsidRPr="00696A00">
              <w:rPr>
                <w:rFonts w:ascii="Tahoma" w:eastAsiaTheme="minorHAnsi" w:hAnsi="Tahoma" w:cs="Tahoma"/>
                <w:lang w:val="es-BO"/>
              </w:rPr>
              <w:t xml:space="preserve"> - </w:t>
            </w:r>
            <w:r w:rsidRPr="00696A00">
              <w:rPr>
                <w:rFonts w:ascii="Tahoma" w:eastAsiaTheme="minorHAnsi" w:hAnsi="Tahoma" w:cs="Tahoma"/>
                <w:lang w:val="es-ES_tradnl"/>
              </w:rPr>
              <w:t>Informe de avance al 30% de ejecución física</w:t>
            </w:r>
          </w:p>
        </w:tc>
      </w:tr>
      <w:tr w:rsidR="00696A00" w:rsidRPr="00696A00" w14:paraId="63839A59" w14:textId="77777777" w:rsidTr="00696A00">
        <w:trPr>
          <w:trHeight w:val="216"/>
          <w:jc w:val="center"/>
        </w:trPr>
        <w:tc>
          <w:tcPr>
            <w:tcW w:w="459" w:type="pct"/>
            <w:shd w:val="clear" w:color="auto" w:fill="auto"/>
            <w:noWrap/>
            <w:vAlign w:val="center"/>
          </w:tcPr>
          <w:p w14:paraId="5A1CB0BF" w14:textId="77777777" w:rsidR="00696A00" w:rsidRPr="00696A00" w:rsidRDefault="00696A00" w:rsidP="00696A00">
            <w:pPr>
              <w:spacing w:line="300" w:lineRule="auto"/>
              <w:jc w:val="both"/>
              <w:rPr>
                <w:rFonts w:ascii="Tahoma" w:hAnsi="Tahoma" w:cs="Tahoma"/>
              </w:rPr>
            </w:pPr>
            <w:r w:rsidRPr="00696A00">
              <w:rPr>
                <w:rFonts w:ascii="Tahoma" w:eastAsiaTheme="minorHAnsi" w:hAnsi="Tahoma" w:cs="Tahoma"/>
                <w:lang w:val="es-BO"/>
              </w:rPr>
              <w:t>3</w:t>
            </w:r>
          </w:p>
        </w:tc>
        <w:tc>
          <w:tcPr>
            <w:tcW w:w="4541" w:type="pct"/>
            <w:shd w:val="clear" w:color="auto" w:fill="auto"/>
            <w:noWrap/>
            <w:vAlign w:val="center"/>
          </w:tcPr>
          <w:p w14:paraId="19B58387" w14:textId="77777777" w:rsidR="00696A00" w:rsidRPr="00696A00" w:rsidRDefault="00696A00" w:rsidP="00696A00">
            <w:pPr>
              <w:spacing w:line="300" w:lineRule="auto"/>
              <w:jc w:val="both"/>
              <w:rPr>
                <w:rFonts w:ascii="Tahoma" w:hAnsi="Tahoma" w:cs="Tahoma"/>
              </w:rPr>
            </w:pPr>
            <w:r w:rsidRPr="00696A00">
              <w:rPr>
                <w:rFonts w:ascii="Tahoma" w:eastAsiaTheme="minorHAnsi" w:hAnsi="Tahoma" w:cs="Tahoma"/>
                <w:b/>
                <w:lang w:val="es-BO"/>
              </w:rPr>
              <w:t>Producto 3</w:t>
            </w:r>
            <w:r w:rsidRPr="00696A00">
              <w:rPr>
                <w:rFonts w:ascii="Tahoma" w:eastAsiaTheme="minorHAnsi" w:hAnsi="Tahoma" w:cs="Tahoma"/>
                <w:lang w:val="es-BO"/>
              </w:rPr>
              <w:t xml:space="preserve"> - </w:t>
            </w:r>
            <w:r w:rsidRPr="00696A00">
              <w:rPr>
                <w:rFonts w:ascii="Tahoma" w:eastAsiaTheme="minorHAnsi" w:hAnsi="Tahoma" w:cs="Tahoma"/>
                <w:lang w:val="es-ES_tradnl"/>
              </w:rPr>
              <w:t xml:space="preserve">Informe de avance al 70% de ejecución física  </w:t>
            </w:r>
          </w:p>
        </w:tc>
      </w:tr>
      <w:tr w:rsidR="00696A00" w:rsidRPr="00696A00" w14:paraId="658CD791" w14:textId="77777777" w:rsidTr="00696A00">
        <w:trPr>
          <w:trHeight w:val="216"/>
          <w:jc w:val="center"/>
        </w:trPr>
        <w:tc>
          <w:tcPr>
            <w:tcW w:w="459" w:type="pct"/>
            <w:shd w:val="clear" w:color="auto" w:fill="auto"/>
            <w:noWrap/>
            <w:vAlign w:val="center"/>
          </w:tcPr>
          <w:p w14:paraId="4AC52D09" w14:textId="77777777" w:rsidR="00696A00" w:rsidRPr="00696A00" w:rsidRDefault="00696A00" w:rsidP="00696A00">
            <w:pPr>
              <w:spacing w:line="300" w:lineRule="auto"/>
              <w:jc w:val="both"/>
              <w:rPr>
                <w:rFonts w:ascii="Tahoma" w:hAnsi="Tahoma" w:cs="Tahoma"/>
              </w:rPr>
            </w:pPr>
            <w:r w:rsidRPr="00696A00">
              <w:rPr>
                <w:rFonts w:ascii="Tahoma" w:eastAsiaTheme="minorHAnsi" w:hAnsi="Tahoma" w:cs="Tahoma"/>
                <w:lang w:val="es-BO"/>
              </w:rPr>
              <w:t>4</w:t>
            </w:r>
          </w:p>
        </w:tc>
        <w:tc>
          <w:tcPr>
            <w:tcW w:w="4541" w:type="pct"/>
            <w:shd w:val="clear" w:color="auto" w:fill="auto"/>
            <w:noWrap/>
            <w:vAlign w:val="center"/>
          </w:tcPr>
          <w:p w14:paraId="095D90E8" w14:textId="77777777" w:rsidR="00696A00" w:rsidRPr="00696A00" w:rsidRDefault="00696A00" w:rsidP="00696A00">
            <w:pPr>
              <w:spacing w:line="300" w:lineRule="auto"/>
              <w:jc w:val="both"/>
              <w:rPr>
                <w:rFonts w:ascii="Tahoma" w:hAnsi="Tahoma" w:cs="Tahoma"/>
              </w:rPr>
            </w:pPr>
            <w:r w:rsidRPr="00696A00">
              <w:rPr>
                <w:rFonts w:ascii="Tahoma" w:eastAsiaTheme="minorHAnsi" w:hAnsi="Tahoma" w:cs="Tahoma"/>
                <w:b/>
                <w:lang w:val="es-BO"/>
              </w:rPr>
              <w:t>Producto 4</w:t>
            </w:r>
            <w:r w:rsidRPr="00696A00">
              <w:rPr>
                <w:rFonts w:ascii="Tahoma" w:eastAsiaTheme="minorHAnsi" w:hAnsi="Tahoma" w:cs="Tahoma"/>
                <w:lang w:val="es-BO"/>
              </w:rPr>
              <w:t xml:space="preserve"> - </w:t>
            </w:r>
            <w:r w:rsidRPr="00696A00">
              <w:rPr>
                <w:rFonts w:ascii="Tahoma" w:eastAsiaTheme="minorHAnsi" w:hAnsi="Tahoma" w:cs="Tahoma"/>
                <w:bCs/>
                <w:lang w:val="es-ES_tradnl"/>
              </w:rPr>
              <w:t>Informe de avance al 100% de ejecución física</w:t>
            </w:r>
          </w:p>
        </w:tc>
      </w:tr>
      <w:tr w:rsidR="00696A00" w:rsidRPr="00696A00" w14:paraId="42C8CD2C" w14:textId="77777777" w:rsidTr="00696A00">
        <w:trPr>
          <w:trHeight w:val="216"/>
          <w:jc w:val="center"/>
        </w:trPr>
        <w:tc>
          <w:tcPr>
            <w:tcW w:w="459" w:type="pct"/>
            <w:shd w:val="clear" w:color="auto" w:fill="auto"/>
            <w:noWrap/>
            <w:vAlign w:val="center"/>
          </w:tcPr>
          <w:p w14:paraId="6736B3DC" w14:textId="77777777" w:rsidR="00696A00" w:rsidRPr="00696A00" w:rsidRDefault="00696A00" w:rsidP="00696A00">
            <w:pPr>
              <w:spacing w:line="300" w:lineRule="auto"/>
              <w:jc w:val="both"/>
              <w:rPr>
                <w:rFonts w:ascii="Tahoma" w:hAnsi="Tahoma" w:cs="Tahoma"/>
              </w:rPr>
            </w:pPr>
            <w:r w:rsidRPr="00696A00">
              <w:rPr>
                <w:rFonts w:ascii="Tahoma" w:eastAsiaTheme="minorHAnsi" w:hAnsi="Tahoma" w:cs="Tahoma"/>
                <w:lang w:val="es-BO"/>
              </w:rPr>
              <w:t>5</w:t>
            </w:r>
          </w:p>
        </w:tc>
        <w:tc>
          <w:tcPr>
            <w:tcW w:w="4541" w:type="pct"/>
            <w:shd w:val="clear" w:color="auto" w:fill="auto"/>
            <w:noWrap/>
            <w:vAlign w:val="center"/>
          </w:tcPr>
          <w:p w14:paraId="389EE520" w14:textId="77777777" w:rsidR="00696A00" w:rsidRPr="00696A00" w:rsidRDefault="00696A00" w:rsidP="00696A00">
            <w:pPr>
              <w:spacing w:line="300" w:lineRule="auto"/>
              <w:jc w:val="both"/>
              <w:rPr>
                <w:rFonts w:ascii="Tahoma" w:hAnsi="Tahoma" w:cs="Tahoma"/>
                <w:b/>
              </w:rPr>
            </w:pPr>
            <w:r w:rsidRPr="00696A00">
              <w:rPr>
                <w:rFonts w:ascii="Tahoma" w:eastAsiaTheme="minorHAnsi" w:hAnsi="Tahoma" w:cs="Tahoma"/>
                <w:b/>
                <w:lang w:val="es-BO"/>
              </w:rPr>
              <w:t>Producto 5</w:t>
            </w:r>
            <w:r w:rsidRPr="00696A00">
              <w:rPr>
                <w:rFonts w:ascii="Tahoma" w:eastAsiaTheme="minorHAnsi" w:hAnsi="Tahoma" w:cs="Tahoma"/>
                <w:lang w:val="es-BO"/>
              </w:rPr>
              <w:t xml:space="preserve"> - </w:t>
            </w:r>
            <w:r w:rsidRPr="00696A00">
              <w:rPr>
                <w:rFonts w:ascii="Tahoma" w:eastAsiaTheme="minorHAnsi" w:hAnsi="Tahoma" w:cs="Tahoma"/>
                <w:bCs/>
                <w:lang w:val="es-ES_tradnl"/>
              </w:rPr>
              <w:t xml:space="preserve">Informe de producto final </w:t>
            </w:r>
          </w:p>
        </w:tc>
      </w:tr>
    </w:tbl>
    <w:p w14:paraId="2C73F4F1" w14:textId="77777777" w:rsidR="00696A00" w:rsidRPr="00696A00" w:rsidRDefault="00696A00" w:rsidP="00696A00">
      <w:pPr>
        <w:spacing w:line="260" w:lineRule="atLeast"/>
        <w:jc w:val="both"/>
        <w:rPr>
          <w:rFonts w:ascii="Tahoma" w:hAnsi="Tahoma" w:cs="Tahoma"/>
        </w:rPr>
      </w:pPr>
    </w:p>
    <w:p w14:paraId="778880DD" w14:textId="77777777" w:rsidR="00696A00" w:rsidRPr="00696A00" w:rsidRDefault="00696A00" w:rsidP="00696A00">
      <w:pPr>
        <w:spacing w:line="260" w:lineRule="atLeast"/>
        <w:jc w:val="both"/>
        <w:rPr>
          <w:rFonts w:ascii="Tahoma" w:hAnsi="Tahoma" w:cs="Tahoma"/>
        </w:rPr>
      </w:pPr>
      <w:r w:rsidRPr="00696A00">
        <w:rPr>
          <w:rFonts w:ascii="Tahoma" w:hAnsi="Tahoma" w:cs="Tahoma"/>
        </w:rPr>
        <w:lastRenderedPageBreak/>
        <w:t xml:space="preserve">Cada informe/producto deberá ser </w:t>
      </w:r>
      <w:r w:rsidRPr="00696A00">
        <w:rPr>
          <w:rFonts w:ascii="Tahoma" w:hAnsi="Tahoma" w:cs="Tahoma"/>
          <w:lang w:val="es-ES_tradnl"/>
        </w:rPr>
        <w:t xml:space="preserve">presentado en </w:t>
      </w:r>
      <w:r w:rsidRPr="00696A00">
        <w:rPr>
          <w:rFonts w:ascii="Tahoma" w:hAnsi="Tahoma" w:cs="Tahoma"/>
          <w:u w:val="single"/>
          <w:lang w:val="es-ES_tradnl"/>
        </w:rPr>
        <w:t>2 ejemplares (1 original y 1 copia),</w:t>
      </w:r>
      <w:r w:rsidRPr="00696A00">
        <w:rPr>
          <w:rFonts w:ascii="Tahoma" w:hAnsi="Tahoma" w:cs="Tahoma"/>
          <w:lang w:val="es-ES_tradnl"/>
        </w:rPr>
        <w:t xml:space="preserve"> en versión impresa y digital (editable) </w:t>
      </w:r>
      <w:r w:rsidRPr="00696A00">
        <w:rPr>
          <w:rFonts w:ascii="Tahoma" w:hAnsi="Tahoma" w:cs="Tahoma"/>
        </w:rPr>
        <w:t>al Inspector (la copia es para el Inspector) del proyecto, quien deberá proceder de la siguiente manera según corresponda:</w:t>
      </w:r>
    </w:p>
    <w:p w14:paraId="4AC48AC8" w14:textId="77777777" w:rsidR="00696A00" w:rsidRPr="00696A00" w:rsidRDefault="00696A00" w:rsidP="00696A00">
      <w:pPr>
        <w:numPr>
          <w:ilvl w:val="0"/>
          <w:numId w:val="45"/>
        </w:numPr>
        <w:spacing w:after="160" w:line="260" w:lineRule="atLeast"/>
        <w:ind w:hanging="153"/>
        <w:jc w:val="both"/>
        <w:rPr>
          <w:rFonts w:ascii="Tahoma" w:hAnsi="Tahoma" w:cs="Tahoma"/>
        </w:rPr>
      </w:pPr>
      <w:r w:rsidRPr="00696A00">
        <w:rPr>
          <w:rFonts w:ascii="Tahoma" w:hAnsi="Tahoma" w:cs="Tahoma"/>
        </w:rPr>
        <w:t xml:space="preserve">Aprobar el producto: en un plazo máximo de </w:t>
      </w:r>
      <w:r w:rsidRPr="00696A00">
        <w:rPr>
          <w:rFonts w:ascii="Tahoma" w:hAnsi="Tahoma" w:cs="Tahoma"/>
          <w:b/>
        </w:rPr>
        <w:t>cinco (5) días calendario</w:t>
      </w:r>
      <w:r w:rsidRPr="00696A0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10CF518" w14:textId="77777777" w:rsidR="00696A00" w:rsidRPr="00696A00" w:rsidRDefault="00696A00" w:rsidP="00696A00">
      <w:pPr>
        <w:numPr>
          <w:ilvl w:val="0"/>
          <w:numId w:val="45"/>
        </w:numPr>
        <w:spacing w:after="160" w:line="260" w:lineRule="atLeast"/>
        <w:ind w:hanging="153"/>
        <w:jc w:val="both"/>
        <w:rPr>
          <w:rFonts w:ascii="Tahoma" w:hAnsi="Tahoma" w:cs="Tahoma"/>
        </w:rPr>
      </w:pPr>
      <w:r w:rsidRPr="00696A00">
        <w:rPr>
          <w:rFonts w:ascii="Tahoma" w:hAnsi="Tahoma" w:cs="Tahoma"/>
        </w:rPr>
        <w:t xml:space="preserve">Devolver con observaciones el producto: en el plazo máximo de </w:t>
      </w:r>
      <w:r w:rsidRPr="00696A00">
        <w:rPr>
          <w:rFonts w:ascii="Tahoma" w:hAnsi="Tahoma" w:cs="Tahoma"/>
          <w:b/>
        </w:rPr>
        <w:t xml:space="preserve">cinco (5) días calendario </w:t>
      </w:r>
      <w:r w:rsidRPr="00696A00">
        <w:rPr>
          <w:rFonts w:ascii="Tahoma" w:hAnsi="Tahoma" w:cs="Tahoma"/>
        </w:rPr>
        <w:t>y en caso de existir observaciones que pueden ser subsanadas, se aceptará la presentación del producto correspondiente y la Entidad Ejecutora deberá subsanar los mismos en un plazo no mayor</w:t>
      </w:r>
      <w:r w:rsidRPr="00696A00">
        <w:rPr>
          <w:rFonts w:ascii="Tahoma" w:hAnsi="Tahoma" w:cs="Tahoma"/>
          <w:b/>
        </w:rPr>
        <w:t xml:space="preserve"> tres (3) días calendario</w:t>
      </w:r>
      <w:r w:rsidRPr="00696A00">
        <w:rPr>
          <w:rFonts w:ascii="Tahoma" w:hAnsi="Tahoma" w:cs="Tahoma"/>
        </w:rPr>
        <w:t xml:space="preserve">; recibido el producto por el Inspector por segunda vez, este deberá aprobar el mismo en un plazo máximo de </w:t>
      </w:r>
      <w:r w:rsidRPr="00696A00">
        <w:rPr>
          <w:rFonts w:ascii="Tahoma" w:hAnsi="Tahoma" w:cs="Tahoma"/>
          <w:b/>
        </w:rPr>
        <w:t>dos (2) días calendario</w:t>
      </w:r>
      <w:r w:rsidRPr="00696A00">
        <w:rPr>
          <w:rFonts w:ascii="Tahoma" w:hAnsi="Tahoma" w:cs="Tahoma"/>
        </w:rPr>
        <w:t xml:space="preserve"> y deberá ser remitido al Fiscal del Proyecto. En caso de continuar las observaciones deberá ser sujeto a multas. </w:t>
      </w:r>
    </w:p>
    <w:p w14:paraId="19237CC7" w14:textId="77777777" w:rsidR="00696A00" w:rsidRPr="00696A00" w:rsidRDefault="00696A00" w:rsidP="00696A00">
      <w:pPr>
        <w:numPr>
          <w:ilvl w:val="0"/>
          <w:numId w:val="45"/>
        </w:numPr>
        <w:spacing w:after="160" w:line="260" w:lineRule="atLeast"/>
        <w:ind w:hanging="153"/>
        <w:jc w:val="both"/>
        <w:rPr>
          <w:rFonts w:ascii="Tahoma" w:hAnsi="Tahoma" w:cs="Tahoma"/>
        </w:rPr>
      </w:pPr>
      <w:r w:rsidRPr="00696A00">
        <w:rPr>
          <w:rFonts w:ascii="Tahoma" w:hAnsi="Tahoma" w:cs="Tahoma"/>
        </w:rPr>
        <w:t xml:space="preserve">Rechazar la presentación del producto: En el plazo máximo de </w:t>
      </w:r>
      <w:r w:rsidRPr="00696A00">
        <w:rPr>
          <w:rFonts w:ascii="Tahoma" w:hAnsi="Tahoma" w:cs="Tahoma"/>
          <w:b/>
        </w:rPr>
        <w:t>dos (2) días calendario</w:t>
      </w:r>
      <w:r w:rsidRPr="00696A00">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17696DE" w14:textId="77777777" w:rsidR="00696A00" w:rsidRPr="00696A00" w:rsidRDefault="00696A00" w:rsidP="00696A00">
      <w:pPr>
        <w:spacing w:line="260" w:lineRule="atLeast"/>
        <w:jc w:val="both"/>
        <w:rPr>
          <w:rFonts w:ascii="Tahoma" w:hAnsi="Tahoma" w:cs="Tahoma"/>
        </w:rPr>
      </w:pPr>
      <w:r w:rsidRPr="00696A00">
        <w:rPr>
          <w:rFonts w:ascii="Tahoma" w:hAnsi="Tahoma" w:cs="Tahoma"/>
        </w:rPr>
        <w:t>Aprobado el Producto por parte del Inspector, el mismo deberá remitirse a la AEVIVIENDA para que el Fiscal del Proyecto emita su conformidad; quien podrá proceder de la siguiente manera:</w:t>
      </w:r>
    </w:p>
    <w:p w14:paraId="3D867B72" w14:textId="77777777" w:rsidR="00696A00" w:rsidRPr="00696A00" w:rsidRDefault="00696A00" w:rsidP="00696A00">
      <w:pPr>
        <w:numPr>
          <w:ilvl w:val="0"/>
          <w:numId w:val="45"/>
        </w:numPr>
        <w:spacing w:after="160" w:line="260" w:lineRule="atLeast"/>
        <w:ind w:hanging="153"/>
        <w:jc w:val="both"/>
        <w:rPr>
          <w:rFonts w:ascii="Tahoma" w:hAnsi="Tahoma" w:cs="Tahoma"/>
        </w:rPr>
      </w:pPr>
      <w:r w:rsidRPr="00696A00">
        <w:rPr>
          <w:rFonts w:ascii="Tahoma" w:hAnsi="Tahoma" w:cs="Tahoma"/>
        </w:rPr>
        <w:t xml:space="preserve">El Fiscal del Proyecto tendrá hasta </w:t>
      </w:r>
      <w:r w:rsidRPr="00696A00">
        <w:rPr>
          <w:rFonts w:ascii="Tahoma" w:hAnsi="Tahoma" w:cs="Tahoma"/>
          <w:b/>
        </w:rPr>
        <w:t>cinco (5) días hábiles</w:t>
      </w:r>
      <w:r w:rsidRPr="00696A0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B3A921D" w14:textId="77777777" w:rsidR="00696A00" w:rsidRPr="00696A00" w:rsidRDefault="00696A00" w:rsidP="00696A00">
      <w:pPr>
        <w:numPr>
          <w:ilvl w:val="0"/>
          <w:numId w:val="45"/>
        </w:numPr>
        <w:spacing w:after="160" w:line="260" w:lineRule="atLeast"/>
        <w:ind w:hanging="153"/>
        <w:jc w:val="both"/>
        <w:rPr>
          <w:rFonts w:ascii="Tahoma" w:hAnsi="Tahoma" w:cs="Tahoma"/>
        </w:rPr>
      </w:pPr>
      <w:r w:rsidRPr="00696A00">
        <w:rPr>
          <w:rFonts w:ascii="Tahoma" w:hAnsi="Tahoma" w:cs="Tahoma"/>
        </w:rPr>
        <w:t xml:space="preserve">El Fiscal del Proyecto podrá hacer observaciones al producto presentado dentro de los </w:t>
      </w:r>
      <w:r w:rsidRPr="00696A00">
        <w:rPr>
          <w:rFonts w:ascii="Tahoma" w:hAnsi="Tahoma" w:cs="Tahoma"/>
          <w:b/>
        </w:rPr>
        <w:t>cinco (5) días hábiles</w:t>
      </w:r>
      <w:r w:rsidRPr="00696A00">
        <w:rPr>
          <w:rFonts w:ascii="Tahoma" w:hAnsi="Tahoma" w:cs="Tahoma"/>
        </w:rPr>
        <w:t xml:space="preserve"> y devolver al Inspector para su corrección. La Entidad Ejecutora tiene </w:t>
      </w:r>
      <w:r w:rsidRPr="00696A00">
        <w:rPr>
          <w:rFonts w:ascii="Tahoma" w:hAnsi="Tahoma" w:cs="Tahoma"/>
          <w:b/>
        </w:rPr>
        <w:t>tres (3) días calendario</w:t>
      </w:r>
      <w:r w:rsidRPr="00696A00">
        <w:rPr>
          <w:rFonts w:ascii="Tahoma" w:hAnsi="Tahoma" w:cs="Tahoma"/>
        </w:rPr>
        <w:t xml:space="preserve"> para sus correcciones y la </w:t>
      </w:r>
      <w:r w:rsidRPr="00696A00">
        <w:rPr>
          <w:rFonts w:ascii="Tahoma" w:hAnsi="Tahoma" w:cs="Tahoma"/>
          <w:b/>
        </w:rPr>
        <w:t xml:space="preserve">Inspectoría dos (2) días calendario </w:t>
      </w:r>
      <w:r w:rsidRPr="00696A00">
        <w:rPr>
          <w:rFonts w:ascii="Tahoma" w:hAnsi="Tahoma" w:cs="Tahoma"/>
        </w:rPr>
        <w:t xml:space="preserve">para su reingreso a la AEVIVIENDA. </w:t>
      </w:r>
    </w:p>
    <w:p w14:paraId="410455B3" w14:textId="77777777" w:rsidR="00696A00" w:rsidRPr="00696A00" w:rsidRDefault="00696A00" w:rsidP="00696A00">
      <w:pPr>
        <w:numPr>
          <w:ilvl w:val="0"/>
          <w:numId w:val="45"/>
        </w:numPr>
        <w:spacing w:after="160" w:line="260" w:lineRule="atLeast"/>
        <w:ind w:hanging="153"/>
        <w:jc w:val="both"/>
        <w:rPr>
          <w:rFonts w:ascii="Tahoma" w:hAnsi="Tahoma" w:cs="Tahoma"/>
        </w:rPr>
      </w:pPr>
      <w:r w:rsidRPr="00696A00">
        <w:rPr>
          <w:rFonts w:ascii="Tahoma" w:hAnsi="Tahoma" w:cs="Tahoma"/>
        </w:rPr>
        <w:t xml:space="preserve">Si hubiera </w:t>
      </w:r>
      <w:r w:rsidRPr="00696A00">
        <w:rPr>
          <w:rFonts w:ascii="Tahoma" w:hAnsi="Tahoma" w:cs="Tahoma"/>
          <w:b/>
        </w:rPr>
        <w:t>observaciones al producto por segunda vez</w:t>
      </w:r>
      <w:r w:rsidRPr="00696A00">
        <w:rPr>
          <w:rFonts w:ascii="Tahoma" w:hAnsi="Tahoma" w:cs="Tahoma"/>
        </w:rPr>
        <w:t xml:space="preserve"> por parte del Fiscal del Proyecto antes de ser remitido a otra instancia, dentro de </w:t>
      </w:r>
      <w:r w:rsidRPr="00696A00">
        <w:rPr>
          <w:rFonts w:ascii="Tahoma" w:hAnsi="Tahoma" w:cs="Tahoma"/>
          <w:b/>
        </w:rPr>
        <w:t xml:space="preserve">tres (3) días hábiles </w:t>
      </w:r>
      <w:r w:rsidRPr="00696A00">
        <w:rPr>
          <w:rFonts w:ascii="Tahoma" w:hAnsi="Tahoma" w:cs="Tahoma"/>
        </w:rPr>
        <w:t>este deberá notificar tal situación y sancionar al Inspector y a la Entidad Ejecutora, según lo señalado en el punto MULTAS Y SANCIONES.</w:t>
      </w:r>
    </w:p>
    <w:p w14:paraId="5E5894E8" w14:textId="77777777" w:rsidR="00696A00" w:rsidRPr="00696A00" w:rsidRDefault="00696A00" w:rsidP="00696A00">
      <w:pPr>
        <w:spacing w:line="260" w:lineRule="atLeast"/>
        <w:ind w:left="720"/>
        <w:jc w:val="both"/>
        <w:rPr>
          <w:rFonts w:ascii="Tahoma" w:hAnsi="Tahoma" w:cs="Tahoma"/>
        </w:rPr>
      </w:pPr>
    </w:p>
    <w:p w14:paraId="0755832B" w14:textId="77777777" w:rsidR="00696A00" w:rsidRPr="00696A00" w:rsidRDefault="00696A00" w:rsidP="00696A00">
      <w:pPr>
        <w:spacing w:line="260" w:lineRule="atLeast"/>
        <w:jc w:val="both"/>
        <w:rPr>
          <w:rFonts w:ascii="Tahoma" w:hAnsi="Tahoma" w:cs="Tahoma"/>
          <w:szCs w:val="16"/>
          <w:lang w:val="es-ES_tradnl"/>
        </w:rPr>
      </w:pPr>
      <w:r w:rsidRPr="00696A00">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695B7E6" w14:textId="77777777" w:rsidR="00696A00" w:rsidRPr="00696A00" w:rsidRDefault="00696A00" w:rsidP="00696A00">
      <w:pPr>
        <w:spacing w:line="260" w:lineRule="atLeast"/>
        <w:jc w:val="both"/>
        <w:rPr>
          <w:rFonts w:ascii="Tahoma" w:hAnsi="Tahoma" w:cs="Tahoma"/>
        </w:rPr>
      </w:pPr>
      <w:r w:rsidRPr="00696A00">
        <w:rPr>
          <w:rFonts w:ascii="Tahoma" w:hAnsi="Tahoma" w:cs="Tahoma"/>
        </w:rPr>
        <w:t>Estos informes/productos de manera indicativa y no restrictiva, deberán contar con el siguiente contenido mínimo:</w:t>
      </w:r>
    </w:p>
    <w:p w14:paraId="68BCE3FE" w14:textId="77777777" w:rsidR="00696A00" w:rsidRPr="00696A00" w:rsidRDefault="00696A00" w:rsidP="00696A00">
      <w:pPr>
        <w:spacing w:line="260" w:lineRule="atLeast"/>
        <w:jc w:val="both"/>
        <w:rPr>
          <w:rFonts w:ascii="Tahoma" w:hAnsi="Tahoma" w:cs="Tahoma"/>
        </w:rPr>
      </w:pPr>
    </w:p>
    <w:p w14:paraId="318387C7" w14:textId="77777777" w:rsidR="00696A00" w:rsidRPr="00696A00" w:rsidRDefault="00696A00" w:rsidP="00696A00">
      <w:pPr>
        <w:spacing w:line="260" w:lineRule="atLeast"/>
        <w:contextualSpacing/>
        <w:jc w:val="both"/>
        <w:rPr>
          <w:rFonts w:ascii="Tahoma" w:hAnsi="Tahoma" w:cs="Tahoma"/>
          <w:b/>
          <w:bCs/>
          <w:lang w:val="es-ES_tradnl"/>
        </w:rPr>
      </w:pPr>
      <w:r w:rsidRPr="00696A00">
        <w:rPr>
          <w:rFonts w:ascii="Tahoma" w:hAnsi="Tahoma" w:cs="Tahoma"/>
          <w:b/>
          <w:bCs/>
          <w:lang w:val="es-ES_tradnl"/>
        </w:rPr>
        <w:t>PRODUCTO 1- INFORME INICIAL</w:t>
      </w:r>
    </w:p>
    <w:p w14:paraId="1DFCA47A" w14:textId="77777777" w:rsidR="00696A00" w:rsidRPr="00696A00" w:rsidRDefault="00696A00" w:rsidP="00696A00">
      <w:pPr>
        <w:spacing w:line="260" w:lineRule="atLeast"/>
        <w:jc w:val="both"/>
        <w:rPr>
          <w:rFonts w:ascii="Tahoma" w:hAnsi="Tahoma" w:cs="Tahoma"/>
          <w:lang w:val="es-ES_tradnl"/>
        </w:rPr>
      </w:pPr>
      <w:r w:rsidRPr="00696A00">
        <w:rPr>
          <w:rFonts w:ascii="Tahoma" w:hAnsi="Tahoma" w:cs="Tahoma"/>
          <w:lang w:val="es-ES_tradnl"/>
        </w:rPr>
        <w:t xml:space="preserve">Emitida la Orden de Proceder, la </w:t>
      </w:r>
      <w:r w:rsidRPr="00696A00">
        <w:rPr>
          <w:rFonts w:ascii="Tahoma" w:hAnsi="Tahoma" w:cs="Tahoma"/>
        </w:rPr>
        <w:t xml:space="preserve">Entidad Ejecutora </w:t>
      </w:r>
      <w:r w:rsidRPr="00696A0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03EA53B" w14:textId="77777777" w:rsidR="00696A00" w:rsidRPr="00696A00" w:rsidRDefault="00696A00" w:rsidP="00696A00">
      <w:pPr>
        <w:numPr>
          <w:ilvl w:val="0"/>
          <w:numId w:val="54"/>
        </w:numPr>
        <w:spacing w:after="160" w:line="260" w:lineRule="atLeast"/>
        <w:ind w:left="426" w:hanging="425"/>
        <w:jc w:val="both"/>
        <w:rPr>
          <w:rFonts w:ascii="Tahoma" w:hAnsi="Tahoma" w:cs="Tahoma"/>
          <w:lang w:val="es-ES_tradnl"/>
        </w:rPr>
      </w:pPr>
      <w:bookmarkStart w:id="97" w:name="_Hlk163836728"/>
      <w:r w:rsidRPr="00696A00">
        <w:rPr>
          <w:rFonts w:ascii="Tahoma" w:hAnsi="Tahoma" w:cs="Tahoma"/>
          <w:lang w:val="es-ES_tradnl"/>
        </w:rPr>
        <w:lastRenderedPageBreak/>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7E5571CA" w14:textId="77777777" w:rsidR="00696A00" w:rsidRPr="00696A00" w:rsidRDefault="00696A00" w:rsidP="00696A00">
      <w:pPr>
        <w:numPr>
          <w:ilvl w:val="0"/>
          <w:numId w:val="54"/>
        </w:numPr>
        <w:spacing w:after="160" w:line="260" w:lineRule="atLeast"/>
        <w:ind w:left="426" w:hanging="425"/>
        <w:jc w:val="both"/>
        <w:rPr>
          <w:rFonts w:ascii="Tahoma" w:hAnsi="Tahoma" w:cs="Tahoma"/>
          <w:lang w:val="es-ES_tradnl"/>
        </w:rPr>
      </w:pPr>
      <w:r w:rsidRPr="00696A0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EFB5CC7" w14:textId="77777777" w:rsidR="00696A00" w:rsidRPr="00696A00" w:rsidRDefault="00696A00" w:rsidP="00696A00">
      <w:pPr>
        <w:numPr>
          <w:ilvl w:val="0"/>
          <w:numId w:val="54"/>
        </w:numPr>
        <w:spacing w:after="160" w:line="260" w:lineRule="atLeast"/>
        <w:ind w:left="426" w:hanging="425"/>
        <w:jc w:val="both"/>
        <w:rPr>
          <w:rFonts w:ascii="Tahoma" w:hAnsi="Tahoma" w:cs="Tahoma"/>
          <w:sz w:val="18"/>
          <w:szCs w:val="18"/>
          <w:lang w:val="es-ES_tradnl"/>
        </w:rPr>
      </w:pPr>
      <w:bookmarkStart w:id="98" w:name="_Hlk170288826"/>
      <w:r w:rsidRPr="00696A00">
        <w:rPr>
          <w:rFonts w:ascii="Tahoma" w:eastAsiaTheme="minorHAnsi" w:hAnsi="Tahoma" w:cs="Tahoma"/>
          <w:lang w:val="es-ES_tradnl"/>
        </w:rPr>
        <w:t>Nota de Consolidación de la lista de Beneficiarios emitida por la AEVIVIENDA (copia simple).</w:t>
      </w:r>
    </w:p>
    <w:p w14:paraId="7C231309" w14:textId="77777777" w:rsidR="00696A00" w:rsidRPr="00696A00" w:rsidRDefault="00696A00" w:rsidP="00696A00">
      <w:pPr>
        <w:numPr>
          <w:ilvl w:val="0"/>
          <w:numId w:val="54"/>
        </w:numPr>
        <w:spacing w:after="160" w:line="260" w:lineRule="atLeast"/>
        <w:ind w:left="426" w:hanging="425"/>
        <w:jc w:val="both"/>
        <w:rPr>
          <w:rFonts w:ascii="Tahoma" w:hAnsi="Tahoma" w:cs="Tahoma"/>
          <w:lang w:val="es-ES_tradnl"/>
        </w:rPr>
      </w:pPr>
      <w:bookmarkStart w:id="99" w:name="_Hlk126939647"/>
      <w:bookmarkEnd w:id="98"/>
      <w:r w:rsidRPr="00696A0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696A00">
        <w:rPr>
          <w:rFonts w:ascii="Tahoma" w:hAnsi="Tahoma" w:cs="Tahoma"/>
          <w:u w:val="single"/>
          <w:lang w:val="es-ES_tradnl"/>
        </w:rPr>
        <w:t>Diagnostico Medioambiental Inicial</w:t>
      </w:r>
      <w:r w:rsidRPr="00696A0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689E2AD1" w14:textId="77777777" w:rsidR="00696A00" w:rsidRPr="00696A00" w:rsidRDefault="00696A00" w:rsidP="00696A00">
      <w:pPr>
        <w:numPr>
          <w:ilvl w:val="0"/>
          <w:numId w:val="54"/>
        </w:numPr>
        <w:spacing w:after="160" w:line="260" w:lineRule="atLeast"/>
        <w:ind w:left="426" w:hanging="425"/>
        <w:jc w:val="both"/>
        <w:rPr>
          <w:rFonts w:ascii="Tahoma" w:hAnsi="Tahoma" w:cs="Tahoma"/>
          <w:lang w:val="es-ES_tradnl"/>
        </w:rPr>
      </w:pPr>
      <w:r w:rsidRPr="00696A00">
        <w:rPr>
          <w:rFonts w:ascii="Tahoma" w:hAnsi="Tahoma" w:cs="Tahoma"/>
          <w:lang w:val="es-ES_tradnl"/>
        </w:rPr>
        <w:t>Respaldo de Instalación del letrero del proyecto de acuerdo al formato dotado por la AEVIVIENDA (adjuntar fotografía y mapa georreferenciado).</w:t>
      </w:r>
    </w:p>
    <w:p w14:paraId="16DD7928" w14:textId="77777777" w:rsidR="00696A00" w:rsidRPr="00696A00" w:rsidRDefault="00696A00" w:rsidP="00696A00">
      <w:pPr>
        <w:numPr>
          <w:ilvl w:val="0"/>
          <w:numId w:val="54"/>
        </w:numPr>
        <w:spacing w:after="160" w:line="260" w:lineRule="atLeast"/>
        <w:ind w:left="426" w:hanging="425"/>
        <w:jc w:val="both"/>
        <w:rPr>
          <w:rFonts w:ascii="Tahoma" w:hAnsi="Tahoma" w:cs="Tahoma"/>
          <w:lang w:val="es-ES_tradnl"/>
        </w:rPr>
      </w:pPr>
      <w:r w:rsidRPr="00696A00">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696A00">
        <w:rPr>
          <w:rFonts w:ascii="Tahoma" w:hAnsi="Tahoma" w:cs="Tahoma"/>
          <w:b/>
          <w:lang w:val="es-ES_tradnl"/>
        </w:rPr>
        <w:t>tipología</w:t>
      </w:r>
      <w:r w:rsidRPr="00696A00">
        <w:rPr>
          <w:rFonts w:ascii="Tahoma" w:hAnsi="Tahoma" w:cs="Tahoma"/>
          <w:lang w:val="es-ES_tradnl"/>
        </w:rPr>
        <w:t xml:space="preserve"> de intervención de cada una de las mismas en formato físico y digital que demuestre la condición inicial del proyecto, por vivienda.</w:t>
      </w:r>
    </w:p>
    <w:p w14:paraId="497DB638" w14:textId="77777777" w:rsidR="00696A00" w:rsidRPr="00696A00" w:rsidRDefault="00696A00" w:rsidP="00696A00">
      <w:pPr>
        <w:numPr>
          <w:ilvl w:val="0"/>
          <w:numId w:val="54"/>
        </w:numPr>
        <w:spacing w:after="160" w:line="260" w:lineRule="atLeast"/>
        <w:ind w:left="426" w:hanging="425"/>
        <w:jc w:val="both"/>
        <w:rPr>
          <w:rFonts w:ascii="Tahoma" w:hAnsi="Tahoma" w:cs="Tahoma"/>
          <w:lang w:val="es-ES_tradnl"/>
        </w:rPr>
      </w:pPr>
      <w:r w:rsidRPr="00696A00">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6C44F24" w14:textId="77777777" w:rsidR="00696A00" w:rsidRPr="00696A00" w:rsidRDefault="00696A00" w:rsidP="00696A00">
      <w:pPr>
        <w:numPr>
          <w:ilvl w:val="0"/>
          <w:numId w:val="54"/>
        </w:numPr>
        <w:spacing w:after="160" w:line="260" w:lineRule="atLeast"/>
        <w:ind w:left="426" w:hanging="425"/>
        <w:jc w:val="both"/>
        <w:rPr>
          <w:rFonts w:ascii="Tahoma" w:hAnsi="Tahoma" w:cs="Tahoma"/>
          <w:lang w:val="es-ES_tradnl"/>
        </w:rPr>
      </w:pPr>
      <w:r w:rsidRPr="00696A00">
        <w:rPr>
          <w:rFonts w:ascii="Tahoma" w:hAnsi="Tahoma" w:cs="Tahoma"/>
          <w:lang w:val="es-ES_tradnl"/>
        </w:rPr>
        <w:t>Programación de provisión/dotación de materiales de construcción inicial y hasta la finalización del proyecto.</w:t>
      </w:r>
    </w:p>
    <w:p w14:paraId="641D1F3F" w14:textId="77777777" w:rsidR="00696A00" w:rsidRPr="00696A00" w:rsidRDefault="00696A00" w:rsidP="00696A00">
      <w:pPr>
        <w:numPr>
          <w:ilvl w:val="0"/>
          <w:numId w:val="54"/>
        </w:numPr>
        <w:spacing w:after="160" w:line="260" w:lineRule="atLeast"/>
        <w:ind w:left="426" w:hanging="425"/>
        <w:jc w:val="both"/>
        <w:rPr>
          <w:rFonts w:ascii="Tahoma" w:hAnsi="Tahoma" w:cs="Tahoma"/>
          <w:lang w:val="es-ES_tradnl"/>
        </w:rPr>
      </w:pPr>
      <w:r w:rsidRPr="00696A00">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C44A7CD" w14:textId="77777777" w:rsidR="00696A00" w:rsidRPr="00696A00" w:rsidRDefault="00696A00" w:rsidP="00696A00">
      <w:pPr>
        <w:numPr>
          <w:ilvl w:val="0"/>
          <w:numId w:val="54"/>
        </w:numPr>
        <w:spacing w:after="160" w:line="260" w:lineRule="atLeast"/>
        <w:ind w:left="426" w:hanging="425"/>
        <w:jc w:val="both"/>
        <w:rPr>
          <w:rFonts w:ascii="Tahoma" w:hAnsi="Tahoma" w:cs="Tahoma"/>
          <w:lang w:val="es-ES_tradnl"/>
        </w:rPr>
      </w:pPr>
      <w:r w:rsidRPr="00696A00">
        <w:rPr>
          <w:rFonts w:ascii="Tahoma" w:hAnsi="Tahoma" w:cs="Tahoma"/>
          <w:lang w:val="es-ES_tradnl"/>
        </w:rPr>
        <w:t>Identificación de la ubicación de los almacenes, debidamente geo-referenciados, en mapa impreso y el acta de apertura de los mismos.</w:t>
      </w:r>
    </w:p>
    <w:p w14:paraId="00E63D3E" w14:textId="77777777" w:rsidR="00696A00" w:rsidRPr="00696A00" w:rsidRDefault="00696A00" w:rsidP="00696A00">
      <w:pPr>
        <w:numPr>
          <w:ilvl w:val="0"/>
          <w:numId w:val="54"/>
        </w:numPr>
        <w:spacing w:after="160" w:line="260" w:lineRule="atLeast"/>
        <w:ind w:left="426" w:hanging="425"/>
        <w:jc w:val="both"/>
        <w:rPr>
          <w:rFonts w:ascii="Tahoma" w:hAnsi="Tahoma" w:cs="Tahoma"/>
          <w:lang w:val="es-ES_tradnl"/>
        </w:rPr>
      </w:pPr>
      <w:r w:rsidRPr="00696A00">
        <w:rPr>
          <w:rFonts w:ascii="Tahoma" w:hAnsi="Tahoma" w:cs="Tahoma"/>
          <w:lang w:val="es-ES_tradnl"/>
        </w:rPr>
        <w:t>Detalle de ubicación de las oficinas de la Entidad Ejecutora en la zona de intervención, debidamente geo-referenciados, en mapa impreso y el acta de apertura de los mismos.</w:t>
      </w:r>
    </w:p>
    <w:p w14:paraId="1BC817DE" w14:textId="77777777" w:rsidR="00696A00" w:rsidRPr="00696A00" w:rsidRDefault="00696A00" w:rsidP="00696A00">
      <w:pPr>
        <w:numPr>
          <w:ilvl w:val="0"/>
          <w:numId w:val="54"/>
        </w:numPr>
        <w:spacing w:after="160" w:line="260" w:lineRule="atLeast"/>
        <w:ind w:left="426" w:hanging="425"/>
        <w:jc w:val="both"/>
        <w:rPr>
          <w:rFonts w:ascii="Tahoma" w:hAnsi="Tahoma" w:cs="Tahoma"/>
          <w:lang w:val="es-ES_tradnl"/>
        </w:rPr>
      </w:pPr>
      <w:r w:rsidRPr="00696A00">
        <w:rPr>
          <w:rFonts w:ascii="Tahoma" w:hAnsi="Tahoma" w:cs="Tahoma"/>
          <w:lang w:val="es-ES_tradnl"/>
        </w:rPr>
        <w:t>Detalle (organigrama y fotocopia de cedula de identidad) del personal contratado por la Entidad Ejecutora para desarrollar el Proyecto, según propuesta presentada.</w:t>
      </w:r>
    </w:p>
    <w:p w14:paraId="664856CB" w14:textId="77777777" w:rsidR="00696A00" w:rsidRPr="00696A00" w:rsidRDefault="00696A00" w:rsidP="00696A00">
      <w:pPr>
        <w:numPr>
          <w:ilvl w:val="0"/>
          <w:numId w:val="54"/>
        </w:numPr>
        <w:spacing w:after="160" w:line="260" w:lineRule="atLeast"/>
        <w:ind w:left="426" w:hanging="425"/>
        <w:jc w:val="both"/>
        <w:rPr>
          <w:rFonts w:ascii="Tahoma" w:hAnsi="Tahoma" w:cs="Tahoma"/>
          <w:lang w:val="es-ES_tradnl"/>
        </w:rPr>
      </w:pPr>
      <w:r w:rsidRPr="00696A0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036A977" w14:textId="77777777" w:rsidR="00696A00" w:rsidRPr="00696A00" w:rsidRDefault="00696A00" w:rsidP="00696A00">
      <w:pPr>
        <w:numPr>
          <w:ilvl w:val="0"/>
          <w:numId w:val="54"/>
        </w:numPr>
        <w:spacing w:after="160" w:line="260" w:lineRule="atLeast"/>
        <w:ind w:left="426" w:hanging="425"/>
        <w:jc w:val="both"/>
        <w:rPr>
          <w:rFonts w:ascii="Tahoma" w:hAnsi="Tahoma" w:cs="Tahoma"/>
          <w:strike/>
          <w:lang w:val="es-ES_tradnl"/>
        </w:rPr>
      </w:pPr>
      <w:r w:rsidRPr="00696A00">
        <w:rPr>
          <w:rFonts w:ascii="Tahoma" w:hAnsi="Tahoma" w:cs="Tahoma"/>
          <w:lang w:val="es-ES_tradnl"/>
        </w:rPr>
        <w:lastRenderedPageBreak/>
        <w:t>Acta y lista de entrega de los acuerdos de aceptación de los beneficiarios, adjunto a las carpetas familiares. (carpeta rotulada).</w:t>
      </w:r>
    </w:p>
    <w:p w14:paraId="4C0FF1D4" w14:textId="77777777" w:rsidR="00696A00" w:rsidRPr="00696A00" w:rsidRDefault="00696A00" w:rsidP="00696A00">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bookmarkStart w:id="100" w:name="_Hlk170198030"/>
      <w:r w:rsidRPr="00696A0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1ABD2351" w14:textId="77777777" w:rsidR="00696A00" w:rsidRPr="00696A00" w:rsidRDefault="00696A00" w:rsidP="00696A00">
      <w:pPr>
        <w:spacing w:line="260" w:lineRule="atLeast"/>
        <w:jc w:val="both"/>
        <w:rPr>
          <w:rFonts w:ascii="Tahoma" w:hAnsi="Tahoma" w:cs="Tahoma"/>
          <w:lang w:val="es-ES_tradnl"/>
        </w:rPr>
      </w:pPr>
      <w:r w:rsidRPr="00696A0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5009F5C" w14:textId="77777777" w:rsidR="00696A00" w:rsidRPr="00696A00" w:rsidRDefault="00696A00" w:rsidP="00696A00">
      <w:pPr>
        <w:spacing w:line="260" w:lineRule="atLeast"/>
        <w:jc w:val="both"/>
        <w:rPr>
          <w:rFonts w:ascii="Tahoma" w:hAnsi="Tahoma" w:cs="Tahoma"/>
          <w:lang w:val="es-ES_tradnl"/>
        </w:rPr>
      </w:pPr>
      <w:r w:rsidRPr="00696A00">
        <w:rPr>
          <w:rFonts w:ascii="Tahoma" w:hAnsi="Tahoma" w:cs="Tahoma"/>
          <w:lang w:val="es-ES_tradnl"/>
        </w:rPr>
        <w:t>Al incumplimiento de los puntos anteriormente señalados el producto no deberá ser aprobado por parte de la Inspectoría.</w:t>
      </w:r>
    </w:p>
    <w:p w14:paraId="63EE6A74" w14:textId="77777777" w:rsidR="00696A00" w:rsidRPr="00696A00" w:rsidRDefault="00696A00" w:rsidP="00696A00">
      <w:pPr>
        <w:spacing w:line="260" w:lineRule="atLeast"/>
        <w:jc w:val="both"/>
        <w:rPr>
          <w:rFonts w:ascii="Tahoma" w:hAnsi="Tahoma" w:cs="Tahoma"/>
          <w:lang w:val="es-ES_tradnl"/>
        </w:rPr>
      </w:pPr>
    </w:p>
    <w:p w14:paraId="4C76E2C5" w14:textId="77777777" w:rsidR="00696A00" w:rsidRPr="00696A00" w:rsidRDefault="00696A00" w:rsidP="00696A00">
      <w:pPr>
        <w:tabs>
          <w:tab w:val="num" w:pos="360"/>
          <w:tab w:val="num" w:pos="1260"/>
        </w:tabs>
        <w:spacing w:line="260" w:lineRule="atLeast"/>
        <w:rPr>
          <w:rFonts w:ascii="Tahoma" w:hAnsi="Tahoma" w:cs="Tahoma"/>
          <w:lang w:val="es-ES_tradnl"/>
        </w:rPr>
      </w:pPr>
      <w:r w:rsidRPr="00696A00">
        <w:rPr>
          <w:rFonts w:ascii="Tahoma" w:hAnsi="Tahoma" w:cs="Tahoma"/>
          <w:b/>
          <w:lang w:val="es-ES_tradnl"/>
        </w:rPr>
        <w:t>PRODUCTO 2 - INFORME DE AVANCE Al 30% DE EJECUCIÓN FÍSICA</w:t>
      </w:r>
    </w:p>
    <w:p w14:paraId="07E6785C" w14:textId="77777777" w:rsidR="00696A00" w:rsidRPr="00696A00" w:rsidRDefault="00696A00" w:rsidP="00696A00">
      <w:pPr>
        <w:tabs>
          <w:tab w:val="num" w:pos="360"/>
          <w:tab w:val="num" w:pos="1260"/>
        </w:tabs>
        <w:spacing w:line="260" w:lineRule="atLeast"/>
        <w:jc w:val="both"/>
        <w:rPr>
          <w:rFonts w:ascii="Tahoma" w:hAnsi="Tahoma" w:cs="Tahoma"/>
          <w:lang w:val="es-ES_tradnl"/>
        </w:rPr>
      </w:pPr>
      <w:r w:rsidRPr="00696A00">
        <w:rPr>
          <w:rFonts w:ascii="Tahoma" w:hAnsi="Tahoma" w:cs="Tahoma"/>
          <w:lang w:val="es-ES_tradnl"/>
        </w:rPr>
        <w:t xml:space="preserve">Posterior a la presentación del producto anterior, La </w:t>
      </w:r>
      <w:r w:rsidRPr="00696A00">
        <w:rPr>
          <w:rFonts w:ascii="Tahoma" w:hAnsi="Tahoma" w:cs="Tahoma"/>
        </w:rPr>
        <w:t xml:space="preserve">Entidad Ejecutora </w:t>
      </w:r>
      <w:r w:rsidRPr="00696A0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FA41E44" w14:textId="77777777" w:rsidR="00696A00" w:rsidRPr="00696A00" w:rsidRDefault="00696A00" w:rsidP="00696A00">
      <w:pPr>
        <w:numPr>
          <w:ilvl w:val="0"/>
          <w:numId w:val="72"/>
        </w:numPr>
        <w:spacing w:after="160" w:line="260" w:lineRule="atLeast"/>
        <w:ind w:left="426" w:hanging="426"/>
        <w:jc w:val="both"/>
        <w:rPr>
          <w:rFonts w:ascii="Tahoma" w:hAnsi="Tahoma" w:cs="Tahoma"/>
        </w:rPr>
      </w:pPr>
      <w:r w:rsidRPr="00696A0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629DD10" w14:textId="77777777" w:rsidR="00696A00" w:rsidRPr="00696A00" w:rsidRDefault="00696A00" w:rsidP="00696A00">
      <w:pPr>
        <w:numPr>
          <w:ilvl w:val="0"/>
          <w:numId w:val="72"/>
        </w:numPr>
        <w:spacing w:after="160" w:line="260" w:lineRule="atLeast"/>
        <w:ind w:left="426" w:hanging="426"/>
        <w:jc w:val="both"/>
        <w:rPr>
          <w:rFonts w:ascii="Tahoma" w:hAnsi="Tahoma" w:cs="Tahoma"/>
        </w:rPr>
      </w:pPr>
      <w:r w:rsidRPr="00696A00">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4F1277CB" w14:textId="77777777" w:rsidR="00696A00" w:rsidRPr="00696A00" w:rsidRDefault="00696A00" w:rsidP="00696A00">
      <w:pPr>
        <w:numPr>
          <w:ilvl w:val="0"/>
          <w:numId w:val="72"/>
        </w:numPr>
        <w:spacing w:after="160" w:line="260" w:lineRule="atLeast"/>
        <w:ind w:left="426" w:hanging="426"/>
        <w:jc w:val="both"/>
        <w:rPr>
          <w:rFonts w:ascii="Tahoma" w:hAnsi="Tahoma" w:cs="Tahoma"/>
        </w:rPr>
      </w:pPr>
      <w:r w:rsidRPr="00696A0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28A7D71" w14:textId="77777777" w:rsidR="00696A00" w:rsidRPr="00696A00" w:rsidRDefault="00696A00" w:rsidP="00696A00">
      <w:pPr>
        <w:numPr>
          <w:ilvl w:val="0"/>
          <w:numId w:val="72"/>
        </w:numPr>
        <w:spacing w:after="160" w:line="260" w:lineRule="atLeast"/>
        <w:ind w:left="426" w:hanging="426"/>
        <w:jc w:val="both"/>
        <w:rPr>
          <w:rFonts w:ascii="Tahoma" w:hAnsi="Tahoma" w:cs="Tahoma"/>
        </w:rPr>
      </w:pPr>
      <w:r w:rsidRPr="00696A00">
        <w:rPr>
          <w:rFonts w:ascii="Tahoma" w:hAnsi="Tahoma" w:cs="Tahoma"/>
          <w:lang w:val="es-ES_tradnl"/>
        </w:rPr>
        <w:t>Kardex de ingreso y salida del material en el almacén (control de materiales de construcción en almacén correspondientes al periodo)</w:t>
      </w:r>
    </w:p>
    <w:p w14:paraId="65FB1198" w14:textId="77777777" w:rsidR="00696A00" w:rsidRPr="00696A00" w:rsidRDefault="00696A00" w:rsidP="00696A00">
      <w:pPr>
        <w:numPr>
          <w:ilvl w:val="0"/>
          <w:numId w:val="72"/>
        </w:numPr>
        <w:spacing w:after="160" w:line="260" w:lineRule="atLeast"/>
        <w:ind w:left="426" w:hanging="426"/>
        <w:jc w:val="both"/>
        <w:rPr>
          <w:rFonts w:ascii="Tahoma" w:hAnsi="Tahoma" w:cs="Tahoma"/>
        </w:rPr>
      </w:pPr>
      <w:r w:rsidRPr="00696A00">
        <w:rPr>
          <w:rFonts w:ascii="Tahoma" w:hAnsi="Tahoma" w:cs="Tahoma"/>
          <w:lang w:val="es-ES_tradnl"/>
        </w:rPr>
        <w:t>Matriz de seguimiento físico que refleje el avance porcentual por cada ítem ejecutado en las viviendas y el avance físico total requerido para el presente producto. (30%)</w:t>
      </w:r>
    </w:p>
    <w:p w14:paraId="6BDEE13D" w14:textId="77777777" w:rsidR="00696A00" w:rsidRPr="00696A00" w:rsidRDefault="00696A00" w:rsidP="00696A00">
      <w:pPr>
        <w:numPr>
          <w:ilvl w:val="0"/>
          <w:numId w:val="72"/>
        </w:numPr>
        <w:spacing w:after="160" w:line="260" w:lineRule="atLeast"/>
        <w:ind w:left="426" w:hanging="426"/>
        <w:jc w:val="both"/>
        <w:rPr>
          <w:rFonts w:ascii="Tahoma" w:hAnsi="Tahoma" w:cs="Tahoma"/>
        </w:rPr>
      </w:pPr>
      <w:r w:rsidRPr="00696A00">
        <w:rPr>
          <w:rFonts w:ascii="Tahoma" w:hAnsi="Tahoma" w:cs="Tahoma"/>
          <w:lang w:val="es-ES_tradnl"/>
        </w:rPr>
        <w:t>Ficha Técnica con memoria fotográfica en formato físico y digital que demuestre el porcentaje de avance por vivienda.</w:t>
      </w:r>
    </w:p>
    <w:p w14:paraId="6073C603" w14:textId="77777777" w:rsidR="00696A00" w:rsidRPr="00696A00" w:rsidRDefault="00696A00" w:rsidP="00696A00">
      <w:pPr>
        <w:spacing w:line="260" w:lineRule="atLeast"/>
        <w:ind w:left="-11"/>
        <w:contextualSpacing/>
        <w:jc w:val="both"/>
        <w:rPr>
          <w:rFonts w:ascii="Tahoma" w:hAnsi="Tahoma" w:cs="Tahoma"/>
          <w:lang w:val="es-ES_tradnl"/>
        </w:rPr>
      </w:pPr>
      <w:r w:rsidRPr="00696A00">
        <w:rPr>
          <w:rFonts w:ascii="Tahoma" w:hAnsi="Tahoma" w:cs="Tahoma"/>
          <w:lang w:val="es-ES_tradnl"/>
        </w:rPr>
        <w:t>Al incumplimiento de los puntos anteriormente señalados el producto no deberá ser aprobado por parte de la Inspectoría.</w:t>
      </w:r>
    </w:p>
    <w:p w14:paraId="54804DCF" w14:textId="77777777" w:rsidR="00696A00" w:rsidRPr="00696A00" w:rsidRDefault="00696A00" w:rsidP="00696A00">
      <w:pPr>
        <w:spacing w:line="260" w:lineRule="atLeast"/>
        <w:contextualSpacing/>
        <w:jc w:val="both"/>
        <w:rPr>
          <w:rFonts w:ascii="Tahoma" w:hAnsi="Tahoma" w:cs="Tahoma"/>
          <w:lang w:val="es-ES_tradnl"/>
        </w:rPr>
      </w:pPr>
    </w:p>
    <w:p w14:paraId="5935ED8B" w14:textId="77777777" w:rsidR="00696A00" w:rsidRPr="00696A00" w:rsidRDefault="00696A00" w:rsidP="00696A00">
      <w:pPr>
        <w:spacing w:after="160" w:line="260" w:lineRule="atLeast"/>
        <w:rPr>
          <w:rFonts w:ascii="Tahoma" w:eastAsiaTheme="minorHAnsi" w:hAnsi="Tahoma" w:cs="Tahoma"/>
          <w:b/>
          <w:bCs/>
          <w:lang w:val="es-ES_tradnl"/>
        </w:rPr>
      </w:pPr>
      <w:r w:rsidRPr="00696A00">
        <w:rPr>
          <w:rFonts w:ascii="Tahoma" w:eastAsiaTheme="minorHAnsi" w:hAnsi="Tahoma" w:cs="Tahoma"/>
          <w:b/>
          <w:bCs/>
          <w:lang w:val="es-ES_tradnl"/>
        </w:rPr>
        <w:t>PRODUCTO 3- INFORME DE AVANCE AL 70% DE EJECUCIÓN FÍSICA.</w:t>
      </w:r>
    </w:p>
    <w:p w14:paraId="04E6C431" w14:textId="77777777" w:rsidR="00696A00" w:rsidRPr="00696A00" w:rsidRDefault="00696A00" w:rsidP="00696A00">
      <w:pPr>
        <w:spacing w:line="260" w:lineRule="atLeast"/>
        <w:jc w:val="both"/>
        <w:rPr>
          <w:rFonts w:ascii="Tahoma" w:eastAsiaTheme="minorHAnsi" w:hAnsi="Tahoma" w:cs="Tahoma"/>
          <w:lang w:val="es-ES_tradnl"/>
        </w:rPr>
      </w:pPr>
      <w:r w:rsidRPr="00696A00">
        <w:rPr>
          <w:rFonts w:ascii="Tahoma" w:eastAsiaTheme="minorHAnsi"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24014559" w14:textId="77777777" w:rsidR="00696A00" w:rsidRPr="00696A00" w:rsidRDefault="00696A00" w:rsidP="00696A00">
      <w:pPr>
        <w:spacing w:line="259" w:lineRule="auto"/>
        <w:jc w:val="both"/>
        <w:rPr>
          <w:rFonts w:ascii="Tahoma" w:eastAsiaTheme="minorHAnsi" w:hAnsi="Tahoma" w:cs="Tahoma"/>
          <w:lang w:val="es-ES_tradnl"/>
        </w:rPr>
      </w:pPr>
      <w:r w:rsidRPr="00696A00">
        <w:rPr>
          <w:rFonts w:ascii="Tahoma" w:eastAsiaTheme="minorHAnsi" w:hAnsi="Tahoma" w:cs="Tahoma"/>
          <w:lang w:val="es-ES_tradnl"/>
        </w:rPr>
        <w:t xml:space="preserve">Posterior a la presentación del producto anterior, La </w:t>
      </w:r>
      <w:r w:rsidRPr="00696A00">
        <w:rPr>
          <w:rFonts w:ascii="Tahoma" w:eastAsiaTheme="minorHAnsi" w:hAnsi="Tahoma" w:cs="Tahoma"/>
          <w:lang w:val="es-BO"/>
        </w:rPr>
        <w:t xml:space="preserve">Entidad Ejecutora </w:t>
      </w:r>
      <w:r w:rsidRPr="00696A00">
        <w:rPr>
          <w:rFonts w:ascii="Tahoma" w:eastAsiaTheme="minorHAnsi"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5FCE2DFD" w14:textId="77777777" w:rsidR="00696A00" w:rsidRPr="00696A00" w:rsidRDefault="00696A00" w:rsidP="005F59B1">
      <w:pPr>
        <w:numPr>
          <w:ilvl w:val="0"/>
          <w:numId w:val="106"/>
        </w:numPr>
        <w:spacing w:after="160" w:line="260" w:lineRule="atLeast"/>
        <w:ind w:left="425" w:hanging="425"/>
        <w:contextualSpacing/>
        <w:jc w:val="both"/>
        <w:rPr>
          <w:rFonts w:ascii="Tahoma" w:eastAsia="Arial" w:hAnsi="Tahoma" w:cs="Tahoma"/>
          <w:lang w:val="es-ES_tradnl"/>
        </w:rPr>
      </w:pPr>
      <w:r w:rsidRPr="00696A00">
        <w:rPr>
          <w:rFonts w:ascii="Tahoma" w:eastAsia="Arial"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3C727C5" w14:textId="77777777" w:rsidR="00696A00" w:rsidRPr="00696A00" w:rsidRDefault="00696A00" w:rsidP="005F59B1">
      <w:pPr>
        <w:numPr>
          <w:ilvl w:val="0"/>
          <w:numId w:val="106"/>
        </w:numPr>
        <w:spacing w:after="160" w:line="260" w:lineRule="atLeast"/>
        <w:ind w:left="425" w:hanging="425"/>
        <w:contextualSpacing/>
        <w:jc w:val="both"/>
        <w:rPr>
          <w:rFonts w:ascii="Tahoma" w:eastAsia="Arial" w:hAnsi="Tahoma" w:cs="Tahoma"/>
          <w:lang w:val="es-ES_tradnl"/>
        </w:rPr>
      </w:pPr>
      <w:r w:rsidRPr="00696A00">
        <w:rPr>
          <w:rFonts w:ascii="Tahoma" w:eastAsia="Arial"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0A4D506A" w14:textId="77777777" w:rsidR="00696A00" w:rsidRPr="00696A00" w:rsidRDefault="00696A00" w:rsidP="005F59B1">
      <w:pPr>
        <w:widowControl w:val="0"/>
        <w:numPr>
          <w:ilvl w:val="0"/>
          <w:numId w:val="106"/>
        </w:numPr>
        <w:autoSpaceDE w:val="0"/>
        <w:autoSpaceDN w:val="0"/>
        <w:spacing w:after="160" w:line="259" w:lineRule="auto"/>
        <w:ind w:left="426" w:hanging="426"/>
        <w:rPr>
          <w:rFonts w:ascii="Tahoma" w:eastAsia="Arial" w:hAnsi="Tahoma" w:cs="Tahoma"/>
          <w:lang w:val="es-ES_tradnl"/>
        </w:rPr>
      </w:pPr>
      <w:r w:rsidRPr="00696A00">
        <w:rPr>
          <w:rFonts w:ascii="Tahoma" w:eastAsia="Arial" w:hAnsi="Tahoma" w:cs="Tahoma"/>
          <w:lang w:val="es-ES_tradnl"/>
        </w:rPr>
        <w:t>Acta de aprobación de Evaluación de medio término. (El Acta de aprobación deberá ser suscrito por el Fiscal del Proyecto, Entidad Ejecutora e Inspectoría).</w:t>
      </w:r>
    </w:p>
    <w:p w14:paraId="5312AD8D" w14:textId="77777777" w:rsidR="00696A00" w:rsidRPr="00696A00" w:rsidRDefault="00696A00" w:rsidP="005F59B1">
      <w:pPr>
        <w:widowControl w:val="0"/>
        <w:numPr>
          <w:ilvl w:val="0"/>
          <w:numId w:val="106"/>
        </w:numPr>
        <w:autoSpaceDE w:val="0"/>
        <w:autoSpaceDN w:val="0"/>
        <w:spacing w:after="160" w:line="259" w:lineRule="auto"/>
        <w:ind w:left="426" w:hanging="426"/>
        <w:jc w:val="both"/>
        <w:rPr>
          <w:rFonts w:ascii="Tahoma" w:eastAsia="Arial" w:hAnsi="Tahoma" w:cs="Tahoma"/>
          <w:lang w:val="es-ES_tradnl"/>
        </w:rPr>
      </w:pPr>
      <w:r w:rsidRPr="00696A00">
        <w:rPr>
          <w:rFonts w:ascii="Tahoma" w:eastAsia="Arial" w:hAnsi="Tahoma" w:cs="Tahoma"/>
          <w:lang w:val="es-ES_tradnl"/>
        </w:rPr>
        <w:t>Acta de aprobación de la Evaluación de medio término, adjuntando el cuadro de Balance final (en medio físico y digital) que se realizó (desde el 30% hasta el 70% de avance de la ejecución Física del Proyecto).</w:t>
      </w:r>
    </w:p>
    <w:p w14:paraId="0E98D929" w14:textId="77777777" w:rsidR="00696A00" w:rsidRPr="00696A00" w:rsidRDefault="00696A00" w:rsidP="005F59B1">
      <w:pPr>
        <w:numPr>
          <w:ilvl w:val="0"/>
          <w:numId w:val="106"/>
        </w:numPr>
        <w:spacing w:after="160" w:line="260" w:lineRule="atLeast"/>
        <w:ind w:left="425" w:hanging="425"/>
        <w:contextualSpacing/>
        <w:jc w:val="both"/>
        <w:rPr>
          <w:rFonts w:ascii="Tahoma" w:eastAsia="Arial" w:hAnsi="Tahoma" w:cs="Tahoma"/>
          <w:lang w:val="es-ES_tradnl"/>
        </w:rPr>
      </w:pPr>
      <w:r w:rsidRPr="00696A00">
        <w:rPr>
          <w:rFonts w:ascii="Tahoma" w:eastAsia="Arial" w:hAnsi="Tahoma" w:cs="Tahoma"/>
          <w:lang w:val="es-ES_tradnl"/>
        </w:rPr>
        <w:t>Planilla de entrega de materiales por familia beneficiaria y detalle de material adquirido debidamente cuantificado y almacenado, correspondiente al periodo, verificado por el Inspector de Obra.</w:t>
      </w:r>
    </w:p>
    <w:p w14:paraId="18CFB2B1" w14:textId="77777777" w:rsidR="00696A00" w:rsidRPr="00696A00" w:rsidRDefault="00696A00" w:rsidP="005F59B1">
      <w:pPr>
        <w:numPr>
          <w:ilvl w:val="0"/>
          <w:numId w:val="106"/>
        </w:numPr>
        <w:spacing w:after="160" w:line="260" w:lineRule="atLeast"/>
        <w:ind w:left="425" w:hanging="425"/>
        <w:contextualSpacing/>
        <w:jc w:val="both"/>
        <w:rPr>
          <w:rFonts w:ascii="Tahoma" w:eastAsia="Arial" w:hAnsi="Tahoma" w:cs="Tahoma"/>
          <w:lang w:val="es-ES_tradnl"/>
        </w:rPr>
      </w:pPr>
      <w:r w:rsidRPr="00696A00">
        <w:rPr>
          <w:rFonts w:ascii="Tahoma" w:eastAsia="Arial" w:hAnsi="Tahoma" w:cs="Tahoma"/>
          <w:lang w:val="es-ES_tradnl"/>
        </w:rPr>
        <w:t>Kardex de ingreso y salida del material en el almacén (control de materiales de construcción en almacén correspondientes al periodo).</w:t>
      </w:r>
    </w:p>
    <w:p w14:paraId="7306FE00" w14:textId="77777777" w:rsidR="00696A00" w:rsidRPr="00696A00" w:rsidRDefault="00696A00" w:rsidP="005F59B1">
      <w:pPr>
        <w:numPr>
          <w:ilvl w:val="0"/>
          <w:numId w:val="106"/>
        </w:numPr>
        <w:spacing w:after="160" w:line="260" w:lineRule="atLeast"/>
        <w:ind w:left="425" w:hanging="425"/>
        <w:contextualSpacing/>
        <w:jc w:val="both"/>
        <w:rPr>
          <w:rFonts w:ascii="Tahoma" w:eastAsia="Arial" w:hAnsi="Tahoma" w:cs="Tahoma"/>
          <w:lang w:val="es-ES_tradnl"/>
        </w:rPr>
      </w:pPr>
      <w:r w:rsidRPr="00696A00">
        <w:rPr>
          <w:rFonts w:ascii="Tahoma" w:eastAsia="Arial" w:hAnsi="Tahoma" w:cs="Tahoma"/>
          <w:lang w:val="es-ES_tradnl"/>
        </w:rPr>
        <w:t>Matriz de seguimiento físico que refleje el avance porcentual por cada ítem ejecutado en las viviendas y el avance físico total requerido para el presente producto (70%).</w:t>
      </w:r>
    </w:p>
    <w:p w14:paraId="6E4B2DB3" w14:textId="77777777" w:rsidR="00696A00" w:rsidRPr="00696A00" w:rsidRDefault="00696A00" w:rsidP="005F59B1">
      <w:pPr>
        <w:numPr>
          <w:ilvl w:val="0"/>
          <w:numId w:val="106"/>
        </w:numPr>
        <w:spacing w:after="160" w:line="260" w:lineRule="atLeast"/>
        <w:ind w:left="425" w:hanging="425"/>
        <w:contextualSpacing/>
        <w:jc w:val="both"/>
        <w:rPr>
          <w:rFonts w:ascii="Tahoma" w:eastAsia="Arial" w:hAnsi="Tahoma" w:cs="Tahoma"/>
          <w:lang w:val="es-ES_tradnl"/>
        </w:rPr>
      </w:pPr>
      <w:r w:rsidRPr="00696A00">
        <w:rPr>
          <w:rFonts w:ascii="Tahoma" w:eastAsia="Arial" w:hAnsi="Tahoma" w:cs="Tahoma"/>
          <w:lang w:val="es-ES_tradnl"/>
        </w:rPr>
        <w:t>Ficha Técnica con memoria fotográfica en formato físico y digital que demuestre el porcentaje de avance por vivienda.</w:t>
      </w:r>
    </w:p>
    <w:p w14:paraId="552514DA" w14:textId="77777777" w:rsidR="00696A00" w:rsidRPr="00696A00" w:rsidRDefault="00696A00" w:rsidP="00696A00">
      <w:pPr>
        <w:widowControl w:val="0"/>
        <w:autoSpaceDE w:val="0"/>
        <w:autoSpaceDN w:val="0"/>
        <w:spacing w:line="260" w:lineRule="atLeast"/>
        <w:ind w:left="1"/>
        <w:contextualSpacing/>
        <w:jc w:val="both"/>
        <w:rPr>
          <w:rFonts w:ascii="Tahoma" w:eastAsia="Arial" w:hAnsi="Tahoma" w:cs="Tahoma"/>
          <w:lang w:val="es-ES_tradnl"/>
        </w:rPr>
      </w:pPr>
      <w:r w:rsidRPr="00696A00">
        <w:rPr>
          <w:rFonts w:ascii="Tahoma" w:eastAsia="Arial" w:hAnsi="Tahoma" w:cs="Tahoma"/>
          <w:lang w:val="es-ES_tradnl"/>
        </w:rPr>
        <w:t>Al incumplimiento de los puntos anteriormente señalados el producto no deberá ser aprobado por parte de la Inspectoría.</w:t>
      </w:r>
    </w:p>
    <w:p w14:paraId="0A9DCD89" w14:textId="77777777" w:rsidR="00696A00" w:rsidRPr="00696A00" w:rsidRDefault="00696A00" w:rsidP="00696A00">
      <w:pPr>
        <w:spacing w:line="260" w:lineRule="atLeast"/>
        <w:contextualSpacing/>
        <w:jc w:val="both"/>
        <w:rPr>
          <w:rFonts w:ascii="Tahoma" w:hAnsi="Tahoma" w:cs="Tahoma"/>
          <w:lang w:val="es-ES_tradnl"/>
        </w:rPr>
      </w:pPr>
    </w:p>
    <w:p w14:paraId="62E2A82E" w14:textId="77777777" w:rsidR="00696A00" w:rsidRPr="00696A00" w:rsidRDefault="00696A00" w:rsidP="00696A00">
      <w:pPr>
        <w:spacing w:line="260" w:lineRule="atLeast"/>
        <w:rPr>
          <w:rFonts w:ascii="Tahoma" w:hAnsi="Tahoma" w:cs="Tahoma"/>
          <w:b/>
          <w:bCs/>
          <w:lang w:val="es-ES_tradnl"/>
        </w:rPr>
      </w:pPr>
      <w:r w:rsidRPr="00696A00">
        <w:rPr>
          <w:rFonts w:ascii="Tahoma" w:hAnsi="Tahoma" w:cs="Tahoma"/>
          <w:b/>
          <w:bCs/>
          <w:lang w:val="es-ES_tradnl"/>
        </w:rPr>
        <w:t>PRODUCTO 4 - INFORME DE AVANCE AL 100% DE EJECUCIÓN FÍSICA.</w:t>
      </w:r>
    </w:p>
    <w:p w14:paraId="2C5ADB62" w14:textId="77777777" w:rsidR="00696A00" w:rsidRPr="00696A00" w:rsidRDefault="00696A00" w:rsidP="00696A00">
      <w:pPr>
        <w:spacing w:line="260" w:lineRule="atLeast"/>
        <w:jc w:val="both"/>
        <w:rPr>
          <w:rFonts w:ascii="Tahoma" w:hAnsi="Tahoma" w:cs="Tahoma"/>
          <w:lang w:val="es-ES_tradnl"/>
        </w:rPr>
      </w:pPr>
      <w:r w:rsidRPr="00696A0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49EFCF1" w14:textId="77777777" w:rsidR="00696A00" w:rsidRPr="00696A00" w:rsidRDefault="00696A00" w:rsidP="00696A00">
      <w:pPr>
        <w:spacing w:line="260" w:lineRule="atLeast"/>
        <w:jc w:val="both"/>
        <w:rPr>
          <w:rFonts w:ascii="Tahoma" w:hAnsi="Tahoma" w:cs="Tahoma"/>
          <w:lang w:val="es-ES_tradnl"/>
        </w:rPr>
      </w:pPr>
    </w:p>
    <w:p w14:paraId="525A882F" w14:textId="77777777" w:rsidR="00696A00" w:rsidRPr="00696A00" w:rsidRDefault="00696A00" w:rsidP="00696A00">
      <w:pPr>
        <w:jc w:val="both"/>
        <w:rPr>
          <w:rFonts w:ascii="Tahoma" w:hAnsi="Tahoma" w:cs="Tahoma"/>
          <w:lang w:eastAsia="es-ES"/>
        </w:rPr>
      </w:pPr>
      <w:bookmarkStart w:id="101" w:name="_Hlk158993206"/>
      <w:bookmarkStart w:id="102" w:name="_Hlk128047540"/>
      <w:r w:rsidRPr="00696A00">
        <w:rPr>
          <w:rFonts w:ascii="Tahoma" w:hAnsi="Tahoma" w:cs="Tahoma"/>
          <w:color w:val="000000"/>
          <w:szCs w:val="16"/>
          <w:lang w:val="es-ES_tradnl"/>
        </w:rPr>
        <w:t xml:space="preserve">La Entidad Ejecutora deberá solicitar la </w:t>
      </w:r>
      <w:r w:rsidRPr="00696A00">
        <w:rPr>
          <w:rFonts w:ascii="Tahoma" w:hAnsi="Tahoma" w:cs="Tahoma"/>
          <w:b/>
          <w:bCs/>
          <w:color w:val="000000"/>
          <w:szCs w:val="16"/>
          <w:lang w:val="es-ES_tradnl"/>
        </w:rPr>
        <w:t>RECEPCIÓN PROVISIONAL</w:t>
      </w:r>
      <w:r w:rsidRPr="00696A00">
        <w:rPr>
          <w:rFonts w:ascii="Tahoma" w:hAnsi="Tahoma" w:cs="Tahoma"/>
          <w:color w:val="000000"/>
          <w:szCs w:val="16"/>
          <w:lang w:val="es-ES_tradnl"/>
        </w:rPr>
        <w:t xml:space="preserve"> de las Viviendas Sociales al Inspector del Proyecto en un plazo máximo de </w:t>
      </w:r>
      <w:r w:rsidRPr="00696A00">
        <w:rPr>
          <w:rFonts w:ascii="Tahoma" w:hAnsi="Tahoma" w:cs="Tahoma"/>
          <w:b/>
          <w:szCs w:val="16"/>
          <w:lang w:val="es-ES_tradnl"/>
        </w:rPr>
        <w:t xml:space="preserve">cinco (5) </w:t>
      </w:r>
      <w:r w:rsidRPr="00696A00">
        <w:rPr>
          <w:rFonts w:ascii="Tahoma" w:hAnsi="Tahoma" w:cs="Tahoma"/>
          <w:b/>
          <w:color w:val="000000"/>
          <w:szCs w:val="16"/>
          <w:lang w:val="es-ES_tradnl"/>
        </w:rPr>
        <w:t xml:space="preserve">días calendario </w:t>
      </w:r>
      <w:r w:rsidRPr="00696A00">
        <w:rPr>
          <w:rFonts w:ascii="Tahoma" w:hAnsi="Tahoma" w:cs="Tahoma"/>
          <w:bCs/>
          <w:color w:val="000000"/>
          <w:szCs w:val="16"/>
          <w:lang w:val="es-ES_tradnl"/>
        </w:rPr>
        <w:t>de anticipación al cumplimiento del plazo de la Recepción Provisional</w:t>
      </w:r>
      <w:r w:rsidRPr="00696A00">
        <w:rPr>
          <w:rFonts w:ascii="Tahoma" w:hAnsi="Tahoma" w:cs="Tahoma"/>
          <w:color w:val="000000"/>
          <w:szCs w:val="16"/>
          <w:lang w:val="es-ES_tradnl"/>
        </w:rPr>
        <w:t>, el Inspector deberá revisar y validar la solicitud,</w:t>
      </w:r>
      <w:r w:rsidRPr="00696A00">
        <w:rPr>
          <w:rFonts w:ascii="Tahoma" w:hAnsi="Tahoma" w:cs="Tahoma"/>
          <w:b/>
          <w:color w:val="000000"/>
          <w:szCs w:val="16"/>
          <w:lang w:val="es-ES_tradnl"/>
        </w:rPr>
        <w:t xml:space="preserve"> </w:t>
      </w:r>
      <w:r w:rsidRPr="00696A00">
        <w:rPr>
          <w:rFonts w:ascii="Tahoma" w:hAnsi="Tahoma" w:cs="Tahoma"/>
          <w:color w:val="000000"/>
          <w:szCs w:val="16"/>
          <w:lang w:val="es-ES_tradnl"/>
        </w:rPr>
        <w:t xml:space="preserve">debiendo remitir la nota de solicitud de </w:t>
      </w:r>
      <w:r w:rsidRPr="00696A00">
        <w:rPr>
          <w:rFonts w:ascii="Tahoma" w:hAnsi="Tahoma" w:cs="Tahoma"/>
          <w:color w:val="000000" w:themeColor="text1"/>
          <w:szCs w:val="16"/>
          <w:lang w:val="es-ES_tradnl"/>
        </w:rPr>
        <w:t xml:space="preserve">Recepción Provisional </w:t>
      </w:r>
      <w:r w:rsidRPr="00696A00">
        <w:rPr>
          <w:rFonts w:ascii="Tahoma" w:hAnsi="Tahoma" w:cs="Tahoma"/>
          <w:color w:val="000000"/>
          <w:szCs w:val="16"/>
          <w:lang w:val="es-ES_tradnl"/>
        </w:rPr>
        <w:t xml:space="preserve">a la AEVIVIENDA en un plazo máximo de </w:t>
      </w:r>
      <w:r w:rsidRPr="00696A00">
        <w:rPr>
          <w:rFonts w:ascii="Tahoma" w:hAnsi="Tahoma" w:cs="Tahoma"/>
          <w:b/>
          <w:bCs/>
          <w:color w:val="000000"/>
          <w:szCs w:val="16"/>
          <w:lang w:val="es-ES_tradnl"/>
        </w:rPr>
        <w:t>dos (2) días calendario</w:t>
      </w:r>
      <w:r w:rsidRPr="00696A00">
        <w:rPr>
          <w:rFonts w:ascii="Tahoma" w:hAnsi="Tahoma" w:cs="Tahoma"/>
          <w:color w:val="000000"/>
          <w:szCs w:val="16"/>
          <w:lang w:val="es-ES_tradnl"/>
        </w:rPr>
        <w:t xml:space="preserve"> </w:t>
      </w:r>
      <w:bookmarkStart w:id="103" w:name="_Hlk158887837"/>
      <w:r w:rsidRPr="00696A00">
        <w:rPr>
          <w:rFonts w:ascii="Tahoma" w:hAnsi="Tahoma" w:cs="Tahoma"/>
          <w:color w:val="000000"/>
          <w:szCs w:val="16"/>
          <w:lang w:val="es-ES_tradnl"/>
        </w:rPr>
        <w:t>posteriores a la recepción de la solicitud</w:t>
      </w:r>
      <w:bookmarkEnd w:id="103"/>
      <w:r w:rsidRPr="00696A00">
        <w:rPr>
          <w:rFonts w:ascii="Tahoma" w:hAnsi="Tahoma" w:cs="Tahoma"/>
          <w:color w:val="000000"/>
          <w:szCs w:val="16"/>
          <w:lang w:val="es-ES_tradnl"/>
        </w:rPr>
        <w:t xml:space="preserve">. </w:t>
      </w:r>
      <w:r w:rsidRPr="00696A0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1"/>
    <w:p w14:paraId="76275CB8" w14:textId="77777777" w:rsidR="00696A00" w:rsidRPr="00696A00" w:rsidRDefault="00696A00" w:rsidP="00696A00">
      <w:pPr>
        <w:jc w:val="both"/>
        <w:rPr>
          <w:rFonts w:ascii="Tahoma" w:hAnsi="Tahoma" w:cs="Tahoma"/>
          <w:lang w:eastAsia="es-ES"/>
        </w:rPr>
      </w:pPr>
    </w:p>
    <w:bookmarkEnd w:id="102"/>
    <w:p w14:paraId="5F1D0364" w14:textId="77777777" w:rsidR="00696A00" w:rsidRPr="00696A00" w:rsidRDefault="00696A00" w:rsidP="00696A00">
      <w:pPr>
        <w:spacing w:line="260" w:lineRule="atLeast"/>
        <w:jc w:val="both"/>
        <w:rPr>
          <w:rFonts w:ascii="Tahoma" w:hAnsi="Tahoma" w:cs="Tahoma"/>
          <w:szCs w:val="16"/>
          <w:lang w:val="es-ES_tradnl"/>
        </w:rPr>
      </w:pPr>
      <w:r w:rsidRPr="00696A00">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7717F99A" w14:textId="77777777" w:rsidR="00696A00" w:rsidRPr="00696A00" w:rsidRDefault="00696A00" w:rsidP="00696A00">
      <w:pPr>
        <w:spacing w:line="260" w:lineRule="atLeast"/>
        <w:jc w:val="both"/>
        <w:rPr>
          <w:rFonts w:ascii="Tahoma" w:hAnsi="Tahoma" w:cs="Tahoma"/>
          <w:szCs w:val="16"/>
          <w:lang w:val="es-ES_tradnl"/>
        </w:rPr>
      </w:pPr>
      <w:r w:rsidRPr="00696A00">
        <w:rPr>
          <w:rFonts w:ascii="Tahoma" w:hAnsi="Tahoma" w:cs="Tahoma"/>
          <w:szCs w:val="16"/>
          <w:lang w:val="es-ES_tradnl"/>
        </w:rPr>
        <w:lastRenderedPageBreak/>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6DCF86D3" w14:textId="77777777" w:rsidR="00696A00" w:rsidRPr="00696A00" w:rsidRDefault="00696A00" w:rsidP="00696A00">
      <w:pPr>
        <w:spacing w:line="260" w:lineRule="atLeast"/>
        <w:jc w:val="both"/>
        <w:rPr>
          <w:rFonts w:ascii="Tahoma" w:hAnsi="Tahoma" w:cs="Tahoma"/>
          <w:szCs w:val="16"/>
          <w:lang w:val="es-ES_tradnl"/>
        </w:rPr>
      </w:pPr>
    </w:p>
    <w:p w14:paraId="4D742C7C" w14:textId="77777777" w:rsidR="00696A00" w:rsidRPr="00696A00" w:rsidRDefault="00696A00" w:rsidP="00696A00">
      <w:pPr>
        <w:spacing w:line="260" w:lineRule="atLeast"/>
        <w:jc w:val="both"/>
        <w:rPr>
          <w:rFonts w:ascii="Tahoma" w:hAnsi="Tahoma" w:cs="Tahoma"/>
          <w:szCs w:val="16"/>
          <w:lang w:val="es-ES_tradnl"/>
        </w:rPr>
      </w:pPr>
      <w:bookmarkStart w:id="104" w:name="_Hlk126147331"/>
      <w:r w:rsidRPr="00696A00">
        <w:rPr>
          <w:rFonts w:ascii="Tahoma" w:hAnsi="Tahoma" w:cs="Tahoma"/>
          <w:szCs w:val="16"/>
          <w:lang w:val="es-ES_tradnl"/>
        </w:rPr>
        <w:t xml:space="preserve">Para la presentación del producto, la </w:t>
      </w:r>
      <w:r w:rsidRPr="00696A00">
        <w:rPr>
          <w:rFonts w:ascii="Tahoma" w:hAnsi="Tahoma" w:cs="Tahoma"/>
          <w:szCs w:val="16"/>
        </w:rPr>
        <w:t xml:space="preserve">Entidad Ejecutora </w:t>
      </w:r>
      <w:r w:rsidRPr="00696A00">
        <w:rPr>
          <w:rFonts w:ascii="Tahoma" w:hAnsi="Tahoma" w:cs="Tahoma"/>
          <w:szCs w:val="16"/>
          <w:lang w:val="es-ES_tradnl"/>
        </w:rPr>
        <w:t xml:space="preserve">deberá alcanzar </w:t>
      </w:r>
      <w:r w:rsidRPr="00696A00">
        <w:rPr>
          <w:rFonts w:ascii="Tahoma" w:hAnsi="Tahoma" w:cs="Tahoma"/>
          <w:b/>
          <w:szCs w:val="16"/>
          <w:lang w:val="es-ES_tradnl"/>
        </w:rPr>
        <w:t>el requisito del 100%</w:t>
      </w:r>
      <w:r w:rsidRPr="00696A00">
        <w:rPr>
          <w:rFonts w:ascii="Tahoma" w:hAnsi="Tahoma" w:cs="Tahoma"/>
          <w:szCs w:val="16"/>
          <w:lang w:val="es-ES_tradnl"/>
        </w:rPr>
        <w:t xml:space="preserve"> de ejecución Física de las viviendas sociales. </w:t>
      </w:r>
    </w:p>
    <w:bookmarkEnd w:id="104"/>
    <w:p w14:paraId="7CDB772C" w14:textId="77777777" w:rsidR="00696A00" w:rsidRPr="00696A00" w:rsidRDefault="00696A00" w:rsidP="00696A00">
      <w:pPr>
        <w:tabs>
          <w:tab w:val="num" w:pos="360"/>
          <w:tab w:val="num" w:pos="1260"/>
        </w:tabs>
        <w:spacing w:line="260" w:lineRule="atLeast"/>
        <w:jc w:val="both"/>
        <w:rPr>
          <w:rFonts w:ascii="Tahoma" w:hAnsi="Tahoma" w:cs="Tahoma"/>
          <w:lang w:val="es-ES_tradnl"/>
        </w:rPr>
      </w:pPr>
      <w:r w:rsidRPr="00696A00">
        <w:rPr>
          <w:rFonts w:ascii="Tahoma" w:hAnsi="Tahoma" w:cs="Tahoma"/>
          <w:lang w:val="es-ES_tradnl"/>
        </w:rPr>
        <w:t>Dicho informe deberá contener mínimamente el siguiente detalle:</w:t>
      </w:r>
    </w:p>
    <w:p w14:paraId="0A77C2EE" w14:textId="77777777" w:rsidR="00696A00" w:rsidRPr="00696A00" w:rsidRDefault="00696A00" w:rsidP="00696A00">
      <w:pPr>
        <w:tabs>
          <w:tab w:val="num" w:pos="360"/>
          <w:tab w:val="num" w:pos="1260"/>
        </w:tabs>
        <w:spacing w:line="260" w:lineRule="atLeast"/>
        <w:jc w:val="both"/>
        <w:rPr>
          <w:rFonts w:ascii="Tahoma" w:hAnsi="Tahoma" w:cs="Tahoma"/>
          <w:lang w:val="es-ES_tradnl"/>
        </w:rPr>
      </w:pPr>
    </w:p>
    <w:p w14:paraId="2F7DE653" w14:textId="77777777" w:rsidR="00696A00" w:rsidRPr="00696A00" w:rsidRDefault="00696A00" w:rsidP="00696A00">
      <w:pPr>
        <w:numPr>
          <w:ilvl w:val="0"/>
          <w:numId w:val="55"/>
        </w:numPr>
        <w:spacing w:after="160" w:line="260" w:lineRule="atLeast"/>
        <w:ind w:left="426"/>
        <w:jc w:val="both"/>
        <w:rPr>
          <w:rFonts w:ascii="Tahoma" w:eastAsiaTheme="minorHAnsi" w:hAnsi="Tahoma" w:cs="Tahoma"/>
          <w:lang w:val="es-BO"/>
        </w:rPr>
      </w:pPr>
      <w:r w:rsidRPr="00696A00">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BF9CB08" w14:textId="77777777" w:rsidR="00696A00" w:rsidRPr="00696A00" w:rsidRDefault="00696A00" w:rsidP="00696A00">
      <w:pPr>
        <w:numPr>
          <w:ilvl w:val="0"/>
          <w:numId w:val="55"/>
        </w:numPr>
        <w:spacing w:after="160" w:line="260" w:lineRule="atLeast"/>
        <w:ind w:left="426"/>
        <w:jc w:val="both"/>
        <w:rPr>
          <w:rFonts w:ascii="Tahoma" w:eastAsiaTheme="minorHAnsi" w:hAnsi="Tahoma" w:cs="Tahoma"/>
          <w:lang w:val="es-BO"/>
        </w:rPr>
      </w:pPr>
      <w:r w:rsidRPr="00696A00">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08EEB353" w14:textId="77777777" w:rsidR="00696A00" w:rsidRPr="00696A00" w:rsidRDefault="00696A00" w:rsidP="00696A00">
      <w:pPr>
        <w:numPr>
          <w:ilvl w:val="0"/>
          <w:numId w:val="55"/>
        </w:numPr>
        <w:spacing w:after="160" w:line="260" w:lineRule="atLeast"/>
        <w:ind w:left="426"/>
        <w:jc w:val="both"/>
        <w:rPr>
          <w:rFonts w:ascii="Tahoma" w:eastAsiaTheme="minorHAnsi" w:hAnsi="Tahoma" w:cs="Tahoma"/>
          <w:lang w:val="es-BO"/>
        </w:rPr>
      </w:pPr>
      <w:r w:rsidRPr="00696A00">
        <w:rPr>
          <w:rFonts w:ascii="Tahoma" w:eastAsiaTheme="minorHAnsi" w:hAnsi="Tahoma" w:cs="Tahoma"/>
          <w:lang w:val="es-BO"/>
        </w:rPr>
        <w:t>Original de Nota de Instrucción de cierre de Almacenes del Inspector a la Entidad Ejecutora y Original del Acta de Cierre de Almacenes.</w:t>
      </w:r>
    </w:p>
    <w:p w14:paraId="48621A38" w14:textId="77777777" w:rsidR="00696A00" w:rsidRPr="00696A00" w:rsidRDefault="00696A00" w:rsidP="00696A00">
      <w:pPr>
        <w:numPr>
          <w:ilvl w:val="0"/>
          <w:numId w:val="55"/>
        </w:numPr>
        <w:spacing w:after="160" w:line="260" w:lineRule="atLeast"/>
        <w:ind w:left="426"/>
        <w:jc w:val="both"/>
        <w:rPr>
          <w:rFonts w:ascii="Tahoma" w:eastAsiaTheme="minorHAnsi" w:hAnsi="Tahoma" w:cs="Tahoma"/>
          <w:lang w:val="es-BO"/>
        </w:rPr>
      </w:pPr>
      <w:r w:rsidRPr="00696A00">
        <w:rPr>
          <w:rFonts w:ascii="Tahoma" w:eastAsiaTheme="minorHAnsi" w:hAnsi="Tahoma" w:cs="Tahoma"/>
          <w:lang w:val="es-BO"/>
        </w:rPr>
        <w:t>Planilla de entrega de materiales de construcción por familia beneficiaria, correspondiente al último periodo.</w:t>
      </w:r>
    </w:p>
    <w:p w14:paraId="7694B07B" w14:textId="77777777" w:rsidR="00696A00" w:rsidRPr="00696A00" w:rsidRDefault="00696A00" w:rsidP="00696A00">
      <w:pPr>
        <w:numPr>
          <w:ilvl w:val="0"/>
          <w:numId w:val="55"/>
        </w:numPr>
        <w:spacing w:after="160" w:line="260" w:lineRule="atLeast"/>
        <w:ind w:left="426"/>
        <w:jc w:val="both"/>
        <w:rPr>
          <w:rFonts w:ascii="Tahoma" w:eastAsiaTheme="minorHAnsi" w:hAnsi="Tahoma" w:cs="Tahoma"/>
          <w:lang w:val="es-BO"/>
        </w:rPr>
      </w:pPr>
      <w:r w:rsidRPr="00696A00">
        <w:rPr>
          <w:rFonts w:ascii="Tahoma" w:eastAsiaTheme="minorHAnsi" w:hAnsi="Tahoma" w:cs="Tahoma"/>
          <w:lang w:val="es-BO"/>
        </w:rPr>
        <w:t>Balance de cierre de almacén que verifique las cantidades finales de materiales de construcción adquiridos para el proyecto.</w:t>
      </w:r>
    </w:p>
    <w:p w14:paraId="41434C3B" w14:textId="77777777" w:rsidR="00696A00" w:rsidRPr="00696A00" w:rsidRDefault="00696A00" w:rsidP="00696A00">
      <w:pPr>
        <w:numPr>
          <w:ilvl w:val="0"/>
          <w:numId w:val="55"/>
        </w:numPr>
        <w:spacing w:after="160" w:line="260" w:lineRule="atLeast"/>
        <w:ind w:left="426"/>
        <w:jc w:val="both"/>
        <w:rPr>
          <w:rFonts w:ascii="Tahoma" w:eastAsiaTheme="minorHAnsi" w:hAnsi="Tahoma" w:cs="Tahoma"/>
          <w:lang w:val="es-BO"/>
        </w:rPr>
      </w:pPr>
      <w:r w:rsidRPr="00696A00">
        <w:rPr>
          <w:rFonts w:ascii="Tahoma" w:eastAsiaTheme="minorHAnsi" w:hAnsi="Tahoma" w:cs="Tahoma"/>
          <w:lang w:val="es-BO"/>
        </w:rPr>
        <w:t>Kardex de ingreso y salida del material en el almacén (control de materiales de construcción en almacén correspondientes al periodo)</w:t>
      </w:r>
    </w:p>
    <w:p w14:paraId="4DD03C7D" w14:textId="77777777" w:rsidR="00696A00" w:rsidRPr="00696A00" w:rsidRDefault="00696A00" w:rsidP="00696A00">
      <w:pPr>
        <w:numPr>
          <w:ilvl w:val="0"/>
          <w:numId w:val="55"/>
        </w:numPr>
        <w:spacing w:after="160" w:line="260" w:lineRule="atLeast"/>
        <w:ind w:left="426"/>
        <w:jc w:val="both"/>
        <w:rPr>
          <w:rFonts w:ascii="Tahoma" w:eastAsiaTheme="minorHAnsi" w:hAnsi="Tahoma" w:cs="Tahoma"/>
          <w:lang w:val="es-BO"/>
        </w:rPr>
      </w:pPr>
      <w:r w:rsidRPr="00696A00">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48AD6512" w14:textId="77777777" w:rsidR="00696A00" w:rsidRPr="00696A00" w:rsidRDefault="00696A00" w:rsidP="00696A00">
      <w:pPr>
        <w:numPr>
          <w:ilvl w:val="0"/>
          <w:numId w:val="55"/>
        </w:numPr>
        <w:spacing w:after="160" w:line="260" w:lineRule="atLeast"/>
        <w:ind w:left="426"/>
        <w:jc w:val="both"/>
        <w:rPr>
          <w:rFonts w:ascii="Tahoma" w:eastAsiaTheme="minorHAnsi" w:hAnsi="Tahoma" w:cs="Tahoma"/>
          <w:lang w:val="es-BO"/>
        </w:rPr>
      </w:pPr>
      <w:r w:rsidRPr="00696A00">
        <w:rPr>
          <w:rFonts w:ascii="Tahoma" w:eastAsiaTheme="minorHAnsi" w:hAnsi="Tahoma" w:cs="Tahoma"/>
          <w:lang w:val="es-BO"/>
        </w:rPr>
        <w:t>Presentación del Acta de Recepción Provisional del proyecto (3 ejemplares en original)</w:t>
      </w:r>
    </w:p>
    <w:p w14:paraId="3F0B3F54" w14:textId="77777777" w:rsidR="00696A00" w:rsidRPr="00696A00" w:rsidRDefault="00696A00" w:rsidP="00696A00">
      <w:pPr>
        <w:numPr>
          <w:ilvl w:val="0"/>
          <w:numId w:val="55"/>
        </w:numPr>
        <w:spacing w:after="160" w:line="260" w:lineRule="atLeast"/>
        <w:ind w:left="426"/>
        <w:jc w:val="both"/>
        <w:rPr>
          <w:rFonts w:ascii="Tahoma" w:eastAsiaTheme="minorHAnsi" w:hAnsi="Tahoma" w:cs="Tahoma"/>
          <w:lang w:val="es-BO"/>
        </w:rPr>
      </w:pPr>
      <w:r w:rsidRPr="00696A00">
        <w:rPr>
          <w:rFonts w:ascii="Tahoma" w:eastAsiaTheme="minorHAnsi" w:hAnsi="Tahoma" w:cs="Tahoma"/>
          <w:lang w:val="es-BO"/>
        </w:rPr>
        <w:t>Ficha Técnica con memoria fotográfica en formato físico y digital que demuestre el porcentaje de avance por vivienda.</w:t>
      </w:r>
    </w:p>
    <w:p w14:paraId="2D89408D" w14:textId="77777777" w:rsidR="00696A00" w:rsidRPr="00696A00" w:rsidRDefault="00696A00" w:rsidP="00696A00">
      <w:pPr>
        <w:spacing w:line="260" w:lineRule="atLeast"/>
        <w:ind w:left="1"/>
        <w:contextualSpacing/>
        <w:jc w:val="both"/>
        <w:rPr>
          <w:rFonts w:ascii="Tahoma" w:hAnsi="Tahoma" w:cs="Tahoma"/>
          <w:lang w:val="es-ES_tradnl"/>
        </w:rPr>
      </w:pPr>
      <w:r w:rsidRPr="00696A00">
        <w:rPr>
          <w:rFonts w:ascii="Tahoma" w:hAnsi="Tahoma" w:cs="Tahoma"/>
          <w:lang w:val="es-ES_tradnl"/>
        </w:rPr>
        <w:t>Al incumplimiento de los puntos anteriormente señalados el producto no deberá ser aprobado por parte de la Inspectoría.</w:t>
      </w:r>
    </w:p>
    <w:p w14:paraId="057E1C32" w14:textId="77777777" w:rsidR="00696A00" w:rsidRPr="00696A00" w:rsidRDefault="00696A00" w:rsidP="00696A00">
      <w:pPr>
        <w:spacing w:line="260" w:lineRule="atLeast"/>
        <w:ind w:left="1"/>
        <w:contextualSpacing/>
        <w:jc w:val="both"/>
        <w:rPr>
          <w:rFonts w:ascii="Tahoma" w:hAnsi="Tahoma" w:cs="Tahoma"/>
          <w:lang w:val="es-ES_tradnl"/>
        </w:rPr>
      </w:pPr>
      <w:bookmarkStart w:id="105" w:name="_Hlk146908551"/>
      <w:r w:rsidRPr="00696A00">
        <w:rPr>
          <w:rFonts w:ascii="Tahoma" w:hAnsi="Tahoma" w:cs="Tahoma"/>
        </w:rPr>
        <w:t>Se debe mencionar que, una vez entregado el penúltimo producto se dará inicio al periodo contractual del plazo para el ultimo producto.</w:t>
      </w:r>
    </w:p>
    <w:bookmarkEnd w:id="105"/>
    <w:p w14:paraId="520C5BC4" w14:textId="77777777" w:rsidR="00696A00" w:rsidRPr="00696A00" w:rsidRDefault="00696A00" w:rsidP="00696A00">
      <w:pPr>
        <w:spacing w:line="260" w:lineRule="atLeast"/>
        <w:ind w:left="426"/>
        <w:rPr>
          <w:rFonts w:ascii="Tahoma" w:hAnsi="Tahoma" w:cs="Tahoma"/>
          <w:lang w:val="es-ES_tradnl"/>
        </w:rPr>
      </w:pPr>
    </w:p>
    <w:p w14:paraId="3F29517C" w14:textId="77777777" w:rsidR="00696A00" w:rsidRPr="00696A00" w:rsidRDefault="00696A00" w:rsidP="00696A00">
      <w:pPr>
        <w:spacing w:line="260" w:lineRule="atLeast"/>
        <w:contextualSpacing/>
        <w:jc w:val="both"/>
        <w:rPr>
          <w:rFonts w:ascii="Tahoma" w:hAnsi="Tahoma" w:cs="Tahoma"/>
          <w:b/>
          <w:bCs/>
          <w:lang w:val="es-ES_tradnl"/>
        </w:rPr>
      </w:pPr>
      <w:r w:rsidRPr="00696A00">
        <w:rPr>
          <w:rFonts w:ascii="Tahoma" w:hAnsi="Tahoma" w:cs="Tahoma"/>
          <w:b/>
          <w:bCs/>
          <w:lang w:val="es-ES_tradnl"/>
        </w:rPr>
        <w:t xml:space="preserve">PRODUCTO 5 - INFORME DEL PRODUCTO FINAL </w:t>
      </w:r>
    </w:p>
    <w:p w14:paraId="2F27CF60" w14:textId="77777777" w:rsidR="00696A00" w:rsidRPr="00696A00" w:rsidRDefault="00696A00" w:rsidP="00696A00">
      <w:pPr>
        <w:spacing w:line="260" w:lineRule="atLeast"/>
        <w:jc w:val="both"/>
        <w:rPr>
          <w:rFonts w:ascii="Tahoma" w:hAnsi="Tahoma" w:cs="Tahoma"/>
          <w:lang w:val="es-ES_tradnl"/>
        </w:rPr>
      </w:pPr>
      <w:r w:rsidRPr="00696A0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54B5ABC" w14:textId="77777777" w:rsidR="00696A00" w:rsidRPr="00696A00" w:rsidRDefault="00696A00" w:rsidP="00696A00">
      <w:pPr>
        <w:spacing w:line="260" w:lineRule="atLeast"/>
        <w:jc w:val="both"/>
        <w:rPr>
          <w:rFonts w:ascii="Tahoma" w:hAnsi="Tahoma" w:cs="Tahoma"/>
          <w:szCs w:val="16"/>
          <w:lang w:val="es-ES_tradnl"/>
        </w:rPr>
      </w:pPr>
      <w:r w:rsidRPr="00696A00">
        <w:rPr>
          <w:rFonts w:ascii="Tahoma" w:hAnsi="Tahoma" w:cs="Tahoma"/>
          <w:szCs w:val="16"/>
          <w:lang w:val="es-ES_tradnl"/>
        </w:rPr>
        <w:t xml:space="preserve">Posterior a la fecha de </w:t>
      </w:r>
      <w:r w:rsidRPr="00696A00">
        <w:rPr>
          <w:rFonts w:ascii="Tahoma" w:eastAsiaTheme="minorHAnsi" w:hAnsi="Tahoma" w:cs="Tahoma"/>
          <w:lang w:val="es-BO"/>
        </w:rPr>
        <w:t>Recepción</w:t>
      </w:r>
      <w:r w:rsidRPr="00696A00">
        <w:rPr>
          <w:rFonts w:ascii="Tahoma" w:hAnsi="Tahoma" w:cs="Tahoma"/>
          <w:szCs w:val="16"/>
          <w:lang w:val="es-ES_tradnl"/>
        </w:rPr>
        <w:t xml:space="preserve"> Provisional (conclusión real) de las viviendas sociales y en el plazo establecido por la Comisión de Recepción, la </w:t>
      </w:r>
      <w:r w:rsidRPr="00696A00">
        <w:rPr>
          <w:rFonts w:ascii="Tahoma" w:hAnsi="Tahoma" w:cs="Tahoma"/>
          <w:szCs w:val="16"/>
        </w:rPr>
        <w:t xml:space="preserve">Entidad Ejecutora </w:t>
      </w:r>
      <w:r w:rsidRPr="00696A00">
        <w:rPr>
          <w:rFonts w:ascii="Tahoma" w:hAnsi="Tahoma" w:cs="Tahoma"/>
          <w:szCs w:val="16"/>
          <w:lang w:val="es-ES_tradnl"/>
        </w:rPr>
        <w:t xml:space="preserve">deberá verificar que las observaciones señaladas en la </w:t>
      </w:r>
      <w:r w:rsidRPr="00696A00">
        <w:rPr>
          <w:rFonts w:ascii="Tahoma" w:eastAsiaTheme="minorHAnsi" w:hAnsi="Tahoma" w:cs="Tahoma"/>
          <w:lang w:val="es-BO"/>
        </w:rPr>
        <w:t>Recepción</w:t>
      </w:r>
      <w:r w:rsidRPr="00696A00">
        <w:rPr>
          <w:rFonts w:ascii="Tahoma" w:hAnsi="Tahoma" w:cs="Tahoma"/>
          <w:szCs w:val="16"/>
          <w:lang w:val="es-ES_tradnl"/>
        </w:rPr>
        <w:t xml:space="preserve"> provisional, han sido subsanadas por los beneficiarios con el apoyo y asistencia técnica de la Entidad Ejecutora y se procederá con la </w:t>
      </w:r>
      <w:r w:rsidRPr="00696A00">
        <w:rPr>
          <w:rFonts w:ascii="Tahoma" w:hAnsi="Tahoma" w:cs="Tahoma"/>
          <w:b/>
          <w:szCs w:val="16"/>
          <w:lang w:val="es-ES_tradnl"/>
        </w:rPr>
        <w:t>RECEPCIÓN DEFINITIVA</w:t>
      </w:r>
      <w:r w:rsidRPr="00696A0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6E4B55D" w14:textId="77777777" w:rsidR="00696A00" w:rsidRPr="00696A00" w:rsidRDefault="00696A00" w:rsidP="00696A00">
      <w:pPr>
        <w:spacing w:line="260" w:lineRule="atLeast"/>
        <w:jc w:val="both"/>
        <w:rPr>
          <w:rFonts w:ascii="Tahoma" w:hAnsi="Tahoma" w:cs="Tahoma"/>
          <w:szCs w:val="16"/>
          <w:lang w:val="es-ES_tradnl"/>
        </w:rPr>
      </w:pPr>
    </w:p>
    <w:p w14:paraId="1F0E8D2D" w14:textId="77777777" w:rsidR="00696A00" w:rsidRPr="00696A00" w:rsidRDefault="00696A00" w:rsidP="00696A00">
      <w:pPr>
        <w:jc w:val="both"/>
        <w:rPr>
          <w:rFonts w:ascii="Tahoma" w:hAnsi="Tahoma" w:cs="Tahoma"/>
          <w:lang w:eastAsia="es-ES"/>
        </w:rPr>
      </w:pPr>
      <w:bookmarkStart w:id="106" w:name="_Hlk158993268"/>
      <w:r w:rsidRPr="00696A00">
        <w:rPr>
          <w:rFonts w:ascii="Tahoma" w:hAnsi="Tahoma" w:cs="Tahoma"/>
          <w:color w:val="000000"/>
          <w:szCs w:val="16"/>
          <w:lang w:val="es-ES_tradnl"/>
        </w:rPr>
        <w:lastRenderedPageBreak/>
        <w:t xml:space="preserve">La Entidad Ejecutora deberá solicitar la </w:t>
      </w:r>
      <w:r w:rsidRPr="00696A00">
        <w:rPr>
          <w:rFonts w:ascii="Tahoma" w:hAnsi="Tahoma" w:cs="Tahoma"/>
          <w:b/>
          <w:bCs/>
          <w:color w:val="000000"/>
          <w:szCs w:val="16"/>
          <w:lang w:val="es-ES_tradnl"/>
        </w:rPr>
        <w:t>RECEPCIÓN DEFINITIVA</w:t>
      </w:r>
      <w:r w:rsidRPr="00696A00">
        <w:rPr>
          <w:rFonts w:ascii="Tahoma" w:hAnsi="Tahoma" w:cs="Tahoma"/>
          <w:color w:val="000000"/>
          <w:szCs w:val="16"/>
          <w:lang w:val="es-ES_tradnl"/>
        </w:rPr>
        <w:t xml:space="preserve"> de las Viviendas Sociales al Inspector del Proyecto en un plazo máximo de </w:t>
      </w:r>
      <w:r w:rsidRPr="00696A00">
        <w:rPr>
          <w:rFonts w:ascii="Tahoma" w:hAnsi="Tahoma" w:cs="Tahoma"/>
          <w:b/>
          <w:szCs w:val="16"/>
          <w:lang w:val="es-ES_tradnl"/>
        </w:rPr>
        <w:t xml:space="preserve">cinco (5) </w:t>
      </w:r>
      <w:r w:rsidRPr="00696A00">
        <w:rPr>
          <w:rFonts w:ascii="Tahoma" w:hAnsi="Tahoma" w:cs="Tahoma"/>
          <w:b/>
          <w:color w:val="000000"/>
          <w:szCs w:val="16"/>
          <w:lang w:val="es-ES_tradnl"/>
        </w:rPr>
        <w:t xml:space="preserve">días calendario </w:t>
      </w:r>
      <w:r w:rsidRPr="00696A00">
        <w:rPr>
          <w:rFonts w:ascii="Tahoma" w:hAnsi="Tahoma" w:cs="Tahoma"/>
          <w:bCs/>
          <w:color w:val="000000"/>
          <w:szCs w:val="16"/>
          <w:lang w:val="es-ES_tradnl"/>
        </w:rPr>
        <w:t>de anticipación al cumplimiento del plazo de la Recepción Definitiva</w:t>
      </w:r>
      <w:r w:rsidRPr="00696A00">
        <w:rPr>
          <w:rFonts w:ascii="Tahoma" w:hAnsi="Tahoma" w:cs="Tahoma"/>
          <w:color w:val="000000"/>
          <w:szCs w:val="16"/>
          <w:lang w:val="es-ES_tradnl"/>
        </w:rPr>
        <w:t>, el Inspector deberá revisar y validar la solicitud,</w:t>
      </w:r>
      <w:r w:rsidRPr="00696A00">
        <w:rPr>
          <w:rFonts w:ascii="Tahoma" w:hAnsi="Tahoma" w:cs="Tahoma"/>
          <w:b/>
          <w:color w:val="000000"/>
          <w:szCs w:val="16"/>
          <w:lang w:val="es-ES_tradnl"/>
        </w:rPr>
        <w:t xml:space="preserve"> </w:t>
      </w:r>
      <w:r w:rsidRPr="00696A00">
        <w:rPr>
          <w:rFonts w:ascii="Tahoma" w:hAnsi="Tahoma" w:cs="Tahoma"/>
          <w:color w:val="000000"/>
          <w:szCs w:val="16"/>
          <w:lang w:val="es-ES_tradnl"/>
        </w:rPr>
        <w:t xml:space="preserve">debiendo remitir la nota de solicitud de </w:t>
      </w:r>
      <w:r w:rsidRPr="00696A00">
        <w:rPr>
          <w:rFonts w:ascii="Tahoma" w:eastAsiaTheme="minorHAnsi" w:hAnsi="Tahoma" w:cs="Tahoma"/>
          <w:lang w:val="es-BO"/>
        </w:rPr>
        <w:t>Recepción</w:t>
      </w:r>
      <w:r w:rsidRPr="00696A00">
        <w:rPr>
          <w:rFonts w:ascii="Tahoma" w:hAnsi="Tahoma" w:cs="Tahoma"/>
          <w:color w:val="000000"/>
          <w:szCs w:val="16"/>
          <w:lang w:val="es-ES_tradnl"/>
        </w:rPr>
        <w:t xml:space="preserve"> Definitiva a la AEVIVIENDA en un plazo máximo de </w:t>
      </w:r>
      <w:bookmarkStart w:id="107" w:name="_Hlk158887966"/>
      <w:r w:rsidRPr="00696A00">
        <w:rPr>
          <w:rFonts w:ascii="Tahoma" w:hAnsi="Tahoma" w:cs="Tahoma"/>
          <w:b/>
          <w:bCs/>
          <w:color w:val="000000"/>
          <w:szCs w:val="16"/>
          <w:lang w:val="es-ES_tradnl"/>
        </w:rPr>
        <w:t>dos (2) días calendario</w:t>
      </w:r>
      <w:r w:rsidRPr="00696A00">
        <w:rPr>
          <w:rFonts w:ascii="Tahoma" w:hAnsi="Tahoma" w:cs="Tahoma"/>
          <w:color w:val="000000"/>
          <w:szCs w:val="16"/>
          <w:lang w:val="es-ES_tradnl"/>
        </w:rPr>
        <w:t xml:space="preserve"> </w:t>
      </w:r>
      <w:bookmarkStart w:id="108" w:name="_Hlk158887989"/>
      <w:bookmarkEnd w:id="107"/>
      <w:r w:rsidRPr="00696A00">
        <w:rPr>
          <w:rFonts w:ascii="Tahoma" w:hAnsi="Tahoma" w:cs="Tahoma"/>
          <w:color w:val="000000"/>
          <w:szCs w:val="16"/>
          <w:lang w:val="es-ES_tradnl"/>
        </w:rPr>
        <w:t>posteriores a la recepción de la solicitud</w:t>
      </w:r>
      <w:bookmarkEnd w:id="108"/>
      <w:r w:rsidRPr="00696A00">
        <w:rPr>
          <w:rFonts w:ascii="Tahoma" w:hAnsi="Tahoma" w:cs="Tahoma"/>
          <w:color w:val="000000"/>
          <w:szCs w:val="16"/>
          <w:lang w:val="es-ES_tradnl"/>
        </w:rPr>
        <w:t xml:space="preserve">. </w:t>
      </w:r>
      <w:r w:rsidRPr="00696A00">
        <w:rPr>
          <w:rFonts w:ascii="Tahoma" w:hAnsi="Tahoma" w:cs="Tahoma"/>
          <w:lang w:eastAsia="es-ES"/>
        </w:rPr>
        <w:t xml:space="preserve">El Fiscal del Proyecto deberá solicitar la conformación de la comisión de </w:t>
      </w:r>
      <w:r w:rsidRPr="00696A00">
        <w:rPr>
          <w:rFonts w:ascii="Tahoma" w:eastAsiaTheme="minorHAnsi" w:hAnsi="Tahoma" w:cs="Tahoma"/>
          <w:lang w:val="es-BO"/>
        </w:rPr>
        <w:t>Recepción</w:t>
      </w:r>
      <w:r w:rsidRPr="00696A00">
        <w:rPr>
          <w:rFonts w:ascii="Tahoma" w:hAnsi="Tahoma" w:cs="Tahoma"/>
          <w:lang w:eastAsia="es-ES"/>
        </w:rPr>
        <w:t xml:space="preserve"> del Proyecto, debiendo llevarse a cabo el acto de </w:t>
      </w:r>
      <w:r w:rsidRPr="00696A00">
        <w:rPr>
          <w:rFonts w:ascii="Tahoma" w:eastAsiaTheme="minorHAnsi" w:hAnsi="Tahoma" w:cs="Tahoma"/>
          <w:lang w:val="es-BO"/>
        </w:rPr>
        <w:t>Recepción</w:t>
      </w:r>
      <w:r w:rsidRPr="00696A00">
        <w:rPr>
          <w:rFonts w:ascii="Tahoma" w:hAnsi="Tahoma" w:cs="Tahoma"/>
          <w:lang w:eastAsia="es-ES"/>
        </w:rPr>
        <w:t xml:space="preserve"> Definitiva hasta la fecha establecida en el cronograma.</w:t>
      </w:r>
    </w:p>
    <w:bookmarkEnd w:id="106"/>
    <w:p w14:paraId="0C4AA967" w14:textId="77777777" w:rsidR="00696A00" w:rsidRPr="00696A00" w:rsidRDefault="00696A00" w:rsidP="00696A00">
      <w:pPr>
        <w:jc w:val="both"/>
        <w:rPr>
          <w:rFonts w:ascii="Tahoma" w:hAnsi="Tahoma" w:cs="Tahoma"/>
          <w:lang w:eastAsia="es-ES"/>
        </w:rPr>
      </w:pPr>
    </w:p>
    <w:p w14:paraId="275194C9" w14:textId="77777777" w:rsidR="00696A00" w:rsidRPr="00696A00" w:rsidRDefault="00696A00" w:rsidP="00696A00">
      <w:pPr>
        <w:spacing w:line="260" w:lineRule="atLeast"/>
        <w:jc w:val="both"/>
        <w:rPr>
          <w:rFonts w:ascii="Tahoma" w:hAnsi="Tahoma" w:cs="Tahoma"/>
          <w:szCs w:val="16"/>
          <w:lang w:val="es-ES_tradnl"/>
        </w:rPr>
      </w:pPr>
      <w:r w:rsidRPr="00696A00">
        <w:rPr>
          <w:rFonts w:ascii="Tahoma" w:hAnsi="Tahoma" w:cs="Tahoma"/>
          <w:szCs w:val="16"/>
          <w:lang w:val="es-ES_tradnl"/>
        </w:rPr>
        <w:t xml:space="preserve">En caso que la Comisión de Recepción rechazará la </w:t>
      </w:r>
      <w:r w:rsidRPr="00696A00">
        <w:rPr>
          <w:rFonts w:ascii="Tahoma" w:hAnsi="Tahoma" w:cs="Tahoma"/>
          <w:b/>
          <w:szCs w:val="16"/>
          <w:lang w:val="es-ES_tradnl"/>
        </w:rPr>
        <w:t xml:space="preserve">RECEPCIÓN DEFINITIVA </w:t>
      </w:r>
      <w:r w:rsidRPr="00696A00">
        <w:rPr>
          <w:rFonts w:ascii="Tahoma" w:hAnsi="Tahoma" w:cs="Tahoma"/>
          <w:szCs w:val="16"/>
          <w:lang w:val="es-ES_tradnl"/>
        </w:rPr>
        <w:t>del proyecto, se aplicará las multas correspondientes por incumplimiento al plazo de presentación del producto.</w:t>
      </w:r>
    </w:p>
    <w:p w14:paraId="7FC5979E" w14:textId="77777777" w:rsidR="00696A00" w:rsidRPr="00696A00" w:rsidRDefault="00696A00" w:rsidP="00696A00">
      <w:pPr>
        <w:spacing w:line="260" w:lineRule="atLeast"/>
        <w:jc w:val="both"/>
        <w:rPr>
          <w:rFonts w:ascii="Tahoma" w:hAnsi="Tahoma" w:cs="Tahoma"/>
          <w:szCs w:val="16"/>
          <w:lang w:val="es-ES_tradnl"/>
        </w:rPr>
      </w:pPr>
    </w:p>
    <w:p w14:paraId="5A5675DE" w14:textId="77777777" w:rsidR="00696A00" w:rsidRPr="00696A00" w:rsidRDefault="00696A00" w:rsidP="00696A00">
      <w:pPr>
        <w:tabs>
          <w:tab w:val="left" w:pos="709"/>
        </w:tabs>
        <w:spacing w:line="260" w:lineRule="atLeast"/>
        <w:jc w:val="both"/>
        <w:rPr>
          <w:rFonts w:ascii="Tahoma" w:hAnsi="Tahoma" w:cs="Tahoma"/>
          <w:lang w:val="es-ES_tradnl"/>
        </w:rPr>
      </w:pPr>
      <w:r w:rsidRPr="00696A00">
        <w:rPr>
          <w:rFonts w:ascii="Tahoma" w:hAnsi="Tahoma" w:cs="Tahoma"/>
          <w:lang w:val="es-ES_tradnl"/>
        </w:rPr>
        <w:t>El Producto informe final deberá contener mínimamente el siguiente detalle:</w:t>
      </w:r>
    </w:p>
    <w:p w14:paraId="41F4AE06" w14:textId="77777777" w:rsidR="00696A00" w:rsidRPr="00696A00" w:rsidRDefault="00696A00" w:rsidP="00696A00">
      <w:pPr>
        <w:numPr>
          <w:ilvl w:val="0"/>
          <w:numId w:val="74"/>
        </w:numPr>
        <w:spacing w:after="160" w:line="260" w:lineRule="atLeast"/>
        <w:ind w:left="426" w:hanging="426"/>
        <w:jc w:val="both"/>
        <w:rPr>
          <w:rFonts w:ascii="Tahoma" w:hAnsi="Tahoma" w:cs="Tahoma"/>
          <w:lang w:val="es-ES_tradnl"/>
        </w:rPr>
      </w:pPr>
      <w:r w:rsidRPr="00696A0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2C4F6FE" w14:textId="77777777" w:rsidR="00696A00" w:rsidRPr="00696A00" w:rsidRDefault="00696A00" w:rsidP="00696A00">
      <w:pPr>
        <w:numPr>
          <w:ilvl w:val="0"/>
          <w:numId w:val="74"/>
        </w:numPr>
        <w:spacing w:after="160" w:line="260" w:lineRule="atLeast"/>
        <w:ind w:left="426" w:hanging="426"/>
        <w:jc w:val="both"/>
        <w:rPr>
          <w:rFonts w:ascii="Tahoma" w:hAnsi="Tahoma" w:cs="Tahoma"/>
          <w:lang w:val="es-ES_tradnl"/>
        </w:rPr>
      </w:pPr>
      <w:r w:rsidRPr="00696A00">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9444DCF" w14:textId="77777777" w:rsidR="00696A00" w:rsidRPr="00696A00" w:rsidRDefault="00696A00" w:rsidP="00696A00">
      <w:pPr>
        <w:numPr>
          <w:ilvl w:val="0"/>
          <w:numId w:val="74"/>
        </w:numPr>
        <w:spacing w:after="160" w:line="260" w:lineRule="atLeast"/>
        <w:ind w:left="426" w:hanging="426"/>
        <w:jc w:val="both"/>
        <w:rPr>
          <w:rFonts w:ascii="Tahoma" w:hAnsi="Tahoma" w:cs="Tahoma"/>
          <w:lang w:val="es-ES_tradnl"/>
        </w:rPr>
      </w:pPr>
      <w:bookmarkStart w:id="109" w:name="_Hlk117853558"/>
      <w:r w:rsidRPr="00696A00">
        <w:rPr>
          <w:rFonts w:ascii="Tahoma" w:hAnsi="Tahoma" w:cs="Tahoma"/>
          <w:szCs w:val="16"/>
          <w:lang w:val="es-ES_tradnl"/>
        </w:rPr>
        <w:t xml:space="preserve">Acta de </w:t>
      </w:r>
      <w:r w:rsidRPr="00696A00">
        <w:rPr>
          <w:rFonts w:ascii="Tahoma" w:eastAsiaTheme="minorHAnsi" w:hAnsi="Tahoma" w:cs="Tahoma"/>
          <w:lang w:val="es-BO"/>
        </w:rPr>
        <w:t>Recepción</w:t>
      </w:r>
      <w:r w:rsidRPr="00696A00">
        <w:rPr>
          <w:rFonts w:ascii="Tahoma" w:hAnsi="Tahoma" w:cs="Tahoma"/>
          <w:szCs w:val="16"/>
          <w:lang w:val="es-ES_tradnl"/>
        </w:rPr>
        <w:t xml:space="preserve"> Definitiva del proyecto (3 ejemplares originales). </w:t>
      </w:r>
    </w:p>
    <w:p w14:paraId="0C69C862" w14:textId="77777777" w:rsidR="00696A00" w:rsidRPr="00696A00" w:rsidRDefault="00696A00" w:rsidP="00696A00">
      <w:pPr>
        <w:numPr>
          <w:ilvl w:val="0"/>
          <w:numId w:val="74"/>
        </w:numPr>
        <w:spacing w:after="160" w:line="260" w:lineRule="atLeast"/>
        <w:ind w:left="426" w:hanging="426"/>
        <w:jc w:val="both"/>
        <w:rPr>
          <w:rFonts w:ascii="Tahoma" w:hAnsi="Tahoma" w:cs="Tahoma"/>
          <w:szCs w:val="16"/>
          <w:lang w:val="es-ES_tradnl"/>
        </w:rPr>
      </w:pPr>
      <w:bookmarkStart w:id="110" w:name="_Hlk117853529"/>
      <w:bookmarkEnd w:id="109"/>
      <w:r w:rsidRPr="00696A00">
        <w:rPr>
          <w:rFonts w:ascii="Tahoma" w:hAnsi="Tahoma" w:cs="Tahoma"/>
          <w:szCs w:val="16"/>
          <w:lang w:val="es-ES_tradnl"/>
        </w:rPr>
        <w:t xml:space="preserve">Actas de </w:t>
      </w:r>
      <w:r w:rsidRPr="00696A00">
        <w:rPr>
          <w:rFonts w:ascii="Tahoma" w:eastAsiaTheme="minorHAnsi" w:hAnsi="Tahoma" w:cs="Tahoma"/>
          <w:lang w:val="es-BO"/>
        </w:rPr>
        <w:t>Recepción</w:t>
      </w:r>
      <w:r w:rsidRPr="00696A00">
        <w:rPr>
          <w:rFonts w:ascii="Tahoma" w:hAnsi="Tahoma" w:cs="Tahoma"/>
          <w:szCs w:val="16"/>
          <w:lang w:val="es-ES_tradnl"/>
        </w:rPr>
        <w:t xml:space="preserve"> Individual a los beneficiarios (3 ejemplares originales más fotocopia de carnet de identidad del titular y del cónyuge vigentes). </w:t>
      </w:r>
    </w:p>
    <w:bookmarkEnd w:id="110"/>
    <w:p w14:paraId="51390455" w14:textId="77777777" w:rsidR="00696A00" w:rsidRPr="00696A00" w:rsidRDefault="00696A00" w:rsidP="00696A00">
      <w:pPr>
        <w:numPr>
          <w:ilvl w:val="0"/>
          <w:numId w:val="74"/>
        </w:numPr>
        <w:spacing w:after="160" w:line="260" w:lineRule="atLeast"/>
        <w:ind w:left="426" w:hanging="426"/>
        <w:jc w:val="both"/>
        <w:rPr>
          <w:rFonts w:ascii="Tahoma" w:hAnsi="Tahoma" w:cs="Tahoma"/>
        </w:rPr>
      </w:pPr>
      <w:r w:rsidRPr="00696A00">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3681B94" w14:textId="77777777" w:rsidR="00696A00" w:rsidRPr="00696A00" w:rsidRDefault="00696A00" w:rsidP="00696A00">
      <w:pPr>
        <w:numPr>
          <w:ilvl w:val="0"/>
          <w:numId w:val="74"/>
        </w:numPr>
        <w:spacing w:after="160" w:line="260" w:lineRule="atLeast"/>
        <w:ind w:left="426" w:hanging="426"/>
        <w:jc w:val="both"/>
        <w:rPr>
          <w:rFonts w:ascii="Tahoma" w:hAnsi="Tahoma" w:cs="Tahoma"/>
        </w:rPr>
      </w:pPr>
      <w:r w:rsidRPr="00696A00">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696A00">
        <w:rPr>
          <w:rFonts w:ascii="Tahoma" w:eastAsiaTheme="minorHAnsi" w:hAnsi="Tahoma" w:cs="Tahoma"/>
          <w:lang w:val="es-BO"/>
        </w:rPr>
        <w:t>Recepción</w:t>
      </w:r>
      <w:r w:rsidRPr="00696A00">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BF6C96B" w14:textId="77777777" w:rsidR="00696A00" w:rsidRPr="00696A00" w:rsidRDefault="00696A00" w:rsidP="00696A00">
      <w:pPr>
        <w:numPr>
          <w:ilvl w:val="0"/>
          <w:numId w:val="74"/>
        </w:numPr>
        <w:spacing w:after="160" w:line="260" w:lineRule="atLeast"/>
        <w:ind w:left="426" w:hanging="426"/>
        <w:jc w:val="both"/>
        <w:rPr>
          <w:rFonts w:ascii="Tahoma" w:hAnsi="Tahoma" w:cs="Tahoma"/>
        </w:rPr>
      </w:pPr>
      <w:r w:rsidRPr="00696A0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599E0BD" w14:textId="77777777" w:rsidR="00696A00" w:rsidRPr="00696A00" w:rsidRDefault="00696A00" w:rsidP="00696A00">
      <w:pPr>
        <w:tabs>
          <w:tab w:val="left" w:pos="1260"/>
        </w:tabs>
        <w:spacing w:line="260" w:lineRule="atLeast"/>
        <w:jc w:val="both"/>
        <w:rPr>
          <w:rFonts w:ascii="Tahoma" w:hAnsi="Tahoma" w:cs="Tahoma"/>
          <w:i/>
          <w:color w:val="FF0000"/>
        </w:rPr>
      </w:pPr>
    </w:p>
    <w:p w14:paraId="5B4FAED1" w14:textId="77777777" w:rsidR="00696A00" w:rsidRPr="00696A00" w:rsidRDefault="00696A00" w:rsidP="00696A00">
      <w:pPr>
        <w:spacing w:line="260" w:lineRule="atLeast"/>
        <w:jc w:val="both"/>
        <w:rPr>
          <w:rFonts w:ascii="Tahoma" w:hAnsi="Tahoma" w:cs="Tahoma"/>
          <w:b/>
          <w:sz w:val="24"/>
          <w:u w:val="single"/>
          <w:lang w:val="es-ES_tradnl"/>
        </w:rPr>
      </w:pPr>
      <w:r w:rsidRPr="00696A00">
        <w:rPr>
          <w:rFonts w:ascii="Tahoma" w:hAnsi="Tahoma" w:cs="Tahoma"/>
        </w:rPr>
        <w:t>Al incumplimiento de los puntos anteriormente señalados el producto no deberá ser aprobado por parte de la Inspectoría.</w:t>
      </w:r>
      <w:r w:rsidRPr="00696A00">
        <w:rPr>
          <w:rFonts w:ascii="Tahoma" w:hAnsi="Tahoma" w:cs="Tahoma"/>
          <w:b/>
          <w:sz w:val="24"/>
          <w:u w:val="single"/>
          <w:lang w:val="es-ES_tradnl"/>
        </w:rPr>
        <w:t xml:space="preserve"> </w:t>
      </w:r>
    </w:p>
    <w:p w14:paraId="1AF260F1" w14:textId="77777777" w:rsidR="00696A00" w:rsidRPr="00696A00" w:rsidRDefault="00696A00" w:rsidP="00696A00">
      <w:pPr>
        <w:spacing w:line="260" w:lineRule="atLeast"/>
        <w:rPr>
          <w:rFonts w:ascii="Tahoma" w:hAnsi="Tahoma" w:cs="Tahoma"/>
          <w:b/>
          <w:sz w:val="24"/>
          <w:u w:val="single"/>
          <w:lang w:val="es-ES_tradnl"/>
        </w:rPr>
      </w:pPr>
    </w:p>
    <w:p w14:paraId="5F7DCF4C" w14:textId="77777777" w:rsidR="00696A00" w:rsidRPr="00696A00" w:rsidRDefault="00696A00" w:rsidP="00696A00">
      <w:pPr>
        <w:rPr>
          <w:rFonts w:ascii="Tahoma" w:hAnsi="Tahoma" w:cs="Tahoma"/>
          <w:b/>
          <w:sz w:val="24"/>
          <w:u w:val="single"/>
          <w:lang w:val="es-ES_tradnl"/>
        </w:rPr>
      </w:pPr>
      <w:r w:rsidRPr="00696A00">
        <w:rPr>
          <w:rFonts w:ascii="Tahoma" w:hAnsi="Tahoma" w:cs="Tahoma"/>
          <w:b/>
          <w:sz w:val="24"/>
          <w:u w:val="single"/>
          <w:lang w:val="es-ES_tradnl"/>
        </w:rPr>
        <w:lastRenderedPageBreak/>
        <w:t>CONDICIONES TÉCNICAS:</w:t>
      </w:r>
    </w:p>
    <w:p w14:paraId="788676F7" w14:textId="77777777" w:rsidR="00696A00" w:rsidRPr="00696A00" w:rsidRDefault="00696A00" w:rsidP="00696A00">
      <w:pPr>
        <w:keepNext/>
        <w:numPr>
          <w:ilvl w:val="0"/>
          <w:numId w:val="44"/>
        </w:numPr>
        <w:spacing w:before="240" w:after="60" w:line="259" w:lineRule="auto"/>
        <w:outlineLvl w:val="0"/>
        <w:rPr>
          <w:rFonts w:ascii="Tahoma" w:hAnsi="Tahoma" w:cs="Tahoma"/>
          <w:b/>
          <w:bCs/>
          <w:color w:val="000000"/>
          <w:kern w:val="32"/>
          <w:lang w:val="es-ES_tradnl"/>
        </w:rPr>
      </w:pPr>
      <w:bookmarkStart w:id="111" w:name="_Toc536520830"/>
      <w:bookmarkStart w:id="112" w:name="_Toc71811165"/>
      <w:r w:rsidRPr="00696A00">
        <w:rPr>
          <w:rFonts w:ascii="Tahoma" w:hAnsi="Tahoma" w:cs="Tahoma"/>
          <w:b/>
          <w:bCs/>
          <w:color w:val="000000"/>
          <w:kern w:val="32"/>
          <w:lang w:val="es-ES_tradnl"/>
        </w:rPr>
        <w:t>PERFIL DEL PROPONENTE</w:t>
      </w:r>
      <w:bookmarkEnd w:id="111"/>
      <w:bookmarkEnd w:id="112"/>
    </w:p>
    <w:p w14:paraId="598ED232" w14:textId="77777777" w:rsidR="00696A00" w:rsidRPr="00696A00" w:rsidRDefault="00696A00" w:rsidP="00696A00">
      <w:pPr>
        <w:ind w:firstLine="360"/>
        <w:jc w:val="both"/>
        <w:rPr>
          <w:rFonts w:ascii="Tahoma" w:hAnsi="Tahoma" w:cs="Tahoma"/>
          <w:b/>
          <w:lang w:val="es-ES_tradnl"/>
        </w:rPr>
      </w:pPr>
    </w:p>
    <w:p w14:paraId="5722BABA" w14:textId="77777777" w:rsidR="00696A00" w:rsidRPr="00696A00" w:rsidRDefault="00696A00" w:rsidP="00696A00">
      <w:pPr>
        <w:ind w:firstLine="426"/>
        <w:jc w:val="both"/>
        <w:rPr>
          <w:rFonts w:ascii="Tahoma" w:hAnsi="Tahoma" w:cs="Tahoma"/>
          <w:b/>
          <w:lang w:val="es-ES_tradnl"/>
        </w:rPr>
      </w:pPr>
      <w:r w:rsidRPr="00696A00">
        <w:rPr>
          <w:rFonts w:ascii="Tahoma" w:hAnsi="Tahoma" w:cs="Tahoma"/>
          <w:b/>
          <w:lang w:val="es-ES_tradnl"/>
        </w:rPr>
        <w:t>Experiencia de la Entidad Ejecutora.</w:t>
      </w:r>
    </w:p>
    <w:p w14:paraId="6A62675B" w14:textId="77777777" w:rsidR="00696A00" w:rsidRPr="00696A00" w:rsidRDefault="00696A00" w:rsidP="00696A00">
      <w:pPr>
        <w:ind w:firstLine="426"/>
        <w:jc w:val="both"/>
        <w:rPr>
          <w:rFonts w:ascii="Tahoma" w:hAnsi="Tahoma" w:cs="Tahoma"/>
          <w:b/>
          <w:lang w:val="es-ES_tradnl"/>
        </w:rPr>
      </w:pPr>
    </w:p>
    <w:p w14:paraId="5C23FC94" w14:textId="77777777" w:rsidR="00696A00" w:rsidRPr="00696A00" w:rsidRDefault="00696A00" w:rsidP="00696A00">
      <w:pPr>
        <w:numPr>
          <w:ilvl w:val="3"/>
          <w:numId w:val="60"/>
        </w:numPr>
        <w:spacing w:after="160" w:line="259" w:lineRule="auto"/>
        <w:ind w:left="426" w:hanging="426"/>
        <w:jc w:val="both"/>
        <w:rPr>
          <w:rFonts w:ascii="Tahoma" w:hAnsi="Tahoma" w:cs="Tahoma"/>
        </w:rPr>
      </w:pPr>
      <w:r w:rsidRPr="00696A00">
        <w:rPr>
          <w:rFonts w:ascii="Tahoma" w:hAnsi="Tahoma" w:cs="Tahoma"/>
          <w:b/>
        </w:rPr>
        <w:t>Experiencia General de la Entidad Ejecutora:</w:t>
      </w:r>
      <w:r w:rsidRPr="00696A0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B9D9088" w14:textId="77777777" w:rsidR="00696A00" w:rsidRPr="00696A00" w:rsidRDefault="00696A00" w:rsidP="00696A00">
      <w:pPr>
        <w:spacing w:line="260" w:lineRule="atLeast"/>
        <w:ind w:left="426"/>
        <w:jc w:val="both"/>
        <w:rPr>
          <w:rFonts w:ascii="Tahoma" w:hAnsi="Tahoma" w:cs="Tahoma"/>
        </w:rPr>
      </w:pPr>
      <w:r w:rsidRPr="00696A00">
        <w:rPr>
          <w:rFonts w:ascii="Tahoma" w:hAnsi="Tahoma" w:cs="Tahoma"/>
        </w:rPr>
        <w:t xml:space="preserve">La Entidad Ejecutora debe demostrar experiencia general por un monto equivalente a </w:t>
      </w:r>
      <w:r w:rsidRPr="00696A00">
        <w:rPr>
          <w:rFonts w:ascii="Tahoma" w:hAnsi="Tahoma" w:cs="Tahoma"/>
          <w:b/>
        </w:rPr>
        <w:t>1 vez</w:t>
      </w:r>
      <w:r w:rsidRPr="00696A00">
        <w:rPr>
          <w:rFonts w:ascii="Tahoma" w:hAnsi="Tahoma" w:cs="Tahoma"/>
        </w:rPr>
        <w:t xml:space="preserve"> el precio referencial.</w:t>
      </w:r>
    </w:p>
    <w:p w14:paraId="16BE9849" w14:textId="77777777" w:rsidR="00696A00" w:rsidRPr="00696A00" w:rsidRDefault="00696A00" w:rsidP="00696A00">
      <w:pPr>
        <w:spacing w:line="260" w:lineRule="atLeast"/>
        <w:ind w:left="426"/>
        <w:jc w:val="both"/>
        <w:rPr>
          <w:rFonts w:ascii="Tahoma" w:hAnsi="Tahoma" w:cs="Tahoma"/>
          <w:color w:val="FF0000"/>
        </w:rPr>
      </w:pPr>
    </w:p>
    <w:p w14:paraId="28E4EB22" w14:textId="77777777" w:rsidR="00696A00" w:rsidRPr="00696A00" w:rsidRDefault="00696A00" w:rsidP="00696A00">
      <w:pPr>
        <w:numPr>
          <w:ilvl w:val="3"/>
          <w:numId w:val="60"/>
        </w:numPr>
        <w:spacing w:after="160" w:line="260" w:lineRule="atLeast"/>
        <w:ind w:left="426" w:hanging="426"/>
        <w:jc w:val="both"/>
        <w:rPr>
          <w:rFonts w:ascii="Tahoma" w:hAnsi="Tahoma" w:cs="Tahoma"/>
          <w:color w:val="FF0000"/>
        </w:rPr>
      </w:pPr>
      <w:r w:rsidRPr="00696A00">
        <w:rPr>
          <w:rFonts w:ascii="Tahoma" w:hAnsi="Tahoma" w:cs="Tahoma"/>
          <w:b/>
        </w:rPr>
        <w:t>Experiencia Específica de la Entidad Ejecutora:</w:t>
      </w:r>
      <w:r w:rsidRPr="00696A0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11D3D2F" w14:textId="77777777" w:rsidR="00696A00" w:rsidRPr="00696A00" w:rsidRDefault="00696A00" w:rsidP="00696A00">
      <w:pPr>
        <w:spacing w:line="260" w:lineRule="atLeast"/>
        <w:ind w:left="426"/>
        <w:jc w:val="both"/>
        <w:rPr>
          <w:rFonts w:ascii="Tahoma" w:hAnsi="Tahoma" w:cs="Tahoma"/>
        </w:rPr>
      </w:pPr>
      <w:r w:rsidRPr="00696A00">
        <w:rPr>
          <w:rFonts w:ascii="Tahoma" w:hAnsi="Tahoma" w:cs="Tahoma"/>
        </w:rPr>
        <w:t xml:space="preserve">La Entidad Ejecutora debe demostrar experiencia específica por un monto equivalente a </w:t>
      </w:r>
      <w:r w:rsidRPr="00696A00">
        <w:rPr>
          <w:rFonts w:ascii="Tahoma" w:hAnsi="Tahoma" w:cs="Tahoma"/>
          <w:b/>
          <w:bCs/>
        </w:rPr>
        <w:t>0.50</w:t>
      </w:r>
      <w:r w:rsidRPr="00696A00">
        <w:rPr>
          <w:rFonts w:ascii="Tahoma" w:hAnsi="Tahoma" w:cs="Tahoma"/>
        </w:rPr>
        <w:t xml:space="preserve"> </w:t>
      </w:r>
      <w:r w:rsidRPr="00696A00">
        <w:rPr>
          <w:rFonts w:ascii="Tahoma" w:hAnsi="Tahoma" w:cs="Tahoma"/>
          <w:b/>
          <w:bCs/>
        </w:rPr>
        <w:t>veces</w:t>
      </w:r>
      <w:r w:rsidRPr="00696A00">
        <w:rPr>
          <w:rFonts w:ascii="Tahoma" w:hAnsi="Tahoma" w:cs="Tahoma"/>
        </w:rPr>
        <w:t xml:space="preserve"> el precio referencial.</w:t>
      </w:r>
    </w:p>
    <w:p w14:paraId="09C11902" w14:textId="77777777" w:rsidR="00696A00" w:rsidRPr="00696A00" w:rsidRDefault="00696A00" w:rsidP="00696A00">
      <w:pPr>
        <w:spacing w:line="260" w:lineRule="atLeast"/>
        <w:jc w:val="both"/>
        <w:rPr>
          <w:rFonts w:ascii="Tahoma" w:hAnsi="Tahoma" w:cs="Tahoma"/>
          <w:b/>
          <w:i/>
        </w:rPr>
      </w:pPr>
    </w:p>
    <w:p w14:paraId="4FE9089D" w14:textId="77777777" w:rsidR="00696A00" w:rsidRPr="00696A00" w:rsidRDefault="00696A00" w:rsidP="00696A00">
      <w:pPr>
        <w:spacing w:line="260" w:lineRule="atLeast"/>
        <w:ind w:left="426"/>
        <w:jc w:val="both"/>
        <w:rPr>
          <w:rFonts w:ascii="Tahoma" w:hAnsi="Tahoma" w:cs="Tahoma"/>
        </w:rPr>
      </w:pPr>
      <w:r w:rsidRPr="00696A00">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39FC534A" w14:textId="77777777" w:rsidR="00696A00" w:rsidRPr="00696A00" w:rsidRDefault="00696A00" w:rsidP="00696A00">
      <w:pPr>
        <w:spacing w:line="260" w:lineRule="atLeast"/>
        <w:ind w:left="426"/>
        <w:jc w:val="both"/>
        <w:rPr>
          <w:rFonts w:ascii="Tahoma" w:hAnsi="Tahoma" w:cs="Tahoma"/>
        </w:rPr>
      </w:pPr>
    </w:p>
    <w:p w14:paraId="20141913" w14:textId="77777777" w:rsidR="00696A00" w:rsidRPr="00696A00" w:rsidRDefault="00696A00" w:rsidP="00696A00">
      <w:pPr>
        <w:spacing w:line="260" w:lineRule="atLeast"/>
        <w:ind w:left="426"/>
        <w:jc w:val="both"/>
        <w:rPr>
          <w:rFonts w:ascii="Tahoma" w:hAnsi="Tahoma" w:cs="Tahoma"/>
        </w:rPr>
      </w:pPr>
      <w:r w:rsidRPr="00696A00">
        <w:rPr>
          <w:rFonts w:ascii="Tahoma" w:hAnsi="Tahoma" w:cs="Tahoma"/>
        </w:rPr>
        <w:t>Opción 1 de presentación (solo público):</w:t>
      </w:r>
    </w:p>
    <w:tbl>
      <w:tblPr>
        <w:tblStyle w:val="TablaconcuadrculaCOPA130"/>
        <w:tblW w:w="0" w:type="auto"/>
        <w:jc w:val="center"/>
        <w:tblLook w:val="04A0" w:firstRow="1" w:lastRow="0" w:firstColumn="1" w:lastColumn="0" w:noHBand="0" w:noVBand="1"/>
      </w:tblPr>
      <w:tblGrid>
        <w:gridCol w:w="4063"/>
        <w:gridCol w:w="4063"/>
      </w:tblGrid>
      <w:tr w:rsidR="00696A00" w:rsidRPr="00696A00" w14:paraId="1DF2DDDE" w14:textId="77777777" w:rsidTr="00696A00">
        <w:trPr>
          <w:trHeight w:val="250"/>
          <w:jc w:val="center"/>
        </w:trPr>
        <w:tc>
          <w:tcPr>
            <w:tcW w:w="4063" w:type="dxa"/>
            <w:shd w:val="clear" w:color="auto" w:fill="BFBFBF" w:themeFill="background1" w:themeFillShade="BF"/>
            <w:vAlign w:val="center"/>
          </w:tcPr>
          <w:p w14:paraId="3E12A38D" w14:textId="77777777" w:rsidR="00696A00" w:rsidRPr="00696A00" w:rsidRDefault="00696A00" w:rsidP="00696A00">
            <w:pPr>
              <w:spacing w:line="260" w:lineRule="atLeast"/>
              <w:jc w:val="center"/>
              <w:rPr>
                <w:rFonts w:ascii="Tahoma" w:hAnsi="Tahoma" w:cs="Tahoma"/>
                <w:b/>
                <w:bCs/>
              </w:rPr>
            </w:pPr>
            <w:r w:rsidRPr="00696A00">
              <w:rPr>
                <w:rFonts w:ascii="Tahoma" w:hAnsi="Tahoma" w:cs="Tahoma"/>
                <w:b/>
                <w:bCs/>
              </w:rPr>
              <w:t>Experiencia Especifica equivalente a:</w:t>
            </w:r>
          </w:p>
        </w:tc>
        <w:tc>
          <w:tcPr>
            <w:tcW w:w="4063" w:type="dxa"/>
            <w:shd w:val="clear" w:color="auto" w:fill="BFBFBF" w:themeFill="background1" w:themeFillShade="BF"/>
            <w:vAlign w:val="center"/>
          </w:tcPr>
          <w:p w14:paraId="6C193428" w14:textId="77777777" w:rsidR="00696A00" w:rsidRPr="00696A00" w:rsidRDefault="00696A00" w:rsidP="00696A00">
            <w:pPr>
              <w:spacing w:line="260" w:lineRule="atLeast"/>
              <w:jc w:val="center"/>
              <w:rPr>
                <w:rFonts w:ascii="Tahoma" w:hAnsi="Tahoma" w:cs="Tahoma"/>
                <w:b/>
                <w:bCs/>
              </w:rPr>
            </w:pPr>
            <w:r w:rsidRPr="00696A00">
              <w:rPr>
                <w:rFonts w:ascii="Tahoma" w:hAnsi="Tahoma" w:cs="Tahoma"/>
                <w:b/>
                <w:bCs/>
              </w:rPr>
              <w:t>Porcentaje considerado por sector:</w:t>
            </w:r>
          </w:p>
        </w:tc>
      </w:tr>
      <w:tr w:rsidR="00696A00" w:rsidRPr="00696A00" w14:paraId="642EFFDF" w14:textId="77777777" w:rsidTr="00696A00">
        <w:trPr>
          <w:trHeight w:val="422"/>
          <w:jc w:val="center"/>
        </w:trPr>
        <w:tc>
          <w:tcPr>
            <w:tcW w:w="4063" w:type="dxa"/>
            <w:vAlign w:val="center"/>
          </w:tcPr>
          <w:p w14:paraId="09364087" w14:textId="77777777" w:rsidR="00696A00" w:rsidRPr="00696A00" w:rsidRDefault="00696A00" w:rsidP="00696A00">
            <w:pPr>
              <w:spacing w:line="260" w:lineRule="atLeast"/>
              <w:jc w:val="center"/>
              <w:rPr>
                <w:rFonts w:ascii="Tahoma" w:hAnsi="Tahoma" w:cs="Tahoma"/>
              </w:rPr>
            </w:pPr>
            <w:r w:rsidRPr="00696A00">
              <w:rPr>
                <w:rFonts w:ascii="Tahoma" w:hAnsi="Tahoma" w:cs="Tahoma"/>
                <w:b/>
                <w:bCs/>
              </w:rPr>
              <w:t>0.50 veces</w:t>
            </w:r>
            <w:r w:rsidRPr="00696A00">
              <w:rPr>
                <w:rFonts w:ascii="Tahoma" w:hAnsi="Tahoma" w:cs="Tahoma"/>
              </w:rPr>
              <w:t xml:space="preserve"> el precio referencial</w:t>
            </w:r>
          </w:p>
        </w:tc>
        <w:tc>
          <w:tcPr>
            <w:tcW w:w="4063" w:type="dxa"/>
            <w:vAlign w:val="center"/>
          </w:tcPr>
          <w:p w14:paraId="01563B56" w14:textId="77777777" w:rsidR="00696A00" w:rsidRPr="00696A00" w:rsidRDefault="00696A00" w:rsidP="00696A00">
            <w:pPr>
              <w:spacing w:line="260" w:lineRule="atLeast"/>
              <w:jc w:val="center"/>
              <w:rPr>
                <w:rFonts w:ascii="Tahoma" w:hAnsi="Tahoma" w:cs="Tahoma"/>
              </w:rPr>
            </w:pPr>
            <w:r w:rsidRPr="00696A00">
              <w:rPr>
                <w:rFonts w:ascii="Tahoma" w:hAnsi="Tahoma" w:cs="Tahoma"/>
              </w:rPr>
              <w:t>Publico 100%</w:t>
            </w:r>
          </w:p>
        </w:tc>
      </w:tr>
    </w:tbl>
    <w:p w14:paraId="7A1AFF9A" w14:textId="77777777" w:rsidR="00696A00" w:rsidRPr="00696A00" w:rsidRDefault="00696A00" w:rsidP="00696A00">
      <w:pPr>
        <w:spacing w:line="260" w:lineRule="atLeast"/>
        <w:ind w:left="426"/>
        <w:jc w:val="both"/>
        <w:rPr>
          <w:rFonts w:ascii="Tahoma" w:hAnsi="Tahoma" w:cs="Tahoma"/>
        </w:rPr>
      </w:pPr>
    </w:p>
    <w:p w14:paraId="78CCAA55" w14:textId="77777777" w:rsidR="00696A00" w:rsidRPr="00696A00" w:rsidRDefault="00696A00" w:rsidP="00696A00">
      <w:pPr>
        <w:spacing w:line="260" w:lineRule="atLeast"/>
        <w:ind w:left="426"/>
        <w:jc w:val="both"/>
        <w:rPr>
          <w:rFonts w:ascii="Tahoma" w:hAnsi="Tahoma" w:cs="Tahoma"/>
        </w:rPr>
      </w:pPr>
      <w:r w:rsidRPr="00696A00">
        <w:rPr>
          <w:rFonts w:ascii="Tahoma" w:hAnsi="Tahoma" w:cs="Tahoma"/>
        </w:rPr>
        <w:t>Opción 2 de presentación (público y privado):</w:t>
      </w:r>
    </w:p>
    <w:tbl>
      <w:tblPr>
        <w:tblStyle w:val="TablaconcuadrculaCOPA130"/>
        <w:tblW w:w="0" w:type="auto"/>
        <w:jc w:val="center"/>
        <w:tblLook w:val="04A0" w:firstRow="1" w:lastRow="0" w:firstColumn="1" w:lastColumn="0" w:noHBand="0" w:noVBand="1"/>
      </w:tblPr>
      <w:tblGrid>
        <w:gridCol w:w="4063"/>
        <w:gridCol w:w="4063"/>
      </w:tblGrid>
      <w:tr w:rsidR="00696A00" w:rsidRPr="00696A00" w14:paraId="299DCC8B" w14:textId="77777777" w:rsidTr="00696A00">
        <w:trPr>
          <w:trHeight w:val="155"/>
          <w:jc w:val="center"/>
        </w:trPr>
        <w:tc>
          <w:tcPr>
            <w:tcW w:w="4063" w:type="dxa"/>
            <w:shd w:val="clear" w:color="auto" w:fill="BFBFBF" w:themeFill="background1" w:themeFillShade="BF"/>
            <w:vAlign w:val="center"/>
          </w:tcPr>
          <w:p w14:paraId="5EAF7497" w14:textId="77777777" w:rsidR="00696A00" w:rsidRPr="00696A00" w:rsidRDefault="00696A00" w:rsidP="00696A00">
            <w:pPr>
              <w:spacing w:line="260" w:lineRule="atLeast"/>
              <w:jc w:val="center"/>
              <w:rPr>
                <w:rFonts w:ascii="Tahoma" w:hAnsi="Tahoma" w:cs="Tahoma"/>
                <w:b/>
                <w:bCs/>
              </w:rPr>
            </w:pPr>
            <w:r w:rsidRPr="00696A00">
              <w:rPr>
                <w:rFonts w:ascii="Tahoma" w:hAnsi="Tahoma" w:cs="Tahoma"/>
                <w:b/>
                <w:bCs/>
              </w:rPr>
              <w:t>Experiencia Especifica equivalente a:</w:t>
            </w:r>
          </w:p>
        </w:tc>
        <w:tc>
          <w:tcPr>
            <w:tcW w:w="4063" w:type="dxa"/>
            <w:shd w:val="clear" w:color="auto" w:fill="BFBFBF" w:themeFill="background1" w:themeFillShade="BF"/>
            <w:vAlign w:val="center"/>
          </w:tcPr>
          <w:p w14:paraId="0C18AC7C" w14:textId="77777777" w:rsidR="00696A00" w:rsidRPr="00696A00" w:rsidRDefault="00696A00" w:rsidP="00696A00">
            <w:pPr>
              <w:spacing w:line="260" w:lineRule="atLeast"/>
              <w:jc w:val="center"/>
              <w:rPr>
                <w:rFonts w:ascii="Tahoma" w:hAnsi="Tahoma" w:cs="Tahoma"/>
                <w:b/>
                <w:bCs/>
              </w:rPr>
            </w:pPr>
            <w:r w:rsidRPr="00696A00">
              <w:rPr>
                <w:rFonts w:ascii="Tahoma" w:hAnsi="Tahoma" w:cs="Tahoma"/>
                <w:b/>
                <w:bCs/>
              </w:rPr>
              <w:t>Porcentaje considerado por sector:</w:t>
            </w:r>
          </w:p>
        </w:tc>
      </w:tr>
      <w:tr w:rsidR="00696A00" w:rsidRPr="00696A00" w14:paraId="0B2247EB" w14:textId="77777777" w:rsidTr="00696A00">
        <w:trPr>
          <w:trHeight w:val="147"/>
          <w:jc w:val="center"/>
        </w:trPr>
        <w:tc>
          <w:tcPr>
            <w:tcW w:w="4063" w:type="dxa"/>
            <w:vMerge w:val="restart"/>
            <w:vAlign w:val="center"/>
          </w:tcPr>
          <w:p w14:paraId="25BCAC84" w14:textId="77777777" w:rsidR="00696A00" w:rsidRPr="00696A00" w:rsidRDefault="00696A00" w:rsidP="00696A00">
            <w:pPr>
              <w:spacing w:line="260" w:lineRule="atLeast"/>
              <w:jc w:val="center"/>
              <w:rPr>
                <w:rFonts w:ascii="Tahoma" w:hAnsi="Tahoma" w:cs="Tahoma"/>
              </w:rPr>
            </w:pPr>
            <w:r w:rsidRPr="00696A00">
              <w:rPr>
                <w:rFonts w:ascii="Tahoma" w:hAnsi="Tahoma" w:cs="Tahoma"/>
                <w:b/>
                <w:bCs/>
              </w:rPr>
              <w:t>0.50 veces</w:t>
            </w:r>
            <w:r w:rsidRPr="00696A00">
              <w:rPr>
                <w:rFonts w:ascii="Tahoma" w:hAnsi="Tahoma" w:cs="Tahoma"/>
              </w:rPr>
              <w:t xml:space="preserve"> el precio referencial</w:t>
            </w:r>
          </w:p>
        </w:tc>
        <w:tc>
          <w:tcPr>
            <w:tcW w:w="4063" w:type="dxa"/>
            <w:vAlign w:val="center"/>
          </w:tcPr>
          <w:p w14:paraId="52330A63" w14:textId="77777777" w:rsidR="00696A00" w:rsidRPr="00696A00" w:rsidRDefault="00696A00" w:rsidP="00696A00">
            <w:pPr>
              <w:spacing w:line="260" w:lineRule="atLeast"/>
              <w:jc w:val="center"/>
              <w:rPr>
                <w:rFonts w:ascii="Tahoma" w:hAnsi="Tahoma" w:cs="Tahoma"/>
              </w:rPr>
            </w:pPr>
            <w:r w:rsidRPr="00696A00">
              <w:rPr>
                <w:rFonts w:ascii="Tahoma" w:hAnsi="Tahoma" w:cs="Tahoma"/>
              </w:rPr>
              <w:t>Publico 50% (mínimo)</w:t>
            </w:r>
          </w:p>
        </w:tc>
      </w:tr>
      <w:tr w:rsidR="00696A00" w:rsidRPr="00696A00" w14:paraId="3F3269DC" w14:textId="77777777" w:rsidTr="00696A00">
        <w:trPr>
          <w:trHeight w:val="147"/>
          <w:jc w:val="center"/>
        </w:trPr>
        <w:tc>
          <w:tcPr>
            <w:tcW w:w="4063" w:type="dxa"/>
            <w:vMerge/>
            <w:vAlign w:val="center"/>
          </w:tcPr>
          <w:p w14:paraId="3D2DAE94" w14:textId="77777777" w:rsidR="00696A00" w:rsidRPr="00696A00" w:rsidRDefault="00696A00" w:rsidP="00696A00">
            <w:pPr>
              <w:spacing w:line="260" w:lineRule="atLeast"/>
              <w:jc w:val="center"/>
              <w:rPr>
                <w:rFonts w:ascii="Tahoma" w:hAnsi="Tahoma" w:cs="Tahoma"/>
              </w:rPr>
            </w:pPr>
          </w:p>
        </w:tc>
        <w:tc>
          <w:tcPr>
            <w:tcW w:w="4063" w:type="dxa"/>
            <w:vAlign w:val="center"/>
          </w:tcPr>
          <w:p w14:paraId="1C8F440D" w14:textId="77777777" w:rsidR="00696A00" w:rsidRPr="00696A00" w:rsidRDefault="00696A00" w:rsidP="00696A00">
            <w:pPr>
              <w:spacing w:line="260" w:lineRule="atLeast"/>
              <w:jc w:val="center"/>
              <w:rPr>
                <w:rFonts w:ascii="Tahoma" w:hAnsi="Tahoma" w:cs="Tahoma"/>
              </w:rPr>
            </w:pPr>
            <w:r w:rsidRPr="00696A00">
              <w:rPr>
                <w:rFonts w:ascii="Tahoma" w:hAnsi="Tahoma" w:cs="Tahoma"/>
              </w:rPr>
              <w:t>Privado 50% (máximo)</w:t>
            </w:r>
          </w:p>
        </w:tc>
      </w:tr>
    </w:tbl>
    <w:p w14:paraId="0C13ED2C" w14:textId="77777777" w:rsidR="00696A00" w:rsidRPr="00696A00" w:rsidRDefault="00696A00" w:rsidP="00696A00">
      <w:pPr>
        <w:spacing w:line="260" w:lineRule="atLeast"/>
        <w:jc w:val="both"/>
        <w:rPr>
          <w:rFonts w:ascii="Tahoma" w:hAnsi="Tahoma" w:cs="Tahoma"/>
          <w:b/>
          <w:i/>
        </w:rPr>
      </w:pPr>
    </w:p>
    <w:p w14:paraId="737E7910" w14:textId="77777777" w:rsidR="00696A00" w:rsidRPr="00696A00" w:rsidRDefault="00696A00" w:rsidP="00696A00">
      <w:pPr>
        <w:spacing w:line="260" w:lineRule="atLeast"/>
        <w:ind w:left="426"/>
        <w:jc w:val="both"/>
        <w:rPr>
          <w:rFonts w:ascii="Tahoma" w:hAnsi="Tahoma" w:cs="Tahoma"/>
          <w:b/>
          <w:i/>
        </w:rPr>
      </w:pPr>
      <w:r w:rsidRPr="00696A00">
        <w:rPr>
          <w:rFonts w:ascii="Tahoma" w:hAnsi="Tahoma" w:cs="Tahoma"/>
          <w:b/>
          <w:i/>
        </w:rPr>
        <w:t>Nota:</w:t>
      </w:r>
    </w:p>
    <w:p w14:paraId="55F750F9" w14:textId="77777777" w:rsidR="00696A00" w:rsidRPr="00696A00" w:rsidRDefault="00696A00" w:rsidP="00696A00">
      <w:pPr>
        <w:spacing w:line="260" w:lineRule="atLeast"/>
        <w:ind w:left="426"/>
        <w:jc w:val="both"/>
        <w:rPr>
          <w:rFonts w:ascii="Tahoma" w:hAnsi="Tahoma" w:cs="Tahoma"/>
        </w:rPr>
      </w:pPr>
      <w:r w:rsidRPr="00696A00">
        <w:rPr>
          <w:rFonts w:ascii="Tahoma" w:hAnsi="Tahoma" w:cs="Tahoma"/>
        </w:rPr>
        <w:t>OBRAS SIMILARES: Se tienen las siguientes:</w:t>
      </w:r>
    </w:p>
    <w:p w14:paraId="0BEA4B88" w14:textId="77777777" w:rsidR="00696A00" w:rsidRPr="00696A00" w:rsidRDefault="00696A00" w:rsidP="00696A00">
      <w:pPr>
        <w:numPr>
          <w:ilvl w:val="0"/>
          <w:numId w:val="66"/>
        </w:numPr>
        <w:spacing w:after="160" w:line="260" w:lineRule="atLeast"/>
        <w:jc w:val="both"/>
        <w:rPr>
          <w:rFonts w:ascii="Tahoma" w:hAnsi="Tahoma" w:cs="Tahoma"/>
        </w:rPr>
      </w:pPr>
      <w:r w:rsidRPr="00696A00">
        <w:rPr>
          <w:rFonts w:ascii="Tahoma" w:hAnsi="Tahoma" w:cs="Tahoma"/>
        </w:rPr>
        <w:t>POR SU SIMILITUD</w:t>
      </w:r>
    </w:p>
    <w:p w14:paraId="3660698A" w14:textId="77777777" w:rsidR="00696A00" w:rsidRPr="00696A00" w:rsidRDefault="00696A00" w:rsidP="00696A00">
      <w:pPr>
        <w:spacing w:line="260" w:lineRule="atLeast"/>
        <w:ind w:left="426"/>
        <w:jc w:val="both"/>
        <w:rPr>
          <w:rFonts w:ascii="Tahoma" w:hAnsi="Tahoma" w:cs="Tahoma"/>
        </w:rPr>
      </w:pPr>
      <w:r w:rsidRPr="00696A0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BBD9166" w14:textId="77777777" w:rsidR="00696A00" w:rsidRPr="00696A00" w:rsidRDefault="00696A00" w:rsidP="00696A00">
      <w:pPr>
        <w:spacing w:line="260" w:lineRule="atLeast"/>
        <w:ind w:left="426"/>
        <w:jc w:val="both"/>
        <w:rPr>
          <w:rFonts w:ascii="Tahoma" w:hAnsi="Tahoma" w:cs="Tahoma"/>
        </w:rPr>
      </w:pPr>
    </w:p>
    <w:p w14:paraId="227FCDB9" w14:textId="77777777" w:rsidR="00696A00" w:rsidRPr="00696A00" w:rsidRDefault="00696A00" w:rsidP="00696A00">
      <w:pPr>
        <w:spacing w:line="260" w:lineRule="atLeast"/>
        <w:ind w:left="426"/>
        <w:jc w:val="both"/>
        <w:rPr>
          <w:rFonts w:ascii="Tahoma" w:hAnsi="Tahoma" w:cs="Tahoma"/>
        </w:rPr>
      </w:pPr>
      <w:r w:rsidRPr="00696A00">
        <w:rPr>
          <w:rFonts w:ascii="Tahoma" w:hAnsi="Tahoma" w:cs="Tahoma"/>
        </w:rPr>
        <w:t>•</w:t>
      </w:r>
      <w:r w:rsidRPr="00696A00">
        <w:rPr>
          <w:rFonts w:ascii="Tahoma" w:hAnsi="Tahoma" w:cs="Tahoma"/>
        </w:rPr>
        <w:tab/>
        <w:t xml:space="preserve">POR SU COMPLEJIDAD </w:t>
      </w:r>
    </w:p>
    <w:p w14:paraId="1C03F99E" w14:textId="77777777" w:rsidR="00696A00" w:rsidRPr="00696A00" w:rsidRDefault="00696A00" w:rsidP="00696A00">
      <w:pPr>
        <w:spacing w:line="260" w:lineRule="atLeast"/>
        <w:ind w:left="426"/>
        <w:jc w:val="both"/>
        <w:rPr>
          <w:rFonts w:ascii="Tahoma" w:hAnsi="Tahoma" w:cs="Tahoma"/>
        </w:rPr>
      </w:pPr>
      <w:r w:rsidRPr="00696A00">
        <w:rPr>
          <w:rFonts w:ascii="Tahoma" w:hAnsi="Tahoma" w:cs="Tahoma"/>
        </w:rPr>
        <w:t>Obras Hidráulicas: canales, embovedados, regulación de ríos, mantenimiento y reparación de obras hidráulicas, defensivos.</w:t>
      </w:r>
    </w:p>
    <w:p w14:paraId="5F8BD9D8" w14:textId="77777777" w:rsidR="00696A00" w:rsidRPr="00696A00" w:rsidRDefault="00696A00" w:rsidP="00696A00">
      <w:pPr>
        <w:spacing w:line="260" w:lineRule="atLeast"/>
        <w:ind w:left="426"/>
        <w:jc w:val="both"/>
        <w:rPr>
          <w:rFonts w:ascii="Tahoma" w:hAnsi="Tahoma" w:cs="Tahoma"/>
        </w:rPr>
      </w:pPr>
      <w:r w:rsidRPr="00696A00">
        <w:rPr>
          <w:rFonts w:ascii="Tahoma" w:hAnsi="Tahoma" w:cs="Tahoma"/>
        </w:rPr>
        <w:t>Obras Viales: Accesos, Puentes, Viaductos.</w:t>
      </w:r>
    </w:p>
    <w:p w14:paraId="13311D32" w14:textId="77777777" w:rsidR="00696A00" w:rsidRPr="00696A00" w:rsidRDefault="00696A00" w:rsidP="00696A00">
      <w:pPr>
        <w:spacing w:line="260" w:lineRule="atLeast"/>
        <w:ind w:left="426"/>
        <w:jc w:val="both"/>
        <w:rPr>
          <w:rFonts w:ascii="Tahoma" w:hAnsi="Tahoma" w:cs="Tahoma"/>
        </w:rPr>
      </w:pPr>
    </w:p>
    <w:p w14:paraId="5E39C5F4" w14:textId="77777777" w:rsidR="00696A00" w:rsidRPr="00696A00" w:rsidRDefault="00696A00" w:rsidP="00696A00">
      <w:pPr>
        <w:spacing w:line="260" w:lineRule="atLeast"/>
        <w:jc w:val="both"/>
        <w:rPr>
          <w:rFonts w:ascii="Tahoma" w:hAnsi="Tahoma" w:cs="Tahoma"/>
        </w:rPr>
      </w:pPr>
      <w:r w:rsidRPr="00696A00">
        <w:rPr>
          <w:rFonts w:ascii="Tahoma" w:hAnsi="Tahoma" w:cs="Tahoma"/>
        </w:rPr>
        <w:lastRenderedPageBreak/>
        <w:t>La experiencia general y especifica del proponente, será considerado los contratos ejecutados durante los últimos quince (15) años, la entidad ejecutora una vez adjudicada, deberá acredita su experiencia con:</w:t>
      </w:r>
    </w:p>
    <w:p w14:paraId="696C03B8" w14:textId="77777777" w:rsidR="00696A00" w:rsidRPr="00696A00" w:rsidRDefault="00696A00" w:rsidP="00696A00">
      <w:pPr>
        <w:widowControl w:val="0"/>
        <w:numPr>
          <w:ilvl w:val="0"/>
          <w:numId w:val="80"/>
        </w:numPr>
        <w:autoSpaceDE w:val="0"/>
        <w:autoSpaceDN w:val="0"/>
        <w:spacing w:after="160" w:line="260" w:lineRule="atLeast"/>
        <w:jc w:val="both"/>
        <w:rPr>
          <w:rFonts w:ascii="Tahoma" w:hAnsi="Tahoma" w:cs="Tahoma"/>
        </w:rPr>
      </w:pPr>
      <w:bookmarkStart w:id="113" w:name="_Hlk179960365"/>
      <w:r w:rsidRPr="00696A00">
        <w:rPr>
          <w:rFonts w:ascii="Tahoma" w:hAnsi="Tahoma" w:cs="Tahoma"/>
        </w:rPr>
        <w:t xml:space="preserve">Para la experiencia con Entidades Públicas, Actas de Entrega Definitiva, Actas de Recepción Definitiva, Certificados de Terminación de Obra, </w:t>
      </w:r>
      <w:r w:rsidRPr="00696A00">
        <w:rPr>
          <w:rFonts w:ascii="Tahoma" w:eastAsia="Arial" w:hAnsi="Tahoma" w:cs="Tahoma"/>
        </w:rPr>
        <w:t>Contrato con documento de respaldo de conclusión</w:t>
      </w:r>
      <w:r w:rsidRPr="00696A00">
        <w:rPr>
          <w:rFonts w:ascii="Tahoma" w:hAnsi="Tahoma" w:cs="Tahoma"/>
        </w:rPr>
        <w:t xml:space="preserve"> u otro documento que acredite su experiencia. </w:t>
      </w:r>
    </w:p>
    <w:p w14:paraId="6FD7A121" w14:textId="77777777" w:rsidR="00696A00" w:rsidRPr="00696A00" w:rsidRDefault="00696A00" w:rsidP="00696A00">
      <w:pPr>
        <w:widowControl w:val="0"/>
        <w:numPr>
          <w:ilvl w:val="0"/>
          <w:numId w:val="80"/>
        </w:numPr>
        <w:autoSpaceDE w:val="0"/>
        <w:autoSpaceDN w:val="0"/>
        <w:spacing w:after="160" w:line="260" w:lineRule="atLeast"/>
        <w:jc w:val="both"/>
        <w:rPr>
          <w:rFonts w:ascii="Tahoma" w:hAnsi="Tahoma" w:cs="Tahoma"/>
        </w:rPr>
      </w:pPr>
      <w:r w:rsidRPr="00696A00">
        <w:rPr>
          <w:rFonts w:ascii="Tahoma" w:hAnsi="Tahoma" w:cs="Tahoma"/>
        </w:rPr>
        <w:t xml:space="preserve">Para la experiencia con particulares, debe presentar Contrato notariado </w:t>
      </w:r>
      <w:r w:rsidRPr="00696A00">
        <w:rPr>
          <w:rFonts w:ascii="Tahoma" w:eastAsia="Arial" w:hAnsi="Tahoma" w:cs="Tahoma"/>
        </w:rPr>
        <w:t>con documento de respaldo de conclusión.</w:t>
      </w:r>
      <w:r w:rsidRPr="00696A00">
        <w:rPr>
          <w:rFonts w:ascii="Tahoma" w:hAnsi="Tahoma" w:cs="Tahoma"/>
        </w:rPr>
        <w:t xml:space="preserve"> </w:t>
      </w:r>
    </w:p>
    <w:p w14:paraId="3E4D4F6C" w14:textId="77777777" w:rsidR="00696A00" w:rsidRPr="00696A00" w:rsidRDefault="00696A00" w:rsidP="00696A00">
      <w:pPr>
        <w:keepNext/>
        <w:numPr>
          <w:ilvl w:val="0"/>
          <w:numId w:val="44"/>
        </w:numPr>
        <w:spacing w:before="240" w:after="60" w:line="260" w:lineRule="atLeast"/>
        <w:outlineLvl w:val="0"/>
        <w:rPr>
          <w:rFonts w:ascii="Tahoma" w:hAnsi="Tahoma" w:cs="Tahoma"/>
          <w:b/>
          <w:bCs/>
          <w:color w:val="000000"/>
          <w:kern w:val="32"/>
          <w:lang w:val="es-ES_tradnl"/>
        </w:rPr>
      </w:pPr>
      <w:bookmarkStart w:id="114" w:name="_Toc536520831"/>
      <w:bookmarkStart w:id="115" w:name="_Toc71811166"/>
      <w:bookmarkEnd w:id="113"/>
      <w:r w:rsidRPr="00696A00">
        <w:rPr>
          <w:rFonts w:ascii="Tahoma" w:hAnsi="Tahoma" w:cs="Tahoma"/>
          <w:b/>
          <w:bCs/>
          <w:color w:val="000000"/>
          <w:kern w:val="32"/>
          <w:lang w:val="es-ES_tradnl"/>
        </w:rPr>
        <w:t>PERSONAL REQUERIDO</w:t>
      </w:r>
      <w:bookmarkEnd w:id="114"/>
      <w:bookmarkEnd w:id="115"/>
    </w:p>
    <w:p w14:paraId="36ECB362" w14:textId="77777777" w:rsidR="00696A00" w:rsidRPr="00696A00" w:rsidRDefault="00696A00" w:rsidP="00696A00">
      <w:pPr>
        <w:spacing w:line="260" w:lineRule="atLeast"/>
        <w:jc w:val="both"/>
        <w:rPr>
          <w:rFonts w:ascii="Tahoma" w:hAnsi="Tahoma" w:cs="Tahoma"/>
        </w:rPr>
      </w:pPr>
      <w:r w:rsidRPr="00696A00">
        <w:rPr>
          <w:rFonts w:ascii="Tahoma" w:hAnsi="Tahoma" w:cs="Tahoma"/>
        </w:rPr>
        <w:t>El personal debe demostrar formación, experiencia de acuerdo a lo detallado en el siguiente cuadro:</w:t>
      </w:r>
    </w:p>
    <w:p w14:paraId="31AA8594" w14:textId="77777777" w:rsidR="00696A00" w:rsidRPr="00696A00" w:rsidRDefault="00696A00" w:rsidP="00696A00">
      <w:pPr>
        <w:spacing w:line="260" w:lineRule="atLeast"/>
        <w:jc w:val="both"/>
        <w:rPr>
          <w:rFonts w:ascii="Tahoma" w:hAnsi="Tahoma" w:cs="Tahoma"/>
        </w:rPr>
      </w:pPr>
      <w:bookmarkStart w:id="116" w:name="_Hlk144979420"/>
    </w:p>
    <w:p w14:paraId="75D34379" w14:textId="77777777" w:rsidR="00696A00" w:rsidRPr="00696A00" w:rsidRDefault="00696A00" w:rsidP="00696A00">
      <w:pPr>
        <w:jc w:val="both"/>
        <w:rPr>
          <w:rFonts w:ascii="Tahoma" w:hAnsi="Tahoma" w:cs="Tahoma"/>
          <w:b/>
        </w:rPr>
      </w:pPr>
      <w:r w:rsidRPr="00696A00">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696A00" w:rsidRPr="00696A00" w14:paraId="0B3207E3" w14:textId="77777777" w:rsidTr="00696A00">
        <w:trPr>
          <w:trHeight w:val="267"/>
        </w:trPr>
        <w:tc>
          <w:tcPr>
            <w:tcW w:w="1029" w:type="pct"/>
            <w:vMerge w:val="restart"/>
            <w:shd w:val="clear" w:color="auto" w:fill="D9E2F3" w:themeFill="accent5" w:themeFillTint="33"/>
            <w:vAlign w:val="center"/>
          </w:tcPr>
          <w:p w14:paraId="44D06873" w14:textId="77777777" w:rsidR="00696A00" w:rsidRPr="00696A00" w:rsidRDefault="00696A00" w:rsidP="00696A00">
            <w:pPr>
              <w:jc w:val="center"/>
              <w:rPr>
                <w:rFonts w:ascii="Tahoma" w:hAnsi="Tahoma" w:cs="Tahoma"/>
                <w:b/>
                <w:sz w:val="16"/>
                <w:szCs w:val="16"/>
              </w:rPr>
            </w:pPr>
            <w:r w:rsidRPr="00696A00">
              <w:rPr>
                <w:rFonts w:ascii="Tahoma" w:hAnsi="Tahoma" w:cs="Tahoma"/>
                <w:b/>
                <w:sz w:val="16"/>
                <w:szCs w:val="16"/>
              </w:rPr>
              <w:t>Formación</w:t>
            </w:r>
          </w:p>
        </w:tc>
        <w:tc>
          <w:tcPr>
            <w:tcW w:w="806" w:type="pct"/>
            <w:vMerge w:val="restart"/>
            <w:shd w:val="clear" w:color="auto" w:fill="D9E2F3" w:themeFill="accent5" w:themeFillTint="33"/>
            <w:vAlign w:val="center"/>
          </w:tcPr>
          <w:p w14:paraId="0A43E869" w14:textId="77777777" w:rsidR="00696A00" w:rsidRPr="00696A00" w:rsidRDefault="00696A00" w:rsidP="00696A00">
            <w:pPr>
              <w:jc w:val="center"/>
              <w:rPr>
                <w:rFonts w:ascii="Tahoma" w:hAnsi="Tahoma" w:cs="Tahoma"/>
                <w:b/>
                <w:sz w:val="16"/>
                <w:szCs w:val="16"/>
              </w:rPr>
            </w:pPr>
            <w:r w:rsidRPr="00696A00">
              <w:rPr>
                <w:rFonts w:ascii="Tahoma" w:hAnsi="Tahoma" w:cs="Tahoma"/>
                <w:b/>
                <w:sz w:val="16"/>
                <w:szCs w:val="16"/>
              </w:rPr>
              <w:t>Cargo a desempeñar</w:t>
            </w:r>
          </w:p>
        </w:tc>
        <w:tc>
          <w:tcPr>
            <w:tcW w:w="367" w:type="pct"/>
            <w:vMerge w:val="restart"/>
            <w:shd w:val="clear" w:color="auto" w:fill="D9E2F3" w:themeFill="accent5" w:themeFillTint="33"/>
            <w:vAlign w:val="center"/>
          </w:tcPr>
          <w:p w14:paraId="6A37B572" w14:textId="77777777" w:rsidR="00696A00" w:rsidRPr="00696A00" w:rsidRDefault="00696A00" w:rsidP="00696A00">
            <w:pPr>
              <w:jc w:val="both"/>
              <w:rPr>
                <w:rFonts w:ascii="Tahoma" w:hAnsi="Tahoma" w:cs="Tahoma"/>
                <w:b/>
                <w:sz w:val="16"/>
                <w:szCs w:val="16"/>
              </w:rPr>
            </w:pPr>
            <w:r w:rsidRPr="00696A00">
              <w:rPr>
                <w:rFonts w:ascii="Tahoma" w:hAnsi="Tahoma" w:cs="Tahoma"/>
                <w:b/>
                <w:sz w:val="16"/>
                <w:szCs w:val="16"/>
              </w:rPr>
              <w:t>Cant.</w:t>
            </w:r>
          </w:p>
        </w:tc>
        <w:tc>
          <w:tcPr>
            <w:tcW w:w="1177" w:type="pct"/>
            <w:vMerge w:val="restart"/>
            <w:shd w:val="clear" w:color="auto" w:fill="D9E2F3" w:themeFill="accent5" w:themeFillTint="33"/>
            <w:vAlign w:val="center"/>
          </w:tcPr>
          <w:p w14:paraId="7638C42E" w14:textId="77777777" w:rsidR="00696A00" w:rsidRPr="00696A00" w:rsidRDefault="00696A00" w:rsidP="00696A00">
            <w:pPr>
              <w:jc w:val="center"/>
              <w:rPr>
                <w:rFonts w:ascii="Tahoma" w:hAnsi="Tahoma" w:cs="Tahoma"/>
                <w:b/>
                <w:sz w:val="16"/>
                <w:szCs w:val="16"/>
              </w:rPr>
            </w:pPr>
            <w:r w:rsidRPr="00696A00">
              <w:rPr>
                <w:rFonts w:ascii="Tahoma" w:hAnsi="Tahoma" w:cs="Tahoma"/>
                <w:b/>
                <w:sz w:val="16"/>
                <w:szCs w:val="16"/>
              </w:rPr>
              <w:t>Área</w:t>
            </w:r>
          </w:p>
        </w:tc>
        <w:tc>
          <w:tcPr>
            <w:tcW w:w="1125" w:type="pct"/>
            <w:gridSpan w:val="2"/>
            <w:shd w:val="clear" w:color="auto" w:fill="D9E2F3" w:themeFill="accent5" w:themeFillTint="33"/>
          </w:tcPr>
          <w:p w14:paraId="7ACB1CE2" w14:textId="77777777" w:rsidR="00696A00" w:rsidRPr="00696A00" w:rsidRDefault="00696A00" w:rsidP="00696A00">
            <w:pPr>
              <w:jc w:val="center"/>
              <w:rPr>
                <w:rFonts w:ascii="Tahoma" w:hAnsi="Tahoma" w:cs="Tahoma"/>
                <w:b/>
                <w:sz w:val="16"/>
                <w:szCs w:val="16"/>
              </w:rPr>
            </w:pPr>
            <w:r w:rsidRPr="00696A00">
              <w:rPr>
                <w:rFonts w:ascii="Tahoma" w:hAnsi="Tahoma" w:cs="Tahoma"/>
                <w:b/>
                <w:sz w:val="16"/>
                <w:szCs w:val="16"/>
              </w:rPr>
              <w:t>EXPERIENCIA</w:t>
            </w:r>
          </w:p>
        </w:tc>
        <w:tc>
          <w:tcPr>
            <w:tcW w:w="496" w:type="pct"/>
            <w:vMerge w:val="restart"/>
            <w:shd w:val="clear" w:color="auto" w:fill="D9E2F3" w:themeFill="accent5" w:themeFillTint="33"/>
          </w:tcPr>
          <w:p w14:paraId="5D1FF3D3" w14:textId="77777777" w:rsidR="00696A00" w:rsidRPr="00696A00" w:rsidRDefault="00696A00" w:rsidP="00696A00">
            <w:pPr>
              <w:jc w:val="center"/>
              <w:rPr>
                <w:rFonts w:ascii="Tahoma" w:hAnsi="Tahoma" w:cs="Tahoma"/>
                <w:b/>
                <w:sz w:val="16"/>
                <w:szCs w:val="16"/>
              </w:rPr>
            </w:pPr>
          </w:p>
          <w:p w14:paraId="2DD9CAE2" w14:textId="77777777" w:rsidR="00696A00" w:rsidRPr="00696A00" w:rsidRDefault="00696A00" w:rsidP="00696A00">
            <w:pPr>
              <w:jc w:val="center"/>
              <w:rPr>
                <w:rFonts w:ascii="Tahoma" w:hAnsi="Tahoma" w:cs="Tahoma"/>
                <w:b/>
                <w:sz w:val="16"/>
                <w:szCs w:val="16"/>
              </w:rPr>
            </w:pPr>
          </w:p>
          <w:p w14:paraId="174902CA" w14:textId="77777777" w:rsidR="00696A00" w:rsidRPr="00696A00" w:rsidRDefault="00696A00" w:rsidP="00696A00">
            <w:pPr>
              <w:jc w:val="center"/>
              <w:rPr>
                <w:rFonts w:ascii="Tahoma" w:hAnsi="Tahoma" w:cs="Tahoma"/>
                <w:b/>
                <w:sz w:val="16"/>
                <w:szCs w:val="16"/>
              </w:rPr>
            </w:pPr>
            <w:r w:rsidRPr="00696A00">
              <w:rPr>
                <w:rFonts w:ascii="Tahoma" w:hAnsi="Tahoma" w:cs="Tahoma"/>
                <w:b/>
                <w:sz w:val="16"/>
                <w:szCs w:val="16"/>
              </w:rPr>
              <w:t>Tiempo de participación en este Proyecto</w:t>
            </w:r>
          </w:p>
          <w:p w14:paraId="66FCCC2F" w14:textId="77777777" w:rsidR="00696A00" w:rsidRPr="00696A00" w:rsidRDefault="00696A00" w:rsidP="00696A00">
            <w:pPr>
              <w:jc w:val="center"/>
              <w:rPr>
                <w:rFonts w:ascii="Tahoma" w:hAnsi="Tahoma" w:cs="Tahoma"/>
                <w:b/>
                <w:sz w:val="16"/>
                <w:szCs w:val="16"/>
              </w:rPr>
            </w:pPr>
            <w:r w:rsidRPr="00696A00">
              <w:rPr>
                <w:rFonts w:ascii="Tahoma" w:hAnsi="Tahoma" w:cs="Tahoma"/>
                <w:b/>
                <w:sz w:val="16"/>
                <w:szCs w:val="16"/>
              </w:rPr>
              <w:t xml:space="preserve">(meses) </w:t>
            </w:r>
            <w:r w:rsidRPr="00696A00">
              <w:rPr>
                <w:rFonts w:ascii="Tahoma" w:hAnsi="Tahoma" w:cs="Tahoma"/>
                <w:b/>
                <w:color w:val="FF0000"/>
                <w:sz w:val="16"/>
                <w:szCs w:val="16"/>
              </w:rPr>
              <w:t>AL MENOS</w:t>
            </w:r>
          </w:p>
        </w:tc>
      </w:tr>
      <w:tr w:rsidR="00696A00" w:rsidRPr="00696A00" w14:paraId="4EE97DAD" w14:textId="77777777" w:rsidTr="00696A00">
        <w:trPr>
          <w:trHeight w:val="854"/>
        </w:trPr>
        <w:tc>
          <w:tcPr>
            <w:tcW w:w="1029" w:type="pct"/>
            <w:vMerge/>
            <w:shd w:val="clear" w:color="auto" w:fill="DBE5F1"/>
            <w:vAlign w:val="center"/>
          </w:tcPr>
          <w:p w14:paraId="196536A8" w14:textId="77777777" w:rsidR="00696A00" w:rsidRPr="00696A00" w:rsidRDefault="00696A00" w:rsidP="00696A00">
            <w:pPr>
              <w:jc w:val="both"/>
              <w:rPr>
                <w:rFonts w:ascii="Tahoma" w:hAnsi="Tahoma" w:cs="Tahoma"/>
                <w:sz w:val="18"/>
                <w:szCs w:val="18"/>
              </w:rPr>
            </w:pPr>
          </w:p>
        </w:tc>
        <w:tc>
          <w:tcPr>
            <w:tcW w:w="806" w:type="pct"/>
            <w:vMerge/>
            <w:shd w:val="clear" w:color="auto" w:fill="DBE5F1"/>
            <w:vAlign w:val="center"/>
          </w:tcPr>
          <w:p w14:paraId="5AEE7E6E" w14:textId="77777777" w:rsidR="00696A00" w:rsidRPr="00696A00" w:rsidRDefault="00696A00" w:rsidP="00696A00">
            <w:pPr>
              <w:jc w:val="both"/>
              <w:rPr>
                <w:rFonts w:ascii="Tahoma" w:hAnsi="Tahoma" w:cs="Tahoma"/>
                <w:sz w:val="18"/>
                <w:szCs w:val="18"/>
              </w:rPr>
            </w:pPr>
          </w:p>
        </w:tc>
        <w:tc>
          <w:tcPr>
            <w:tcW w:w="367" w:type="pct"/>
            <w:vMerge/>
            <w:shd w:val="clear" w:color="auto" w:fill="DBE5F1"/>
            <w:vAlign w:val="center"/>
          </w:tcPr>
          <w:p w14:paraId="0A753308" w14:textId="77777777" w:rsidR="00696A00" w:rsidRPr="00696A00" w:rsidRDefault="00696A00" w:rsidP="00696A00">
            <w:pPr>
              <w:jc w:val="both"/>
              <w:rPr>
                <w:rFonts w:ascii="Tahoma" w:hAnsi="Tahoma" w:cs="Tahoma"/>
                <w:b/>
                <w:sz w:val="18"/>
                <w:szCs w:val="18"/>
              </w:rPr>
            </w:pPr>
          </w:p>
        </w:tc>
        <w:tc>
          <w:tcPr>
            <w:tcW w:w="1177" w:type="pct"/>
            <w:vMerge/>
            <w:shd w:val="clear" w:color="auto" w:fill="DBE5F1"/>
            <w:vAlign w:val="center"/>
          </w:tcPr>
          <w:p w14:paraId="4D33710E" w14:textId="77777777" w:rsidR="00696A00" w:rsidRPr="00696A00" w:rsidRDefault="00696A00" w:rsidP="00696A00">
            <w:pPr>
              <w:jc w:val="center"/>
              <w:rPr>
                <w:rFonts w:ascii="Tahoma" w:hAnsi="Tahoma" w:cs="Tahoma"/>
                <w:b/>
                <w:sz w:val="18"/>
                <w:szCs w:val="18"/>
              </w:rPr>
            </w:pPr>
          </w:p>
        </w:tc>
        <w:tc>
          <w:tcPr>
            <w:tcW w:w="588" w:type="pct"/>
            <w:shd w:val="clear" w:color="auto" w:fill="D9E2F3" w:themeFill="accent5" w:themeFillTint="33"/>
          </w:tcPr>
          <w:p w14:paraId="4984F3F0" w14:textId="77777777" w:rsidR="00696A00" w:rsidRPr="00696A00" w:rsidRDefault="00696A00" w:rsidP="00696A00">
            <w:pPr>
              <w:jc w:val="center"/>
              <w:rPr>
                <w:rFonts w:ascii="Tahoma" w:hAnsi="Tahoma" w:cs="Tahoma"/>
                <w:b/>
                <w:sz w:val="18"/>
                <w:szCs w:val="18"/>
              </w:rPr>
            </w:pPr>
          </w:p>
          <w:p w14:paraId="0C8F0D77" w14:textId="77777777" w:rsidR="00696A00" w:rsidRPr="00696A00" w:rsidRDefault="00696A00" w:rsidP="00696A00">
            <w:pPr>
              <w:jc w:val="center"/>
              <w:rPr>
                <w:rFonts w:ascii="Tahoma" w:hAnsi="Tahoma" w:cs="Tahoma"/>
                <w:b/>
                <w:sz w:val="18"/>
                <w:szCs w:val="18"/>
              </w:rPr>
            </w:pPr>
          </w:p>
          <w:p w14:paraId="67044873" w14:textId="77777777" w:rsidR="00696A00" w:rsidRPr="00696A00" w:rsidRDefault="00696A00" w:rsidP="00696A00">
            <w:pPr>
              <w:jc w:val="center"/>
              <w:rPr>
                <w:rFonts w:ascii="Tahoma" w:hAnsi="Tahoma" w:cs="Tahoma"/>
                <w:b/>
                <w:sz w:val="18"/>
                <w:szCs w:val="18"/>
              </w:rPr>
            </w:pPr>
            <w:r w:rsidRPr="00696A00">
              <w:rPr>
                <w:rFonts w:ascii="Tahoma" w:hAnsi="Tahoma" w:cs="Tahoma"/>
                <w:b/>
                <w:sz w:val="18"/>
                <w:szCs w:val="18"/>
              </w:rPr>
              <w:t xml:space="preserve">Experiencia </w:t>
            </w:r>
          </w:p>
          <w:p w14:paraId="2A5C42CA" w14:textId="77777777" w:rsidR="00696A00" w:rsidRPr="00696A00" w:rsidRDefault="00696A00" w:rsidP="00696A00">
            <w:pPr>
              <w:jc w:val="center"/>
              <w:rPr>
                <w:rFonts w:ascii="Tahoma" w:hAnsi="Tahoma" w:cs="Tahoma"/>
                <w:b/>
                <w:sz w:val="18"/>
                <w:szCs w:val="18"/>
              </w:rPr>
            </w:pPr>
            <w:r w:rsidRPr="00696A00">
              <w:rPr>
                <w:rFonts w:ascii="Tahoma" w:hAnsi="Tahoma" w:cs="Tahoma"/>
                <w:b/>
                <w:sz w:val="18"/>
                <w:szCs w:val="18"/>
              </w:rPr>
              <w:t>general (en meses)</w:t>
            </w:r>
          </w:p>
        </w:tc>
        <w:tc>
          <w:tcPr>
            <w:tcW w:w="537" w:type="pct"/>
            <w:shd w:val="clear" w:color="auto" w:fill="D9E2F3" w:themeFill="accent5" w:themeFillTint="33"/>
            <w:vAlign w:val="center"/>
          </w:tcPr>
          <w:p w14:paraId="307AFF26" w14:textId="77777777" w:rsidR="00696A00" w:rsidRPr="00696A00" w:rsidRDefault="00696A00" w:rsidP="00696A00">
            <w:pPr>
              <w:jc w:val="center"/>
              <w:rPr>
                <w:rFonts w:ascii="Tahoma" w:hAnsi="Tahoma" w:cs="Tahoma"/>
                <w:b/>
                <w:sz w:val="18"/>
                <w:szCs w:val="18"/>
              </w:rPr>
            </w:pPr>
            <w:r w:rsidRPr="00696A00">
              <w:rPr>
                <w:rFonts w:ascii="Tahoma" w:hAnsi="Tahoma" w:cs="Tahoma"/>
                <w:b/>
                <w:sz w:val="18"/>
                <w:szCs w:val="18"/>
              </w:rPr>
              <w:t>Tiempo mínimo de experiencia específica (en meses)</w:t>
            </w:r>
          </w:p>
        </w:tc>
        <w:tc>
          <w:tcPr>
            <w:tcW w:w="496" w:type="pct"/>
            <w:vMerge/>
            <w:shd w:val="clear" w:color="auto" w:fill="DBE5F1"/>
            <w:vAlign w:val="center"/>
          </w:tcPr>
          <w:p w14:paraId="799B1E62" w14:textId="77777777" w:rsidR="00696A00" w:rsidRPr="00696A00" w:rsidRDefault="00696A00" w:rsidP="00696A00">
            <w:pPr>
              <w:jc w:val="center"/>
              <w:rPr>
                <w:rFonts w:ascii="Tahoma" w:hAnsi="Tahoma" w:cs="Tahoma"/>
                <w:b/>
                <w:sz w:val="18"/>
                <w:szCs w:val="18"/>
              </w:rPr>
            </w:pPr>
          </w:p>
        </w:tc>
      </w:tr>
      <w:tr w:rsidR="00696A00" w:rsidRPr="00696A00" w14:paraId="7E40EAC7" w14:textId="77777777" w:rsidTr="00696A00">
        <w:trPr>
          <w:trHeight w:val="557"/>
        </w:trPr>
        <w:tc>
          <w:tcPr>
            <w:tcW w:w="1029" w:type="pct"/>
            <w:shd w:val="clear" w:color="auto" w:fill="auto"/>
            <w:vAlign w:val="center"/>
          </w:tcPr>
          <w:p w14:paraId="6E873B39" w14:textId="77777777" w:rsidR="00696A00" w:rsidRPr="00696A00" w:rsidRDefault="00696A00" w:rsidP="00696A00">
            <w:pPr>
              <w:jc w:val="both"/>
              <w:rPr>
                <w:rFonts w:ascii="Tahoma" w:hAnsi="Tahoma" w:cs="Tahoma"/>
                <w:sz w:val="18"/>
                <w:szCs w:val="18"/>
              </w:rPr>
            </w:pPr>
          </w:p>
          <w:p w14:paraId="54F7F0B1" w14:textId="77777777" w:rsidR="00696A00" w:rsidRPr="00696A00" w:rsidRDefault="00696A00" w:rsidP="00696A00">
            <w:pPr>
              <w:jc w:val="center"/>
              <w:rPr>
                <w:rFonts w:ascii="Tahoma" w:hAnsi="Tahoma" w:cs="Tahoma"/>
                <w:b/>
                <w:sz w:val="18"/>
                <w:szCs w:val="18"/>
              </w:rPr>
            </w:pPr>
            <w:r w:rsidRPr="00696A00">
              <w:rPr>
                <w:rFonts w:ascii="Tahoma" w:hAnsi="Tahoma" w:cs="Tahoma"/>
                <w:b/>
                <w:sz w:val="18"/>
                <w:szCs w:val="18"/>
              </w:rPr>
              <w:t xml:space="preserve">Ingeniero Civil o Arquitecto </w:t>
            </w:r>
          </w:p>
        </w:tc>
        <w:tc>
          <w:tcPr>
            <w:tcW w:w="806" w:type="pct"/>
            <w:shd w:val="clear" w:color="auto" w:fill="auto"/>
            <w:vAlign w:val="center"/>
          </w:tcPr>
          <w:p w14:paraId="46D9A139" w14:textId="77777777" w:rsidR="00696A00" w:rsidRPr="00696A00" w:rsidRDefault="00696A00" w:rsidP="00696A00">
            <w:pPr>
              <w:jc w:val="center"/>
              <w:rPr>
                <w:rFonts w:ascii="Tahoma" w:hAnsi="Tahoma" w:cs="Tahoma"/>
                <w:b/>
                <w:color w:val="0000FF"/>
                <w:sz w:val="18"/>
                <w:szCs w:val="18"/>
              </w:rPr>
            </w:pPr>
            <w:r w:rsidRPr="00696A00">
              <w:rPr>
                <w:rFonts w:ascii="Tahoma" w:hAnsi="Tahoma" w:cs="Tahoma"/>
                <w:b/>
                <w:color w:val="0000FF"/>
                <w:sz w:val="18"/>
                <w:szCs w:val="18"/>
              </w:rPr>
              <w:t>Técnico Operativo de Área (TOA)</w:t>
            </w:r>
          </w:p>
        </w:tc>
        <w:tc>
          <w:tcPr>
            <w:tcW w:w="367" w:type="pct"/>
            <w:vAlign w:val="center"/>
          </w:tcPr>
          <w:p w14:paraId="260AE944" w14:textId="77777777" w:rsidR="00696A00" w:rsidRPr="00696A00" w:rsidRDefault="00696A00" w:rsidP="00696A00">
            <w:pPr>
              <w:jc w:val="center"/>
              <w:rPr>
                <w:rFonts w:ascii="Tahoma" w:hAnsi="Tahoma" w:cs="Tahoma"/>
                <w:b/>
                <w:color w:val="FF0000"/>
                <w:sz w:val="18"/>
                <w:szCs w:val="18"/>
              </w:rPr>
            </w:pPr>
            <w:r w:rsidRPr="00696A00">
              <w:rPr>
                <w:rFonts w:ascii="Verdana" w:hAnsi="Verdana" w:cs="Tahoma"/>
                <w:b/>
                <w:color w:val="FF0000"/>
              </w:rPr>
              <w:t>1</w:t>
            </w:r>
          </w:p>
        </w:tc>
        <w:tc>
          <w:tcPr>
            <w:tcW w:w="1177" w:type="pct"/>
            <w:shd w:val="clear" w:color="auto" w:fill="auto"/>
            <w:vAlign w:val="center"/>
          </w:tcPr>
          <w:p w14:paraId="0BA39C37" w14:textId="77777777" w:rsidR="00696A00" w:rsidRPr="00696A00" w:rsidRDefault="00696A00" w:rsidP="00696A00">
            <w:pPr>
              <w:spacing w:line="300" w:lineRule="auto"/>
              <w:rPr>
                <w:rFonts w:ascii="Tahoma" w:hAnsi="Tahoma" w:cs="Tahoma"/>
                <w:sz w:val="18"/>
                <w:szCs w:val="18"/>
              </w:rPr>
            </w:pPr>
            <w:r w:rsidRPr="00696A00">
              <w:rPr>
                <w:rFonts w:ascii="Tahoma" w:hAnsi="Tahoma" w:cs="Tahoma"/>
                <w:sz w:val="18"/>
                <w:szCs w:val="18"/>
              </w:rPr>
              <w:t>Supervisión, Fiscalización,</w:t>
            </w:r>
          </w:p>
          <w:p w14:paraId="1EAC9A89" w14:textId="77777777" w:rsidR="00696A00" w:rsidRPr="00696A00" w:rsidRDefault="00696A00" w:rsidP="00696A00">
            <w:pPr>
              <w:jc w:val="both"/>
              <w:rPr>
                <w:rFonts w:ascii="Tahoma" w:hAnsi="Tahoma" w:cs="Tahoma"/>
                <w:color w:val="0000FF"/>
                <w:sz w:val="18"/>
                <w:szCs w:val="18"/>
              </w:rPr>
            </w:pPr>
            <w:r w:rsidRPr="00696A00">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EB14838" w14:textId="77777777" w:rsidR="00696A00" w:rsidRPr="00696A00" w:rsidRDefault="00696A00" w:rsidP="00696A00">
            <w:pPr>
              <w:jc w:val="both"/>
              <w:rPr>
                <w:rFonts w:ascii="Tahoma" w:hAnsi="Tahoma" w:cs="Tahoma"/>
                <w:b/>
                <w:sz w:val="18"/>
                <w:szCs w:val="18"/>
              </w:rPr>
            </w:pPr>
          </w:p>
          <w:p w14:paraId="522C6D00" w14:textId="77777777" w:rsidR="00696A00" w:rsidRPr="00696A00" w:rsidRDefault="00696A00" w:rsidP="00696A00">
            <w:pPr>
              <w:jc w:val="both"/>
              <w:rPr>
                <w:rFonts w:ascii="Tahoma" w:hAnsi="Tahoma" w:cs="Tahoma"/>
                <w:b/>
                <w:sz w:val="18"/>
                <w:szCs w:val="18"/>
              </w:rPr>
            </w:pPr>
          </w:p>
          <w:p w14:paraId="0D5E7EFB" w14:textId="77777777" w:rsidR="00696A00" w:rsidRPr="00696A00" w:rsidRDefault="00696A00" w:rsidP="00696A00">
            <w:pPr>
              <w:jc w:val="both"/>
              <w:rPr>
                <w:rFonts w:ascii="Tahoma" w:hAnsi="Tahoma" w:cs="Tahoma"/>
                <w:b/>
                <w:sz w:val="18"/>
                <w:szCs w:val="18"/>
              </w:rPr>
            </w:pPr>
          </w:p>
          <w:p w14:paraId="7D3A1ED3" w14:textId="77777777" w:rsidR="00696A00" w:rsidRPr="00696A00" w:rsidRDefault="00696A00" w:rsidP="00696A00">
            <w:pPr>
              <w:jc w:val="both"/>
              <w:rPr>
                <w:rFonts w:ascii="Tahoma" w:hAnsi="Tahoma" w:cs="Tahoma"/>
                <w:sz w:val="18"/>
                <w:szCs w:val="18"/>
              </w:rPr>
            </w:pPr>
            <w:r w:rsidRPr="00696A00">
              <w:rPr>
                <w:rFonts w:ascii="Tahoma" w:hAnsi="Tahoma" w:cs="Tahoma"/>
                <w:sz w:val="18"/>
                <w:szCs w:val="18"/>
              </w:rPr>
              <w:t xml:space="preserve">Toda su experiencia </w:t>
            </w:r>
            <w:r w:rsidRPr="00696A00">
              <w:rPr>
                <w:rFonts w:ascii="Tahoma" w:hAnsi="Tahoma" w:cs="Tahoma"/>
                <w:sz w:val="18"/>
                <w:szCs w:val="18"/>
                <w:lang w:val="es-ES_tradnl"/>
              </w:rPr>
              <w:t>en trabajos de su área profesional y/o técnica.</w:t>
            </w:r>
          </w:p>
        </w:tc>
        <w:tc>
          <w:tcPr>
            <w:tcW w:w="537" w:type="pct"/>
            <w:shd w:val="clear" w:color="auto" w:fill="auto"/>
            <w:vAlign w:val="center"/>
          </w:tcPr>
          <w:p w14:paraId="39BD74F8" w14:textId="77777777" w:rsidR="00696A00" w:rsidRPr="00696A00" w:rsidRDefault="00696A00" w:rsidP="00696A00">
            <w:pPr>
              <w:jc w:val="both"/>
              <w:rPr>
                <w:rFonts w:ascii="Tahoma" w:hAnsi="Tahoma" w:cs="Tahoma"/>
                <w:b/>
                <w:sz w:val="18"/>
                <w:szCs w:val="18"/>
              </w:rPr>
            </w:pPr>
            <w:r w:rsidRPr="00696A00">
              <w:rPr>
                <w:rFonts w:ascii="Tahoma" w:hAnsi="Tahoma" w:cs="Tahoma"/>
                <w:b/>
                <w:sz w:val="18"/>
                <w:szCs w:val="18"/>
              </w:rPr>
              <w:t>36 meses</w:t>
            </w:r>
          </w:p>
          <w:p w14:paraId="343D32B9" w14:textId="77777777" w:rsidR="00696A00" w:rsidRPr="00696A00" w:rsidRDefault="00696A00" w:rsidP="00696A00">
            <w:pPr>
              <w:jc w:val="both"/>
              <w:rPr>
                <w:rFonts w:ascii="Tahoma" w:hAnsi="Tahoma" w:cs="Tahoma"/>
                <w:b/>
                <w:sz w:val="18"/>
                <w:szCs w:val="18"/>
              </w:rPr>
            </w:pPr>
          </w:p>
        </w:tc>
        <w:tc>
          <w:tcPr>
            <w:tcW w:w="496" w:type="pct"/>
            <w:vAlign w:val="center"/>
          </w:tcPr>
          <w:p w14:paraId="2ACFBAE0" w14:textId="77777777" w:rsidR="00696A00" w:rsidRPr="00696A00" w:rsidRDefault="00696A00" w:rsidP="00696A00">
            <w:pPr>
              <w:jc w:val="right"/>
              <w:rPr>
                <w:rFonts w:ascii="Tahoma" w:hAnsi="Tahoma" w:cs="Tahoma"/>
                <w:color w:val="FF0000"/>
                <w:sz w:val="18"/>
                <w:szCs w:val="18"/>
              </w:rPr>
            </w:pPr>
            <w:r w:rsidRPr="00696A00">
              <w:rPr>
                <w:rFonts w:ascii="Verdana" w:hAnsi="Verdana" w:cs="Tahoma"/>
                <w:b/>
                <w:bCs/>
                <w:color w:val="FF0000"/>
              </w:rPr>
              <w:t>5,5 meses</w:t>
            </w:r>
          </w:p>
        </w:tc>
      </w:tr>
      <w:tr w:rsidR="00696A00" w:rsidRPr="00696A00" w14:paraId="7DAC1348" w14:textId="77777777" w:rsidTr="00696A00">
        <w:trPr>
          <w:trHeight w:val="2016"/>
        </w:trPr>
        <w:tc>
          <w:tcPr>
            <w:tcW w:w="1029" w:type="pct"/>
            <w:shd w:val="clear" w:color="auto" w:fill="auto"/>
            <w:vAlign w:val="center"/>
          </w:tcPr>
          <w:p w14:paraId="1B7BD878" w14:textId="77777777" w:rsidR="00696A00" w:rsidRPr="00696A00" w:rsidRDefault="00696A00" w:rsidP="00696A00">
            <w:pPr>
              <w:jc w:val="both"/>
              <w:rPr>
                <w:rFonts w:ascii="Tahoma" w:hAnsi="Tahoma" w:cs="Tahoma"/>
                <w:sz w:val="18"/>
                <w:szCs w:val="18"/>
              </w:rPr>
            </w:pPr>
            <w:r w:rsidRPr="00696A00">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92C36F3" w14:textId="77777777" w:rsidR="00696A00" w:rsidRPr="00696A00" w:rsidRDefault="00696A00" w:rsidP="00696A00">
            <w:pPr>
              <w:jc w:val="center"/>
              <w:rPr>
                <w:rFonts w:ascii="Tahoma" w:hAnsi="Tahoma" w:cs="Tahoma"/>
                <w:b/>
                <w:color w:val="0000FF"/>
                <w:sz w:val="18"/>
                <w:szCs w:val="18"/>
              </w:rPr>
            </w:pPr>
            <w:r w:rsidRPr="00696A00">
              <w:rPr>
                <w:rFonts w:ascii="Tahoma" w:hAnsi="Tahoma" w:cs="Tahoma"/>
                <w:b/>
                <w:color w:val="0000FF"/>
                <w:sz w:val="18"/>
                <w:szCs w:val="18"/>
              </w:rPr>
              <w:t>Educador Social</w:t>
            </w:r>
          </w:p>
          <w:p w14:paraId="304513CC" w14:textId="77777777" w:rsidR="00696A00" w:rsidRPr="00696A00" w:rsidRDefault="00696A00" w:rsidP="00696A00">
            <w:pPr>
              <w:jc w:val="center"/>
              <w:rPr>
                <w:rFonts w:ascii="Tahoma" w:hAnsi="Tahoma" w:cs="Tahoma"/>
                <w:b/>
                <w:color w:val="0000FF"/>
                <w:sz w:val="18"/>
                <w:szCs w:val="18"/>
              </w:rPr>
            </w:pPr>
          </w:p>
        </w:tc>
        <w:tc>
          <w:tcPr>
            <w:tcW w:w="367" w:type="pct"/>
            <w:shd w:val="clear" w:color="auto" w:fill="auto"/>
            <w:vAlign w:val="center"/>
          </w:tcPr>
          <w:p w14:paraId="651534FA" w14:textId="77777777" w:rsidR="00696A00" w:rsidRPr="00696A00" w:rsidRDefault="00696A00" w:rsidP="00696A00">
            <w:pPr>
              <w:jc w:val="center"/>
              <w:rPr>
                <w:rFonts w:ascii="Tahoma" w:hAnsi="Tahoma" w:cs="Tahoma"/>
                <w:b/>
                <w:color w:val="FF0000"/>
                <w:sz w:val="18"/>
                <w:szCs w:val="18"/>
              </w:rPr>
            </w:pPr>
            <w:r w:rsidRPr="00696A00">
              <w:rPr>
                <w:rFonts w:ascii="Verdana" w:hAnsi="Verdana" w:cs="Tahoma"/>
                <w:b/>
                <w:color w:val="FF0000"/>
              </w:rPr>
              <w:t>1</w:t>
            </w:r>
          </w:p>
        </w:tc>
        <w:tc>
          <w:tcPr>
            <w:tcW w:w="1177" w:type="pct"/>
            <w:shd w:val="clear" w:color="auto" w:fill="auto"/>
            <w:vAlign w:val="center"/>
          </w:tcPr>
          <w:p w14:paraId="799E39AD" w14:textId="77777777" w:rsidR="00696A00" w:rsidRPr="00696A00" w:rsidRDefault="00696A00" w:rsidP="00696A00">
            <w:pPr>
              <w:jc w:val="both"/>
              <w:rPr>
                <w:rFonts w:ascii="Tahoma" w:hAnsi="Tahoma" w:cs="Tahoma"/>
                <w:sz w:val="18"/>
                <w:szCs w:val="18"/>
              </w:rPr>
            </w:pPr>
            <w:r w:rsidRPr="00696A00">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4617A067" w14:textId="77777777" w:rsidR="00696A00" w:rsidRPr="00696A00" w:rsidRDefault="00696A00" w:rsidP="00696A00">
            <w:pPr>
              <w:jc w:val="both"/>
              <w:rPr>
                <w:rFonts w:ascii="Tahoma" w:hAnsi="Tahoma" w:cs="Tahoma"/>
                <w:b/>
                <w:sz w:val="18"/>
                <w:szCs w:val="18"/>
              </w:rPr>
            </w:pPr>
            <w:r w:rsidRPr="00696A00">
              <w:rPr>
                <w:rFonts w:ascii="Tahoma" w:hAnsi="Tahoma" w:cs="Tahoma"/>
                <w:sz w:val="18"/>
                <w:szCs w:val="18"/>
              </w:rPr>
              <w:t xml:space="preserve">Toda su experiencia </w:t>
            </w:r>
            <w:r w:rsidRPr="00696A00">
              <w:rPr>
                <w:rFonts w:ascii="Tahoma" w:hAnsi="Tahoma" w:cs="Tahoma"/>
                <w:sz w:val="18"/>
                <w:szCs w:val="18"/>
                <w:lang w:val="es-ES_tradnl"/>
              </w:rPr>
              <w:t>en trabajos de su área profesional y/o técnica.</w:t>
            </w:r>
          </w:p>
        </w:tc>
        <w:tc>
          <w:tcPr>
            <w:tcW w:w="537" w:type="pct"/>
            <w:shd w:val="clear" w:color="auto" w:fill="auto"/>
            <w:vAlign w:val="center"/>
          </w:tcPr>
          <w:p w14:paraId="13716151" w14:textId="77777777" w:rsidR="00696A00" w:rsidRPr="00696A00" w:rsidRDefault="00696A00" w:rsidP="00696A00">
            <w:pPr>
              <w:jc w:val="both"/>
              <w:rPr>
                <w:rFonts w:ascii="Tahoma" w:hAnsi="Tahoma" w:cs="Tahoma"/>
                <w:b/>
                <w:sz w:val="18"/>
                <w:szCs w:val="18"/>
              </w:rPr>
            </w:pPr>
            <w:r w:rsidRPr="00696A00">
              <w:rPr>
                <w:rFonts w:ascii="Tahoma" w:hAnsi="Tahoma" w:cs="Tahoma"/>
                <w:b/>
                <w:sz w:val="18"/>
                <w:szCs w:val="18"/>
              </w:rPr>
              <w:t>24 meses</w:t>
            </w:r>
          </w:p>
        </w:tc>
        <w:tc>
          <w:tcPr>
            <w:tcW w:w="496" w:type="pct"/>
            <w:vAlign w:val="center"/>
          </w:tcPr>
          <w:p w14:paraId="7FAF285A" w14:textId="77777777" w:rsidR="00696A00" w:rsidRPr="00696A00" w:rsidRDefault="00696A00" w:rsidP="00696A00">
            <w:pPr>
              <w:jc w:val="right"/>
              <w:rPr>
                <w:rFonts w:ascii="Tahoma" w:hAnsi="Tahoma" w:cs="Tahoma"/>
                <w:color w:val="FF0000"/>
                <w:sz w:val="18"/>
                <w:szCs w:val="18"/>
              </w:rPr>
            </w:pPr>
            <w:r w:rsidRPr="00696A00">
              <w:rPr>
                <w:rFonts w:ascii="Verdana" w:hAnsi="Verdana" w:cs="Tahoma"/>
                <w:b/>
                <w:bCs/>
                <w:color w:val="FF0000"/>
              </w:rPr>
              <w:t>5,5 meses</w:t>
            </w:r>
          </w:p>
        </w:tc>
      </w:tr>
      <w:tr w:rsidR="00696A00" w:rsidRPr="00696A00" w14:paraId="0EAD36FC" w14:textId="77777777" w:rsidTr="00696A00">
        <w:trPr>
          <w:trHeight w:val="2016"/>
        </w:trPr>
        <w:tc>
          <w:tcPr>
            <w:tcW w:w="1029" w:type="pct"/>
            <w:shd w:val="clear" w:color="auto" w:fill="auto"/>
            <w:vAlign w:val="center"/>
          </w:tcPr>
          <w:p w14:paraId="4D6CA478" w14:textId="77777777" w:rsidR="00696A00" w:rsidRPr="00696A00" w:rsidRDefault="00696A00" w:rsidP="00696A00">
            <w:pPr>
              <w:jc w:val="both"/>
              <w:rPr>
                <w:rFonts w:ascii="Tahoma" w:hAnsi="Tahoma" w:cs="Tahoma"/>
                <w:sz w:val="18"/>
                <w:szCs w:val="18"/>
              </w:rPr>
            </w:pPr>
            <w:r w:rsidRPr="00696A00">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BEE7E69" w14:textId="77777777" w:rsidR="00696A00" w:rsidRPr="00696A00" w:rsidRDefault="00696A00" w:rsidP="00696A00">
            <w:pPr>
              <w:jc w:val="center"/>
              <w:rPr>
                <w:rFonts w:ascii="Tahoma" w:hAnsi="Tahoma" w:cs="Tahoma"/>
                <w:b/>
                <w:color w:val="0000FF"/>
                <w:sz w:val="18"/>
                <w:szCs w:val="18"/>
              </w:rPr>
            </w:pPr>
            <w:r w:rsidRPr="00696A00">
              <w:rPr>
                <w:rFonts w:ascii="Tahoma" w:hAnsi="Tahoma" w:cs="Tahoma"/>
                <w:b/>
                <w:color w:val="0000FF"/>
                <w:sz w:val="18"/>
                <w:szCs w:val="18"/>
              </w:rPr>
              <w:t>Técnico de Apoyo del Educador Social</w:t>
            </w:r>
          </w:p>
          <w:p w14:paraId="677474C8" w14:textId="77777777" w:rsidR="00696A00" w:rsidRPr="00696A00" w:rsidRDefault="00696A00" w:rsidP="00696A00">
            <w:pPr>
              <w:jc w:val="center"/>
              <w:rPr>
                <w:rFonts w:ascii="Tahoma" w:hAnsi="Tahoma" w:cs="Tahoma"/>
                <w:b/>
                <w:color w:val="0000FF"/>
                <w:sz w:val="18"/>
                <w:szCs w:val="18"/>
              </w:rPr>
            </w:pPr>
          </w:p>
        </w:tc>
        <w:tc>
          <w:tcPr>
            <w:tcW w:w="367" w:type="pct"/>
            <w:shd w:val="clear" w:color="auto" w:fill="auto"/>
            <w:vAlign w:val="center"/>
          </w:tcPr>
          <w:p w14:paraId="79B11969" w14:textId="77777777" w:rsidR="00696A00" w:rsidRPr="00696A00" w:rsidRDefault="00696A00" w:rsidP="00696A00">
            <w:pPr>
              <w:jc w:val="center"/>
              <w:rPr>
                <w:rFonts w:ascii="Tahoma" w:hAnsi="Tahoma" w:cs="Tahoma"/>
                <w:b/>
                <w:color w:val="FF0000"/>
                <w:sz w:val="18"/>
                <w:szCs w:val="18"/>
              </w:rPr>
            </w:pPr>
            <w:r w:rsidRPr="00696A00">
              <w:rPr>
                <w:rFonts w:ascii="Tahoma" w:hAnsi="Tahoma" w:cs="Tahoma"/>
                <w:b/>
                <w:color w:val="FF0000"/>
                <w:sz w:val="18"/>
                <w:szCs w:val="18"/>
              </w:rPr>
              <w:t>1</w:t>
            </w:r>
          </w:p>
        </w:tc>
        <w:tc>
          <w:tcPr>
            <w:tcW w:w="1177" w:type="pct"/>
            <w:shd w:val="clear" w:color="auto" w:fill="auto"/>
            <w:vAlign w:val="center"/>
          </w:tcPr>
          <w:p w14:paraId="1A28BB8C" w14:textId="77777777" w:rsidR="00696A00" w:rsidRPr="00696A00" w:rsidRDefault="00696A00" w:rsidP="00696A00">
            <w:pPr>
              <w:jc w:val="both"/>
              <w:rPr>
                <w:rFonts w:ascii="Tahoma" w:hAnsi="Tahoma" w:cs="Tahoma"/>
                <w:sz w:val="18"/>
                <w:szCs w:val="18"/>
              </w:rPr>
            </w:pPr>
            <w:r w:rsidRPr="00696A00">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27AF9AA4" w14:textId="77777777" w:rsidR="00696A00" w:rsidRPr="00696A00" w:rsidRDefault="00696A00" w:rsidP="00696A00">
            <w:pPr>
              <w:jc w:val="both"/>
              <w:rPr>
                <w:rFonts w:ascii="Tahoma" w:hAnsi="Tahoma" w:cs="Tahoma"/>
                <w:sz w:val="18"/>
                <w:szCs w:val="18"/>
              </w:rPr>
            </w:pPr>
            <w:r w:rsidRPr="00696A00">
              <w:rPr>
                <w:rFonts w:ascii="Tahoma" w:hAnsi="Tahoma" w:cs="Tahoma"/>
                <w:sz w:val="18"/>
                <w:szCs w:val="18"/>
              </w:rPr>
              <w:t xml:space="preserve">Toda su experiencia </w:t>
            </w:r>
            <w:r w:rsidRPr="00696A00">
              <w:rPr>
                <w:rFonts w:ascii="Tahoma" w:hAnsi="Tahoma" w:cs="Tahoma"/>
                <w:sz w:val="18"/>
                <w:szCs w:val="18"/>
                <w:lang w:val="es-ES_tradnl"/>
              </w:rPr>
              <w:t>en trabajos de su área profesional y/o técnica.</w:t>
            </w:r>
          </w:p>
        </w:tc>
        <w:tc>
          <w:tcPr>
            <w:tcW w:w="537" w:type="pct"/>
            <w:shd w:val="clear" w:color="auto" w:fill="auto"/>
            <w:vAlign w:val="center"/>
          </w:tcPr>
          <w:p w14:paraId="16CC4293" w14:textId="77777777" w:rsidR="00696A00" w:rsidRPr="00696A00" w:rsidRDefault="00696A00" w:rsidP="00696A00">
            <w:pPr>
              <w:jc w:val="both"/>
              <w:rPr>
                <w:rFonts w:ascii="Tahoma" w:hAnsi="Tahoma" w:cs="Tahoma"/>
                <w:b/>
                <w:sz w:val="18"/>
                <w:szCs w:val="18"/>
              </w:rPr>
            </w:pPr>
            <w:r w:rsidRPr="00696A00">
              <w:rPr>
                <w:rFonts w:ascii="Tahoma" w:hAnsi="Tahoma" w:cs="Tahoma"/>
                <w:b/>
                <w:sz w:val="18"/>
                <w:szCs w:val="18"/>
              </w:rPr>
              <w:t>12 meses</w:t>
            </w:r>
          </w:p>
        </w:tc>
        <w:tc>
          <w:tcPr>
            <w:tcW w:w="496" w:type="pct"/>
            <w:vAlign w:val="center"/>
          </w:tcPr>
          <w:p w14:paraId="3522AF56" w14:textId="77777777" w:rsidR="00696A00" w:rsidRPr="00696A00" w:rsidRDefault="00696A00" w:rsidP="00696A00">
            <w:pPr>
              <w:jc w:val="right"/>
              <w:rPr>
                <w:rFonts w:ascii="Verdana" w:hAnsi="Verdana" w:cs="Tahoma"/>
                <w:b/>
                <w:bCs/>
                <w:color w:val="FF0000"/>
              </w:rPr>
            </w:pPr>
            <w:r w:rsidRPr="00696A00">
              <w:rPr>
                <w:rFonts w:ascii="Verdana" w:hAnsi="Verdana" w:cs="Tahoma"/>
                <w:b/>
                <w:bCs/>
                <w:color w:val="FF0000"/>
              </w:rPr>
              <w:t>1 meses</w:t>
            </w:r>
          </w:p>
        </w:tc>
      </w:tr>
      <w:tr w:rsidR="00696A00" w:rsidRPr="00696A00" w14:paraId="28039965" w14:textId="77777777" w:rsidTr="00696A00">
        <w:trPr>
          <w:trHeight w:val="511"/>
        </w:trPr>
        <w:tc>
          <w:tcPr>
            <w:tcW w:w="1029" w:type="pct"/>
            <w:shd w:val="clear" w:color="auto" w:fill="auto"/>
            <w:vAlign w:val="center"/>
          </w:tcPr>
          <w:p w14:paraId="262312A0" w14:textId="77777777" w:rsidR="00696A00" w:rsidRPr="00696A00" w:rsidRDefault="00696A00" w:rsidP="00696A00">
            <w:pPr>
              <w:jc w:val="both"/>
              <w:rPr>
                <w:rFonts w:ascii="Tahoma" w:hAnsi="Tahoma" w:cs="Tahoma"/>
                <w:sz w:val="18"/>
                <w:szCs w:val="18"/>
              </w:rPr>
            </w:pPr>
            <w:r w:rsidRPr="00696A00">
              <w:rPr>
                <w:rFonts w:ascii="Tahoma" w:hAnsi="Tahoma" w:cs="Tahoma"/>
                <w:sz w:val="18"/>
                <w:szCs w:val="18"/>
              </w:rPr>
              <w:lastRenderedPageBreak/>
              <w:t>Licenciado, Egresado, técnico superior o medio en Ciencias Económicas y Financieras, Administración, o similar.</w:t>
            </w:r>
          </w:p>
        </w:tc>
        <w:tc>
          <w:tcPr>
            <w:tcW w:w="806" w:type="pct"/>
            <w:shd w:val="clear" w:color="auto" w:fill="auto"/>
            <w:vAlign w:val="center"/>
          </w:tcPr>
          <w:p w14:paraId="2A8E5CFE" w14:textId="77777777" w:rsidR="00696A00" w:rsidRPr="00696A00" w:rsidRDefault="00696A00" w:rsidP="00696A00">
            <w:pPr>
              <w:jc w:val="center"/>
              <w:rPr>
                <w:rFonts w:ascii="Tahoma" w:hAnsi="Tahoma" w:cs="Tahoma"/>
                <w:b/>
                <w:color w:val="0000FF"/>
                <w:sz w:val="18"/>
                <w:szCs w:val="18"/>
              </w:rPr>
            </w:pPr>
            <w:r w:rsidRPr="00696A00">
              <w:rPr>
                <w:rFonts w:ascii="Tahoma" w:hAnsi="Tahoma" w:cs="Tahoma"/>
                <w:b/>
                <w:color w:val="0000FF"/>
                <w:sz w:val="18"/>
                <w:szCs w:val="18"/>
              </w:rPr>
              <w:t>Técnico Almacenero</w:t>
            </w:r>
          </w:p>
          <w:p w14:paraId="32924016" w14:textId="77777777" w:rsidR="00696A00" w:rsidRPr="00696A00" w:rsidRDefault="00696A00" w:rsidP="00696A00">
            <w:pPr>
              <w:jc w:val="center"/>
              <w:rPr>
                <w:rFonts w:ascii="Tahoma" w:hAnsi="Tahoma" w:cs="Tahoma"/>
                <w:b/>
                <w:color w:val="0000FF"/>
                <w:sz w:val="18"/>
                <w:szCs w:val="18"/>
              </w:rPr>
            </w:pPr>
          </w:p>
        </w:tc>
        <w:tc>
          <w:tcPr>
            <w:tcW w:w="367" w:type="pct"/>
            <w:vAlign w:val="center"/>
          </w:tcPr>
          <w:p w14:paraId="2FB14E3B" w14:textId="77777777" w:rsidR="00696A00" w:rsidRPr="00696A00" w:rsidRDefault="00696A00" w:rsidP="00696A00">
            <w:pPr>
              <w:jc w:val="center"/>
              <w:rPr>
                <w:rFonts w:ascii="Tahoma" w:hAnsi="Tahoma" w:cs="Tahoma"/>
                <w:b/>
                <w:color w:val="FF0000"/>
                <w:sz w:val="18"/>
                <w:szCs w:val="18"/>
              </w:rPr>
            </w:pPr>
            <w:r w:rsidRPr="00696A00">
              <w:rPr>
                <w:rFonts w:ascii="Verdana" w:hAnsi="Verdana" w:cs="Tahoma"/>
                <w:b/>
                <w:color w:val="FF0000"/>
              </w:rPr>
              <w:t>1</w:t>
            </w:r>
          </w:p>
        </w:tc>
        <w:tc>
          <w:tcPr>
            <w:tcW w:w="1177" w:type="pct"/>
            <w:shd w:val="clear" w:color="auto" w:fill="auto"/>
            <w:vAlign w:val="center"/>
          </w:tcPr>
          <w:p w14:paraId="4012F6CA" w14:textId="77777777" w:rsidR="00696A00" w:rsidRPr="00696A00" w:rsidRDefault="00696A00" w:rsidP="00696A00">
            <w:pPr>
              <w:jc w:val="both"/>
              <w:rPr>
                <w:rFonts w:ascii="Tahoma" w:hAnsi="Tahoma" w:cs="Tahoma"/>
                <w:sz w:val="18"/>
                <w:szCs w:val="18"/>
              </w:rPr>
            </w:pPr>
            <w:r w:rsidRPr="00696A00">
              <w:rPr>
                <w:rFonts w:ascii="Tahoma" w:hAnsi="Tahoma" w:cs="Tahoma"/>
                <w:sz w:val="18"/>
                <w:szCs w:val="18"/>
              </w:rPr>
              <w:t>Manejo, administración de almacenes, inventarios, documentación o similares</w:t>
            </w:r>
          </w:p>
        </w:tc>
        <w:tc>
          <w:tcPr>
            <w:tcW w:w="588" w:type="pct"/>
          </w:tcPr>
          <w:p w14:paraId="3292768E" w14:textId="77777777" w:rsidR="00696A00" w:rsidRPr="00696A00" w:rsidRDefault="00696A00" w:rsidP="00696A00">
            <w:pPr>
              <w:jc w:val="both"/>
              <w:rPr>
                <w:rFonts w:ascii="Tahoma" w:hAnsi="Tahoma" w:cs="Tahoma"/>
                <w:b/>
                <w:sz w:val="18"/>
                <w:szCs w:val="18"/>
              </w:rPr>
            </w:pPr>
            <w:r w:rsidRPr="00696A00">
              <w:rPr>
                <w:rFonts w:ascii="Tahoma" w:hAnsi="Tahoma" w:cs="Tahoma"/>
                <w:sz w:val="18"/>
                <w:szCs w:val="18"/>
              </w:rPr>
              <w:t xml:space="preserve">Toda su experiencia </w:t>
            </w:r>
            <w:r w:rsidRPr="00696A00">
              <w:rPr>
                <w:rFonts w:ascii="Tahoma" w:hAnsi="Tahoma" w:cs="Tahoma"/>
                <w:sz w:val="18"/>
                <w:szCs w:val="18"/>
                <w:lang w:val="es-ES_tradnl"/>
              </w:rPr>
              <w:t>en trabajos de su área profesional y/o técnica.</w:t>
            </w:r>
          </w:p>
        </w:tc>
        <w:tc>
          <w:tcPr>
            <w:tcW w:w="537" w:type="pct"/>
            <w:shd w:val="clear" w:color="auto" w:fill="auto"/>
            <w:vAlign w:val="center"/>
          </w:tcPr>
          <w:p w14:paraId="37DAF0E4" w14:textId="77777777" w:rsidR="00696A00" w:rsidRPr="00696A00" w:rsidRDefault="00696A00" w:rsidP="00696A00">
            <w:pPr>
              <w:jc w:val="both"/>
              <w:rPr>
                <w:rFonts w:ascii="Tahoma" w:hAnsi="Tahoma" w:cs="Tahoma"/>
                <w:b/>
                <w:sz w:val="18"/>
                <w:szCs w:val="18"/>
              </w:rPr>
            </w:pPr>
            <w:r w:rsidRPr="00696A00">
              <w:rPr>
                <w:rFonts w:ascii="Tahoma" w:hAnsi="Tahoma" w:cs="Tahoma"/>
                <w:b/>
                <w:sz w:val="18"/>
                <w:szCs w:val="18"/>
              </w:rPr>
              <w:t>12 meses</w:t>
            </w:r>
          </w:p>
        </w:tc>
        <w:tc>
          <w:tcPr>
            <w:tcW w:w="496" w:type="pct"/>
            <w:vAlign w:val="center"/>
          </w:tcPr>
          <w:p w14:paraId="6558235B" w14:textId="77777777" w:rsidR="00696A00" w:rsidRPr="00696A00" w:rsidRDefault="00696A00" w:rsidP="00696A00">
            <w:pPr>
              <w:jc w:val="right"/>
              <w:rPr>
                <w:rFonts w:ascii="Verdana" w:hAnsi="Verdana" w:cs="Tahoma"/>
                <w:b/>
                <w:bCs/>
                <w:color w:val="FF0000"/>
              </w:rPr>
            </w:pPr>
            <w:r w:rsidRPr="00696A00">
              <w:rPr>
                <w:rFonts w:ascii="Verdana" w:hAnsi="Verdana" w:cs="Tahoma"/>
                <w:b/>
                <w:bCs/>
                <w:color w:val="FF0000"/>
              </w:rPr>
              <w:t>5</w:t>
            </w:r>
          </w:p>
          <w:p w14:paraId="015153AC" w14:textId="77777777" w:rsidR="00696A00" w:rsidRPr="00696A00" w:rsidRDefault="00696A00" w:rsidP="00696A00">
            <w:pPr>
              <w:spacing w:after="160" w:line="259" w:lineRule="auto"/>
              <w:rPr>
                <w:rFonts w:ascii="Tahoma" w:hAnsi="Tahoma" w:cs="Tahoma"/>
                <w:sz w:val="18"/>
                <w:szCs w:val="18"/>
              </w:rPr>
            </w:pPr>
            <w:r w:rsidRPr="00696A00">
              <w:rPr>
                <w:rFonts w:ascii="Verdana" w:hAnsi="Verdana" w:cs="Tahoma"/>
                <w:b/>
                <w:bCs/>
                <w:color w:val="FF0000"/>
              </w:rPr>
              <w:t xml:space="preserve">  meses</w:t>
            </w:r>
          </w:p>
        </w:tc>
      </w:tr>
    </w:tbl>
    <w:p w14:paraId="2D207C1B" w14:textId="77777777" w:rsidR="00696A00" w:rsidRPr="00696A00" w:rsidRDefault="00696A00" w:rsidP="00696A00">
      <w:pPr>
        <w:jc w:val="both"/>
        <w:rPr>
          <w:rFonts w:ascii="Tahoma" w:hAnsi="Tahoma" w:cs="Tahoma"/>
          <w:i/>
          <w:iCs/>
          <w:sz w:val="18"/>
          <w:szCs w:val="18"/>
          <w:lang w:val="es-BO"/>
        </w:rPr>
      </w:pPr>
    </w:p>
    <w:p w14:paraId="5245D091" w14:textId="77777777" w:rsidR="00696A00" w:rsidRPr="00696A00" w:rsidRDefault="00696A00" w:rsidP="00696A00">
      <w:pPr>
        <w:jc w:val="both"/>
        <w:rPr>
          <w:rFonts w:ascii="Tahoma" w:hAnsi="Tahoma" w:cs="Tahoma"/>
          <w:i/>
          <w:iCs/>
          <w:sz w:val="18"/>
          <w:szCs w:val="18"/>
          <w:lang w:val="es-BO"/>
        </w:rPr>
      </w:pPr>
      <w:bookmarkStart w:id="117" w:name="_Hlk179481936"/>
      <w:r w:rsidRPr="00696A00">
        <w:rPr>
          <w:rFonts w:ascii="Tahoma" w:hAnsi="Tahoma" w:cs="Tahoma"/>
          <w:i/>
          <w:iCs/>
          <w:sz w:val="18"/>
          <w:szCs w:val="18"/>
          <w:lang w:val="es-BO"/>
        </w:rPr>
        <w:t xml:space="preserve">La experiencia del personal será computada considerando el conjunto de contratos en los cuales el profesional ha </w:t>
      </w:r>
      <w:bookmarkStart w:id="118" w:name="_Hlk179909354"/>
      <w:r w:rsidRPr="00696A00">
        <w:rPr>
          <w:rFonts w:ascii="Tahoma" w:hAnsi="Tahoma" w:cs="Tahoma"/>
          <w:i/>
          <w:iCs/>
          <w:sz w:val="18"/>
          <w:szCs w:val="18"/>
          <w:lang w:val="es-BO"/>
        </w:rPr>
        <w:t>desempeñado cargos similares o superiores al requerido por la AEVIVIENDA, que deberán ser acreditados con:</w:t>
      </w:r>
    </w:p>
    <w:p w14:paraId="5B5F2813" w14:textId="77777777" w:rsidR="00696A00" w:rsidRPr="00696A00" w:rsidRDefault="00696A00" w:rsidP="00696A00">
      <w:pPr>
        <w:jc w:val="both"/>
        <w:rPr>
          <w:rFonts w:ascii="Tahoma" w:hAnsi="Tahoma" w:cs="Tahoma"/>
          <w:i/>
          <w:iCs/>
          <w:sz w:val="18"/>
          <w:szCs w:val="18"/>
          <w:lang w:val="es-BO"/>
        </w:rPr>
      </w:pPr>
    </w:p>
    <w:p w14:paraId="6C913784" w14:textId="77777777" w:rsidR="00696A00" w:rsidRPr="00696A00" w:rsidRDefault="00696A00" w:rsidP="00696A00">
      <w:pPr>
        <w:widowControl w:val="0"/>
        <w:numPr>
          <w:ilvl w:val="0"/>
          <w:numId w:val="79"/>
        </w:numPr>
        <w:autoSpaceDE w:val="0"/>
        <w:autoSpaceDN w:val="0"/>
        <w:spacing w:after="160" w:line="259" w:lineRule="auto"/>
        <w:jc w:val="both"/>
        <w:rPr>
          <w:rFonts w:ascii="Tahoma" w:hAnsi="Tahoma" w:cs="Tahoma"/>
          <w:i/>
          <w:iCs/>
          <w:sz w:val="18"/>
          <w:szCs w:val="18"/>
        </w:rPr>
      </w:pPr>
      <w:r w:rsidRPr="00696A0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A0BC242" w14:textId="77777777" w:rsidR="00696A00" w:rsidRPr="00696A00" w:rsidRDefault="00696A00" w:rsidP="00696A00">
      <w:pPr>
        <w:widowControl w:val="0"/>
        <w:numPr>
          <w:ilvl w:val="0"/>
          <w:numId w:val="79"/>
        </w:numPr>
        <w:autoSpaceDE w:val="0"/>
        <w:autoSpaceDN w:val="0"/>
        <w:spacing w:after="160" w:line="259" w:lineRule="auto"/>
        <w:jc w:val="both"/>
        <w:rPr>
          <w:rFonts w:ascii="Tahoma" w:hAnsi="Tahoma" w:cs="Tahoma"/>
          <w:i/>
          <w:iCs/>
          <w:sz w:val="18"/>
          <w:szCs w:val="18"/>
        </w:rPr>
      </w:pPr>
      <w:r w:rsidRPr="00696A0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7"/>
    <w:bookmarkEnd w:id="118"/>
    <w:p w14:paraId="502828D4" w14:textId="77777777" w:rsidR="00696A00" w:rsidRPr="00696A00" w:rsidRDefault="00696A00" w:rsidP="00696A00">
      <w:pPr>
        <w:jc w:val="both"/>
        <w:rPr>
          <w:rFonts w:ascii="Tahoma" w:hAnsi="Tahoma" w:cs="Tahoma"/>
          <w:b/>
        </w:rPr>
      </w:pPr>
    </w:p>
    <w:p w14:paraId="2FB33877" w14:textId="77777777" w:rsidR="00696A00" w:rsidRPr="00696A00" w:rsidRDefault="00696A00" w:rsidP="00696A00">
      <w:pPr>
        <w:jc w:val="both"/>
        <w:rPr>
          <w:rFonts w:ascii="Tahoma" w:hAnsi="Tahoma" w:cs="Tahoma"/>
          <w:b/>
        </w:rPr>
      </w:pPr>
      <w:r w:rsidRPr="00696A00">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96A00" w:rsidRPr="00696A00" w14:paraId="7483AF4C" w14:textId="77777777" w:rsidTr="00696A00">
        <w:trPr>
          <w:trHeight w:val="261"/>
        </w:trPr>
        <w:tc>
          <w:tcPr>
            <w:tcW w:w="1018" w:type="pct"/>
            <w:vMerge w:val="restart"/>
            <w:shd w:val="clear" w:color="auto" w:fill="D9E2F3" w:themeFill="accent5" w:themeFillTint="33"/>
            <w:vAlign w:val="center"/>
          </w:tcPr>
          <w:p w14:paraId="0989F2D8" w14:textId="77777777" w:rsidR="00696A00" w:rsidRPr="00696A00" w:rsidRDefault="00696A00" w:rsidP="00696A00">
            <w:pPr>
              <w:jc w:val="center"/>
              <w:rPr>
                <w:rFonts w:ascii="Tahoma" w:hAnsi="Tahoma" w:cs="Tahoma"/>
                <w:b/>
                <w:sz w:val="18"/>
                <w:szCs w:val="18"/>
              </w:rPr>
            </w:pPr>
            <w:r w:rsidRPr="00696A00">
              <w:rPr>
                <w:rFonts w:ascii="Tahoma" w:hAnsi="Tahoma" w:cs="Tahoma"/>
                <w:b/>
                <w:sz w:val="18"/>
                <w:szCs w:val="18"/>
              </w:rPr>
              <w:t>Formación</w:t>
            </w:r>
          </w:p>
        </w:tc>
        <w:tc>
          <w:tcPr>
            <w:tcW w:w="1178" w:type="pct"/>
            <w:vMerge w:val="restart"/>
            <w:shd w:val="clear" w:color="auto" w:fill="D9E2F3" w:themeFill="accent5" w:themeFillTint="33"/>
            <w:vAlign w:val="center"/>
          </w:tcPr>
          <w:p w14:paraId="0C35F222" w14:textId="77777777" w:rsidR="00696A00" w:rsidRPr="00696A00" w:rsidRDefault="00696A00" w:rsidP="00696A00">
            <w:pPr>
              <w:jc w:val="center"/>
              <w:rPr>
                <w:rFonts w:ascii="Tahoma" w:hAnsi="Tahoma" w:cs="Tahoma"/>
                <w:b/>
                <w:sz w:val="18"/>
                <w:szCs w:val="18"/>
              </w:rPr>
            </w:pPr>
            <w:r w:rsidRPr="00696A00">
              <w:rPr>
                <w:rFonts w:ascii="Tahoma" w:hAnsi="Tahoma" w:cs="Tahoma"/>
                <w:b/>
                <w:sz w:val="18"/>
                <w:szCs w:val="18"/>
              </w:rPr>
              <w:t>Cargo a desempeñar</w:t>
            </w:r>
          </w:p>
        </w:tc>
        <w:tc>
          <w:tcPr>
            <w:tcW w:w="368" w:type="pct"/>
            <w:vMerge w:val="restart"/>
            <w:shd w:val="clear" w:color="auto" w:fill="D9E2F3" w:themeFill="accent5" w:themeFillTint="33"/>
            <w:vAlign w:val="center"/>
          </w:tcPr>
          <w:p w14:paraId="0C96B588" w14:textId="77777777" w:rsidR="00696A00" w:rsidRPr="00696A00" w:rsidRDefault="00696A00" w:rsidP="00696A00">
            <w:pPr>
              <w:jc w:val="center"/>
              <w:rPr>
                <w:rFonts w:ascii="Tahoma" w:hAnsi="Tahoma" w:cs="Tahoma"/>
                <w:b/>
                <w:sz w:val="18"/>
                <w:szCs w:val="18"/>
              </w:rPr>
            </w:pPr>
            <w:r w:rsidRPr="00696A00">
              <w:rPr>
                <w:rFonts w:ascii="Tahoma" w:hAnsi="Tahoma" w:cs="Tahoma"/>
                <w:b/>
                <w:sz w:val="18"/>
                <w:szCs w:val="18"/>
              </w:rPr>
              <w:t>Cant.</w:t>
            </w:r>
          </w:p>
        </w:tc>
        <w:tc>
          <w:tcPr>
            <w:tcW w:w="1777" w:type="pct"/>
            <w:vMerge w:val="restart"/>
            <w:shd w:val="clear" w:color="auto" w:fill="D9E2F3" w:themeFill="accent5" w:themeFillTint="33"/>
            <w:vAlign w:val="center"/>
          </w:tcPr>
          <w:p w14:paraId="0CBED835" w14:textId="77777777" w:rsidR="00696A00" w:rsidRPr="00696A00" w:rsidRDefault="00696A00" w:rsidP="00696A00">
            <w:pPr>
              <w:jc w:val="center"/>
              <w:rPr>
                <w:rFonts w:ascii="Tahoma" w:hAnsi="Tahoma" w:cs="Tahoma"/>
                <w:b/>
                <w:sz w:val="18"/>
                <w:szCs w:val="18"/>
              </w:rPr>
            </w:pPr>
            <w:r w:rsidRPr="00696A00">
              <w:rPr>
                <w:rFonts w:ascii="Tahoma" w:hAnsi="Tahoma" w:cs="Tahoma"/>
                <w:b/>
                <w:sz w:val="18"/>
                <w:szCs w:val="18"/>
              </w:rPr>
              <w:t>Área</w:t>
            </w:r>
          </w:p>
        </w:tc>
        <w:tc>
          <w:tcPr>
            <w:tcW w:w="659" w:type="pct"/>
            <w:vMerge w:val="restart"/>
            <w:shd w:val="clear" w:color="auto" w:fill="D9E2F3" w:themeFill="accent5" w:themeFillTint="33"/>
            <w:vAlign w:val="center"/>
          </w:tcPr>
          <w:p w14:paraId="10792CC4" w14:textId="77777777" w:rsidR="00696A00" w:rsidRPr="00696A00" w:rsidRDefault="00696A00" w:rsidP="00696A00">
            <w:pPr>
              <w:jc w:val="center"/>
              <w:rPr>
                <w:rFonts w:ascii="Tahoma" w:hAnsi="Tahoma" w:cs="Tahoma"/>
                <w:b/>
                <w:sz w:val="18"/>
                <w:szCs w:val="18"/>
              </w:rPr>
            </w:pPr>
            <w:r w:rsidRPr="00696A00">
              <w:rPr>
                <w:rFonts w:ascii="Tahoma" w:hAnsi="Tahoma" w:cs="Tahoma"/>
                <w:b/>
                <w:sz w:val="18"/>
                <w:szCs w:val="18"/>
              </w:rPr>
              <w:t>Tiempo de participación en este Proyecto</w:t>
            </w:r>
          </w:p>
          <w:p w14:paraId="13B727EF" w14:textId="77777777" w:rsidR="00696A00" w:rsidRPr="00696A00" w:rsidRDefault="00696A00" w:rsidP="00696A00">
            <w:pPr>
              <w:jc w:val="center"/>
              <w:rPr>
                <w:rFonts w:ascii="Tahoma" w:hAnsi="Tahoma" w:cs="Tahoma"/>
                <w:b/>
                <w:sz w:val="18"/>
                <w:szCs w:val="18"/>
              </w:rPr>
            </w:pPr>
            <w:r w:rsidRPr="00696A00">
              <w:rPr>
                <w:rFonts w:ascii="Tahoma" w:hAnsi="Tahoma" w:cs="Tahoma"/>
                <w:b/>
                <w:sz w:val="18"/>
                <w:szCs w:val="18"/>
              </w:rPr>
              <w:t xml:space="preserve">(meses) </w:t>
            </w:r>
            <w:r w:rsidRPr="00696A00">
              <w:rPr>
                <w:rFonts w:ascii="Tahoma" w:hAnsi="Tahoma" w:cs="Tahoma"/>
                <w:b/>
                <w:color w:val="FF0000"/>
                <w:sz w:val="18"/>
                <w:szCs w:val="18"/>
              </w:rPr>
              <w:t>AL MENOS</w:t>
            </w:r>
          </w:p>
        </w:tc>
      </w:tr>
      <w:tr w:rsidR="00696A00" w:rsidRPr="00696A00" w14:paraId="0AACB5B6" w14:textId="77777777" w:rsidTr="00696A00">
        <w:trPr>
          <w:trHeight w:val="836"/>
        </w:trPr>
        <w:tc>
          <w:tcPr>
            <w:tcW w:w="1018" w:type="pct"/>
            <w:vMerge/>
            <w:shd w:val="clear" w:color="auto" w:fill="DBE5F1"/>
            <w:vAlign w:val="center"/>
          </w:tcPr>
          <w:p w14:paraId="7AE8EEA4" w14:textId="77777777" w:rsidR="00696A00" w:rsidRPr="00696A00" w:rsidRDefault="00696A00" w:rsidP="00696A00">
            <w:pPr>
              <w:jc w:val="both"/>
              <w:rPr>
                <w:rFonts w:ascii="Tahoma" w:hAnsi="Tahoma" w:cs="Tahoma"/>
                <w:sz w:val="18"/>
                <w:szCs w:val="18"/>
              </w:rPr>
            </w:pPr>
          </w:p>
        </w:tc>
        <w:tc>
          <w:tcPr>
            <w:tcW w:w="1178" w:type="pct"/>
            <w:vMerge/>
            <w:shd w:val="clear" w:color="auto" w:fill="DBE5F1"/>
            <w:vAlign w:val="center"/>
          </w:tcPr>
          <w:p w14:paraId="5518097B" w14:textId="77777777" w:rsidR="00696A00" w:rsidRPr="00696A00" w:rsidRDefault="00696A00" w:rsidP="00696A00">
            <w:pPr>
              <w:jc w:val="both"/>
              <w:rPr>
                <w:rFonts w:ascii="Tahoma" w:hAnsi="Tahoma" w:cs="Tahoma"/>
                <w:sz w:val="18"/>
                <w:szCs w:val="18"/>
              </w:rPr>
            </w:pPr>
          </w:p>
        </w:tc>
        <w:tc>
          <w:tcPr>
            <w:tcW w:w="368" w:type="pct"/>
            <w:vMerge/>
            <w:shd w:val="clear" w:color="auto" w:fill="DBE5F1"/>
            <w:vAlign w:val="center"/>
          </w:tcPr>
          <w:p w14:paraId="16308FEC" w14:textId="77777777" w:rsidR="00696A00" w:rsidRPr="00696A00" w:rsidRDefault="00696A00" w:rsidP="00696A00">
            <w:pPr>
              <w:jc w:val="center"/>
              <w:rPr>
                <w:rFonts w:ascii="Tahoma" w:hAnsi="Tahoma" w:cs="Tahoma"/>
                <w:b/>
                <w:sz w:val="18"/>
                <w:szCs w:val="18"/>
              </w:rPr>
            </w:pPr>
          </w:p>
        </w:tc>
        <w:tc>
          <w:tcPr>
            <w:tcW w:w="1777" w:type="pct"/>
            <w:vMerge/>
            <w:shd w:val="clear" w:color="auto" w:fill="DBE5F1"/>
            <w:vAlign w:val="center"/>
          </w:tcPr>
          <w:p w14:paraId="600E1B36" w14:textId="77777777" w:rsidR="00696A00" w:rsidRPr="00696A00" w:rsidRDefault="00696A00" w:rsidP="00696A00">
            <w:pPr>
              <w:jc w:val="center"/>
              <w:rPr>
                <w:rFonts w:ascii="Tahoma" w:hAnsi="Tahoma" w:cs="Tahoma"/>
                <w:b/>
                <w:sz w:val="18"/>
                <w:szCs w:val="18"/>
              </w:rPr>
            </w:pPr>
          </w:p>
        </w:tc>
        <w:tc>
          <w:tcPr>
            <w:tcW w:w="659" w:type="pct"/>
            <w:vMerge/>
            <w:shd w:val="clear" w:color="auto" w:fill="DBE5F1"/>
            <w:vAlign w:val="center"/>
          </w:tcPr>
          <w:p w14:paraId="1836D597" w14:textId="77777777" w:rsidR="00696A00" w:rsidRPr="00696A00" w:rsidRDefault="00696A00" w:rsidP="00696A00">
            <w:pPr>
              <w:jc w:val="center"/>
              <w:rPr>
                <w:rFonts w:ascii="Tahoma" w:hAnsi="Tahoma" w:cs="Tahoma"/>
                <w:b/>
                <w:sz w:val="18"/>
                <w:szCs w:val="18"/>
              </w:rPr>
            </w:pPr>
          </w:p>
        </w:tc>
      </w:tr>
      <w:tr w:rsidR="00696A00" w:rsidRPr="00696A00" w14:paraId="62968E51" w14:textId="77777777" w:rsidTr="00696A00">
        <w:trPr>
          <w:trHeight w:val="874"/>
        </w:trPr>
        <w:tc>
          <w:tcPr>
            <w:tcW w:w="1018" w:type="pct"/>
            <w:shd w:val="clear" w:color="auto" w:fill="auto"/>
            <w:vAlign w:val="center"/>
          </w:tcPr>
          <w:p w14:paraId="1EC3AEE8" w14:textId="77777777" w:rsidR="00696A00" w:rsidRPr="00696A00" w:rsidRDefault="00696A00" w:rsidP="00696A00">
            <w:pPr>
              <w:jc w:val="both"/>
              <w:rPr>
                <w:rFonts w:ascii="Tahoma" w:hAnsi="Tahoma" w:cs="Tahoma"/>
                <w:sz w:val="18"/>
                <w:szCs w:val="18"/>
              </w:rPr>
            </w:pPr>
            <w:r w:rsidRPr="00696A00">
              <w:rPr>
                <w:rFonts w:ascii="Tahoma" w:hAnsi="Tahoma" w:cs="Tahoma"/>
                <w:sz w:val="18"/>
                <w:szCs w:val="18"/>
              </w:rPr>
              <w:t>Formación no excluyente</w:t>
            </w:r>
          </w:p>
        </w:tc>
        <w:tc>
          <w:tcPr>
            <w:tcW w:w="1178" w:type="pct"/>
            <w:shd w:val="clear" w:color="auto" w:fill="auto"/>
            <w:vAlign w:val="center"/>
          </w:tcPr>
          <w:p w14:paraId="5419BF11" w14:textId="77777777" w:rsidR="00696A00" w:rsidRPr="00696A00" w:rsidRDefault="00696A00" w:rsidP="00696A00">
            <w:pPr>
              <w:rPr>
                <w:rFonts w:ascii="Tahoma" w:hAnsi="Tahoma" w:cs="Tahoma"/>
                <w:b/>
                <w:color w:val="0000FF"/>
                <w:sz w:val="18"/>
                <w:szCs w:val="18"/>
              </w:rPr>
            </w:pPr>
            <w:r w:rsidRPr="00696A00">
              <w:rPr>
                <w:rFonts w:ascii="Tahoma" w:hAnsi="Tahoma" w:cs="Tahoma"/>
                <w:b/>
                <w:color w:val="0000FF"/>
                <w:sz w:val="18"/>
                <w:szCs w:val="18"/>
              </w:rPr>
              <w:t>Constructor Albañil</w:t>
            </w:r>
          </w:p>
        </w:tc>
        <w:tc>
          <w:tcPr>
            <w:tcW w:w="368" w:type="pct"/>
            <w:vAlign w:val="center"/>
          </w:tcPr>
          <w:p w14:paraId="7AC3BF45" w14:textId="77777777" w:rsidR="00696A00" w:rsidRPr="00696A00" w:rsidRDefault="00696A00" w:rsidP="00696A00">
            <w:pPr>
              <w:jc w:val="center"/>
              <w:rPr>
                <w:rFonts w:ascii="Tahoma" w:hAnsi="Tahoma" w:cs="Tahoma"/>
                <w:b/>
                <w:color w:val="FF0000"/>
              </w:rPr>
            </w:pPr>
            <w:r w:rsidRPr="00696A00">
              <w:rPr>
                <w:rFonts w:ascii="Verdana" w:hAnsi="Verdana" w:cs="Tahoma"/>
                <w:b/>
                <w:color w:val="FF0000"/>
              </w:rPr>
              <w:t>4</w:t>
            </w:r>
          </w:p>
        </w:tc>
        <w:tc>
          <w:tcPr>
            <w:tcW w:w="1777" w:type="pct"/>
            <w:shd w:val="clear" w:color="auto" w:fill="auto"/>
            <w:vAlign w:val="center"/>
          </w:tcPr>
          <w:p w14:paraId="428DC0F0" w14:textId="77777777" w:rsidR="00696A00" w:rsidRPr="00696A00" w:rsidRDefault="00696A00" w:rsidP="00696A00">
            <w:pPr>
              <w:jc w:val="both"/>
              <w:rPr>
                <w:rFonts w:ascii="Tahoma" w:hAnsi="Tahoma" w:cs="Tahoma"/>
                <w:color w:val="0000FF"/>
                <w:sz w:val="18"/>
                <w:szCs w:val="18"/>
              </w:rPr>
            </w:pPr>
            <w:r w:rsidRPr="00696A00">
              <w:rPr>
                <w:rFonts w:ascii="Tahoma" w:hAnsi="Tahoma" w:cs="Tahoma"/>
                <w:sz w:val="18"/>
                <w:szCs w:val="18"/>
              </w:rPr>
              <w:t xml:space="preserve">Construcción albañilería en </w:t>
            </w:r>
            <w:r w:rsidRPr="00696A00">
              <w:rPr>
                <w:rFonts w:ascii="Tahoma" w:hAnsi="Tahoma" w:cs="Tahoma"/>
                <w:sz w:val="18"/>
                <w:szCs w:val="18"/>
                <w:lang w:val="es-ES_tradnl"/>
              </w:rPr>
              <w:t xml:space="preserve">viviendas </w:t>
            </w:r>
            <w:r w:rsidRPr="00696A00">
              <w:rPr>
                <w:rFonts w:ascii="Tahoma" w:hAnsi="Tahoma" w:cs="Tahoma"/>
                <w:sz w:val="18"/>
                <w:szCs w:val="18"/>
              </w:rPr>
              <w:t>u obras civiles de cualquier tipo (albañil)</w:t>
            </w:r>
          </w:p>
        </w:tc>
        <w:tc>
          <w:tcPr>
            <w:tcW w:w="659" w:type="pct"/>
            <w:vAlign w:val="center"/>
          </w:tcPr>
          <w:p w14:paraId="532F8F3A" w14:textId="77777777" w:rsidR="00696A00" w:rsidRPr="00696A00" w:rsidRDefault="00696A00" w:rsidP="00696A00">
            <w:pPr>
              <w:jc w:val="right"/>
              <w:rPr>
                <w:rFonts w:ascii="Tahoma" w:hAnsi="Tahoma" w:cs="Tahoma"/>
                <w:color w:val="FF0000"/>
                <w:sz w:val="18"/>
                <w:szCs w:val="18"/>
              </w:rPr>
            </w:pPr>
            <w:r w:rsidRPr="00696A00">
              <w:rPr>
                <w:rFonts w:ascii="Verdana" w:hAnsi="Verdana" w:cs="Tahoma"/>
                <w:b/>
                <w:bCs/>
                <w:color w:val="FF0000"/>
              </w:rPr>
              <w:t>4,5 meses</w:t>
            </w:r>
          </w:p>
        </w:tc>
      </w:tr>
      <w:tr w:rsidR="00696A00" w:rsidRPr="00696A00" w14:paraId="3D6621C2" w14:textId="77777777" w:rsidTr="00696A00">
        <w:trPr>
          <w:trHeight w:val="785"/>
        </w:trPr>
        <w:tc>
          <w:tcPr>
            <w:tcW w:w="1018" w:type="pct"/>
            <w:shd w:val="clear" w:color="auto" w:fill="auto"/>
          </w:tcPr>
          <w:p w14:paraId="44DEA8FE" w14:textId="77777777" w:rsidR="00696A00" w:rsidRPr="00696A00" w:rsidRDefault="00696A00" w:rsidP="00696A00">
            <w:pPr>
              <w:rPr>
                <w:rFonts w:ascii="Tahoma" w:hAnsi="Tahoma" w:cs="Tahoma"/>
                <w:sz w:val="18"/>
                <w:szCs w:val="18"/>
              </w:rPr>
            </w:pPr>
          </w:p>
          <w:p w14:paraId="2D0603DF" w14:textId="77777777" w:rsidR="00696A00" w:rsidRPr="00696A00" w:rsidRDefault="00696A00" w:rsidP="00696A00">
            <w:pPr>
              <w:rPr>
                <w:color w:val="FF0000"/>
                <w:sz w:val="18"/>
                <w:szCs w:val="18"/>
              </w:rPr>
            </w:pPr>
            <w:r w:rsidRPr="00696A00">
              <w:rPr>
                <w:rFonts w:ascii="Tahoma" w:hAnsi="Tahoma" w:cs="Tahoma"/>
                <w:sz w:val="18"/>
                <w:szCs w:val="18"/>
              </w:rPr>
              <w:t xml:space="preserve">Formación no excluyente </w:t>
            </w:r>
          </w:p>
        </w:tc>
        <w:tc>
          <w:tcPr>
            <w:tcW w:w="1178" w:type="pct"/>
            <w:shd w:val="clear" w:color="auto" w:fill="auto"/>
            <w:vAlign w:val="center"/>
          </w:tcPr>
          <w:p w14:paraId="5ACF558E" w14:textId="77777777" w:rsidR="00696A00" w:rsidRPr="00696A00" w:rsidRDefault="00696A00" w:rsidP="00696A00">
            <w:pPr>
              <w:rPr>
                <w:rFonts w:ascii="Tahoma" w:hAnsi="Tahoma" w:cs="Tahoma"/>
                <w:b/>
                <w:color w:val="0000FF"/>
                <w:sz w:val="18"/>
                <w:szCs w:val="18"/>
                <w:lang w:val="es-ES_tradnl"/>
              </w:rPr>
            </w:pPr>
            <w:r w:rsidRPr="00696A00">
              <w:rPr>
                <w:rFonts w:ascii="Tahoma" w:hAnsi="Tahoma" w:cs="Tahoma"/>
                <w:b/>
                <w:color w:val="0000FF"/>
                <w:sz w:val="18"/>
                <w:szCs w:val="18"/>
                <w:lang w:val="es-ES_tradnl"/>
              </w:rPr>
              <w:t>Constructor</w:t>
            </w:r>
          </w:p>
          <w:p w14:paraId="5F1216BB" w14:textId="77777777" w:rsidR="00696A00" w:rsidRPr="00696A00" w:rsidRDefault="00696A00" w:rsidP="00696A00">
            <w:pPr>
              <w:rPr>
                <w:rFonts w:ascii="Tahoma" w:hAnsi="Tahoma" w:cs="Tahoma"/>
                <w:b/>
                <w:color w:val="0000FF"/>
                <w:sz w:val="18"/>
                <w:szCs w:val="18"/>
                <w:lang w:val="es-ES_tradnl"/>
              </w:rPr>
            </w:pPr>
            <w:r w:rsidRPr="00696A00">
              <w:rPr>
                <w:rFonts w:ascii="Tahoma" w:hAnsi="Tahoma" w:cs="Tahoma"/>
                <w:b/>
                <w:color w:val="0000FF"/>
                <w:sz w:val="18"/>
                <w:szCs w:val="18"/>
                <w:lang w:val="es-ES_tradnl"/>
              </w:rPr>
              <w:t>Albañil (Apoyo Social)</w:t>
            </w:r>
          </w:p>
        </w:tc>
        <w:tc>
          <w:tcPr>
            <w:tcW w:w="368" w:type="pct"/>
            <w:vAlign w:val="center"/>
          </w:tcPr>
          <w:p w14:paraId="53FEDE39" w14:textId="77777777" w:rsidR="00696A00" w:rsidRPr="00696A00" w:rsidRDefault="00696A00" w:rsidP="00696A00">
            <w:pPr>
              <w:jc w:val="center"/>
              <w:rPr>
                <w:rFonts w:ascii="Tahoma" w:hAnsi="Tahoma" w:cs="Tahoma"/>
                <w:b/>
                <w:color w:val="FF0000"/>
              </w:rPr>
            </w:pPr>
            <w:r w:rsidRPr="00696A00">
              <w:rPr>
                <w:rFonts w:ascii="Verdana" w:hAnsi="Verdana" w:cs="Tahoma"/>
                <w:b/>
                <w:color w:val="FF0000"/>
              </w:rPr>
              <w:t>2</w:t>
            </w:r>
          </w:p>
        </w:tc>
        <w:tc>
          <w:tcPr>
            <w:tcW w:w="1777" w:type="pct"/>
            <w:shd w:val="clear" w:color="auto" w:fill="auto"/>
            <w:vAlign w:val="center"/>
          </w:tcPr>
          <w:p w14:paraId="73A005D3" w14:textId="77777777" w:rsidR="00696A00" w:rsidRPr="00696A00" w:rsidRDefault="00696A00" w:rsidP="00696A00">
            <w:pPr>
              <w:jc w:val="both"/>
              <w:rPr>
                <w:rFonts w:ascii="Tahoma" w:hAnsi="Tahoma" w:cs="Tahoma"/>
                <w:sz w:val="18"/>
                <w:szCs w:val="18"/>
              </w:rPr>
            </w:pPr>
            <w:r w:rsidRPr="00696A00">
              <w:rPr>
                <w:rFonts w:ascii="Tahoma" w:hAnsi="Tahoma" w:cs="Tahoma"/>
                <w:sz w:val="18"/>
                <w:szCs w:val="18"/>
              </w:rPr>
              <w:t xml:space="preserve">Construcción albañilería en </w:t>
            </w:r>
            <w:r w:rsidRPr="00696A00">
              <w:rPr>
                <w:rFonts w:ascii="Tahoma" w:hAnsi="Tahoma" w:cs="Tahoma"/>
                <w:sz w:val="18"/>
                <w:szCs w:val="18"/>
                <w:lang w:val="es-ES_tradnl"/>
              </w:rPr>
              <w:t xml:space="preserve">viviendas </w:t>
            </w:r>
            <w:r w:rsidRPr="00696A00">
              <w:rPr>
                <w:rFonts w:ascii="Tahoma" w:hAnsi="Tahoma" w:cs="Tahoma"/>
                <w:sz w:val="18"/>
                <w:szCs w:val="18"/>
              </w:rPr>
              <w:t>u obras civiles de   cualquier tipo (albañil)</w:t>
            </w:r>
          </w:p>
        </w:tc>
        <w:tc>
          <w:tcPr>
            <w:tcW w:w="659" w:type="pct"/>
            <w:vAlign w:val="center"/>
          </w:tcPr>
          <w:p w14:paraId="5D0C56AD" w14:textId="77777777" w:rsidR="00696A00" w:rsidRPr="00696A00" w:rsidRDefault="00696A00" w:rsidP="00696A00">
            <w:pPr>
              <w:jc w:val="right"/>
              <w:rPr>
                <w:rFonts w:ascii="Tahoma" w:hAnsi="Tahoma" w:cs="Tahoma"/>
                <w:color w:val="FF0000"/>
                <w:sz w:val="18"/>
                <w:szCs w:val="18"/>
              </w:rPr>
            </w:pPr>
            <w:r w:rsidRPr="00696A00">
              <w:rPr>
                <w:rFonts w:ascii="Verdana" w:hAnsi="Verdana" w:cs="Tahoma"/>
                <w:b/>
                <w:bCs/>
                <w:color w:val="FF0000"/>
              </w:rPr>
              <w:t>4 meses</w:t>
            </w:r>
          </w:p>
        </w:tc>
      </w:tr>
      <w:tr w:rsidR="00696A00" w:rsidRPr="00696A00" w14:paraId="2A82F602" w14:textId="77777777" w:rsidTr="00696A00">
        <w:trPr>
          <w:trHeight w:val="959"/>
        </w:trPr>
        <w:tc>
          <w:tcPr>
            <w:tcW w:w="1018" w:type="pct"/>
            <w:shd w:val="clear" w:color="auto" w:fill="auto"/>
          </w:tcPr>
          <w:p w14:paraId="1229F36F" w14:textId="77777777" w:rsidR="00696A00" w:rsidRPr="00696A00" w:rsidRDefault="00696A00" w:rsidP="00696A00">
            <w:pPr>
              <w:rPr>
                <w:rFonts w:ascii="Tahoma" w:hAnsi="Tahoma" w:cs="Tahoma"/>
                <w:sz w:val="18"/>
                <w:szCs w:val="18"/>
              </w:rPr>
            </w:pPr>
            <w:r w:rsidRPr="00696A00">
              <w:rPr>
                <w:rFonts w:ascii="Tahoma" w:hAnsi="Tahoma" w:cs="Tahoma"/>
                <w:sz w:val="18"/>
                <w:szCs w:val="18"/>
              </w:rPr>
              <w:t>Formación no excluyente</w:t>
            </w:r>
          </w:p>
          <w:p w14:paraId="6E6CA8A3" w14:textId="77777777" w:rsidR="00696A00" w:rsidRPr="00696A00" w:rsidRDefault="00696A00" w:rsidP="00696A00">
            <w:pPr>
              <w:rPr>
                <w:sz w:val="18"/>
                <w:szCs w:val="18"/>
              </w:rPr>
            </w:pPr>
          </w:p>
        </w:tc>
        <w:tc>
          <w:tcPr>
            <w:tcW w:w="1178" w:type="pct"/>
            <w:shd w:val="clear" w:color="auto" w:fill="auto"/>
            <w:vAlign w:val="center"/>
          </w:tcPr>
          <w:p w14:paraId="598E61B6" w14:textId="77777777" w:rsidR="00696A00" w:rsidRPr="00696A00" w:rsidRDefault="00696A00" w:rsidP="00696A00">
            <w:pPr>
              <w:jc w:val="both"/>
              <w:rPr>
                <w:rFonts w:ascii="Tahoma" w:hAnsi="Tahoma" w:cs="Tahoma"/>
                <w:b/>
                <w:color w:val="0000FF"/>
                <w:sz w:val="18"/>
                <w:szCs w:val="18"/>
              </w:rPr>
            </w:pPr>
            <w:r w:rsidRPr="00696A00">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6475D8E" w14:textId="77777777" w:rsidR="00696A00" w:rsidRPr="00696A00" w:rsidRDefault="00696A00" w:rsidP="00696A00">
            <w:pPr>
              <w:jc w:val="center"/>
              <w:rPr>
                <w:rFonts w:ascii="Tahoma" w:hAnsi="Tahoma" w:cs="Tahoma"/>
                <w:b/>
                <w:color w:val="FF0000"/>
              </w:rPr>
            </w:pPr>
            <w:r w:rsidRPr="00696A00">
              <w:rPr>
                <w:rFonts w:ascii="Verdana" w:hAnsi="Verdana" w:cs="Tahoma"/>
                <w:b/>
                <w:color w:val="FF0000"/>
              </w:rPr>
              <w:t>1</w:t>
            </w:r>
          </w:p>
        </w:tc>
        <w:tc>
          <w:tcPr>
            <w:tcW w:w="1777" w:type="pct"/>
            <w:shd w:val="clear" w:color="auto" w:fill="auto"/>
            <w:vAlign w:val="center"/>
          </w:tcPr>
          <w:p w14:paraId="3ADCF3A4" w14:textId="77777777" w:rsidR="00696A00" w:rsidRPr="00696A00" w:rsidRDefault="00696A00" w:rsidP="00696A00">
            <w:pPr>
              <w:jc w:val="both"/>
              <w:rPr>
                <w:rFonts w:ascii="Tahoma" w:hAnsi="Tahoma" w:cs="Tahoma"/>
                <w:sz w:val="18"/>
                <w:szCs w:val="18"/>
              </w:rPr>
            </w:pPr>
            <w:r w:rsidRPr="00696A00">
              <w:rPr>
                <w:rFonts w:ascii="Tahoma" w:hAnsi="Tahoma" w:cs="Tahoma"/>
                <w:sz w:val="18"/>
                <w:szCs w:val="18"/>
              </w:rPr>
              <w:t>Instalaciones o conexiones eléctricas en obras civiles de cualquier tipo (electricista)</w:t>
            </w:r>
          </w:p>
        </w:tc>
        <w:tc>
          <w:tcPr>
            <w:tcW w:w="659" w:type="pct"/>
            <w:vAlign w:val="center"/>
          </w:tcPr>
          <w:p w14:paraId="497BB95D" w14:textId="77777777" w:rsidR="00696A00" w:rsidRPr="00696A00" w:rsidRDefault="00696A00" w:rsidP="00696A00">
            <w:pPr>
              <w:jc w:val="right"/>
              <w:rPr>
                <w:rFonts w:ascii="Tahoma" w:hAnsi="Tahoma" w:cs="Tahoma"/>
                <w:color w:val="FF0000"/>
                <w:sz w:val="18"/>
                <w:szCs w:val="18"/>
              </w:rPr>
            </w:pPr>
            <w:r w:rsidRPr="00696A00">
              <w:rPr>
                <w:rFonts w:ascii="Verdana" w:hAnsi="Verdana" w:cs="Tahoma"/>
                <w:b/>
                <w:bCs/>
                <w:color w:val="FF0000"/>
              </w:rPr>
              <w:t>1,5 meses</w:t>
            </w:r>
          </w:p>
        </w:tc>
      </w:tr>
      <w:tr w:rsidR="00696A00" w:rsidRPr="00696A00" w14:paraId="0BC5C165" w14:textId="77777777" w:rsidTr="00696A00">
        <w:trPr>
          <w:trHeight w:val="1098"/>
        </w:trPr>
        <w:tc>
          <w:tcPr>
            <w:tcW w:w="1018" w:type="pct"/>
            <w:shd w:val="clear" w:color="auto" w:fill="auto"/>
          </w:tcPr>
          <w:p w14:paraId="7D2480AA" w14:textId="77777777" w:rsidR="00696A00" w:rsidRPr="00696A00" w:rsidRDefault="00696A00" w:rsidP="00696A00">
            <w:pPr>
              <w:rPr>
                <w:rFonts w:ascii="Tahoma" w:hAnsi="Tahoma" w:cs="Tahoma"/>
                <w:sz w:val="18"/>
                <w:szCs w:val="18"/>
              </w:rPr>
            </w:pPr>
            <w:r w:rsidRPr="00696A00">
              <w:rPr>
                <w:rFonts w:ascii="Tahoma" w:hAnsi="Tahoma" w:cs="Tahoma"/>
                <w:sz w:val="18"/>
                <w:szCs w:val="18"/>
              </w:rPr>
              <w:t>Formación no excluyente</w:t>
            </w:r>
          </w:p>
          <w:p w14:paraId="7C690712" w14:textId="77777777" w:rsidR="00696A00" w:rsidRPr="00696A00" w:rsidRDefault="00696A00" w:rsidP="00696A00">
            <w:pPr>
              <w:rPr>
                <w:sz w:val="18"/>
                <w:szCs w:val="18"/>
              </w:rPr>
            </w:pPr>
          </w:p>
        </w:tc>
        <w:tc>
          <w:tcPr>
            <w:tcW w:w="1178" w:type="pct"/>
            <w:shd w:val="clear" w:color="auto" w:fill="auto"/>
            <w:vAlign w:val="center"/>
          </w:tcPr>
          <w:p w14:paraId="64412D8E" w14:textId="77777777" w:rsidR="00696A00" w:rsidRPr="00696A00" w:rsidRDefault="00696A00" w:rsidP="00696A00">
            <w:pPr>
              <w:jc w:val="both"/>
              <w:rPr>
                <w:rFonts w:ascii="Tahoma" w:hAnsi="Tahoma" w:cs="Tahoma"/>
                <w:b/>
                <w:color w:val="0000FF"/>
                <w:sz w:val="18"/>
                <w:szCs w:val="18"/>
              </w:rPr>
            </w:pPr>
            <w:r w:rsidRPr="00696A00">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37D8FB5" w14:textId="77777777" w:rsidR="00696A00" w:rsidRPr="00696A00" w:rsidRDefault="00696A00" w:rsidP="00696A00">
            <w:pPr>
              <w:jc w:val="center"/>
              <w:rPr>
                <w:rFonts w:ascii="Tahoma" w:hAnsi="Tahoma" w:cs="Tahoma"/>
                <w:b/>
                <w:color w:val="FF0000"/>
              </w:rPr>
            </w:pPr>
            <w:r w:rsidRPr="00696A00">
              <w:rPr>
                <w:rFonts w:ascii="Verdana" w:hAnsi="Verdana" w:cs="Tahoma"/>
                <w:b/>
                <w:color w:val="FF0000"/>
              </w:rPr>
              <w:t>1</w:t>
            </w:r>
          </w:p>
        </w:tc>
        <w:tc>
          <w:tcPr>
            <w:tcW w:w="1777" w:type="pct"/>
            <w:shd w:val="clear" w:color="auto" w:fill="auto"/>
            <w:vAlign w:val="center"/>
          </w:tcPr>
          <w:p w14:paraId="72FED48A" w14:textId="77777777" w:rsidR="00696A00" w:rsidRPr="00696A00" w:rsidRDefault="00696A00" w:rsidP="00696A00">
            <w:pPr>
              <w:jc w:val="both"/>
              <w:rPr>
                <w:rFonts w:ascii="Tahoma" w:hAnsi="Tahoma" w:cs="Tahoma"/>
                <w:sz w:val="18"/>
                <w:szCs w:val="18"/>
              </w:rPr>
            </w:pPr>
            <w:r w:rsidRPr="00696A00">
              <w:rPr>
                <w:rFonts w:ascii="Tahoma" w:hAnsi="Tahoma" w:cs="Tahoma"/>
                <w:sz w:val="18"/>
                <w:szCs w:val="18"/>
              </w:rPr>
              <w:t>Instalaciones o conexiones de agua potable, sanitaria en obras civiles de cualquier tipo (plomero)</w:t>
            </w:r>
          </w:p>
        </w:tc>
        <w:tc>
          <w:tcPr>
            <w:tcW w:w="659" w:type="pct"/>
            <w:vAlign w:val="center"/>
          </w:tcPr>
          <w:p w14:paraId="352C9E68" w14:textId="77777777" w:rsidR="00696A00" w:rsidRPr="00696A00" w:rsidRDefault="00696A00" w:rsidP="00696A00">
            <w:pPr>
              <w:jc w:val="right"/>
              <w:rPr>
                <w:rFonts w:ascii="Tahoma" w:hAnsi="Tahoma" w:cs="Tahoma"/>
                <w:color w:val="FF0000"/>
                <w:sz w:val="18"/>
                <w:szCs w:val="18"/>
              </w:rPr>
            </w:pPr>
            <w:r w:rsidRPr="00696A00">
              <w:rPr>
                <w:rFonts w:ascii="Verdana" w:hAnsi="Verdana" w:cs="Tahoma"/>
                <w:b/>
                <w:bCs/>
                <w:color w:val="FF0000"/>
              </w:rPr>
              <w:t>1,5 meses</w:t>
            </w:r>
          </w:p>
        </w:tc>
      </w:tr>
      <w:tr w:rsidR="00696A00" w:rsidRPr="00696A00" w14:paraId="6F6E6B11" w14:textId="77777777" w:rsidTr="00696A00">
        <w:trPr>
          <w:trHeight w:val="1102"/>
        </w:trPr>
        <w:tc>
          <w:tcPr>
            <w:tcW w:w="1018" w:type="pct"/>
            <w:shd w:val="clear" w:color="auto" w:fill="auto"/>
          </w:tcPr>
          <w:p w14:paraId="3C98E95A" w14:textId="77777777" w:rsidR="00696A00" w:rsidRPr="00696A00" w:rsidRDefault="00696A00" w:rsidP="00696A00">
            <w:pPr>
              <w:rPr>
                <w:rFonts w:ascii="Tahoma" w:hAnsi="Tahoma" w:cs="Tahoma"/>
                <w:sz w:val="18"/>
                <w:szCs w:val="18"/>
              </w:rPr>
            </w:pPr>
            <w:r w:rsidRPr="00696A00">
              <w:rPr>
                <w:rFonts w:ascii="Tahoma" w:hAnsi="Tahoma" w:cs="Tahoma"/>
                <w:sz w:val="18"/>
                <w:szCs w:val="18"/>
              </w:rPr>
              <w:t>Formación no excluyente</w:t>
            </w:r>
          </w:p>
        </w:tc>
        <w:tc>
          <w:tcPr>
            <w:tcW w:w="1178" w:type="pct"/>
            <w:shd w:val="clear" w:color="auto" w:fill="auto"/>
            <w:vAlign w:val="center"/>
          </w:tcPr>
          <w:p w14:paraId="513CFB3C" w14:textId="77777777" w:rsidR="00696A00" w:rsidRPr="00696A00" w:rsidRDefault="00696A00" w:rsidP="00696A00">
            <w:pPr>
              <w:jc w:val="both"/>
              <w:rPr>
                <w:rFonts w:ascii="Tahoma" w:hAnsi="Tahoma" w:cs="Tahoma"/>
                <w:b/>
                <w:color w:val="0000FF"/>
                <w:sz w:val="18"/>
                <w:szCs w:val="18"/>
                <w:lang w:val="es-ES_tradnl"/>
              </w:rPr>
            </w:pPr>
            <w:r w:rsidRPr="00696A00">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B7F08F6" w14:textId="77777777" w:rsidR="00696A00" w:rsidRPr="00696A00" w:rsidRDefault="00696A00" w:rsidP="00696A00">
            <w:pPr>
              <w:jc w:val="center"/>
              <w:rPr>
                <w:rFonts w:ascii="Tahoma" w:hAnsi="Tahoma" w:cs="Tahoma"/>
                <w:b/>
                <w:color w:val="FF0000"/>
                <w:lang w:val="es-ES_tradnl"/>
              </w:rPr>
            </w:pPr>
            <w:r w:rsidRPr="00696A00">
              <w:rPr>
                <w:rFonts w:ascii="Verdana" w:hAnsi="Verdana" w:cs="Tahoma"/>
                <w:b/>
                <w:color w:val="FF0000"/>
              </w:rPr>
              <w:t>1</w:t>
            </w:r>
          </w:p>
        </w:tc>
        <w:tc>
          <w:tcPr>
            <w:tcW w:w="1777" w:type="pct"/>
            <w:shd w:val="clear" w:color="auto" w:fill="auto"/>
            <w:vAlign w:val="center"/>
          </w:tcPr>
          <w:p w14:paraId="438788E1" w14:textId="77777777" w:rsidR="00696A00" w:rsidRPr="00696A00" w:rsidRDefault="00696A00" w:rsidP="00696A00">
            <w:pPr>
              <w:jc w:val="both"/>
              <w:rPr>
                <w:rFonts w:ascii="Tahoma" w:hAnsi="Tahoma" w:cs="Tahoma"/>
                <w:sz w:val="18"/>
                <w:szCs w:val="18"/>
              </w:rPr>
            </w:pPr>
            <w:r w:rsidRPr="00696A00">
              <w:rPr>
                <w:rFonts w:ascii="Tahoma" w:hAnsi="Tahoma" w:cs="Tahoma"/>
                <w:sz w:val="18"/>
                <w:szCs w:val="18"/>
              </w:rPr>
              <w:t xml:space="preserve">Constructores especialistas en materiales prefabricados de cualquier tipo (en </w:t>
            </w:r>
            <w:r w:rsidRPr="00696A00">
              <w:rPr>
                <w:rFonts w:ascii="Tahoma" w:hAnsi="Tahoma" w:cs="Tahoma"/>
                <w:sz w:val="18"/>
                <w:szCs w:val="18"/>
                <w:lang w:val="es-ES_tradnl"/>
              </w:rPr>
              <w:t xml:space="preserve">viviendas </w:t>
            </w:r>
            <w:r w:rsidRPr="00696A00">
              <w:rPr>
                <w:rFonts w:ascii="Tahoma" w:hAnsi="Tahoma" w:cs="Tahoma"/>
                <w:sz w:val="18"/>
                <w:szCs w:val="18"/>
              </w:rPr>
              <w:t>u otras obras civiles)</w:t>
            </w:r>
          </w:p>
        </w:tc>
        <w:tc>
          <w:tcPr>
            <w:tcW w:w="659" w:type="pct"/>
            <w:vAlign w:val="center"/>
          </w:tcPr>
          <w:p w14:paraId="419AEC77" w14:textId="77777777" w:rsidR="00696A00" w:rsidRPr="00696A00" w:rsidRDefault="00696A00" w:rsidP="00696A00">
            <w:pPr>
              <w:jc w:val="right"/>
              <w:rPr>
                <w:rFonts w:ascii="Tahoma" w:hAnsi="Tahoma" w:cs="Tahoma"/>
                <w:color w:val="FF0000"/>
                <w:sz w:val="18"/>
                <w:szCs w:val="18"/>
              </w:rPr>
            </w:pPr>
            <w:r w:rsidRPr="00696A00">
              <w:rPr>
                <w:rFonts w:ascii="Verdana" w:hAnsi="Verdana" w:cs="Tahoma"/>
                <w:b/>
                <w:bCs/>
                <w:color w:val="FF0000"/>
              </w:rPr>
              <w:t>1,5 meses</w:t>
            </w:r>
          </w:p>
        </w:tc>
      </w:tr>
      <w:tr w:rsidR="00696A00" w:rsidRPr="00696A00" w14:paraId="4D821C05" w14:textId="77777777" w:rsidTr="00696A00">
        <w:trPr>
          <w:trHeight w:val="410"/>
        </w:trPr>
        <w:tc>
          <w:tcPr>
            <w:tcW w:w="1018" w:type="pct"/>
            <w:shd w:val="clear" w:color="auto" w:fill="auto"/>
          </w:tcPr>
          <w:p w14:paraId="7A0E6335" w14:textId="77777777" w:rsidR="00696A00" w:rsidRPr="00696A00" w:rsidRDefault="00696A00" w:rsidP="00696A00">
            <w:pPr>
              <w:jc w:val="center"/>
              <w:rPr>
                <w:rFonts w:ascii="Tahoma" w:hAnsi="Tahoma" w:cs="Tahoma"/>
                <w:b/>
                <w:color w:val="FF0000"/>
                <w:highlight w:val="yellow"/>
              </w:rPr>
            </w:pPr>
            <w:r w:rsidRPr="00696A00">
              <w:rPr>
                <w:rFonts w:ascii="Tahoma" w:hAnsi="Tahoma" w:cs="Tahoma"/>
                <w:sz w:val="18"/>
                <w:szCs w:val="18"/>
              </w:rPr>
              <w:t>Formación no excluyente</w:t>
            </w:r>
          </w:p>
        </w:tc>
        <w:tc>
          <w:tcPr>
            <w:tcW w:w="1178" w:type="pct"/>
            <w:shd w:val="clear" w:color="auto" w:fill="auto"/>
            <w:vAlign w:val="center"/>
          </w:tcPr>
          <w:p w14:paraId="1500E829" w14:textId="77777777" w:rsidR="00696A00" w:rsidRPr="00696A00" w:rsidRDefault="00696A00" w:rsidP="00696A00">
            <w:pPr>
              <w:jc w:val="both"/>
              <w:rPr>
                <w:rFonts w:ascii="Tahoma" w:hAnsi="Tahoma" w:cs="Tahoma"/>
                <w:b/>
                <w:color w:val="0000FF"/>
                <w:lang w:val="es-ES_tradnl"/>
              </w:rPr>
            </w:pPr>
            <w:r w:rsidRPr="00696A00">
              <w:rPr>
                <w:rFonts w:ascii="Tahoma" w:hAnsi="Tahoma" w:cs="Tahoma"/>
                <w:b/>
                <w:color w:val="0000FF"/>
                <w:sz w:val="18"/>
                <w:szCs w:val="18"/>
                <w:lang w:val="es-ES_tradnl"/>
              </w:rPr>
              <w:t>Constructor Especialista P/Instalación Piso De Cerámica (Rural)</w:t>
            </w:r>
          </w:p>
        </w:tc>
        <w:tc>
          <w:tcPr>
            <w:tcW w:w="368" w:type="pct"/>
            <w:shd w:val="clear" w:color="auto" w:fill="auto"/>
            <w:vAlign w:val="center"/>
          </w:tcPr>
          <w:p w14:paraId="5ED722C4" w14:textId="77777777" w:rsidR="00696A00" w:rsidRPr="00696A00" w:rsidRDefault="00696A00" w:rsidP="00696A00">
            <w:pPr>
              <w:jc w:val="center"/>
              <w:rPr>
                <w:rFonts w:ascii="Tahoma" w:hAnsi="Tahoma" w:cs="Tahoma"/>
                <w:b/>
                <w:color w:val="0000FF"/>
                <w:lang w:val="es-ES_tradnl"/>
              </w:rPr>
            </w:pPr>
            <w:r w:rsidRPr="00696A00">
              <w:rPr>
                <w:rFonts w:ascii="Tahoma" w:hAnsi="Tahoma" w:cs="Tahoma"/>
                <w:b/>
                <w:color w:val="FF0000"/>
                <w:lang w:val="es-ES_tradnl"/>
              </w:rPr>
              <w:t>4</w:t>
            </w:r>
          </w:p>
        </w:tc>
        <w:tc>
          <w:tcPr>
            <w:tcW w:w="1777" w:type="pct"/>
            <w:shd w:val="clear" w:color="auto" w:fill="auto"/>
            <w:vAlign w:val="center"/>
          </w:tcPr>
          <w:p w14:paraId="7E5DAA0B" w14:textId="77777777" w:rsidR="00696A00" w:rsidRPr="00696A00" w:rsidRDefault="00696A00" w:rsidP="00696A00">
            <w:pPr>
              <w:jc w:val="both"/>
              <w:rPr>
                <w:rFonts w:ascii="Tahoma" w:hAnsi="Tahoma" w:cs="Tahoma"/>
              </w:rPr>
            </w:pPr>
            <w:r w:rsidRPr="00696A00">
              <w:rPr>
                <w:rFonts w:ascii="Tahoma" w:hAnsi="Tahoma" w:cs="Tahoma"/>
                <w:sz w:val="18"/>
                <w:szCs w:val="18"/>
              </w:rPr>
              <w:t xml:space="preserve">Constructores especialistas en instalación de pisos de cerámica (en </w:t>
            </w:r>
            <w:r w:rsidRPr="00696A00">
              <w:rPr>
                <w:rFonts w:ascii="Tahoma" w:hAnsi="Tahoma" w:cs="Tahoma"/>
                <w:sz w:val="18"/>
                <w:szCs w:val="18"/>
                <w:lang w:val="es-ES_tradnl"/>
              </w:rPr>
              <w:t xml:space="preserve">viviendas </w:t>
            </w:r>
            <w:r w:rsidRPr="00696A00">
              <w:rPr>
                <w:rFonts w:ascii="Tahoma" w:hAnsi="Tahoma" w:cs="Tahoma"/>
                <w:sz w:val="18"/>
                <w:szCs w:val="18"/>
              </w:rPr>
              <w:t>u otras obras civiles)</w:t>
            </w:r>
          </w:p>
        </w:tc>
        <w:tc>
          <w:tcPr>
            <w:tcW w:w="659" w:type="pct"/>
            <w:vAlign w:val="center"/>
          </w:tcPr>
          <w:p w14:paraId="6A5156F6" w14:textId="77777777" w:rsidR="00696A00" w:rsidRPr="00696A00" w:rsidRDefault="00696A00" w:rsidP="00696A00">
            <w:pPr>
              <w:jc w:val="right"/>
              <w:rPr>
                <w:rFonts w:ascii="Verdana" w:hAnsi="Verdana" w:cs="Tahoma"/>
                <w:b/>
                <w:bCs/>
                <w:color w:val="FF0000"/>
              </w:rPr>
            </w:pPr>
            <w:r w:rsidRPr="00696A00">
              <w:rPr>
                <w:rFonts w:ascii="Verdana" w:hAnsi="Verdana" w:cs="Tahoma"/>
                <w:b/>
                <w:bCs/>
                <w:color w:val="FF0000"/>
              </w:rPr>
              <w:t>2 meses</w:t>
            </w:r>
          </w:p>
        </w:tc>
      </w:tr>
      <w:tr w:rsidR="00696A00" w:rsidRPr="00696A00" w14:paraId="0144DA6F" w14:textId="77777777" w:rsidTr="00696A00">
        <w:trPr>
          <w:trHeight w:val="410"/>
        </w:trPr>
        <w:tc>
          <w:tcPr>
            <w:tcW w:w="1018" w:type="pct"/>
            <w:shd w:val="clear" w:color="auto" w:fill="auto"/>
          </w:tcPr>
          <w:p w14:paraId="1379C0F0" w14:textId="77777777" w:rsidR="00696A00" w:rsidRPr="00696A00" w:rsidRDefault="00696A00" w:rsidP="00696A00">
            <w:pPr>
              <w:jc w:val="center"/>
              <w:rPr>
                <w:rFonts w:ascii="Tahoma" w:hAnsi="Tahoma" w:cs="Tahoma"/>
                <w:b/>
                <w:color w:val="FF0000"/>
                <w:highlight w:val="yellow"/>
              </w:rPr>
            </w:pPr>
            <w:r w:rsidRPr="00696A00">
              <w:rPr>
                <w:rFonts w:ascii="Tahoma" w:hAnsi="Tahoma" w:cs="Tahoma"/>
                <w:sz w:val="18"/>
                <w:szCs w:val="18"/>
              </w:rPr>
              <w:t>Formación no excluyente</w:t>
            </w:r>
          </w:p>
        </w:tc>
        <w:tc>
          <w:tcPr>
            <w:tcW w:w="1178" w:type="pct"/>
            <w:shd w:val="clear" w:color="auto" w:fill="auto"/>
            <w:vAlign w:val="center"/>
          </w:tcPr>
          <w:p w14:paraId="40EB77DA" w14:textId="77777777" w:rsidR="00696A00" w:rsidRPr="00696A00" w:rsidRDefault="00696A00" w:rsidP="00696A00">
            <w:pPr>
              <w:jc w:val="both"/>
              <w:rPr>
                <w:rFonts w:ascii="Tahoma" w:hAnsi="Tahoma" w:cs="Tahoma"/>
                <w:b/>
                <w:color w:val="0000FF"/>
                <w:lang w:val="es-ES_tradnl"/>
              </w:rPr>
            </w:pPr>
            <w:r w:rsidRPr="00696A00">
              <w:rPr>
                <w:rFonts w:ascii="Tahoma" w:hAnsi="Tahoma" w:cs="Tahoma"/>
                <w:b/>
                <w:color w:val="0000FF"/>
                <w:sz w:val="18"/>
                <w:szCs w:val="18"/>
                <w:lang w:val="es-ES_tradnl"/>
              </w:rPr>
              <w:t>Constructor Especialista Pintor (Rural)</w:t>
            </w:r>
          </w:p>
        </w:tc>
        <w:tc>
          <w:tcPr>
            <w:tcW w:w="368" w:type="pct"/>
            <w:shd w:val="clear" w:color="auto" w:fill="auto"/>
            <w:vAlign w:val="center"/>
          </w:tcPr>
          <w:p w14:paraId="2461B6AC" w14:textId="77777777" w:rsidR="00696A00" w:rsidRPr="00696A00" w:rsidRDefault="00696A00" w:rsidP="00696A00">
            <w:pPr>
              <w:jc w:val="center"/>
              <w:rPr>
                <w:rFonts w:ascii="Tahoma" w:hAnsi="Tahoma" w:cs="Tahoma"/>
                <w:b/>
                <w:color w:val="0000FF"/>
                <w:lang w:val="es-ES_tradnl"/>
              </w:rPr>
            </w:pPr>
            <w:r w:rsidRPr="00696A00">
              <w:rPr>
                <w:rFonts w:ascii="Tahoma" w:hAnsi="Tahoma" w:cs="Tahoma"/>
                <w:b/>
                <w:color w:val="FF0000"/>
                <w:lang w:val="es-ES_tradnl"/>
              </w:rPr>
              <w:t>3</w:t>
            </w:r>
          </w:p>
        </w:tc>
        <w:tc>
          <w:tcPr>
            <w:tcW w:w="1777" w:type="pct"/>
            <w:shd w:val="clear" w:color="auto" w:fill="auto"/>
            <w:vAlign w:val="center"/>
          </w:tcPr>
          <w:p w14:paraId="53A99B1B" w14:textId="77777777" w:rsidR="00696A00" w:rsidRPr="00696A00" w:rsidRDefault="00696A00" w:rsidP="00696A00">
            <w:pPr>
              <w:jc w:val="both"/>
              <w:rPr>
                <w:rFonts w:ascii="Tahoma" w:hAnsi="Tahoma" w:cs="Tahoma"/>
              </w:rPr>
            </w:pPr>
            <w:r w:rsidRPr="00696A00">
              <w:rPr>
                <w:rFonts w:ascii="Tahoma" w:hAnsi="Tahoma" w:cs="Tahoma"/>
                <w:sz w:val="18"/>
                <w:szCs w:val="18"/>
              </w:rPr>
              <w:t xml:space="preserve">Constructores especialistas en pintura interior (en </w:t>
            </w:r>
            <w:r w:rsidRPr="00696A00">
              <w:rPr>
                <w:rFonts w:ascii="Tahoma" w:hAnsi="Tahoma" w:cs="Tahoma"/>
                <w:sz w:val="18"/>
                <w:szCs w:val="18"/>
                <w:lang w:val="es-ES_tradnl"/>
              </w:rPr>
              <w:t xml:space="preserve">viviendas </w:t>
            </w:r>
            <w:r w:rsidRPr="00696A00">
              <w:rPr>
                <w:rFonts w:ascii="Tahoma" w:hAnsi="Tahoma" w:cs="Tahoma"/>
                <w:sz w:val="18"/>
                <w:szCs w:val="18"/>
              </w:rPr>
              <w:t>u otras obras civiles)</w:t>
            </w:r>
          </w:p>
        </w:tc>
        <w:tc>
          <w:tcPr>
            <w:tcW w:w="659" w:type="pct"/>
            <w:vAlign w:val="center"/>
          </w:tcPr>
          <w:p w14:paraId="2CB0449C" w14:textId="77777777" w:rsidR="00696A00" w:rsidRPr="00696A00" w:rsidRDefault="00696A00" w:rsidP="00696A00">
            <w:pPr>
              <w:jc w:val="right"/>
              <w:rPr>
                <w:rFonts w:ascii="Verdana" w:hAnsi="Verdana" w:cs="Tahoma"/>
                <w:b/>
                <w:bCs/>
                <w:color w:val="FF0000"/>
              </w:rPr>
            </w:pPr>
            <w:r w:rsidRPr="00696A00">
              <w:rPr>
                <w:rFonts w:ascii="Verdana" w:hAnsi="Verdana" w:cs="Tahoma"/>
                <w:b/>
                <w:bCs/>
                <w:color w:val="FF0000"/>
              </w:rPr>
              <w:t>1 meses</w:t>
            </w:r>
          </w:p>
        </w:tc>
      </w:tr>
      <w:bookmarkEnd w:id="116"/>
    </w:tbl>
    <w:p w14:paraId="497C8BEC" w14:textId="77777777" w:rsidR="00696A00" w:rsidRPr="00696A00" w:rsidRDefault="00696A00" w:rsidP="00696A00">
      <w:pPr>
        <w:spacing w:line="260" w:lineRule="atLeast"/>
        <w:ind w:left="709"/>
        <w:jc w:val="both"/>
        <w:rPr>
          <w:rFonts w:ascii="Tahoma" w:hAnsi="Tahoma" w:cs="Tahoma"/>
          <w:b/>
          <w:i/>
        </w:rPr>
      </w:pPr>
    </w:p>
    <w:p w14:paraId="4A10AE08" w14:textId="77777777" w:rsidR="00696A00" w:rsidRPr="00696A00" w:rsidRDefault="00696A00" w:rsidP="00696A00">
      <w:pPr>
        <w:spacing w:line="260" w:lineRule="atLeast"/>
        <w:jc w:val="both"/>
        <w:rPr>
          <w:rFonts w:ascii="Tahoma" w:hAnsi="Tahoma" w:cs="Tahoma"/>
          <w:b/>
          <w:i/>
        </w:rPr>
      </w:pPr>
      <w:r w:rsidRPr="00696A00">
        <w:rPr>
          <w:rFonts w:ascii="Tahoma" w:hAnsi="Tahoma" w:cs="Tahoma"/>
          <w:b/>
          <w:i/>
        </w:rPr>
        <w:t>NOTAS:</w:t>
      </w:r>
    </w:p>
    <w:p w14:paraId="7CF15147" w14:textId="77777777" w:rsidR="00696A00" w:rsidRPr="00696A00" w:rsidRDefault="00696A00" w:rsidP="00696A00">
      <w:pPr>
        <w:spacing w:line="260" w:lineRule="atLeast"/>
        <w:ind w:left="708" w:hanging="282"/>
        <w:contextualSpacing/>
        <w:jc w:val="both"/>
        <w:rPr>
          <w:rFonts w:ascii="Tahoma" w:hAnsi="Tahoma" w:cs="Tahoma"/>
        </w:rPr>
      </w:pPr>
      <w:r w:rsidRPr="00696A00">
        <w:rPr>
          <w:rFonts w:ascii="Tahoma" w:hAnsi="Tahoma" w:cs="Tahoma"/>
        </w:rPr>
        <w:lastRenderedPageBreak/>
        <w:t>•</w:t>
      </w:r>
      <w:r w:rsidRPr="00696A00">
        <w:rPr>
          <w:rFonts w:ascii="Tahoma" w:hAnsi="Tahoma" w:cs="Tahoma"/>
        </w:rPr>
        <w:tab/>
      </w:r>
      <w:r w:rsidRPr="00696A00">
        <w:rPr>
          <w:rFonts w:ascii="Tahoma" w:hAnsi="Tahoma" w:cs="Tahoma"/>
          <w:b/>
        </w:rPr>
        <w:t>El personal clave</w:t>
      </w:r>
      <w:r w:rsidRPr="00696A00">
        <w:rPr>
          <w:rFonts w:ascii="Tahoma" w:hAnsi="Tahoma" w:cs="Tahoma"/>
        </w:rPr>
        <w:t xml:space="preserve"> (</w:t>
      </w:r>
      <w:r w:rsidRPr="00696A00">
        <w:rPr>
          <w:rFonts w:ascii="Tahoma" w:hAnsi="Tahoma" w:cs="Tahoma"/>
          <w:b/>
          <w:color w:val="0000FF"/>
          <w:sz w:val="18"/>
          <w:szCs w:val="18"/>
        </w:rPr>
        <w:t>Técnico Operativo de Área (TOA), Educador Social y Técnico Almacenero</w:t>
      </w:r>
      <w:r w:rsidRPr="00696A00">
        <w:rPr>
          <w:rFonts w:ascii="Tahoma" w:hAnsi="Tahoma" w:cs="Tahoma"/>
        </w:rPr>
        <w:t>) debe anexar fotocopia de carnet de identidad y documentos de respaldos declarados en el formulario A-4.</w:t>
      </w:r>
    </w:p>
    <w:p w14:paraId="50C811F8" w14:textId="77777777" w:rsidR="00696A00" w:rsidRPr="00696A00" w:rsidRDefault="00696A00" w:rsidP="00696A00">
      <w:pPr>
        <w:numPr>
          <w:ilvl w:val="0"/>
          <w:numId w:val="71"/>
        </w:numPr>
        <w:spacing w:after="160" w:line="260" w:lineRule="atLeast"/>
        <w:ind w:left="709" w:hanging="283"/>
        <w:contextualSpacing/>
        <w:jc w:val="both"/>
        <w:rPr>
          <w:rFonts w:ascii="Tahoma" w:hAnsi="Tahoma" w:cs="Tahoma"/>
        </w:rPr>
      </w:pPr>
      <w:r w:rsidRPr="00696A00">
        <w:rPr>
          <w:rFonts w:ascii="Tahoma" w:hAnsi="Tahoma" w:cs="Tahoma"/>
          <w:b/>
          <w:bCs/>
        </w:rPr>
        <w:t>Para el Técnico Operativo de Área (TOA)</w:t>
      </w:r>
      <w:r w:rsidRPr="00696A0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66636A1" w14:textId="77777777" w:rsidR="00696A00" w:rsidRPr="00696A00" w:rsidRDefault="00696A00" w:rsidP="00696A00">
      <w:pPr>
        <w:numPr>
          <w:ilvl w:val="0"/>
          <w:numId w:val="71"/>
        </w:numPr>
        <w:spacing w:after="160" w:line="260" w:lineRule="atLeast"/>
        <w:ind w:left="709" w:hanging="283"/>
        <w:contextualSpacing/>
        <w:jc w:val="both"/>
        <w:rPr>
          <w:rFonts w:ascii="Tahoma" w:hAnsi="Tahoma" w:cs="Tahoma"/>
        </w:rPr>
      </w:pPr>
      <w:r w:rsidRPr="00696A00">
        <w:rPr>
          <w:rFonts w:ascii="Tahoma" w:hAnsi="Tahoma" w:cs="Tahoma"/>
          <w:b/>
        </w:rPr>
        <w:t>El/la Ingeniero Civil o Arquitecto</w:t>
      </w:r>
      <w:r w:rsidRPr="00696A00">
        <w:rPr>
          <w:rFonts w:ascii="Tahoma" w:hAnsi="Tahoma" w:cs="Tahoma"/>
        </w:rPr>
        <w:t>, deberá contar con el número de registro profesional.</w:t>
      </w:r>
    </w:p>
    <w:p w14:paraId="3A4A88AB" w14:textId="77777777" w:rsidR="00696A00" w:rsidRPr="00696A00" w:rsidRDefault="00696A00" w:rsidP="00696A00">
      <w:pPr>
        <w:numPr>
          <w:ilvl w:val="0"/>
          <w:numId w:val="71"/>
        </w:numPr>
        <w:spacing w:after="160" w:line="260" w:lineRule="atLeast"/>
        <w:ind w:left="709" w:hanging="283"/>
        <w:contextualSpacing/>
        <w:jc w:val="both"/>
        <w:rPr>
          <w:rFonts w:ascii="Tahoma" w:hAnsi="Tahoma" w:cs="Tahoma"/>
        </w:rPr>
      </w:pPr>
      <w:r w:rsidRPr="00696A00">
        <w:rPr>
          <w:rFonts w:ascii="Tahoma" w:hAnsi="Tahoma" w:cs="Tahoma"/>
          <w:b/>
          <w:bCs/>
          <w:lang w:val="es-BO"/>
        </w:rPr>
        <w:t>Para Técnico Medio o Superior</w:t>
      </w:r>
      <w:r w:rsidRPr="00696A00">
        <w:rPr>
          <w:rFonts w:ascii="Tahoma" w:hAnsi="Tahoma" w:cs="Tahoma"/>
          <w:lang w:val="es-BO"/>
        </w:rPr>
        <w:t xml:space="preserve"> la experiencia será tomada en cuenta a partir desde la obtención de su título profesional respectivamente. </w:t>
      </w:r>
    </w:p>
    <w:p w14:paraId="5869DB37" w14:textId="77777777" w:rsidR="00696A00" w:rsidRPr="00696A00" w:rsidRDefault="00696A00" w:rsidP="00696A00">
      <w:pPr>
        <w:spacing w:line="260" w:lineRule="atLeast"/>
        <w:ind w:left="702" w:hanging="276"/>
        <w:contextualSpacing/>
        <w:jc w:val="both"/>
        <w:rPr>
          <w:rFonts w:ascii="Tahoma" w:hAnsi="Tahoma" w:cs="Tahoma"/>
          <w:lang w:val="es-ES_tradnl"/>
        </w:rPr>
      </w:pPr>
      <w:r w:rsidRPr="00696A00">
        <w:rPr>
          <w:rFonts w:ascii="Tahoma" w:hAnsi="Tahoma" w:cs="Tahoma"/>
        </w:rPr>
        <w:t xml:space="preserve">•   </w:t>
      </w:r>
      <w:r w:rsidRPr="00696A00">
        <w:rPr>
          <w:rFonts w:ascii="Tahoma" w:hAnsi="Tahoma" w:cs="Tahoma"/>
          <w:b/>
        </w:rPr>
        <w:t>En caso de sustitución del personal clave</w:t>
      </w:r>
      <w:r w:rsidRPr="00696A00">
        <w:rPr>
          <w:rFonts w:ascii="Tahoma" w:hAnsi="Tahoma" w:cs="Tahoma"/>
        </w:rPr>
        <w:t xml:space="preserve">, </w:t>
      </w:r>
      <w:bookmarkStart w:id="119" w:name="_Hlk143872192"/>
      <w:r w:rsidRPr="00696A00">
        <w:rPr>
          <w:rFonts w:ascii="Tahoma" w:hAnsi="Tahoma" w:cs="Tahoma"/>
        </w:rPr>
        <w:t>el reemplazante deberá tener un perfil igual o mayor al profesional ofertado en su propuesta.</w:t>
      </w:r>
      <w:bookmarkEnd w:id="119"/>
      <w:r w:rsidRPr="00696A00">
        <w:rPr>
          <w:rFonts w:ascii="Tahoma" w:hAnsi="Tahoma" w:cs="Tahoma"/>
        </w:rPr>
        <w:t xml:space="preserve"> </w:t>
      </w:r>
      <w:r w:rsidRPr="00696A00">
        <w:rPr>
          <w:rFonts w:ascii="Tahoma" w:hAnsi="Tahoma" w:cs="Tahoma"/>
          <w:lang w:val="es-ES_tradnl"/>
        </w:rPr>
        <w:t>En caso de sustitución de personal sin justificación y aprobación, el mismo deberá ser penalizado conforme se establece en el presente Término de Referencia.</w:t>
      </w:r>
    </w:p>
    <w:p w14:paraId="700BB7AD" w14:textId="77777777" w:rsidR="00696A00" w:rsidRPr="00696A00" w:rsidRDefault="00696A00" w:rsidP="00696A00">
      <w:pPr>
        <w:numPr>
          <w:ilvl w:val="0"/>
          <w:numId w:val="71"/>
        </w:numPr>
        <w:spacing w:after="160" w:line="260" w:lineRule="atLeast"/>
        <w:ind w:left="709" w:hanging="283"/>
        <w:contextualSpacing/>
        <w:jc w:val="both"/>
        <w:rPr>
          <w:rFonts w:ascii="Tahoma" w:hAnsi="Tahoma" w:cs="Tahoma"/>
        </w:rPr>
      </w:pPr>
      <w:r w:rsidRPr="00696A00">
        <w:rPr>
          <w:rFonts w:ascii="Tahoma" w:hAnsi="Tahoma" w:cs="Tahoma"/>
          <w:b/>
        </w:rPr>
        <w:t>El/la Educador/a Social</w:t>
      </w:r>
      <w:r w:rsidRPr="00696A0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C925ADE" w14:textId="77777777" w:rsidR="00696A00" w:rsidRPr="00696A00" w:rsidRDefault="00696A00" w:rsidP="00696A00">
      <w:pPr>
        <w:spacing w:line="260" w:lineRule="atLeast"/>
        <w:ind w:left="708"/>
        <w:contextualSpacing/>
        <w:jc w:val="both"/>
        <w:rPr>
          <w:rFonts w:ascii="Tahoma" w:hAnsi="Tahoma" w:cs="Tahoma"/>
        </w:rPr>
      </w:pPr>
      <w:r w:rsidRPr="00696A0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5B4A33B" w14:textId="77777777" w:rsidR="00696A00" w:rsidRPr="00696A00" w:rsidRDefault="00696A00" w:rsidP="00696A00">
      <w:pPr>
        <w:spacing w:line="260" w:lineRule="atLeast"/>
        <w:ind w:left="708"/>
        <w:contextualSpacing/>
        <w:jc w:val="both"/>
        <w:rPr>
          <w:rFonts w:ascii="Tahoma" w:hAnsi="Tahoma" w:cs="Tahoma"/>
        </w:rPr>
      </w:pPr>
      <w:r w:rsidRPr="00696A00">
        <w:rPr>
          <w:rFonts w:ascii="Tahoma" w:hAnsi="Tahoma" w:cs="Tahoma"/>
        </w:rPr>
        <w:t xml:space="preserve">Este personal debe estar en constante coordinación con el/la Responsable de Seguimiento Social asignado/a por la AEVIVIENDA. </w:t>
      </w:r>
    </w:p>
    <w:p w14:paraId="5DE6EB31" w14:textId="77777777" w:rsidR="00696A00" w:rsidRPr="00696A00" w:rsidRDefault="00696A00" w:rsidP="00696A00">
      <w:pPr>
        <w:ind w:left="702"/>
        <w:contextualSpacing/>
        <w:jc w:val="both"/>
        <w:rPr>
          <w:rFonts w:ascii="Tahoma" w:hAnsi="Tahoma" w:cs="Tahoma"/>
        </w:rPr>
      </w:pPr>
      <w:r w:rsidRPr="00696A00">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ED9B20E" w14:textId="77777777" w:rsidR="00696A00" w:rsidRPr="00696A00" w:rsidRDefault="00696A00" w:rsidP="00696A00">
      <w:pPr>
        <w:spacing w:before="120" w:line="260" w:lineRule="atLeast"/>
        <w:ind w:left="709" w:hanging="283"/>
        <w:contextualSpacing/>
        <w:jc w:val="both"/>
        <w:rPr>
          <w:rFonts w:ascii="Tahoma" w:hAnsi="Tahoma" w:cs="Tahoma"/>
        </w:rPr>
      </w:pPr>
      <w:r w:rsidRPr="00696A00">
        <w:rPr>
          <w:rFonts w:ascii="Tahoma" w:hAnsi="Tahoma" w:cs="Tahoma"/>
        </w:rPr>
        <w:t>•</w:t>
      </w:r>
      <w:r w:rsidRPr="00696A00">
        <w:rPr>
          <w:rFonts w:ascii="Tahoma" w:hAnsi="Tahoma" w:cs="Tahoma"/>
        </w:rPr>
        <w:tab/>
      </w:r>
      <w:r w:rsidRPr="00696A00">
        <w:rPr>
          <w:rFonts w:ascii="Tahoma" w:hAnsi="Tahoma" w:cs="Tahoma"/>
          <w:b/>
        </w:rPr>
        <w:t>Constructor Especialista</w:t>
      </w:r>
      <w:r w:rsidRPr="00696A00">
        <w:rPr>
          <w:rFonts w:ascii="Tahoma" w:hAnsi="Tahoma" w:cs="Tahoma"/>
        </w:rPr>
        <w:t xml:space="preserve">. - </w:t>
      </w:r>
    </w:p>
    <w:p w14:paraId="0090BB93" w14:textId="77777777" w:rsidR="00696A00" w:rsidRPr="00696A00" w:rsidRDefault="00696A00" w:rsidP="00696A00">
      <w:pPr>
        <w:spacing w:before="120" w:line="260" w:lineRule="atLeast"/>
        <w:ind w:left="709"/>
        <w:contextualSpacing/>
        <w:jc w:val="both"/>
        <w:rPr>
          <w:rFonts w:ascii="Tahoma" w:hAnsi="Tahoma" w:cs="Tahoma"/>
        </w:rPr>
      </w:pPr>
      <w:r w:rsidRPr="00696A00">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B78ACE0" w14:textId="77777777" w:rsidR="00696A00" w:rsidRPr="00696A00" w:rsidRDefault="00696A00" w:rsidP="00696A00">
      <w:pPr>
        <w:widowControl w:val="0"/>
        <w:numPr>
          <w:ilvl w:val="0"/>
          <w:numId w:val="71"/>
        </w:numPr>
        <w:autoSpaceDE w:val="0"/>
        <w:autoSpaceDN w:val="0"/>
        <w:spacing w:before="120" w:after="160" w:line="260" w:lineRule="atLeast"/>
        <w:ind w:left="709"/>
        <w:contextualSpacing/>
        <w:jc w:val="both"/>
        <w:rPr>
          <w:rFonts w:ascii="Tahoma" w:hAnsi="Tahoma" w:cs="Tahoma"/>
        </w:rPr>
      </w:pPr>
      <w:r w:rsidRPr="00696A00">
        <w:rPr>
          <w:rFonts w:ascii="Tahoma" w:hAnsi="Tahoma" w:cs="Tahoma"/>
          <w:b/>
        </w:rPr>
        <w:t>Constructor Especialista Pintor y Constructor Especialista P/Instalación Piso De Cerámica.</w:t>
      </w:r>
      <w:r w:rsidRPr="00696A00">
        <w:rPr>
          <w:rFonts w:ascii="Tahoma" w:hAnsi="Tahoma" w:cs="Tahoma"/>
        </w:rPr>
        <w:t xml:space="preserve"> - Se entiende a la persona que cuenta con la suficiente experiencia en el área de su especialidad con la capacidad ejecutar los ítems correspondientes.</w:t>
      </w:r>
    </w:p>
    <w:p w14:paraId="6F8CE93C" w14:textId="77777777" w:rsidR="00696A00" w:rsidRPr="00696A00" w:rsidRDefault="00696A00" w:rsidP="00696A00">
      <w:pPr>
        <w:spacing w:before="120" w:line="260" w:lineRule="atLeast"/>
        <w:ind w:left="709"/>
        <w:contextualSpacing/>
        <w:jc w:val="both"/>
        <w:rPr>
          <w:rFonts w:ascii="Tahoma" w:hAnsi="Tahoma" w:cs="Tahoma"/>
        </w:rPr>
      </w:pPr>
      <w:r w:rsidRPr="00696A00">
        <w:rPr>
          <w:rFonts w:ascii="Tahoma" w:hAnsi="Tahoma" w:cs="Tahoma"/>
        </w:rPr>
        <w:t xml:space="preserve">El personal denominado </w:t>
      </w:r>
      <w:r w:rsidRPr="00696A00">
        <w:rPr>
          <w:rFonts w:ascii="Tahoma" w:hAnsi="Tahoma" w:cs="Tahoma"/>
          <w:b/>
        </w:rPr>
        <w:t>Constructor Especialista Pintor</w:t>
      </w:r>
      <w:r w:rsidRPr="00696A00">
        <w:rPr>
          <w:rFonts w:ascii="Tahoma" w:hAnsi="Tahoma" w:cs="Tahoma"/>
        </w:rPr>
        <w:t>, se encargará de ejecutar los siguientes trabajos: Pintura Interior de la totalidad de las soluciones habitacionales.</w:t>
      </w:r>
    </w:p>
    <w:p w14:paraId="0BDCA2A1" w14:textId="77777777" w:rsidR="00696A00" w:rsidRPr="00696A00" w:rsidRDefault="00696A00" w:rsidP="00696A00">
      <w:pPr>
        <w:spacing w:before="120" w:line="260" w:lineRule="atLeast"/>
        <w:ind w:left="709"/>
        <w:contextualSpacing/>
        <w:jc w:val="both"/>
        <w:rPr>
          <w:rFonts w:ascii="Tahoma" w:hAnsi="Tahoma" w:cs="Tahoma"/>
        </w:rPr>
      </w:pPr>
      <w:r w:rsidRPr="00696A00">
        <w:rPr>
          <w:rFonts w:ascii="Tahoma" w:hAnsi="Tahoma" w:cs="Tahoma"/>
        </w:rPr>
        <w:t xml:space="preserve">El personal denominado </w:t>
      </w:r>
      <w:r w:rsidRPr="00696A00">
        <w:rPr>
          <w:rFonts w:ascii="Tahoma" w:hAnsi="Tahoma" w:cs="Tahoma"/>
          <w:b/>
        </w:rPr>
        <w:t>Constructor Especialista P/Instalación Piso De Cerámica</w:t>
      </w:r>
      <w:r w:rsidRPr="00696A00">
        <w:rPr>
          <w:rFonts w:ascii="Tahoma" w:hAnsi="Tahoma" w:cs="Tahoma"/>
        </w:rPr>
        <w:t xml:space="preserve">, se encarga de ejecutar los siguientes trabajos: Colocado de piso de Cerámica o porcelanato según corresponda de la totalidad de las soluciones habitacionales.  </w:t>
      </w:r>
    </w:p>
    <w:p w14:paraId="2A57A978" w14:textId="77777777" w:rsidR="00696A00" w:rsidRPr="00696A00" w:rsidRDefault="00696A00" w:rsidP="00696A00">
      <w:pPr>
        <w:numPr>
          <w:ilvl w:val="0"/>
          <w:numId w:val="71"/>
        </w:numPr>
        <w:spacing w:before="120" w:after="160" w:line="260" w:lineRule="atLeast"/>
        <w:ind w:left="709"/>
        <w:contextualSpacing/>
        <w:jc w:val="both"/>
        <w:rPr>
          <w:rFonts w:ascii="Tahoma" w:hAnsi="Tahoma" w:cs="Tahoma"/>
          <w:i/>
          <w:u w:val="single"/>
        </w:rPr>
      </w:pPr>
      <w:r w:rsidRPr="00696A00">
        <w:rPr>
          <w:rFonts w:ascii="Tahoma" w:hAnsi="Tahoma" w:cs="Tahoma"/>
          <w:b/>
        </w:rPr>
        <w:t xml:space="preserve">Constructor Albañil y de Apoyo Social. - </w:t>
      </w:r>
    </w:p>
    <w:p w14:paraId="000D362B" w14:textId="77777777" w:rsidR="00696A00" w:rsidRPr="00696A00" w:rsidRDefault="00696A00" w:rsidP="00696A00">
      <w:pPr>
        <w:spacing w:before="120" w:line="260" w:lineRule="atLeast"/>
        <w:ind w:left="709"/>
        <w:contextualSpacing/>
        <w:jc w:val="both"/>
        <w:rPr>
          <w:rFonts w:ascii="Tahoma" w:hAnsi="Tahoma" w:cs="Tahoma"/>
        </w:rPr>
      </w:pPr>
      <w:r w:rsidRPr="00696A00">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20" w:name="_Hlk181258275"/>
      <w:bookmarkStart w:id="121" w:name="_Hlk170205284"/>
      <w:bookmarkStart w:id="122" w:name="_Toc536520832"/>
      <w:bookmarkStart w:id="123" w:name="_Toc71811167"/>
    </w:p>
    <w:p w14:paraId="15E3AD5F" w14:textId="77777777" w:rsidR="00696A00" w:rsidRPr="00696A00" w:rsidRDefault="00696A00" w:rsidP="00696A00">
      <w:pPr>
        <w:spacing w:before="120" w:line="260" w:lineRule="atLeast"/>
        <w:ind w:left="709"/>
        <w:contextualSpacing/>
        <w:jc w:val="both"/>
        <w:rPr>
          <w:rFonts w:ascii="Tahoma" w:hAnsi="Tahoma" w:cs="Tahoma"/>
        </w:rPr>
      </w:pPr>
      <w:r w:rsidRPr="00696A00">
        <w:rPr>
          <w:rFonts w:ascii="Tahoma" w:hAnsi="Tahoma" w:cs="Tahoma"/>
          <w:lang w:val="es-BO"/>
        </w:rPr>
        <w:t>El personal denominado Constructores (Albañil apoyo Social), deberá realizar la construcción del total de la vivienda de aquellos casos identificados como VULNERABLES en el informe técnico social de la AEVIVIENDA y evitar que estos abandonen el proyecto.</w:t>
      </w:r>
    </w:p>
    <w:bookmarkEnd w:id="120"/>
    <w:p w14:paraId="5A7ECD42" w14:textId="77777777" w:rsidR="00696A00" w:rsidRPr="00696A00" w:rsidRDefault="00696A00" w:rsidP="00696A00">
      <w:pPr>
        <w:numPr>
          <w:ilvl w:val="0"/>
          <w:numId w:val="71"/>
        </w:numPr>
        <w:spacing w:before="120" w:after="160" w:line="260" w:lineRule="atLeast"/>
        <w:ind w:left="709"/>
        <w:contextualSpacing/>
        <w:jc w:val="both"/>
        <w:rPr>
          <w:rFonts w:ascii="Tahoma" w:hAnsi="Tahoma" w:cs="Tahoma"/>
          <w:b/>
        </w:rPr>
      </w:pPr>
      <w:r w:rsidRPr="00696A00">
        <w:rPr>
          <w:rFonts w:ascii="Tahoma" w:hAnsi="Tahoma" w:cs="Tahoma"/>
          <w:b/>
        </w:rPr>
        <w:t xml:space="preserve">Personal Femenino. - </w:t>
      </w:r>
    </w:p>
    <w:p w14:paraId="4D9549DE" w14:textId="77777777" w:rsidR="00696A00" w:rsidRPr="00696A00" w:rsidRDefault="00696A00" w:rsidP="00696A00">
      <w:pPr>
        <w:spacing w:before="120" w:line="260" w:lineRule="atLeast"/>
        <w:ind w:left="709"/>
        <w:contextualSpacing/>
        <w:jc w:val="both"/>
        <w:rPr>
          <w:rFonts w:ascii="Tahoma" w:hAnsi="Tahoma" w:cs="Tahoma"/>
        </w:rPr>
      </w:pPr>
      <w:r w:rsidRPr="00696A00">
        <w:rPr>
          <w:rFonts w:ascii="Tahoma" w:hAnsi="Tahoma" w:cs="Tahoma"/>
        </w:rPr>
        <w:lastRenderedPageBreak/>
        <w:t xml:space="preserve">La Entidad Ejecutora deberá garantizar la participación mínimamente de </w:t>
      </w:r>
      <w:r w:rsidRPr="00696A00">
        <w:rPr>
          <w:rFonts w:ascii="Tahoma" w:hAnsi="Tahoma" w:cs="Tahoma"/>
          <w:b/>
          <w:bCs/>
        </w:rPr>
        <w:t>2 integrantes femeninos</w:t>
      </w:r>
      <w:r w:rsidRPr="00696A0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p w14:paraId="733F98B2" w14:textId="77777777" w:rsidR="00696A00" w:rsidRPr="00696A00" w:rsidRDefault="00696A00" w:rsidP="00696A00">
      <w:pPr>
        <w:spacing w:before="120" w:line="260" w:lineRule="atLeast"/>
        <w:ind w:left="709"/>
        <w:contextualSpacing/>
        <w:jc w:val="both"/>
        <w:rPr>
          <w:rFonts w:ascii="Tahoma" w:hAnsi="Tahoma" w:cs="Tahoma"/>
        </w:rPr>
      </w:pPr>
    </w:p>
    <w:p w14:paraId="69D1D6B4" w14:textId="77777777" w:rsidR="00696A00" w:rsidRPr="00696A00" w:rsidRDefault="00696A00" w:rsidP="00696A00">
      <w:pPr>
        <w:spacing w:before="120" w:line="260" w:lineRule="atLeast"/>
        <w:ind w:left="709"/>
        <w:contextualSpacing/>
        <w:jc w:val="both"/>
        <w:rPr>
          <w:rFonts w:ascii="Tahoma" w:hAnsi="Tahoma" w:cs="Tahoma"/>
        </w:rPr>
      </w:pPr>
    </w:p>
    <w:bookmarkEnd w:id="121"/>
    <w:p w14:paraId="3226A2EA" w14:textId="77777777" w:rsidR="00696A00" w:rsidRPr="00696A00" w:rsidRDefault="00696A00" w:rsidP="00696A00">
      <w:pPr>
        <w:keepNext/>
        <w:numPr>
          <w:ilvl w:val="0"/>
          <w:numId w:val="44"/>
        </w:numPr>
        <w:spacing w:before="240" w:after="60" w:line="260" w:lineRule="atLeast"/>
        <w:outlineLvl w:val="0"/>
        <w:rPr>
          <w:rFonts w:ascii="Tahoma" w:hAnsi="Tahoma" w:cs="Tahoma"/>
          <w:b/>
          <w:bCs/>
          <w:color w:val="000000"/>
          <w:kern w:val="32"/>
          <w:lang w:val="es-ES_tradnl"/>
        </w:rPr>
      </w:pPr>
      <w:r w:rsidRPr="00696A00">
        <w:rPr>
          <w:rFonts w:ascii="Tahoma" w:hAnsi="Tahoma" w:cs="Tahoma"/>
          <w:b/>
          <w:bCs/>
          <w:color w:val="000000"/>
          <w:kern w:val="32"/>
          <w:lang w:val="es-ES_tradnl"/>
        </w:rPr>
        <w:t>OFICINAS Y ALMACENES.</w:t>
      </w:r>
      <w:bookmarkEnd w:id="122"/>
      <w:bookmarkEnd w:id="123"/>
    </w:p>
    <w:p w14:paraId="0F44B796" w14:textId="77777777" w:rsidR="00696A00" w:rsidRPr="00696A00" w:rsidRDefault="00696A00" w:rsidP="00696A00">
      <w:pPr>
        <w:spacing w:line="260" w:lineRule="atLeast"/>
        <w:jc w:val="both"/>
        <w:rPr>
          <w:rFonts w:ascii="Tahoma" w:hAnsi="Tahoma" w:cs="Tahoma"/>
          <w:b/>
          <w:lang w:val="es-BO" w:eastAsia="es-BO"/>
        </w:rPr>
      </w:pPr>
      <w:r w:rsidRPr="00696A00">
        <w:rPr>
          <w:rFonts w:ascii="Tahoma" w:hAnsi="Tahoma" w:cs="Tahoma"/>
          <w:lang w:eastAsia="es-BO"/>
        </w:rPr>
        <w:t>La Entidad Ejecutora deberá implementar oficina y almacenes según el siguiente detalle:</w:t>
      </w:r>
    </w:p>
    <w:p w14:paraId="5A43C165" w14:textId="77777777" w:rsidR="00696A00" w:rsidRPr="00696A00" w:rsidRDefault="00696A00" w:rsidP="00696A00">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696A00" w:rsidRPr="00696A00" w14:paraId="56622B67" w14:textId="77777777" w:rsidTr="00696A00">
        <w:trPr>
          <w:trHeight w:val="570"/>
          <w:jc w:val="center"/>
        </w:trPr>
        <w:tc>
          <w:tcPr>
            <w:tcW w:w="3127" w:type="dxa"/>
            <w:shd w:val="clear" w:color="auto" w:fill="17365D"/>
            <w:vAlign w:val="center"/>
          </w:tcPr>
          <w:p w14:paraId="745F199A" w14:textId="77777777" w:rsidR="00696A00" w:rsidRPr="00696A00" w:rsidRDefault="00696A00" w:rsidP="00696A00">
            <w:pPr>
              <w:jc w:val="center"/>
              <w:rPr>
                <w:rFonts w:ascii="Tahoma" w:hAnsi="Tahoma" w:cs="Tahoma"/>
                <w:b/>
                <w:lang w:eastAsia="es-ES"/>
              </w:rPr>
            </w:pPr>
            <w:r w:rsidRPr="00696A00">
              <w:rPr>
                <w:rFonts w:ascii="Tahoma" w:hAnsi="Tahoma" w:cs="Tahoma"/>
                <w:b/>
                <w:lang w:eastAsia="es-ES"/>
              </w:rPr>
              <w:t>Nombre de la Comunidad</w:t>
            </w:r>
          </w:p>
        </w:tc>
        <w:tc>
          <w:tcPr>
            <w:tcW w:w="2010" w:type="dxa"/>
            <w:shd w:val="clear" w:color="auto" w:fill="17365D"/>
            <w:vAlign w:val="center"/>
          </w:tcPr>
          <w:p w14:paraId="7F6627F2" w14:textId="77777777" w:rsidR="00696A00" w:rsidRPr="00696A00" w:rsidRDefault="00696A00" w:rsidP="00696A00">
            <w:pPr>
              <w:jc w:val="center"/>
              <w:rPr>
                <w:rFonts w:ascii="Tahoma" w:hAnsi="Tahoma" w:cs="Tahoma"/>
                <w:b/>
                <w:lang w:eastAsia="es-ES"/>
              </w:rPr>
            </w:pPr>
            <w:r w:rsidRPr="00696A00">
              <w:rPr>
                <w:rFonts w:ascii="Tahoma" w:hAnsi="Tahoma" w:cs="Tahoma"/>
                <w:b/>
                <w:lang w:eastAsia="es-ES"/>
              </w:rPr>
              <w:t>Oficina</w:t>
            </w:r>
          </w:p>
        </w:tc>
        <w:tc>
          <w:tcPr>
            <w:tcW w:w="2782" w:type="dxa"/>
            <w:shd w:val="clear" w:color="auto" w:fill="17365D"/>
            <w:vAlign w:val="center"/>
          </w:tcPr>
          <w:p w14:paraId="0D176AA0" w14:textId="77777777" w:rsidR="00696A00" w:rsidRPr="00696A00" w:rsidRDefault="00696A00" w:rsidP="00696A00">
            <w:pPr>
              <w:jc w:val="center"/>
              <w:rPr>
                <w:rFonts w:ascii="Tahoma" w:hAnsi="Tahoma" w:cs="Tahoma"/>
                <w:b/>
                <w:lang w:eastAsia="es-ES"/>
              </w:rPr>
            </w:pPr>
            <w:r w:rsidRPr="00696A00">
              <w:rPr>
                <w:rFonts w:ascii="Tahoma" w:hAnsi="Tahoma" w:cs="Tahoma"/>
                <w:b/>
                <w:lang w:eastAsia="es-ES"/>
              </w:rPr>
              <w:t>Almacén</w:t>
            </w:r>
          </w:p>
        </w:tc>
      </w:tr>
      <w:tr w:rsidR="00696A00" w:rsidRPr="00696A00" w14:paraId="64B504C2" w14:textId="77777777" w:rsidTr="00696A00">
        <w:trPr>
          <w:trHeight w:hRule="exact" w:val="330"/>
          <w:jc w:val="center"/>
        </w:trPr>
        <w:tc>
          <w:tcPr>
            <w:tcW w:w="3127" w:type="dxa"/>
            <w:shd w:val="clear" w:color="auto" w:fill="auto"/>
          </w:tcPr>
          <w:p w14:paraId="0F27FFDD" w14:textId="77777777" w:rsidR="00696A00" w:rsidRPr="00696A00" w:rsidRDefault="00696A00" w:rsidP="00696A00">
            <w:pPr>
              <w:spacing w:line="300" w:lineRule="auto"/>
              <w:jc w:val="both"/>
              <w:rPr>
                <w:rFonts w:ascii="Tahoma" w:hAnsi="Tahoma" w:cs="Tahoma"/>
                <w:color w:val="FF0000"/>
                <w:lang w:eastAsia="es-ES"/>
              </w:rPr>
            </w:pPr>
            <w:r w:rsidRPr="00696A00">
              <w:rPr>
                <w:rFonts w:ascii="Tahoma" w:hAnsi="Tahoma" w:cs="Tahoma"/>
                <w:color w:val="FF0000"/>
                <w:lang w:eastAsia="es-ES"/>
              </w:rPr>
              <w:t>CORQUE</w:t>
            </w:r>
          </w:p>
        </w:tc>
        <w:tc>
          <w:tcPr>
            <w:tcW w:w="2010" w:type="dxa"/>
            <w:shd w:val="clear" w:color="auto" w:fill="auto"/>
          </w:tcPr>
          <w:p w14:paraId="0C8F74EA" w14:textId="77777777" w:rsidR="00696A00" w:rsidRPr="00696A00" w:rsidRDefault="00696A00" w:rsidP="00696A00">
            <w:pPr>
              <w:spacing w:line="300" w:lineRule="auto"/>
              <w:jc w:val="center"/>
              <w:rPr>
                <w:rFonts w:ascii="Tahoma" w:hAnsi="Tahoma" w:cs="Tahoma"/>
                <w:color w:val="FF0000"/>
                <w:lang w:eastAsia="es-ES"/>
              </w:rPr>
            </w:pPr>
            <w:r w:rsidRPr="00696A00">
              <w:rPr>
                <w:rFonts w:ascii="Tahoma" w:hAnsi="Tahoma" w:cs="Tahoma"/>
                <w:color w:val="FF0000"/>
                <w:lang w:val="en-US" w:eastAsia="es-ES"/>
              </w:rPr>
              <w:t>SI</w:t>
            </w:r>
          </w:p>
        </w:tc>
        <w:tc>
          <w:tcPr>
            <w:tcW w:w="2782" w:type="dxa"/>
            <w:shd w:val="clear" w:color="auto" w:fill="auto"/>
          </w:tcPr>
          <w:p w14:paraId="7684EE40" w14:textId="77777777" w:rsidR="00696A00" w:rsidRPr="00696A00" w:rsidRDefault="00696A00" w:rsidP="00696A00">
            <w:pPr>
              <w:jc w:val="center"/>
              <w:rPr>
                <w:rFonts w:ascii="Tahoma" w:hAnsi="Tahoma" w:cs="Tahoma"/>
                <w:color w:val="FF0000"/>
              </w:rPr>
            </w:pPr>
            <w:r w:rsidRPr="00696A00">
              <w:rPr>
                <w:rFonts w:ascii="Tahoma" w:hAnsi="Tahoma" w:cs="Tahoma"/>
                <w:color w:val="FF0000"/>
                <w:lang w:eastAsia="es-ES"/>
              </w:rPr>
              <w:t>SI</w:t>
            </w:r>
          </w:p>
        </w:tc>
      </w:tr>
      <w:tr w:rsidR="00696A00" w:rsidRPr="00696A00" w14:paraId="7B78AFCC" w14:textId="77777777" w:rsidTr="00696A00">
        <w:trPr>
          <w:trHeight w:hRule="exact" w:val="330"/>
          <w:jc w:val="center"/>
        </w:trPr>
        <w:tc>
          <w:tcPr>
            <w:tcW w:w="3127" w:type="dxa"/>
            <w:shd w:val="clear" w:color="auto" w:fill="BFBFBF"/>
          </w:tcPr>
          <w:p w14:paraId="0F847BE4" w14:textId="77777777" w:rsidR="00696A00" w:rsidRPr="00696A00" w:rsidRDefault="00696A00" w:rsidP="00696A00">
            <w:pPr>
              <w:spacing w:line="300" w:lineRule="auto"/>
              <w:jc w:val="right"/>
              <w:rPr>
                <w:rFonts w:ascii="Tahoma" w:hAnsi="Tahoma" w:cs="Tahoma"/>
                <w:b/>
                <w:lang w:eastAsia="es-ES"/>
              </w:rPr>
            </w:pPr>
            <w:r w:rsidRPr="00696A00">
              <w:rPr>
                <w:rFonts w:ascii="Tahoma" w:hAnsi="Tahoma" w:cs="Tahoma"/>
                <w:b/>
                <w:lang w:val="en-US" w:eastAsia="es-BO"/>
              </w:rPr>
              <w:t>TOTAL</w:t>
            </w:r>
          </w:p>
        </w:tc>
        <w:tc>
          <w:tcPr>
            <w:tcW w:w="2010" w:type="dxa"/>
            <w:shd w:val="clear" w:color="auto" w:fill="BFBFBF"/>
          </w:tcPr>
          <w:p w14:paraId="6891A581" w14:textId="77777777" w:rsidR="00696A00" w:rsidRPr="00696A00" w:rsidRDefault="00696A00" w:rsidP="00696A00">
            <w:pPr>
              <w:spacing w:line="300" w:lineRule="auto"/>
              <w:jc w:val="center"/>
              <w:rPr>
                <w:rFonts w:ascii="Tahoma" w:hAnsi="Tahoma" w:cs="Tahoma"/>
                <w:b/>
                <w:bCs/>
                <w:color w:val="FF0000"/>
                <w:lang w:eastAsia="es-ES"/>
              </w:rPr>
            </w:pPr>
            <w:r w:rsidRPr="00696A00">
              <w:rPr>
                <w:rFonts w:ascii="Tahoma" w:hAnsi="Tahoma" w:cs="Tahoma"/>
                <w:b/>
                <w:bCs/>
                <w:color w:val="FF0000"/>
                <w:lang w:eastAsia="es-ES"/>
              </w:rPr>
              <w:t>1</w:t>
            </w:r>
          </w:p>
        </w:tc>
        <w:tc>
          <w:tcPr>
            <w:tcW w:w="2782" w:type="dxa"/>
            <w:shd w:val="clear" w:color="auto" w:fill="BFBFBF"/>
          </w:tcPr>
          <w:p w14:paraId="3687313D" w14:textId="77777777" w:rsidR="00696A00" w:rsidRPr="00696A00" w:rsidRDefault="00696A00" w:rsidP="00696A00">
            <w:pPr>
              <w:jc w:val="center"/>
              <w:rPr>
                <w:rFonts w:ascii="Tahoma" w:hAnsi="Tahoma" w:cs="Tahoma"/>
                <w:b/>
                <w:bCs/>
                <w:color w:val="FF0000"/>
              </w:rPr>
            </w:pPr>
            <w:r w:rsidRPr="00696A00">
              <w:rPr>
                <w:rFonts w:ascii="Tahoma" w:hAnsi="Tahoma" w:cs="Tahoma"/>
                <w:b/>
                <w:bCs/>
                <w:color w:val="FF0000"/>
                <w:lang w:eastAsia="es-ES"/>
              </w:rPr>
              <w:t>1</w:t>
            </w:r>
          </w:p>
        </w:tc>
      </w:tr>
    </w:tbl>
    <w:p w14:paraId="5FFD1F9E" w14:textId="77777777" w:rsidR="00696A00" w:rsidRPr="00696A00" w:rsidRDefault="00696A00" w:rsidP="00696A00">
      <w:pPr>
        <w:spacing w:line="300" w:lineRule="auto"/>
        <w:jc w:val="both"/>
        <w:rPr>
          <w:rFonts w:ascii="Tahoma" w:hAnsi="Tahoma" w:cs="Tahoma"/>
          <w:b/>
          <w:lang w:val="es-BO" w:eastAsia="es-BO"/>
        </w:rPr>
      </w:pPr>
    </w:p>
    <w:p w14:paraId="0CB2C9A4" w14:textId="77777777" w:rsidR="00696A00" w:rsidRPr="00696A00" w:rsidRDefault="00696A00" w:rsidP="00696A00">
      <w:pPr>
        <w:spacing w:line="260" w:lineRule="atLeast"/>
        <w:jc w:val="both"/>
        <w:rPr>
          <w:rFonts w:ascii="Tahoma" w:hAnsi="Tahoma" w:cs="Tahoma"/>
          <w:b/>
          <w:i/>
          <w:color w:val="000000"/>
          <w:lang w:val="es-ES_tradnl"/>
        </w:rPr>
      </w:pPr>
      <w:r w:rsidRPr="00696A00">
        <w:rPr>
          <w:rFonts w:ascii="Tahoma" w:hAnsi="Tahoma" w:cs="Tahoma"/>
          <w:b/>
          <w:i/>
          <w:color w:val="000000"/>
          <w:lang w:val="es-ES_tradnl"/>
        </w:rPr>
        <w:t>Notas:</w:t>
      </w:r>
    </w:p>
    <w:p w14:paraId="41EE58DE" w14:textId="77777777" w:rsidR="00696A00" w:rsidRPr="00696A00" w:rsidRDefault="00696A00" w:rsidP="00696A00">
      <w:pPr>
        <w:numPr>
          <w:ilvl w:val="1"/>
          <w:numId w:val="74"/>
        </w:numPr>
        <w:spacing w:after="160" w:line="260" w:lineRule="atLeast"/>
        <w:ind w:left="426"/>
        <w:jc w:val="both"/>
        <w:rPr>
          <w:rFonts w:ascii="Tahoma" w:hAnsi="Tahoma" w:cs="Tahoma"/>
          <w:lang w:val="es-BO"/>
        </w:rPr>
      </w:pPr>
      <w:r w:rsidRPr="00696A00">
        <w:rPr>
          <w:rFonts w:ascii="Tahoma" w:hAnsi="Tahoma" w:cs="Tahoma"/>
          <w:lang w:val="es-BO"/>
        </w:rPr>
        <w:t>La Entidad Ejecutora deberá instalar una oficina de apoyo logístico en el departamento, obligatoriamente, con la dirección y enlace correspondiente.</w:t>
      </w:r>
    </w:p>
    <w:p w14:paraId="6FD410A4" w14:textId="77777777" w:rsidR="00696A00" w:rsidRPr="00696A00" w:rsidRDefault="00696A00" w:rsidP="00696A00">
      <w:pPr>
        <w:numPr>
          <w:ilvl w:val="1"/>
          <w:numId w:val="74"/>
        </w:numPr>
        <w:spacing w:after="160" w:line="260" w:lineRule="atLeast"/>
        <w:ind w:left="426"/>
        <w:jc w:val="both"/>
        <w:rPr>
          <w:rFonts w:ascii="Tahoma" w:hAnsi="Tahoma" w:cs="Tahoma"/>
        </w:rPr>
      </w:pPr>
      <w:r w:rsidRPr="00696A00">
        <w:rPr>
          <w:rFonts w:ascii="Tahoma" w:hAnsi="Tahoma" w:cs="Tahoma"/>
          <w:lang w:val="es-BO"/>
        </w:rPr>
        <w:t>Según la necesidad del proyecto se podrán habilitar almacenes comunales</w:t>
      </w:r>
      <w:r w:rsidRPr="00696A00">
        <w:rPr>
          <w:rFonts w:ascii="Tahoma" w:hAnsi="Tahoma" w:cs="Tahoma"/>
        </w:rPr>
        <w:t xml:space="preserve">. </w:t>
      </w:r>
    </w:p>
    <w:p w14:paraId="358F552C" w14:textId="77777777" w:rsidR="00696A00" w:rsidRPr="00696A00" w:rsidRDefault="00696A00" w:rsidP="00696A00">
      <w:pPr>
        <w:numPr>
          <w:ilvl w:val="1"/>
          <w:numId w:val="74"/>
        </w:numPr>
        <w:spacing w:after="160" w:line="260" w:lineRule="atLeast"/>
        <w:ind w:left="426"/>
        <w:jc w:val="both"/>
        <w:rPr>
          <w:rFonts w:ascii="Tahoma" w:hAnsi="Tahoma" w:cs="Tahoma"/>
        </w:rPr>
      </w:pPr>
      <w:r w:rsidRPr="00696A00">
        <w:rPr>
          <w:rFonts w:ascii="Tahoma" w:hAnsi="Tahoma" w:cs="Tahoma"/>
        </w:rPr>
        <w:t xml:space="preserve">Si existen comunidades alejadas a más de </w:t>
      </w:r>
      <w:r w:rsidRPr="00696A00">
        <w:rPr>
          <w:rFonts w:ascii="Tahoma" w:hAnsi="Tahoma" w:cs="Tahoma"/>
          <w:b/>
          <w:color w:val="FF0000"/>
        </w:rPr>
        <w:t>5 km</w:t>
      </w:r>
      <w:r w:rsidRPr="00696A00">
        <w:rPr>
          <w:rFonts w:ascii="Tahoma" w:hAnsi="Tahoma" w:cs="Tahoma"/>
        </w:rPr>
        <w:t xml:space="preserve"> de el/los almacén/es que coloca la Entidad Ejecutora, entonces deberá organizarse la apertura de </w:t>
      </w:r>
      <w:r w:rsidRPr="00696A00">
        <w:rPr>
          <w:rFonts w:ascii="Tahoma" w:hAnsi="Tahoma" w:cs="Tahoma"/>
          <w:b/>
        </w:rPr>
        <w:t>almacenes comunales</w:t>
      </w:r>
      <w:r w:rsidRPr="00696A00">
        <w:rPr>
          <w:rFonts w:ascii="Tahoma" w:hAnsi="Tahoma" w:cs="Tahoma"/>
        </w:rPr>
        <w:t xml:space="preserve"> por cada comunidad.</w:t>
      </w:r>
    </w:p>
    <w:p w14:paraId="56C33A8C" w14:textId="77777777" w:rsidR="00696A00" w:rsidRPr="00696A00" w:rsidRDefault="00696A00" w:rsidP="00696A00">
      <w:pPr>
        <w:numPr>
          <w:ilvl w:val="1"/>
          <w:numId w:val="74"/>
        </w:numPr>
        <w:spacing w:after="160" w:line="260" w:lineRule="atLeast"/>
        <w:ind w:left="426"/>
        <w:jc w:val="both"/>
        <w:rPr>
          <w:rFonts w:ascii="Tahoma" w:hAnsi="Tahoma" w:cs="Tahoma"/>
          <w:lang w:val="es-BO"/>
        </w:rPr>
      </w:pPr>
      <w:r w:rsidRPr="00696A00">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1AA9E43A" w14:textId="77777777" w:rsidR="00696A00" w:rsidRPr="00696A00" w:rsidRDefault="00696A00" w:rsidP="00696A00">
      <w:pPr>
        <w:numPr>
          <w:ilvl w:val="1"/>
          <w:numId w:val="74"/>
        </w:numPr>
        <w:spacing w:after="160" w:line="260" w:lineRule="atLeast"/>
        <w:ind w:left="426"/>
        <w:jc w:val="both"/>
        <w:rPr>
          <w:rFonts w:ascii="Tahoma" w:hAnsi="Tahoma" w:cs="Tahoma"/>
          <w:lang w:val="es-BO"/>
        </w:rPr>
      </w:pPr>
      <w:r w:rsidRPr="00696A00">
        <w:rPr>
          <w:rFonts w:ascii="Tahoma" w:hAnsi="Tahoma" w:cs="Tahoma"/>
          <w:lang w:val="es-BO"/>
        </w:rPr>
        <w:t>Tanto la oficina como los almacenes deberán estar debidamente identificados.</w:t>
      </w:r>
    </w:p>
    <w:p w14:paraId="02A556F9" w14:textId="77777777" w:rsidR="00696A00" w:rsidRPr="00696A00" w:rsidRDefault="00696A00" w:rsidP="00696A00">
      <w:pPr>
        <w:keepNext/>
        <w:numPr>
          <w:ilvl w:val="0"/>
          <w:numId w:val="44"/>
        </w:numPr>
        <w:spacing w:before="240" w:after="60" w:line="260" w:lineRule="atLeast"/>
        <w:outlineLvl w:val="0"/>
        <w:rPr>
          <w:rFonts w:ascii="Arial" w:hAnsi="Arial" w:cs="Arial"/>
          <w:b/>
          <w:bCs/>
          <w:kern w:val="32"/>
          <w:sz w:val="32"/>
          <w:szCs w:val="32"/>
          <w:lang w:val="es-ES_tradnl"/>
        </w:rPr>
      </w:pPr>
      <w:bookmarkStart w:id="124" w:name="_Toc536520833"/>
      <w:bookmarkStart w:id="125" w:name="_Toc71811168"/>
      <w:r w:rsidRPr="00696A00">
        <w:rPr>
          <w:rFonts w:ascii="Tahoma" w:hAnsi="Tahoma" w:cs="Tahoma"/>
          <w:b/>
          <w:bCs/>
          <w:color w:val="000000"/>
          <w:kern w:val="32"/>
          <w:lang w:val="es-ES_tradnl"/>
        </w:rPr>
        <w:t>EQUIPO, MAQUINARIA, VEHÍCULOS Y OTROS</w:t>
      </w:r>
      <w:bookmarkEnd w:id="124"/>
      <w:bookmarkEnd w:id="125"/>
    </w:p>
    <w:p w14:paraId="1C063007" w14:textId="77777777" w:rsidR="00696A00" w:rsidRPr="00696A00" w:rsidRDefault="00696A00" w:rsidP="00696A00">
      <w:pPr>
        <w:spacing w:line="260" w:lineRule="atLeast"/>
        <w:jc w:val="both"/>
        <w:rPr>
          <w:rFonts w:ascii="Tahoma" w:hAnsi="Tahoma" w:cs="Tahoma"/>
          <w:lang w:val="es-ES_tradnl"/>
        </w:rPr>
      </w:pPr>
      <w:r w:rsidRPr="00696A0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96A00" w:rsidRPr="00696A00" w14:paraId="124C22AC" w14:textId="77777777" w:rsidTr="00696A00">
        <w:trPr>
          <w:jc w:val="center"/>
        </w:trPr>
        <w:tc>
          <w:tcPr>
            <w:tcW w:w="421" w:type="dxa"/>
            <w:shd w:val="clear" w:color="auto" w:fill="D9E2F3" w:themeFill="accent5" w:themeFillTint="33"/>
            <w:vAlign w:val="center"/>
          </w:tcPr>
          <w:p w14:paraId="346D3E69" w14:textId="77777777" w:rsidR="00696A00" w:rsidRPr="00696A00" w:rsidRDefault="00696A00" w:rsidP="00696A00">
            <w:pPr>
              <w:jc w:val="center"/>
              <w:rPr>
                <w:rFonts w:ascii="Tahoma" w:hAnsi="Tahoma" w:cs="Tahoma"/>
                <w:b/>
              </w:rPr>
            </w:pPr>
            <w:r w:rsidRPr="00696A00">
              <w:rPr>
                <w:rFonts w:ascii="Tahoma" w:hAnsi="Tahoma" w:cs="Tahoma"/>
                <w:b/>
              </w:rPr>
              <w:t>Nº</w:t>
            </w:r>
          </w:p>
        </w:tc>
        <w:tc>
          <w:tcPr>
            <w:tcW w:w="3552" w:type="dxa"/>
            <w:shd w:val="clear" w:color="auto" w:fill="D9E2F3" w:themeFill="accent5" w:themeFillTint="33"/>
            <w:vAlign w:val="center"/>
          </w:tcPr>
          <w:p w14:paraId="5DFFFFA9" w14:textId="77777777" w:rsidR="00696A00" w:rsidRPr="00696A00" w:rsidRDefault="00696A00" w:rsidP="00696A00">
            <w:pPr>
              <w:jc w:val="center"/>
              <w:rPr>
                <w:rFonts w:ascii="Tahoma" w:hAnsi="Tahoma" w:cs="Tahoma"/>
                <w:b/>
              </w:rPr>
            </w:pPr>
            <w:r w:rsidRPr="00696A00">
              <w:rPr>
                <w:rFonts w:ascii="Tahoma" w:hAnsi="Tahoma" w:cs="Tahoma"/>
                <w:b/>
              </w:rPr>
              <w:t>TIPO</w:t>
            </w:r>
          </w:p>
        </w:tc>
        <w:tc>
          <w:tcPr>
            <w:tcW w:w="1701" w:type="dxa"/>
            <w:shd w:val="clear" w:color="auto" w:fill="D9E2F3" w:themeFill="accent5" w:themeFillTint="33"/>
            <w:vAlign w:val="center"/>
          </w:tcPr>
          <w:p w14:paraId="40FFD51B" w14:textId="77777777" w:rsidR="00696A00" w:rsidRPr="00696A00" w:rsidRDefault="00696A00" w:rsidP="00696A00">
            <w:pPr>
              <w:jc w:val="center"/>
              <w:rPr>
                <w:rFonts w:ascii="Tahoma" w:hAnsi="Tahoma" w:cs="Tahoma"/>
                <w:b/>
              </w:rPr>
            </w:pPr>
            <w:r w:rsidRPr="00696A00">
              <w:rPr>
                <w:rFonts w:ascii="Tahoma" w:hAnsi="Tahoma" w:cs="Tahoma"/>
                <w:b/>
              </w:rPr>
              <w:t>CANTIDAD</w:t>
            </w:r>
          </w:p>
        </w:tc>
        <w:tc>
          <w:tcPr>
            <w:tcW w:w="1702" w:type="dxa"/>
            <w:shd w:val="clear" w:color="auto" w:fill="D9E2F3" w:themeFill="accent5" w:themeFillTint="33"/>
          </w:tcPr>
          <w:p w14:paraId="319F3710" w14:textId="77777777" w:rsidR="00696A00" w:rsidRPr="00696A00" w:rsidRDefault="00696A00" w:rsidP="00696A00">
            <w:pPr>
              <w:jc w:val="center"/>
              <w:rPr>
                <w:rFonts w:ascii="Tahoma" w:hAnsi="Tahoma" w:cs="Tahoma"/>
                <w:b/>
              </w:rPr>
            </w:pPr>
          </w:p>
          <w:p w14:paraId="44103AE0" w14:textId="77777777" w:rsidR="00696A00" w:rsidRPr="00696A00" w:rsidRDefault="00696A00" w:rsidP="00696A00">
            <w:pPr>
              <w:jc w:val="center"/>
              <w:rPr>
                <w:rFonts w:ascii="Tahoma" w:hAnsi="Tahoma" w:cs="Tahoma"/>
                <w:b/>
              </w:rPr>
            </w:pPr>
            <w:r w:rsidRPr="00696A00">
              <w:rPr>
                <w:rFonts w:ascii="Tahoma" w:hAnsi="Tahoma" w:cs="Tahoma"/>
                <w:b/>
              </w:rPr>
              <w:t>PERTINENCIA</w:t>
            </w:r>
          </w:p>
        </w:tc>
        <w:tc>
          <w:tcPr>
            <w:tcW w:w="2268" w:type="dxa"/>
            <w:shd w:val="clear" w:color="auto" w:fill="D9E2F3" w:themeFill="accent5" w:themeFillTint="33"/>
          </w:tcPr>
          <w:p w14:paraId="3DAF89F4" w14:textId="77777777" w:rsidR="00696A00" w:rsidRPr="00696A00" w:rsidRDefault="00696A00" w:rsidP="00696A00">
            <w:pPr>
              <w:jc w:val="center"/>
              <w:rPr>
                <w:rFonts w:ascii="Tahoma" w:hAnsi="Tahoma" w:cs="Tahoma"/>
                <w:b/>
              </w:rPr>
            </w:pPr>
            <w:r w:rsidRPr="00696A00">
              <w:rPr>
                <w:rFonts w:ascii="Tahoma" w:hAnsi="Tahoma" w:cs="Tahoma"/>
                <w:b/>
              </w:rPr>
              <w:t>Tiempo de participación en este Proyecto</w:t>
            </w:r>
          </w:p>
        </w:tc>
      </w:tr>
      <w:tr w:rsidR="00696A00" w:rsidRPr="00696A00" w14:paraId="278F7F84" w14:textId="77777777" w:rsidTr="00696A00">
        <w:trPr>
          <w:jc w:val="center"/>
        </w:trPr>
        <w:tc>
          <w:tcPr>
            <w:tcW w:w="421" w:type="dxa"/>
            <w:shd w:val="clear" w:color="auto" w:fill="auto"/>
            <w:vAlign w:val="center"/>
          </w:tcPr>
          <w:p w14:paraId="0DDAC979" w14:textId="77777777" w:rsidR="00696A00" w:rsidRPr="00696A00" w:rsidRDefault="00696A00" w:rsidP="00696A00">
            <w:pPr>
              <w:spacing w:line="300" w:lineRule="auto"/>
              <w:jc w:val="center"/>
              <w:rPr>
                <w:rFonts w:ascii="Tahoma" w:hAnsi="Tahoma" w:cs="Tahoma"/>
                <w:sz w:val="18"/>
                <w:szCs w:val="18"/>
              </w:rPr>
            </w:pPr>
            <w:r w:rsidRPr="00696A00">
              <w:rPr>
                <w:rFonts w:ascii="Tahoma" w:hAnsi="Tahoma" w:cs="Tahoma"/>
                <w:sz w:val="18"/>
                <w:szCs w:val="18"/>
              </w:rPr>
              <w:t>1</w:t>
            </w:r>
          </w:p>
        </w:tc>
        <w:tc>
          <w:tcPr>
            <w:tcW w:w="3552" w:type="dxa"/>
            <w:shd w:val="clear" w:color="auto" w:fill="auto"/>
            <w:vAlign w:val="center"/>
          </w:tcPr>
          <w:p w14:paraId="1D6FE826" w14:textId="77777777" w:rsidR="00696A00" w:rsidRPr="00696A00" w:rsidRDefault="00696A00" w:rsidP="00696A00">
            <w:pPr>
              <w:jc w:val="both"/>
              <w:rPr>
                <w:rFonts w:ascii="Tahoma" w:hAnsi="Tahoma" w:cs="Tahoma"/>
                <w:sz w:val="18"/>
                <w:szCs w:val="18"/>
              </w:rPr>
            </w:pPr>
            <w:r w:rsidRPr="00696A00">
              <w:rPr>
                <w:rFonts w:ascii="Tahoma" w:hAnsi="Tahoma" w:cs="Tahoma"/>
                <w:sz w:val="18"/>
                <w:szCs w:val="18"/>
              </w:rPr>
              <w:t xml:space="preserve">Camioneta mayor o igual a </w:t>
            </w:r>
            <w:r w:rsidRPr="00696A00">
              <w:rPr>
                <w:rFonts w:ascii="Tahoma" w:hAnsi="Tahoma" w:cs="Tahoma"/>
                <w:sz w:val="18"/>
                <w:szCs w:val="18"/>
                <w:lang w:val="es-BO" w:eastAsia="es-BO"/>
              </w:rPr>
              <w:t>2350 cc.,</w:t>
            </w:r>
            <w:r w:rsidRPr="00696A00">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929AE54" w14:textId="77777777" w:rsidR="00696A00" w:rsidRPr="00696A00" w:rsidRDefault="00696A00" w:rsidP="00696A00">
            <w:pPr>
              <w:spacing w:line="300" w:lineRule="auto"/>
              <w:jc w:val="center"/>
              <w:rPr>
                <w:rFonts w:ascii="Tahoma" w:hAnsi="Tahoma" w:cs="Tahoma"/>
                <w:b/>
                <w:bCs/>
                <w:sz w:val="18"/>
                <w:szCs w:val="18"/>
              </w:rPr>
            </w:pPr>
            <w:r w:rsidRPr="00696A00">
              <w:rPr>
                <w:rFonts w:ascii="Tahoma" w:hAnsi="Tahoma" w:cs="Tahoma"/>
                <w:b/>
                <w:bCs/>
                <w:color w:val="FF0000"/>
                <w:sz w:val="18"/>
                <w:szCs w:val="18"/>
              </w:rPr>
              <w:t>1</w:t>
            </w:r>
          </w:p>
        </w:tc>
        <w:tc>
          <w:tcPr>
            <w:tcW w:w="1702" w:type="dxa"/>
            <w:vMerge w:val="restart"/>
            <w:vAlign w:val="center"/>
          </w:tcPr>
          <w:p w14:paraId="7F11B304" w14:textId="77777777" w:rsidR="00696A00" w:rsidRPr="00696A00" w:rsidRDefault="00696A00" w:rsidP="00696A00">
            <w:pPr>
              <w:spacing w:line="300" w:lineRule="auto"/>
              <w:contextualSpacing/>
              <w:jc w:val="center"/>
              <w:rPr>
                <w:rFonts w:ascii="Tahoma" w:hAnsi="Tahoma" w:cs="Tahoma"/>
                <w:b/>
                <w:sz w:val="18"/>
                <w:szCs w:val="18"/>
              </w:rPr>
            </w:pPr>
          </w:p>
          <w:p w14:paraId="650D8CDF" w14:textId="77777777" w:rsidR="00696A00" w:rsidRPr="00696A00" w:rsidRDefault="00696A00" w:rsidP="00696A00">
            <w:pPr>
              <w:spacing w:line="300" w:lineRule="auto"/>
              <w:contextualSpacing/>
              <w:jc w:val="center"/>
              <w:rPr>
                <w:rFonts w:ascii="Tahoma" w:hAnsi="Tahoma" w:cs="Tahoma"/>
                <w:b/>
                <w:sz w:val="18"/>
                <w:szCs w:val="18"/>
              </w:rPr>
            </w:pPr>
          </w:p>
          <w:p w14:paraId="53E240EB" w14:textId="77777777" w:rsidR="00696A00" w:rsidRPr="00696A00" w:rsidRDefault="00696A00" w:rsidP="00696A00">
            <w:pPr>
              <w:spacing w:line="300" w:lineRule="auto"/>
              <w:contextualSpacing/>
              <w:jc w:val="center"/>
              <w:rPr>
                <w:rFonts w:ascii="Tahoma" w:hAnsi="Tahoma" w:cs="Tahoma"/>
                <w:b/>
                <w:sz w:val="18"/>
                <w:szCs w:val="18"/>
              </w:rPr>
            </w:pPr>
            <w:r w:rsidRPr="00696A00">
              <w:rPr>
                <w:rFonts w:ascii="Tahoma" w:hAnsi="Tahoma" w:cs="Tahoma"/>
                <w:b/>
                <w:sz w:val="18"/>
                <w:szCs w:val="18"/>
              </w:rPr>
              <w:t>Obligatorio</w:t>
            </w:r>
          </w:p>
        </w:tc>
        <w:tc>
          <w:tcPr>
            <w:tcW w:w="2268" w:type="dxa"/>
            <w:vMerge w:val="restart"/>
            <w:vAlign w:val="center"/>
          </w:tcPr>
          <w:p w14:paraId="29E16584" w14:textId="77777777" w:rsidR="00696A00" w:rsidRPr="00696A00" w:rsidRDefault="00696A00" w:rsidP="00696A00">
            <w:pPr>
              <w:spacing w:line="300" w:lineRule="auto"/>
              <w:jc w:val="center"/>
              <w:rPr>
                <w:rFonts w:ascii="Tahoma" w:hAnsi="Tahoma" w:cs="Tahoma"/>
                <w:b/>
                <w:sz w:val="18"/>
                <w:szCs w:val="18"/>
              </w:rPr>
            </w:pPr>
          </w:p>
          <w:p w14:paraId="4700533E" w14:textId="77777777" w:rsidR="00696A00" w:rsidRPr="00696A00" w:rsidRDefault="00696A00" w:rsidP="00696A00">
            <w:pPr>
              <w:spacing w:line="300" w:lineRule="auto"/>
              <w:jc w:val="center"/>
              <w:rPr>
                <w:rFonts w:ascii="Tahoma" w:hAnsi="Tahoma" w:cs="Tahoma"/>
                <w:b/>
                <w:sz w:val="18"/>
                <w:szCs w:val="18"/>
              </w:rPr>
            </w:pPr>
          </w:p>
          <w:p w14:paraId="728646A4" w14:textId="77777777" w:rsidR="00696A00" w:rsidRPr="00696A00" w:rsidRDefault="00696A00" w:rsidP="00696A00">
            <w:pPr>
              <w:spacing w:line="300" w:lineRule="auto"/>
              <w:jc w:val="center"/>
              <w:rPr>
                <w:rFonts w:ascii="Tahoma" w:hAnsi="Tahoma" w:cs="Tahoma"/>
                <w:b/>
                <w:sz w:val="18"/>
                <w:szCs w:val="18"/>
              </w:rPr>
            </w:pPr>
          </w:p>
          <w:p w14:paraId="2450E89B" w14:textId="77777777" w:rsidR="00696A00" w:rsidRPr="00696A00" w:rsidRDefault="00696A00" w:rsidP="00696A00">
            <w:pPr>
              <w:spacing w:line="300" w:lineRule="auto"/>
              <w:jc w:val="center"/>
              <w:rPr>
                <w:rFonts w:ascii="Tahoma" w:hAnsi="Tahoma" w:cs="Tahoma"/>
                <w:b/>
                <w:sz w:val="18"/>
                <w:szCs w:val="18"/>
              </w:rPr>
            </w:pPr>
          </w:p>
          <w:p w14:paraId="4EF852DB" w14:textId="77777777" w:rsidR="00696A00" w:rsidRPr="00696A00" w:rsidRDefault="00696A00" w:rsidP="00696A00">
            <w:pPr>
              <w:spacing w:line="300" w:lineRule="auto"/>
              <w:jc w:val="center"/>
              <w:rPr>
                <w:rFonts w:ascii="Tahoma" w:hAnsi="Tahoma" w:cs="Tahoma"/>
                <w:sz w:val="18"/>
                <w:szCs w:val="18"/>
              </w:rPr>
            </w:pPr>
            <w:r w:rsidRPr="00696A00">
              <w:rPr>
                <w:rFonts w:ascii="Tahoma" w:hAnsi="Tahoma" w:cs="Tahoma"/>
                <w:b/>
                <w:sz w:val="18"/>
                <w:szCs w:val="18"/>
              </w:rPr>
              <w:t>PLAZO TOTAL DE LA CONSULTORÍA</w:t>
            </w:r>
          </w:p>
        </w:tc>
      </w:tr>
      <w:tr w:rsidR="00696A00" w:rsidRPr="00696A00" w14:paraId="462D73CD" w14:textId="77777777" w:rsidTr="00696A00">
        <w:trPr>
          <w:jc w:val="center"/>
        </w:trPr>
        <w:tc>
          <w:tcPr>
            <w:tcW w:w="421" w:type="dxa"/>
            <w:shd w:val="clear" w:color="auto" w:fill="auto"/>
            <w:vAlign w:val="center"/>
          </w:tcPr>
          <w:p w14:paraId="471BAA44" w14:textId="77777777" w:rsidR="00696A00" w:rsidRPr="00696A00" w:rsidRDefault="00696A00" w:rsidP="00696A00">
            <w:pPr>
              <w:spacing w:line="300" w:lineRule="auto"/>
              <w:jc w:val="center"/>
              <w:rPr>
                <w:rFonts w:ascii="Tahoma" w:hAnsi="Tahoma" w:cs="Tahoma"/>
                <w:sz w:val="18"/>
                <w:szCs w:val="18"/>
              </w:rPr>
            </w:pPr>
            <w:r w:rsidRPr="00696A00">
              <w:rPr>
                <w:rFonts w:ascii="Tahoma" w:hAnsi="Tahoma" w:cs="Tahoma"/>
                <w:sz w:val="18"/>
                <w:szCs w:val="18"/>
              </w:rPr>
              <w:t>2</w:t>
            </w:r>
          </w:p>
        </w:tc>
        <w:tc>
          <w:tcPr>
            <w:tcW w:w="3552" w:type="dxa"/>
            <w:shd w:val="clear" w:color="auto" w:fill="auto"/>
            <w:vAlign w:val="center"/>
          </w:tcPr>
          <w:p w14:paraId="0B5FDF34" w14:textId="77777777" w:rsidR="00696A00" w:rsidRPr="00696A00" w:rsidRDefault="00696A00" w:rsidP="00696A00">
            <w:pPr>
              <w:jc w:val="both"/>
              <w:rPr>
                <w:rFonts w:ascii="Tahoma" w:hAnsi="Tahoma" w:cs="Tahoma"/>
                <w:sz w:val="18"/>
                <w:szCs w:val="18"/>
              </w:rPr>
            </w:pPr>
            <w:r w:rsidRPr="00696A00">
              <w:rPr>
                <w:rFonts w:ascii="Tahoma" w:hAnsi="Tahoma" w:cs="Tahoma"/>
                <w:sz w:val="18"/>
                <w:szCs w:val="18"/>
              </w:rPr>
              <w:t xml:space="preserve">Volqueta </w:t>
            </w:r>
            <w:r w:rsidRPr="00696A00">
              <w:rPr>
                <w:rFonts w:ascii="Tahoma" w:hAnsi="Tahoma" w:cs="Tahoma"/>
                <w:sz w:val="18"/>
                <w:szCs w:val="18"/>
                <w:lang w:val="es-BO" w:eastAsia="es-BO"/>
              </w:rPr>
              <w:t xml:space="preserve">o Camión </w:t>
            </w:r>
            <w:r w:rsidRPr="00696A00">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80281F6" w14:textId="77777777" w:rsidR="00696A00" w:rsidRPr="00696A00" w:rsidRDefault="00696A00" w:rsidP="00696A00">
            <w:pPr>
              <w:jc w:val="center"/>
              <w:rPr>
                <w:b/>
                <w:bCs/>
                <w:sz w:val="18"/>
                <w:szCs w:val="18"/>
              </w:rPr>
            </w:pPr>
            <w:r w:rsidRPr="00696A00">
              <w:rPr>
                <w:rFonts w:ascii="Tahoma" w:hAnsi="Tahoma" w:cs="Tahoma"/>
                <w:b/>
                <w:bCs/>
                <w:color w:val="FF0000"/>
                <w:sz w:val="18"/>
                <w:szCs w:val="18"/>
              </w:rPr>
              <w:t>1</w:t>
            </w:r>
          </w:p>
        </w:tc>
        <w:tc>
          <w:tcPr>
            <w:tcW w:w="1702" w:type="dxa"/>
            <w:vMerge/>
            <w:vAlign w:val="center"/>
          </w:tcPr>
          <w:p w14:paraId="1340C3CA" w14:textId="77777777" w:rsidR="00696A00" w:rsidRPr="00696A00" w:rsidRDefault="00696A00" w:rsidP="00696A00">
            <w:pPr>
              <w:spacing w:line="300" w:lineRule="auto"/>
              <w:contextualSpacing/>
              <w:jc w:val="center"/>
              <w:rPr>
                <w:rFonts w:ascii="Tahoma" w:hAnsi="Tahoma" w:cs="Tahoma"/>
                <w:b/>
                <w:sz w:val="18"/>
                <w:szCs w:val="18"/>
              </w:rPr>
            </w:pPr>
          </w:p>
        </w:tc>
        <w:tc>
          <w:tcPr>
            <w:tcW w:w="2268" w:type="dxa"/>
            <w:vMerge/>
            <w:vAlign w:val="center"/>
          </w:tcPr>
          <w:p w14:paraId="36A3D4F4" w14:textId="77777777" w:rsidR="00696A00" w:rsidRPr="00696A00" w:rsidRDefault="00696A00" w:rsidP="00696A00">
            <w:pPr>
              <w:spacing w:line="300" w:lineRule="auto"/>
              <w:jc w:val="center"/>
              <w:rPr>
                <w:rFonts w:ascii="Tahoma" w:hAnsi="Tahoma" w:cs="Tahoma"/>
                <w:b/>
                <w:sz w:val="18"/>
                <w:szCs w:val="18"/>
              </w:rPr>
            </w:pPr>
          </w:p>
        </w:tc>
      </w:tr>
      <w:tr w:rsidR="00696A00" w:rsidRPr="00696A00" w14:paraId="7CB4CCF6" w14:textId="77777777" w:rsidTr="00696A00">
        <w:trPr>
          <w:jc w:val="center"/>
        </w:trPr>
        <w:tc>
          <w:tcPr>
            <w:tcW w:w="421" w:type="dxa"/>
            <w:shd w:val="clear" w:color="auto" w:fill="auto"/>
            <w:vAlign w:val="center"/>
          </w:tcPr>
          <w:p w14:paraId="58C04D2C" w14:textId="77777777" w:rsidR="00696A00" w:rsidRPr="00696A00" w:rsidRDefault="00696A00" w:rsidP="00696A00">
            <w:pPr>
              <w:spacing w:line="300" w:lineRule="auto"/>
              <w:jc w:val="center"/>
              <w:rPr>
                <w:rFonts w:ascii="Tahoma" w:hAnsi="Tahoma" w:cs="Tahoma"/>
                <w:sz w:val="18"/>
                <w:szCs w:val="18"/>
              </w:rPr>
            </w:pPr>
            <w:r w:rsidRPr="00696A00">
              <w:rPr>
                <w:rFonts w:ascii="Tahoma" w:hAnsi="Tahoma" w:cs="Tahoma"/>
                <w:sz w:val="18"/>
                <w:szCs w:val="18"/>
              </w:rPr>
              <w:t>3</w:t>
            </w:r>
          </w:p>
        </w:tc>
        <w:tc>
          <w:tcPr>
            <w:tcW w:w="3552" w:type="dxa"/>
            <w:shd w:val="clear" w:color="auto" w:fill="auto"/>
            <w:vAlign w:val="center"/>
          </w:tcPr>
          <w:p w14:paraId="645D78AF" w14:textId="77777777" w:rsidR="00696A00" w:rsidRPr="00696A00" w:rsidRDefault="00696A00" w:rsidP="00696A00">
            <w:pPr>
              <w:jc w:val="both"/>
              <w:rPr>
                <w:rFonts w:ascii="Tahoma" w:hAnsi="Tahoma" w:cs="Tahoma"/>
                <w:sz w:val="18"/>
                <w:szCs w:val="18"/>
              </w:rPr>
            </w:pPr>
            <w:r w:rsidRPr="00696A00">
              <w:rPr>
                <w:rFonts w:ascii="Tahoma" w:hAnsi="Tahoma" w:cs="Tahoma"/>
                <w:sz w:val="18"/>
                <w:szCs w:val="18"/>
              </w:rPr>
              <w:t>Mezcladora de 120 lt.</w:t>
            </w:r>
          </w:p>
        </w:tc>
        <w:tc>
          <w:tcPr>
            <w:tcW w:w="1701" w:type="dxa"/>
            <w:shd w:val="clear" w:color="auto" w:fill="auto"/>
            <w:vAlign w:val="center"/>
          </w:tcPr>
          <w:p w14:paraId="70EBBA65" w14:textId="77777777" w:rsidR="00696A00" w:rsidRPr="00696A00" w:rsidRDefault="00696A00" w:rsidP="00696A00">
            <w:pPr>
              <w:jc w:val="center"/>
              <w:rPr>
                <w:b/>
                <w:bCs/>
                <w:sz w:val="18"/>
                <w:szCs w:val="18"/>
              </w:rPr>
            </w:pPr>
            <w:r w:rsidRPr="00696A00">
              <w:rPr>
                <w:rFonts w:ascii="Tahoma" w:hAnsi="Tahoma" w:cs="Tahoma"/>
                <w:b/>
                <w:bCs/>
                <w:color w:val="FF0000"/>
                <w:sz w:val="18"/>
                <w:szCs w:val="18"/>
              </w:rPr>
              <w:t>2</w:t>
            </w:r>
          </w:p>
        </w:tc>
        <w:tc>
          <w:tcPr>
            <w:tcW w:w="1702" w:type="dxa"/>
            <w:vMerge/>
            <w:vAlign w:val="center"/>
          </w:tcPr>
          <w:p w14:paraId="1E5AB951" w14:textId="77777777" w:rsidR="00696A00" w:rsidRPr="00696A00" w:rsidRDefault="00696A00" w:rsidP="00696A00">
            <w:pPr>
              <w:spacing w:line="300" w:lineRule="auto"/>
              <w:contextualSpacing/>
              <w:jc w:val="center"/>
              <w:rPr>
                <w:rFonts w:ascii="Tahoma" w:hAnsi="Tahoma" w:cs="Tahoma"/>
                <w:b/>
                <w:sz w:val="18"/>
                <w:szCs w:val="18"/>
              </w:rPr>
            </w:pPr>
          </w:p>
        </w:tc>
        <w:tc>
          <w:tcPr>
            <w:tcW w:w="2268" w:type="dxa"/>
            <w:vMerge/>
            <w:vAlign w:val="center"/>
          </w:tcPr>
          <w:p w14:paraId="19841F63" w14:textId="77777777" w:rsidR="00696A00" w:rsidRPr="00696A00" w:rsidRDefault="00696A00" w:rsidP="00696A00">
            <w:pPr>
              <w:spacing w:line="300" w:lineRule="auto"/>
              <w:jc w:val="center"/>
              <w:rPr>
                <w:rFonts w:ascii="Tahoma" w:hAnsi="Tahoma" w:cs="Tahoma"/>
                <w:b/>
                <w:sz w:val="18"/>
                <w:szCs w:val="18"/>
              </w:rPr>
            </w:pPr>
          </w:p>
        </w:tc>
      </w:tr>
      <w:tr w:rsidR="00696A00" w:rsidRPr="00696A00" w14:paraId="667DE7BB" w14:textId="77777777" w:rsidTr="00696A00">
        <w:trPr>
          <w:trHeight w:val="273"/>
          <w:jc w:val="center"/>
        </w:trPr>
        <w:tc>
          <w:tcPr>
            <w:tcW w:w="421" w:type="dxa"/>
            <w:shd w:val="clear" w:color="auto" w:fill="auto"/>
            <w:vAlign w:val="center"/>
          </w:tcPr>
          <w:p w14:paraId="3F27FBD1" w14:textId="77777777" w:rsidR="00696A00" w:rsidRPr="00696A00" w:rsidRDefault="00696A00" w:rsidP="00696A00">
            <w:pPr>
              <w:spacing w:line="300" w:lineRule="auto"/>
              <w:jc w:val="center"/>
              <w:rPr>
                <w:rFonts w:ascii="Tahoma" w:hAnsi="Tahoma" w:cs="Tahoma"/>
                <w:sz w:val="18"/>
                <w:szCs w:val="18"/>
              </w:rPr>
            </w:pPr>
            <w:r w:rsidRPr="00696A00">
              <w:rPr>
                <w:rFonts w:ascii="Tahoma" w:hAnsi="Tahoma" w:cs="Tahoma"/>
                <w:sz w:val="18"/>
                <w:szCs w:val="18"/>
              </w:rPr>
              <w:t>4</w:t>
            </w:r>
          </w:p>
        </w:tc>
        <w:tc>
          <w:tcPr>
            <w:tcW w:w="3552" w:type="dxa"/>
            <w:shd w:val="clear" w:color="auto" w:fill="auto"/>
            <w:vAlign w:val="center"/>
          </w:tcPr>
          <w:p w14:paraId="7BF463E7" w14:textId="77777777" w:rsidR="00696A00" w:rsidRPr="00696A00" w:rsidRDefault="00696A00" w:rsidP="00696A00">
            <w:pPr>
              <w:jc w:val="both"/>
              <w:rPr>
                <w:rFonts w:ascii="Tahoma" w:hAnsi="Tahoma" w:cs="Tahoma"/>
                <w:sz w:val="18"/>
                <w:szCs w:val="18"/>
              </w:rPr>
            </w:pPr>
            <w:r w:rsidRPr="00696A00">
              <w:rPr>
                <w:rFonts w:ascii="Tahoma" w:hAnsi="Tahoma" w:cs="Tahoma"/>
                <w:sz w:val="18"/>
                <w:szCs w:val="18"/>
              </w:rPr>
              <w:t>Vibradora mayor o igual a 1.5 HP</w:t>
            </w:r>
          </w:p>
        </w:tc>
        <w:tc>
          <w:tcPr>
            <w:tcW w:w="1701" w:type="dxa"/>
            <w:shd w:val="clear" w:color="auto" w:fill="auto"/>
            <w:vAlign w:val="center"/>
          </w:tcPr>
          <w:p w14:paraId="69A99318" w14:textId="77777777" w:rsidR="00696A00" w:rsidRPr="00696A00" w:rsidRDefault="00696A00" w:rsidP="00696A00">
            <w:pPr>
              <w:jc w:val="center"/>
              <w:rPr>
                <w:b/>
                <w:bCs/>
                <w:sz w:val="18"/>
                <w:szCs w:val="18"/>
              </w:rPr>
            </w:pPr>
            <w:r w:rsidRPr="00696A00">
              <w:rPr>
                <w:rFonts w:ascii="Tahoma" w:hAnsi="Tahoma" w:cs="Tahoma"/>
                <w:b/>
                <w:bCs/>
                <w:color w:val="FF0000"/>
                <w:sz w:val="18"/>
                <w:szCs w:val="18"/>
              </w:rPr>
              <w:t>2</w:t>
            </w:r>
          </w:p>
        </w:tc>
        <w:tc>
          <w:tcPr>
            <w:tcW w:w="1702" w:type="dxa"/>
            <w:vMerge/>
            <w:vAlign w:val="center"/>
          </w:tcPr>
          <w:p w14:paraId="297CFB6D" w14:textId="77777777" w:rsidR="00696A00" w:rsidRPr="00696A00" w:rsidRDefault="00696A00" w:rsidP="00696A00">
            <w:pPr>
              <w:spacing w:line="300" w:lineRule="auto"/>
              <w:jc w:val="center"/>
              <w:rPr>
                <w:rFonts w:ascii="Tahoma" w:hAnsi="Tahoma" w:cs="Tahoma"/>
                <w:b/>
                <w:sz w:val="18"/>
                <w:szCs w:val="18"/>
              </w:rPr>
            </w:pPr>
          </w:p>
        </w:tc>
        <w:tc>
          <w:tcPr>
            <w:tcW w:w="2268" w:type="dxa"/>
            <w:vMerge/>
            <w:vAlign w:val="center"/>
          </w:tcPr>
          <w:p w14:paraId="3AC65A2B" w14:textId="77777777" w:rsidR="00696A00" w:rsidRPr="00696A00" w:rsidRDefault="00696A00" w:rsidP="00696A00">
            <w:pPr>
              <w:spacing w:line="300" w:lineRule="auto"/>
              <w:jc w:val="center"/>
              <w:rPr>
                <w:rFonts w:ascii="Tahoma" w:hAnsi="Tahoma" w:cs="Tahoma"/>
                <w:sz w:val="18"/>
                <w:szCs w:val="18"/>
              </w:rPr>
            </w:pPr>
          </w:p>
        </w:tc>
      </w:tr>
      <w:tr w:rsidR="00696A00" w:rsidRPr="00696A00" w14:paraId="54DFDBEC" w14:textId="77777777" w:rsidTr="00696A00">
        <w:trPr>
          <w:trHeight w:val="221"/>
          <w:jc w:val="center"/>
        </w:trPr>
        <w:tc>
          <w:tcPr>
            <w:tcW w:w="421" w:type="dxa"/>
            <w:tcBorders>
              <w:bottom w:val="single" w:sz="4" w:space="0" w:color="auto"/>
            </w:tcBorders>
            <w:shd w:val="clear" w:color="auto" w:fill="auto"/>
            <w:vAlign w:val="center"/>
          </w:tcPr>
          <w:p w14:paraId="072FCF0C" w14:textId="77777777" w:rsidR="00696A00" w:rsidRPr="00696A00" w:rsidRDefault="00696A00" w:rsidP="00696A00">
            <w:pPr>
              <w:spacing w:line="300" w:lineRule="auto"/>
              <w:jc w:val="center"/>
              <w:rPr>
                <w:rFonts w:ascii="Tahoma" w:hAnsi="Tahoma" w:cs="Tahoma"/>
                <w:sz w:val="18"/>
                <w:szCs w:val="18"/>
              </w:rPr>
            </w:pPr>
            <w:r w:rsidRPr="00696A00">
              <w:rPr>
                <w:rFonts w:ascii="Tahoma" w:hAnsi="Tahoma" w:cs="Tahoma"/>
                <w:sz w:val="18"/>
                <w:szCs w:val="18"/>
              </w:rPr>
              <w:t>5</w:t>
            </w:r>
          </w:p>
        </w:tc>
        <w:tc>
          <w:tcPr>
            <w:tcW w:w="3552" w:type="dxa"/>
            <w:tcBorders>
              <w:bottom w:val="single" w:sz="4" w:space="0" w:color="auto"/>
            </w:tcBorders>
            <w:shd w:val="clear" w:color="auto" w:fill="auto"/>
            <w:vAlign w:val="center"/>
          </w:tcPr>
          <w:p w14:paraId="5026B83B" w14:textId="77777777" w:rsidR="00696A00" w:rsidRPr="00696A00" w:rsidRDefault="00696A00" w:rsidP="00696A00">
            <w:pPr>
              <w:jc w:val="both"/>
              <w:rPr>
                <w:rFonts w:ascii="Tahoma" w:hAnsi="Tahoma" w:cs="Tahoma"/>
                <w:sz w:val="18"/>
                <w:szCs w:val="18"/>
              </w:rPr>
            </w:pPr>
            <w:r w:rsidRPr="00696A00">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78768419" w14:textId="77777777" w:rsidR="00696A00" w:rsidRPr="00696A00" w:rsidRDefault="00696A00" w:rsidP="00696A00">
            <w:pPr>
              <w:jc w:val="center"/>
              <w:rPr>
                <w:b/>
                <w:bCs/>
                <w:sz w:val="18"/>
                <w:szCs w:val="18"/>
              </w:rPr>
            </w:pPr>
            <w:r w:rsidRPr="00696A00">
              <w:rPr>
                <w:rFonts w:ascii="Tahoma" w:hAnsi="Tahoma" w:cs="Tahoma"/>
                <w:b/>
                <w:bCs/>
                <w:color w:val="FF0000"/>
                <w:sz w:val="18"/>
                <w:szCs w:val="18"/>
              </w:rPr>
              <w:t>1</w:t>
            </w:r>
          </w:p>
        </w:tc>
        <w:tc>
          <w:tcPr>
            <w:tcW w:w="1702" w:type="dxa"/>
            <w:vMerge/>
            <w:tcBorders>
              <w:bottom w:val="single" w:sz="4" w:space="0" w:color="auto"/>
            </w:tcBorders>
            <w:vAlign w:val="center"/>
          </w:tcPr>
          <w:p w14:paraId="75B6BD06" w14:textId="77777777" w:rsidR="00696A00" w:rsidRPr="00696A00" w:rsidRDefault="00696A00" w:rsidP="00696A00">
            <w:pPr>
              <w:spacing w:line="300" w:lineRule="auto"/>
              <w:rPr>
                <w:rFonts w:ascii="Tahoma" w:hAnsi="Tahoma" w:cs="Tahoma"/>
                <w:sz w:val="18"/>
                <w:szCs w:val="18"/>
              </w:rPr>
            </w:pPr>
          </w:p>
        </w:tc>
        <w:tc>
          <w:tcPr>
            <w:tcW w:w="2268" w:type="dxa"/>
            <w:vMerge/>
            <w:tcBorders>
              <w:bottom w:val="single" w:sz="4" w:space="0" w:color="auto"/>
            </w:tcBorders>
            <w:vAlign w:val="center"/>
          </w:tcPr>
          <w:p w14:paraId="7E7E7873" w14:textId="77777777" w:rsidR="00696A00" w:rsidRPr="00696A00" w:rsidRDefault="00696A00" w:rsidP="00696A00">
            <w:pPr>
              <w:spacing w:line="300" w:lineRule="auto"/>
              <w:rPr>
                <w:rFonts w:ascii="Tahoma" w:hAnsi="Tahoma" w:cs="Tahoma"/>
                <w:sz w:val="18"/>
                <w:szCs w:val="18"/>
              </w:rPr>
            </w:pPr>
          </w:p>
        </w:tc>
      </w:tr>
      <w:tr w:rsidR="00696A00" w:rsidRPr="00696A00" w14:paraId="2495E8EE" w14:textId="77777777" w:rsidTr="00696A00">
        <w:trPr>
          <w:trHeight w:val="331"/>
          <w:jc w:val="center"/>
        </w:trPr>
        <w:tc>
          <w:tcPr>
            <w:tcW w:w="421" w:type="dxa"/>
            <w:shd w:val="clear" w:color="auto" w:fill="FFFFFF"/>
            <w:vAlign w:val="center"/>
          </w:tcPr>
          <w:p w14:paraId="2B04C839" w14:textId="77777777" w:rsidR="00696A00" w:rsidRPr="00696A00" w:rsidRDefault="00696A00" w:rsidP="00696A00">
            <w:pPr>
              <w:spacing w:line="300" w:lineRule="auto"/>
              <w:jc w:val="center"/>
              <w:rPr>
                <w:rFonts w:ascii="Tahoma" w:hAnsi="Tahoma" w:cs="Tahoma"/>
                <w:sz w:val="18"/>
                <w:szCs w:val="18"/>
              </w:rPr>
            </w:pPr>
            <w:r w:rsidRPr="00696A00">
              <w:rPr>
                <w:rFonts w:ascii="Tahoma" w:hAnsi="Tahoma" w:cs="Tahoma"/>
                <w:sz w:val="18"/>
                <w:szCs w:val="18"/>
              </w:rPr>
              <w:t>6</w:t>
            </w:r>
          </w:p>
        </w:tc>
        <w:tc>
          <w:tcPr>
            <w:tcW w:w="3552" w:type="dxa"/>
            <w:shd w:val="clear" w:color="auto" w:fill="FFFFFF"/>
            <w:vAlign w:val="center"/>
          </w:tcPr>
          <w:p w14:paraId="7182043A" w14:textId="77777777" w:rsidR="00696A00" w:rsidRPr="00696A00" w:rsidRDefault="00696A00" w:rsidP="00696A00">
            <w:pPr>
              <w:jc w:val="both"/>
              <w:rPr>
                <w:rFonts w:ascii="Tahoma" w:hAnsi="Tahoma" w:cs="Tahoma"/>
                <w:sz w:val="18"/>
                <w:szCs w:val="18"/>
              </w:rPr>
            </w:pPr>
            <w:r w:rsidRPr="00696A00">
              <w:rPr>
                <w:rFonts w:ascii="Tahoma" w:hAnsi="Tahoma" w:cs="Tahoma"/>
                <w:sz w:val="18"/>
                <w:szCs w:val="18"/>
              </w:rPr>
              <w:t>Motocicleta en buenas condiciones</w:t>
            </w:r>
          </w:p>
        </w:tc>
        <w:tc>
          <w:tcPr>
            <w:tcW w:w="1701" w:type="dxa"/>
            <w:shd w:val="clear" w:color="auto" w:fill="FFFFFF"/>
            <w:vAlign w:val="center"/>
          </w:tcPr>
          <w:p w14:paraId="23E916E3" w14:textId="77777777" w:rsidR="00696A00" w:rsidRPr="00696A00" w:rsidRDefault="00696A00" w:rsidP="00696A00">
            <w:pPr>
              <w:jc w:val="center"/>
              <w:rPr>
                <w:rFonts w:ascii="Tahoma" w:hAnsi="Tahoma" w:cs="Tahoma"/>
                <w:b/>
                <w:bCs/>
                <w:sz w:val="18"/>
                <w:szCs w:val="18"/>
              </w:rPr>
            </w:pPr>
            <w:r w:rsidRPr="00696A00">
              <w:rPr>
                <w:rFonts w:ascii="Tahoma" w:hAnsi="Tahoma" w:cs="Tahoma"/>
                <w:b/>
                <w:bCs/>
                <w:color w:val="FF0000"/>
                <w:sz w:val="18"/>
                <w:szCs w:val="18"/>
              </w:rPr>
              <w:t>1</w:t>
            </w:r>
          </w:p>
        </w:tc>
        <w:tc>
          <w:tcPr>
            <w:tcW w:w="1702" w:type="dxa"/>
            <w:vMerge w:val="restart"/>
            <w:shd w:val="clear" w:color="auto" w:fill="FFFFFF"/>
            <w:vAlign w:val="center"/>
          </w:tcPr>
          <w:p w14:paraId="401FD902" w14:textId="77777777" w:rsidR="00696A00" w:rsidRPr="00696A00" w:rsidRDefault="00696A00" w:rsidP="00696A00">
            <w:pPr>
              <w:spacing w:line="300" w:lineRule="auto"/>
              <w:jc w:val="center"/>
              <w:rPr>
                <w:rFonts w:ascii="Tahoma" w:hAnsi="Tahoma" w:cs="Tahoma"/>
                <w:b/>
                <w:sz w:val="18"/>
                <w:szCs w:val="18"/>
              </w:rPr>
            </w:pPr>
            <w:r w:rsidRPr="00696A00">
              <w:rPr>
                <w:rFonts w:ascii="Tahoma" w:hAnsi="Tahoma" w:cs="Tahoma"/>
                <w:b/>
                <w:sz w:val="18"/>
                <w:szCs w:val="18"/>
              </w:rPr>
              <w:t>A requerimiento (a ser definido por el Fiscal)</w:t>
            </w:r>
          </w:p>
        </w:tc>
        <w:tc>
          <w:tcPr>
            <w:tcW w:w="2268" w:type="dxa"/>
            <w:vMerge w:val="restart"/>
            <w:shd w:val="clear" w:color="auto" w:fill="FFFFFF"/>
            <w:vAlign w:val="center"/>
          </w:tcPr>
          <w:p w14:paraId="20D4F3B3" w14:textId="77777777" w:rsidR="00696A00" w:rsidRPr="00696A00" w:rsidRDefault="00696A00" w:rsidP="00696A00">
            <w:pPr>
              <w:spacing w:line="300" w:lineRule="auto"/>
              <w:jc w:val="center"/>
              <w:rPr>
                <w:rFonts w:ascii="Tahoma" w:hAnsi="Tahoma" w:cs="Tahoma"/>
                <w:b/>
                <w:sz w:val="18"/>
                <w:szCs w:val="18"/>
              </w:rPr>
            </w:pPr>
            <w:r w:rsidRPr="00696A00">
              <w:rPr>
                <w:rFonts w:ascii="Tahoma" w:hAnsi="Tahoma" w:cs="Tahoma"/>
                <w:b/>
                <w:sz w:val="18"/>
                <w:szCs w:val="18"/>
              </w:rPr>
              <w:t>SEGÚN REQUERIMIENTO</w:t>
            </w:r>
          </w:p>
        </w:tc>
      </w:tr>
      <w:tr w:rsidR="00696A00" w:rsidRPr="00696A00" w14:paraId="7D1CA25F" w14:textId="77777777" w:rsidTr="00696A00">
        <w:trPr>
          <w:trHeight w:val="289"/>
          <w:jc w:val="center"/>
        </w:trPr>
        <w:tc>
          <w:tcPr>
            <w:tcW w:w="421" w:type="dxa"/>
            <w:shd w:val="clear" w:color="auto" w:fill="auto"/>
            <w:vAlign w:val="center"/>
          </w:tcPr>
          <w:p w14:paraId="2615B034" w14:textId="77777777" w:rsidR="00696A00" w:rsidRPr="00696A00" w:rsidRDefault="00696A00" w:rsidP="00696A00">
            <w:pPr>
              <w:spacing w:line="300" w:lineRule="auto"/>
              <w:jc w:val="center"/>
              <w:rPr>
                <w:rFonts w:ascii="Tahoma" w:hAnsi="Tahoma" w:cs="Tahoma"/>
                <w:sz w:val="18"/>
                <w:szCs w:val="18"/>
              </w:rPr>
            </w:pPr>
            <w:r w:rsidRPr="00696A00">
              <w:rPr>
                <w:rFonts w:ascii="Tahoma" w:hAnsi="Tahoma" w:cs="Tahoma"/>
                <w:sz w:val="18"/>
                <w:szCs w:val="18"/>
              </w:rPr>
              <w:t>7</w:t>
            </w:r>
          </w:p>
        </w:tc>
        <w:tc>
          <w:tcPr>
            <w:tcW w:w="3552" w:type="dxa"/>
            <w:shd w:val="clear" w:color="auto" w:fill="auto"/>
            <w:vAlign w:val="center"/>
          </w:tcPr>
          <w:p w14:paraId="29158825" w14:textId="77777777" w:rsidR="00696A00" w:rsidRPr="00696A00" w:rsidRDefault="00696A00" w:rsidP="00696A00">
            <w:pPr>
              <w:jc w:val="both"/>
              <w:rPr>
                <w:rFonts w:ascii="Tahoma" w:hAnsi="Tahoma" w:cs="Tahoma"/>
                <w:sz w:val="18"/>
                <w:szCs w:val="18"/>
              </w:rPr>
            </w:pPr>
            <w:r w:rsidRPr="00696A00">
              <w:rPr>
                <w:rFonts w:ascii="Tahoma" w:hAnsi="Tahoma" w:cs="Tahoma"/>
                <w:sz w:val="18"/>
                <w:szCs w:val="18"/>
              </w:rPr>
              <w:t>Generador Eléctrico</w:t>
            </w:r>
          </w:p>
        </w:tc>
        <w:tc>
          <w:tcPr>
            <w:tcW w:w="1701" w:type="dxa"/>
            <w:shd w:val="clear" w:color="auto" w:fill="auto"/>
            <w:vAlign w:val="center"/>
          </w:tcPr>
          <w:p w14:paraId="3A14B155" w14:textId="77777777" w:rsidR="00696A00" w:rsidRPr="00696A00" w:rsidRDefault="00696A00" w:rsidP="00696A00">
            <w:pPr>
              <w:jc w:val="center"/>
              <w:rPr>
                <w:b/>
                <w:bCs/>
                <w:sz w:val="18"/>
                <w:szCs w:val="18"/>
              </w:rPr>
            </w:pPr>
            <w:r w:rsidRPr="00696A00">
              <w:rPr>
                <w:rFonts w:ascii="Tahoma" w:hAnsi="Tahoma" w:cs="Tahoma"/>
                <w:b/>
                <w:bCs/>
                <w:color w:val="FF0000"/>
                <w:sz w:val="18"/>
                <w:szCs w:val="18"/>
              </w:rPr>
              <w:t>2</w:t>
            </w:r>
          </w:p>
        </w:tc>
        <w:tc>
          <w:tcPr>
            <w:tcW w:w="1702" w:type="dxa"/>
            <w:vMerge/>
          </w:tcPr>
          <w:p w14:paraId="46E3E511" w14:textId="77777777" w:rsidR="00696A00" w:rsidRPr="00696A00" w:rsidRDefault="00696A00" w:rsidP="00696A00">
            <w:pPr>
              <w:spacing w:line="300" w:lineRule="auto"/>
              <w:rPr>
                <w:rFonts w:ascii="Tahoma" w:hAnsi="Tahoma" w:cs="Tahoma"/>
              </w:rPr>
            </w:pPr>
          </w:p>
        </w:tc>
        <w:tc>
          <w:tcPr>
            <w:tcW w:w="2268" w:type="dxa"/>
            <w:vMerge/>
          </w:tcPr>
          <w:p w14:paraId="2FD79930" w14:textId="77777777" w:rsidR="00696A00" w:rsidRPr="00696A00" w:rsidRDefault="00696A00" w:rsidP="00696A00">
            <w:pPr>
              <w:spacing w:line="300" w:lineRule="auto"/>
              <w:rPr>
                <w:rFonts w:ascii="Tahoma" w:hAnsi="Tahoma" w:cs="Tahoma"/>
              </w:rPr>
            </w:pPr>
          </w:p>
        </w:tc>
      </w:tr>
      <w:tr w:rsidR="00696A00" w:rsidRPr="00696A00" w14:paraId="0244F21E" w14:textId="77777777" w:rsidTr="00696A00">
        <w:trPr>
          <w:trHeight w:val="239"/>
          <w:jc w:val="center"/>
        </w:trPr>
        <w:tc>
          <w:tcPr>
            <w:tcW w:w="421" w:type="dxa"/>
            <w:shd w:val="clear" w:color="auto" w:fill="auto"/>
            <w:vAlign w:val="center"/>
          </w:tcPr>
          <w:p w14:paraId="4E8E11D8" w14:textId="77777777" w:rsidR="00696A00" w:rsidRPr="00696A00" w:rsidRDefault="00696A00" w:rsidP="00696A00">
            <w:pPr>
              <w:spacing w:line="300" w:lineRule="auto"/>
              <w:jc w:val="center"/>
              <w:rPr>
                <w:rFonts w:ascii="Tahoma" w:hAnsi="Tahoma" w:cs="Tahoma"/>
                <w:sz w:val="18"/>
                <w:szCs w:val="18"/>
              </w:rPr>
            </w:pPr>
            <w:r w:rsidRPr="00696A00">
              <w:rPr>
                <w:rFonts w:ascii="Tahoma" w:hAnsi="Tahoma" w:cs="Tahoma"/>
                <w:sz w:val="18"/>
                <w:szCs w:val="18"/>
              </w:rPr>
              <w:t>8</w:t>
            </w:r>
          </w:p>
        </w:tc>
        <w:tc>
          <w:tcPr>
            <w:tcW w:w="3552" w:type="dxa"/>
            <w:shd w:val="clear" w:color="auto" w:fill="auto"/>
            <w:vAlign w:val="center"/>
          </w:tcPr>
          <w:p w14:paraId="3B4F64B5" w14:textId="77777777" w:rsidR="00696A00" w:rsidRPr="00696A00" w:rsidRDefault="00696A00" w:rsidP="00696A00">
            <w:pPr>
              <w:jc w:val="both"/>
              <w:rPr>
                <w:rFonts w:ascii="Tahoma" w:hAnsi="Tahoma" w:cs="Tahoma"/>
                <w:sz w:val="18"/>
                <w:szCs w:val="18"/>
              </w:rPr>
            </w:pPr>
            <w:r w:rsidRPr="00696A00">
              <w:rPr>
                <w:rFonts w:ascii="Tahoma" w:hAnsi="Tahoma" w:cs="Tahoma"/>
                <w:sz w:val="18"/>
                <w:szCs w:val="18"/>
              </w:rPr>
              <w:t xml:space="preserve">Bomba de agua </w:t>
            </w:r>
          </w:p>
        </w:tc>
        <w:tc>
          <w:tcPr>
            <w:tcW w:w="1701" w:type="dxa"/>
            <w:shd w:val="clear" w:color="auto" w:fill="auto"/>
            <w:vAlign w:val="center"/>
          </w:tcPr>
          <w:p w14:paraId="6FD75A67" w14:textId="77777777" w:rsidR="00696A00" w:rsidRPr="00696A00" w:rsidRDefault="00696A00" w:rsidP="00696A00">
            <w:pPr>
              <w:jc w:val="center"/>
              <w:rPr>
                <w:rFonts w:ascii="Tahoma" w:hAnsi="Tahoma" w:cs="Tahoma"/>
                <w:b/>
                <w:bCs/>
                <w:sz w:val="18"/>
                <w:szCs w:val="18"/>
              </w:rPr>
            </w:pPr>
            <w:r w:rsidRPr="00696A00">
              <w:rPr>
                <w:rFonts w:ascii="Tahoma" w:hAnsi="Tahoma" w:cs="Tahoma"/>
                <w:b/>
                <w:bCs/>
                <w:color w:val="FF0000"/>
                <w:sz w:val="18"/>
                <w:szCs w:val="18"/>
              </w:rPr>
              <w:t>1</w:t>
            </w:r>
          </w:p>
        </w:tc>
        <w:tc>
          <w:tcPr>
            <w:tcW w:w="1702" w:type="dxa"/>
            <w:vMerge/>
          </w:tcPr>
          <w:p w14:paraId="33B41BC7" w14:textId="77777777" w:rsidR="00696A00" w:rsidRPr="00696A00" w:rsidRDefault="00696A00" w:rsidP="00696A00">
            <w:pPr>
              <w:spacing w:line="300" w:lineRule="auto"/>
              <w:rPr>
                <w:rFonts w:ascii="Tahoma" w:hAnsi="Tahoma" w:cs="Tahoma"/>
              </w:rPr>
            </w:pPr>
          </w:p>
        </w:tc>
        <w:tc>
          <w:tcPr>
            <w:tcW w:w="2268" w:type="dxa"/>
            <w:vMerge/>
          </w:tcPr>
          <w:p w14:paraId="1F9A6C99" w14:textId="77777777" w:rsidR="00696A00" w:rsidRPr="00696A00" w:rsidRDefault="00696A00" w:rsidP="00696A00">
            <w:pPr>
              <w:spacing w:line="300" w:lineRule="auto"/>
              <w:rPr>
                <w:rFonts w:ascii="Tahoma" w:hAnsi="Tahoma" w:cs="Tahoma"/>
              </w:rPr>
            </w:pPr>
          </w:p>
        </w:tc>
      </w:tr>
      <w:tr w:rsidR="00696A00" w:rsidRPr="00696A00" w14:paraId="31AFEC54" w14:textId="77777777" w:rsidTr="00696A00">
        <w:trPr>
          <w:trHeight w:val="1302"/>
          <w:jc w:val="center"/>
        </w:trPr>
        <w:tc>
          <w:tcPr>
            <w:tcW w:w="9644" w:type="dxa"/>
            <w:gridSpan w:val="5"/>
            <w:tcBorders>
              <w:top w:val="single" w:sz="4" w:space="0" w:color="auto"/>
              <w:left w:val="nil"/>
              <w:bottom w:val="nil"/>
              <w:right w:val="nil"/>
            </w:tcBorders>
            <w:shd w:val="clear" w:color="auto" w:fill="auto"/>
            <w:vAlign w:val="center"/>
          </w:tcPr>
          <w:p w14:paraId="2A0915C8" w14:textId="77777777" w:rsidR="00696A00" w:rsidRPr="00696A00" w:rsidRDefault="00696A00" w:rsidP="00696A00">
            <w:pPr>
              <w:jc w:val="both"/>
              <w:rPr>
                <w:rFonts w:ascii="Tahoma" w:hAnsi="Tahoma" w:cs="Tahoma"/>
                <w:b/>
                <w:bCs/>
                <w:i/>
                <w:iCs/>
                <w:sz w:val="16"/>
                <w:szCs w:val="16"/>
                <w:lang w:val="es-BO"/>
              </w:rPr>
            </w:pPr>
            <w:bookmarkStart w:id="126" w:name="_Hlk142555946"/>
            <w:bookmarkStart w:id="127" w:name="_Hlk144980305"/>
            <w:r w:rsidRPr="00696A00">
              <w:rPr>
                <w:rFonts w:ascii="Tahoma" w:hAnsi="Tahoma" w:cs="Tahoma"/>
                <w:b/>
                <w:bCs/>
                <w:i/>
                <w:iCs/>
                <w:sz w:val="16"/>
                <w:szCs w:val="16"/>
              </w:rPr>
              <w:lastRenderedPageBreak/>
              <w:t xml:space="preserve">Nota: </w:t>
            </w:r>
            <w:r w:rsidRPr="00696A00">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26"/>
          <w:p w14:paraId="39956BEE" w14:textId="77777777" w:rsidR="00696A00" w:rsidRPr="00696A00" w:rsidRDefault="00696A00" w:rsidP="00696A00">
            <w:pPr>
              <w:jc w:val="both"/>
              <w:rPr>
                <w:rFonts w:ascii="Tahoma" w:hAnsi="Tahoma" w:cs="Tahoma"/>
                <w:b/>
                <w:bCs/>
                <w:i/>
                <w:sz w:val="16"/>
                <w:szCs w:val="16"/>
                <w:lang w:val="es-BO"/>
              </w:rPr>
            </w:pPr>
          </w:p>
          <w:p w14:paraId="345A64E0" w14:textId="77777777" w:rsidR="00696A00" w:rsidRPr="00696A00" w:rsidRDefault="00696A00" w:rsidP="00696A00">
            <w:pPr>
              <w:tabs>
                <w:tab w:val="left" w:pos="709"/>
              </w:tabs>
              <w:jc w:val="both"/>
              <w:outlineLvl w:val="0"/>
              <w:rPr>
                <w:rFonts w:ascii="Tahoma" w:hAnsi="Tahoma" w:cs="Tahoma"/>
                <w:b/>
                <w:i/>
                <w:sz w:val="16"/>
                <w:szCs w:val="16"/>
                <w:lang w:val="es-ES_tradnl"/>
              </w:rPr>
            </w:pPr>
            <w:r w:rsidRPr="00696A00">
              <w:rPr>
                <w:rFonts w:ascii="Tahoma" w:hAnsi="Tahoma" w:cs="Tahoma"/>
                <w:b/>
                <w:i/>
                <w:sz w:val="16"/>
                <w:szCs w:val="16"/>
                <w:lang w:val="es-ES_tradnl"/>
              </w:rPr>
              <w:t xml:space="preserve">En caso de adjudicación debe presentar: </w:t>
            </w:r>
          </w:p>
          <w:p w14:paraId="0ADCAFEF" w14:textId="77777777" w:rsidR="00696A00" w:rsidRPr="00696A00" w:rsidRDefault="00696A00" w:rsidP="00696A00">
            <w:pPr>
              <w:tabs>
                <w:tab w:val="left" w:pos="709"/>
              </w:tabs>
              <w:jc w:val="both"/>
              <w:outlineLvl w:val="0"/>
              <w:rPr>
                <w:rFonts w:ascii="Tahoma" w:hAnsi="Tahoma" w:cs="Tahoma"/>
                <w:b/>
                <w:i/>
                <w:sz w:val="16"/>
                <w:szCs w:val="16"/>
                <w:lang w:val="es-ES_tradnl"/>
              </w:rPr>
            </w:pPr>
            <w:r w:rsidRPr="00696A00">
              <w:rPr>
                <w:rFonts w:ascii="Tahoma" w:hAnsi="Tahoma" w:cs="Tahoma"/>
                <w:b/>
                <w:i/>
                <w:sz w:val="16"/>
                <w:szCs w:val="16"/>
                <w:lang w:val="es-ES_tradnl"/>
              </w:rPr>
              <w:t xml:space="preserve">• Para Vehículos livianos, pesados y motocicletas PROPIOS, presentar Original o Fotocopia Legalizada o Notariado de RUAT. </w:t>
            </w:r>
          </w:p>
          <w:p w14:paraId="4F560D09" w14:textId="77777777" w:rsidR="00696A00" w:rsidRPr="00696A00" w:rsidRDefault="00696A00" w:rsidP="00696A00">
            <w:pPr>
              <w:tabs>
                <w:tab w:val="left" w:pos="709"/>
              </w:tabs>
              <w:jc w:val="both"/>
              <w:outlineLvl w:val="0"/>
              <w:rPr>
                <w:rFonts w:ascii="Tahoma" w:hAnsi="Tahoma" w:cs="Tahoma"/>
                <w:b/>
                <w:i/>
                <w:sz w:val="16"/>
                <w:szCs w:val="16"/>
                <w:lang w:val="es-ES_tradnl"/>
              </w:rPr>
            </w:pPr>
            <w:r w:rsidRPr="00696A00">
              <w:rPr>
                <w:rFonts w:ascii="Tahoma" w:hAnsi="Tahoma" w:cs="Tahoma"/>
                <w:b/>
                <w:i/>
                <w:sz w:val="16"/>
                <w:szCs w:val="16"/>
                <w:lang w:val="es-ES_tradnl"/>
              </w:rPr>
              <w:t>• Para Vehículos livianos, pesados y motocicletas ALQUILADOS, presentar el Contrato de Alquiler Original.</w:t>
            </w:r>
          </w:p>
          <w:p w14:paraId="333EE85D" w14:textId="77777777" w:rsidR="00696A00" w:rsidRPr="00696A00" w:rsidRDefault="00696A00" w:rsidP="00696A00">
            <w:pPr>
              <w:jc w:val="both"/>
              <w:rPr>
                <w:rFonts w:ascii="Tahoma" w:hAnsi="Tahoma" w:cs="Tahoma"/>
                <w:b/>
                <w:bCs/>
                <w:i/>
                <w:sz w:val="16"/>
                <w:szCs w:val="16"/>
                <w:lang w:val="es-ES_tradnl"/>
              </w:rPr>
            </w:pPr>
          </w:p>
          <w:p w14:paraId="0F650650" w14:textId="77777777" w:rsidR="00696A00" w:rsidRPr="00696A00" w:rsidRDefault="00696A00" w:rsidP="00696A00">
            <w:pPr>
              <w:tabs>
                <w:tab w:val="left" w:pos="709"/>
              </w:tabs>
              <w:jc w:val="both"/>
              <w:outlineLvl w:val="0"/>
              <w:rPr>
                <w:rFonts w:ascii="Tahoma" w:hAnsi="Tahoma" w:cs="Tahoma"/>
                <w:b/>
                <w:i/>
                <w:sz w:val="16"/>
                <w:szCs w:val="16"/>
                <w:lang w:val="es-BO"/>
              </w:rPr>
            </w:pPr>
            <w:r w:rsidRPr="00696A00">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tc>
      </w:tr>
    </w:tbl>
    <w:p w14:paraId="450A0E02" w14:textId="77777777" w:rsidR="00696A00" w:rsidRPr="00696A00" w:rsidRDefault="00696A00" w:rsidP="00696A00">
      <w:pPr>
        <w:keepNext/>
        <w:numPr>
          <w:ilvl w:val="0"/>
          <w:numId w:val="44"/>
        </w:numPr>
        <w:spacing w:before="240" w:after="60" w:line="260" w:lineRule="atLeast"/>
        <w:outlineLvl w:val="0"/>
        <w:rPr>
          <w:rFonts w:ascii="Tahoma" w:hAnsi="Tahoma" w:cs="Tahoma"/>
          <w:b/>
          <w:bCs/>
          <w:color w:val="000000"/>
          <w:kern w:val="32"/>
          <w:lang w:val="es-ES_tradnl"/>
        </w:rPr>
      </w:pPr>
      <w:bookmarkStart w:id="128" w:name="_Toc536520834"/>
      <w:bookmarkStart w:id="129" w:name="_Toc71811169"/>
      <w:r w:rsidRPr="00696A00">
        <w:rPr>
          <w:rFonts w:ascii="Tahoma" w:hAnsi="Tahoma" w:cs="Tahoma"/>
          <w:b/>
          <w:bCs/>
          <w:color w:val="000000"/>
          <w:kern w:val="32"/>
          <w:lang w:val="es-ES_tradnl"/>
        </w:rPr>
        <w:t>HERRAMIENTAS E INSUMOS</w:t>
      </w:r>
      <w:bookmarkEnd w:id="128"/>
      <w:bookmarkEnd w:id="129"/>
      <w:r w:rsidRPr="00696A00">
        <w:rPr>
          <w:rFonts w:ascii="Tahoma" w:hAnsi="Tahoma" w:cs="Tahoma"/>
          <w:b/>
          <w:bCs/>
          <w:color w:val="000000"/>
          <w:kern w:val="32"/>
          <w:lang w:val="es-ES_tradnl"/>
        </w:rPr>
        <w:t xml:space="preserve"> OPERATIVOS</w:t>
      </w:r>
    </w:p>
    <w:p w14:paraId="2DC8451C" w14:textId="77777777" w:rsidR="00696A00" w:rsidRPr="00696A00" w:rsidRDefault="00696A00" w:rsidP="00696A00">
      <w:pPr>
        <w:spacing w:line="260" w:lineRule="atLeast"/>
        <w:jc w:val="both"/>
        <w:rPr>
          <w:rFonts w:ascii="Tahoma" w:hAnsi="Tahoma" w:cs="Tahoma"/>
          <w:color w:val="000000"/>
          <w:lang w:val="es-ES_tradnl" w:eastAsia="es-BO"/>
        </w:rPr>
      </w:pPr>
      <w:bookmarkStart w:id="130" w:name="_Hlk170235456"/>
      <w:r w:rsidRPr="00696A0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696A00">
        <w:rPr>
          <w:rFonts w:ascii="Tahoma" w:hAnsi="Tahoma" w:cs="Tahoma"/>
          <w:color w:val="000000"/>
          <w:lang w:val="es-ES_tradnl" w:eastAsia="es-BO"/>
        </w:rPr>
        <w:t xml:space="preserve"> </w:t>
      </w:r>
    </w:p>
    <w:p w14:paraId="7710099A" w14:textId="77777777" w:rsidR="00696A00" w:rsidRPr="00696A00" w:rsidRDefault="00696A00" w:rsidP="00696A00">
      <w:pPr>
        <w:spacing w:line="260" w:lineRule="atLeast"/>
        <w:jc w:val="both"/>
        <w:rPr>
          <w:rFonts w:ascii="Tahoma" w:hAnsi="Tahoma" w:cs="Tahoma"/>
          <w:color w:val="000000"/>
          <w:lang w:val="es-ES_tradnl" w:eastAsia="es-BO"/>
        </w:rPr>
      </w:pPr>
      <w:r w:rsidRPr="00696A00">
        <w:rPr>
          <w:rFonts w:ascii="Tahoma" w:hAnsi="Tahoma" w:cs="Tahoma"/>
          <w:color w:val="000000"/>
          <w:lang w:val="es-ES_tradnl" w:eastAsia="es-BO"/>
        </w:rPr>
        <w:t>Si así lo determinara, la Entidad Ejecutora podrá considerar mayores HERRAMIENTAS O INSUMOS OPERATIVOS en su propuesta.</w:t>
      </w:r>
    </w:p>
    <w:p w14:paraId="3D4D4F42" w14:textId="77777777" w:rsidR="00696A00" w:rsidRPr="00696A00" w:rsidRDefault="00696A00" w:rsidP="00696A00">
      <w:pPr>
        <w:keepNext/>
        <w:numPr>
          <w:ilvl w:val="0"/>
          <w:numId w:val="44"/>
        </w:numPr>
        <w:spacing w:before="240" w:after="60" w:line="260" w:lineRule="atLeast"/>
        <w:outlineLvl w:val="0"/>
        <w:rPr>
          <w:rFonts w:ascii="Tahoma" w:hAnsi="Tahoma" w:cs="Tahoma"/>
          <w:b/>
          <w:bCs/>
          <w:color w:val="000000"/>
          <w:kern w:val="32"/>
          <w:lang w:val="es-ES_tradnl"/>
        </w:rPr>
      </w:pPr>
      <w:bookmarkStart w:id="132" w:name="_Toc71811170"/>
      <w:bookmarkEnd w:id="130"/>
      <w:r w:rsidRPr="00696A00">
        <w:rPr>
          <w:rFonts w:ascii="Tahoma" w:hAnsi="Tahoma" w:cs="Tahoma"/>
          <w:b/>
          <w:bCs/>
          <w:color w:val="000000"/>
          <w:kern w:val="32"/>
          <w:lang w:val="es-ES_tradnl"/>
        </w:rPr>
        <w:t>CONTROL Y SEGUIMIENTO DE LA CONSULTORÍA</w:t>
      </w:r>
      <w:bookmarkEnd w:id="131"/>
      <w:bookmarkEnd w:id="132"/>
    </w:p>
    <w:p w14:paraId="59E6699F" w14:textId="77777777" w:rsidR="00696A00" w:rsidRPr="00696A00" w:rsidRDefault="00696A00" w:rsidP="00696A00">
      <w:pPr>
        <w:spacing w:line="260" w:lineRule="atLeast"/>
        <w:jc w:val="both"/>
        <w:rPr>
          <w:rFonts w:ascii="Tahoma" w:hAnsi="Tahoma" w:cs="Tahoma"/>
          <w:lang w:val="es-ES_tradnl"/>
        </w:rPr>
      </w:pPr>
      <w:r w:rsidRPr="00696A00">
        <w:rPr>
          <w:rFonts w:ascii="Tahoma" w:hAnsi="Tahoma" w:cs="Tahoma"/>
          <w:lang w:val="es-ES_tradnl"/>
        </w:rPr>
        <w:t xml:space="preserve">El control, seguimiento y monitoreo de la consultoría será realizado por la </w:t>
      </w:r>
      <w:r w:rsidRPr="00696A00">
        <w:rPr>
          <w:rFonts w:ascii="Tahoma" w:hAnsi="Tahoma" w:cs="Tahoma"/>
          <w:b/>
          <w:lang w:val="es-ES_tradnl"/>
        </w:rPr>
        <w:t>Inspectoría del proyecto</w:t>
      </w:r>
      <w:r w:rsidRPr="00696A0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76EE003" w14:textId="77777777" w:rsidR="00696A00" w:rsidRPr="00696A00" w:rsidRDefault="00696A00" w:rsidP="00696A00">
      <w:pPr>
        <w:numPr>
          <w:ilvl w:val="1"/>
          <w:numId w:val="74"/>
        </w:numPr>
        <w:spacing w:after="160" w:line="260" w:lineRule="atLeast"/>
        <w:ind w:left="426"/>
        <w:jc w:val="both"/>
        <w:rPr>
          <w:rFonts w:ascii="Tahoma" w:hAnsi="Tahoma" w:cs="Tahoma"/>
          <w:lang w:val="es-ES_tradnl"/>
        </w:rPr>
      </w:pPr>
      <w:r w:rsidRPr="00696A00">
        <w:rPr>
          <w:rFonts w:ascii="Tahoma" w:hAnsi="Tahoma" w:cs="Tahoma"/>
          <w:lang w:val="es-ES_tradnl"/>
        </w:rPr>
        <w:t>Conocer, analizar, rechazar o aprobar los asuntos correspondientes al cumplimiento de las actividades a ser realizadas por la Entidad Ejecutora.</w:t>
      </w:r>
    </w:p>
    <w:p w14:paraId="7394B877" w14:textId="77777777" w:rsidR="00696A00" w:rsidRPr="00696A00" w:rsidRDefault="00696A00" w:rsidP="00696A00">
      <w:pPr>
        <w:numPr>
          <w:ilvl w:val="1"/>
          <w:numId w:val="74"/>
        </w:numPr>
        <w:spacing w:after="160" w:line="260" w:lineRule="atLeast"/>
        <w:ind w:left="426"/>
        <w:jc w:val="both"/>
        <w:rPr>
          <w:rFonts w:ascii="Tahoma" w:hAnsi="Tahoma" w:cs="Tahoma"/>
          <w:lang w:val="es-ES_tradnl"/>
        </w:rPr>
      </w:pPr>
      <w:r w:rsidRPr="00696A00">
        <w:rPr>
          <w:rFonts w:ascii="Tahoma" w:hAnsi="Tahoma" w:cs="Tahoma"/>
          <w:lang w:val="es-ES_tradnl"/>
        </w:rPr>
        <w:t>Aprobar o rechazar informes/productos de la Entidad Ejecutora, de manera fundamentada, en el plazo establecido en este documento.</w:t>
      </w:r>
    </w:p>
    <w:p w14:paraId="2B75A44B" w14:textId="77777777" w:rsidR="00696A00" w:rsidRPr="00696A00" w:rsidRDefault="00696A00" w:rsidP="00696A00">
      <w:pPr>
        <w:numPr>
          <w:ilvl w:val="1"/>
          <w:numId w:val="74"/>
        </w:numPr>
        <w:spacing w:after="160" w:line="260" w:lineRule="atLeast"/>
        <w:ind w:left="426"/>
        <w:jc w:val="both"/>
        <w:rPr>
          <w:rFonts w:ascii="Tahoma" w:hAnsi="Tahoma" w:cs="Tahoma"/>
          <w:lang w:val="es-ES_tradnl"/>
        </w:rPr>
      </w:pPr>
      <w:r w:rsidRPr="00696A0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B2C9CD9" w14:textId="77777777" w:rsidR="00696A00" w:rsidRPr="00696A00" w:rsidRDefault="00696A00" w:rsidP="00696A00">
      <w:pPr>
        <w:numPr>
          <w:ilvl w:val="1"/>
          <w:numId w:val="74"/>
        </w:numPr>
        <w:spacing w:after="160" w:line="260" w:lineRule="atLeast"/>
        <w:ind w:left="426"/>
        <w:jc w:val="both"/>
        <w:rPr>
          <w:rFonts w:ascii="Tahoma" w:hAnsi="Tahoma" w:cs="Tahoma"/>
        </w:rPr>
      </w:pPr>
      <w:r w:rsidRPr="00696A00">
        <w:rPr>
          <w:rFonts w:ascii="Tahoma" w:hAnsi="Tahoma" w:cs="Tahoma"/>
        </w:rPr>
        <w:t xml:space="preserve">Solicitar a la Entidad Ejecutora de ensayos de laboratorio y ensayos in situ, realizados en el periodo, adjuntando los documentos de respaldo. </w:t>
      </w:r>
    </w:p>
    <w:p w14:paraId="598A153C" w14:textId="77777777" w:rsidR="00696A00" w:rsidRPr="00696A00" w:rsidRDefault="00696A00" w:rsidP="00696A00">
      <w:pPr>
        <w:numPr>
          <w:ilvl w:val="1"/>
          <w:numId w:val="74"/>
        </w:numPr>
        <w:spacing w:after="160" w:line="260" w:lineRule="atLeast"/>
        <w:ind w:left="426"/>
        <w:jc w:val="both"/>
        <w:rPr>
          <w:rFonts w:ascii="Tahoma" w:hAnsi="Tahoma" w:cs="Tahoma"/>
          <w:lang w:val="es-ES_tradnl"/>
        </w:rPr>
      </w:pPr>
      <w:r w:rsidRPr="00696A00">
        <w:rPr>
          <w:rFonts w:ascii="Tahoma" w:hAnsi="Tahoma" w:cs="Tahoma"/>
          <w:lang w:val="es-ES_tradnl"/>
        </w:rPr>
        <w:t>Emitir Llamadas de Atención a la Entidad Ejecutora, de manera oportuna y fundamentada.</w:t>
      </w:r>
      <w:bookmarkStart w:id="133" w:name="_Hlk170236919"/>
    </w:p>
    <w:p w14:paraId="215D87EC" w14:textId="77777777" w:rsidR="00696A00" w:rsidRPr="00696A00" w:rsidRDefault="00696A00" w:rsidP="00696A00">
      <w:pPr>
        <w:numPr>
          <w:ilvl w:val="1"/>
          <w:numId w:val="72"/>
        </w:numPr>
        <w:spacing w:after="160" w:line="260" w:lineRule="atLeast"/>
        <w:ind w:left="426"/>
        <w:jc w:val="both"/>
        <w:rPr>
          <w:rFonts w:ascii="Tahoma" w:hAnsi="Tahoma" w:cs="Tahoma"/>
          <w:lang w:val="es-ES_tradnl"/>
        </w:rPr>
      </w:pPr>
      <w:bookmarkStart w:id="134" w:name="_Hlk170235486"/>
      <w:r w:rsidRPr="00696A00">
        <w:rPr>
          <w:rFonts w:ascii="Tahoma" w:hAnsi="Tahoma" w:cs="Tahoma"/>
          <w:lang w:val="es-ES_tradnl"/>
        </w:rPr>
        <w:t>Realizar el estricto seguimiento y control al cumplimiento de las condiciones ofertadas por la Entidad Ejecutora.</w:t>
      </w:r>
    </w:p>
    <w:bookmarkEnd w:id="133"/>
    <w:bookmarkEnd w:id="134"/>
    <w:p w14:paraId="1C343C82" w14:textId="77777777" w:rsidR="00696A00" w:rsidRPr="00696A00" w:rsidRDefault="00696A00" w:rsidP="00696A00">
      <w:pPr>
        <w:spacing w:line="260" w:lineRule="atLeast"/>
        <w:jc w:val="both"/>
        <w:rPr>
          <w:rFonts w:ascii="Tahoma" w:hAnsi="Tahoma" w:cs="Tahoma"/>
          <w:lang w:val="es-ES_tradnl"/>
        </w:rPr>
      </w:pPr>
      <w:r w:rsidRPr="00696A00">
        <w:rPr>
          <w:rFonts w:ascii="Tahoma" w:hAnsi="Tahoma" w:cs="Tahoma"/>
          <w:lang w:val="es-ES_tradnl"/>
        </w:rPr>
        <w:t>En caso que la Entidad Ejecutora no esté de acuerdo con la llamada de atención, podrá el Fiscal del Proyecto definir la validez de la misma.</w:t>
      </w:r>
    </w:p>
    <w:p w14:paraId="1B01FD8D" w14:textId="77777777" w:rsidR="00696A00" w:rsidRPr="00696A00" w:rsidRDefault="00696A00" w:rsidP="00696A00">
      <w:pPr>
        <w:spacing w:line="260" w:lineRule="atLeast"/>
        <w:jc w:val="both"/>
        <w:rPr>
          <w:rFonts w:ascii="Tahoma" w:hAnsi="Tahoma" w:cs="Tahoma"/>
          <w:color w:val="000000"/>
          <w:lang w:val="es-ES_tradnl"/>
        </w:rPr>
      </w:pPr>
      <w:r w:rsidRPr="00696A00">
        <w:rPr>
          <w:rFonts w:ascii="Tahoma" w:hAnsi="Tahoma" w:cs="Tahoma"/>
          <w:lang w:val="es-ES_tradnl"/>
        </w:rPr>
        <w:t xml:space="preserve">Asimismo, la AEVIVIENDA designará al </w:t>
      </w:r>
      <w:r w:rsidRPr="00696A00">
        <w:rPr>
          <w:rFonts w:ascii="Tahoma" w:hAnsi="Tahoma" w:cs="Tahoma"/>
          <w:b/>
          <w:lang w:val="es-ES_tradnl"/>
        </w:rPr>
        <w:t>Fiscal del Proyecto</w:t>
      </w:r>
      <w:r w:rsidRPr="00696A00">
        <w:rPr>
          <w:rFonts w:ascii="Tahoma" w:hAnsi="Tahoma" w:cs="Tahoma"/>
          <w:lang w:val="es-ES_tradnl"/>
        </w:rPr>
        <w:t>, quien realizará el control y seguimiento a las actividades realizadas por Entidad Ejecutora y por el Inspector.</w:t>
      </w:r>
      <w:bookmarkStart w:id="135" w:name="_Toc536520844"/>
      <w:r w:rsidRPr="00696A00">
        <w:rPr>
          <w:rFonts w:ascii="Tahoma" w:hAnsi="Tahoma" w:cs="Tahoma"/>
          <w:color w:val="000000"/>
          <w:lang w:val="es-ES_tradnl"/>
        </w:rPr>
        <w:t xml:space="preserve"> </w:t>
      </w:r>
      <w:bookmarkStart w:id="136" w:name="_Toc536520845"/>
      <w:bookmarkEnd w:id="135"/>
    </w:p>
    <w:p w14:paraId="3668D826" w14:textId="77777777" w:rsidR="00696A00" w:rsidRPr="00696A00" w:rsidRDefault="00696A00" w:rsidP="00696A00">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137" w:name="_Toc49774783"/>
      <w:bookmarkStart w:id="138" w:name="_Toc71811171"/>
      <w:r w:rsidRPr="00696A00">
        <w:rPr>
          <w:rFonts w:ascii="Tahoma" w:hAnsi="Tahoma" w:cs="Tahoma"/>
          <w:b/>
          <w:bCs/>
          <w:color w:val="000000"/>
          <w:kern w:val="32"/>
          <w:lang w:val="es-ES_tradnl"/>
        </w:rPr>
        <w:t>DETALLE REFERENCIAL DE LOS COMPONENTE</w:t>
      </w:r>
      <w:bookmarkEnd w:id="137"/>
      <w:r w:rsidRPr="00696A00">
        <w:rPr>
          <w:rFonts w:ascii="Tahoma" w:hAnsi="Tahoma" w:cs="Tahoma"/>
          <w:b/>
          <w:bCs/>
          <w:color w:val="000000"/>
          <w:kern w:val="32"/>
          <w:lang w:val="es-ES_tradnl"/>
        </w:rPr>
        <w:t>S (PROVISIÓN Y DOTACIÓN DE MATERIALES DE CONSTRUCCIÓN Y APORTE PROPIO).</w:t>
      </w:r>
      <w:bookmarkEnd w:id="138"/>
    </w:p>
    <w:p w14:paraId="6F39000B" w14:textId="77777777" w:rsidR="00696A00" w:rsidRPr="00696A00" w:rsidRDefault="00696A00" w:rsidP="00696A00">
      <w:pPr>
        <w:rPr>
          <w:lang w:val="es-ES_tradnl"/>
        </w:rPr>
      </w:pPr>
    </w:p>
    <w:p w14:paraId="78C3A8D1" w14:textId="77777777" w:rsidR="00696A00" w:rsidRPr="00696A00" w:rsidRDefault="00696A00" w:rsidP="00696A00">
      <w:pPr>
        <w:numPr>
          <w:ilvl w:val="0"/>
          <w:numId w:val="61"/>
        </w:numPr>
        <w:spacing w:after="160" w:line="260" w:lineRule="atLeast"/>
        <w:ind w:left="567" w:hanging="502"/>
        <w:jc w:val="both"/>
        <w:rPr>
          <w:rFonts w:ascii="Tahoma" w:hAnsi="Tahoma" w:cs="Tahoma"/>
          <w:b/>
          <w:bCs/>
          <w:color w:val="000000"/>
          <w:kern w:val="32"/>
          <w:lang w:val="es-ES_tradnl"/>
        </w:rPr>
      </w:pPr>
      <w:r w:rsidRPr="00696A00">
        <w:rPr>
          <w:rFonts w:ascii="Tahoma" w:hAnsi="Tahoma" w:cs="Tahoma"/>
          <w:b/>
          <w:bCs/>
          <w:color w:val="000000"/>
          <w:kern w:val="32"/>
          <w:lang w:val="es-ES_tradnl"/>
        </w:rPr>
        <w:t>PROVISIÓN Y DOTACIÓN DE MATERIALES DE CONSTRUCCIÓN DE LA ENTIDAD EJECUTORA</w:t>
      </w:r>
    </w:p>
    <w:p w14:paraId="05305FD4" w14:textId="77777777" w:rsidR="00696A00" w:rsidRPr="00696A00" w:rsidRDefault="00696A00" w:rsidP="00696A00">
      <w:pPr>
        <w:spacing w:line="260" w:lineRule="atLeast"/>
        <w:rPr>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84"/>
        <w:gridCol w:w="4169"/>
        <w:gridCol w:w="175"/>
        <w:gridCol w:w="817"/>
        <w:gridCol w:w="454"/>
        <w:gridCol w:w="397"/>
        <w:gridCol w:w="1559"/>
      </w:tblGrid>
      <w:tr w:rsidR="00696A00" w:rsidRPr="00696A00" w14:paraId="55BA55D0" w14:textId="77777777" w:rsidTr="00696A00">
        <w:trPr>
          <w:trHeight w:val="972"/>
          <w:jc w:val="center"/>
        </w:trPr>
        <w:tc>
          <w:tcPr>
            <w:tcW w:w="1076" w:type="dxa"/>
            <w:gridSpan w:val="2"/>
            <w:shd w:val="clear" w:color="auto" w:fill="D9E2F3" w:themeFill="accent5" w:themeFillTint="33"/>
            <w:noWrap/>
            <w:vAlign w:val="center"/>
            <w:hideMark/>
          </w:tcPr>
          <w:p w14:paraId="2BD8EBE8" w14:textId="77777777" w:rsidR="00696A00" w:rsidRPr="00696A00" w:rsidRDefault="00696A00" w:rsidP="00696A00">
            <w:pPr>
              <w:spacing w:line="320" w:lineRule="exact"/>
              <w:jc w:val="center"/>
              <w:rPr>
                <w:rFonts w:ascii="Tahoma" w:hAnsi="Tahoma" w:cs="Tahoma"/>
                <w:b/>
                <w:sz w:val="18"/>
                <w:szCs w:val="18"/>
              </w:rPr>
            </w:pPr>
            <w:r w:rsidRPr="00696A00">
              <w:rPr>
                <w:rFonts w:ascii="Tahoma" w:hAnsi="Tahoma" w:cs="Tahoma"/>
                <w:b/>
                <w:sz w:val="18"/>
                <w:szCs w:val="18"/>
              </w:rPr>
              <w:t xml:space="preserve">N° </w:t>
            </w:r>
          </w:p>
        </w:tc>
        <w:tc>
          <w:tcPr>
            <w:tcW w:w="4344" w:type="dxa"/>
            <w:gridSpan w:val="2"/>
            <w:shd w:val="clear" w:color="auto" w:fill="D9E2F3" w:themeFill="accent5" w:themeFillTint="33"/>
            <w:noWrap/>
            <w:vAlign w:val="center"/>
            <w:hideMark/>
          </w:tcPr>
          <w:p w14:paraId="3BDEFD58" w14:textId="77777777" w:rsidR="00696A00" w:rsidRPr="00696A00" w:rsidRDefault="00696A00" w:rsidP="00696A00">
            <w:pPr>
              <w:spacing w:line="320" w:lineRule="exact"/>
              <w:jc w:val="center"/>
              <w:rPr>
                <w:rFonts w:ascii="Tahoma" w:hAnsi="Tahoma" w:cs="Tahoma"/>
                <w:b/>
                <w:sz w:val="18"/>
                <w:szCs w:val="18"/>
              </w:rPr>
            </w:pPr>
            <w:r w:rsidRPr="00696A00">
              <w:rPr>
                <w:rFonts w:ascii="Tahoma" w:hAnsi="Tahoma" w:cs="Tahoma"/>
                <w:b/>
                <w:sz w:val="18"/>
                <w:szCs w:val="18"/>
              </w:rPr>
              <w:t>DESCRIPCIÓN DE INSUMOS</w:t>
            </w:r>
          </w:p>
        </w:tc>
        <w:tc>
          <w:tcPr>
            <w:tcW w:w="1271" w:type="dxa"/>
            <w:gridSpan w:val="2"/>
            <w:shd w:val="clear" w:color="auto" w:fill="D9E2F3" w:themeFill="accent5" w:themeFillTint="33"/>
            <w:noWrap/>
            <w:vAlign w:val="center"/>
            <w:hideMark/>
          </w:tcPr>
          <w:p w14:paraId="74A9FF8B" w14:textId="77777777" w:rsidR="00696A00" w:rsidRPr="00696A00" w:rsidRDefault="00696A00" w:rsidP="00696A00">
            <w:pPr>
              <w:spacing w:line="320" w:lineRule="exact"/>
              <w:jc w:val="center"/>
              <w:rPr>
                <w:rFonts w:ascii="Tahoma" w:hAnsi="Tahoma" w:cs="Tahoma"/>
                <w:b/>
                <w:sz w:val="18"/>
                <w:szCs w:val="18"/>
              </w:rPr>
            </w:pPr>
            <w:r w:rsidRPr="00696A00">
              <w:rPr>
                <w:rFonts w:ascii="Tahoma" w:hAnsi="Tahoma" w:cs="Tahoma"/>
                <w:b/>
                <w:sz w:val="18"/>
                <w:szCs w:val="18"/>
              </w:rPr>
              <w:t>UNIDAD</w:t>
            </w:r>
          </w:p>
        </w:tc>
        <w:tc>
          <w:tcPr>
            <w:tcW w:w="1951" w:type="dxa"/>
            <w:gridSpan w:val="2"/>
            <w:shd w:val="clear" w:color="auto" w:fill="D9E2F3" w:themeFill="accent5" w:themeFillTint="33"/>
            <w:vAlign w:val="center"/>
            <w:hideMark/>
          </w:tcPr>
          <w:p w14:paraId="38BD6AE3" w14:textId="77777777" w:rsidR="00696A00" w:rsidRPr="00696A00" w:rsidRDefault="00696A00" w:rsidP="00696A00">
            <w:pPr>
              <w:spacing w:line="320" w:lineRule="exact"/>
              <w:jc w:val="center"/>
              <w:rPr>
                <w:rFonts w:ascii="Tahoma" w:hAnsi="Tahoma" w:cs="Tahoma"/>
                <w:b/>
                <w:sz w:val="18"/>
                <w:szCs w:val="18"/>
              </w:rPr>
            </w:pPr>
            <w:r w:rsidRPr="00696A00">
              <w:rPr>
                <w:rFonts w:ascii="Tahoma" w:hAnsi="Tahoma" w:cs="Tahoma"/>
                <w:b/>
                <w:sz w:val="18"/>
                <w:szCs w:val="18"/>
              </w:rPr>
              <w:t xml:space="preserve">CANTIDAD (para el total de las viviendas) </w:t>
            </w:r>
          </w:p>
        </w:tc>
      </w:tr>
      <w:tr w:rsidR="00696A00" w:rsidRPr="00696A00" w14:paraId="4FF3D76C" w14:textId="77777777" w:rsidTr="00696A00">
        <w:trPr>
          <w:trHeight w:val="278"/>
          <w:jc w:val="center"/>
        </w:trPr>
        <w:tc>
          <w:tcPr>
            <w:tcW w:w="8642" w:type="dxa"/>
            <w:gridSpan w:val="8"/>
            <w:shd w:val="clear" w:color="auto" w:fill="D9E2F3" w:themeFill="accent5" w:themeFillTint="33"/>
            <w:noWrap/>
            <w:vAlign w:val="center"/>
            <w:hideMark/>
          </w:tcPr>
          <w:p w14:paraId="687AF41C" w14:textId="77777777" w:rsidR="00696A00" w:rsidRPr="00696A00" w:rsidRDefault="00696A00" w:rsidP="00696A00">
            <w:pPr>
              <w:spacing w:line="320" w:lineRule="exact"/>
              <w:jc w:val="center"/>
              <w:rPr>
                <w:rFonts w:ascii="Tahoma" w:hAnsi="Tahoma" w:cs="Tahoma"/>
                <w:sz w:val="18"/>
                <w:szCs w:val="18"/>
                <w:lang w:eastAsia="es-ES"/>
              </w:rPr>
            </w:pPr>
            <w:r w:rsidRPr="00696A00">
              <w:rPr>
                <w:rFonts w:ascii="Tahoma" w:hAnsi="Tahoma" w:cs="Tahoma"/>
                <w:sz w:val="18"/>
                <w:szCs w:val="18"/>
                <w:lang w:eastAsia="es-ES"/>
              </w:rPr>
              <w:t xml:space="preserve">(*) </w:t>
            </w:r>
            <w:r w:rsidRPr="00696A00">
              <w:rPr>
                <w:rFonts w:ascii="Tahoma" w:hAnsi="Tahoma" w:cs="Tahoma"/>
                <w:b/>
                <w:sz w:val="18"/>
                <w:szCs w:val="18"/>
                <w:lang w:eastAsia="es-ES"/>
              </w:rPr>
              <w:t xml:space="preserve">Componente PROVISIÓN Y DOTACIÓN DE MATERIALES DE CONSTRUCCIÓN </w:t>
            </w:r>
          </w:p>
        </w:tc>
      </w:tr>
      <w:tr w:rsidR="00696A00" w:rsidRPr="00696A00" w14:paraId="7E65544F"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89C30BC"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B0688B7"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ABRAZADERA DE 3"</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4B7CE50"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A72BA63"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382,50</w:t>
            </w:r>
          </w:p>
        </w:tc>
      </w:tr>
      <w:tr w:rsidR="00696A00" w:rsidRPr="00696A00" w14:paraId="236806E3"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0604D91"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98C78AF"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ALAMBRE DE AMARRE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CFEB693"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KG</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2AF1FE9"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354,98</w:t>
            </w:r>
          </w:p>
        </w:tc>
      </w:tr>
      <w:tr w:rsidR="00696A00" w:rsidRPr="00696A00" w14:paraId="593FDB8C"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8DCF2C0"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F59AA1B"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ALAMBRE DE COBRE Nº 10 AWG</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DDFBF67"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BBE93FA"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1.300,00</w:t>
            </w:r>
          </w:p>
        </w:tc>
      </w:tr>
      <w:tr w:rsidR="00696A00" w:rsidRPr="00696A00" w14:paraId="0E226FAF"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1D68246"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D5066F0"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ALAMBRE DE COBRE Nº 12 AWG</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089BED0"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F69EFD4"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4.250,00</w:t>
            </w:r>
          </w:p>
        </w:tc>
      </w:tr>
      <w:tr w:rsidR="00696A00" w:rsidRPr="00696A00" w14:paraId="09209C78"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A2353FB"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859A1FF"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ALAMBRE DE COBRE Nº 14 AWG</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1A876FF"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6E9F9C9"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3.700,00</w:t>
            </w:r>
          </w:p>
        </w:tc>
      </w:tr>
      <w:tr w:rsidR="00696A00" w:rsidRPr="00696A00" w14:paraId="17AEA0DB"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31F523A"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3A26279"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ALAMBRE GALVANIZADO N°12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7A888E9"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KG</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7991B07"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113,35</w:t>
            </w:r>
          </w:p>
        </w:tc>
      </w:tr>
      <w:tr w:rsidR="00696A00" w:rsidRPr="00696A00" w14:paraId="44763C5E"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15DA5B6"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0AAFAC8" w14:textId="77777777" w:rsidR="00696A00" w:rsidRPr="00696A00" w:rsidRDefault="00696A00" w:rsidP="00696A00">
            <w:pPr>
              <w:rPr>
                <w:rFonts w:ascii="Tahoma" w:hAnsi="Tahoma" w:cs="Tahoma"/>
                <w:color w:val="FF0000"/>
                <w:sz w:val="18"/>
                <w:szCs w:val="18"/>
                <w:lang w:val="it-IT" w:eastAsia="es-ES"/>
              </w:rPr>
            </w:pPr>
            <w:r w:rsidRPr="00696A00">
              <w:rPr>
                <w:rFonts w:ascii="Tahoma" w:hAnsi="Tahoma" w:cs="Tahoma"/>
                <w:color w:val="FF0000"/>
                <w:sz w:val="18"/>
                <w:szCs w:val="18"/>
                <w:lang w:val="it-IT" w:eastAsia="es-ES"/>
              </w:rPr>
              <w:t>ALAMBRE TEJIDO (ROLLO 40M X 0,80M)</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A637EF4"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M2</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60A4E9A"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1.154,31</w:t>
            </w:r>
          </w:p>
        </w:tc>
      </w:tr>
      <w:tr w:rsidR="00696A00" w:rsidRPr="00696A00" w14:paraId="34B2725A"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6F6B480"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1773784"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ALQUITRÁN</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5999274"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KG</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F943B44"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443,75</w:t>
            </w:r>
          </w:p>
        </w:tc>
      </w:tr>
      <w:tr w:rsidR="00696A00" w:rsidRPr="00696A00" w14:paraId="78F977AB"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CD9A795"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4FEE483"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BARNIZ</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1911FDA"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LT</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77FB2C0"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221,50</w:t>
            </w:r>
          </w:p>
        </w:tc>
      </w:tr>
      <w:tr w:rsidR="00696A00" w:rsidRPr="00696A00" w14:paraId="480AB446"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570C825"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10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2BAF202"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BISAGRA DE 4"</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8E303E6"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8199234"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600,00</w:t>
            </w:r>
          </w:p>
        </w:tc>
      </w:tr>
      <w:tr w:rsidR="00696A00" w:rsidRPr="00696A00" w14:paraId="133A6335"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DB2C409"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11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E17689C"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CAJA DE REGISTRO DE PVC</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314EC42"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4B873AB"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4DC030FD"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1FC93F0"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12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1C4340F"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CAJA PARA 1 TÉRMICO</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F0DDD12"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1E6C92A"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71EB558A"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12446DB"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13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7BF1D72"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CAJA PARA 3 TÉRMICOS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9D968BF"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494220D"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1B8AAF7D"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C3D830B"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14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ED93D34"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CAJA PLÁSTICA CIRCULAR</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F0D9F46"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8A420CB"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600,00</w:t>
            </w:r>
          </w:p>
        </w:tc>
      </w:tr>
      <w:tr w:rsidR="00696A00" w:rsidRPr="00696A00" w14:paraId="4F17F66C"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27B1A8A"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15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7B5E897"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 xml:space="preserve">CAJA PLÁSTICA RECTANGULAR </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8A8B522"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B39AFBE"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600,00</w:t>
            </w:r>
          </w:p>
        </w:tc>
      </w:tr>
      <w:tr w:rsidR="00696A00" w:rsidRPr="00696A00" w14:paraId="7CC7D0EC"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5556460"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16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7F89A3C"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CAJA SIFONADA PVC INC/REJILLA DE PISO</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7419DBB"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B4CCFAB"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541A577C"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8A6ED0A"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17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6E0637C"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CAJONERÍA ALTA MAS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955777E"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ED608BE"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75,00</w:t>
            </w:r>
          </w:p>
        </w:tc>
      </w:tr>
      <w:tr w:rsidR="00696A00" w:rsidRPr="00696A00" w14:paraId="24AC95DD"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19B108F"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18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4D6EFA1"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CAJONERÍA BAJA PARA COCINA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4B3B760"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D8EA715"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155,00</w:t>
            </w:r>
          </w:p>
        </w:tc>
      </w:tr>
      <w:tr w:rsidR="00696A00" w:rsidRPr="00696A00" w14:paraId="2E1C06D4"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BFE12D5"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19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D253D29"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 xml:space="preserve">CALAMINA GALVANIZADA ONDULADA NRO 28 PREPINTADA </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8A82830"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M2</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61A6832"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3.133,49</w:t>
            </w:r>
          </w:p>
        </w:tc>
      </w:tr>
      <w:tr w:rsidR="00696A00" w:rsidRPr="00696A00" w14:paraId="305C815E"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43EC37E"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20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6DE6F65"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CANALETA DE CALAMINA GALVANIZADA NRO 28 CORTE 33</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E645F7D"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BB02A87"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717,50</w:t>
            </w:r>
          </w:p>
        </w:tc>
      </w:tr>
      <w:tr w:rsidR="00696A00" w:rsidRPr="00696A00" w14:paraId="4A051ACB"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7DBC498"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21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511E610"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CAÑERÍA DE ALUMINIO 1/2" (BRAZO DE DUCHA)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AB3F4C4"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4C1CDE7"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12B1EF1F"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0E1AB99"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22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C80DBDC"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CEMENTO BLANCO</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67F4124"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KG</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AF2E116"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1.454,37</w:t>
            </w:r>
          </w:p>
        </w:tc>
      </w:tr>
      <w:tr w:rsidR="00696A00" w:rsidRPr="00696A00" w14:paraId="71E83CDA"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F2F41D7"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23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2FDBD2E"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CEMENTO COLA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B4F7304"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KG</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1FC2A1B"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26.121,08</w:t>
            </w:r>
          </w:p>
        </w:tc>
      </w:tr>
      <w:tr w:rsidR="00696A00" w:rsidRPr="00696A00" w14:paraId="6F1AF109"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5735886"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24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5180B15"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CEMENTO PORTLAND</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66E0EF3"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BL</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74076D1"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5.867,94</w:t>
            </w:r>
          </w:p>
        </w:tc>
      </w:tr>
      <w:tr w:rsidR="00696A00" w:rsidRPr="00696A00" w14:paraId="163EFA19"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79DE08D"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25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EBC6BD8"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CERÁMICA NACIONAL</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D822998"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M2</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58263E4"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3.517,51</w:t>
            </w:r>
          </w:p>
        </w:tc>
      </w:tr>
      <w:tr w:rsidR="00696A00" w:rsidRPr="00696A00" w14:paraId="3F530947"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90D4383"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26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CE3B56E"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CERÁMICA NACIONAL TIPO PORCELANATO (60X60)</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6B429AF"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M2</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8AFE78D"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359,70</w:t>
            </w:r>
          </w:p>
        </w:tc>
      </w:tr>
      <w:tr w:rsidR="00696A00" w:rsidRPr="00696A00" w14:paraId="26F3F1BD"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F97C8B3"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27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CFB680D"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CHAPA EXTERIOR</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3D3794A"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2E0D910"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4120571A"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78D989A"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28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E244DF3"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CHAPA INTERIOR</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1CF1C73"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18331F5"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150,00</w:t>
            </w:r>
          </w:p>
        </w:tc>
      </w:tr>
      <w:tr w:rsidR="00696A00" w:rsidRPr="00696A00" w14:paraId="1A19F065"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0BA44C8"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29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4ED794F"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CHICOTILLO</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5539E92"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3F71CD5"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100,00</w:t>
            </w:r>
          </w:p>
        </w:tc>
      </w:tr>
      <w:tr w:rsidR="00696A00" w:rsidRPr="00696A00" w14:paraId="00BD59AA"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0282470"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30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F0ABD0B"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CIELO FALSO YESO - PVC INC/ACCESORIOS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A033F9C"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M2</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9AC441A"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2.380,35</w:t>
            </w:r>
          </w:p>
        </w:tc>
      </w:tr>
      <w:tr w:rsidR="00696A00" w:rsidRPr="00696A00" w14:paraId="1E0C06A4"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B25756B"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31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7167F95"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CINTA AISLANTE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5296A4B"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0DFA00F"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130,00</w:t>
            </w:r>
          </w:p>
        </w:tc>
      </w:tr>
      <w:tr w:rsidR="00696A00" w:rsidRPr="00696A00" w14:paraId="2667F5E8"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E6774FB"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32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1FF9763"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CLAVOS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55F9D29"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KG</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01D12D2"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700,90</w:t>
            </w:r>
          </w:p>
        </w:tc>
      </w:tr>
      <w:tr w:rsidR="00696A00" w:rsidRPr="00696A00" w14:paraId="5D308E85"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D51833E"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33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B24EA0B"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 xml:space="preserve">CLAVOS PARA CALAMINA CON GOMA </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233800A"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KG</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CC3C384"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265,55</w:t>
            </w:r>
          </w:p>
        </w:tc>
      </w:tr>
      <w:tr w:rsidR="00696A00" w:rsidRPr="00696A00" w14:paraId="64C2A7CE"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AD86FEA"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34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C4A378D"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CODO FG GALVANIZADO DE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6420A5E"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E949270"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55E05AE1"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AAC70DD"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35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4729EC2"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CODO PVC DE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C415577"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17879AB"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600,00</w:t>
            </w:r>
          </w:p>
        </w:tc>
      </w:tr>
      <w:tr w:rsidR="00696A00" w:rsidRPr="00696A00" w14:paraId="45C54BD2"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B0B47B3"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36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ACA6F54"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CODO PVC DE 5/8"</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31DA010"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29268A6"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1.650,00</w:t>
            </w:r>
          </w:p>
        </w:tc>
      </w:tr>
      <w:tr w:rsidR="00696A00" w:rsidRPr="00696A00" w14:paraId="45DD1014"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CFA94E1"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37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42E4132"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CODO PVC DESAGÜE 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D88039E"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5FF7FF7"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574CCDCD"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CBEB7F1"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38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BA368E0"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CODO PVC DESAGÜE 3"</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6FB286C"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C4AA946"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382,50</w:t>
            </w:r>
          </w:p>
        </w:tc>
      </w:tr>
      <w:tr w:rsidR="00696A00" w:rsidRPr="00696A00" w14:paraId="39A8EC5C"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880168D"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39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4EDFA56"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CODO PVC DESAGÜE 4"</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8A98A49"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B2AF293"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1D38E14B"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080621C"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40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8409A18"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COPLA PVC DE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1648753"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8A857B0"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100,00</w:t>
            </w:r>
          </w:p>
        </w:tc>
      </w:tr>
      <w:tr w:rsidR="00696A00" w:rsidRPr="00696A00" w14:paraId="0832BA9D"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A27B25E"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41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FF29BDC"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DUCHA PLÁSTICA ELÉCTRICA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9522D5A"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0A294C9"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74929C7C"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D2DD97A"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42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2FCD8E4"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ESQUINERO DE ALUMINIO</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91965D1"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E63C53E"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523,20</w:t>
            </w:r>
          </w:p>
        </w:tc>
      </w:tr>
      <w:tr w:rsidR="00696A00" w:rsidRPr="00696A00" w14:paraId="0A8E0393"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78A2D65"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43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AFC4858"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FIERRO CORRUGADO 1/4"</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B702AD7"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BR</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9284FE6"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1.055,16</w:t>
            </w:r>
          </w:p>
        </w:tc>
      </w:tr>
      <w:tr w:rsidR="00696A00" w:rsidRPr="00696A00" w14:paraId="73543268"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52BC9CA"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44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BE90460"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FIERRO CORRUGADO 3/8"</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559C758"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BR</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041472C"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1.298,63</w:t>
            </w:r>
          </w:p>
        </w:tc>
      </w:tr>
      <w:tr w:rsidR="00696A00" w:rsidRPr="00696A00" w14:paraId="1F5B1BB9"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01EAE4E"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45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41196D1"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FIERRO CORRUGADO 5/16"</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1D39769"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BR</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D6463F2"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536,10</w:t>
            </w:r>
          </w:p>
        </w:tc>
      </w:tr>
      <w:tr w:rsidR="00696A00" w:rsidRPr="00696A00" w14:paraId="31404D0F"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54355C3"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46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33DCD3F"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GRIFERÍA PARA LAVAMANOS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4F78E39"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8182495"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4FF9D5C0"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AD905A1"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47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2B9A869"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GRIFERÍA PARA LAVAPLATOS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77EA374"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05174C8"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24C85D66"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E8A1053"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lastRenderedPageBreak/>
              <w:t>48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1A125C1"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GRIFO DE PARED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E3242A4"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9336C23"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6E915B7F"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5B3CE00"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49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DF29577"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IMPERMEABILIZANTE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E5CCA4C"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LT</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8C9BE2A"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150,00</w:t>
            </w:r>
          </w:p>
        </w:tc>
      </w:tr>
      <w:tr w:rsidR="00696A00" w:rsidRPr="00696A00" w14:paraId="355F3448"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9701C48"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50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CF9EDD1"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INODORO T/BAJO MAS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B2547D6"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041BF93"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1FBCDF34"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0658BBE"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51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2AECCD7"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INTERRUPTOR</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6F5459F"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A7CC5CA"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300,00</w:t>
            </w:r>
          </w:p>
        </w:tc>
      </w:tr>
      <w:tr w:rsidR="00696A00" w:rsidRPr="00696A00" w14:paraId="6FEA82D9"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BCB9B71"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52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D1717D1"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LADRILLO 6H (25X15X10)</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9F977A1"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26F3900"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150.679,00</w:t>
            </w:r>
          </w:p>
        </w:tc>
      </w:tr>
      <w:tr w:rsidR="00696A00" w:rsidRPr="00696A00" w14:paraId="2E38E56D"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2AAB479"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53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9DA4054"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LADRILLO ADOBITO (20X11X5)</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4E29D1A"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4B1A5F9"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3.375,00</w:t>
            </w:r>
          </w:p>
        </w:tc>
      </w:tr>
      <w:tr w:rsidR="00696A00" w:rsidRPr="00696A00" w14:paraId="1ABB0082"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7C64144"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54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BC2B028"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LADRILLO GAMBOTE (24X12X6)</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6ECE24C"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8B24982"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5.900,00</w:t>
            </w:r>
          </w:p>
        </w:tc>
      </w:tr>
      <w:tr w:rsidR="00696A00" w:rsidRPr="00696A00" w14:paraId="71F665BF"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30F2D82"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55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8518322"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LAVAMANOS CON PEDESTAL MAS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A207DF3"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B8CC1DF"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65DADB5D"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4AA3325"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56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078D580"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LAVANDERÍA DE CEMENTO MAS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6A37F25"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9517AA5"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102B3B2B"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81E6D4F"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57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254201A"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LAVAPLATOS 2 FOSAS Y 1 FREGADERO MAS SOPAPA Y SIFÓN</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0606C52"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E286EB1"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09670E05"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589A34E"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58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C4ADA80"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LIJA P/PARED</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EAD4150"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7AF4140"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529,21</w:t>
            </w:r>
          </w:p>
        </w:tc>
      </w:tr>
      <w:tr w:rsidR="00696A00" w:rsidRPr="00696A00" w14:paraId="6258A164"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1917A28"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59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5082E0A"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LISTON DE MADERA SEMIDURA (2"X2")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5DB29D9"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P2</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3E1391B"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8.878,73</w:t>
            </w:r>
          </w:p>
        </w:tc>
      </w:tr>
      <w:tr w:rsidR="00696A00" w:rsidRPr="00696A00" w14:paraId="2002F828"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D345855"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60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C2DC15E"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LLAVE DE PASO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260232A"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D31F14E"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100,00</w:t>
            </w:r>
          </w:p>
        </w:tc>
      </w:tr>
      <w:tr w:rsidR="00696A00" w:rsidRPr="00696A00" w14:paraId="5D734266"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CF6E090"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61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611B979"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LLAVE DE PASO 1/2" PARA DUCHA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1052389"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D310AAB"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759592BF"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9C71BB2"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62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67E50EE"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LUMINARIA SOLAR LED EXTERIOR</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6F3AF6D"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D9DB0D5"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100,00</w:t>
            </w:r>
          </w:p>
        </w:tc>
      </w:tr>
      <w:tr w:rsidR="00696A00" w:rsidRPr="00696A00" w14:paraId="7CF2414A"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62BB282"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63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56BE849"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MADERA DE CONSTRUCCIÓN (3 USOS)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7BB282A"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P2</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2009F76"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6.826,00</w:t>
            </w:r>
          </w:p>
        </w:tc>
      </w:tr>
      <w:tr w:rsidR="00696A00" w:rsidRPr="00696A00" w14:paraId="055A3D8B"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4BFA266"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64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6C62042"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MADERA DURA (2"X6")</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9D071E6"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P2</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CAE4A04"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9.586,36</w:t>
            </w:r>
          </w:p>
        </w:tc>
      </w:tr>
      <w:tr w:rsidR="00696A00" w:rsidRPr="00696A00" w14:paraId="05F9261A"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1F7B8E9"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65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77DC46C"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MASA ACRÍLICA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EE52DCA"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LT</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91A6DF4"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379,56</w:t>
            </w:r>
          </w:p>
        </w:tc>
      </w:tr>
      <w:tr w:rsidR="00696A00" w:rsidRPr="00696A00" w14:paraId="0B3A1807"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2375BAF"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66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0C510CE"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MASA CORRIDA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3228C93"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LT</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F779FCB"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334,57</w:t>
            </w:r>
          </w:p>
        </w:tc>
      </w:tr>
      <w:tr w:rsidR="00696A00" w:rsidRPr="00696A00" w14:paraId="01842CE2"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EB87086"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67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4C1B66C"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MEMBRANA AISLANTE BAJO PISO FLOTANTE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6801CBB"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M2</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BDB276B"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1.833,83</w:t>
            </w:r>
          </w:p>
        </w:tc>
      </w:tr>
      <w:tr w:rsidR="00696A00" w:rsidRPr="00696A00" w14:paraId="54A730B8"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6BA9AFD"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68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FD8C149"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NIPLE PVC DE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97C0FF8"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77D8012"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100,00</w:t>
            </w:r>
          </w:p>
        </w:tc>
      </w:tr>
      <w:tr w:rsidR="00696A00" w:rsidRPr="00696A00" w14:paraId="1DC4686E"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D04D830"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69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DE67F02"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PANEL LED 18W EMPOTRABLE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EA333D5"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60876DA"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300,00</w:t>
            </w:r>
          </w:p>
        </w:tc>
      </w:tr>
      <w:tr w:rsidR="00696A00" w:rsidRPr="00696A00" w14:paraId="1AC7119A"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2E718A2"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70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6A8BC11"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PEGAMENTO PARA PVC</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243C160"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LT</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C5E5A9E"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36,98</w:t>
            </w:r>
          </w:p>
        </w:tc>
      </w:tr>
      <w:tr w:rsidR="00696A00" w:rsidRPr="00696A00" w14:paraId="3EFD5CD7"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1FB0F3E"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71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784B69B"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 xml:space="preserve">PINTURA LATEX </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95E4687"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LT</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0C48A5F"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1.799,31</w:t>
            </w:r>
          </w:p>
        </w:tc>
      </w:tr>
      <w:tr w:rsidR="00696A00" w:rsidRPr="00696A00" w14:paraId="12222E81"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8DF878A"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72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25F6E08"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PISO FLOTANTE HDF 8MM MAS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20D0BE3"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M2</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98DDB48"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1.833,83</w:t>
            </w:r>
          </w:p>
        </w:tc>
      </w:tr>
      <w:tr w:rsidR="00696A00" w:rsidRPr="00696A00" w14:paraId="34D2CC32"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45EBA11"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73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11508A7"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PLETINA DE 1/8" X 3/4"</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EF9A66B"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A720FBE"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358,75</w:t>
            </w:r>
          </w:p>
        </w:tc>
      </w:tr>
      <w:tr w:rsidR="00696A00" w:rsidRPr="00696A00" w14:paraId="09721884"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5F065FF"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74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2859438"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POLIETILENO 200 MICRONES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994051C"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M2</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E94B1B3"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1.952,50</w:t>
            </w:r>
          </w:p>
        </w:tc>
      </w:tr>
      <w:tr w:rsidR="00696A00" w:rsidRPr="00696A00" w14:paraId="0A31080C"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923366C"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75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6EBCF75"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PUERTA TABLERO DE MADERA SEMIDURA (0,90X2,10) INC/MARCO</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F82B005"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3A7749A"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150,00</w:t>
            </w:r>
          </w:p>
        </w:tc>
      </w:tr>
      <w:tr w:rsidR="00696A00" w:rsidRPr="00696A00" w14:paraId="31890E40"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60E6E82"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76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2B222E7"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 xml:space="preserve">PUERTA TABLERO DE MADERA SEMIDURA (1,00X2,10) INC/MARCO </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6F1E22B"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87E54D3"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51770243"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1F480CB"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77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BFDD9E4"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REDUCCIÓN PVC DE 2" A 1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49CDA44"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06E45C1"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100,00</w:t>
            </w:r>
          </w:p>
        </w:tc>
      </w:tr>
      <w:tr w:rsidR="00696A00" w:rsidRPr="00696A00" w14:paraId="19980C31"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D9E95A3"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78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7DF6B21"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REJILLA DE PISO METÁLICA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11D8D75"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5C88B63"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150,00</w:t>
            </w:r>
          </w:p>
        </w:tc>
      </w:tr>
      <w:tr w:rsidR="00696A00" w:rsidRPr="00696A00" w14:paraId="355C3CD5"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9186241"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79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77E4921"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SELLA ROSCA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2C85806"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AE59A45"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5C1359B2"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E969A36"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80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2A6D37F"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 xml:space="preserve">SELLADOR DE PARED </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50C8CB9"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LT</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D7F6A07"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620,45</w:t>
            </w:r>
          </w:p>
        </w:tc>
      </w:tr>
      <w:tr w:rsidR="00696A00" w:rsidRPr="00696A00" w14:paraId="3092BFF6"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D64E29E"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81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256C940"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SIFÓN DE PVC</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6736DD8"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549F040"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633E801E"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8DB0BD3"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82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6614DC1"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SIFÓN DE PVC PARA LAVANDERÍA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DF0D67A"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B60FFB4"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371DA72B"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FC5F608"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83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87C89C5"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TANQUE PLÁSTICO DE AGUA 450 LITROS C/ACCESORIOS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CBDFD97"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GLB</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FB67E72"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3D0D5BC5"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7A2E89A"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84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FC21678"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TEE PVC D=1/2"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3E4A7C0"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6044665"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200,00</w:t>
            </w:r>
          </w:p>
        </w:tc>
      </w:tr>
      <w:tr w:rsidR="00696A00" w:rsidRPr="00696A00" w14:paraId="76C4D836"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4866E8E"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85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44C1D31"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TEE PVC DESAGÜE 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708D850"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95F441D"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5E2710A7"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8A77AFC"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86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C2620FD"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TEE PVC DESAGÜE 4"</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DCC6518"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54F4C18"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150,00</w:t>
            </w:r>
          </w:p>
        </w:tc>
      </w:tr>
      <w:tr w:rsidR="00696A00" w:rsidRPr="00696A00" w14:paraId="5596C4C5"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BB6D201"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87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FA32317"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TEFLÓN 3/4"</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0860212"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00A48C6"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225,00</w:t>
            </w:r>
          </w:p>
        </w:tc>
      </w:tr>
      <w:tr w:rsidR="00696A00" w:rsidRPr="00696A00" w14:paraId="42416B67"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407A8B0"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88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4DF29BA"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TÉRMICO DE 20 AMP</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0508A7C"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CDD5638"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41476C52"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2C21419"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89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A8A0070"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TÉRMICO DE 25 AMP</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B3F9E1B"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2A14E58"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1F335105"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C136445"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90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EFAAD24"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TÉRMICO DE 32 AMP</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1D12482"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F724E51"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100,00</w:t>
            </w:r>
          </w:p>
        </w:tc>
      </w:tr>
      <w:tr w:rsidR="00696A00" w:rsidRPr="00696A00" w14:paraId="514223D7"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EB7ED42"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91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115B88B"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TOMACORRIENTE DOBLE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95595D8"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3626824"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0BC23C58"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165C51F"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92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848242E"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TOMACORRIENTE SIMPLE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2A0E489"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16C1DDB"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250,00</w:t>
            </w:r>
          </w:p>
        </w:tc>
      </w:tr>
      <w:tr w:rsidR="00696A00" w:rsidRPr="00696A00" w14:paraId="5C4D1384"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591B105"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93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140D75F"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TOPE DE PUERTA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F932716"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B4F4D15"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200,00</w:t>
            </w:r>
          </w:p>
        </w:tc>
      </w:tr>
      <w:tr w:rsidR="00696A00" w:rsidRPr="00696A00" w14:paraId="48DA7553"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3F29695"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94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C878D9F"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TORNILLO MAS RAMPLUG DE 2"X6MM</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750EF24"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6F324DF"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2.566,00</w:t>
            </w:r>
          </w:p>
        </w:tc>
      </w:tr>
      <w:tr w:rsidR="00696A00" w:rsidRPr="00696A00" w14:paraId="4D00E909"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FD3C3B8"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95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A08707D"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TUBO PVC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0D054FC"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3591ED7"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1.235,00</w:t>
            </w:r>
          </w:p>
        </w:tc>
      </w:tr>
      <w:tr w:rsidR="00696A00" w:rsidRPr="00696A00" w14:paraId="0E554121"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6F8CA53"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96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17693A5"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TUBO PVC 5/8"</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D0ACAFA"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219AED6"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3.800,00</w:t>
            </w:r>
          </w:p>
        </w:tc>
      </w:tr>
      <w:tr w:rsidR="00696A00" w:rsidRPr="00696A00" w14:paraId="3BD45357"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7B04C5A"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97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16E0FD5"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TUBO PVC DESAGUE 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6623107"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FFF9A6E"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480,00</w:t>
            </w:r>
          </w:p>
        </w:tc>
      </w:tr>
      <w:tr w:rsidR="00696A00" w:rsidRPr="00696A00" w14:paraId="141AF0A0"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B8E014D"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98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1D4D8DC"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TUBO PVC DESAGÜE 3"</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D9073B9"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9B44729"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401,63</w:t>
            </w:r>
          </w:p>
        </w:tc>
      </w:tr>
      <w:tr w:rsidR="00696A00" w:rsidRPr="00696A00" w14:paraId="54AA1B3B"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88DDFFF"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99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5D72A7B"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TUBO PVC DESAGÜE 4"</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A85794A"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D8AE618"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870,00</w:t>
            </w:r>
          </w:p>
        </w:tc>
      </w:tr>
      <w:tr w:rsidR="00696A00" w:rsidRPr="00696A00" w14:paraId="7C2F5F73"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CE391A9"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lastRenderedPageBreak/>
              <w:t>100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157B119"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VENTANA DE ALUMINIO C/CELOSIA MAS VIDRIO CATEDRAL Y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C31E877"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M2</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1B01C03"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18,00</w:t>
            </w:r>
          </w:p>
        </w:tc>
      </w:tr>
      <w:tr w:rsidR="00696A00" w:rsidRPr="00696A00" w14:paraId="30A9758F"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06DC01B"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101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D6F9311"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VENTANA DE ALUMINIO LÍNEA 20 C/VIDRIO 4MM MAS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C69C30D"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M2</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06C9554"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117,00</w:t>
            </w:r>
          </w:p>
        </w:tc>
      </w:tr>
      <w:tr w:rsidR="00696A00" w:rsidRPr="00696A00" w14:paraId="484A37BE"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00FB1B5"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102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52166E4"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VENTANA DE ALUMINIO PROYECTANTE C/VIDRIO MAS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D74EF4E"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M2</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A0D38D5"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135,00</w:t>
            </w:r>
          </w:p>
        </w:tc>
      </w:tr>
      <w:tr w:rsidR="00696A00" w:rsidRPr="00696A00" w14:paraId="68E6A6CD"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249513C"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103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1BE4323"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YEE PVC 2" DESAGUE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B227579"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401820B"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100,00</w:t>
            </w:r>
          </w:p>
        </w:tc>
      </w:tr>
      <w:tr w:rsidR="00696A00" w:rsidRPr="00696A00" w14:paraId="29B60FA6"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399F943"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104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4FC63AA"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YESO</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188795B"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KG</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BA450A1"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62.499,65</w:t>
            </w:r>
          </w:p>
        </w:tc>
      </w:tr>
      <w:tr w:rsidR="00696A00" w:rsidRPr="00696A00" w14:paraId="17EDC321"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8832101"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105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9960B10"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 xml:space="preserve">ZÓCALO PISO FLOTANTE </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C334DA3"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736447A"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1.418,50</w:t>
            </w:r>
          </w:p>
        </w:tc>
      </w:tr>
      <w:tr w:rsidR="00696A00" w:rsidRPr="00696A00" w14:paraId="6267E7D6" w14:textId="77777777" w:rsidTr="00696A00">
        <w:trPr>
          <w:trHeight w:val="20"/>
          <w:jc w:val="center"/>
        </w:trPr>
        <w:tc>
          <w:tcPr>
            <w:tcW w:w="8647" w:type="dxa"/>
            <w:gridSpan w:val="8"/>
            <w:shd w:val="clear" w:color="auto" w:fill="D9E2F3" w:themeFill="accent5" w:themeFillTint="33"/>
            <w:noWrap/>
            <w:vAlign w:val="center"/>
            <w:hideMark/>
          </w:tcPr>
          <w:p w14:paraId="1763956B"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 xml:space="preserve">(**) </w:t>
            </w:r>
            <w:r w:rsidRPr="00696A00">
              <w:rPr>
                <w:rFonts w:ascii="Tahoma" w:hAnsi="Tahoma" w:cs="Tahoma"/>
                <w:b/>
                <w:sz w:val="18"/>
                <w:szCs w:val="18"/>
                <w:lang w:eastAsia="es-ES"/>
              </w:rPr>
              <w:t>Componente CAPACITACIÓN, ASISTENCIA TÉCNICA, SEGUIMIENTO</w:t>
            </w:r>
          </w:p>
        </w:tc>
      </w:tr>
      <w:tr w:rsidR="00696A00" w:rsidRPr="00696A00" w14:paraId="66660B8F" w14:textId="77777777" w:rsidTr="00696A00">
        <w:trPr>
          <w:trHeight w:val="20"/>
          <w:jc w:val="center"/>
        </w:trPr>
        <w:tc>
          <w:tcPr>
            <w:tcW w:w="992" w:type="dxa"/>
            <w:shd w:val="clear" w:color="000000" w:fill="F2F2F2"/>
            <w:noWrap/>
            <w:vAlign w:val="center"/>
            <w:hideMark/>
          </w:tcPr>
          <w:p w14:paraId="4735DEE6"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106</w:t>
            </w:r>
          </w:p>
        </w:tc>
        <w:tc>
          <w:tcPr>
            <w:tcW w:w="4253" w:type="dxa"/>
            <w:gridSpan w:val="2"/>
            <w:shd w:val="clear" w:color="000000" w:fill="FFFFFF"/>
            <w:noWrap/>
            <w:vAlign w:val="center"/>
          </w:tcPr>
          <w:p w14:paraId="78B4F571" w14:textId="77777777" w:rsidR="00696A00" w:rsidRPr="00696A00" w:rsidRDefault="00696A00" w:rsidP="00696A00">
            <w:pPr>
              <w:rPr>
                <w:rFonts w:ascii="Tahoma" w:hAnsi="Tahoma" w:cs="Tahoma"/>
                <w:sz w:val="18"/>
                <w:szCs w:val="18"/>
                <w:lang w:eastAsia="es-ES"/>
              </w:rPr>
            </w:pPr>
            <w:r w:rsidRPr="00696A00">
              <w:rPr>
                <w:rFonts w:ascii="Tahoma" w:hAnsi="Tahoma" w:cs="Tahoma"/>
                <w:sz w:val="18"/>
                <w:szCs w:val="18"/>
                <w:lang w:eastAsia="es-ES"/>
              </w:rPr>
              <w:t>CAPACITACIÓN, ASISTENCIA TÉCNICA, SEGUIMIENTO</w:t>
            </w:r>
          </w:p>
        </w:tc>
        <w:tc>
          <w:tcPr>
            <w:tcW w:w="992" w:type="dxa"/>
            <w:gridSpan w:val="2"/>
            <w:shd w:val="clear" w:color="000000" w:fill="FFFFFF"/>
            <w:noWrap/>
            <w:vAlign w:val="center"/>
          </w:tcPr>
          <w:p w14:paraId="5138F2BA" w14:textId="77777777" w:rsidR="00696A00" w:rsidRPr="00696A00" w:rsidRDefault="00696A00" w:rsidP="00696A00">
            <w:pPr>
              <w:rPr>
                <w:rFonts w:ascii="Tahoma" w:hAnsi="Tahoma" w:cs="Tahoma"/>
                <w:sz w:val="18"/>
                <w:szCs w:val="18"/>
                <w:lang w:eastAsia="es-ES"/>
              </w:rPr>
            </w:pPr>
            <w:r w:rsidRPr="00696A00">
              <w:rPr>
                <w:rFonts w:ascii="Tahoma" w:hAnsi="Tahoma" w:cs="Tahoma"/>
                <w:sz w:val="18"/>
                <w:szCs w:val="18"/>
                <w:lang w:eastAsia="es-ES"/>
              </w:rPr>
              <w:t>glb</w:t>
            </w:r>
          </w:p>
        </w:tc>
        <w:tc>
          <w:tcPr>
            <w:tcW w:w="851" w:type="dxa"/>
            <w:gridSpan w:val="2"/>
            <w:shd w:val="clear" w:color="000000" w:fill="FFFFFF"/>
            <w:noWrap/>
            <w:vAlign w:val="center"/>
          </w:tcPr>
          <w:p w14:paraId="10C49B05"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w:t>
            </w:r>
          </w:p>
        </w:tc>
        <w:tc>
          <w:tcPr>
            <w:tcW w:w="1559" w:type="dxa"/>
            <w:shd w:val="clear" w:color="000000" w:fill="FFFFFF"/>
            <w:vAlign w:val="center"/>
          </w:tcPr>
          <w:p w14:paraId="617BD34D"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b/>
                <w:bCs/>
                <w:color w:val="000000"/>
                <w:sz w:val="18"/>
                <w:szCs w:val="18"/>
                <w:lang w:val="es-BO" w:eastAsia="es-BO"/>
              </w:rPr>
              <w:t>529.816,19</w:t>
            </w:r>
          </w:p>
        </w:tc>
      </w:tr>
    </w:tbl>
    <w:p w14:paraId="73D65DF0" w14:textId="77777777" w:rsidR="00696A00" w:rsidRPr="00696A00" w:rsidRDefault="00696A00" w:rsidP="00696A00">
      <w:pPr>
        <w:spacing w:line="260" w:lineRule="atLeast"/>
        <w:jc w:val="both"/>
        <w:rPr>
          <w:rFonts w:ascii="Tahoma" w:hAnsi="Tahoma" w:cs="Tahoma"/>
          <w:b/>
          <w:i/>
          <w:color w:val="000000"/>
          <w:lang w:val="es-ES_tradnl"/>
        </w:rPr>
      </w:pPr>
    </w:p>
    <w:p w14:paraId="01DEBD19" w14:textId="77777777" w:rsidR="00696A00" w:rsidRPr="00696A00" w:rsidRDefault="00696A00" w:rsidP="00696A00">
      <w:pPr>
        <w:spacing w:line="260" w:lineRule="atLeast"/>
        <w:jc w:val="both"/>
        <w:rPr>
          <w:rFonts w:ascii="Tahoma" w:hAnsi="Tahoma" w:cs="Tahoma"/>
          <w:b/>
          <w:i/>
          <w:color w:val="000000"/>
          <w:lang w:val="es-ES_tradnl"/>
        </w:rPr>
      </w:pPr>
      <w:r w:rsidRPr="00696A00">
        <w:rPr>
          <w:rFonts w:ascii="Tahoma" w:hAnsi="Tahoma" w:cs="Tahoma"/>
          <w:b/>
          <w:i/>
          <w:color w:val="000000"/>
          <w:lang w:val="es-ES_tradnl"/>
        </w:rPr>
        <w:t>Notas:</w:t>
      </w:r>
    </w:p>
    <w:p w14:paraId="590913C4" w14:textId="77777777" w:rsidR="00696A00" w:rsidRPr="00696A00" w:rsidRDefault="00696A00" w:rsidP="00696A00">
      <w:pPr>
        <w:spacing w:line="260" w:lineRule="atLeast"/>
        <w:jc w:val="both"/>
        <w:rPr>
          <w:rFonts w:ascii="Tahoma" w:hAnsi="Tahoma" w:cs="Tahoma"/>
          <w:lang w:val="es-ES_tradnl"/>
        </w:rPr>
      </w:pPr>
      <w:r w:rsidRPr="00696A00">
        <w:rPr>
          <w:rFonts w:ascii="Tahoma" w:hAnsi="Tahoma" w:cs="Tahoma"/>
          <w:lang w:val="es-ES_tradnl"/>
        </w:rPr>
        <w:t xml:space="preserve">- </w:t>
      </w:r>
      <w:r w:rsidRPr="00696A00">
        <w:rPr>
          <w:rFonts w:ascii="Tahoma" w:hAnsi="Tahoma" w:cs="Tahoma"/>
          <w:b/>
          <w:lang w:val="es-ES_tradnl"/>
        </w:rPr>
        <w:t>(*)</w:t>
      </w:r>
      <w:r w:rsidRPr="00696A0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C481C13" w14:textId="77777777" w:rsidR="00696A00" w:rsidRPr="00696A00" w:rsidRDefault="00696A00" w:rsidP="00696A00">
      <w:pPr>
        <w:spacing w:line="260" w:lineRule="atLeast"/>
        <w:jc w:val="both"/>
        <w:rPr>
          <w:rFonts w:ascii="Tahoma" w:hAnsi="Tahoma" w:cs="Tahoma"/>
          <w:lang w:val="es-ES_tradnl"/>
        </w:rPr>
      </w:pPr>
      <w:r w:rsidRPr="00696A00">
        <w:rPr>
          <w:rFonts w:ascii="Tahoma" w:hAnsi="Tahoma" w:cs="Tahoma"/>
          <w:lang w:val="es-ES_tradnl"/>
        </w:rPr>
        <w:t xml:space="preserve">- </w:t>
      </w:r>
      <w:r w:rsidRPr="00696A00">
        <w:rPr>
          <w:rFonts w:ascii="Tahoma" w:hAnsi="Tahoma" w:cs="Tahoma"/>
          <w:b/>
          <w:lang w:val="es-ES_tradnl"/>
        </w:rPr>
        <w:t>(**)</w:t>
      </w:r>
      <w:r w:rsidRPr="00696A0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696A00">
        <w:rPr>
          <w:rFonts w:ascii="Tahoma" w:hAnsi="Tahoma" w:cs="Tahoma"/>
          <w:b/>
          <w:lang w:val="es-ES_tradnl"/>
        </w:rPr>
        <w:t xml:space="preserve">capacitación, asistencia técnica, seguimiento </w:t>
      </w:r>
      <w:r w:rsidRPr="00696A00">
        <w:rPr>
          <w:rFonts w:ascii="Tahoma" w:hAnsi="Tahoma" w:cs="Tahoma"/>
          <w:lang w:val="es-ES_tradnl"/>
        </w:rPr>
        <w:t>no deberá ser modificado.</w:t>
      </w:r>
    </w:p>
    <w:p w14:paraId="0569D587" w14:textId="77777777" w:rsidR="00696A00" w:rsidRPr="00696A00" w:rsidRDefault="00696A00" w:rsidP="00696A00">
      <w:pPr>
        <w:spacing w:line="260" w:lineRule="atLeast"/>
        <w:jc w:val="both"/>
        <w:rPr>
          <w:rFonts w:ascii="Tahoma" w:hAnsi="Tahoma" w:cs="Tahoma"/>
          <w:lang w:val="es-ES_tradnl"/>
        </w:rPr>
      </w:pPr>
    </w:p>
    <w:p w14:paraId="4831609A" w14:textId="77777777" w:rsidR="00696A00" w:rsidRPr="00696A00" w:rsidRDefault="00696A00" w:rsidP="00696A00">
      <w:pPr>
        <w:numPr>
          <w:ilvl w:val="0"/>
          <w:numId w:val="61"/>
        </w:numPr>
        <w:spacing w:after="160" w:line="260" w:lineRule="atLeast"/>
        <w:ind w:left="426"/>
        <w:rPr>
          <w:rFonts w:ascii="Tahoma" w:hAnsi="Tahoma" w:cs="Tahoma"/>
          <w:b/>
          <w:lang w:eastAsia="es-BO"/>
        </w:rPr>
      </w:pPr>
      <w:r w:rsidRPr="00696A00">
        <w:rPr>
          <w:rFonts w:ascii="Tahoma" w:hAnsi="Tahoma" w:cs="Tahoma"/>
          <w:b/>
          <w:lang w:eastAsia="es-BO"/>
        </w:rPr>
        <w:t>APORTE PROPIO.</w:t>
      </w:r>
    </w:p>
    <w:p w14:paraId="2953D581" w14:textId="77777777" w:rsidR="00696A00" w:rsidRPr="00696A00" w:rsidRDefault="00696A00" w:rsidP="00696A00">
      <w:pPr>
        <w:spacing w:line="260" w:lineRule="atLeast"/>
        <w:rPr>
          <w:rFonts w:ascii="Tahoma" w:hAnsi="Tahoma" w:cs="Tahoma"/>
          <w:b/>
          <w:lang w:eastAsia="es-BO"/>
        </w:rPr>
      </w:pPr>
    </w:p>
    <w:p w14:paraId="10327C60" w14:textId="77777777" w:rsidR="00696A00" w:rsidRPr="00696A00" w:rsidRDefault="00696A00" w:rsidP="00696A00">
      <w:pPr>
        <w:spacing w:line="260" w:lineRule="atLeast"/>
        <w:rPr>
          <w:rFonts w:ascii="Tahoma" w:hAnsi="Tahoma" w:cs="Tahoma"/>
          <w:b/>
          <w:lang w:eastAsia="es-BO"/>
        </w:rPr>
      </w:pPr>
    </w:p>
    <w:p w14:paraId="7BDA1F6D" w14:textId="77777777" w:rsidR="00696A00" w:rsidRPr="00696A00" w:rsidRDefault="00696A00" w:rsidP="00696A00">
      <w:pPr>
        <w:spacing w:line="260" w:lineRule="atLeast"/>
        <w:rPr>
          <w:rFonts w:ascii="Tahoma" w:hAnsi="Tahoma" w:cs="Tahoma"/>
          <w:b/>
          <w:lang w:eastAsia="es-BO"/>
        </w:rPr>
      </w:pPr>
    </w:p>
    <w:p w14:paraId="79F48D68" w14:textId="77777777" w:rsidR="00696A00" w:rsidRPr="00696A00" w:rsidRDefault="00696A00" w:rsidP="00696A00">
      <w:pPr>
        <w:keepNext/>
        <w:spacing w:before="240" w:after="60"/>
        <w:outlineLvl w:val="0"/>
        <w:rPr>
          <w:rFonts w:ascii="Tahoma" w:hAnsi="Tahoma" w:cs="Tahoma"/>
          <w:b/>
          <w:bCs/>
          <w:color w:val="000000"/>
          <w:kern w:val="32"/>
          <w:lang w:val="es-ES_tradnl"/>
        </w:rPr>
      </w:pPr>
      <w:bookmarkStart w:id="139" w:name="_Toc536520829"/>
      <w:bookmarkStart w:id="140" w:name="_Toc71811172"/>
    </w:p>
    <w:tbl>
      <w:tblPr>
        <w:tblpPr w:leftFromText="141" w:rightFromText="141" w:vertAnchor="text" w:horzAnchor="margin" w:tblpXSpec="center" w:tblpY="183"/>
        <w:tblW w:w="5860" w:type="dxa"/>
        <w:tblCellMar>
          <w:left w:w="70" w:type="dxa"/>
          <w:right w:w="70" w:type="dxa"/>
        </w:tblCellMar>
        <w:tblLook w:val="04A0" w:firstRow="1" w:lastRow="0" w:firstColumn="1" w:lastColumn="0" w:noHBand="0" w:noVBand="1"/>
      </w:tblPr>
      <w:tblGrid>
        <w:gridCol w:w="4500"/>
        <w:gridCol w:w="1360"/>
      </w:tblGrid>
      <w:tr w:rsidR="00696A00" w:rsidRPr="00696A00" w14:paraId="55450A8B" w14:textId="77777777" w:rsidTr="00696A00">
        <w:trPr>
          <w:trHeight w:val="600"/>
        </w:trPr>
        <w:tc>
          <w:tcPr>
            <w:tcW w:w="45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5E1D5E1" w14:textId="77777777" w:rsidR="00696A00" w:rsidRPr="00696A00" w:rsidRDefault="00696A00" w:rsidP="00696A00">
            <w:pPr>
              <w:jc w:val="center"/>
              <w:rPr>
                <w:rFonts w:ascii="Calibri" w:hAnsi="Calibri"/>
                <w:color w:val="000000"/>
                <w:sz w:val="16"/>
                <w:szCs w:val="16"/>
                <w:lang w:val="es-BO" w:eastAsia="es-BO"/>
              </w:rPr>
            </w:pPr>
            <w:r w:rsidRPr="00696A00">
              <w:rPr>
                <w:rFonts w:ascii="Calibri" w:hAnsi="Calibri"/>
                <w:color w:val="000000"/>
                <w:sz w:val="16"/>
                <w:szCs w:val="16"/>
                <w:lang w:val="es-BO" w:eastAsia="es-BO"/>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33D6DF66" w14:textId="77777777" w:rsidR="00696A00" w:rsidRPr="00696A00" w:rsidRDefault="00696A00" w:rsidP="00696A00">
            <w:pPr>
              <w:jc w:val="center"/>
              <w:rPr>
                <w:rFonts w:ascii="Calibri" w:hAnsi="Calibri"/>
                <w:color w:val="000000"/>
                <w:sz w:val="16"/>
                <w:szCs w:val="16"/>
                <w:lang w:val="es-BO" w:eastAsia="es-BO"/>
              </w:rPr>
            </w:pPr>
            <w:r w:rsidRPr="00696A00">
              <w:rPr>
                <w:rFonts w:ascii="Calibri" w:hAnsi="Calibri"/>
                <w:color w:val="000000"/>
                <w:sz w:val="16"/>
                <w:szCs w:val="16"/>
                <w:lang w:val="es-BO" w:eastAsia="es-BO"/>
              </w:rPr>
              <w:t>UNIDAD</w:t>
            </w:r>
          </w:p>
        </w:tc>
      </w:tr>
      <w:tr w:rsidR="00696A00" w:rsidRPr="00696A00" w14:paraId="4A128710" w14:textId="77777777" w:rsidTr="00696A00">
        <w:trPr>
          <w:trHeight w:val="290"/>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4B26311" w14:textId="77777777" w:rsidR="00696A00" w:rsidRPr="00696A00" w:rsidRDefault="00696A00" w:rsidP="00696A00">
            <w:pPr>
              <w:rPr>
                <w:rFonts w:ascii="Calibri" w:hAnsi="Calibri"/>
                <w:color w:val="000000"/>
                <w:sz w:val="16"/>
                <w:szCs w:val="16"/>
                <w:lang w:val="es-BO" w:eastAsia="es-BO"/>
              </w:rPr>
            </w:pPr>
            <w:r w:rsidRPr="00696A00">
              <w:rPr>
                <w:rFonts w:ascii="Calibri" w:hAnsi="Calibri"/>
                <w:color w:val="000000"/>
                <w:sz w:val="16"/>
                <w:szCs w:val="16"/>
                <w:lang w:val="es-BO" w:eastAsia="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5A8F6495" w14:textId="77777777" w:rsidR="00696A00" w:rsidRPr="00696A00" w:rsidRDefault="00696A00" w:rsidP="00696A00">
            <w:pPr>
              <w:rPr>
                <w:rFonts w:ascii="Calibri" w:hAnsi="Calibri"/>
                <w:color w:val="000000"/>
                <w:sz w:val="16"/>
                <w:szCs w:val="16"/>
                <w:lang w:val="es-BO" w:eastAsia="es-BO"/>
              </w:rPr>
            </w:pPr>
            <w:r w:rsidRPr="00696A00">
              <w:rPr>
                <w:rFonts w:ascii="Calibri" w:hAnsi="Calibri"/>
                <w:color w:val="000000"/>
                <w:sz w:val="16"/>
                <w:szCs w:val="16"/>
                <w:lang w:val="es-BO" w:eastAsia="es-BO"/>
              </w:rPr>
              <w:t>HR</w:t>
            </w:r>
          </w:p>
        </w:tc>
      </w:tr>
      <w:tr w:rsidR="00696A00" w:rsidRPr="00696A00" w14:paraId="5DC0D33B" w14:textId="77777777" w:rsidTr="00696A00">
        <w:trPr>
          <w:trHeight w:val="279"/>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3D44FF9" w14:textId="77777777" w:rsidR="00696A00" w:rsidRPr="00696A00" w:rsidRDefault="00696A00" w:rsidP="00696A00">
            <w:pPr>
              <w:rPr>
                <w:rFonts w:ascii="Calibri" w:hAnsi="Calibri"/>
                <w:color w:val="000000"/>
                <w:sz w:val="16"/>
                <w:szCs w:val="16"/>
                <w:lang w:val="es-BO" w:eastAsia="es-BO"/>
              </w:rPr>
            </w:pPr>
            <w:r w:rsidRPr="00696A00">
              <w:rPr>
                <w:rFonts w:ascii="Calibri" w:hAnsi="Calibri"/>
                <w:color w:val="000000"/>
                <w:sz w:val="16"/>
                <w:szCs w:val="16"/>
                <w:lang w:val="es-BO" w:eastAsia="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430CD128" w14:textId="77777777" w:rsidR="00696A00" w:rsidRPr="00696A00" w:rsidRDefault="00696A00" w:rsidP="00696A00">
            <w:pPr>
              <w:rPr>
                <w:rFonts w:ascii="Calibri" w:hAnsi="Calibri"/>
                <w:color w:val="000000"/>
                <w:sz w:val="16"/>
                <w:szCs w:val="16"/>
                <w:lang w:val="es-BO" w:eastAsia="es-BO"/>
              </w:rPr>
            </w:pPr>
            <w:r w:rsidRPr="00696A00">
              <w:rPr>
                <w:rFonts w:ascii="Calibri" w:hAnsi="Calibri"/>
                <w:color w:val="000000"/>
                <w:sz w:val="16"/>
                <w:szCs w:val="16"/>
                <w:lang w:val="es-BO" w:eastAsia="es-BO"/>
              </w:rPr>
              <w:t>M3</w:t>
            </w:r>
          </w:p>
        </w:tc>
      </w:tr>
      <w:tr w:rsidR="00696A00" w:rsidRPr="00696A00" w14:paraId="489643F8" w14:textId="77777777" w:rsidTr="00696A00">
        <w:trPr>
          <w:trHeight w:val="270"/>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9746742" w14:textId="77777777" w:rsidR="00696A00" w:rsidRPr="00696A00" w:rsidRDefault="00696A00" w:rsidP="00696A00">
            <w:pPr>
              <w:rPr>
                <w:rFonts w:ascii="Calibri" w:hAnsi="Calibri"/>
                <w:color w:val="000000"/>
                <w:sz w:val="16"/>
                <w:szCs w:val="16"/>
                <w:lang w:val="es-BO" w:eastAsia="es-BO"/>
              </w:rPr>
            </w:pPr>
            <w:r w:rsidRPr="00696A00">
              <w:rPr>
                <w:rFonts w:ascii="Calibri" w:hAnsi="Calibri"/>
                <w:color w:val="000000"/>
                <w:sz w:val="16"/>
                <w:szCs w:val="16"/>
                <w:lang w:val="es-BO" w:eastAsia="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11AA2D3D" w14:textId="77777777" w:rsidR="00696A00" w:rsidRPr="00696A00" w:rsidRDefault="00696A00" w:rsidP="00696A00">
            <w:pPr>
              <w:rPr>
                <w:rFonts w:ascii="Calibri" w:hAnsi="Calibri"/>
                <w:color w:val="000000"/>
                <w:sz w:val="16"/>
                <w:szCs w:val="16"/>
                <w:lang w:val="es-BO" w:eastAsia="es-BO"/>
              </w:rPr>
            </w:pPr>
            <w:r w:rsidRPr="00696A00">
              <w:rPr>
                <w:rFonts w:ascii="Calibri" w:hAnsi="Calibri"/>
                <w:color w:val="000000"/>
                <w:sz w:val="16"/>
                <w:szCs w:val="16"/>
                <w:lang w:val="es-BO" w:eastAsia="es-BO"/>
              </w:rPr>
              <w:t>M3</w:t>
            </w:r>
          </w:p>
        </w:tc>
      </w:tr>
      <w:tr w:rsidR="00696A00" w:rsidRPr="00696A00" w14:paraId="245D5B19" w14:textId="77777777" w:rsidTr="00696A00">
        <w:trPr>
          <w:trHeight w:val="273"/>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7BA4D85" w14:textId="77777777" w:rsidR="00696A00" w:rsidRPr="00696A00" w:rsidRDefault="00696A00" w:rsidP="00696A00">
            <w:pPr>
              <w:rPr>
                <w:rFonts w:ascii="Calibri" w:hAnsi="Calibri"/>
                <w:color w:val="000000"/>
                <w:sz w:val="16"/>
                <w:szCs w:val="16"/>
                <w:lang w:val="es-BO" w:eastAsia="es-BO"/>
              </w:rPr>
            </w:pPr>
            <w:r w:rsidRPr="00696A00">
              <w:rPr>
                <w:rFonts w:ascii="Calibri" w:hAnsi="Calibri"/>
                <w:color w:val="000000"/>
                <w:sz w:val="16"/>
                <w:szCs w:val="16"/>
                <w:lang w:val="es-BO" w:eastAsia="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513CCBA5" w14:textId="77777777" w:rsidR="00696A00" w:rsidRPr="00696A00" w:rsidRDefault="00696A00" w:rsidP="00696A00">
            <w:pPr>
              <w:rPr>
                <w:rFonts w:ascii="Calibri" w:hAnsi="Calibri"/>
                <w:color w:val="000000"/>
                <w:sz w:val="16"/>
                <w:szCs w:val="16"/>
                <w:lang w:val="es-BO" w:eastAsia="es-BO"/>
              </w:rPr>
            </w:pPr>
            <w:r w:rsidRPr="00696A00">
              <w:rPr>
                <w:rFonts w:ascii="Calibri" w:hAnsi="Calibri"/>
                <w:color w:val="000000"/>
                <w:sz w:val="16"/>
                <w:szCs w:val="16"/>
                <w:lang w:val="es-BO" w:eastAsia="es-BO"/>
              </w:rPr>
              <w:t>HR</w:t>
            </w:r>
          </w:p>
        </w:tc>
      </w:tr>
      <w:tr w:rsidR="00696A00" w:rsidRPr="00696A00" w14:paraId="7D9AE003" w14:textId="77777777" w:rsidTr="00696A00">
        <w:trPr>
          <w:trHeight w:val="267"/>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C7CA5F9" w14:textId="77777777" w:rsidR="00696A00" w:rsidRPr="00696A00" w:rsidRDefault="00696A00" w:rsidP="00696A00">
            <w:pPr>
              <w:rPr>
                <w:rFonts w:ascii="Calibri" w:hAnsi="Calibri"/>
                <w:color w:val="000000"/>
                <w:sz w:val="16"/>
                <w:szCs w:val="16"/>
                <w:lang w:val="es-BO" w:eastAsia="es-BO"/>
              </w:rPr>
            </w:pPr>
            <w:r w:rsidRPr="00696A00">
              <w:rPr>
                <w:rFonts w:ascii="Calibri" w:hAnsi="Calibri"/>
                <w:color w:val="000000"/>
                <w:sz w:val="16"/>
                <w:szCs w:val="16"/>
                <w:lang w:val="es-BO" w:eastAsia="es-BO"/>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44F81DC5" w14:textId="77777777" w:rsidR="00696A00" w:rsidRPr="00696A00" w:rsidRDefault="00696A00" w:rsidP="00696A00">
            <w:pPr>
              <w:rPr>
                <w:rFonts w:ascii="Calibri" w:hAnsi="Calibri"/>
                <w:color w:val="000000"/>
                <w:sz w:val="16"/>
                <w:szCs w:val="16"/>
                <w:lang w:val="es-BO" w:eastAsia="es-BO"/>
              </w:rPr>
            </w:pPr>
            <w:r w:rsidRPr="00696A00">
              <w:rPr>
                <w:rFonts w:ascii="Calibri" w:hAnsi="Calibri"/>
                <w:color w:val="000000"/>
                <w:sz w:val="16"/>
                <w:szCs w:val="16"/>
                <w:lang w:val="es-BO" w:eastAsia="es-BO"/>
              </w:rPr>
              <w:t>M</w:t>
            </w:r>
          </w:p>
        </w:tc>
      </w:tr>
      <w:tr w:rsidR="00696A00" w:rsidRPr="00696A00" w14:paraId="767C7E0E" w14:textId="77777777" w:rsidTr="00696A00">
        <w:trPr>
          <w:trHeight w:val="213"/>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990BDF0" w14:textId="77777777" w:rsidR="00696A00" w:rsidRPr="00696A00" w:rsidRDefault="00696A00" w:rsidP="00696A00">
            <w:pPr>
              <w:rPr>
                <w:rFonts w:ascii="Calibri" w:hAnsi="Calibri"/>
                <w:color w:val="000000"/>
                <w:sz w:val="16"/>
                <w:szCs w:val="16"/>
                <w:lang w:val="es-BO" w:eastAsia="es-BO"/>
              </w:rPr>
            </w:pPr>
            <w:r w:rsidRPr="00696A00">
              <w:rPr>
                <w:rFonts w:ascii="Calibri" w:hAnsi="Calibri"/>
                <w:color w:val="000000"/>
                <w:sz w:val="16"/>
                <w:szCs w:val="16"/>
                <w:lang w:val="es-BO" w:eastAsia="es-BO"/>
              </w:rPr>
              <w:t>GRAVA</w:t>
            </w:r>
          </w:p>
          <w:p w14:paraId="00D37AEE" w14:textId="77777777" w:rsidR="00696A00" w:rsidRPr="00696A00" w:rsidRDefault="00696A00" w:rsidP="00696A00">
            <w:pPr>
              <w:rPr>
                <w:rFonts w:ascii="Calibri" w:hAnsi="Calibri"/>
                <w:color w:val="000000"/>
                <w:sz w:val="16"/>
                <w:szCs w:val="16"/>
                <w:lang w:val="es-BO" w:eastAsia="es-BO"/>
              </w:rPr>
            </w:pPr>
          </w:p>
        </w:tc>
        <w:tc>
          <w:tcPr>
            <w:tcW w:w="1360" w:type="dxa"/>
            <w:tcBorders>
              <w:top w:val="nil"/>
              <w:left w:val="nil"/>
              <w:bottom w:val="single" w:sz="4" w:space="0" w:color="000000"/>
              <w:right w:val="single" w:sz="4" w:space="0" w:color="000000"/>
            </w:tcBorders>
            <w:shd w:val="clear" w:color="auto" w:fill="auto"/>
            <w:noWrap/>
            <w:vAlign w:val="bottom"/>
            <w:hideMark/>
          </w:tcPr>
          <w:p w14:paraId="4C1FAEAA" w14:textId="77777777" w:rsidR="00696A00" w:rsidRPr="00696A00" w:rsidRDefault="00696A00" w:rsidP="00696A00">
            <w:pPr>
              <w:rPr>
                <w:rFonts w:ascii="Calibri" w:hAnsi="Calibri"/>
                <w:color w:val="000000"/>
                <w:sz w:val="16"/>
                <w:szCs w:val="16"/>
                <w:lang w:val="es-BO" w:eastAsia="es-BO"/>
              </w:rPr>
            </w:pPr>
            <w:r w:rsidRPr="00696A00">
              <w:rPr>
                <w:rFonts w:ascii="Calibri" w:hAnsi="Calibri"/>
                <w:color w:val="000000"/>
                <w:sz w:val="16"/>
                <w:szCs w:val="16"/>
                <w:lang w:val="es-BO" w:eastAsia="es-BO"/>
              </w:rPr>
              <w:t>M3</w:t>
            </w:r>
          </w:p>
        </w:tc>
      </w:tr>
      <w:tr w:rsidR="00696A00" w:rsidRPr="00696A00" w14:paraId="73665D80" w14:textId="77777777" w:rsidTr="00696A00">
        <w:trPr>
          <w:trHeight w:val="105"/>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0FCE3A3" w14:textId="77777777" w:rsidR="00696A00" w:rsidRPr="00696A00" w:rsidRDefault="00696A00" w:rsidP="00696A00">
            <w:pPr>
              <w:rPr>
                <w:rFonts w:ascii="Calibri" w:hAnsi="Calibri"/>
                <w:color w:val="000000"/>
                <w:sz w:val="16"/>
                <w:szCs w:val="16"/>
                <w:lang w:val="es-BO" w:eastAsia="es-BO"/>
              </w:rPr>
            </w:pPr>
            <w:r w:rsidRPr="00696A00">
              <w:rPr>
                <w:rFonts w:ascii="Calibri" w:hAnsi="Calibri"/>
                <w:color w:val="000000"/>
                <w:sz w:val="16"/>
                <w:szCs w:val="16"/>
                <w:lang w:val="es-BO" w:eastAsia="es-BO"/>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20B5A422" w14:textId="77777777" w:rsidR="00696A00" w:rsidRPr="00696A00" w:rsidRDefault="00696A00" w:rsidP="00696A00">
            <w:pPr>
              <w:rPr>
                <w:rFonts w:ascii="Calibri" w:hAnsi="Calibri"/>
                <w:color w:val="000000"/>
                <w:sz w:val="16"/>
                <w:szCs w:val="16"/>
                <w:lang w:val="es-BO" w:eastAsia="es-BO"/>
              </w:rPr>
            </w:pPr>
            <w:r w:rsidRPr="00696A00">
              <w:rPr>
                <w:rFonts w:ascii="Calibri" w:hAnsi="Calibri"/>
                <w:color w:val="000000"/>
                <w:sz w:val="16"/>
                <w:szCs w:val="16"/>
                <w:lang w:val="es-BO" w:eastAsia="es-BO"/>
              </w:rPr>
              <w:t>KG</w:t>
            </w:r>
          </w:p>
        </w:tc>
      </w:tr>
      <w:tr w:rsidR="00696A00" w:rsidRPr="00696A00" w14:paraId="178BE454" w14:textId="77777777" w:rsidTr="00696A00">
        <w:trPr>
          <w:trHeight w:val="274"/>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91DFDB3" w14:textId="77777777" w:rsidR="00696A00" w:rsidRPr="00696A00" w:rsidRDefault="00696A00" w:rsidP="00696A00">
            <w:pPr>
              <w:rPr>
                <w:rFonts w:ascii="Calibri" w:hAnsi="Calibri"/>
                <w:color w:val="000000"/>
                <w:sz w:val="16"/>
                <w:szCs w:val="16"/>
                <w:lang w:val="es-BO" w:eastAsia="es-BO"/>
              </w:rPr>
            </w:pPr>
            <w:r w:rsidRPr="00696A00">
              <w:rPr>
                <w:rFonts w:ascii="Calibri" w:hAnsi="Calibri"/>
                <w:color w:val="000000"/>
                <w:sz w:val="16"/>
                <w:szCs w:val="16"/>
                <w:lang w:val="es-BO" w:eastAsia="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4E9A7BCA" w14:textId="77777777" w:rsidR="00696A00" w:rsidRPr="00696A00" w:rsidRDefault="00696A00" w:rsidP="00696A00">
            <w:pPr>
              <w:rPr>
                <w:rFonts w:ascii="Calibri" w:hAnsi="Calibri"/>
                <w:color w:val="000000"/>
                <w:sz w:val="16"/>
                <w:szCs w:val="16"/>
                <w:lang w:val="es-BO" w:eastAsia="es-BO"/>
              </w:rPr>
            </w:pPr>
            <w:r w:rsidRPr="00696A00">
              <w:rPr>
                <w:rFonts w:ascii="Calibri" w:hAnsi="Calibri"/>
                <w:color w:val="000000"/>
                <w:sz w:val="16"/>
                <w:szCs w:val="16"/>
                <w:lang w:val="es-BO" w:eastAsia="es-BO"/>
              </w:rPr>
              <w:t>M3</w:t>
            </w:r>
          </w:p>
        </w:tc>
      </w:tr>
      <w:tr w:rsidR="00696A00" w:rsidRPr="00696A00" w14:paraId="76F03687" w14:textId="77777777" w:rsidTr="00696A00">
        <w:trPr>
          <w:trHeight w:val="277"/>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CC32C3A" w14:textId="77777777" w:rsidR="00696A00" w:rsidRPr="00696A00" w:rsidRDefault="00696A00" w:rsidP="00696A00">
            <w:pPr>
              <w:rPr>
                <w:rFonts w:ascii="Calibri" w:hAnsi="Calibri"/>
                <w:color w:val="000000"/>
                <w:sz w:val="16"/>
                <w:szCs w:val="16"/>
                <w:lang w:val="es-BO" w:eastAsia="es-BO"/>
              </w:rPr>
            </w:pPr>
            <w:r w:rsidRPr="00696A00">
              <w:rPr>
                <w:rFonts w:ascii="Calibri" w:hAnsi="Calibri"/>
                <w:color w:val="000000"/>
                <w:sz w:val="16"/>
                <w:szCs w:val="16"/>
                <w:lang w:val="es-BO" w:eastAsia="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16849260" w14:textId="77777777" w:rsidR="00696A00" w:rsidRPr="00696A00" w:rsidRDefault="00696A00" w:rsidP="00696A00">
            <w:pPr>
              <w:rPr>
                <w:rFonts w:ascii="Calibri" w:hAnsi="Calibri"/>
                <w:color w:val="000000"/>
                <w:sz w:val="16"/>
                <w:szCs w:val="16"/>
                <w:lang w:val="es-BO" w:eastAsia="es-BO"/>
              </w:rPr>
            </w:pPr>
            <w:r w:rsidRPr="00696A00">
              <w:rPr>
                <w:rFonts w:ascii="Calibri" w:hAnsi="Calibri"/>
                <w:color w:val="000000"/>
                <w:sz w:val="16"/>
                <w:szCs w:val="16"/>
                <w:lang w:val="es-BO" w:eastAsia="es-BO"/>
              </w:rPr>
              <w:t>M3</w:t>
            </w:r>
          </w:p>
        </w:tc>
      </w:tr>
      <w:tr w:rsidR="00696A00" w:rsidRPr="00696A00" w14:paraId="7494A931" w14:textId="77777777" w:rsidTr="00696A00">
        <w:trPr>
          <w:trHeight w:val="268"/>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868C815" w14:textId="77777777" w:rsidR="00696A00" w:rsidRPr="00696A00" w:rsidRDefault="00696A00" w:rsidP="00696A00">
            <w:pPr>
              <w:rPr>
                <w:rFonts w:ascii="Calibri" w:hAnsi="Calibri"/>
                <w:color w:val="000000"/>
                <w:sz w:val="16"/>
                <w:szCs w:val="16"/>
                <w:lang w:val="es-BO" w:eastAsia="es-BO"/>
              </w:rPr>
            </w:pPr>
            <w:r w:rsidRPr="00696A00">
              <w:rPr>
                <w:rFonts w:ascii="Calibri" w:hAnsi="Calibri"/>
                <w:color w:val="000000"/>
                <w:sz w:val="16"/>
                <w:szCs w:val="16"/>
                <w:lang w:val="es-BO" w:eastAsia="es-BO"/>
              </w:rPr>
              <w:t>PINTOR (Exteriores)</w:t>
            </w:r>
          </w:p>
        </w:tc>
        <w:tc>
          <w:tcPr>
            <w:tcW w:w="1360" w:type="dxa"/>
            <w:tcBorders>
              <w:top w:val="nil"/>
              <w:left w:val="nil"/>
              <w:bottom w:val="single" w:sz="4" w:space="0" w:color="000000"/>
              <w:right w:val="single" w:sz="4" w:space="0" w:color="000000"/>
            </w:tcBorders>
            <w:shd w:val="clear" w:color="auto" w:fill="auto"/>
            <w:noWrap/>
            <w:vAlign w:val="bottom"/>
            <w:hideMark/>
          </w:tcPr>
          <w:p w14:paraId="66D0D552" w14:textId="77777777" w:rsidR="00696A00" w:rsidRPr="00696A00" w:rsidRDefault="00696A00" w:rsidP="00696A00">
            <w:pPr>
              <w:rPr>
                <w:rFonts w:ascii="Calibri" w:hAnsi="Calibri"/>
                <w:color w:val="000000"/>
                <w:sz w:val="16"/>
                <w:szCs w:val="16"/>
                <w:lang w:val="es-BO" w:eastAsia="es-BO"/>
              </w:rPr>
            </w:pPr>
            <w:r w:rsidRPr="00696A00">
              <w:rPr>
                <w:rFonts w:ascii="Calibri" w:hAnsi="Calibri"/>
                <w:color w:val="000000"/>
                <w:sz w:val="16"/>
                <w:szCs w:val="16"/>
                <w:lang w:val="es-BO" w:eastAsia="es-BO"/>
              </w:rPr>
              <w:t>HR</w:t>
            </w:r>
          </w:p>
        </w:tc>
      </w:tr>
    </w:tbl>
    <w:p w14:paraId="062BA70E" w14:textId="77777777" w:rsidR="00696A00" w:rsidRPr="00696A00" w:rsidRDefault="00696A00" w:rsidP="00696A00">
      <w:pPr>
        <w:keepNext/>
        <w:spacing w:before="240" w:after="60"/>
        <w:outlineLvl w:val="0"/>
        <w:rPr>
          <w:rFonts w:ascii="Tahoma" w:hAnsi="Tahoma" w:cs="Tahoma"/>
          <w:b/>
          <w:bCs/>
          <w:color w:val="000000"/>
          <w:kern w:val="32"/>
          <w:lang w:val="es-ES_tradnl"/>
        </w:rPr>
      </w:pPr>
    </w:p>
    <w:p w14:paraId="53B46714" w14:textId="77777777" w:rsidR="00696A00" w:rsidRPr="00696A00" w:rsidRDefault="00696A00" w:rsidP="00696A00">
      <w:pPr>
        <w:keepNext/>
        <w:spacing w:before="240" w:after="60"/>
        <w:outlineLvl w:val="0"/>
        <w:rPr>
          <w:rFonts w:ascii="Tahoma" w:hAnsi="Tahoma" w:cs="Tahoma"/>
          <w:b/>
          <w:bCs/>
          <w:color w:val="000000"/>
          <w:kern w:val="32"/>
          <w:lang w:val="es-ES_tradnl"/>
        </w:rPr>
      </w:pPr>
    </w:p>
    <w:p w14:paraId="4AE33D70" w14:textId="77777777" w:rsidR="00696A00" w:rsidRPr="00696A00" w:rsidRDefault="00696A00" w:rsidP="00696A00">
      <w:pPr>
        <w:keepNext/>
        <w:spacing w:before="240" w:after="60"/>
        <w:outlineLvl w:val="0"/>
        <w:rPr>
          <w:rFonts w:ascii="Tahoma" w:hAnsi="Tahoma" w:cs="Tahoma"/>
          <w:b/>
          <w:bCs/>
          <w:color w:val="000000"/>
          <w:kern w:val="32"/>
          <w:lang w:val="es-ES_tradnl"/>
        </w:rPr>
      </w:pPr>
    </w:p>
    <w:p w14:paraId="0AB8BCFE" w14:textId="77777777" w:rsidR="00696A00" w:rsidRPr="00696A00" w:rsidRDefault="00696A00" w:rsidP="00696A00">
      <w:pPr>
        <w:keepNext/>
        <w:spacing w:before="240" w:after="60"/>
        <w:outlineLvl w:val="0"/>
        <w:rPr>
          <w:rFonts w:ascii="Tahoma" w:hAnsi="Tahoma" w:cs="Tahoma"/>
          <w:b/>
          <w:bCs/>
          <w:color w:val="000000"/>
          <w:kern w:val="32"/>
          <w:lang w:val="es-ES_tradnl"/>
        </w:rPr>
      </w:pPr>
    </w:p>
    <w:p w14:paraId="6C3724CD" w14:textId="77777777" w:rsidR="00696A00" w:rsidRPr="00696A00" w:rsidRDefault="00696A00" w:rsidP="00696A00">
      <w:pPr>
        <w:keepNext/>
        <w:spacing w:before="240" w:after="60"/>
        <w:outlineLvl w:val="0"/>
        <w:rPr>
          <w:rFonts w:ascii="Tahoma" w:hAnsi="Tahoma" w:cs="Tahoma"/>
          <w:b/>
          <w:bCs/>
          <w:color w:val="000000"/>
          <w:kern w:val="32"/>
          <w:lang w:val="es-ES_tradnl"/>
        </w:rPr>
      </w:pPr>
    </w:p>
    <w:p w14:paraId="1A8BC615" w14:textId="77777777" w:rsidR="00696A00" w:rsidRPr="00696A00" w:rsidRDefault="00696A00" w:rsidP="00696A00">
      <w:pPr>
        <w:keepNext/>
        <w:spacing w:before="240" w:after="60"/>
        <w:outlineLvl w:val="0"/>
        <w:rPr>
          <w:rFonts w:ascii="Tahoma" w:hAnsi="Tahoma" w:cs="Tahoma"/>
          <w:b/>
          <w:bCs/>
          <w:color w:val="000000"/>
          <w:kern w:val="32"/>
          <w:lang w:val="es-ES_tradnl"/>
        </w:rPr>
      </w:pPr>
    </w:p>
    <w:p w14:paraId="7F3AE5F9" w14:textId="77777777" w:rsidR="00696A00" w:rsidRPr="00696A00" w:rsidRDefault="00696A00" w:rsidP="00696A00">
      <w:pPr>
        <w:keepNext/>
        <w:spacing w:before="240" w:after="60"/>
        <w:outlineLvl w:val="0"/>
        <w:rPr>
          <w:rFonts w:ascii="Tahoma" w:hAnsi="Tahoma" w:cs="Tahoma"/>
          <w:b/>
          <w:bCs/>
          <w:color w:val="000000"/>
          <w:kern w:val="32"/>
          <w:lang w:val="es-ES_tradnl"/>
        </w:rPr>
      </w:pPr>
    </w:p>
    <w:p w14:paraId="11957334" w14:textId="77777777" w:rsidR="00696A00" w:rsidRPr="00696A00" w:rsidRDefault="00696A00" w:rsidP="00696A00">
      <w:pPr>
        <w:keepNext/>
        <w:spacing w:before="240" w:after="60"/>
        <w:outlineLvl w:val="0"/>
        <w:rPr>
          <w:rFonts w:ascii="Tahoma" w:hAnsi="Tahoma" w:cs="Tahoma"/>
          <w:b/>
          <w:bCs/>
          <w:color w:val="000000"/>
          <w:kern w:val="32"/>
          <w:lang w:val="es-ES_tradnl"/>
        </w:rPr>
      </w:pPr>
    </w:p>
    <w:p w14:paraId="2D713B2D" w14:textId="77777777" w:rsidR="00696A00" w:rsidRPr="00696A00" w:rsidRDefault="00696A00" w:rsidP="00696A00">
      <w:pPr>
        <w:keepNext/>
        <w:spacing w:before="240" w:after="60"/>
        <w:outlineLvl w:val="0"/>
        <w:rPr>
          <w:rFonts w:ascii="Tahoma" w:hAnsi="Tahoma" w:cs="Tahoma"/>
          <w:b/>
          <w:bCs/>
          <w:color w:val="000000"/>
          <w:kern w:val="32"/>
          <w:lang w:val="es-ES_tradnl"/>
        </w:rPr>
      </w:pPr>
    </w:p>
    <w:p w14:paraId="6BF80A68" w14:textId="77777777" w:rsidR="00696A00" w:rsidRPr="00696A00" w:rsidRDefault="00696A00" w:rsidP="00696A00">
      <w:pPr>
        <w:keepNext/>
        <w:numPr>
          <w:ilvl w:val="0"/>
          <w:numId w:val="44"/>
        </w:numPr>
        <w:spacing w:before="240" w:after="60" w:line="259" w:lineRule="auto"/>
        <w:outlineLvl w:val="0"/>
        <w:rPr>
          <w:rFonts w:ascii="Tahoma" w:hAnsi="Tahoma" w:cs="Tahoma"/>
          <w:b/>
          <w:bCs/>
          <w:color w:val="000000"/>
          <w:kern w:val="32"/>
          <w:lang w:val="es-ES_tradnl"/>
        </w:rPr>
      </w:pPr>
      <w:r w:rsidRPr="00696A00">
        <w:rPr>
          <w:rFonts w:ascii="Tahoma" w:hAnsi="Tahoma" w:cs="Tahoma"/>
          <w:b/>
          <w:bCs/>
          <w:color w:val="000000"/>
          <w:kern w:val="32"/>
          <w:lang w:val="es-ES_tradnl"/>
        </w:rPr>
        <w:t>PLANILLA DE INSUMOS OPERATIVOS DE LA ENTIDAD EJECUTORA</w:t>
      </w:r>
      <w:bookmarkEnd w:id="139"/>
      <w:bookmarkEnd w:id="140"/>
    </w:p>
    <w:p w14:paraId="25B4288D" w14:textId="77777777" w:rsidR="00696A00" w:rsidRPr="00696A00" w:rsidRDefault="00696A00" w:rsidP="00696A00">
      <w:pPr>
        <w:spacing w:after="160" w:line="259" w:lineRule="auto"/>
        <w:jc w:val="center"/>
        <w:rPr>
          <w:rFonts w:asciiTheme="minorHAnsi" w:eastAsiaTheme="minorHAnsi" w:hAnsiTheme="minorHAnsi" w:cstheme="minorBidi"/>
          <w:sz w:val="22"/>
          <w:szCs w:val="22"/>
          <w:lang w:val="es-BO"/>
        </w:rPr>
      </w:pPr>
    </w:p>
    <w:tbl>
      <w:tblPr>
        <w:tblW w:w="9208" w:type="dxa"/>
        <w:tblCellMar>
          <w:left w:w="70" w:type="dxa"/>
          <w:right w:w="70" w:type="dxa"/>
        </w:tblCellMar>
        <w:tblLook w:val="04A0" w:firstRow="1" w:lastRow="0" w:firstColumn="1" w:lastColumn="0" w:noHBand="0" w:noVBand="1"/>
      </w:tblPr>
      <w:tblGrid>
        <w:gridCol w:w="7344"/>
        <w:gridCol w:w="913"/>
        <w:gridCol w:w="996"/>
      </w:tblGrid>
      <w:tr w:rsidR="00696A00" w:rsidRPr="00696A00" w14:paraId="72073820" w14:textId="77777777" w:rsidTr="00696A00">
        <w:trPr>
          <w:trHeight w:val="615"/>
        </w:trPr>
        <w:tc>
          <w:tcPr>
            <w:tcW w:w="9208" w:type="dxa"/>
            <w:gridSpan w:val="3"/>
            <w:tcBorders>
              <w:top w:val="nil"/>
              <w:left w:val="single" w:sz="4" w:space="0" w:color="000000"/>
              <w:bottom w:val="single" w:sz="4" w:space="0" w:color="000000"/>
              <w:right w:val="single" w:sz="4" w:space="0" w:color="000000"/>
            </w:tcBorders>
            <w:shd w:val="clear" w:color="000000" w:fill="0080FF"/>
            <w:vAlign w:val="bottom"/>
            <w:hideMark/>
          </w:tcPr>
          <w:p w14:paraId="0B846AF0" w14:textId="77777777" w:rsidR="00696A00" w:rsidRPr="00696A00" w:rsidRDefault="00696A00" w:rsidP="00696A00">
            <w:pPr>
              <w:jc w:val="center"/>
              <w:rPr>
                <w:rFonts w:ascii="Calibri" w:hAnsi="Calibri"/>
                <w:color w:val="000000"/>
                <w:lang w:val="es-BO" w:eastAsia="es-BO"/>
              </w:rPr>
            </w:pPr>
            <w:r w:rsidRPr="00696A00">
              <w:rPr>
                <w:rFonts w:ascii="Calibri" w:hAnsi="Calibri"/>
                <w:color w:val="000000"/>
                <w:lang w:val="es-BO" w:eastAsia="es-BO"/>
              </w:rPr>
              <w:t>PROYECTO DE VIVIENDA CUALITATIVA EN EL MUNICIPIO DE CORQUE  -FASE(IV) 2024- ORURO</w:t>
            </w:r>
          </w:p>
        </w:tc>
      </w:tr>
      <w:tr w:rsidR="00696A00" w:rsidRPr="00696A00" w14:paraId="365B69B3" w14:textId="77777777" w:rsidTr="00696A00">
        <w:trPr>
          <w:trHeight w:val="255"/>
        </w:trPr>
        <w:tc>
          <w:tcPr>
            <w:tcW w:w="9208"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0113A5" w14:textId="77777777" w:rsidR="00696A00" w:rsidRPr="00696A00" w:rsidRDefault="00696A00" w:rsidP="00696A00">
            <w:pPr>
              <w:jc w:val="center"/>
              <w:rPr>
                <w:rFonts w:ascii="Calibri" w:hAnsi="Calibri"/>
                <w:color w:val="000000"/>
                <w:lang w:val="es-BO" w:eastAsia="es-BO"/>
              </w:rPr>
            </w:pPr>
            <w:r w:rsidRPr="00696A00">
              <w:rPr>
                <w:rFonts w:ascii="Calibri" w:hAnsi="Calibri"/>
                <w:color w:val="000000"/>
                <w:lang w:val="es-BO" w:eastAsia="es-BO"/>
              </w:rPr>
              <w:lastRenderedPageBreak/>
              <w:t>(EXPRESADOS EN BOLIVIANOS)</w:t>
            </w:r>
          </w:p>
        </w:tc>
      </w:tr>
      <w:tr w:rsidR="00696A00" w:rsidRPr="00696A00" w14:paraId="59CF4CD5" w14:textId="77777777" w:rsidTr="00696A00">
        <w:trPr>
          <w:trHeight w:val="255"/>
        </w:trPr>
        <w:tc>
          <w:tcPr>
            <w:tcW w:w="920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F2B9D0" w14:textId="77777777" w:rsidR="00696A00" w:rsidRPr="00696A00" w:rsidRDefault="00696A00" w:rsidP="00696A00">
            <w:pPr>
              <w:jc w:val="center"/>
              <w:rPr>
                <w:rFonts w:ascii="Calibri" w:hAnsi="Calibri"/>
                <w:color w:val="000000"/>
                <w:lang w:val="es-BO" w:eastAsia="es-BO"/>
              </w:rPr>
            </w:pPr>
            <w:r w:rsidRPr="00696A00">
              <w:rPr>
                <w:rFonts w:ascii="Calibri" w:hAnsi="Calibri"/>
                <w:color w:val="000000"/>
                <w:lang w:val="es-BO" w:eastAsia="es-BO"/>
              </w:rPr>
              <w:t>PLANILLA DE COSTOS OPERATIVOS</w:t>
            </w:r>
          </w:p>
        </w:tc>
      </w:tr>
      <w:tr w:rsidR="00696A00" w:rsidRPr="00696A00" w14:paraId="0D5A5363"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000000" w:fill="0080FF"/>
            <w:noWrap/>
            <w:vAlign w:val="bottom"/>
            <w:hideMark/>
          </w:tcPr>
          <w:p w14:paraId="00C3735B" w14:textId="77777777" w:rsidR="00696A00" w:rsidRPr="00696A00" w:rsidRDefault="00696A00" w:rsidP="00696A00">
            <w:pPr>
              <w:jc w:val="center"/>
              <w:rPr>
                <w:rFonts w:ascii="Calibri" w:hAnsi="Calibri"/>
                <w:color w:val="000000"/>
                <w:lang w:val="es-BO" w:eastAsia="es-BO"/>
              </w:rPr>
            </w:pPr>
            <w:r w:rsidRPr="00696A00">
              <w:rPr>
                <w:rFonts w:ascii="Calibri" w:hAnsi="Calibri"/>
                <w:color w:val="000000"/>
                <w:lang w:val="es-BO" w:eastAsia="es-BO"/>
              </w:rPr>
              <w:t> </w:t>
            </w:r>
          </w:p>
        </w:tc>
        <w:tc>
          <w:tcPr>
            <w:tcW w:w="1812"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52D13B7" w14:textId="77777777" w:rsidR="00696A00" w:rsidRPr="00696A00" w:rsidRDefault="00696A00" w:rsidP="00696A00">
            <w:pPr>
              <w:jc w:val="center"/>
              <w:rPr>
                <w:rFonts w:ascii="Calibri" w:hAnsi="Calibri"/>
                <w:color w:val="000000"/>
                <w:lang w:val="es-BO" w:eastAsia="es-BO"/>
              </w:rPr>
            </w:pPr>
            <w:r w:rsidRPr="00696A00">
              <w:rPr>
                <w:rFonts w:ascii="Calibri" w:hAnsi="Calibri"/>
                <w:color w:val="000000"/>
                <w:lang w:val="es-BO" w:eastAsia="es-BO"/>
              </w:rPr>
              <w:t>DETALLE</w:t>
            </w:r>
          </w:p>
        </w:tc>
      </w:tr>
      <w:tr w:rsidR="00696A00" w:rsidRPr="00696A00" w14:paraId="72369B1D"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5D3DBE3A" w14:textId="77777777" w:rsidR="00696A00" w:rsidRPr="00696A00" w:rsidRDefault="00696A00" w:rsidP="00696A00">
            <w:pPr>
              <w:jc w:val="center"/>
              <w:rPr>
                <w:rFonts w:ascii="Calibri" w:hAnsi="Calibri"/>
                <w:color w:val="000000"/>
                <w:lang w:val="es-BO" w:eastAsia="es-BO"/>
              </w:rPr>
            </w:pPr>
            <w:r w:rsidRPr="00696A00">
              <w:rPr>
                <w:rFonts w:ascii="Calibri" w:hAnsi="Calibri"/>
                <w:color w:val="000000"/>
                <w:lang w:val="es-BO" w:eastAsia="es-BO"/>
              </w:rPr>
              <w:t>ITEM</w:t>
            </w:r>
          </w:p>
        </w:tc>
        <w:tc>
          <w:tcPr>
            <w:tcW w:w="810" w:type="dxa"/>
            <w:tcBorders>
              <w:top w:val="nil"/>
              <w:left w:val="nil"/>
              <w:bottom w:val="single" w:sz="4" w:space="0" w:color="000000"/>
              <w:right w:val="single" w:sz="4" w:space="0" w:color="000000"/>
            </w:tcBorders>
            <w:shd w:val="clear" w:color="auto" w:fill="auto"/>
            <w:noWrap/>
            <w:vAlign w:val="bottom"/>
            <w:hideMark/>
          </w:tcPr>
          <w:p w14:paraId="24B798EE" w14:textId="77777777" w:rsidR="00696A00" w:rsidRPr="00696A00" w:rsidRDefault="00696A00" w:rsidP="00696A00">
            <w:pPr>
              <w:jc w:val="center"/>
              <w:rPr>
                <w:rFonts w:ascii="Calibri" w:hAnsi="Calibri"/>
                <w:color w:val="000000"/>
                <w:lang w:val="es-BO" w:eastAsia="es-BO"/>
              </w:rPr>
            </w:pPr>
            <w:r w:rsidRPr="00696A00">
              <w:rPr>
                <w:rFonts w:ascii="Calibri" w:hAnsi="Calibri"/>
                <w:color w:val="000000"/>
                <w:lang w:val="es-BO"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32729E7B" w14:textId="77777777" w:rsidR="00696A00" w:rsidRPr="00696A00" w:rsidRDefault="00696A00" w:rsidP="00696A00">
            <w:pPr>
              <w:jc w:val="center"/>
              <w:rPr>
                <w:rFonts w:ascii="Calibri" w:hAnsi="Calibri"/>
                <w:color w:val="000000"/>
                <w:lang w:val="es-BO" w:eastAsia="es-BO"/>
              </w:rPr>
            </w:pPr>
            <w:r w:rsidRPr="00696A00">
              <w:rPr>
                <w:rFonts w:ascii="Calibri" w:hAnsi="Calibri"/>
                <w:color w:val="000000"/>
                <w:lang w:val="es-BO" w:eastAsia="es-BO"/>
              </w:rPr>
              <w:t>CANTIDAD</w:t>
            </w:r>
          </w:p>
        </w:tc>
      </w:tr>
      <w:tr w:rsidR="00696A00" w:rsidRPr="00696A00" w14:paraId="2459607B" w14:textId="77777777" w:rsidTr="00696A00">
        <w:trPr>
          <w:trHeight w:val="255"/>
        </w:trPr>
        <w:tc>
          <w:tcPr>
            <w:tcW w:w="920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E99DD9"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MATERIAL INFORMATIVO</w:t>
            </w:r>
          </w:p>
        </w:tc>
      </w:tr>
      <w:tr w:rsidR="00696A00" w:rsidRPr="00696A00" w14:paraId="353762B2"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13D70F93"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VALLA DE GESTIÓN CON ESTRUCTURA METÁLICA Y BANNER (2.00 X 3.00)</w:t>
            </w:r>
          </w:p>
        </w:tc>
        <w:tc>
          <w:tcPr>
            <w:tcW w:w="810" w:type="dxa"/>
            <w:tcBorders>
              <w:top w:val="nil"/>
              <w:left w:val="nil"/>
              <w:bottom w:val="single" w:sz="4" w:space="0" w:color="000000"/>
              <w:right w:val="single" w:sz="4" w:space="0" w:color="000000"/>
            </w:tcBorders>
            <w:shd w:val="clear" w:color="auto" w:fill="auto"/>
            <w:noWrap/>
            <w:vAlign w:val="bottom"/>
            <w:hideMark/>
          </w:tcPr>
          <w:p w14:paraId="3C7D396B"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108E7F"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75B3EB00"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28D22839"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VALLA DE GESTIÓN BANNER (2.00 X 3.00)</w:t>
            </w:r>
          </w:p>
        </w:tc>
        <w:tc>
          <w:tcPr>
            <w:tcW w:w="810" w:type="dxa"/>
            <w:tcBorders>
              <w:top w:val="nil"/>
              <w:left w:val="nil"/>
              <w:bottom w:val="single" w:sz="4" w:space="0" w:color="000000"/>
              <w:right w:val="single" w:sz="4" w:space="0" w:color="000000"/>
            </w:tcBorders>
            <w:shd w:val="clear" w:color="auto" w:fill="auto"/>
            <w:noWrap/>
            <w:vAlign w:val="bottom"/>
            <w:hideMark/>
          </w:tcPr>
          <w:p w14:paraId="215DD937"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62E9E6"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04900E01"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124B6606"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PLACA DE NUMERACIÓN</w:t>
            </w:r>
          </w:p>
        </w:tc>
        <w:tc>
          <w:tcPr>
            <w:tcW w:w="810" w:type="dxa"/>
            <w:tcBorders>
              <w:top w:val="nil"/>
              <w:left w:val="nil"/>
              <w:bottom w:val="single" w:sz="4" w:space="0" w:color="000000"/>
              <w:right w:val="single" w:sz="4" w:space="0" w:color="000000"/>
            </w:tcBorders>
            <w:shd w:val="clear" w:color="auto" w:fill="auto"/>
            <w:noWrap/>
            <w:vAlign w:val="bottom"/>
            <w:hideMark/>
          </w:tcPr>
          <w:p w14:paraId="7195B3F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25147F"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50</w:t>
            </w:r>
          </w:p>
        </w:tc>
      </w:tr>
      <w:tr w:rsidR="00696A00" w:rsidRPr="00696A00" w14:paraId="3C7DAFB9"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2575E2E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PLACA DE ENTREGA DE PROYECTO</w:t>
            </w:r>
          </w:p>
        </w:tc>
        <w:tc>
          <w:tcPr>
            <w:tcW w:w="810" w:type="dxa"/>
            <w:tcBorders>
              <w:top w:val="nil"/>
              <w:left w:val="nil"/>
              <w:bottom w:val="single" w:sz="4" w:space="0" w:color="000000"/>
              <w:right w:val="single" w:sz="4" w:space="0" w:color="000000"/>
            </w:tcBorders>
            <w:shd w:val="clear" w:color="auto" w:fill="auto"/>
            <w:noWrap/>
            <w:vAlign w:val="bottom"/>
            <w:hideMark/>
          </w:tcPr>
          <w:p w14:paraId="368D9327"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530898"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75D4A78C"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3CCB1377"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 xml:space="preserve">LETRERO DE PROYECTO DE MURO DE LADRILLO </w:t>
            </w:r>
          </w:p>
        </w:tc>
        <w:tc>
          <w:tcPr>
            <w:tcW w:w="810" w:type="dxa"/>
            <w:tcBorders>
              <w:top w:val="nil"/>
              <w:left w:val="nil"/>
              <w:bottom w:val="single" w:sz="4" w:space="0" w:color="000000"/>
              <w:right w:val="single" w:sz="4" w:space="0" w:color="000000"/>
            </w:tcBorders>
            <w:shd w:val="clear" w:color="auto" w:fill="auto"/>
            <w:noWrap/>
            <w:vAlign w:val="bottom"/>
            <w:hideMark/>
          </w:tcPr>
          <w:p w14:paraId="55B68C1A"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729B369"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1A762D65" w14:textId="77777777" w:rsidTr="00696A00">
        <w:trPr>
          <w:trHeight w:val="255"/>
        </w:trPr>
        <w:tc>
          <w:tcPr>
            <w:tcW w:w="920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2C8EFB"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MUEBLES Y ENSERES</w:t>
            </w:r>
          </w:p>
        </w:tc>
      </w:tr>
      <w:tr w:rsidR="00696A00" w:rsidRPr="00696A00" w14:paraId="206A1A35"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42B8390F"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SILLA DE PLÁSTICO</w:t>
            </w:r>
          </w:p>
        </w:tc>
        <w:tc>
          <w:tcPr>
            <w:tcW w:w="810" w:type="dxa"/>
            <w:tcBorders>
              <w:top w:val="nil"/>
              <w:left w:val="nil"/>
              <w:bottom w:val="single" w:sz="4" w:space="0" w:color="000000"/>
              <w:right w:val="single" w:sz="4" w:space="0" w:color="000000"/>
            </w:tcBorders>
            <w:shd w:val="clear" w:color="auto" w:fill="auto"/>
            <w:noWrap/>
            <w:vAlign w:val="bottom"/>
            <w:hideMark/>
          </w:tcPr>
          <w:p w14:paraId="3071C539"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A7EE35"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6</w:t>
            </w:r>
          </w:p>
        </w:tc>
      </w:tr>
      <w:tr w:rsidR="00696A00" w:rsidRPr="00696A00" w14:paraId="562F7AC8"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217C2A83"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PIZARRA ACRÍLICA</w:t>
            </w:r>
          </w:p>
        </w:tc>
        <w:tc>
          <w:tcPr>
            <w:tcW w:w="810" w:type="dxa"/>
            <w:tcBorders>
              <w:top w:val="nil"/>
              <w:left w:val="nil"/>
              <w:bottom w:val="single" w:sz="4" w:space="0" w:color="000000"/>
              <w:right w:val="single" w:sz="4" w:space="0" w:color="000000"/>
            </w:tcBorders>
            <w:shd w:val="clear" w:color="auto" w:fill="auto"/>
            <w:noWrap/>
            <w:vAlign w:val="bottom"/>
            <w:hideMark/>
          </w:tcPr>
          <w:p w14:paraId="3377B377"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2CA7D6"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1CD1D330"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768633C7"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MESA DE PLÁSTICO REUNIONES</w:t>
            </w:r>
          </w:p>
        </w:tc>
        <w:tc>
          <w:tcPr>
            <w:tcW w:w="810" w:type="dxa"/>
            <w:tcBorders>
              <w:top w:val="nil"/>
              <w:left w:val="nil"/>
              <w:bottom w:val="single" w:sz="4" w:space="0" w:color="000000"/>
              <w:right w:val="single" w:sz="4" w:space="0" w:color="000000"/>
            </w:tcBorders>
            <w:shd w:val="clear" w:color="auto" w:fill="auto"/>
            <w:noWrap/>
            <w:vAlign w:val="bottom"/>
            <w:hideMark/>
          </w:tcPr>
          <w:p w14:paraId="157D536E"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F65970"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6FFEAEF2"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389FA670"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ESTANTES METÁLICO TIPO MECANO</w:t>
            </w:r>
          </w:p>
        </w:tc>
        <w:tc>
          <w:tcPr>
            <w:tcW w:w="810" w:type="dxa"/>
            <w:tcBorders>
              <w:top w:val="nil"/>
              <w:left w:val="nil"/>
              <w:bottom w:val="single" w:sz="4" w:space="0" w:color="000000"/>
              <w:right w:val="single" w:sz="4" w:space="0" w:color="000000"/>
            </w:tcBorders>
            <w:shd w:val="clear" w:color="auto" w:fill="auto"/>
            <w:noWrap/>
            <w:vAlign w:val="bottom"/>
            <w:hideMark/>
          </w:tcPr>
          <w:p w14:paraId="5FC0F3E6"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5996E6"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64276645"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188A7F5D"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ESCRITORIO DE MADERA</w:t>
            </w:r>
          </w:p>
        </w:tc>
        <w:tc>
          <w:tcPr>
            <w:tcW w:w="810" w:type="dxa"/>
            <w:tcBorders>
              <w:top w:val="nil"/>
              <w:left w:val="nil"/>
              <w:bottom w:val="single" w:sz="4" w:space="0" w:color="000000"/>
              <w:right w:val="single" w:sz="4" w:space="0" w:color="000000"/>
            </w:tcBorders>
            <w:shd w:val="clear" w:color="auto" w:fill="auto"/>
            <w:noWrap/>
            <w:vAlign w:val="bottom"/>
            <w:hideMark/>
          </w:tcPr>
          <w:p w14:paraId="1444D998"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5C68A6"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38382D99" w14:textId="77777777" w:rsidTr="00696A00">
        <w:trPr>
          <w:trHeight w:val="255"/>
        </w:trPr>
        <w:tc>
          <w:tcPr>
            <w:tcW w:w="920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8B4739"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EQUIPO DE COMPUTACIÓN</w:t>
            </w:r>
          </w:p>
        </w:tc>
      </w:tr>
      <w:tr w:rsidR="00696A00" w:rsidRPr="00696A00" w14:paraId="4C7E948D"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5E3A22E4"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IMPRESORA LASER (DEPRECIACIÓN)</w:t>
            </w:r>
          </w:p>
        </w:tc>
        <w:tc>
          <w:tcPr>
            <w:tcW w:w="810" w:type="dxa"/>
            <w:tcBorders>
              <w:top w:val="nil"/>
              <w:left w:val="nil"/>
              <w:bottom w:val="single" w:sz="4" w:space="0" w:color="000000"/>
              <w:right w:val="single" w:sz="4" w:space="0" w:color="000000"/>
            </w:tcBorders>
            <w:shd w:val="clear" w:color="auto" w:fill="auto"/>
            <w:noWrap/>
            <w:vAlign w:val="bottom"/>
            <w:hideMark/>
          </w:tcPr>
          <w:p w14:paraId="77597CA3"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3F0F6410"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2</w:t>
            </w:r>
          </w:p>
        </w:tc>
      </w:tr>
      <w:tr w:rsidR="00696A00" w:rsidRPr="00696A00" w14:paraId="40FD2377"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2F15BDCA"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FLASH MEMORY 8GB</w:t>
            </w:r>
          </w:p>
        </w:tc>
        <w:tc>
          <w:tcPr>
            <w:tcW w:w="810" w:type="dxa"/>
            <w:tcBorders>
              <w:top w:val="nil"/>
              <w:left w:val="nil"/>
              <w:bottom w:val="single" w:sz="4" w:space="0" w:color="000000"/>
              <w:right w:val="single" w:sz="4" w:space="0" w:color="000000"/>
            </w:tcBorders>
            <w:shd w:val="clear" w:color="auto" w:fill="auto"/>
            <w:noWrap/>
            <w:vAlign w:val="bottom"/>
            <w:hideMark/>
          </w:tcPr>
          <w:p w14:paraId="701EBCAE"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39584B"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08A44E07"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4A466D7D"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COMPUTADORA PORTÁTIL (DEPRECIACIÓN)</w:t>
            </w:r>
          </w:p>
        </w:tc>
        <w:tc>
          <w:tcPr>
            <w:tcW w:w="810" w:type="dxa"/>
            <w:tcBorders>
              <w:top w:val="nil"/>
              <w:left w:val="nil"/>
              <w:bottom w:val="single" w:sz="4" w:space="0" w:color="000000"/>
              <w:right w:val="single" w:sz="4" w:space="0" w:color="000000"/>
            </w:tcBorders>
            <w:shd w:val="clear" w:color="auto" w:fill="auto"/>
            <w:noWrap/>
            <w:vAlign w:val="bottom"/>
            <w:hideMark/>
          </w:tcPr>
          <w:p w14:paraId="0AE32569"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471EEE2F"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45458B68" w14:textId="77777777" w:rsidTr="00696A00">
        <w:trPr>
          <w:trHeight w:val="255"/>
        </w:trPr>
        <w:tc>
          <w:tcPr>
            <w:tcW w:w="920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522AED"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MATERIAL DE APOYO AL MEJORAMIENTO DE VIVIENDA</w:t>
            </w:r>
          </w:p>
        </w:tc>
      </w:tr>
      <w:tr w:rsidR="00696A00" w:rsidRPr="00696A00" w14:paraId="0F5EEE89"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1801EF4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IMPRESIÓN DE TARJETAS FAMILIARES</w:t>
            </w:r>
          </w:p>
        </w:tc>
        <w:tc>
          <w:tcPr>
            <w:tcW w:w="810" w:type="dxa"/>
            <w:tcBorders>
              <w:top w:val="nil"/>
              <w:left w:val="nil"/>
              <w:bottom w:val="single" w:sz="4" w:space="0" w:color="000000"/>
              <w:right w:val="single" w:sz="4" w:space="0" w:color="000000"/>
            </w:tcBorders>
            <w:shd w:val="clear" w:color="auto" w:fill="auto"/>
            <w:noWrap/>
            <w:vAlign w:val="bottom"/>
            <w:hideMark/>
          </w:tcPr>
          <w:p w14:paraId="1D45FA46"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09F03BB"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100</w:t>
            </w:r>
          </w:p>
        </w:tc>
      </w:tr>
      <w:tr w:rsidR="00696A00" w:rsidRPr="00696A00" w14:paraId="54C8E5C1"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47F1A9D4"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FORMULARIOS IMPRESOS CONTROL DE ALMACENES</w:t>
            </w:r>
          </w:p>
        </w:tc>
        <w:tc>
          <w:tcPr>
            <w:tcW w:w="810" w:type="dxa"/>
            <w:tcBorders>
              <w:top w:val="nil"/>
              <w:left w:val="nil"/>
              <w:bottom w:val="single" w:sz="4" w:space="0" w:color="000000"/>
              <w:right w:val="single" w:sz="4" w:space="0" w:color="000000"/>
            </w:tcBorders>
            <w:shd w:val="clear" w:color="auto" w:fill="auto"/>
            <w:noWrap/>
            <w:vAlign w:val="bottom"/>
            <w:hideMark/>
          </w:tcPr>
          <w:p w14:paraId="1D0CFC5D"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3A472A"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50</w:t>
            </w:r>
          </w:p>
        </w:tc>
      </w:tr>
      <w:tr w:rsidR="00696A00" w:rsidRPr="00696A00" w14:paraId="05E64957"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3A23129A"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CARPETAS FAMILIARES PLÁSTICAS</w:t>
            </w:r>
          </w:p>
        </w:tc>
        <w:tc>
          <w:tcPr>
            <w:tcW w:w="810" w:type="dxa"/>
            <w:tcBorders>
              <w:top w:val="nil"/>
              <w:left w:val="nil"/>
              <w:bottom w:val="single" w:sz="4" w:space="0" w:color="000000"/>
              <w:right w:val="single" w:sz="4" w:space="0" w:color="000000"/>
            </w:tcBorders>
            <w:shd w:val="clear" w:color="auto" w:fill="auto"/>
            <w:noWrap/>
            <w:vAlign w:val="bottom"/>
            <w:hideMark/>
          </w:tcPr>
          <w:p w14:paraId="6E8D7097"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25381B"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100</w:t>
            </w:r>
          </w:p>
        </w:tc>
      </w:tr>
      <w:tr w:rsidR="00696A00" w:rsidRPr="00696A00" w14:paraId="62E10927" w14:textId="77777777" w:rsidTr="00696A00">
        <w:trPr>
          <w:trHeight w:val="255"/>
        </w:trPr>
        <w:tc>
          <w:tcPr>
            <w:tcW w:w="920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9846CD"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MATERIAL DE ESCRITORIO</w:t>
            </w:r>
          </w:p>
        </w:tc>
      </w:tr>
      <w:tr w:rsidR="00696A00" w:rsidRPr="00696A00" w14:paraId="249555C2"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6E28FF8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TAJADOR</w:t>
            </w:r>
          </w:p>
        </w:tc>
        <w:tc>
          <w:tcPr>
            <w:tcW w:w="810" w:type="dxa"/>
            <w:tcBorders>
              <w:top w:val="nil"/>
              <w:left w:val="nil"/>
              <w:bottom w:val="single" w:sz="4" w:space="0" w:color="000000"/>
              <w:right w:val="single" w:sz="4" w:space="0" w:color="000000"/>
            </w:tcBorders>
            <w:shd w:val="clear" w:color="auto" w:fill="auto"/>
            <w:noWrap/>
            <w:vAlign w:val="bottom"/>
            <w:hideMark/>
          </w:tcPr>
          <w:p w14:paraId="35E08AA8"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341EFC"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2</w:t>
            </w:r>
          </w:p>
        </w:tc>
      </w:tr>
      <w:tr w:rsidR="00696A00" w:rsidRPr="00696A00" w14:paraId="05F20C3E"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1007AD67"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TABLERO DE ANOTACIONES</w:t>
            </w:r>
          </w:p>
        </w:tc>
        <w:tc>
          <w:tcPr>
            <w:tcW w:w="810" w:type="dxa"/>
            <w:tcBorders>
              <w:top w:val="nil"/>
              <w:left w:val="nil"/>
              <w:bottom w:val="single" w:sz="4" w:space="0" w:color="000000"/>
              <w:right w:val="single" w:sz="4" w:space="0" w:color="000000"/>
            </w:tcBorders>
            <w:shd w:val="clear" w:color="auto" w:fill="auto"/>
            <w:noWrap/>
            <w:vAlign w:val="bottom"/>
            <w:hideMark/>
          </w:tcPr>
          <w:p w14:paraId="1193FC32"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3ED158"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6989026D"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31CC4FF6"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PORTA DOCUMENTOS DE PLÁSTICO TAMAÑO OFICIO</w:t>
            </w:r>
          </w:p>
        </w:tc>
        <w:tc>
          <w:tcPr>
            <w:tcW w:w="810" w:type="dxa"/>
            <w:tcBorders>
              <w:top w:val="nil"/>
              <w:left w:val="nil"/>
              <w:bottom w:val="single" w:sz="4" w:space="0" w:color="000000"/>
              <w:right w:val="single" w:sz="4" w:space="0" w:color="000000"/>
            </w:tcBorders>
            <w:shd w:val="clear" w:color="auto" w:fill="auto"/>
            <w:noWrap/>
            <w:vAlign w:val="bottom"/>
            <w:hideMark/>
          </w:tcPr>
          <w:p w14:paraId="0624550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DDC987"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35450BB6"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482F0D4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PERFORADORA</w:t>
            </w:r>
          </w:p>
        </w:tc>
        <w:tc>
          <w:tcPr>
            <w:tcW w:w="810" w:type="dxa"/>
            <w:tcBorders>
              <w:top w:val="nil"/>
              <w:left w:val="nil"/>
              <w:bottom w:val="single" w:sz="4" w:space="0" w:color="000000"/>
              <w:right w:val="single" w:sz="4" w:space="0" w:color="000000"/>
            </w:tcBorders>
            <w:shd w:val="clear" w:color="auto" w:fill="auto"/>
            <w:noWrap/>
            <w:vAlign w:val="bottom"/>
            <w:hideMark/>
          </w:tcPr>
          <w:p w14:paraId="501C418A"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0B3D8C"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0F17C4EA"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34DF1584"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PAPEL SABANA TAMAÑO RESMA</w:t>
            </w:r>
          </w:p>
        </w:tc>
        <w:tc>
          <w:tcPr>
            <w:tcW w:w="810" w:type="dxa"/>
            <w:tcBorders>
              <w:top w:val="nil"/>
              <w:left w:val="nil"/>
              <w:bottom w:val="single" w:sz="4" w:space="0" w:color="000000"/>
              <w:right w:val="single" w:sz="4" w:space="0" w:color="000000"/>
            </w:tcBorders>
            <w:shd w:val="clear" w:color="auto" w:fill="auto"/>
            <w:noWrap/>
            <w:vAlign w:val="bottom"/>
            <w:hideMark/>
          </w:tcPr>
          <w:p w14:paraId="6D493EF8"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2E019E04"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57350D8F"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1DEA0719"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PAPEL CARBÓNICO</w:t>
            </w:r>
          </w:p>
        </w:tc>
        <w:tc>
          <w:tcPr>
            <w:tcW w:w="810" w:type="dxa"/>
            <w:tcBorders>
              <w:top w:val="nil"/>
              <w:left w:val="nil"/>
              <w:bottom w:val="single" w:sz="4" w:space="0" w:color="000000"/>
              <w:right w:val="single" w:sz="4" w:space="0" w:color="000000"/>
            </w:tcBorders>
            <w:shd w:val="clear" w:color="auto" w:fill="auto"/>
            <w:noWrap/>
            <w:vAlign w:val="bottom"/>
            <w:hideMark/>
          </w:tcPr>
          <w:p w14:paraId="361F0580"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5F22DAE9"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48C08B95"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29561CE3"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PAPEL BOND TAMAÑO CARTA</w:t>
            </w:r>
          </w:p>
        </w:tc>
        <w:tc>
          <w:tcPr>
            <w:tcW w:w="810" w:type="dxa"/>
            <w:tcBorders>
              <w:top w:val="nil"/>
              <w:left w:val="nil"/>
              <w:bottom w:val="single" w:sz="4" w:space="0" w:color="000000"/>
              <w:right w:val="single" w:sz="4" w:space="0" w:color="000000"/>
            </w:tcBorders>
            <w:shd w:val="clear" w:color="auto" w:fill="auto"/>
            <w:noWrap/>
            <w:vAlign w:val="bottom"/>
            <w:hideMark/>
          </w:tcPr>
          <w:p w14:paraId="679F068E"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5ACB6A79"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5</w:t>
            </w:r>
          </w:p>
        </w:tc>
      </w:tr>
      <w:tr w:rsidR="00696A00" w:rsidRPr="00696A00" w14:paraId="7B32E223"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1DB7B4FD"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MARCADOR INDELEBLE</w:t>
            </w:r>
          </w:p>
        </w:tc>
        <w:tc>
          <w:tcPr>
            <w:tcW w:w="810" w:type="dxa"/>
            <w:tcBorders>
              <w:top w:val="nil"/>
              <w:left w:val="nil"/>
              <w:bottom w:val="single" w:sz="4" w:space="0" w:color="000000"/>
              <w:right w:val="single" w:sz="4" w:space="0" w:color="000000"/>
            </w:tcBorders>
            <w:shd w:val="clear" w:color="auto" w:fill="auto"/>
            <w:noWrap/>
            <w:vAlign w:val="bottom"/>
            <w:hideMark/>
          </w:tcPr>
          <w:p w14:paraId="2BA709EE"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34B5E5"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5</w:t>
            </w:r>
          </w:p>
        </w:tc>
      </w:tr>
      <w:tr w:rsidR="00696A00" w:rsidRPr="00696A00" w14:paraId="687C004D"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6A1A51A6"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MARCADOR DE AGUA</w:t>
            </w:r>
          </w:p>
        </w:tc>
        <w:tc>
          <w:tcPr>
            <w:tcW w:w="810" w:type="dxa"/>
            <w:tcBorders>
              <w:top w:val="nil"/>
              <w:left w:val="nil"/>
              <w:bottom w:val="single" w:sz="4" w:space="0" w:color="000000"/>
              <w:right w:val="single" w:sz="4" w:space="0" w:color="000000"/>
            </w:tcBorders>
            <w:shd w:val="clear" w:color="auto" w:fill="auto"/>
            <w:noWrap/>
            <w:vAlign w:val="bottom"/>
            <w:hideMark/>
          </w:tcPr>
          <w:p w14:paraId="0EBB2DBE"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D67CBC"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5</w:t>
            </w:r>
          </w:p>
        </w:tc>
      </w:tr>
      <w:tr w:rsidR="00696A00" w:rsidRPr="00696A00" w14:paraId="4D45D852"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7824792A"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LÁPIZ NEGRO</w:t>
            </w:r>
          </w:p>
        </w:tc>
        <w:tc>
          <w:tcPr>
            <w:tcW w:w="810" w:type="dxa"/>
            <w:tcBorders>
              <w:top w:val="nil"/>
              <w:left w:val="nil"/>
              <w:bottom w:val="single" w:sz="4" w:space="0" w:color="000000"/>
              <w:right w:val="single" w:sz="4" w:space="0" w:color="000000"/>
            </w:tcBorders>
            <w:shd w:val="clear" w:color="auto" w:fill="auto"/>
            <w:noWrap/>
            <w:vAlign w:val="bottom"/>
            <w:hideMark/>
          </w:tcPr>
          <w:p w14:paraId="2A492F6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AB5E19"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00935377"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0B88A99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GRAMPAS</w:t>
            </w:r>
          </w:p>
        </w:tc>
        <w:tc>
          <w:tcPr>
            <w:tcW w:w="810" w:type="dxa"/>
            <w:tcBorders>
              <w:top w:val="nil"/>
              <w:left w:val="nil"/>
              <w:bottom w:val="single" w:sz="4" w:space="0" w:color="000000"/>
              <w:right w:val="single" w:sz="4" w:space="0" w:color="000000"/>
            </w:tcBorders>
            <w:shd w:val="clear" w:color="auto" w:fill="auto"/>
            <w:noWrap/>
            <w:vAlign w:val="bottom"/>
            <w:hideMark/>
          </w:tcPr>
          <w:p w14:paraId="14DDE91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20448AF3"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18C88076"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2EF59EC6"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GOMA DE BORRAR</w:t>
            </w:r>
          </w:p>
        </w:tc>
        <w:tc>
          <w:tcPr>
            <w:tcW w:w="810" w:type="dxa"/>
            <w:tcBorders>
              <w:top w:val="nil"/>
              <w:left w:val="nil"/>
              <w:bottom w:val="single" w:sz="4" w:space="0" w:color="000000"/>
              <w:right w:val="single" w:sz="4" w:space="0" w:color="000000"/>
            </w:tcBorders>
            <w:shd w:val="clear" w:color="auto" w:fill="auto"/>
            <w:noWrap/>
            <w:vAlign w:val="bottom"/>
            <w:hideMark/>
          </w:tcPr>
          <w:p w14:paraId="1FD8E1A8"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55B332"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40A4BFAB"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5EF4F14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FOLDERS DE PLÁSTICO</w:t>
            </w:r>
          </w:p>
        </w:tc>
        <w:tc>
          <w:tcPr>
            <w:tcW w:w="810" w:type="dxa"/>
            <w:tcBorders>
              <w:top w:val="nil"/>
              <w:left w:val="nil"/>
              <w:bottom w:val="single" w:sz="4" w:space="0" w:color="000000"/>
              <w:right w:val="single" w:sz="4" w:space="0" w:color="000000"/>
            </w:tcBorders>
            <w:shd w:val="clear" w:color="auto" w:fill="auto"/>
            <w:noWrap/>
            <w:vAlign w:val="bottom"/>
            <w:hideMark/>
          </w:tcPr>
          <w:p w14:paraId="75D821E7"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998C35"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50</w:t>
            </w:r>
          </w:p>
        </w:tc>
      </w:tr>
      <w:tr w:rsidR="00696A00" w:rsidRPr="00696A00" w14:paraId="565BA286"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0B59EB0D"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ENGRAMPADORA</w:t>
            </w:r>
          </w:p>
        </w:tc>
        <w:tc>
          <w:tcPr>
            <w:tcW w:w="810" w:type="dxa"/>
            <w:tcBorders>
              <w:top w:val="nil"/>
              <w:left w:val="nil"/>
              <w:bottom w:val="single" w:sz="4" w:space="0" w:color="000000"/>
              <w:right w:val="single" w:sz="4" w:space="0" w:color="000000"/>
            </w:tcBorders>
            <w:shd w:val="clear" w:color="auto" w:fill="auto"/>
            <w:noWrap/>
            <w:vAlign w:val="bottom"/>
            <w:hideMark/>
          </w:tcPr>
          <w:p w14:paraId="139B02BB"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C46B78"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2</w:t>
            </w:r>
          </w:p>
        </w:tc>
      </w:tr>
      <w:tr w:rsidR="00696A00" w:rsidRPr="00696A00" w14:paraId="04023522"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1476D6E8"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CUADERNO DE ACTAS</w:t>
            </w:r>
          </w:p>
        </w:tc>
        <w:tc>
          <w:tcPr>
            <w:tcW w:w="810" w:type="dxa"/>
            <w:tcBorders>
              <w:top w:val="nil"/>
              <w:left w:val="nil"/>
              <w:bottom w:val="single" w:sz="4" w:space="0" w:color="000000"/>
              <w:right w:val="single" w:sz="4" w:space="0" w:color="000000"/>
            </w:tcBorders>
            <w:shd w:val="clear" w:color="auto" w:fill="auto"/>
            <w:noWrap/>
            <w:vAlign w:val="bottom"/>
            <w:hideMark/>
          </w:tcPr>
          <w:p w14:paraId="2E1F4F29"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2C9950"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3B7877CC"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63BD0D2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CUADERNO DE 30 HOJAS</w:t>
            </w:r>
          </w:p>
        </w:tc>
        <w:tc>
          <w:tcPr>
            <w:tcW w:w="810" w:type="dxa"/>
            <w:tcBorders>
              <w:top w:val="nil"/>
              <w:left w:val="nil"/>
              <w:bottom w:val="single" w:sz="4" w:space="0" w:color="000000"/>
              <w:right w:val="single" w:sz="4" w:space="0" w:color="000000"/>
            </w:tcBorders>
            <w:shd w:val="clear" w:color="auto" w:fill="auto"/>
            <w:noWrap/>
            <w:vAlign w:val="bottom"/>
            <w:hideMark/>
          </w:tcPr>
          <w:p w14:paraId="66AD8929"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73E72D"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38FFD8CC"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1798ADC5"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CUADERNO DE 100 HOJAS TAMAÑO CARTA</w:t>
            </w:r>
          </w:p>
        </w:tc>
        <w:tc>
          <w:tcPr>
            <w:tcW w:w="810" w:type="dxa"/>
            <w:tcBorders>
              <w:top w:val="nil"/>
              <w:left w:val="nil"/>
              <w:bottom w:val="single" w:sz="4" w:space="0" w:color="000000"/>
              <w:right w:val="single" w:sz="4" w:space="0" w:color="000000"/>
            </w:tcBorders>
            <w:shd w:val="clear" w:color="auto" w:fill="auto"/>
            <w:noWrap/>
            <w:vAlign w:val="bottom"/>
            <w:hideMark/>
          </w:tcPr>
          <w:p w14:paraId="574F1E2E"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45ACB8"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780D5457"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4A2CEEAA"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CLIPS</w:t>
            </w:r>
          </w:p>
        </w:tc>
        <w:tc>
          <w:tcPr>
            <w:tcW w:w="810" w:type="dxa"/>
            <w:tcBorders>
              <w:top w:val="nil"/>
              <w:left w:val="nil"/>
              <w:bottom w:val="single" w:sz="4" w:space="0" w:color="000000"/>
              <w:right w:val="single" w:sz="4" w:space="0" w:color="000000"/>
            </w:tcBorders>
            <w:shd w:val="clear" w:color="auto" w:fill="auto"/>
            <w:noWrap/>
            <w:vAlign w:val="bottom"/>
            <w:hideMark/>
          </w:tcPr>
          <w:p w14:paraId="38CCC075"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22001409"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78C5491F"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32697ADA"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CINTA SCOTCH TRANSPARENTE</w:t>
            </w:r>
          </w:p>
        </w:tc>
        <w:tc>
          <w:tcPr>
            <w:tcW w:w="810" w:type="dxa"/>
            <w:tcBorders>
              <w:top w:val="nil"/>
              <w:left w:val="nil"/>
              <w:bottom w:val="single" w:sz="4" w:space="0" w:color="000000"/>
              <w:right w:val="single" w:sz="4" w:space="0" w:color="000000"/>
            </w:tcBorders>
            <w:shd w:val="clear" w:color="auto" w:fill="auto"/>
            <w:noWrap/>
            <w:vAlign w:val="bottom"/>
            <w:hideMark/>
          </w:tcPr>
          <w:p w14:paraId="139AD0BE"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46D0CE"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65874B4C"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439325BE"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CINTA MASKING</w:t>
            </w:r>
          </w:p>
        </w:tc>
        <w:tc>
          <w:tcPr>
            <w:tcW w:w="810" w:type="dxa"/>
            <w:tcBorders>
              <w:top w:val="nil"/>
              <w:left w:val="nil"/>
              <w:bottom w:val="single" w:sz="4" w:space="0" w:color="000000"/>
              <w:right w:val="single" w:sz="4" w:space="0" w:color="000000"/>
            </w:tcBorders>
            <w:shd w:val="clear" w:color="auto" w:fill="auto"/>
            <w:noWrap/>
            <w:vAlign w:val="bottom"/>
            <w:hideMark/>
          </w:tcPr>
          <w:p w14:paraId="7F1BD10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2FB032"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2E0382C0"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12609A59"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BOLÍGRAFO</w:t>
            </w:r>
          </w:p>
        </w:tc>
        <w:tc>
          <w:tcPr>
            <w:tcW w:w="810" w:type="dxa"/>
            <w:tcBorders>
              <w:top w:val="nil"/>
              <w:left w:val="nil"/>
              <w:bottom w:val="single" w:sz="4" w:space="0" w:color="000000"/>
              <w:right w:val="single" w:sz="4" w:space="0" w:color="000000"/>
            </w:tcBorders>
            <w:shd w:val="clear" w:color="auto" w:fill="auto"/>
            <w:noWrap/>
            <w:vAlign w:val="bottom"/>
            <w:hideMark/>
          </w:tcPr>
          <w:p w14:paraId="1F0E05DA"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03348A"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6</w:t>
            </w:r>
          </w:p>
        </w:tc>
      </w:tr>
      <w:tr w:rsidR="00696A00" w:rsidRPr="00696A00" w14:paraId="477CB45C"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57BBD9E3"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ARCHIVADORES DE PALANCA</w:t>
            </w:r>
          </w:p>
        </w:tc>
        <w:tc>
          <w:tcPr>
            <w:tcW w:w="810" w:type="dxa"/>
            <w:tcBorders>
              <w:top w:val="nil"/>
              <w:left w:val="nil"/>
              <w:bottom w:val="single" w:sz="4" w:space="0" w:color="000000"/>
              <w:right w:val="single" w:sz="4" w:space="0" w:color="000000"/>
            </w:tcBorders>
            <w:shd w:val="clear" w:color="auto" w:fill="auto"/>
            <w:noWrap/>
            <w:vAlign w:val="bottom"/>
            <w:hideMark/>
          </w:tcPr>
          <w:p w14:paraId="5CA2C702"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B986FE"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5</w:t>
            </w:r>
          </w:p>
        </w:tc>
      </w:tr>
      <w:tr w:rsidR="00696A00" w:rsidRPr="00696A00" w14:paraId="674A556C" w14:textId="77777777" w:rsidTr="00696A00">
        <w:trPr>
          <w:trHeight w:val="255"/>
        </w:trPr>
        <w:tc>
          <w:tcPr>
            <w:tcW w:w="920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201174"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lastRenderedPageBreak/>
              <w:t>CAPACITACIÓN TALLER PARA PROMOTORES Y ALMACENEROS</w:t>
            </w:r>
          </w:p>
        </w:tc>
      </w:tr>
      <w:tr w:rsidR="00696A00" w:rsidRPr="00696A00" w14:paraId="47356D4F"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29BBF89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PAPEL SABANA TAMAÑO RESMA</w:t>
            </w:r>
          </w:p>
        </w:tc>
        <w:tc>
          <w:tcPr>
            <w:tcW w:w="810" w:type="dxa"/>
            <w:tcBorders>
              <w:top w:val="nil"/>
              <w:left w:val="nil"/>
              <w:bottom w:val="single" w:sz="4" w:space="0" w:color="000000"/>
              <w:right w:val="single" w:sz="4" w:space="0" w:color="000000"/>
            </w:tcBorders>
            <w:shd w:val="clear" w:color="auto" w:fill="auto"/>
            <w:noWrap/>
            <w:vAlign w:val="bottom"/>
            <w:hideMark/>
          </w:tcPr>
          <w:p w14:paraId="2B3D537D"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6AB89B94"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39F7490C"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67AF42CB"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MARCADOR DE AGUA</w:t>
            </w:r>
          </w:p>
        </w:tc>
        <w:tc>
          <w:tcPr>
            <w:tcW w:w="810" w:type="dxa"/>
            <w:tcBorders>
              <w:top w:val="nil"/>
              <w:left w:val="nil"/>
              <w:bottom w:val="single" w:sz="4" w:space="0" w:color="000000"/>
              <w:right w:val="single" w:sz="4" w:space="0" w:color="000000"/>
            </w:tcBorders>
            <w:shd w:val="clear" w:color="auto" w:fill="auto"/>
            <w:noWrap/>
            <w:vAlign w:val="bottom"/>
            <w:hideMark/>
          </w:tcPr>
          <w:p w14:paraId="49A25072"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F4F210"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7518A10D"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5EBA274D"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CUADERNO DE 30 HOJAS</w:t>
            </w:r>
          </w:p>
        </w:tc>
        <w:tc>
          <w:tcPr>
            <w:tcW w:w="810" w:type="dxa"/>
            <w:tcBorders>
              <w:top w:val="nil"/>
              <w:left w:val="nil"/>
              <w:bottom w:val="single" w:sz="4" w:space="0" w:color="000000"/>
              <w:right w:val="single" w:sz="4" w:space="0" w:color="000000"/>
            </w:tcBorders>
            <w:shd w:val="clear" w:color="auto" w:fill="auto"/>
            <w:noWrap/>
            <w:vAlign w:val="bottom"/>
            <w:hideMark/>
          </w:tcPr>
          <w:p w14:paraId="26829BED"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A49C99"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0621BF7C"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4CE75925"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CINTA MASKING</w:t>
            </w:r>
          </w:p>
        </w:tc>
        <w:tc>
          <w:tcPr>
            <w:tcW w:w="810" w:type="dxa"/>
            <w:tcBorders>
              <w:top w:val="nil"/>
              <w:left w:val="nil"/>
              <w:bottom w:val="single" w:sz="4" w:space="0" w:color="000000"/>
              <w:right w:val="single" w:sz="4" w:space="0" w:color="000000"/>
            </w:tcBorders>
            <w:shd w:val="clear" w:color="auto" w:fill="auto"/>
            <w:noWrap/>
            <w:vAlign w:val="bottom"/>
            <w:hideMark/>
          </w:tcPr>
          <w:p w14:paraId="6253D028"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658811"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586DE661"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57BB9A37"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BOLÍGRAFO</w:t>
            </w:r>
          </w:p>
        </w:tc>
        <w:tc>
          <w:tcPr>
            <w:tcW w:w="810" w:type="dxa"/>
            <w:tcBorders>
              <w:top w:val="nil"/>
              <w:left w:val="nil"/>
              <w:bottom w:val="single" w:sz="4" w:space="0" w:color="000000"/>
              <w:right w:val="single" w:sz="4" w:space="0" w:color="000000"/>
            </w:tcBorders>
            <w:shd w:val="clear" w:color="auto" w:fill="auto"/>
            <w:noWrap/>
            <w:vAlign w:val="bottom"/>
            <w:hideMark/>
          </w:tcPr>
          <w:p w14:paraId="5318033A"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409A57"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2EDDC8AC" w14:textId="77777777" w:rsidTr="00696A00">
        <w:trPr>
          <w:trHeight w:val="255"/>
        </w:trPr>
        <w:tc>
          <w:tcPr>
            <w:tcW w:w="920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2BEADD"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CAPACITACIÓN TALLER EN TÉCNICAS CONSTRUCTIVAS</w:t>
            </w:r>
          </w:p>
        </w:tc>
      </w:tr>
      <w:tr w:rsidR="00696A00" w:rsidRPr="00696A00" w14:paraId="70852348"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0D6844A8"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TABLERO DE ANOTACIONES</w:t>
            </w:r>
          </w:p>
        </w:tc>
        <w:tc>
          <w:tcPr>
            <w:tcW w:w="810" w:type="dxa"/>
            <w:tcBorders>
              <w:top w:val="nil"/>
              <w:left w:val="nil"/>
              <w:bottom w:val="single" w:sz="4" w:space="0" w:color="000000"/>
              <w:right w:val="single" w:sz="4" w:space="0" w:color="000000"/>
            </w:tcBorders>
            <w:shd w:val="clear" w:color="auto" w:fill="auto"/>
            <w:noWrap/>
            <w:vAlign w:val="bottom"/>
            <w:hideMark/>
          </w:tcPr>
          <w:p w14:paraId="741E9029"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8D5866"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14DC73C4"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3EA7866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PAPELÓGRAFO</w:t>
            </w:r>
          </w:p>
        </w:tc>
        <w:tc>
          <w:tcPr>
            <w:tcW w:w="810" w:type="dxa"/>
            <w:tcBorders>
              <w:top w:val="nil"/>
              <w:left w:val="nil"/>
              <w:bottom w:val="single" w:sz="4" w:space="0" w:color="000000"/>
              <w:right w:val="single" w:sz="4" w:space="0" w:color="000000"/>
            </w:tcBorders>
            <w:shd w:val="clear" w:color="auto" w:fill="auto"/>
            <w:noWrap/>
            <w:vAlign w:val="bottom"/>
            <w:hideMark/>
          </w:tcPr>
          <w:p w14:paraId="3BDB0F94"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F18086"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2</w:t>
            </w:r>
          </w:p>
        </w:tc>
      </w:tr>
      <w:tr w:rsidR="00696A00" w:rsidRPr="00696A00" w14:paraId="33DCF01C"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6851ECEF"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PAPEL SABANA TAMAÑO RESMA</w:t>
            </w:r>
          </w:p>
        </w:tc>
        <w:tc>
          <w:tcPr>
            <w:tcW w:w="810" w:type="dxa"/>
            <w:tcBorders>
              <w:top w:val="nil"/>
              <w:left w:val="nil"/>
              <w:bottom w:val="single" w:sz="4" w:space="0" w:color="000000"/>
              <w:right w:val="single" w:sz="4" w:space="0" w:color="000000"/>
            </w:tcBorders>
            <w:shd w:val="clear" w:color="auto" w:fill="auto"/>
            <w:noWrap/>
            <w:vAlign w:val="bottom"/>
            <w:hideMark/>
          </w:tcPr>
          <w:p w14:paraId="29FB78A6"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2F503A65"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3A9053EB"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3DF43D96"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MARCADOR DE AGUA</w:t>
            </w:r>
          </w:p>
        </w:tc>
        <w:tc>
          <w:tcPr>
            <w:tcW w:w="810" w:type="dxa"/>
            <w:tcBorders>
              <w:top w:val="nil"/>
              <w:left w:val="nil"/>
              <w:bottom w:val="single" w:sz="4" w:space="0" w:color="000000"/>
              <w:right w:val="single" w:sz="4" w:space="0" w:color="000000"/>
            </w:tcBorders>
            <w:shd w:val="clear" w:color="auto" w:fill="auto"/>
            <w:noWrap/>
            <w:vAlign w:val="bottom"/>
            <w:hideMark/>
          </w:tcPr>
          <w:p w14:paraId="5DEB6E0B"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E991EF"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72473609"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4DF02CE5"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LÁPIZ NEGRO</w:t>
            </w:r>
          </w:p>
        </w:tc>
        <w:tc>
          <w:tcPr>
            <w:tcW w:w="810" w:type="dxa"/>
            <w:tcBorders>
              <w:top w:val="nil"/>
              <w:left w:val="nil"/>
              <w:bottom w:val="single" w:sz="4" w:space="0" w:color="000000"/>
              <w:right w:val="single" w:sz="4" w:space="0" w:color="000000"/>
            </w:tcBorders>
            <w:shd w:val="clear" w:color="auto" w:fill="auto"/>
            <w:noWrap/>
            <w:vAlign w:val="bottom"/>
            <w:hideMark/>
          </w:tcPr>
          <w:p w14:paraId="11F734D2"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B217C8"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5ABE7472"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30F0E41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GOMA DE BORRAR</w:t>
            </w:r>
          </w:p>
        </w:tc>
        <w:tc>
          <w:tcPr>
            <w:tcW w:w="810" w:type="dxa"/>
            <w:tcBorders>
              <w:top w:val="nil"/>
              <w:left w:val="nil"/>
              <w:bottom w:val="single" w:sz="4" w:space="0" w:color="000000"/>
              <w:right w:val="single" w:sz="4" w:space="0" w:color="000000"/>
            </w:tcBorders>
            <w:shd w:val="clear" w:color="auto" w:fill="auto"/>
            <w:noWrap/>
            <w:vAlign w:val="bottom"/>
            <w:hideMark/>
          </w:tcPr>
          <w:p w14:paraId="246A3020"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C50E33"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66B6DE3F"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578622E9"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CINTA MASKING</w:t>
            </w:r>
          </w:p>
        </w:tc>
        <w:tc>
          <w:tcPr>
            <w:tcW w:w="810" w:type="dxa"/>
            <w:tcBorders>
              <w:top w:val="nil"/>
              <w:left w:val="nil"/>
              <w:bottom w:val="single" w:sz="4" w:space="0" w:color="000000"/>
              <w:right w:val="single" w:sz="4" w:space="0" w:color="000000"/>
            </w:tcBorders>
            <w:shd w:val="clear" w:color="auto" w:fill="auto"/>
            <w:noWrap/>
            <w:vAlign w:val="bottom"/>
            <w:hideMark/>
          </w:tcPr>
          <w:p w14:paraId="4FF63B4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4C1B0F"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392CFDAB"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107901E3"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BOLÍGRAFO</w:t>
            </w:r>
          </w:p>
        </w:tc>
        <w:tc>
          <w:tcPr>
            <w:tcW w:w="810" w:type="dxa"/>
            <w:tcBorders>
              <w:top w:val="nil"/>
              <w:left w:val="nil"/>
              <w:bottom w:val="single" w:sz="4" w:space="0" w:color="000000"/>
              <w:right w:val="single" w:sz="4" w:space="0" w:color="000000"/>
            </w:tcBorders>
            <w:shd w:val="clear" w:color="auto" w:fill="auto"/>
            <w:noWrap/>
            <w:vAlign w:val="bottom"/>
            <w:hideMark/>
          </w:tcPr>
          <w:p w14:paraId="0D4A23A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4599DF"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0A0422A6" w14:textId="77777777" w:rsidTr="00696A00">
        <w:trPr>
          <w:trHeight w:val="255"/>
        </w:trPr>
        <w:tc>
          <w:tcPr>
            <w:tcW w:w="920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0C542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HERRAMIENTAS</w:t>
            </w:r>
          </w:p>
        </w:tc>
      </w:tr>
      <w:tr w:rsidR="00696A00" w:rsidRPr="00696A00" w14:paraId="319C7B46"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5BB1F7AB"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TESTER MULTÍMETRO</w:t>
            </w:r>
          </w:p>
        </w:tc>
        <w:tc>
          <w:tcPr>
            <w:tcW w:w="810" w:type="dxa"/>
            <w:tcBorders>
              <w:top w:val="nil"/>
              <w:left w:val="nil"/>
              <w:bottom w:val="single" w:sz="4" w:space="0" w:color="000000"/>
              <w:right w:val="single" w:sz="4" w:space="0" w:color="000000"/>
            </w:tcBorders>
            <w:shd w:val="clear" w:color="auto" w:fill="auto"/>
            <w:noWrap/>
            <w:vAlign w:val="bottom"/>
            <w:hideMark/>
          </w:tcPr>
          <w:p w14:paraId="55775242"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9B8079"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67FE90A9"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5B31F3AF"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TENAZA</w:t>
            </w:r>
          </w:p>
        </w:tc>
        <w:tc>
          <w:tcPr>
            <w:tcW w:w="810" w:type="dxa"/>
            <w:tcBorders>
              <w:top w:val="nil"/>
              <w:left w:val="nil"/>
              <w:bottom w:val="single" w:sz="4" w:space="0" w:color="000000"/>
              <w:right w:val="single" w:sz="4" w:space="0" w:color="000000"/>
            </w:tcBorders>
            <w:shd w:val="clear" w:color="auto" w:fill="auto"/>
            <w:noWrap/>
            <w:vAlign w:val="bottom"/>
            <w:hideMark/>
          </w:tcPr>
          <w:p w14:paraId="265E76D0"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00D52B"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3D4A7723"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2C008C85"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TARRAJAS DE PVC DE 1/2</w:t>
            </w:r>
          </w:p>
        </w:tc>
        <w:tc>
          <w:tcPr>
            <w:tcW w:w="810" w:type="dxa"/>
            <w:tcBorders>
              <w:top w:val="nil"/>
              <w:left w:val="nil"/>
              <w:bottom w:val="single" w:sz="4" w:space="0" w:color="000000"/>
              <w:right w:val="single" w:sz="4" w:space="0" w:color="000000"/>
            </w:tcBorders>
            <w:shd w:val="clear" w:color="auto" w:fill="auto"/>
            <w:noWrap/>
            <w:vAlign w:val="bottom"/>
            <w:hideMark/>
          </w:tcPr>
          <w:p w14:paraId="2C1B9E16"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8C8EAE"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9</w:t>
            </w:r>
          </w:p>
        </w:tc>
      </w:tr>
      <w:tr w:rsidR="00696A00" w:rsidRPr="00696A00" w14:paraId="27238363"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6CC94FF4"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TALADRO</w:t>
            </w:r>
          </w:p>
        </w:tc>
        <w:tc>
          <w:tcPr>
            <w:tcW w:w="810" w:type="dxa"/>
            <w:tcBorders>
              <w:top w:val="nil"/>
              <w:left w:val="nil"/>
              <w:bottom w:val="single" w:sz="4" w:space="0" w:color="000000"/>
              <w:right w:val="single" w:sz="4" w:space="0" w:color="000000"/>
            </w:tcBorders>
            <w:shd w:val="clear" w:color="auto" w:fill="auto"/>
            <w:noWrap/>
            <w:vAlign w:val="bottom"/>
            <w:hideMark/>
          </w:tcPr>
          <w:p w14:paraId="020D4678"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5522C3"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2</w:t>
            </w:r>
          </w:p>
        </w:tc>
      </w:tr>
      <w:tr w:rsidR="00696A00" w:rsidRPr="00696A00" w14:paraId="5E9D21CE"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187430B4"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SIERRA METÁLICA</w:t>
            </w:r>
          </w:p>
        </w:tc>
        <w:tc>
          <w:tcPr>
            <w:tcW w:w="810" w:type="dxa"/>
            <w:tcBorders>
              <w:top w:val="nil"/>
              <w:left w:val="nil"/>
              <w:bottom w:val="single" w:sz="4" w:space="0" w:color="000000"/>
              <w:right w:val="single" w:sz="4" w:space="0" w:color="000000"/>
            </w:tcBorders>
            <w:shd w:val="clear" w:color="auto" w:fill="auto"/>
            <w:noWrap/>
            <w:vAlign w:val="bottom"/>
            <w:hideMark/>
          </w:tcPr>
          <w:p w14:paraId="3C7D24A9"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F434DF"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234349FE"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4D26D106"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SERRUCHO PARA MADERA</w:t>
            </w:r>
          </w:p>
        </w:tc>
        <w:tc>
          <w:tcPr>
            <w:tcW w:w="810" w:type="dxa"/>
            <w:tcBorders>
              <w:top w:val="nil"/>
              <w:left w:val="nil"/>
              <w:bottom w:val="single" w:sz="4" w:space="0" w:color="000000"/>
              <w:right w:val="single" w:sz="4" w:space="0" w:color="000000"/>
            </w:tcBorders>
            <w:shd w:val="clear" w:color="auto" w:fill="auto"/>
            <w:noWrap/>
            <w:vAlign w:val="bottom"/>
            <w:hideMark/>
          </w:tcPr>
          <w:p w14:paraId="652DB050"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D1E4CD"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31070488"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677A4D9E"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RODILLO ESPUMA</w:t>
            </w:r>
          </w:p>
        </w:tc>
        <w:tc>
          <w:tcPr>
            <w:tcW w:w="810" w:type="dxa"/>
            <w:tcBorders>
              <w:top w:val="nil"/>
              <w:left w:val="nil"/>
              <w:bottom w:val="single" w:sz="4" w:space="0" w:color="000000"/>
              <w:right w:val="single" w:sz="4" w:space="0" w:color="000000"/>
            </w:tcBorders>
            <w:shd w:val="clear" w:color="auto" w:fill="auto"/>
            <w:noWrap/>
            <w:vAlign w:val="bottom"/>
            <w:hideMark/>
          </w:tcPr>
          <w:p w14:paraId="5A009704"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AE4E84"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42692D07"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7545A26E"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PLOMADA 300GR</w:t>
            </w:r>
          </w:p>
        </w:tc>
        <w:tc>
          <w:tcPr>
            <w:tcW w:w="810" w:type="dxa"/>
            <w:tcBorders>
              <w:top w:val="nil"/>
              <w:left w:val="nil"/>
              <w:bottom w:val="single" w:sz="4" w:space="0" w:color="000000"/>
              <w:right w:val="single" w:sz="4" w:space="0" w:color="000000"/>
            </w:tcBorders>
            <w:shd w:val="clear" w:color="auto" w:fill="auto"/>
            <w:noWrap/>
            <w:vAlign w:val="bottom"/>
            <w:hideMark/>
          </w:tcPr>
          <w:p w14:paraId="0B754BAD"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E4ED1D"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5529BFA1"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57F147E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PLANCHA</w:t>
            </w:r>
          </w:p>
        </w:tc>
        <w:tc>
          <w:tcPr>
            <w:tcW w:w="810" w:type="dxa"/>
            <w:tcBorders>
              <w:top w:val="nil"/>
              <w:left w:val="nil"/>
              <w:bottom w:val="single" w:sz="4" w:space="0" w:color="000000"/>
              <w:right w:val="single" w:sz="4" w:space="0" w:color="000000"/>
            </w:tcBorders>
            <w:shd w:val="clear" w:color="auto" w:fill="auto"/>
            <w:noWrap/>
            <w:vAlign w:val="bottom"/>
            <w:hideMark/>
          </w:tcPr>
          <w:p w14:paraId="5E611587"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83D25B"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53449FAE"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3DA963C6"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PINZA DE ELECTRICISTA</w:t>
            </w:r>
          </w:p>
        </w:tc>
        <w:tc>
          <w:tcPr>
            <w:tcW w:w="810" w:type="dxa"/>
            <w:tcBorders>
              <w:top w:val="nil"/>
              <w:left w:val="nil"/>
              <w:bottom w:val="single" w:sz="4" w:space="0" w:color="000000"/>
              <w:right w:val="single" w:sz="4" w:space="0" w:color="000000"/>
            </w:tcBorders>
            <w:shd w:val="clear" w:color="auto" w:fill="auto"/>
            <w:noWrap/>
            <w:vAlign w:val="bottom"/>
            <w:hideMark/>
          </w:tcPr>
          <w:p w14:paraId="2665661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096A6D"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01E5D8B0"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0AAEA603"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PINZA DE CORTE LATERAL</w:t>
            </w:r>
          </w:p>
        </w:tc>
        <w:tc>
          <w:tcPr>
            <w:tcW w:w="810" w:type="dxa"/>
            <w:tcBorders>
              <w:top w:val="nil"/>
              <w:left w:val="nil"/>
              <w:bottom w:val="single" w:sz="4" w:space="0" w:color="000000"/>
              <w:right w:val="single" w:sz="4" w:space="0" w:color="000000"/>
            </w:tcBorders>
            <w:shd w:val="clear" w:color="auto" w:fill="auto"/>
            <w:noWrap/>
            <w:vAlign w:val="bottom"/>
            <w:hideMark/>
          </w:tcPr>
          <w:p w14:paraId="692385B9"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CDF2BC"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2</w:t>
            </w:r>
          </w:p>
        </w:tc>
      </w:tr>
      <w:tr w:rsidR="00696A00" w:rsidRPr="00696A00" w14:paraId="77569612"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69B688DD"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PICO Y MANGO</w:t>
            </w:r>
          </w:p>
        </w:tc>
        <w:tc>
          <w:tcPr>
            <w:tcW w:w="810" w:type="dxa"/>
            <w:tcBorders>
              <w:top w:val="nil"/>
              <w:left w:val="nil"/>
              <w:bottom w:val="single" w:sz="4" w:space="0" w:color="000000"/>
              <w:right w:val="single" w:sz="4" w:space="0" w:color="000000"/>
            </w:tcBorders>
            <w:shd w:val="clear" w:color="auto" w:fill="auto"/>
            <w:noWrap/>
            <w:vAlign w:val="bottom"/>
            <w:hideMark/>
          </w:tcPr>
          <w:p w14:paraId="1AAD7795"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D14BD3"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647C97FE"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4FC82820"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PATA DE CABRA</w:t>
            </w:r>
          </w:p>
        </w:tc>
        <w:tc>
          <w:tcPr>
            <w:tcW w:w="810" w:type="dxa"/>
            <w:tcBorders>
              <w:top w:val="nil"/>
              <w:left w:val="nil"/>
              <w:bottom w:val="single" w:sz="4" w:space="0" w:color="000000"/>
              <w:right w:val="single" w:sz="4" w:space="0" w:color="000000"/>
            </w:tcBorders>
            <w:shd w:val="clear" w:color="auto" w:fill="auto"/>
            <w:noWrap/>
            <w:vAlign w:val="bottom"/>
            <w:hideMark/>
          </w:tcPr>
          <w:p w14:paraId="4CB8299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1F86A0"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415C20D6"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1ADFCC62"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PALA</w:t>
            </w:r>
          </w:p>
        </w:tc>
        <w:tc>
          <w:tcPr>
            <w:tcW w:w="810" w:type="dxa"/>
            <w:tcBorders>
              <w:top w:val="nil"/>
              <w:left w:val="nil"/>
              <w:bottom w:val="single" w:sz="4" w:space="0" w:color="000000"/>
              <w:right w:val="single" w:sz="4" w:space="0" w:color="000000"/>
            </w:tcBorders>
            <w:shd w:val="clear" w:color="auto" w:fill="auto"/>
            <w:noWrap/>
            <w:vAlign w:val="bottom"/>
            <w:hideMark/>
          </w:tcPr>
          <w:p w14:paraId="16B08EAA"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5DD90B"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408FD153"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0664812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NIVEL DE MANO DE 30CM</w:t>
            </w:r>
          </w:p>
        </w:tc>
        <w:tc>
          <w:tcPr>
            <w:tcW w:w="810" w:type="dxa"/>
            <w:tcBorders>
              <w:top w:val="nil"/>
              <w:left w:val="nil"/>
              <w:bottom w:val="single" w:sz="4" w:space="0" w:color="000000"/>
              <w:right w:val="single" w:sz="4" w:space="0" w:color="000000"/>
            </w:tcBorders>
            <w:shd w:val="clear" w:color="auto" w:fill="auto"/>
            <w:noWrap/>
            <w:vAlign w:val="bottom"/>
            <w:hideMark/>
          </w:tcPr>
          <w:p w14:paraId="58BC16C7"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C2A70F"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4D3FB751"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685E460D"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MARTILLO</w:t>
            </w:r>
          </w:p>
        </w:tc>
        <w:tc>
          <w:tcPr>
            <w:tcW w:w="810" w:type="dxa"/>
            <w:tcBorders>
              <w:top w:val="nil"/>
              <w:left w:val="nil"/>
              <w:bottom w:val="single" w:sz="4" w:space="0" w:color="000000"/>
              <w:right w:val="single" w:sz="4" w:space="0" w:color="000000"/>
            </w:tcBorders>
            <w:shd w:val="clear" w:color="auto" w:fill="auto"/>
            <w:noWrap/>
            <w:vAlign w:val="bottom"/>
            <w:hideMark/>
          </w:tcPr>
          <w:p w14:paraId="03B245F4"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326453"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18F1D7CA"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20687F3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MANGUERA TRANSPARENTE DE NIVEL 3/8"</w:t>
            </w:r>
          </w:p>
        </w:tc>
        <w:tc>
          <w:tcPr>
            <w:tcW w:w="810" w:type="dxa"/>
            <w:tcBorders>
              <w:top w:val="nil"/>
              <w:left w:val="nil"/>
              <w:bottom w:val="single" w:sz="4" w:space="0" w:color="000000"/>
              <w:right w:val="single" w:sz="4" w:space="0" w:color="000000"/>
            </w:tcBorders>
            <w:shd w:val="clear" w:color="auto" w:fill="auto"/>
            <w:noWrap/>
            <w:vAlign w:val="bottom"/>
            <w:hideMark/>
          </w:tcPr>
          <w:p w14:paraId="63E5EE59"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06F5A61A"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70</w:t>
            </w:r>
          </w:p>
        </w:tc>
      </w:tr>
      <w:tr w:rsidR="00696A00" w:rsidRPr="00696A00" w14:paraId="0A50D8D6"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10F01789" w14:textId="77777777" w:rsidR="00696A00" w:rsidRPr="00696A00" w:rsidRDefault="00696A00" w:rsidP="00696A00">
            <w:pPr>
              <w:rPr>
                <w:rFonts w:ascii="Calibri" w:hAnsi="Calibri"/>
                <w:color w:val="000000"/>
                <w:lang w:val="it-IT" w:eastAsia="es-BO"/>
              </w:rPr>
            </w:pPr>
            <w:r w:rsidRPr="00696A00">
              <w:rPr>
                <w:rFonts w:ascii="Calibri" w:hAnsi="Calibri"/>
                <w:color w:val="000000"/>
                <w:lang w:val="it-IT" w:eastAsia="es-BO"/>
              </w:rPr>
              <w:t>MALLA MILIMÉTRICA (H=1M; 1,10M)</w:t>
            </w:r>
          </w:p>
        </w:tc>
        <w:tc>
          <w:tcPr>
            <w:tcW w:w="810" w:type="dxa"/>
            <w:tcBorders>
              <w:top w:val="nil"/>
              <w:left w:val="nil"/>
              <w:bottom w:val="single" w:sz="4" w:space="0" w:color="000000"/>
              <w:right w:val="single" w:sz="4" w:space="0" w:color="000000"/>
            </w:tcBorders>
            <w:shd w:val="clear" w:color="auto" w:fill="auto"/>
            <w:noWrap/>
            <w:vAlign w:val="bottom"/>
            <w:hideMark/>
          </w:tcPr>
          <w:p w14:paraId="65C38A4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199BD541"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5BC2CBAF"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5A9B4263"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LLAVE UNIVERSAL PARA TUBOS</w:t>
            </w:r>
          </w:p>
        </w:tc>
        <w:tc>
          <w:tcPr>
            <w:tcW w:w="810" w:type="dxa"/>
            <w:tcBorders>
              <w:top w:val="nil"/>
              <w:left w:val="nil"/>
              <w:bottom w:val="single" w:sz="4" w:space="0" w:color="000000"/>
              <w:right w:val="single" w:sz="4" w:space="0" w:color="000000"/>
            </w:tcBorders>
            <w:shd w:val="clear" w:color="auto" w:fill="auto"/>
            <w:noWrap/>
            <w:vAlign w:val="bottom"/>
            <w:hideMark/>
          </w:tcPr>
          <w:p w14:paraId="114EB618"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AC804D"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7FCA16B1"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5B0CDDE0"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LLAVE STILSON</w:t>
            </w:r>
          </w:p>
        </w:tc>
        <w:tc>
          <w:tcPr>
            <w:tcW w:w="810" w:type="dxa"/>
            <w:tcBorders>
              <w:top w:val="nil"/>
              <w:left w:val="nil"/>
              <w:bottom w:val="single" w:sz="4" w:space="0" w:color="000000"/>
              <w:right w:val="single" w:sz="4" w:space="0" w:color="000000"/>
            </w:tcBorders>
            <w:shd w:val="clear" w:color="auto" w:fill="auto"/>
            <w:noWrap/>
            <w:vAlign w:val="bottom"/>
            <w:hideMark/>
          </w:tcPr>
          <w:p w14:paraId="17A8CA65"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694D5F"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524A7F56"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06D574B2"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LLAVE PERICO</w:t>
            </w:r>
          </w:p>
        </w:tc>
        <w:tc>
          <w:tcPr>
            <w:tcW w:w="810" w:type="dxa"/>
            <w:tcBorders>
              <w:top w:val="nil"/>
              <w:left w:val="nil"/>
              <w:bottom w:val="single" w:sz="4" w:space="0" w:color="000000"/>
              <w:right w:val="single" w:sz="4" w:space="0" w:color="000000"/>
            </w:tcBorders>
            <w:shd w:val="clear" w:color="auto" w:fill="auto"/>
            <w:noWrap/>
            <w:vAlign w:val="bottom"/>
            <w:hideMark/>
          </w:tcPr>
          <w:p w14:paraId="45EA95D3"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828C3A"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58EC5436"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0F03E029"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LÁPIZ DE CARPINTERO</w:t>
            </w:r>
          </w:p>
        </w:tc>
        <w:tc>
          <w:tcPr>
            <w:tcW w:w="810" w:type="dxa"/>
            <w:tcBorders>
              <w:top w:val="nil"/>
              <w:left w:val="nil"/>
              <w:bottom w:val="single" w:sz="4" w:space="0" w:color="000000"/>
              <w:right w:val="single" w:sz="4" w:space="0" w:color="000000"/>
            </w:tcBorders>
            <w:shd w:val="clear" w:color="auto" w:fill="auto"/>
            <w:noWrap/>
            <w:vAlign w:val="bottom"/>
            <w:hideMark/>
          </w:tcPr>
          <w:p w14:paraId="22BB372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406842"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386E733A"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7D678A36"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HUINCHA DE 50M</w:t>
            </w:r>
          </w:p>
        </w:tc>
        <w:tc>
          <w:tcPr>
            <w:tcW w:w="810" w:type="dxa"/>
            <w:tcBorders>
              <w:top w:val="nil"/>
              <w:left w:val="nil"/>
              <w:bottom w:val="single" w:sz="4" w:space="0" w:color="000000"/>
              <w:right w:val="single" w:sz="4" w:space="0" w:color="000000"/>
            </w:tcBorders>
            <w:shd w:val="clear" w:color="auto" w:fill="auto"/>
            <w:noWrap/>
            <w:vAlign w:val="bottom"/>
            <w:hideMark/>
          </w:tcPr>
          <w:p w14:paraId="082E2E5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B532E5"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7169AAB9"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0047519D"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HOJAS PARA SIERRA MECÁNICA</w:t>
            </w:r>
          </w:p>
        </w:tc>
        <w:tc>
          <w:tcPr>
            <w:tcW w:w="810" w:type="dxa"/>
            <w:tcBorders>
              <w:top w:val="nil"/>
              <w:left w:val="nil"/>
              <w:bottom w:val="single" w:sz="4" w:space="0" w:color="000000"/>
              <w:right w:val="single" w:sz="4" w:space="0" w:color="000000"/>
            </w:tcBorders>
            <w:shd w:val="clear" w:color="auto" w:fill="auto"/>
            <w:noWrap/>
            <w:vAlign w:val="bottom"/>
            <w:hideMark/>
          </w:tcPr>
          <w:p w14:paraId="4B12A9D5"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0A3A42"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9</w:t>
            </w:r>
          </w:p>
        </w:tc>
      </w:tr>
      <w:tr w:rsidR="00696A00" w:rsidRPr="00696A00" w14:paraId="623CE96F"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7DC7769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HILO TANZA #0,70</w:t>
            </w:r>
          </w:p>
        </w:tc>
        <w:tc>
          <w:tcPr>
            <w:tcW w:w="810" w:type="dxa"/>
            <w:tcBorders>
              <w:top w:val="nil"/>
              <w:left w:val="nil"/>
              <w:bottom w:val="single" w:sz="4" w:space="0" w:color="000000"/>
              <w:right w:val="single" w:sz="4" w:space="0" w:color="000000"/>
            </w:tcBorders>
            <w:shd w:val="clear" w:color="auto" w:fill="auto"/>
            <w:noWrap/>
            <w:vAlign w:val="bottom"/>
            <w:hideMark/>
          </w:tcPr>
          <w:p w14:paraId="681E452B"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6C505E42"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460B1C68"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55D4310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GUANTES DE SEGURIDAD (ESPECIAL)</w:t>
            </w:r>
          </w:p>
        </w:tc>
        <w:tc>
          <w:tcPr>
            <w:tcW w:w="810" w:type="dxa"/>
            <w:tcBorders>
              <w:top w:val="nil"/>
              <w:left w:val="nil"/>
              <w:bottom w:val="single" w:sz="4" w:space="0" w:color="000000"/>
              <w:right w:val="single" w:sz="4" w:space="0" w:color="000000"/>
            </w:tcBorders>
            <w:shd w:val="clear" w:color="auto" w:fill="auto"/>
            <w:noWrap/>
            <w:vAlign w:val="bottom"/>
            <w:hideMark/>
          </w:tcPr>
          <w:p w14:paraId="486A7E83"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8449AC"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528E0F8C"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334DA237"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FROTACHO (15X20)</w:t>
            </w:r>
          </w:p>
        </w:tc>
        <w:tc>
          <w:tcPr>
            <w:tcW w:w="810" w:type="dxa"/>
            <w:tcBorders>
              <w:top w:val="nil"/>
              <w:left w:val="nil"/>
              <w:bottom w:val="single" w:sz="4" w:space="0" w:color="000000"/>
              <w:right w:val="single" w:sz="4" w:space="0" w:color="000000"/>
            </w:tcBorders>
            <w:shd w:val="clear" w:color="auto" w:fill="auto"/>
            <w:noWrap/>
            <w:vAlign w:val="bottom"/>
            <w:hideMark/>
          </w:tcPr>
          <w:p w14:paraId="4454E90E"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7D8619"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163773AF"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2EF75CFB"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ESTILETE</w:t>
            </w:r>
          </w:p>
        </w:tc>
        <w:tc>
          <w:tcPr>
            <w:tcW w:w="810" w:type="dxa"/>
            <w:tcBorders>
              <w:top w:val="nil"/>
              <w:left w:val="nil"/>
              <w:bottom w:val="single" w:sz="4" w:space="0" w:color="000000"/>
              <w:right w:val="single" w:sz="4" w:space="0" w:color="000000"/>
            </w:tcBorders>
            <w:shd w:val="clear" w:color="auto" w:fill="auto"/>
            <w:noWrap/>
            <w:vAlign w:val="bottom"/>
            <w:hideMark/>
          </w:tcPr>
          <w:p w14:paraId="62B6CAF8"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95785E"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2</w:t>
            </w:r>
          </w:p>
        </w:tc>
      </w:tr>
      <w:tr w:rsidR="00696A00" w:rsidRPr="00696A00" w14:paraId="4D3D2253"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685DC9A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ESCUADRA (0,40X0,60)</w:t>
            </w:r>
          </w:p>
        </w:tc>
        <w:tc>
          <w:tcPr>
            <w:tcW w:w="810" w:type="dxa"/>
            <w:tcBorders>
              <w:top w:val="nil"/>
              <w:left w:val="nil"/>
              <w:bottom w:val="single" w:sz="4" w:space="0" w:color="000000"/>
              <w:right w:val="single" w:sz="4" w:space="0" w:color="000000"/>
            </w:tcBorders>
            <w:shd w:val="clear" w:color="auto" w:fill="auto"/>
            <w:noWrap/>
            <w:vAlign w:val="bottom"/>
            <w:hideMark/>
          </w:tcPr>
          <w:p w14:paraId="710D0325"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3EA498"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67F356B1"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3D5AB274"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DESTORNILLADOR PUNTA ESTRELLA</w:t>
            </w:r>
          </w:p>
        </w:tc>
        <w:tc>
          <w:tcPr>
            <w:tcW w:w="810" w:type="dxa"/>
            <w:tcBorders>
              <w:top w:val="nil"/>
              <w:left w:val="nil"/>
              <w:bottom w:val="single" w:sz="4" w:space="0" w:color="000000"/>
              <w:right w:val="single" w:sz="4" w:space="0" w:color="000000"/>
            </w:tcBorders>
            <w:shd w:val="clear" w:color="auto" w:fill="auto"/>
            <w:noWrap/>
            <w:vAlign w:val="bottom"/>
            <w:hideMark/>
          </w:tcPr>
          <w:p w14:paraId="5B7CDFF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A9AA33"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1ECF4146"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7D51C147"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DESTORNILLADOR PUNTA PLANA</w:t>
            </w:r>
          </w:p>
        </w:tc>
        <w:tc>
          <w:tcPr>
            <w:tcW w:w="810" w:type="dxa"/>
            <w:tcBorders>
              <w:top w:val="nil"/>
              <w:left w:val="nil"/>
              <w:bottom w:val="single" w:sz="4" w:space="0" w:color="000000"/>
              <w:right w:val="single" w:sz="4" w:space="0" w:color="000000"/>
            </w:tcBorders>
            <w:shd w:val="clear" w:color="auto" w:fill="auto"/>
            <w:noWrap/>
            <w:vAlign w:val="bottom"/>
            <w:hideMark/>
          </w:tcPr>
          <w:p w14:paraId="4470C019"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8649F0"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738D5233"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1007E00B"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COMBO 5 LIBRAS</w:t>
            </w:r>
          </w:p>
        </w:tc>
        <w:tc>
          <w:tcPr>
            <w:tcW w:w="810" w:type="dxa"/>
            <w:tcBorders>
              <w:top w:val="nil"/>
              <w:left w:val="nil"/>
              <w:bottom w:val="single" w:sz="4" w:space="0" w:color="000000"/>
              <w:right w:val="single" w:sz="4" w:space="0" w:color="000000"/>
            </w:tcBorders>
            <w:shd w:val="clear" w:color="auto" w:fill="auto"/>
            <w:noWrap/>
            <w:vAlign w:val="bottom"/>
            <w:hideMark/>
          </w:tcPr>
          <w:p w14:paraId="192AAFA9"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A19993"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12368AB9"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0F975868"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lastRenderedPageBreak/>
              <w:t>CEPILLO DE ACERO</w:t>
            </w:r>
          </w:p>
        </w:tc>
        <w:tc>
          <w:tcPr>
            <w:tcW w:w="810" w:type="dxa"/>
            <w:tcBorders>
              <w:top w:val="nil"/>
              <w:left w:val="nil"/>
              <w:bottom w:val="single" w:sz="4" w:space="0" w:color="000000"/>
              <w:right w:val="single" w:sz="4" w:space="0" w:color="000000"/>
            </w:tcBorders>
            <w:shd w:val="clear" w:color="auto" w:fill="auto"/>
            <w:noWrap/>
            <w:vAlign w:val="bottom"/>
            <w:hideMark/>
          </w:tcPr>
          <w:p w14:paraId="3C273438"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0B2927"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47DD6CD1"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51748E9B"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CARRETILLA</w:t>
            </w:r>
          </w:p>
        </w:tc>
        <w:tc>
          <w:tcPr>
            <w:tcW w:w="810" w:type="dxa"/>
            <w:tcBorders>
              <w:top w:val="nil"/>
              <w:left w:val="nil"/>
              <w:bottom w:val="single" w:sz="4" w:space="0" w:color="000000"/>
              <w:right w:val="single" w:sz="4" w:space="0" w:color="000000"/>
            </w:tcBorders>
            <w:shd w:val="clear" w:color="auto" w:fill="auto"/>
            <w:noWrap/>
            <w:vAlign w:val="bottom"/>
            <w:hideMark/>
          </w:tcPr>
          <w:p w14:paraId="7F8FC15F"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FA5D63"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13F835D8"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14A45D34"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BROCHA 3</w:t>
            </w:r>
          </w:p>
        </w:tc>
        <w:tc>
          <w:tcPr>
            <w:tcW w:w="810" w:type="dxa"/>
            <w:tcBorders>
              <w:top w:val="nil"/>
              <w:left w:val="nil"/>
              <w:bottom w:val="single" w:sz="4" w:space="0" w:color="000000"/>
              <w:right w:val="single" w:sz="4" w:space="0" w:color="000000"/>
            </w:tcBorders>
            <w:shd w:val="clear" w:color="auto" w:fill="auto"/>
            <w:noWrap/>
            <w:vAlign w:val="bottom"/>
            <w:hideMark/>
          </w:tcPr>
          <w:p w14:paraId="00984E1D"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F9672E"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35047DC2"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34364E4D"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BARRETA DE 1.5 M</w:t>
            </w:r>
          </w:p>
        </w:tc>
        <w:tc>
          <w:tcPr>
            <w:tcW w:w="810" w:type="dxa"/>
            <w:tcBorders>
              <w:top w:val="nil"/>
              <w:left w:val="nil"/>
              <w:bottom w:val="single" w:sz="4" w:space="0" w:color="000000"/>
              <w:right w:val="single" w:sz="4" w:space="0" w:color="000000"/>
            </w:tcBorders>
            <w:shd w:val="clear" w:color="auto" w:fill="auto"/>
            <w:noWrap/>
            <w:vAlign w:val="bottom"/>
            <w:hideMark/>
          </w:tcPr>
          <w:p w14:paraId="2266A79B"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38B1A9"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7331C806"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08593B65"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BADILEJOS</w:t>
            </w:r>
          </w:p>
        </w:tc>
        <w:tc>
          <w:tcPr>
            <w:tcW w:w="810" w:type="dxa"/>
            <w:tcBorders>
              <w:top w:val="nil"/>
              <w:left w:val="nil"/>
              <w:bottom w:val="single" w:sz="4" w:space="0" w:color="000000"/>
              <w:right w:val="single" w:sz="4" w:space="0" w:color="000000"/>
            </w:tcBorders>
            <w:shd w:val="clear" w:color="auto" w:fill="auto"/>
            <w:noWrap/>
            <w:vAlign w:val="bottom"/>
            <w:hideMark/>
          </w:tcPr>
          <w:p w14:paraId="624842D8"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39384E"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372EDE8C"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57D37727"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ALICATE</w:t>
            </w:r>
          </w:p>
        </w:tc>
        <w:tc>
          <w:tcPr>
            <w:tcW w:w="810" w:type="dxa"/>
            <w:tcBorders>
              <w:top w:val="nil"/>
              <w:left w:val="nil"/>
              <w:bottom w:val="single" w:sz="4" w:space="0" w:color="000000"/>
              <w:right w:val="single" w:sz="4" w:space="0" w:color="000000"/>
            </w:tcBorders>
            <w:shd w:val="clear" w:color="auto" w:fill="auto"/>
            <w:noWrap/>
            <w:vAlign w:val="bottom"/>
            <w:hideMark/>
          </w:tcPr>
          <w:p w14:paraId="668EFF70"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EA5796"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50547370"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1C1C7E86"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FLEXO 10M</w:t>
            </w:r>
          </w:p>
        </w:tc>
        <w:tc>
          <w:tcPr>
            <w:tcW w:w="810" w:type="dxa"/>
            <w:tcBorders>
              <w:top w:val="nil"/>
              <w:left w:val="nil"/>
              <w:bottom w:val="single" w:sz="4" w:space="0" w:color="000000"/>
              <w:right w:val="single" w:sz="4" w:space="0" w:color="000000"/>
            </w:tcBorders>
            <w:shd w:val="clear" w:color="auto" w:fill="auto"/>
            <w:noWrap/>
            <w:vAlign w:val="bottom"/>
            <w:hideMark/>
          </w:tcPr>
          <w:p w14:paraId="0C2E901B"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5B22D7"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12E134D2" w14:textId="77777777" w:rsidTr="00696A00">
        <w:trPr>
          <w:trHeight w:val="255"/>
        </w:trPr>
        <w:tc>
          <w:tcPr>
            <w:tcW w:w="920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DD67BA"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PERSONAL DE PROYECTO (FACTURADO RURAL)</w:t>
            </w:r>
          </w:p>
        </w:tc>
      </w:tr>
      <w:tr w:rsidR="00696A00" w:rsidRPr="00696A00" w14:paraId="6501854E"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64B4257E"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TÉCNICO OPERATIVO DE ÁREA (RURAL)</w:t>
            </w:r>
          </w:p>
        </w:tc>
        <w:tc>
          <w:tcPr>
            <w:tcW w:w="810" w:type="dxa"/>
            <w:tcBorders>
              <w:top w:val="nil"/>
              <w:left w:val="nil"/>
              <w:bottom w:val="single" w:sz="4" w:space="0" w:color="000000"/>
              <w:right w:val="single" w:sz="4" w:space="0" w:color="000000"/>
            </w:tcBorders>
            <w:shd w:val="clear" w:color="auto" w:fill="auto"/>
            <w:noWrap/>
            <w:vAlign w:val="bottom"/>
          </w:tcPr>
          <w:p w14:paraId="6E0F3E5E"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9D8960E"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01F5AF8F"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0663E299"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TÉCNICO DE APOYO DEL EDUCADOR SOCIAL (RURAL)</w:t>
            </w:r>
          </w:p>
        </w:tc>
        <w:tc>
          <w:tcPr>
            <w:tcW w:w="810" w:type="dxa"/>
            <w:tcBorders>
              <w:top w:val="nil"/>
              <w:left w:val="nil"/>
              <w:bottom w:val="single" w:sz="4" w:space="0" w:color="000000"/>
              <w:right w:val="single" w:sz="4" w:space="0" w:color="000000"/>
            </w:tcBorders>
            <w:shd w:val="clear" w:color="auto" w:fill="auto"/>
            <w:noWrap/>
            <w:vAlign w:val="bottom"/>
          </w:tcPr>
          <w:p w14:paraId="40F8B237"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FD9CF62"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06C662CA"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495CA2F7"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TÉCNICO ALMACENERO (RURAL)</w:t>
            </w:r>
          </w:p>
        </w:tc>
        <w:tc>
          <w:tcPr>
            <w:tcW w:w="810" w:type="dxa"/>
            <w:tcBorders>
              <w:top w:val="nil"/>
              <w:left w:val="nil"/>
              <w:bottom w:val="single" w:sz="4" w:space="0" w:color="000000"/>
              <w:right w:val="single" w:sz="4" w:space="0" w:color="000000"/>
            </w:tcBorders>
            <w:shd w:val="clear" w:color="auto" w:fill="auto"/>
            <w:noWrap/>
            <w:vAlign w:val="bottom"/>
          </w:tcPr>
          <w:p w14:paraId="01E4C969"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10F65EF"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1B9AA4CB"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03C88527"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EDUCADOR SOCIAL (RURAL)</w:t>
            </w:r>
          </w:p>
        </w:tc>
        <w:tc>
          <w:tcPr>
            <w:tcW w:w="810" w:type="dxa"/>
            <w:tcBorders>
              <w:top w:val="nil"/>
              <w:left w:val="nil"/>
              <w:bottom w:val="single" w:sz="4" w:space="0" w:color="000000"/>
              <w:right w:val="single" w:sz="4" w:space="0" w:color="000000"/>
            </w:tcBorders>
            <w:shd w:val="clear" w:color="auto" w:fill="auto"/>
            <w:noWrap/>
            <w:vAlign w:val="bottom"/>
          </w:tcPr>
          <w:p w14:paraId="3EA8CB43"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C8A959D"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13CDD0BB"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16B0C3D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CONSTRUCTOR ESPECIALISTA P/INSTALACIÓN SANITARIA Y AGUA POTABLE (RURAL)</w:t>
            </w:r>
          </w:p>
        </w:tc>
        <w:tc>
          <w:tcPr>
            <w:tcW w:w="810" w:type="dxa"/>
            <w:tcBorders>
              <w:top w:val="nil"/>
              <w:left w:val="nil"/>
              <w:bottom w:val="single" w:sz="4" w:space="0" w:color="000000"/>
              <w:right w:val="single" w:sz="4" w:space="0" w:color="000000"/>
            </w:tcBorders>
            <w:shd w:val="clear" w:color="auto" w:fill="auto"/>
            <w:noWrap/>
            <w:vAlign w:val="bottom"/>
          </w:tcPr>
          <w:p w14:paraId="165686A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0792D5C"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12D56D03"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59CD5326"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CONSTRUCTOR ESPECIALISTA P/INSTALACIÓN EN MATERIALES PREFABRICADOS (RURAL)</w:t>
            </w:r>
          </w:p>
        </w:tc>
        <w:tc>
          <w:tcPr>
            <w:tcW w:w="810" w:type="dxa"/>
            <w:tcBorders>
              <w:top w:val="nil"/>
              <w:left w:val="nil"/>
              <w:bottom w:val="single" w:sz="4" w:space="0" w:color="000000"/>
              <w:right w:val="single" w:sz="4" w:space="0" w:color="000000"/>
            </w:tcBorders>
            <w:shd w:val="clear" w:color="auto" w:fill="auto"/>
            <w:noWrap/>
            <w:vAlign w:val="bottom"/>
          </w:tcPr>
          <w:p w14:paraId="34FBC20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94E7B1A"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34E46A06"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20C3DA64"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CONSTRUCTOR ESPECIALISTA P/INSTALACIÓN ELÉCTRICA (RURAL)</w:t>
            </w:r>
          </w:p>
        </w:tc>
        <w:tc>
          <w:tcPr>
            <w:tcW w:w="810" w:type="dxa"/>
            <w:tcBorders>
              <w:top w:val="nil"/>
              <w:left w:val="nil"/>
              <w:bottom w:val="single" w:sz="4" w:space="0" w:color="000000"/>
              <w:right w:val="single" w:sz="4" w:space="0" w:color="000000"/>
            </w:tcBorders>
            <w:shd w:val="clear" w:color="auto" w:fill="auto"/>
            <w:noWrap/>
            <w:vAlign w:val="bottom"/>
          </w:tcPr>
          <w:p w14:paraId="149E010D"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C9B1795"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6B8875C5"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39C4392E"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CONSTRUCTOR ALBAÑIL (RURAL)</w:t>
            </w:r>
          </w:p>
        </w:tc>
        <w:tc>
          <w:tcPr>
            <w:tcW w:w="810" w:type="dxa"/>
            <w:tcBorders>
              <w:top w:val="nil"/>
              <w:left w:val="nil"/>
              <w:bottom w:val="single" w:sz="4" w:space="0" w:color="000000"/>
              <w:right w:val="single" w:sz="4" w:space="0" w:color="000000"/>
            </w:tcBorders>
            <w:shd w:val="clear" w:color="auto" w:fill="auto"/>
            <w:noWrap/>
            <w:vAlign w:val="bottom"/>
          </w:tcPr>
          <w:p w14:paraId="37D25AC0"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BF044B4"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4BF8B7A7"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6D1AF23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CONSTRUCTOR - ALBAÑIL APOYO SOCIAL PARA POBLACIÓN VULNERABLE (CASOS ESPECIALES RURAL)</w:t>
            </w:r>
          </w:p>
        </w:tc>
        <w:tc>
          <w:tcPr>
            <w:tcW w:w="810" w:type="dxa"/>
            <w:tcBorders>
              <w:top w:val="nil"/>
              <w:left w:val="nil"/>
              <w:bottom w:val="single" w:sz="4" w:space="0" w:color="000000"/>
              <w:right w:val="single" w:sz="4" w:space="0" w:color="000000"/>
            </w:tcBorders>
            <w:shd w:val="clear" w:color="auto" w:fill="auto"/>
            <w:noWrap/>
            <w:vAlign w:val="bottom"/>
          </w:tcPr>
          <w:p w14:paraId="3DCBE8C0"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2ACD874"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2</w:t>
            </w:r>
          </w:p>
        </w:tc>
      </w:tr>
      <w:tr w:rsidR="00696A00" w:rsidRPr="00696A00" w14:paraId="007274B3"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1FAA4F85"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CONSTRUCTOR ESPECIALISTA P/INSTALACIÓN PISO DE CERÁMICA   (RURAL)</w:t>
            </w:r>
          </w:p>
        </w:tc>
        <w:tc>
          <w:tcPr>
            <w:tcW w:w="810" w:type="dxa"/>
            <w:tcBorders>
              <w:top w:val="nil"/>
              <w:left w:val="nil"/>
              <w:bottom w:val="single" w:sz="4" w:space="0" w:color="000000"/>
              <w:right w:val="single" w:sz="4" w:space="0" w:color="000000"/>
            </w:tcBorders>
            <w:shd w:val="clear" w:color="auto" w:fill="auto"/>
            <w:noWrap/>
            <w:vAlign w:val="bottom"/>
          </w:tcPr>
          <w:p w14:paraId="63B97097"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C213170"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30128596"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41F3B6CB"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 xml:space="preserve">CONSTRUCTOR ESPECIALISTA PINTOR  (RURAL) </w:t>
            </w:r>
          </w:p>
        </w:tc>
        <w:tc>
          <w:tcPr>
            <w:tcW w:w="810" w:type="dxa"/>
            <w:tcBorders>
              <w:top w:val="nil"/>
              <w:left w:val="nil"/>
              <w:bottom w:val="single" w:sz="4" w:space="0" w:color="000000"/>
              <w:right w:val="single" w:sz="4" w:space="0" w:color="000000"/>
            </w:tcBorders>
            <w:shd w:val="clear" w:color="auto" w:fill="auto"/>
            <w:noWrap/>
            <w:vAlign w:val="bottom"/>
          </w:tcPr>
          <w:p w14:paraId="3DB85354"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3618AB1"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5BF4561C" w14:textId="77777777" w:rsidTr="00696A00">
        <w:trPr>
          <w:trHeight w:val="255"/>
        </w:trPr>
        <w:tc>
          <w:tcPr>
            <w:tcW w:w="920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9BAACD"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ROPA DE TRABAJO</w:t>
            </w:r>
          </w:p>
        </w:tc>
      </w:tr>
      <w:tr w:rsidR="00696A00" w:rsidRPr="00696A00" w14:paraId="51CD84DE"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47984FA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GUANTES</w:t>
            </w:r>
          </w:p>
        </w:tc>
        <w:tc>
          <w:tcPr>
            <w:tcW w:w="810" w:type="dxa"/>
            <w:tcBorders>
              <w:top w:val="nil"/>
              <w:left w:val="nil"/>
              <w:bottom w:val="single" w:sz="4" w:space="0" w:color="000000"/>
              <w:right w:val="single" w:sz="4" w:space="0" w:color="000000"/>
            </w:tcBorders>
            <w:shd w:val="clear" w:color="auto" w:fill="auto"/>
            <w:noWrap/>
            <w:vAlign w:val="bottom"/>
            <w:hideMark/>
          </w:tcPr>
          <w:p w14:paraId="3933BD10"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E8E608"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20</w:t>
            </w:r>
          </w:p>
        </w:tc>
      </w:tr>
      <w:tr w:rsidR="00696A00" w:rsidRPr="00696A00" w14:paraId="325CD5E3"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546F08D2"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CHALECO DE IDENTIFICACIÓN</w:t>
            </w:r>
          </w:p>
        </w:tc>
        <w:tc>
          <w:tcPr>
            <w:tcW w:w="810" w:type="dxa"/>
            <w:tcBorders>
              <w:top w:val="nil"/>
              <w:left w:val="nil"/>
              <w:bottom w:val="single" w:sz="4" w:space="0" w:color="000000"/>
              <w:right w:val="single" w:sz="4" w:space="0" w:color="000000"/>
            </w:tcBorders>
            <w:shd w:val="clear" w:color="auto" w:fill="auto"/>
            <w:noWrap/>
            <w:vAlign w:val="bottom"/>
            <w:hideMark/>
          </w:tcPr>
          <w:p w14:paraId="42B247C4"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77FE1F"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20</w:t>
            </w:r>
          </w:p>
        </w:tc>
      </w:tr>
      <w:tr w:rsidR="00696A00" w:rsidRPr="00696A00" w14:paraId="7E5B2193"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2E862B26"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CASCO</w:t>
            </w:r>
          </w:p>
        </w:tc>
        <w:tc>
          <w:tcPr>
            <w:tcW w:w="810" w:type="dxa"/>
            <w:tcBorders>
              <w:top w:val="nil"/>
              <w:left w:val="nil"/>
              <w:bottom w:val="single" w:sz="4" w:space="0" w:color="000000"/>
              <w:right w:val="single" w:sz="4" w:space="0" w:color="000000"/>
            </w:tcBorders>
            <w:shd w:val="clear" w:color="auto" w:fill="auto"/>
            <w:noWrap/>
            <w:vAlign w:val="bottom"/>
            <w:hideMark/>
          </w:tcPr>
          <w:p w14:paraId="6C3227CB"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2D9287"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20</w:t>
            </w:r>
          </w:p>
        </w:tc>
      </w:tr>
      <w:tr w:rsidR="00696A00" w:rsidRPr="00696A00" w14:paraId="3A909045"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0924111F"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BOTAS</w:t>
            </w:r>
          </w:p>
        </w:tc>
        <w:tc>
          <w:tcPr>
            <w:tcW w:w="810" w:type="dxa"/>
            <w:tcBorders>
              <w:top w:val="nil"/>
              <w:left w:val="nil"/>
              <w:bottom w:val="single" w:sz="4" w:space="0" w:color="000000"/>
              <w:right w:val="single" w:sz="4" w:space="0" w:color="000000"/>
            </w:tcBorders>
            <w:shd w:val="clear" w:color="auto" w:fill="auto"/>
            <w:noWrap/>
            <w:vAlign w:val="bottom"/>
            <w:hideMark/>
          </w:tcPr>
          <w:p w14:paraId="47B18A88"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1C6D0F"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20</w:t>
            </w:r>
          </w:p>
        </w:tc>
      </w:tr>
      <w:tr w:rsidR="00696A00" w:rsidRPr="00696A00" w14:paraId="0B676C15" w14:textId="77777777" w:rsidTr="00696A00">
        <w:trPr>
          <w:trHeight w:val="255"/>
        </w:trPr>
        <w:tc>
          <w:tcPr>
            <w:tcW w:w="920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FB8D45"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COMBUSTIBLES Y LUBRICANTES</w:t>
            </w:r>
          </w:p>
        </w:tc>
      </w:tr>
      <w:tr w:rsidR="00696A00" w:rsidRPr="00696A00" w14:paraId="3C9682CE"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19AA1735"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GASOLINA PARA MOTOCICLETA(S)</w:t>
            </w:r>
          </w:p>
        </w:tc>
        <w:tc>
          <w:tcPr>
            <w:tcW w:w="810" w:type="dxa"/>
            <w:tcBorders>
              <w:top w:val="nil"/>
              <w:left w:val="nil"/>
              <w:bottom w:val="single" w:sz="4" w:space="0" w:color="000000"/>
              <w:right w:val="single" w:sz="4" w:space="0" w:color="000000"/>
            </w:tcBorders>
            <w:shd w:val="clear" w:color="auto" w:fill="auto"/>
            <w:noWrap/>
            <w:vAlign w:val="bottom"/>
            <w:hideMark/>
          </w:tcPr>
          <w:p w14:paraId="2D48FAD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63CCA302"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1000</w:t>
            </w:r>
          </w:p>
        </w:tc>
      </w:tr>
      <w:tr w:rsidR="00696A00" w:rsidRPr="00696A00" w14:paraId="07A3E736"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7524F512"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GASOLINA PARA CAMIONETA(S)</w:t>
            </w:r>
          </w:p>
        </w:tc>
        <w:tc>
          <w:tcPr>
            <w:tcW w:w="810" w:type="dxa"/>
            <w:tcBorders>
              <w:top w:val="nil"/>
              <w:left w:val="nil"/>
              <w:bottom w:val="single" w:sz="4" w:space="0" w:color="000000"/>
              <w:right w:val="single" w:sz="4" w:space="0" w:color="000000"/>
            </w:tcBorders>
            <w:shd w:val="clear" w:color="auto" w:fill="auto"/>
            <w:noWrap/>
            <w:vAlign w:val="bottom"/>
            <w:hideMark/>
          </w:tcPr>
          <w:p w14:paraId="25DAA462"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4FE10C5B"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4200</w:t>
            </w:r>
          </w:p>
        </w:tc>
      </w:tr>
      <w:tr w:rsidR="00696A00" w:rsidRPr="00696A00" w14:paraId="5B1D9BF3"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35E9C887"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CAMBIO DE FILTRO DE ACEITE DE TODOS LOS VEHÍCULOS</w:t>
            </w:r>
          </w:p>
        </w:tc>
        <w:tc>
          <w:tcPr>
            <w:tcW w:w="810" w:type="dxa"/>
            <w:tcBorders>
              <w:top w:val="nil"/>
              <w:left w:val="nil"/>
              <w:bottom w:val="single" w:sz="4" w:space="0" w:color="000000"/>
              <w:right w:val="single" w:sz="4" w:space="0" w:color="000000"/>
            </w:tcBorders>
            <w:shd w:val="clear" w:color="auto" w:fill="auto"/>
            <w:noWrap/>
            <w:vAlign w:val="bottom"/>
            <w:hideMark/>
          </w:tcPr>
          <w:p w14:paraId="64BEA893"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55FED3"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5272F9BB"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19F4951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CAMBIO DE ACEITE DE TODOS LOS VEHÍCULOS</w:t>
            </w:r>
          </w:p>
        </w:tc>
        <w:tc>
          <w:tcPr>
            <w:tcW w:w="810" w:type="dxa"/>
            <w:tcBorders>
              <w:top w:val="nil"/>
              <w:left w:val="nil"/>
              <w:bottom w:val="single" w:sz="4" w:space="0" w:color="000000"/>
              <w:right w:val="single" w:sz="4" w:space="0" w:color="000000"/>
            </w:tcBorders>
            <w:shd w:val="clear" w:color="auto" w:fill="auto"/>
            <w:noWrap/>
            <w:vAlign w:val="bottom"/>
            <w:hideMark/>
          </w:tcPr>
          <w:p w14:paraId="57077FA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55B9C2CC"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14</w:t>
            </w:r>
          </w:p>
        </w:tc>
      </w:tr>
      <w:tr w:rsidR="00696A00" w:rsidRPr="00696A00" w14:paraId="6DB9B2CD" w14:textId="77777777" w:rsidTr="00696A00">
        <w:trPr>
          <w:trHeight w:val="255"/>
        </w:trPr>
        <w:tc>
          <w:tcPr>
            <w:tcW w:w="920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E34ACF"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ALQUILERES</w:t>
            </w:r>
          </w:p>
        </w:tc>
      </w:tr>
      <w:tr w:rsidR="00696A00" w:rsidRPr="00696A00" w14:paraId="1C8615C2"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080D46E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ALQUILER DE OFICINA</w:t>
            </w:r>
          </w:p>
        </w:tc>
        <w:tc>
          <w:tcPr>
            <w:tcW w:w="810" w:type="dxa"/>
            <w:tcBorders>
              <w:top w:val="nil"/>
              <w:left w:val="nil"/>
              <w:bottom w:val="single" w:sz="4" w:space="0" w:color="000000"/>
              <w:right w:val="single" w:sz="4" w:space="0" w:color="000000"/>
            </w:tcBorders>
            <w:shd w:val="clear" w:color="auto" w:fill="auto"/>
            <w:noWrap/>
            <w:vAlign w:val="bottom"/>
            <w:hideMark/>
          </w:tcPr>
          <w:p w14:paraId="0064E88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A384A45"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6181350E"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5EFD696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ALQUILER DE ALMACENES</w:t>
            </w:r>
          </w:p>
        </w:tc>
        <w:tc>
          <w:tcPr>
            <w:tcW w:w="810" w:type="dxa"/>
            <w:tcBorders>
              <w:top w:val="nil"/>
              <w:left w:val="nil"/>
              <w:bottom w:val="single" w:sz="4" w:space="0" w:color="000000"/>
              <w:right w:val="single" w:sz="4" w:space="0" w:color="000000"/>
            </w:tcBorders>
            <w:shd w:val="clear" w:color="auto" w:fill="auto"/>
            <w:noWrap/>
            <w:vAlign w:val="bottom"/>
            <w:hideMark/>
          </w:tcPr>
          <w:p w14:paraId="3AC24C0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AEC2CD8"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289614CF" w14:textId="77777777" w:rsidTr="00696A00">
        <w:trPr>
          <w:trHeight w:val="255"/>
        </w:trPr>
        <w:tc>
          <w:tcPr>
            <w:tcW w:w="920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DD4B14"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MANTENIMIENTO Y REPARACIÓN DE MOTORIZADOS</w:t>
            </w:r>
          </w:p>
        </w:tc>
      </w:tr>
      <w:tr w:rsidR="00696A00" w:rsidRPr="00696A00" w14:paraId="1BCBD582"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20A91B2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REPUESTOS, ACCESORIOS PARA VEHÍCULO(S) Y/O MOTOCICLETA(S)</w:t>
            </w:r>
          </w:p>
        </w:tc>
        <w:tc>
          <w:tcPr>
            <w:tcW w:w="810" w:type="dxa"/>
            <w:tcBorders>
              <w:top w:val="nil"/>
              <w:left w:val="nil"/>
              <w:bottom w:val="single" w:sz="4" w:space="0" w:color="000000"/>
              <w:right w:val="single" w:sz="4" w:space="0" w:color="000000"/>
            </w:tcBorders>
            <w:shd w:val="clear" w:color="auto" w:fill="auto"/>
            <w:noWrap/>
            <w:vAlign w:val="bottom"/>
            <w:hideMark/>
          </w:tcPr>
          <w:p w14:paraId="128435E3"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5140334"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2</w:t>
            </w:r>
          </w:p>
        </w:tc>
      </w:tr>
      <w:tr w:rsidR="00696A00" w:rsidRPr="00696A00" w14:paraId="12844653"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75CA9A30"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MOTOCICLETA (DEPRECIACIÓN)</w:t>
            </w:r>
          </w:p>
        </w:tc>
        <w:tc>
          <w:tcPr>
            <w:tcW w:w="810" w:type="dxa"/>
            <w:tcBorders>
              <w:top w:val="nil"/>
              <w:left w:val="nil"/>
              <w:bottom w:val="single" w:sz="4" w:space="0" w:color="000000"/>
              <w:right w:val="single" w:sz="4" w:space="0" w:color="000000"/>
            </w:tcBorders>
            <w:shd w:val="clear" w:color="auto" w:fill="auto"/>
            <w:noWrap/>
            <w:vAlign w:val="bottom"/>
            <w:hideMark/>
          </w:tcPr>
          <w:p w14:paraId="788A2BF4"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7C52E0B"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57E95175"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778A87F6"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CAMIONETA (DEPRECIACIÓN)</w:t>
            </w:r>
          </w:p>
        </w:tc>
        <w:tc>
          <w:tcPr>
            <w:tcW w:w="810" w:type="dxa"/>
            <w:tcBorders>
              <w:top w:val="nil"/>
              <w:left w:val="nil"/>
              <w:bottom w:val="single" w:sz="4" w:space="0" w:color="000000"/>
              <w:right w:val="single" w:sz="4" w:space="0" w:color="000000"/>
            </w:tcBorders>
            <w:shd w:val="clear" w:color="auto" w:fill="auto"/>
            <w:noWrap/>
            <w:vAlign w:val="bottom"/>
            <w:hideMark/>
          </w:tcPr>
          <w:p w14:paraId="188ECFD9"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9C86577"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2FC99C54" w14:textId="77777777" w:rsidTr="00696A00">
        <w:trPr>
          <w:trHeight w:val="255"/>
        </w:trPr>
        <w:tc>
          <w:tcPr>
            <w:tcW w:w="920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E6DD6E"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RODAJES PEAJES Y OTROS</w:t>
            </w:r>
          </w:p>
        </w:tc>
      </w:tr>
      <w:tr w:rsidR="00696A00" w:rsidRPr="00696A00" w14:paraId="6037ABF5"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647F1469"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RODAJE, PEAJES, ITF, IMPUESTO VEHÍCULOS Y OTROS</w:t>
            </w:r>
          </w:p>
        </w:tc>
        <w:tc>
          <w:tcPr>
            <w:tcW w:w="810" w:type="dxa"/>
            <w:tcBorders>
              <w:top w:val="nil"/>
              <w:left w:val="nil"/>
              <w:bottom w:val="single" w:sz="4" w:space="0" w:color="000000"/>
              <w:right w:val="single" w:sz="4" w:space="0" w:color="000000"/>
            </w:tcBorders>
            <w:shd w:val="clear" w:color="auto" w:fill="auto"/>
            <w:noWrap/>
            <w:vAlign w:val="bottom"/>
            <w:hideMark/>
          </w:tcPr>
          <w:p w14:paraId="7A3EEE70"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B4E26E9"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14A4BF10" w14:textId="77777777" w:rsidTr="00696A00">
        <w:trPr>
          <w:trHeight w:val="255"/>
        </w:trPr>
        <w:tc>
          <w:tcPr>
            <w:tcW w:w="920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CCC4BF"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lastRenderedPageBreak/>
              <w:t>GASTOS VARIOS</w:t>
            </w:r>
          </w:p>
        </w:tc>
      </w:tr>
      <w:tr w:rsidR="00696A00" w:rsidRPr="00696A00" w14:paraId="1A404ADF"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0F427CF7"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TELÉFONO CELULAR INTELIGENTE</w:t>
            </w:r>
          </w:p>
        </w:tc>
        <w:tc>
          <w:tcPr>
            <w:tcW w:w="810" w:type="dxa"/>
            <w:tcBorders>
              <w:top w:val="nil"/>
              <w:left w:val="nil"/>
              <w:bottom w:val="single" w:sz="4" w:space="0" w:color="000000"/>
              <w:right w:val="single" w:sz="4" w:space="0" w:color="000000"/>
            </w:tcBorders>
            <w:shd w:val="clear" w:color="auto" w:fill="auto"/>
            <w:noWrap/>
            <w:vAlign w:val="bottom"/>
            <w:hideMark/>
          </w:tcPr>
          <w:p w14:paraId="04C0D365"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47A7DFD"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449899FD"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2F851F82"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INTERNET</w:t>
            </w:r>
          </w:p>
        </w:tc>
        <w:tc>
          <w:tcPr>
            <w:tcW w:w="810" w:type="dxa"/>
            <w:tcBorders>
              <w:top w:val="nil"/>
              <w:left w:val="nil"/>
              <w:bottom w:val="single" w:sz="4" w:space="0" w:color="000000"/>
              <w:right w:val="single" w:sz="4" w:space="0" w:color="000000"/>
            </w:tcBorders>
            <w:shd w:val="clear" w:color="auto" w:fill="auto"/>
            <w:noWrap/>
            <w:vAlign w:val="bottom"/>
            <w:hideMark/>
          </w:tcPr>
          <w:p w14:paraId="2116978B"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AC076C0"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7872113A"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2D584AAA"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FOTOCOPIAS</w:t>
            </w:r>
          </w:p>
        </w:tc>
        <w:tc>
          <w:tcPr>
            <w:tcW w:w="810" w:type="dxa"/>
            <w:tcBorders>
              <w:top w:val="nil"/>
              <w:left w:val="nil"/>
              <w:bottom w:val="single" w:sz="4" w:space="0" w:color="000000"/>
              <w:right w:val="single" w:sz="4" w:space="0" w:color="000000"/>
            </w:tcBorders>
            <w:shd w:val="clear" w:color="auto" w:fill="auto"/>
            <w:noWrap/>
            <w:vAlign w:val="bottom"/>
            <w:hideMark/>
          </w:tcPr>
          <w:p w14:paraId="2F3527BD"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542382E" w14:textId="77777777" w:rsidR="00696A00" w:rsidRPr="00696A00" w:rsidRDefault="00696A00" w:rsidP="00696A00">
            <w:pPr>
              <w:jc w:val="right"/>
              <w:rPr>
                <w:rFonts w:ascii="Calibri" w:hAnsi="Calibri"/>
                <w:color w:val="000000"/>
                <w:highlight w:val="yellow"/>
                <w:lang w:val="es-BO" w:eastAsia="es-BO"/>
              </w:rPr>
            </w:pPr>
            <w:r w:rsidRPr="00696A00">
              <w:rPr>
                <w:rFonts w:ascii="Calibri" w:hAnsi="Calibri"/>
                <w:color w:val="000000"/>
                <w:lang w:val="es-BO" w:eastAsia="es-BO"/>
              </w:rPr>
              <w:t>1.100</w:t>
            </w:r>
          </w:p>
        </w:tc>
      </w:tr>
      <w:tr w:rsidR="00696A00" w:rsidRPr="00696A00" w14:paraId="44562181"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4B0BDA14"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CERTIFICADO DE NO PROPIEDAD</w:t>
            </w:r>
          </w:p>
        </w:tc>
        <w:tc>
          <w:tcPr>
            <w:tcW w:w="810" w:type="dxa"/>
            <w:tcBorders>
              <w:top w:val="nil"/>
              <w:left w:val="nil"/>
              <w:bottom w:val="single" w:sz="4" w:space="0" w:color="000000"/>
              <w:right w:val="single" w:sz="4" w:space="0" w:color="000000"/>
            </w:tcBorders>
            <w:shd w:val="clear" w:color="auto" w:fill="auto"/>
            <w:noWrap/>
            <w:vAlign w:val="bottom"/>
            <w:hideMark/>
          </w:tcPr>
          <w:p w14:paraId="20B9FC6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A1575D5"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100</w:t>
            </w:r>
          </w:p>
        </w:tc>
      </w:tr>
    </w:tbl>
    <w:p w14:paraId="37502363" w14:textId="77777777" w:rsidR="00696A00" w:rsidRPr="00696A00" w:rsidRDefault="00696A00" w:rsidP="00696A00">
      <w:pPr>
        <w:spacing w:after="160" w:line="259" w:lineRule="auto"/>
        <w:rPr>
          <w:rFonts w:asciiTheme="minorHAnsi" w:eastAsiaTheme="minorHAnsi" w:hAnsiTheme="minorHAnsi" w:cstheme="minorBidi"/>
          <w:sz w:val="22"/>
          <w:szCs w:val="22"/>
          <w:lang w:val="es-BO"/>
        </w:rPr>
      </w:pPr>
    </w:p>
    <w:p w14:paraId="186A586C" w14:textId="77777777" w:rsidR="00696A00" w:rsidRPr="00696A00" w:rsidRDefault="00696A00" w:rsidP="00696A00">
      <w:pPr>
        <w:keepNext/>
        <w:numPr>
          <w:ilvl w:val="0"/>
          <w:numId w:val="44"/>
        </w:numPr>
        <w:spacing w:before="240" w:after="60" w:line="259" w:lineRule="auto"/>
        <w:outlineLvl w:val="0"/>
        <w:rPr>
          <w:rFonts w:ascii="Tahoma" w:hAnsi="Tahoma" w:cs="Tahoma"/>
          <w:b/>
          <w:bCs/>
          <w:color w:val="000000"/>
          <w:kern w:val="32"/>
          <w:lang w:val="es-ES_tradnl"/>
        </w:rPr>
      </w:pPr>
      <w:bookmarkStart w:id="141" w:name="_Toc71811173"/>
      <w:r w:rsidRPr="00696A00">
        <w:rPr>
          <w:rFonts w:ascii="Tahoma" w:hAnsi="Tahoma" w:cs="Tahoma"/>
          <w:b/>
          <w:bCs/>
          <w:color w:val="000000"/>
          <w:kern w:val="32"/>
          <w:lang w:val="es-ES_tradnl"/>
        </w:rPr>
        <w:t>DETALLE DE ÍTEMS DEL PROYECTO</w:t>
      </w:r>
      <w:bookmarkEnd w:id="141"/>
    </w:p>
    <w:p w14:paraId="42CED757" w14:textId="77777777" w:rsidR="00696A00" w:rsidRPr="00696A00" w:rsidRDefault="00696A00" w:rsidP="00696A00">
      <w:pPr>
        <w:rPr>
          <w:rFonts w:ascii="Tahoma" w:hAnsi="Tahoma" w:cs="Tahoma"/>
          <w:color w:val="000000"/>
          <w:lang w:val="es-ES_tradnl"/>
        </w:rPr>
      </w:pPr>
      <w:r w:rsidRPr="00696A00">
        <w:rPr>
          <w:rFonts w:ascii="Tahoma" w:hAnsi="Tahoma" w:cs="Tahoma"/>
          <w:color w:val="000000"/>
          <w:lang w:val="es-ES_tradnl"/>
        </w:rPr>
        <w:t>Para el presente proyecto, producto de la evaluación técnica/social y diseño planteado para el proyecto se presenta los siguientes ítems del proyecto:</w:t>
      </w:r>
    </w:p>
    <w:p w14:paraId="1427EF9D" w14:textId="77777777" w:rsidR="00696A00" w:rsidRPr="00696A00" w:rsidRDefault="00696A00" w:rsidP="00696A00">
      <w:pPr>
        <w:rPr>
          <w:lang w:val="es-ES_tradnl"/>
        </w:rPr>
      </w:pPr>
    </w:p>
    <w:tbl>
      <w:tblPr>
        <w:tblW w:w="0" w:type="auto"/>
        <w:tblCellMar>
          <w:left w:w="0" w:type="dxa"/>
          <w:right w:w="0" w:type="dxa"/>
        </w:tblCellMar>
        <w:tblLook w:val="04A0" w:firstRow="1" w:lastRow="0" w:firstColumn="1" w:lastColumn="0" w:noHBand="0" w:noVBand="1"/>
      </w:tblPr>
      <w:tblGrid>
        <w:gridCol w:w="671"/>
        <w:gridCol w:w="7355"/>
        <w:gridCol w:w="1227"/>
      </w:tblGrid>
      <w:tr w:rsidR="00696A00" w:rsidRPr="00696A00" w14:paraId="433454DB" w14:textId="77777777" w:rsidTr="00696A00">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B2006B1" w14:textId="77777777" w:rsidR="00696A00" w:rsidRPr="00696A00" w:rsidRDefault="00696A00" w:rsidP="00696A00">
            <w:pPr>
              <w:spacing w:after="160" w:line="259" w:lineRule="auto"/>
              <w:jc w:val="center"/>
              <w:rPr>
                <w:rFonts w:ascii="Calibri" w:eastAsiaTheme="minorHAnsi" w:hAnsi="Calibri" w:cs="Calibri"/>
                <w:color w:val="000000"/>
                <w:sz w:val="16"/>
                <w:szCs w:val="16"/>
                <w:lang w:val="es-BO"/>
              </w:rPr>
            </w:pPr>
            <w:bookmarkStart w:id="142" w:name="_Hlk174093739"/>
            <w:bookmarkStart w:id="143" w:name="_Toc71811174"/>
            <w:r w:rsidRPr="00696A00">
              <w:rPr>
                <w:rFonts w:ascii="Calibri" w:eastAsiaTheme="minorHAnsi" w:hAnsi="Calibri" w:cs="Calibri"/>
                <w:color w:val="000000"/>
                <w:sz w:val="16"/>
                <w:szCs w:val="16"/>
                <w:lang w:val="es-BO"/>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6AD9807" w14:textId="77777777" w:rsidR="00696A00" w:rsidRPr="00696A00" w:rsidRDefault="00696A00" w:rsidP="00696A00">
            <w:pPr>
              <w:spacing w:after="160" w:line="259" w:lineRule="auto"/>
              <w:jc w:val="center"/>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CAE3BAD" w14:textId="77777777" w:rsidR="00696A00" w:rsidRPr="00696A00" w:rsidRDefault="00696A00" w:rsidP="00696A00">
            <w:pPr>
              <w:spacing w:after="160" w:line="259" w:lineRule="auto"/>
              <w:jc w:val="center"/>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UNIDAD DE MEDIDA</w:t>
            </w:r>
          </w:p>
        </w:tc>
      </w:tr>
      <w:tr w:rsidR="00696A00" w:rsidRPr="00696A00" w14:paraId="56383D17"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A83CE2"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49672"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7C8648"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GLOBAL</w:t>
            </w:r>
          </w:p>
        </w:tc>
      </w:tr>
      <w:tr w:rsidR="00696A00" w:rsidRPr="00696A00" w14:paraId="1B6220EF"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C7964"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19C999"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7A501"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CUBICO</w:t>
            </w:r>
          </w:p>
        </w:tc>
      </w:tr>
      <w:tr w:rsidR="00696A00" w:rsidRPr="00696A00" w14:paraId="020E0C35"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6372F"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FCF0F"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CIMIENTO DE HORMIGÓN CICLÓPEO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4722C7"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CUBICO</w:t>
            </w:r>
          </w:p>
        </w:tc>
      </w:tr>
      <w:tr w:rsidR="00696A00" w:rsidRPr="00696A00" w14:paraId="13D87B97"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F6ED8C"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3F8B6"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6961C5"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CUBICO</w:t>
            </w:r>
          </w:p>
        </w:tc>
      </w:tr>
      <w:tr w:rsidR="00696A00" w:rsidRPr="00696A00" w14:paraId="24EC3BDB"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A0C18"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EF66B"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C050E6"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w:t>
            </w:r>
          </w:p>
        </w:tc>
      </w:tr>
      <w:tr w:rsidR="00696A00" w:rsidRPr="00696A00" w14:paraId="3ED9F94A"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11229"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E25AF4"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MURO DE LADRILLO DE 6H C/MORTERO DE CEMENTO (25X15X10) E=15 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C814FD"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CUADRADO</w:t>
            </w:r>
          </w:p>
        </w:tc>
      </w:tr>
      <w:tr w:rsidR="00696A00" w:rsidRPr="00696A00" w14:paraId="0230843C"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D5B62"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E78DBB"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34EB37"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CUADRADO</w:t>
            </w:r>
          </w:p>
        </w:tc>
      </w:tr>
      <w:tr w:rsidR="00696A00" w:rsidRPr="00696A00" w14:paraId="02DCDD7F"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4DB0D0"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84EC30"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VIGA CADENA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5C900"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CUBICO</w:t>
            </w:r>
          </w:p>
        </w:tc>
      </w:tr>
      <w:tr w:rsidR="00696A00" w:rsidRPr="00696A00" w14:paraId="4ED210E1"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29F21A"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9CCA7"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CUBIERTA DE CALAMINA GALVANIZADA ONDULADA Nro 28 PREPINTADA C/MADERAMEN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D0126"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CUADRADO</w:t>
            </w:r>
          </w:p>
        </w:tc>
      </w:tr>
      <w:tr w:rsidR="00696A00" w:rsidRPr="00696A00" w14:paraId="34D7254C"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DE6E2A"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3526B6"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LOSA LLENA DE HORMIGÓN ARMADO P/TANQUE ELEVADO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AEBDC"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CUBICO</w:t>
            </w:r>
          </w:p>
        </w:tc>
      </w:tr>
      <w:tr w:rsidR="00696A00" w:rsidRPr="00696A00" w14:paraId="2460DB85"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EAE4D"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3183B4"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EMPEDRADO Y CONTRAPISO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69862"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CUADRADO</w:t>
            </w:r>
          </w:p>
        </w:tc>
      </w:tr>
      <w:tr w:rsidR="00696A00" w:rsidRPr="00696A00" w14:paraId="426B775D"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230B8"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A3CD8C"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11515E"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CUADRADO</w:t>
            </w:r>
          </w:p>
        </w:tc>
      </w:tr>
      <w:tr w:rsidR="00696A00" w:rsidRPr="00696A00" w14:paraId="7FAD2622"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EFA10"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5BF208"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RAMPA DE ACCESO C/LADRILLO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0FBEB"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CUADRADO</w:t>
            </w:r>
          </w:p>
        </w:tc>
      </w:tr>
      <w:tr w:rsidR="00696A00" w:rsidRPr="00696A00" w14:paraId="1D438428"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CD64C"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5E37A"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PISO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8465D6"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CUADRADO</w:t>
            </w:r>
          </w:p>
        </w:tc>
      </w:tr>
      <w:tr w:rsidR="00696A00" w:rsidRPr="00696A00" w14:paraId="1CD4D50D"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31BBF6"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04A682"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PROVISIÓN Y COLOCADO PISO FLOTANTE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749069"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CUADRADO</w:t>
            </w:r>
          </w:p>
        </w:tc>
      </w:tr>
      <w:tr w:rsidR="00696A00" w:rsidRPr="00696A00" w14:paraId="562E540A"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FE2373"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2B071"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ZÓCALO DE PISO FLOTANTE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7CBB3"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w:t>
            </w:r>
          </w:p>
        </w:tc>
      </w:tr>
      <w:tr w:rsidR="00696A00" w:rsidRPr="00696A00" w14:paraId="2895299A"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5ADE72"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49AF3"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BOTAGUAS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892676"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w:t>
            </w:r>
          </w:p>
        </w:tc>
      </w:tr>
      <w:tr w:rsidR="00696A00" w:rsidRPr="00696A00" w14:paraId="0A45455C"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69BD47"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F4B4F"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REVOQUE INTERIOR DE YESO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8F756"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CUADRADO</w:t>
            </w:r>
          </w:p>
        </w:tc>
      </w:tr>
      <w:tr w:rsidR="00696A00" w:rsidRPr="00696A00" w14:paraId="1B2937CA"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286DC"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lastRenderedPageBreak/>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C5CC3"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ENTORTADO BAJO CUBIERTA INCLINADA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F6DF0"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CUADRADO</w:t>
            </w:r>
          </w:p>
        </w:tc>
      </w:tr>
      <w:tr w:rsidR="00696A00" w:rsidRPr="00696A00" w14:paraId="06E89A81"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E06EE"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C9FAF"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36B5C9"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CUADRADO</w:t>
            </w:r>
          </w:p>
        </w:tc>
      </w:tr>
      <w:tr w:rsidR="00696A00" w:rsidRPr="00696A00" w14:paraId="5AAB7B58"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7C04B8"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CDCB5E"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FA00B"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CUADRADO</w:t>
            </w:r>
          </w:p>
        </w:tc>
      </w:tr>
      <w:tr w:rsidR="00696A00" w:rsidRPr="00696A00" w14:paraId="0D8CF174"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A7C564"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C9924"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BF82F"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CUADRADO</w:t>
            </w:r>
          </w:p>
        </w:tc>
      </w:tr>
      <w:tr w:rsidR="00696A00" w:rsidRPr="00696A00" w14:paraId="7650385A"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7A277"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09954"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C70D26"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CUADRADO</w:t>
            </w:r>
          </w:p>
        </w:tc>
      </w:tr>
      <w:tr w:rsidR="00696A00" w:rsidRPr="00696A00" w14:paraId="0020778C"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8ED4D2"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876D81"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ALERO DE YESO C/ ESTRUCTURA MADERAMEN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0D964"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CUADRADO</w:t>
            </w:r>
          </w:p>
        </w:tc>
      </w:tr>
      <w:tr w:rsidR="00696A00" w:rsidRPr="00696A00" w14:paraId="0E029BBD"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96DB65"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BB1F8"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975E20"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CUADRADO</w:t>
            </w:r>
          </w:p>
        </w:tc>
      </w:tr>
      <w:tr w:rsidR="00696A00" w:rsidRPr="00696A00" w14:paraId="04A165CE"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D5849"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D0ABF5"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19BC3"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CUADRADO</w:t>
            </w:r>
          </w:p>
        </w:tc>
      </w:tr>
      <w:tr w:rsidR="00696A00" w:rsidRPr="00696A00" w14:paraId="1FB0550D"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CB3AC5"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9A747B"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PROVISIÓN Y COLOCADO DE  PUERTA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734F26"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PIEZA</w:t>
            </w:r>
          </w:p>
        </w:tc>
      </w:tr>
      <w:tr w:rsidR="00696A00" w:rsidRPr="00696A00" w14:paraId="456761BC"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B8AF2"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E3ABC"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PROVISIÓN Y COLOCADO DE  PUERTA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00973"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PIEZA</w:t>
            </w:r>
          </w:p>
        </w:tc>
      </w:tr>
      <w:tr w:rsidR="00696A00" w:rsidRPr="00696A00" w14:paraId="479AC7BF"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D44C9"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E4A48B"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933F3"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CUADRADO</w:t>
            </w:r>
          </w:p>
        </w:tc>
      </w:tr>
      <w:tr w:rsidR="00696A00" w:rsidRPr="00696A00" w14:paraId="75E75895"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EDB565"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54905A"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PROVISIÓN Y COLOCADO VENTANA PROYECTANTE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28A0F"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CUADRADO</w:t>
            </w:r>
          </w:p>
        </w:tc>
      </w:tr>
      <w:tr w:rsidR="00696A00" w:rsidRPr="00696A00" w14:paraId="7725D747"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3E44FD"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9774D"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PROVISIÓN Y COLOCADO VENTANA DE ALUMINIO CON CELOSÍA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29333"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CUADRADO</w:t>
            </w:r>
          </w:p>
        </w:tc>
      </w:tr>
      <w:tr w:rsidR="00696A00" w:rsidRPr="00696A00" w14:paraId="4EBC23DA"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0B123"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84662"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1000F"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CUADRADO</w:t>
            </w:r>
          </w:p>
        </w:tc>
      </w:tr>
      <w:tr w:rsidR="00696A00" w:rsidRPr="00696A00" w14:paraId="7AE85923"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B84B52"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E5C90"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A1B6A2"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w:t>
            </w:r>
          </w:p>
        </w:tc>
      </w:tr>
      <w:tr w:rsidR="00696A00" w:rsidRPr="00696A00" w14:paraId="41D81759"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09052"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D7654"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BAJANTE DE PVC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13481"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w:t>
            </w:r>
          </w:p>
        </w:tc>
      </w:tr>
      <w:tr w:rsidR="00696A00" w:rsidRPr="00696A00" w14:paraId="7CB62886"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48D0C"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3C56C"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9A5B1"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PIEZA</w:t>
            </w:r>
          </w:p>
        </w:tc>
      </w:tr>
      <w:tr w:rsidR="00696A00" w:rsidRPr="00696A00" w14:paraId="59CCEEF6"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DA9D7"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A9A567"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B237A"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GLOBAL</w:t>
            </w:r>
          </w:p>
        </w:tc>
      </w:tr>
      <w:tr w:rsidR="00696A00" w:rsidRPr="00696A00" w14:paraId="7665E88C"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845EF"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FB140"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5FAC68"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PIEZA</w:t>
            </w:r>
          </w:p>
        </w:tc>
      </w:tr>
      <w:tr w:rsidR="00696A00" w:rsidRPr="00696A00" w14:paraId="553A9044"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729BD"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28FA45"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61543"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PIEZA</w:t>
            </w:r>
          </w:p>
        </w:tc>
      </w:tr>
      <w:tr w:rsidR="00696A00" w:rsidRPr="00696A00" w14:paraId="226D0DDE"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BD743E"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14BCE"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662383"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GLOBAL</w:t>
            </w:r>
          </w:p>
        </w:tc>
      </w:tr>
      <w:tr w:rsidR="00696A00" w:rsidRPr="00696A00" w14:paraId="5CEA306E"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9B6BE"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A4809A"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644CD"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GLOBAL</w:t>
            </w:r>
          </w:p>
        </w:tc>
      </w:tr>
      <w:tr w:rsidR="00696A00" w:rsidRPr="00696A00" w14:paraId="206C3E44"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0E280"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E099C"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39FF5"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w:t>
            </w:r>
          </w:p>
        </w:tc>
      </w:tr>
      <w:tr w:rsidR="00696A00" w:rsidRPr="00696A00" w14:paraId="60913FB7"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D7C62"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B9B8F4"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96480"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w:t>
            </w:r>
          </w:p>
        </w:tc>
      </w:tr>
      <w:tr w:rsidR="00696A00" w:rsidRPr="00696A00" w14:paraId="6D8653C4"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638AE"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945F4"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FD53D9"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PUNTO</w:t>
            </w:r>
          </w:p>
        </w:tc>
      </w:tr>
      <w:tr w:rsidR="00696A00" w:rsidRPr="00696A00" w14:paraId="17FF585F"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487F49"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lastRenderedPageBreak/>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4801BD"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7790EB"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PUNTO</w:t>
            </w:r>
          </w:p>
        </w:tc>
      </w:tr>
      <w:tr w:rsidR="00696A00" w:rsidRPr="00696A00" w14:paraId="3B8C2065"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EDF58D"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1EF2C"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INSTALACIÓN ELÉCTRICA (PUNTO DE ILUMINACIÓN PANEL LED 18 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7159BA"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PUNTO</w:t>
            </w:r>
          </w:p>
        </w:tc>
      </w:tr>
      <w:tr w:rsidR="00696A00" w:rsidRPr="00696A00" w14:paraId="2B2E8A2F"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C384DB"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C87F2"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82635"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PUNTO</w:t>
            </w:r>
          </w:p>
        </w:tc>
      </w:tr>
      <w:tr w:rsidR="00696A00" w:rsidRPr="00696A00" w14:paraId="68F088DC"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7F921"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D287A"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6A0B8"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GLOBAL</w:t>
            </w:r>
          </w:p>
        </w:tc>
      </w:tr>
      <w:tr w:rsidR="00696A00" w:rsidRPr="00696A00" w14:paraId="18AC6A7F"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F4DD7"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A1CDA"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ILUMINACION EXTERIOR LED CON PANEL SOLAR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1B8D4"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PUNTO</w:t>
            </w:r>
          </w:p>
        </w:tc>
      </w:tr>
      <w:tr w:rsidR="00696A00" w:rsidRPr="00696A00" w14:paraId="3428A49C"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7E3692"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004DDD"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7F46C"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PIEZA</w:t>
            </w:r>
          </w:p>
        </w:tc>
      </w:tr>
      <w:tr w:rsidR="00696A00" w:rsidRPr="00696A00" w14:paraId="1A0D2F84"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FB231"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3BA26"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CÁMARA SÉPTICA DE HORMIGÓN CICLÓPEO (1,10 X 2,00)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90E0F"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GLOBAL</w:t>
            </w:r>
          </w:p>
        </w:tc>
      </w:tr>
      <w:tr w:rsidR="00696A00" w:rsidRPr="00696A00" w14:paraId="45413638"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E49B2C"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18DA7"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POZO ABSORBENTE DE MAMPOSTERÍA DE PIEDRA H=2,50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43E8A8"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GLOBAL</w:t>
            </w:r>
          </w:p>
        </w:tc>
      </w:tr>
      <w:tr w:rsidR="00696A00" w:rsidRPr="00696A00" w14:paraId="200CA35C"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9DD3B"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906EF"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CBEB3E"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GLOBAL</w:t>
            </w:r>
          </w:p>
        </w:tc>
      </w:tr>
      <w:tr w:rsidR="00696A00" w:rsidRPr="00696A00" w14:paraId="3A65D3AA"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3C163"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53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7EB8F2"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A0EC8"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GLOBAL</w:t>
            </w:r>
          </w:p>
        </w:tc>
      </w:tr>
    </w:tbl>
    <w:p w14:paraId="6F7605C2" w14:textId="77777777" w:rsidR="00696A00" w:rsidRPr="00696A00" w:rsidRDefault="00696A00" w:rsidP="00696A00">
      <w:pPr>
        <w:jc w:val="center"/>
        <w:rPr>
          <w:rFonts w:ascii="Verdana" w:hAnsi="Verdana" w:cs="Tahoma"/>
          <w:b/>
          <w:bCs/>
          <w:color w:val="FF0000"/>
          <w:lang w:val="es-ES_tradnl"/>
        </w:rPr>
      </w:pPr>
    </w:p>
    <w:bookmarkEnd w:id="142"/>
    <w:p w14:paraId="1DC7DDFD" w14:textId="77777777" w:rsidR="00696A00" w:rsidRPr="00696A00" w:rsidRDefault="00696A00" w:rsidP="00696A00">
      <w:pPr>
        <w:spacing w:line="259" w:lineRule="auto"/>
        <w:rPr>
          <w:rFonts w:asciiTheme="minorHAnsi" w:eastAsiaTheme="minorHAnsi" w:hAnsiTheme="minorHAnsi" w:cstheme="minorBidi"/>
          <w:sz w:val="22"/>
          <w:szCs w:val="22"/>
          <w:lang w:val="es-BO"/>
        </w:rPr>
      </w:pPr>
    </w:p>
    <w:p w14:paraId="179BE5CA" w14:textId="77777777" w:rsidR="00696A00" w:rsidRPr="00696A00" w:rsidRDefault="00696A00" w:rsidP="00696A00">
      <w:pPr>
        <w:keepNext/>
        <w:numPr>
          <w:ilvl w:val="0"/>
          <w:numId w:val="44"/>
        </w:numPr>
        <w:spacing w:after="160" w:line="260" w:lineRule="atLeast"/>
        <w:outlineLvl w:val="0"/>
        <w:rPr>
          <w:rFonts w:ascii="Tahoma" w:hAnsi="Tahoma" w:cs="Tahoma"/>
          <w:b/>
          <w:bCs/>
          <w:color w:val="000000"/>
          <w:kern w:val="32"/>
          <w:lang w:val="es-ES_tradnl"/>
        </w:rPr>
      </w:pPr>
      <w:r w:rsidRPr="00696A00">
        <w:rPr>
          <w:rFonts w:ascii="Tahoma" w:hAnsi="Tahoma" w:cs="Tahoma"/>
          <w:b/>
          <w:bCs/>
          <w:color w:val="000000"/>
          <w:kern w:val="32"/>
          <w:lang w:val="es-ES_tradnl"/>
        </w:rPr>
        <w:t xml:space="preserve">DE LOS MATERIALES DE </w:t>
      </w:r>
      <w:bookmarkEnd w:id="136"/>
      <w:r w:rsidRPr="00696A00">
        <w:rPr>
          <w:rFonts w:ascii="Tahoma" w:hAnsi="Tahoma" w:cs="Tahoma"/>
          <w:b/>
          <w:bCs/>
          <w:color w:val="000000"/>
          <w:kern w:val="32"/>
          <w:lang w:val="es-ES_tradnl"/>
        </w:rPr>
        <w:t>CONSTRUCCIÓN</w:t>
      </w:r>
      <w:bookmarkEnd w:id="143"/>
    </w:p>
    <w:p w14:paraId="52CB36AC" w14:textId="77777777" w:rsidR="00696A00" w:rsidRPr="00696A00" w:rsidRDefault="00696A00" w:rsidP="00696A00">
      <w:pPr>
        <w:rPr>
          <w:lang w:val="es-ES_tradnl"/>
        </w:rPr>
      </w:pPr>
    </w:p>
    <w:p w14:paraId="58FD387A" w14:textId="77777777" w:rsidR="00696A00" w:rsidRPr="00696A00" w:rsidRDefault="00696A00" w:rsidP="00696A00">
      <w:pPr>
        <w:spacing w:line="259" w:lineRule="auto"/>
        <w:jc w:val="both"/>
        <w:rPr>
          <w:rFonts w:ascii="Tahoma" w:eastAsiaTheme="minorHAnsi" w:hAnsi="Tahoma" w:cs="Tahoma"/>
          <w:lang w:val="es-BO"/>
        </w:rPr>
      </w:pPr>
      <w:bookmarkStart w:id="144" w:name="_Hlk170208442"/>
      <w:r w:rsidRPr="00696A00">
        <w:rPr>
          <w:rFonts w:ascii="Tahoma" w:eastAsiaTheme="minorHAnsi" w:hAnsi="Tahoma" w:cs="Tahoma"/>
          <w:lang w:val="es-BO"/>
        </w:rPr>
        <w:t>Si la calidad de algún material no se encuentra especificada, obligatoriamente deberá merecer la aprobación del Inspector de Proyecto.</w:t>
      </w:r>
    </w:p>
    <w:p w14:paraId="056C91EA" w14:textId="77777777" w:rsidR="00696A00" w:rsidRPr="00696A00" w:rsidRDefault="00696A00" w:rsidP="00696A00">
      <w:pPr>
        <w:tabs>
          <w:tab w:val="left" w:pos="8711"/>
        </w:tabs>
        <w:spacing w:line="259" w:lineRule="auto"/>
        <w:jc w:val="both"/>
        <w:rPr>
          <w:rFonts w:ascii="Tahoma" w:eastAsiaTheme="minorHAnsi" w:hAnsi="Tahoma" w:cs="Tahoma"/>
          <w:lang w:val="es-BO"/>
        </w:rPr>
      </w:pPr>
      <w:r w:rsidRPr="00696A00">
        <w:rPr>
          <w:rFonts w:ascii="Tahoma" w:eastAsiaTheme="minorHAnsi" w:hAnsi="Tahoma" w:cs="Tahoma"/>
          <w:lang w:val="es-BO"/>
        </w:rPr>
        <w:t>En caso de ser requerido, el Inspector de Proyecto aclarará o ampliará las características de un insumo a ser adquirido para la ejecución del proyecto.</w:t>
      </w:r>
    </w:p>
    <w:p w14:paraId="31267F92" w14:textId="77777777" w:rsidR="00696A00" w:rsidRPr="00696A00" w:rsidRDefault="00696A00" w:rsidP="00696A00">
      <w:pPr>
        <w:tabs>
          <w:tab w:val="left" w:pos="8711"/>
        </w:tabs>
        <w:spacing w:line="259" w:lineRule="auto"/>
        <w:jc w:val="both"/>
        <w:rPr>
          <w:rFonts w:ascii="Tahoma" w:eastAsiaTheme="minorHAnsi" w:hAnsi="Tahoma" w:cs="Tahoma"/>
          <w:lang w:val="es-BO"/>
        </w:rPr>
      </w:pPr>
      <w:bookmarkStart w:id="145" w:name="_Hlk170197607"/>
      <w:r w:rsidRPr="00696A00">
        <w:rPr>
          <w:rFonts w:ascii="Tahoma" w:eastAsiaTheme="minorHAnsi" w:hAnsi="Tahoma" w:cs="Tahoma"/>
          <w:b/>
          <w:bCs/>
          <w:lang w:val="es-BO"/>
        </w:rPr>
        <w:t>Cemento:</w:t>
      </w:r>
      <w:r w:rsidRPr="00696A00">
        <w:rPr>
          <w:rFonts w:ascii="Tahoma" w:eastAsiaTheme="minorHAnsi" w:hAnsi="Tahoma" w:cs="Tahoma"/>
          <w:lang w:val="es-BO"/>
        </w:rPr>
        <w:t xml:space="preserve"> Se deberá utilizar cemento Portland 100% de origen nacional fresco y de calidad probada IP-40.</w:t>
      </w:r>
    </w:p>
    <w:p w14:paraId="2CF8DB68" w14:textId="77777777" w:rsidR="00696A00" w:rsidRPr="00696A00" w:rsidRDefault="00696A00" w:rsidP="00696A00">
      <w:pPr>
        <w:tabs>
          <w:tab w:val="left" w:pos="8711"/>
        </w:tabs>
        <w:spacing w:line="259" w:lineRule="auto"/>
        <w:jc w:val="both"/>
        <w:rPr>
          <w:rFonts w:ascii="Tahoma" w:eastAsiaTheme="minorHAnsi" w:hAnsi="Tahoma" w:cs="Tahoma"/>
          <w:lang w:val="es-BO"/>
        </w:rPr>
      </w:pPr>
      <w:r w:rsidRPr="00696A00">
        <w:rPr>
          <w:rFonts w:ascii="Tahoma" w:eastAsiaTheme="minorHAnsi" w:hAnsi="Tahoma" w:cs="Tahoma"/>
          <w:b/>
          <w:bCs/>
          <w:lang w:val="es-BO"/>
        </w:rPr>
        <w:t>Cerámica:</w:t>
      </w:r>
      <w:r w:rsidRPr="00696A00">
        <w:rPr>
          <w:rFonts w:ascii="Tahoma" w:eastAsiaTheme="minorHAnsi" w:hAnsi="Tahoma" w:cs="Tahoma"/>
          <w:lang w:val="es-BO"/>
        </w:rPr>
        <w:t xml:space="preserve"> Deberá utilizarse una cerámica nacional esmaltada de marca reconocida con una calidad mínima de PEI-3 o superior.</w:t>
      </w:r>
    </w:p>
    <w:bookmarkEnd w:id="144"/>
    <w:bookmarkEnd w:id="145"/>
    <w:p w14:paraId="6205F6AD" w14:textId="77777777" w:rsidR="00696A00" w:rsidRPr="00696A00" w:rsidRDefault="00696A00" w:rsidP="00696A00">
      <w:pPr>
        <w:jc w:val="both"/>
        <w:rPr>
          <w:rFonts w:ascii="Tahoma" w:hAnsi="Tahoma" w:cs="Tahoma"/>
          <w:lang w:val="es-ES_tradnl"/>
        </w:rPr>
      </w:pPr>
      <w:r w:rsidRPr="00696A00">
        <w:rPr>
          <w:rFonts w:ascii="Tahoma" w:hAnsi="Tahoma" w:cs="Tahoma"/>
          <w:color w:val="000000"/>
          <w:lang w:val="es-ES_tradnl" w:eastAsia="x-none"/>
        </w:rPr>
        <w:t xml:space="preserve">De acuerdo al </w:t>
      </w:r>
      <w:r w:rsidRPr="00696A00">
        <w:rPr>
          <w:rFonts w:ascii="Tahoma" w:hAnsi="Tahoma" w:cs="Tahoma"/>
          <w:b/>
          <w:bCs/>
          <w:color w:val="000000"/>
          <w:lang w:eastAsia="x-none"/>
        </w:rPr>
        <w:t xml:space="preserve">Artículo 95 del reglamento de la Ley 1700, </w:t>
      </w:r>
      <w:r w:rsidRPr="00696A00">
        <w:rPr>
          <w:rFonts w:ascii="Tahoma" w:hAnsi="Tahoma" w:cs="Tahoma"/>
          <w:color w:val="000000"/>
          <w:lang w:val="es-ES_tradnl" w:eastAsia="x-none"/>
        </w:rPr>
        <w:t xml:space="preserve">los productos forestales (MADERA), </w:t>
      </w:r>
      <w:r w:rsidRPr="00696A0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696A00">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19D53925" w14:textId="77777777" w:rsidR="00696A00" w:rsidRPr="00696A00" w:rsidRDefault="00696A00" w:rsidP="00696A00">
      <w:pPr>
        <w:jc w:val="both"/>
        <w:rPr>
          <w:rFonts w:ascii="Tahoma" w:hAnsi="Tahoma" w:cs="Tahoma"/>
          <w:lang w:eastAsia="es-ES"/>
        </w:rPr>
      </w:pPr>
      <w:r w:rsidRPr="00696A00">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696A00">
        <w:rPr>
          <w:rFonts w:ascii="Tahoma" w:hAnsi="Tahoma" w:cs="Tahoma"/>
          <w:i/>
          <w:iCs/>
          <w:lang w:eastAsia="es-ES"/>
        </w:rPr>
        <w:t>“principios de complementariedad, reciprocidad, solidaridad, redistribución, igualdad, seguridad jurídica, sustentabilidad, equilibrio, justicia y transparencia”</w:t>
      </w:r>
      <w:r w:rsidRPr="00696A0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3FE024E" w14:textId="77777777" w:rsidR="00696A00" w:rsidRPr="00696A00" w:rsidRDefault="00696A00" w:rsidP="00696A00">
      <w:pPr>
        <w:jc w:val="both"/>
        <w:rPr>
          <w:rFonts w:ascii="Tahoma" w:hAnsi="Tahoma" w:cs="Tahoma"/>
          <w:lang w:val="es-ES_tradnl"/>
        </w:rPr>
      </w:pPr>
    </w:p>
    <w:p w14:paraId="62AB3736" w14:textId="77777777" w:rsidR="00696A00" w:rsidRPr="00696A00" w:rsidRDefault="00696A00" w:rsidP="00696A00">
      <w:pPr>
        <w:tabs>
          <w:tab w:val="left" w:pos="993"/>
        </w:tabs>
        <w:spacing w:line="260" w:lineRule="atLeast"/>
        <w:jc w:val="both"/>
        <w:rPr>
          <w:rFonts w:ascii="Tahoma" w:hAnsi="Tahoma" w:cs="Tahoma"/>
          <w:b/>
          <w:lang w:val="es-ES_tradnl"/>
        </w:rPr>
      </w:pPr>
      <w:r w:rsidRPr="00696A00">
        <w:rPr>
          <w:rFonts w:ascii="Tahoma" w:hAnsi="Tahoma" w:cs="Tahoma"/>
          <w:b/>
          <w:lang w:val="es-ES_tradnl"/>
        </w:rPr>
        <w:t>Proceso de provisión/dotación de materiales de construcción.</w:t>
      </w:r>
    </w:p>
    <w:p w14:paraId="5D71FA64" w14:textId="77777777" w:rsidR="00696A00" w:rsidRPr="00696A00" w:rsidRDefault="00696A00" w:rsidP="00696A00">
      <w:pPr>
        <w:tabs>
          <w:tab w:val="left" w:pos="993"/>
        </w:tabs>
        <w:spacing w:line="260" w:lineRule="atLeast"/>
        <w:jc w:val="both"/>
        <w:rPr>
          <w:rFonts w:ascii="Tahoma" w:hAnsi="Tahoma" w:cs="Tahoma"/>
          <w:lang w:val="es-ES_tradnl"/>
        </w:rPr>
      </w:pPr>
      <w:r w:rsidRPr="00696A0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89FBE1E" w14:textId="77777777" w:rsidR="00696A00" w:rsidRPr="00696A00" w:rsidRDefault="00696A00" w:rsidP="00696A00">
      <w:pPr>
        <w:tabs>
          <w:tab w:val="left" w:pos="993"/>
        </w:tabs>
        <w:spacing w:line="260" w:lineRule="atLeast"/>
        <w:jc w:val="both"/>
        <w:rPr>
          <w:rFonts w:ascii="Tahoma" w:hAnsi="Tahoma" w:cs="Tahoma"/>
          <w:lang w:val="es-ES_tradnl"/>
        </w:rPr>
      </w:pPr>
      <w:r w:rsidRPr="00696A00">
        <w:rPr>
          <w:rFonts w:ascii="Tahoma" w:hAnsi="Tahoma" w:cs="Tahoma"/>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34D8567" w14:textId="77777777" w:rsidR="00696A00" w:rsidRPr="00696A00" w:rsidRDefault="00696A00" w:rsidP="00696A00">
      <w:pPr>
        <w:tabs>
          <w:tab w:val="left" w:pos="993"/>
        </w:tabs>
        <w:spacing w:line="260" w:lineRule="atLeast"/>
        <w:jc w:val="both"/>
        <w:rPr>
          <w:rFonts w:ascii="Tahoma" w:hAnsi="Tahoma" w:cs="Tahoma"/>
          <w:color w:val="FF0000"/>
          <w:lang w:val="es-ES_tradnl"/>
        </w:rPr>
      </w:pPr>
      <w:r w:rsidRPr="00696A0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00387AC" w14:textId="77777777" w:rsidR="00696A00" w:rsidRPr="00696A00" w:rsidRDefault="00696A00" w:rsidP="00696A00">
      <w:pPr>
        <w:tabs>
          <w:tab w:val="left" w:pos="993"/>
        </w:tabs>
        <w:spacing w:line="260" w:lineRule="atLeast"/>
        <w:jc w:val="both"/>
        <w:rPr>
          <w:rFonts w:ascii="Tahoma" w:hAnsi="Tahoma" w:cs="Tahoma"/>
          <w:b/>
          <w:lang w:val="es-ES_tradnl"/>
        </w:rPr>
      </w:pPr>
      <w:r w:rsidRPr="00696A00">
        <w:rPr>
          <w:rFonts w:ascii="Tahoma" w:hAnsi="Tahoma" w:cs="Tahoma"/>
          <w:b/>
          <w:lang w:val="es-ES_tradnl"/>
        </w:rPr>
        <w:t xml:space="preserve">Del Almacenamiento y resguardo de los materiales </w:t>
      </w:r>
      <w:bookmarkStart w:id="146" w:name="_Hlk118650468"/>
      <w:r w:rsidRPr="00696A00">
        <w:rPr>
          <w:rFonts w:ascii="Tahoma" w:hAnsi="Tahoma" w:cs="Tahoma"/>
          <w:b/>
          <w:lang w:val="es-ES_tradnl"/>
        </w:rPr>
        <w:t>de construcción</w:t>
      </w:r>
      <w:bookmarkEnd w:id="146"/>
      <w:r w:rsidRPr="00696A00">
        <w:rPr>
          <w:rFonts w:ascii="Tahoma" w:hAnsi="Tahoma" w:cs="Tahoma"/>
          <w:b/>
          <w:lang w:val="es-ES_tradnl"/>
        </w:rPr>
        <w:t>.</w:t>
      </w:r>
    </w:p>
    <w:p w14:paraId="5278C7B8" w14:textId="77777777" w:rsidR="00696A00" w:rsidRPr="00696A00" w:rsidRDefault="00696A00" w:rsidP="00696A00">
      <w:pPr>
        <w:tabs>
          <w:tab w:val="left" w:pos="993"/>
        </w:tabs>
        <w:spacing w:line="260" w:lineRule="atLeast"/>
        <w:jc w:val="both"/>
        <w:rPr>
          <w:rFonts w:ascii="Tahoma" w:hAnsi="Tahoma" w:cs="Tahoma"/>
          <w:lang w:val="es-ES_tradnl"/>
        </w:rPr>
      </w:pPr>
      <w:r w:rsidRPr="00696A0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E92CFF5" w14:textId="77777777" w:rsidR="00696A00" w:rsidRPr="00696A00" w:rsidRDefault="00696A00" w:rsidP="00696A00">
      <w:pPr>
        <w:tabs>
          <w:tab w:val="left" w:pos="993"/>
        </w:tabs>
        <w:spacing w:line="260" w:lineRule="atLeast"/>
        <w:jc w:val="both"/>
        <w:rPr>
          <w:rFonts w:ascii="Tahoma" w:hAnsi="Tahoma" w:cs="Tahoma"/>
          <w:b/>
          <w:lang w:val="es-ES_tradnl"/>
        </w:rPr>
      </w:pPr>
      <w:r w:rsidRPr="00696A00">
        <w:rPr>
          <w:rFonts w:ascii="Tahoma" w:hAnsi="Tahoma" w:cs="Tahoma"/>
          <w:b/>
          <w:lang w:val="es-ES_tradnl"/>
        </w:rPr>
        <w:t>De la Asignación de Materiales de Construcción.</w:t>
      </w:r>
    </w:p>
    <w:p w14:paraId="6140DC58" w14:textId="77777777" w:rsidR="00696A00" w:rsidRPr="00696A00" w:rsidRDefault="00696A00" w:rsidP="00696A00">
      <w:pPr>
        <w:tabs>
          <w:tab w:val="left" w:pos="993"/>
        </w:tabs>
        <w:spacing w:line="260" w:lineRule="atLeast"/>
        <w:jc w:val="both"/>
        <w:rPr>
          <w:rFonts w:ascii="Tahoma" w:hAnsi="Tahoma" w:cs="Tahoma"/>
          <w:lang w:val="es-ES_tradnl"/>
        </w:rPr>
      </w:pPr>
      <w:r w:rsidRPr="00696A00">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051FD01" w14:textId="77777777" w:rsidR="00696A00" w:rsidRPr="00696A00" w:rsidRDefault="00696A00" w:rsidP="00696A00">
      <w:pPr>
        <w:tabs>
          <w:tab w:val="left" w:pos="993"/>
        </w:tabs>
        <w:spacing w:line="260" w:lineRule="atLeast"/>
        <w:jc w:val="both"/>
        <w:rPr>
          <w:rFonts w:ascii="Tahoma" w:hAnsi="Tahoma" w:cs="Tahoma"/>
          <w:lang w:val="es-ES_tradnl"/>
        </w:rPr>
      </w:pPr>
      <w:r w:rsidRPr="00696A0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463CB75" w14:textId="77777777" w:rsidR="00696A00" w:rsidRPr="00696A00" w:rsidRDefault="00696A00" w:rsidP="00696A00">
      <w:pPr>
        <w:tabs>
          <w:tab w:val="left" w:pos="993"/>
        </w:tabs>
        <w:spacing w:line="260" w:lineRule="atLeast"/>
        <w:jc w:val="both"/>
        <w:rPr>
          <w:rFonts w:ascii="Tahoma" w:hAnsi="Tahoma" w:cs="Tahoma"/>
          <w:b/>
          <w:lang w:val="es-ES_tradnl"/>
        </w:rPr>
      </w:pPr>
      <w:r w:rsidRPr="00696A00">
        <w:rPr>
          <w:rFonts w:ascii="Tahoma" w:hAnsi="Tahoma" w:cs="Tahoma"/>
          <w:b/>
          <w:lang w:val="es-ES_tradnl"/>
        </w:rPr>
        <w:t>De la Entrega de Materiales de Construcción.</w:t>
      </w:r>
    </w:p>
    <w:p w14:paraId="738114E7" w14:textId="77777777" w:rsidR="00696A00" w:rsidRPr="00696A00" w:rsidRDefault="00696A00" w:rsidP="00696A00">
      <w:pPr>
        <w:tabs>
          <w:tab w:val="left" w:pos="993"/>
        </w:tabs>
        <w:spacing w:line="260" w:lineRule="atLeast"/>
        <w:jc w:val="both"/>
        <w:rPr>
          <w:rFonts w:ascii="Tahoma" w:hAnsi="Tahoma" w:cs="Tahoma"/>
          <w:lang w:val="es-ES_tradnl"/>
        </w:rPr>
      </w:pPr>
      <w:r w:rsidRPr="00696A00">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A0BD41C" w14:textId="77777777" w:rsidR="00696A00" w:rsidRPr="00696A00" w:rsidRDefault="00696A00" w:rsidP="00696A00">
      <w:pPr>
        <w:keepNext/>
        <w:numPr>
          <w:ilvl w:val="0"/>
          <w:numId w:val="44"/>
        </w:numPr>
        <w:spacing w:before="240" w:after="60" w:line="260" w:lineRule="atLeast"/>
        <w:outlineLvl w:val="0"/>
        <w:rPr>
          <w:rFonts w:ascii="Tahoma" w:hAnsi="Tahoma" w:cs="Tahoma"/>
          <w:b/>
          <w:bCs/>
          <w:color w:val="000000"/>
          <w:kern w:val="32"/>
          <w:lang w:val="es-ES_tradnl"/>
        </w:rPr>
      </w:pPr>
      <w:bookmarkStart w:id="147" w:name="_Toc536520846"/>
      <w:bookmarkStart w:id="148" w:name="_Toc71811176"/>
      <w:r w:rsidRPr="00696A00">
        <w:rPr>
          <w:rFonts w:ascii="Tahoma" w:hAnsi="Tahoma" w:cs="Tahoma"/>
          <w:b/>
          <w:bCs/>
          <w:color w:val="000000"/>
          <w:kern w:val="32"/>
          <w:lang w:val="es-ES_tradnl"/>
        </w:rPr>
        <w:t>ESPECIFICACIONES TÉCNICAS DE MATERIALES</w:t>
      </w:r>
      <w:bookmarkEnd w:id="147"/>
      <w:r w:rsidRPr="00696A00">
        <w:rPr>
          <w:rFonts w:ascii="Tahoma" w:hAnsi="Tahoma" w:cs="Tahoma"/>
          <w:b/>
          <w:bCs/>
          <w:color w:val="000000"/>
          <w:kern w:val="32"/>
          <w:lang w:val="es-ES_tradnl"/>
        </w:rPr>
        <w:t xml:space="preserve"> DE CONSTRUCCIÓN</w:t>
      </w:r>
      <w:bookmarkEnd w:id="148"/>
    </w:p>
    <w:p w14:paraId="72D5091D" w14:textId="77777777" w:rsidR="00696A00" w:rsidRPr="00696A00" w:rsidRDefault="00696A00" w:rsidP="00696A00">
      <w:pPr>
        <w:tabs>
          <w:tab w:val="left" w:pos="993"/>
        </w:tabs>
        <w:spacing w:line="260" w:lineRule="atLeast"/>
        <w:jc w:val="both"/>
        <w:rPr>
          <w:rFonts w:ascii="Tahoma" w:hAnsi="Tahoma" w:cs="Tahoma"/>
          <w:lang w:val="es-ES_tradnl"/>
        </w:rPr>
      </w:pPr>
      <w:bookmarkStart w:id="149" w:name="_Hlk178523986"/>
    </w:p>
    <w:p w14:paraId="71CBA0A8" w14:textId="77777777" w:rsidR="00696A00" w:rsidRPr="00696A00" w:rsidRDefault="00696A00" w:rsidP="00696A00">
      <w:pPr>
        <w:widowControl w:val="0"/>
        <w:autoSpaceDE w:val="0"/>
        <w:autoSpaceDN w:val="0"/>
        <w:spacing w:before="4"/>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0A4BF946" w14:textId="77777777" w:rsidTr="00696A00">
        <w:tc>
          <w:tcPr>
            <w:tcW w:w="584" w:type="dxa"/>
            <w:shd w:val="clear" w:color="auto" w:fill="215868"/>
          </w:tcPr>
          <w:p w14:paraId="2BDF487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2FEAD0D2"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5E59E3D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3986FAB0"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6C007258" w14:textId="77777777" w:rsidTr="00696A00">
        <w:tc>
          <w:tcPr>
            <w:tcW w:w="584" w:type="dxa"/>
            <w:shd w:val="clear" w:color="auto" w:fill="B8CCE4"/>
          </w:tcPr>
          <w:p w14:paraId="1FA6A2E9"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1</w:t>
            </w:r>
          </w:p>
        </w:tc>
        <w:tc>
          <w:tcPr>
            <w:tcW w:w="2385" w:type="dxa"/>
            <w:shd w:val="clear" w:color="auto" w:fill="B8CCE4"/>
            <w:vAlign w:val="center"/>
          </w:tcPr>
          <w:p w14:paraId="56C48C20"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VAC-OP-TRE-1</w:t>
            </w:r>
          </w:p>
        </w:tc>
        <w:tc>
          <w:tcPr>
            <w:tcW w:w="1145" w:type="dxa"/>
            <w:shd w:val="clear" w:color="auto" w:fill="B8CCE4"/>
            <w:vAlign w:val="center"/>
          </w:tcPr>
          <w:p w14:paraId="4D408C67"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GLB</w:t>
            </w:r>
          </w:p>
        </w:tc>
        <w:tc>
          <w:tcPr>
            <w:tcW w:w="5520" w:type="dxa"/>
            <w:shd w:val="clear" w:color="auto" w:fill="B8CCE4"/>
            <w:vAlign w:val="center"/>
          </w:tcPr>
          <w:p w14:paraId="40573105" w14:textId="77777777" w:rsidR="00696A00" w:rsidRPr="00696A00" w:rsidRDefault="00696A00" w:rsidP="00696A00">
            <w:pPr>
              <w:widowControl w:val="0"/>
              <w:autoSpaceDE w:val="0"/>
              <w:autoSpaceDN w:val="0"/>
              <w:spacing w:line="276" w:lineRule="auto"/>
              <w:jc w:val="center"/>
              <w:rPr>
                <w:rFonts w:ascii="Verdana" w:eastAsia="Verdana" w:hAnsi="Verdana" w:cs="Tahoma"/>
                <w:b/>
                <w:bCs/>
                <w:sz w:val="18"/>
                <w:szCs w:val="18"/>
                <w:lang w:eastAsia="es-ES"/>
              </w:rPr>
            </w:pPr>
            <w:r w:rsidRPr="00696A00">
              <w:rPr>
                <w:rFonts w:ascii="Verdana" w:eastAsia="Verdana" w:hAnsi="Verdana" w:cs="Tahoma"/>
                <w:b/>
                <w:bCs/>
                <w:sz w:val="18"/>
                <w:szCs w:val="18"/>
                <w:lang w:eastAsia="es-ES"/>
              </w:rPr>
              <w:t>TRAZADO Y REPLANTEO</w:t>
            </w:r>
          </w:p>
        </w:tc>
      </w:tr>
    </w:tbl>
    <w:p w14:paraId="682F7887"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002FB5E1"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DESCRIPCIÓN. –</w:t>
      </w:r>
    </w:p>
    <w:p w14:paraId="41611C41" w14:textId="77777777" w:rsidR="00696A00" w:rsidRPr="00696A00" w:rsidRDefault="00696A00" w:rsidP="00696A00">
      <w:pPr>
        <w:widowControl w:val="0"/>
        <w:tabs>
          <w:tab w:val="left" w:pos="560"/>
        </w:tabs>
        <w:autoSpaceDE w:val="0"/>
        <w:autoSpaceDN w:val="0"/>
        <w:jc w:val="both"/>
        <w:rPr>
          <w:rFonts w:ascii="Verdana" w:eastAsia="Verdana" w:hAnsi="Verdana" w:cs="Calibri"/>
          <w:color w:val="000000"/>
          <w:sz w:val="18"/>
          <w:szCs w:val="18"/>
          <w:lang w:eastAsia="es-ES"/>
        </w:rPr>
      </w:pPr>
    </w:p>
    <w:p w14:paraId="4585C733" w14:textId="77777777" w:rsidR="00696A00" w:rsidRPr="00696A00" w:rsidRDefault="00696A00" w:rsidP="00696A00">
      <w:pPr>
        <w:widowControl w:val="0"/>
        <w:autoSpaceDE w:val="0"/>
        <w:autoSpaceDN w:val="0"/>
        <w:jc w:val="both"/>
        <w:rPr>
          <w:rFonts w:ascii="Verdana" w:eastAsia="Verdana" w:hAnsi="Verdana" w:cs="Verdana"/>
          <w:bCs/>
          <w:sz w:val="18"/>
          <w:szCs w:val="18"/>
          <w:lang w:eastAsia="es-ES"/>
        </w:rPr>
      </w:pPr>
      <w:r w:rsidRPr="00696A00">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3837D2BC"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509C3CA7"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MATERIALES, HERRAMIENTAS Y EQUIPO. –</w:t>
      </w:r>
    </w:p>
    <w:p w14:paraId="14CFC204"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0152C3C9"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F2DAF90"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76B51455"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1BD9F133" w14:textId="77777777" w:rsidR="00696A00" w:rsidRPr="00696A00" w:rsidRDefault="00696A00" w:rsidP="00696A00">
      <w:pPr>
        <w:widowControl w:val="0"/>
        <w:autoSpaceDE w:val="0"/>
        <w:autoSpaceDN w:val="0"/>
        <w:jc w:val="both"/>
        <w:rPr>
          <w:rFonts w:ascii="Verdana" w:eastAsia="Verdana" w:hAnsi="Verdana" w:cs="Tahoma"/>
          <w:sz w:val="18"/>
          <w:szCs w:val="18"/>
          <w:u w:val="single"/>
          <w:lang w:eastAsia="es-ES"/>
        </w:rPr>
      </w:pPr>
    </w:p>
    <w:p w14:paraId="1306EFCC"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FORMA DE EJECUCIÓN. –</w:t>
      </w:r>
    </w:p>
    <w:p w14:paraId="0C2A166A"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45AAA7EA" w14:textId="77777777" w:rsidR="00696A00" w:rsidRPr="00696A00" w:rsidRDefault="00696A00" w:rsidP="00696A00">
      <w:pPr>
        <w:widowControl w:val="0"/>
        <w:autoSpaceDE w:val="0"/>
        <w:autoSpaceDN w:val="0"/>
        <w:jc w:val="both"/>
        <w:rPr>
          <w:rFonts w:ascii="Verdana" w:eastAsia="Verdana" w:hAnsi="Verdana" w:cs="Verdana"/>
          <w:bCs/>
          <w:kern w:val="28"/>
          <w:sz w:val="18"/>
          <w:szCs w:val="18"/>
          <w:lang w:eastAsia="es-ES"/>
        </w:rPr>
      </w:pPr>
      <w:bookmarkStart w:id="150" w:name="_Hlk164763822"/>
      <w:bookmarkStart w:id="151" w:name="_Hlk164763925"/>
      <w:bookmarkStart w:id="152" w:name="_Hlk99371405"/>
      <w:r w:rsidRPr="00696A00">
        <w:rPr>
          <w:rFonts w:ascii="Verdana" w:eastAsia="Verdana" w:hAnsi="Verdana" w:cs="Verdana"/>
          <w:bCs/>
          <w:kern w:val="28"/>
          <w:sz w:val="18"/>
          <w:szCs w:val="18"/>
          <w:lang w:eastAsia="es-ES"/>
        </w:rPr>
        <w:t>Previo al inicio de la ejecución del presente ítem</w:t>
      </w:r>
      <w:bookmarkEnd w:id="150"/>
      <w:r w:rsidRPr="00696A00">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3EF899D2" w14:textId="77777777" w:rsidR="00696A00" w:rsidRPr="00696A00" w:rsidRDefault="00696A00" w:rsidP="00696A00">
      <w:pPr>
        <w:widowControl w:val="0"/>
        <w:autoSpaceDE w:val="0"/>
        <w:autoSpaceDN w:val="0"/>
        <w:jc w:val="both"/>
        <w:rPr>
          <w:rFonts w:ascii="Verdana" w:eastAsia="Verdana" w:hAnsi="Verdana" w:cs="Verdana"/>
          <w:bCs/>
          <w:kern w:val="28"/>
          <w:sz w:val="18"/>
          <w:szCs w:val="18"/>
          <w:lang w:eastAsia="es-ES"/>
        </w:rPr>
      </w:pPr>
    </w:p>
    <w:p w14:paraId="6231D0A6" w14:textId="77777777" w:rsidR="00696A00" w:rsidRPr="00696A00" w:rsidRDefault="00696A00" w:rsidP="00696A00">
      <w:pPr>
        <w:widowControl w:val="0"/>
        <w:autoSpaceDE w:val="0"/>
        <w:autoSpaceDN w:val="0"/>
        <w:jc w:val="both"/>
        <w:rPr>
          <w:rFonts w:ascii="Verdana" w:eastAsia="Verdana" w:hAnsi="Verdana" w:cs="Verdana"/>
          <w:bCs/>
          <w:kern w:val="28"/>
          <w:sz w:val="18"/>
          <w:szCs w:val="18"/>
          <w:lang w:eastAsia="es-ES"/>
        </w:rPr>
      </w:pPr>
      <w:r w:rsidRPr="00696A00">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2C1E5576" w14:textId="77777777" w:rsidR="00696A00" w:rsidRPr="00696A00" w:rsidRDefault="00696A00" w:rsidP="00696A00">
      <w:pPr>
        <w:widowControl w:val="0"/>
        <w:autoSpaceDE w:val="0"/>
        <w:autoSpaceDN w:val="0"/>
        <w:jc w:val="both"/>
        <w:rPr>
          <w:rFonts w:ascii="Verdana" w:eastAsia="Verdana" w:hAnsi="Verdana" w:cs="Verdana"/>
          <w:bCs/>
          <w:kern w:val="28"/>
          <w:sz w:val="18"/>
          <w:szCs w:val="18"/>
          <w:lang w:eastAsia="es-ES"/>
        </w:rPr>
      </w:pPr>
    </w:p>
    <w:p w14:paraId="22C14B96" w14:textId="77777777" w:rsidR="00696A00" w:rsidRPr="00696A00" w:rsidRDefault="00696A00" w:rsidP="00696A00">
      <w:pPr>
        <w:widowControl w:val="0"/>
        <w:autoSpaceDE w:val="0"/>
        <w:autoSpaceDN w:val="0"/>
        <w:jc w:val="both"/>
        <w:rPr>
          <w:rFonts w:ascii="Verdana" w:eastAsia="Verdana" w:hAnsi="Verdana" w:cs="Verdana"/>
          <w:bCs/>
          <w:kern w:val="28"/>
          <w:sz w:val="18"/>
          <w:szCs w:val="18"/>
          <w:lang w:eastAsia="es-ES"/>
        </w:rPr>
      </w:pPr>
      <w:r w:rsidRPr="00696A00">
        <w:rPr>
          <w:rFonts w:ascii="Verdana" w:eastAsia="Verdana" w:hAnsi="Verdana" w:cs="Tahoma"/>
          <w:sz w:val="18"/>
          <w:szCs w:val="18"/>
          <w:lang w:eastAsia="es-ES"/>
        </w:rPr>
        <w:t>Una vez realizadas las actividades anteriormente mencionadas</w:t>
      </w:r>
      <w:r w:rsidRPr="00696A00">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51"/>
    <w:p w14:paraId="6C7D8A6A" w14:textId="77777777" w:rsidR="00696A00" w:rsidRPr="00696A00" w:rsidRDefault="00696A00" w:rsidP="00696A00">
      <w:pPr>
        <w:widowControl w:val="0"/>
        <w:autoSpaceDE w:val="0"/>
        <w:autoSpaceDN w:val="0"/>
        <w:jc w:val="both"/>
        <w:rPr>
          <w:rFonts w:ascii="Verdana" w:eastAsia="Verdana" w:hAnsi="Verdana" w:cs="Verdana"/>
          <w:bCs/>
          <w:kern w:val="28"/>
          <w:sz w:val="18"/>
          <w:szCs w:val="18"/>
          <w:lang w:eastAsia="es-ES"/>
        </w:rPr>
      </w:pPr>
    </w:p>
    <w:p w14:paraId="2733E4F1" w14:textId="77777777" w:rsidR="00696A00" w:rsidRPr="00696A00" w:rsidRDefault="00696A00" w:rsidP="00696A00">
      <w:pPr>
        <w:widowControl w:val="0"/>
        <w:autoSpaceDE w:val="0"/>
        <w:autoSpaceDN w:val="0"/>
        <w:jc w:val="both"/>
        <w:rPr>
          <w:rFonts w:ascii="Verdana" w:eastAsia="Verdana" w:hAnsi="Verdana" w:cs="Verdana"/>
          <w:bCs/>
          <w:kern w:val="28"/>
          <w:sz w:val="18"/>
          <w:szCs w:val="18"/>
          <w:lang w:eastAsia="es-ES"/>
        </w:rPr>
      </w:pPr>
      <w:r w:rsidRPr="00696A00">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CE2C2B4" w14:textId="77777777" w:rsidR="00696A00" w:rsidRPr="00696A00" w:rsidRDefault="00696A00" w:rsidP="00696A00">
      <w:pPr>
        <w:widowControl w:val="0"/>
        <w:autoSpaceDE w:val="0"/>
        <w:autoSpaceDN w:val="0"/>
        <w:jc w:val="both"/>
        <w:rPr>
          <w:rFonts w:ascii="Verdana" w:eastAsia="Verdana" w:hAnsi="Verdana" w:cs="Verdana"/>
          <w:bCs/>
          <w:kern w:val="28"/>
          <w:sz w:val="18"/>
          <w:szCs w:val="18"/>
          <w:lang w:eastAsia="es-ES"/>
        </w:rPr>
      </w:pPr>
    </w:p>
    <w:p w14:paraId="72541C00" w14:textId="77777777" w:rsidR="00696A00" w:rsidRPr="00696A00" w:rsidRDefault="00696A00" w:rsidP="00696A00">
      <w:pPr>
        <w:widowControl w:val="0"/>
        <w:autoSpaceDE w:val="0"/>
        <w:autoSpaceDN w:val="0"/>
        <w:jc w:val="both"/>
        <w:rPr>
          <w:rFonts w:ascii="Verdana" w:eastAsia="Verdana" w:hAnsi="Verdana" w:cs="Verdana"/>
          <w:bCs/>
          <w:kern w:val="28"/>
          <w:sz w:val="18"/>
          <w:szCs w:val="18"/>
          <w:lang w:eastAsia="es-ES"/>
        </w:rPr>
      </w:pPr>
      <w:r w:rsidRPr="00696A00">
        <w:rPr>
          <w:rFonts w:ascii="Verdana" w:eastAsia="Verdana" w:hAnsi="Verdana" w:cs="Verdana"/>
          <w:bCs/>
          <w:kern w:val="28"/>
          <w:sz w:val="18"/>
          <w:szCs w:val="18"/>
          <w:lang w:eastAsia="es-ES"/>
        </w:rPr>
        <w:t>Se traza la forma del perímetro de la obra y se señalan los ejes y/o contornos donde se debe situar la cimentación.</w:t>
      </w:r>
    </w:p>
    <w:p w14:paraId="1FC31713" w14:textId="77777777" w:rsidR="00696A00" w:rsidRPr="00696A00" w:rsidRDefault="00696A00" w:rsidP="00696A00">
      <w:pPr>
        <w:widowControl w:val="0"/>
        <w:autoSpaceDE w:val="0"/>
        <w:autoSpaceDN w:val="0"/>
        <w:jc w:val="both"/>
        <w:rPr>
          <w:rFonts w:ascii="Verdana" w:eastAsia="Verdana" w:hAnsi="Verdana" w:cs="Verdana"/>
          <w:bCs/>
          <w:kern w:val="28"/>
          <w:sz w:val="18"/>
          <w:szCs w:val="18"/>
          <w:lang w:eastAsia="es-ES"/>
        </w:rPr>
      </w:pPr>
    </w:p>
    <w:p w14:paraId="1A58FD1C" w14:textId="77777777" w:rsidR="00696A00" w:rsidRPr="00696A00" w:rsidRDefault="00696A00" w:rsidP="00696A00">
      <w:pPr>
        <w:widowControl w:val="0"/>
        <w:autoSpaceDE w:val="0"/>
        <w:autoSpaceDN w:val="0"/>
        <w:jc w:val="both"/>
        <w:rPr>
          <w:rFonts w:ascii="Verdana" w:eastAsia="Verdana" w:hAnsi="Verdana" w:cs="Verdana"/>
          <w:bCs/>
          <w:kern w:val="28"/>
          <w:sz w:val="18"/>
          <w:szCs w:val="18"/>
          <w:lang w:eastAsia="es-ES"/>
        </w:rPr>
      </w:pPr>
      <w:r w:rsidRPr="00696A00">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62F2E067" w14:textId="77777777" w:rsidR="00696A00" w:rsidRPr="00696A00" w:rsidRDefault="00696A00" w:rsidP="00696A00">
      <w:pPr>
        <w:widowControl w:val="0"/>
        <w:autoSpaceDE w:val="0"/>
        <w:autoSpaceDN w:val="0"/>
        <w:jc w:val="both"/>
        <w:rPr>
          <w:rFonts w:ascii="Verdana" w:eastAsia="Verdana" w:hAnsi="Verdana" w:cs="Verdana"/>
          <w:bCs/>
          <w:kern w:val="28"/>
          <w:sz w:val="18"/>
          <w:szCs w:val="18"/>
          <w:lang w:eastAsia="es-ES"/>
        </w:rPr>
      </w:pPr>
    </w:p>
    <w:p w14:paraId="1A97C954" w14:textId="77777777" w:rsidR="00696A00" w:rsidRPr="00696A00" w:rsidRDefault="00696A00" w:rsidP="00696A00">
      <w:pPr>
        <w:widowControl w:val="0"/>
        <w:autoSpaceDE w:val="0"/>
        <w:autoSpaceDN w:val="0"/>
        <w:jc w:val="both"/>
        <w:rPr>
          <w:rFonts w:ascii="Verdana" w:eastAsia="Verdana" w:hAnsi="Verdana" w:cs="Verdana"/>
          <w:bCs/>
          <w:kern w:val="28"/>
          <w:sz w:val="18"/>
          <w:szCs w:val="18"/>
          <w:lang w:eastAsia="es-ES"/>
        </w:rPr>
      </w:pPr>
      <w:r w:rsidRPr="00696A00">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52"/>
    <w:p w14:paraId="4C13634C"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1ED534E6"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MEDICIÓN. –</w:t>
      </w:r>
    </w:p>
    <w:p w14:paraId="745B30AC"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69671D82" w14:textId="77777777" w:rsidR="00696A00" w:rsidRPr="00696A00" w:rsidRDefault="00696A00" w:rsidP="00696A00">
      <w:pPr>
        <w:widowControl w:val="0"/>
        <w:autoSpaceDE w:val="0"/>
        <w:autoSpaceDN w:val="0"/>
        <w:jc w:val="both"/>
        <w:rPr>
          <w:rFonts w:ascii="Verdana" w:eastAsia="Verdana" w:hAnsi="Verdana" w:cs="Tahoma"/>
          <w:bCs/>
          <w:sz w:val="18"/>
          <w:szCs w:val="18"/>
          <w:lang w:eastAsia="es-ES"/>
        </w:rPr>
      </w:pPr>
      <w:r w:rsidRPr="00696A00">
        <w:rPr>
          <w:rFonts w:ascii="Verdana" w:eastAsia="Verdana" w:hAnsi="Verdana" w:cs="Tahoma"/>
          <w:bCs/>
          <w:sz w:val="18"/>
          <w:szCs w:val="18"/>
          <w:lang w:eastAsia="es-ES"/>
        </w:rPr>
        <w:t xml:space="preserve">El trazado y replanteo será medido en forma </w:t>
      </w:r>
      <w:r w:rsidRPr="00696A00">
        <w:rPr>
          <w:rFonts w:ascii="Verdana" w:eastAsia="Verdana" w:hAnsi="Verdana" w:cs="Tahoma"/>
          <w:b/>
          <w:bCs/>
          <w:sz w:val="18"/>
          <w:szCs w:val="18"/>
          <w:lang w:eastAsia="es-ES"/>
        </w:rPr>
        <w:t>global</w:t>
      </w:r>
      <w:r w:rsidRPr="00696A00">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33E3FB2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4C2651AB"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APORTE PROPIO. -</w:t>
      </w:r>
    </w:p>
    <w:p w14:paraId="7517F2CC" w14:textId="77777777" w:rsidR="00696A00" w:rsidRPr="00696A00" w:rsidRDefault="00696A00" w:rsidP="00696A00">
      <w:pPr>
        <w:widowControl w:val="0"/>
        <w:tabs>
          <w:tab w:val="left" w:pos="2025"/>
        </w:tabs>
        <w:autoSpaceDE w:val="0"/>
        <w:autoSpaceDN w:val="0"/>
        <w:jc w:val="both"/>
        <w:rPr>
          <w:rFonts w:ascii="Verdana" w:eastAsia="Verdana" w:hAnsi="Verdana" w:cs="Verdana"/>
          <w:b/>
          <w:sz w:val="18"/>
          <w:szCs w:val="18"/>
          <w:lang w:eastAsia="es-ES"/>
        </w:rPr>
      </w:pPr>
    </w:p>
    <w:p w14:paraId="32CA689B"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El aporte propio se encuentra especificado en el </w:t>
      </w:r>
      <w:r w:rsidRPr="00696A00">
        <w:rPr>
          <w:rFonts w:ascii="Verdana" w:eastAsia="Verdana" w:hAnsi="Verdana" w:cs="Tahoma"/>
          <w:sz w:val="18"/>
          <w:szCs w:val="18"/>
          <w:lang w:eastAsia="es-ES"/>
        </w:rPr>
        <w:t xml:space="preserve">análisis de precios unitarios, mismos </w:t>
      </w:r>
      <w:r w:rsidRPr="00696A00">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A1BDCC0"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39F06E71"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57C9C3D5" w14:textId="77777777" w:rsidR="00696A00" w:rsidRPr="00696A00" w:rsidRDefault="00696A00" w:rsidP="00696A00">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06ECC7CD" w14:textId="77777777" w:rsidTr="00696A00">
        <w:tc>
          <w:tcPr>
            <w:tcW w:w="584" w:type="dxa"/>
            <w:shd w:val="clear" w:color="auto" w:fill="215868"/>
          </w:tcPr>
          <w:p w14:paraId="726AB9F6"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036D0EAD"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09D8C384"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5BD14910"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1841A1AF" w14:textId="77777777" w:rsidTr="00696A00">
        <w:tc>
          <w:tcPr>
            <w:tcW w:w="584" w:type="dxa"/>
            <w:shd w:val="clear" w:color="auto" w:fill="B8CCE4"/>
          </w:tcPr>
          <w:p w14:paraId="44B9C6E8"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2</w:t>
            </w:r>
          </w:p>
        </w:tc>
        <w:tc>
          <w:tcPr>
            <w:tcW w:w="2385" w:type="dxa"/>
            <w:shd w:val="clear" w:color="auto" w:fill="B8CCE4"/>
            <w:vAlign w:val="center"/>
          </w:tcPr>
          <w:p w14:paraId="26109E68"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bCs/>
                <w:sz w:val="18"/>
                <w:szCs w:val="18"/>
                <w:lang w:eastAsia="es-ES"/>
              </w:rPr>
              <w:t>VAC-OG-EXC-1</w:t>
            </w:r>
          </w:p>
        </w:tc>
        <w:tc>
          <w:tcPr>
            <w:tcW w:w="1145" w:type="dxa"/>
            <w:shd w:val="clear" w:color="auto" w:fill="B8CCE4"/>
            <w:vAlign w:val="center"/>
          </w:tcPr>
          <w:p w14:paraId="6699B360"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M3</w:t>
            </w:r>
          </w:p>
        </w:tc>
        <w:tc>
          <w:tcPr>
            <w:tcW w:w="5520" w:type="dxa"/>
            <w:shd w:val="clear" w:color="auto" w:fill="B8CCE4"/>
            <w:vAlign w:val="center"/>
          </w:tcPr>
          <w:p w14:paraId="31836189"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EXCAVACIÓN DE 0 A 2,50 M (SIN AGOTAMIENTO)</w:t>
            </w:r>
          </w:p>
        </w:tc>
      </w:tr>
    </w:tbl>
    <w:p w14:paraId="28E4730B"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5F1E36E0"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DESCRIPCIÓN. –</w:t>
      </w:r>
    </w:p>
    <w:p w14:paraId="252C0CF6"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25FA0E3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4FF1298"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48790BD0"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MATERIALES, HERRAMIENTAS Y EQUIPO. -</w:t>
      </w:r>
    </w:p>
    <w:p w14:paraId="66C7060C" w14:textId="77777777" w:rsidR="00696A00" w:rsidRPr="00696A00" w:rsidRDefault="00696A00" w:rsidP="00696A00">
      <w:pPr>
        <w:widowControl w:val="0"/>
        <w:autoSpaceDE w:val="0"/>
        <w:autoSpaceDN w:val="0"/>
        <w:jc w:val="both"/>
        <w:rPr>
          <w:rFonts w:ascii="Verdana" w:eastAsia="Verdana" w:hAnsi="Verdana" w:cs="Verdana"/>
          <w:color w:val="000000"/>
          <w:sz w:val="18"/>
          <w:szCs w:val="18"/>
          <w:lang w:eastAsia="es-ES"/>
        </w:rPr>
      </w:pPr>
    </w:p>
    <w:p w14:paraId="7C3FF23E"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Se deberá cumplir con las características detalladas en la tabla de descripción de insumos, previa aprobación del Inspector, quien además deberá aprobar todos los materiales a emplearse bajo criterios </w:t>
      </w:r>
      <w:r w:rsidRPr="00696A00">
        <w:rPr>
          <w:rFonts w:ascii="Verdana" w:eastAsia="Verdana" w:hAnsi="Verdana" w:cs="Tahoma"/>
          <w:sz w:val="18"/>
          <w:szCs w:val="18"/>
          <w:lang w:eastAsia="es-ES"/>
        </w:rPr>
        <w:lastRenderedPageBreak/>
        <w:t>de calidad.</w:t>
      </w:r>
    </w:p>
    <w:p w14:paraId="3C3D2657"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10F4AE27"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15C9B9C7"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FORMA DE EJECUCIÓN. –</w:t>
      </w:r>
    </w:p>
    <w:p w14:paraId="76E8D630"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5D6DF9E7" w14:textId="77777777" w:rsidR="00696A00" w:rsidRPr="00696A00" w:rsidRDefault="00696A00" w:rsidP="00696A00">
      <w:pPr>
        <w:widowControl w:val="0"/>
        <w:autoSpaceDE w:val="0"/>
        <w:autoSpaceDN w:val="0"/>
        <w:jc w:val="both"/>
        <w:rPr>
          <w:rFonts w:ascii="Verdana" w:hAnsi="Verdana" w:cs="Verdana"/>
          <w:sz w:val="18"/>
          <w:szCs w:val="18"/>
          <w:lang w:val="es-ES_tradnl" w:eastAsia="es-ES"/>
        </w:rPr>
      </w:pPr>
      <w:r w:rsidRPr="00696A00">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F190688" w14:textId="77777777" w:rsidR="00696A00" w:rsidRPr="00696A00" w:rsidRDefault="00696A00" w:rsidP="00696A00">
      <w:pPr>
        <w:widowControl w:val="0"/>
        <w:autoSpaceDE w:val="0"/>
        <w:autoSpaceDN w:val="0"/>
        <w:jc w:val="both"/>
        <w:rPr>
          <w:rFonts w:ascii="Verdana" w:hAnsi="Verdana" w:cs="Verdana"/>
          <w:sz w:val="18"/>
          <w:szCs w:val="18"/>
          <w:lang w:val="es-ES_tradnl" w:eastAsia="es-ES"/>
        </w:rPr>
      </w:pPr>
    </w:p>
    <w:p w14:paraId="5E1C73A9" w14:textId="77777777" w:rsidR="00696A00" w:rsidRPr="00696A00" w:rsidRDefault="00696A00" w:rsidP="00696A00">
      <w:pPr>
        <w:widowControl w:val="0"/>
        <w:autoSpaceDE w:val="0"/>
        <w:autoSpaceDN w:val="0"/>
        <w:jc w:val="both"/>
        <w:rPr>
          <w:rFonts w:ascii="Verdana" w:hAnsi="Verdana" w:cs="Verdana"/>
          <w:sz w:val="18"/>
          <w:szCs w:val="18"/>
          <w:lang w:val="es-ES_tradnl" w:eastAsia="es-ES"/>
        </w:rPr>
      </w:pPr>
      <w:r w:rsidRPr="00696A00">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48DF596" w14:textId="77777777" w:rsidR="00696A00" w:rsidRPr="00696A00" w:rsidRDefault="00696A00" w:rsidP="00696A00">
      <w:pPr>
        <w:widowControl w:val="0"/>
        <w:autoSpaceDE w:val="0"/>
        <w:autoSpaceDN w:val="0"/>
        <w:jc w:val="both"/>
        <w:rPr>
          <w:rFonts w:ascii="Verdana" w:hAnsi="Verdana" w:cs="Verdana"/>
          <w:sz w:val="18"/>
          <w:szCs w:val="18"/>
          <w:lang w:val="es-ES_tradnl" w:eastAsia="es-ES"/>
        </w:rPr>
      </w:pPr>
    </w:p>
    <w:p w14:paraId="55133124" w14:textId="77777777" w:rsidR="00696A00" w:rsidRPr="00696A00" w:rsidRDefault="00696A00" w:rsidP="00696A00">
      <w:pPr>
        <w:widowControl w:val="0"/>
        <w:autoSpaceDE w:val="0"/>
        <w:autoSpaceDN w:val="0"/>
        <w:jc w:val="both"/>
        <w:rPr>
          <w:rFonts w:ascii="Verdana" w:hAnsi="Verdana" w:cs="Verdana"/>
          <w:sz w:val="18"/>
          <w:szCs w:val="18"/>
          <w:lang w:val="es-ES_tradnl" w:eastAsia="es-ES"/>
        </w:rPr>
      </w:pPr>
      <w:r w:rsidRPr="00696A00">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C510E04" w14:textId="77777777" w:rsidR="00696A00" w:rsidRPr="00696A00" w:rsidRDefault="00696A00" w:rsidP="00696A00">
      <w:pPr>
        <w:widowControl w:val="0"/>
        <w:autoSpaceDE w:val="0"/>
        <w:autoSpaceDN w:val="0"/>
        <w:jc w:val="both"/>
        <w:rPr>
          <w:rFonts w:ascii="Verdana" w:hAnsi="Verdana" w:cs="Verdana"/>
          <w:sz w:val="18"/>
          <w:szCs w:val="18"/>
          <w:lang w:val="es-ES_tradnl" w:eastAsia="es-ES"/>
        </w:rPr>
      </w:pPr>
    </w:p>
    <w:p w14:paraId="2C93846C" w14:textId="77777777" w:rsidR="00696A00" w:rsidRPr="00696A00" w:rsidRDefault="00696A00" w:rsidP="00696A00">
      <w:pPr>
        <w:widowControl w:val="0"/>
        <w:autoSpaceDE w:val="0"/>
        <w:autoSpaceDN w:val="0"/>
        <w:jc w:val="both"/>
        <w:rPr>
          <w:rFonts w:ascii="Verdana" w:hAnsi="Verdana" w:cs="Verdana"/>
          <w:sz w:val="18"/>
          <w:szCs w:val="18"/>
          <w:lang w:val="es-ES_tradnl" w:eastAsia="es-ES"/>
        </w:rPr>
      </w:pPr>
      <w:r w:rsidRPr="00696A00">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24BFC53" w14:textId="77777777" w:rsidR="00696A00" w:rsidRPr="00696A00" w:rsidRDefault="00696A00" w:rsidP="00696A00">
      <w:pPr>
        <w:widowControl w:val="0"/>
        <w:autoSpaceDE w:val="0"/>
        <w:autoSpaceDN w:val="0"/>
        <w:jc w:val="both"/>
        <w:rPr>
          <w:rFonts w:ascii="Verdana" w:hAnsi="Verdana" w:cs="Verdana"/>
          <w:sz w:val="18"/>
          <w:szCs w:val="18"/>
          <w:lang w:val="es-ES_tradnl" w:eastAsia="es-ES"/>
        </w:rPr>
      </w:pPr>
    </w:p>
    <w:p w14:paraId="281BD4DF" w14:textId="77777777" w:rsidR="00696A00" w:rsidRPr="00696A00" w:rsidRDefault="00696A00" w:rsidP="00696A00">
      <w:pPr>
        <w:widowControl w:val="0"/>
        <w:autoSpaceDE w:val="0"/>
        <w:autoSpaceDN w:val="0"/>
        <w:jc w:val="both"/>
        <w:rPr>
          <w:rFonts w:ascii="Verdana" w:hAnsi="Verdana" w:cs="Verdana"/>
          <w:sz w:val="18"/>
          <w:szCs w:val="18"/>
          <w:lang w:val="es-ES_tradnl" w:eastAsia="es-ES"/>
        </w:rPr>
      </w:pPr>
      <w:r w:rsidRPr="00696A00">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EC224E2" w14:textId="77777777" w:rsidR="00696A00" w:rsidRPr="00696A00" w:rsidRDefault="00696A00" w:rsidP="00696A00">
      <w:pPr>
        <w:widowControl w:val="0"/>
        <w:autoSpaceDE w:val="0"/>
        <w:autoSpaceDN w:val="0"/>
        <w:jc w:val="both"/>
        <w:rPr>
          <w:rFonts w:ascii="Verdana" w:hAnsi="Verdana" w:cs="Verdana"/>
          <w:sz w:val="18"/>
          <w:szCs w:val="18"/>
          <w:lang w:val="es-ES_tradnl" w:eastAsia="es-ES"/>
        </w:rPr>
      </w:pPr>
    </w:p>
    <w:p w14:paraId="090DE2F2" w14:textId="77777777" w:rsidR="00696A00" w:rsidRPr="00696A00" w:rsidRDefault="00696A00" w:rsidP="00696A00">
      <w:pPr>
        <w:widowControl w:val="0"/>
        <w:autoSpaceDE w:val="0"/>
        <w:autoSpaceDN w:val="0"/>
        <w:jc w:val="both"/>
        <w:rPr>
          <w:rFonts w:ascii="Verdana" w:hAnsi="Verdana" w:cs="Verdana"/>
          <w:sz w:val="18"/>
          <w:szCs w:val="18"/>
          <w:lang w:val="es-ES_tradnl" w:eastAsia="es-ES"/>
        </w:rPr>
      </w:pPr>
      <w:r w:rsidRPr="00696A00">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74C82684" w14:textId="77777777" w:rsidR="00696A00" w:rsidRPr="00696A00" w:rsidRDefault="00696A00" w:rsidP="00696A00">
      <w:pPr>
        <w:widowControl w:val="0"/>
        <w:autoSpaceDE w:val="0"/>
        <w:autoSpaceDN w:val="0"/>
        <w:jc w:val="both"/>
        <w:rPr>
          <w:rFonts w:ascii="Verdana" w:hAnsi="Verdana" w:cs="Verdana"/>
          <w:sz w:val="18"/>
          <w:szCs w:val="18"/>
          <w:lang w:val="es-ES_tradnl" w:eastAsia="es-ES"/>
        </w:rPr>
      </w:pPr>
      <w:r w:rsidRPr="00696A00">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D7A9688" w14:textId="77777777" w:rsidR="00696A00" w:rsidRPr="00696A00" w:rsidRDefault="00696A00" w:rsidP="00696A00">
      <w:pPr>
        <w:widowControl w:val="0"/>
        <w:autoSpaceDE w:val="0"/>
        <w:autoSpaceDN w:val="0"/>
        <w:jc w:val="both"/>
        <w:rPr>
          <w:rFonts w:ascii="Verdana" w:hAnsi="Verdana" w:cs="Verdana"/>
          <w:sz w:val="18"/>
          <w:szCs w:val="18"/>
          <w:lang w:val="es-ES_tradnl" w:eastAsia="es-ES"/>
        </w:rPr>
      </w:pPr>
    </w:p>
    <w:p w14:paraId="22EDAD8F" w14:textId="77777777" w:rsidR="00696A00" w:rsidRPr="00696A00" w:rsidRDefault="00696A00" w:rsidP="00696A00">
      <w:pPr>
        <w:widowControl w:val="0"/>
        <w:autoSpaceDE w:val="0"/>
        <w:autoSpaceDN w:val="0"/>
        <w:jc w:val="both"/>
        <w:rPr>
          <w:rFonts w:ascii="Verdana" w:hAnsi="Verdana" w:cs="Verdana"/>
          <w:sz w:val="18"/>
          <w:szCs w:val="18"/>
          <w:lang w:val="es-ES_tradnl" w:eastAsia="es-ES"/>
        </w:rPr>
      </w:pPr>
      <w:r w:rsidRPr="00696A00">
        <w:rPr>
          <w:rFonts w:ascii="Verdana" w:hAnsi="Verdana" w:cs="Verdana"/>
          <w:sz w:val="18"/>
          <w:szCs w:val="18"/>
          <w:lang w:val="es-ES_tradnl" w:eastAsia="es-ES"/>
        </w:rPr>
        <w:t>El retiro del material excedente al botadero autorizado no se contempla en este ítem.</w:t>
      </w:r>
    </w:p>
    <w:p w14:paraId="13280BBD" w14:textId="77777777" w:rsidR="00696A00" w:rsidRPr="00696A00" w:rsidRDefault="00696A00" w:rsidP="00696A00">
      <w:pPr>
        <w:widowControl w:val="0"/>
        <w:autoSpaceDE w:val="0"/>
        <w:autoSpaceDN w:val="0"/>
        <w:jc w:val="both"/>
        <w:rPr>
          <w:rFonts w:ascii="Verdana" w:eastAsia="Verdana" w:hAnsi="Verdana" w:cs="Verdana"/>
          <w:b/>
          <w:sz w:val="18"/>
          <w:szCs w:val="18"/>
          <w:lang w:val="es-ES_tradnl" w:eastAsia="es-ES"/>
        </w:rPr>
      </w:pPr>
    </w:p>
    <w:p w14:paraId="0256FB66"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MEDICIÓN. -</w:t>
      </w:r>
    </w:p>
    <w:p w14:paraId="5DF73233"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F4DA691"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La excavación de 0 a 2,50 m (sin agotamiento) será medida en </w:t>
      </w:r>
      <w:r w:rsidRPr="00696A00">
        <w:rPr>
          <w:rFonts w:ascii="Verdana" w:eastAsia="Verdana" w:hAnsi="Verdana" w:cs="Verdana"/>
          <w:b/>
          <w:sz w:val="18"/>
          <w:szCs w:val="18"/>
          <w:lang w:eastAsia="es-ES"/>
        </w:rPr>
        <w:t>metros cúbicos</w:t>
      </w:r>
      <w:r w:rsidRPr="00696A00">
        <w:rPr>
          <w:rFonts w:ascii="Verdana" w:eastAsia="Verdana" w:hAnsi="Verdana" w:cs="Verdana"/>
          <w:sz w:val="18"/>
          <w:szCs w:val="18"/>
          <w:lang w:eastAsia="es-ES"/>
        </w:rPr>
        <w:t xml:space="preserve"> tomando en cuenta únicamente el volumen neto del trabajo ejecutado y autorizado.</w:t>
      </w:r>
    </w:p>
    <w:p w14:paraId="10FC09EE"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3015AFAD"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color w:val="000000"/>
          <w:sz w:val="18"/>
          <w:szCs w:val="18"/>
          <w:lang w:eastAsia="es-ES"/>
        </w:rPr>
        <w:t>APORTE PROPIO. -</w:t>
      </w:r>
    </w:p>
    <w:p w14:paraId="4B014CE0" w14:textId="77777777" w:rsidR="00696A00" w:rsidRPr="00696A00" w:rsidRDefault="00696A00" w:rsidP="00696A00">
      <w:pPr>
        <w:widowControl w:val="0"/>
        <w:tabs>
          <w:tab w:val="left" w:pos="2025"/>
        </w:tabs>
        <w:autoSpaceDE w:val="0"/>
        <w:autoSpaceDN w:val="0"/>
        <w:rPr>
          <w:rFonts w:ascii="Verdana" w:eastAsia="Verdana" w:hAnsi="Verdana" w:cs="Verdana"/>
          <w:b/>
          <w:sz w:val="18"/>
          <w:szCs w:val="18"/>
          <w:lang w:eastAsia="es-ES"/>
        </w:rPr>
      </w:pPr>
    </w:p>
    <w:p w14:paraId="0BEEFCBA"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696A00">
        <w:rPr>
          <w:rFonts w:ascii="Verdana" w:eastAsia="Verdana" w:hAnsi="Verdana" w:cs="Tahoma"/>
          <w:color w:val="000000"/>
          <w:sz w:val="18"/>
          <w:szCs w:val="18"/>
          <w:lang w:eastAsia="es-ES"/>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6A622CC1"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535BE95D"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08147B4A" w14:textId="77777777" w:rsidR="00696A00" w:rsidRPr="00696A00" w:rsidRDefault="00696A00" w:rsidP="00696A00">
      <w:pPr>
        <w:widowControl w:val="0"/>
        <w:autoSpaceDE w:val="0"/>
        <w:autoSpaceDN w:val="0"/>
        <w:rPr>
          <w:rFonts w:ascii="Verdana" w:eastAsia="Verdana" w:hAnsi="Verdana" w:cs="Verdana"/>
          <w:sz w:val="18"/>
          <w:szCs w:val="18"/>
          <w:lang w:eastAsia="es-ES"/>
        </w:rPr>
      </w:pPr>
    </w:p>
    <w:p w14:paraId="14CA8BF2" w14:textId="77777777" w:rsidR="00696A00" w:rsidRPr="00696A00" w:rsidRDefault="00696A00" w:rsidP="00696A00">
      <w:pPr>
        <w:widowControl w:val="0"/>
        <w:autoSpaceDE w:val="0"/>
        <w:autoSpaceDN w:val="0"/>
        <w:spacing w:before="4"/>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4986B00C" w14:textId="77777777" w:rsidTr="00696A00">
        <w:tc>
          <w:tcPr>
            <w:tcW w:w="584" w:type="dxa"/>
            <w:shd w:val="clear" w:color="auto" w:fill="215868"/>
          </w:tcPr>
          <w:p w14:paraId="39677006"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504156FE"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75B32CAE"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75C60A5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3046B95F" w14:textId="77777777" w:rsidTr="00696A00">
        <w:tc>
          <w:tcPr>
            <w:tcW w:w="584" w:type="dxa"/>
            <w:shd w:val="clear" w:color="auto" w:fill="B8CCE4"/>
          </w:tcPr>
          <w:p w14:paraId="4F1CA87B"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3</w:t>
            </w:r>
          </w:p>
        </w:tc>
        <w:tc>
          <w:tcPr>
            <w:tcW w:w="2385" w:type="dxa"/>
            <w:shd w:val="clear" w:color="auto" w:fill="B8CCE4"/>
            <w:vAlign w:val="center"/>
          </w:tcPr>
          <w:p w14:paraId="197854A5" w14:textId="77777777" w:rsidR="00696A00" w:rsidRPr="00696A00" w:rsidRDefault="00696A00" w:rsidP="00696A00">
            <w:pPr>
              <w:widowControl w:val="0"/>
              <w:autoSpaceDE w:val="0"/>
              <w:autoSpaceDN w:val="0"/>
              <w:jc w:val="center"/>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VAC-OG-CIM-1</w:t>
            </w:r>
          </w:p>
        </w:tc>
        <w:tc>
          <w:tcPr>
            <w:tcW w:w="1145" w:type="dxa"/>
            <w:shd w:val="clear" w:color="auto" w:fill="B8CCE4"/>
            <w:vAlign w:val="center"/>
          </w:tcPr>
          <w:p w14:paraId="38540F3D"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M3</w:t>
            </w:r>
          </w:p>
        </w:tc>
        <w:tc>
          <w:tcPr>
            <w:tcW w:w="5520" w:type="dxa"/>
            <w:shd w:val="clear" w:color="auto" w:fill="B8CCE4"/>
          </w:tcPr>
          <w:p w14:paraId="0BD97413" w14:textId="77777777" w:rsidR="00696A00" w:rsidRPr="00696A00" w:rsidRDefault="00696A00" w:rsidP="00696A00">
            <w:pPr>
              <w:widowControl w:val="0"/>
              <w:autoSpaceDE w:val="0"/>
              <w:autoSpaceDN w:val="0"/>
              <w:spacing w:line="276" w:lineRule="auto"/>
              <w:jc w:val="center"/>
              <w:rPr>
                <w:rFonts w:ascii="Verdana" w:eastAsia="Verdana" w:hAnsi="Verdana" w:cs="Tahoma"/>
                <w:b/>
                <w:bCs/>
                <w:sz w:val="18"/>
                <w:szCs w:val="18"/>
                <w:lang w:eastAsia="es-ES"/>
              </w:rPr>
            </w:pPr>
            <w:r w:rsidRPr="00696A00">
              <w:rPr>
                <w:rFonts w:ascii="Verdana" w:eastAsia="Verdana" w:hAnsi="Verdana" w:cs="Tahoma"/>
                <w:b/>
                <w:bCs/>
                <w:sz w:val="18"/>
                <w:szCs w:val="18"/>
                <w:lang w:eastAsia="es-ES"/>
              </w:rPr>
              <w:t>CIMIENTO DE HORMIGÓN CICLÓPEO</w:t>
            </w:r>
          </w:p>
        </w:tc>
      </w:tr>
    </w:tbl>
    <w:p w14:paraId="24423B65"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1BED48EB"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DESCRIPCIÓN. –</w:t>
      </w:r>
    </w:p>
    <w:p w14:paraId="79130DD3"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6B06492B" w14:textId="77777777" w:rsidR="00696A00" w:rsidRPr="00696A00" w:rsidRDefault="00696A00" w:rsidP="00696A00">
      <w:pPr>
        <w:widowControl w:val="0"/>
        <w:autoSpaceDE w:val="0"/>
        <w:autoSpaceDN w:val="0"/>
        <w:jc w:val="both"/>
        <w:rPr>
          <w:rFonts w:ascii="Verdana" w:eastAsia="Verdana" w:hAnsi="Verdana" w:cs="Verdana"/>
          <w:color w:val="000000"/>
          <w:sz w:val="18"/>
          <w:szCs w:val="18"/>
          <w:lang w:eastAsia="es-ES"/>
        </w:rPr>
      </w:pPr>
      <w:r w:rsidRPr="00696A00">
        <w:rPr>
          <w:rFonts w:ascii="Verdana" w:eastAsia="Verdana" w:hAnsi="Verdana" w:cs="Tahoma"/>
          <w:color w:val="000000"/>
          <w:sz w:val="18"/>
          <w:szCs w:val="18"/>
          <w:lang w:eastAsia="es-ES"/>
        </w:rPr>
        <w:lastRenderedPageBreak/>
        <w:t>Este ítem se refiere a la construcción de cimientos de hormigón ciclópeo con 50% piedra desplazadora, de acuerdo a las dimensiones, dosificaciones de hormigón y otros detalles señalados en los planos constructivos</w:t>
      </w:r>
      <w:r w:rsidRPr="00696A00">
        <w:rPr>
          <w:rFonts w:ascii="Verdana" w:eastAsia="Verdana" w:hAnsi="Verdana" w:cs="Verdana"/>
          <w:color w:val="000000"/>
          <w:sz w:val="18"/>
          <w:szCs w:val="18"/>
          <w:lang w:eastAsia="es-ES"/>
        </w:rPr>
        <w:t>, e instrucciones de Inspector de proyecto.</w:t>
      </w:r>
    </w:p>
    <w:p w14:paraId="6B31D7A7"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722B0432"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MATERIALES, HERRAMIENTAS Y EQUIPO. -</w:t>
      </w:r>
    </w:p>
    <w:p w14:paraId="774CECF8"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5D2BDB35"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685567E"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74542298"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5AC0271D" w14:textId="77777777" w:rsidR="00696A00" w:rsidRPr="00696A00" w:rsidRDefault="00696A00" w:rsidP="00696A00">
      <w:pPr>
        <w:widowControl w:val="0"/>
        <w:autoSpaceDE w:val="0"/>
        <w:autoSpaceDN w:val="0"/>
        <w:adjustRightInd w:val="0"/>
        <w:jc w:val="both"/>
        <w:rPr>
          <w:rFonts w:ascii="Verdana" w:eastAsia="Calibri" w:hAnsi="Verdana" w:cs="Verdana"/>
          <w:color w:val="000000"/>
          <w:sz w:val="18"/>
          <w:szCs w:val="18"/>
          <w:lang w:eastAsia="es-ES"/>
        </w:rPr>
      </w:pPr>
    </w:p>
    <w:p w14:paraId="18A9742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La </w:t>
      </w:r>
      <w:r w:rsidRPr="00696A00">
        <w:rPr>
          <w:rFonts w:ascii="Verdana" w:eastAsia="Verdana" w:hAnsi="Verdana" w:cs="Verdana"/>
          <w:sz w:val="18"/>
          <w:szCs w:val="18"/>
          <w:lang w:eastAsia="es-ES"/>
        </w:rPr>
        <w:t xml:space="preserve">entidad ejecutora </w:t>
      </w:r>
      <w:r w:rsidRPr="00696A00">
        <w:rPr>
          <w:rFonts w:ascii="Verdana" w:eastAsia="Verdana" w:hAnsi="Verdana" w:cs="Tahoma"/>
          <w:sz w:val="18"/>
          <w:szCs w:val="18"/>
          <w:lang w:eastAsia="es-ES"/>
        </w:rPr>
        <w:t>deberá cumplir con los requisitos establecidos en la Norma Boliviana del Hormigón Armado CBH-87 para los materiales que cubre esta norma.</w:t>
      </w:r>
    </w:p>
    <w:p w14:paraId="37D9D63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AFC7C03"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32E4C1F"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222AEA40"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FORMA DE EJECUCIÓN. –</w:t>
      </w:r>
    </w:p>
    <w:p w14:paraId="63695A70"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5BBF6C9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59B54733"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En general, el cimiento de hormigón ciclópeo deberá cumplir con las siguientes directrices referidas a la ejecución:</w:t>
      </w:r>
    </w:p>
    <w:p w14:paraId="1A795CC7"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3CE8EB53"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Limpieza y Preparación</w:t>
      </w:r>
    </w:p>
    <w:p w14:paraId="4E98AF5C"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528C3EF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957EB02"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CDF99CB"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591BFA6E"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21632734" w14:textId="77777777" w:rsidR="00696A00" w:rsidRPr="00696A00" w:rsidRDefault="00696A00" w:rsidP="00696A00">
      <w:pPr>
        <w:widowControl w:val="0"/>
        <w:autoSpaceDE w:val="0"/>
        <w:autoSpaceDN w:val="0"/>
        <w:ind w:left="-567" w:right="-285"/>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Mezclado</w:t>
      </w:r>
    </w:p>
    <w:p w14:paraId="73E3B62D"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1D0D6B6"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43C9A90F"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2A676CFC"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5CCCC36E"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Para esta tarea:</w:t>
      </w:r>
    </w:p>
    <w:p w14:paraId="36724288" w14:textId="77777777" w:rsidR="00696A00" w:rsidRPr="00696A00" w:rsidRDefault="00696A00" w:rsidP="005F59B1">
      <w:pPr>
        <w:widowControl w:val="0"/>
        <w:numPr>
          <w:ilvl w:val="0"/>
          <w:numId w:val="88"/>
        </w:numPr>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Sé utilizarán una o más hormigoneras de capacidad adecuada y se empleará personal especializado para su manejo.</w:t>
      </w:r>
    </w:p>
    <w:p w14:paraId="586F20A4" w14:textId="77777777" w:rsidR="00696A00" w:rsidRPr="00696A00" w:rsidRDefault="00696A00" w:rsidP="005F59B1">
      <w:pPr>
        <w:widowControl w:val="0"/>
        <w:numPr>
          <w:ilvl w:val="0"/>
          <w:numId w:val="88"/>
        </w:numPr>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Periódicamente se verificará la uniformidad del mezclado.</w:t>
      </w:r>
    </w:p>
    <w:p w14:paraId="3A440720" w14:textId="77777777" w:rsidR="00696A00" w:rsidRPr="00696A00" w:rsidRDefault="00696A00" w:rsidP="005F59B1">
      <w:pPr>
        <w:widowControl w:val="0"/>
        <w:numPr>
          <w:ilvl w:val="0"/>
          <w:numId w:val="88"/>
        </w:numPr>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Los materiales componentes serán introducidos en el orden siguiente:</w:t>
      </w:r>
    </w:p>
    <w:p w14:paraId="5ED21E68" w14:textId="77777777" w:rsidR="00696A00" w:rsidRPr="00696A00" w:rsidRDefault="00696A00" w:rsidP="005F59B1">
      <w:pPr>
        <w:widowControl w:val="0"/>
        <w:numPr>
          <w:ilvl w:val="1"/>
          <w:numId w:val="89"/>
        </w:numPr>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Una parte del agua del mezclado (aproximadamente la mitad)</w:t>
      </w:r>
    </w:p>
    <w:p w14:paraId="3DE55612" w14:textId="77777777" w:rsidR="00696A00" w:rsidRPr="00696A00" w:rsidRDefault="00696A00" w:rsidP="005F59B1">
      <w:pPr>
        <w:widowControl w:val="0"/>
        <w:numPr>
          <w:ilvl w:val="1"/>
          <w:numId w:val="89"/>
        </w:numPr>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223C5A9" w14:textId="77777777" w:rsidR="00696A00" w:rsidRPr="00696A00" w:rsidRDefault="00696A00" w:rsidP="005F59B1">
      <w:pPr>
        <w:widowControl w:val="0"/>
        <w:numPr>
          <w:ilvl w:val="1"/>
          <w:numId w:val="89"/>
        </w:numPr>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lastRenderedPageBreak/>
        <w:t>La grava.</w:t>
      </w:r>
    </w:p>
    <w:p w14:paraId="5162A50F" w14:textId="77777777" w:rsidR="00696A00" w:rsidRPr="00696A00" w:rsidRDefault="00696A00" w:rsidP="005F59B1">
      <w:pPr>
        <w:widowControl w:val="0"/>
        <w:numPr>
          <w:ilvl w:val="1"/>
          <w:numId w:val="89"/>
        </w:numPr>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resto del agua de amasado.</w:t>
      </w:r>
    </w:p>
    <w:p w14:paraId="506300EC"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01273AB9"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9048EA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1EE115B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No se permitirá cargar la hormigonera antes de haberse procedido a descargarla totalmente de la batida anterior. </w:t>
      </w:r>
    </w:p>
    <w:p w14:paraId="3C0A5D7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74AFF46B"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mezclado manual queda expresamente prohibido.</w:t>
      </w:r>
    </w:p>
    <w:p w14:paraId="1D409F7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53315B3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27840F9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1055D9F6"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Las cantidades mínimas de cemento para las diferentes clases de hormigón serán las siguientes:</w:t>
      </w:r>
    </w:p>
    <w:p w14:paraId="48977341"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696A00" w:rsidRPr="00696A00" w14:paraId="68170D1D" w14:textId="77777777" w:rsidTr="00696A00">
        <w:trPr>
          <w:trHeight w:hRule="exact" w:val="578"/>
          <w:jc w:val="center"/>
        </w:trPr>
        <w:tc>
          <w:tcPr>
            <w:tcW w:w="1980" w:type="dxa"/>
            <w:shd w:val="clear" w:color="auto" w:fill="D9D9D9"/>
            <w:vAlign w:val="center"/>
          </w:tcPr>
          <w:p w14:paraId="752D69FD" w14:textId="77777777" w:rsidR="00696A00" w:rsidRPr="00696A00" w:rsidRDefault="00696A00" w:rsidP="00696A00">
            <w:pPr>
              <w:widowControl w:val="0"/>
              <w:autoSpaceDE w:val="0"/>
              <w:autoSpaceDN w:val="0"/>
              <w:jc w:val="both"/>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DOSIFICACIÓN</w:t>
            </w:r>
          </w:p>
        </w:tc>
        <w:tc>
          <w:tcPr>
            <w:tcW w:w="3969" w:type="dxa"/>
            <w:shd w:val="clear" w:color="auto" w:fill="D9D9D9"/>
            <w:vAlign w:val="center"/>
          </w:tcPr>
          <w:p w14:paraId="6A4805E5" w14:textId="77777777" w:rsidR="00696A00" w:rsidRPr="00696A00" w:rsidRDefault="00696A00" w:rsidP="00696A00">
            <w:pPr>
              <w:widowControl w:val="0"/>
              <w:autoSpaceDE w:val="0"/>
              <w:autoSpaceDN w:val="0"/>
              <w:jc w:val="both"/>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CANTIDAD MÍNIMA DE CEMENTO Kg/m3</w:t>
            </w:r>
          </w:p>
        </w:tc>
      </w:tr>
      <w:tr w:rsidR="00696A00" w:rsidRPr="00696A00" w14:paraId="5E15D5FC" w14:textId="77777777" w:rsidTr="00696A00">
        <w:trPr>
          <w:trHeight w:hRule="exact" w:val="400"/>
          <w:jc w:val="center"/>
        </w:trPr>
        <w:tc>
          <w:tcPr>
            <w:tcW w:w="1980" w:type="dxa"/>
            <w:shd w:val="clear" w:color="auto" w:fill="auto"/>
            <w:vAlign w:val="center"/>
          </w:tcPr>
          <w:p w14:paraId="575EF317" w14:textId="77777777" w:rsidR="00696A00" w:rsidRPr="00696A00" w:rsidRDefault="00696A00" w:rsidP="00696A00">
            <w:pPr>
              <w:widowControl w:val="0"/>
              <w:autoSpaceDE w:val="0"/>
              <w:autoSpaceDN w:val="0"/>
              <w:jc w:val="center"/>
              <w:rPr>
                <w:rFonts w:ascii="Verdana" w:eastAsia="Verdana" w:hAnsi="Verdana" w:cs="Verdana"/>
                <w:sz w:val="18"/>
                <w:szCs w:val="18"/>
                <w:lang w:eastAsia="es-ES"/>
              </w:rPr>
            </w:pPr>
            <w:r w:rsidRPr="00696A00">
              <w:rPr>
                <w:rFonts w:ascii="Verdana" w:eastAsia="Verdana" w:hAnsi="Verdana" w:cs="Verdana"/>
                <w:sz w:val="18"/>
                <w:szCs w:val="18"/>
                <w:lang w:eastAsia="es-ES"/>
              </w:rPr>
              <w:t>1:2:3</w:t>
            </w:r>
          </w:p>
        </w:tc>
        <w:tc>
          <w:tcPr>
            <w:tcW w:w="3969" w:type="dxa"/>
            <w:shd w:val="clear" w:color="auto" w:fill="auto"/>
            <w:vAlign w:val="center"/>
          </w:tcPr>
          <w:p w14:paraId="70A0A639" w14:textId="77777777" w:rsidR="00696A00" w:rsidRPr="00696A00" w:rsidRDefault="00696A00" w:rsidP="00696A00">
            <w:pPr>
              <w:widowControl w:val="0"/>
              <w:autoSpaceDE w:val="0"/>
              <w:autoSpaceDN w:val="0"/>
              <w:jc w:val="center"/>
              <w:rPr>
                <w:rFonts w:ascii="Verdana" w:eastAsia="Verdana" w:hAnsi="Verdana" w:cs="Verdana"/>
                <w:sz w:val="18"/>
                <w:szCs w:val="18"/>
                <w:lang w:eastAsia="es-ES"/>
              </w:rPr>
            </w:pPr>
            <w:r w:rsidRPr="00696A00">
              <w:rPr>
                <w:rFonts w:ascii="Verdana" w:eastAsia="Verdana" w:hAnsi="Verdana" w:cs="Verdana"/>
                <w:sz w:val="18"/>
                <w:szCs w:val="18"/>
                <w:lang w:eastAsia="es-ES"/>
              </w:rPr>
              <w:t>350</w:t>
            </w:r>
          </w:p>
        </w:tc>
      </w:tr>
      <w:tr w:rsidR="00696A00" w:rsidRPr="00696A00" w14:paraId="717B483E" w14:textId="77777777" w:rsidTr="00696A00">
        <w:trPr>
          <w:trHeight w:hRule="exact" w:val="428"/>
          <w:jc w:val="center"/>
        </w:trPr>
        <w:tc>
          <w:tcPr>
            <w:tcW w:w="1980" w:type="dxa"/>
            <w:shd w:val="clear" w:color="auto" w:fill="auto"/>
            <w:vAlign w:val="center"/>
          </w:tcPr>
          <w:p w14:paraId="06BF195D" w14:textId="77777777" w:rsidR="00696A00" w:rsidRPr="00696A00" w:rsidRDefault="00696A00" w:rsidP="00696A00">
            <w:pPr>
              <w:widowControl w:val="0"/>
              <w:autoSpaceDE w:val="0"/>
              <w:autoSpaceDN w:val="0"/>
              <w:jc w:val="center"/>
              <w:rPr>
                <w:rFonts w:ascii="Verdana" w:eastAsia="Verdana" w:hAnsi="Verdana" w:cs="Verdana"/>
                <w:sz w:val="18"/>
                <w:szCs w:val="18"/>
                <w:lang w:eastAsia="es-ES"/>
              </w:rPr>
            </w:pPr>
            <w:r w:rsidRPr="00696A00">
              <w:rPr>
                <w:rFonts w:ascii="Verdana" w:eastAsia="Verdana" w:hAnsi="Verdana" w:cs="Verdana"/>
                <w:sz w:val="18"/>
                <w:szCs w:val="18"/>
                <w:lang w:eastAsia="es-ES"/>
              </w:rPr>
              <w:t>1:2:4</w:t>
            </w:r>
          </w:p>
        </w:tc>
        <w:tc>
          <w:tcPr>
            <w:tcW w:w="3969" w:type="dxa"/>
            <w:shd w:val="clear" w:color="auto" w:fill="auto"/>
            <w:vAlign w:val="center"/>
          </w:tcPr>
          <w:p w14:paraId="6C3CBF14" w14:textId="77777777" w:rsidR="00696A00" w:rsidRPr="00696A00" w:rsidRDefault="00696A00" w:rsidP="00696A00">
            <w:pPr>
              <w:widowControl w:val="0"/>
              <w:autoSpaceDE w:val="0"/>
              <w:autoSpaceDN w:val="0"/>
              <w:jc w:val="center"/>
              <w:rPr>
                <w:rFonts w:ascii="Verdana" w:eastAsia="Verdana" w:hAnsi="Verdana" w:cs="Verdana"/>
                <w:sz w:val="18"/>
                <w:szCs w:val="18"/>
                <w:lang w:eastAsia="es-ES"/>
              </w:rPr>
            </w:pPr>
            <w:r w:rsidRPr="00696A00">
              <w:rPr>
                <w:rFonts w:ascii="Verdana" w:eastAsia="Verdana" w:hAnsi="Verdana" w:cs="Verdana"/>
                <w:sz w:val="18"/>
                <w:szCs w:val="18"/>
                <w:lang w:eastAsia="es-ES"/>
              </w:rPr>
              <w:t>300</w:t>
            </w:r>
          </w:p>
        </w:tc>
      </w:tr>
      <w:tr w:rsidR="00696A00" w:rsidRPr="00696A00" w14:paraId="275F8ABD" w14:textId="77777777" w:rsidTr="00696A00">
        <w:trPr>
          <w:trHeight w:hRule="exact" w:val="434"/>
          <w:jc w:val="center"/>
        </w:trPr>
        <w:tc>
          <w:tcPr>
            <w:tcW w:w="1980" w:type="dxa"/>
            <w:shd w:val="clear" w:color="auto" w:fill="auto"/>
            <w:vAlign w:val="center"/>
          </w:tcPr>
          <w:p w14:paraId="218F549B" w14:textId="77777777" w:rsidR="00696A00" w:rsidRPr="00696A00" w:rsidRDefault="00696A00" w:rsidP="00696A00">
            <w:pPr>
              <w:widowControl w:val="0"/>
              <w:autoSpaceDE w:val="0"/>
              <w:autoSpaceDN w:val="0"/>
              <w:jc w:val="center"/>
              <w:rPr>
                <w:rFonts w:ascii="Verdana" w:eastAsia="Verdana" w:hAnsi="Verdana" w:cs="Verdana"/>
                <w:sz w:val="18"/>
                <w:szCs w:val="18"/>
                <w:lang w:eastAsia="es-ES"/>
              </w:rPr>
            </w:pPr>
            <w:r w:rsidRPr="00696A00">
              <w:rPr>
                <w:rFonts w:ascii="Verdana" w:eastAsia="Verdana" w:hAnsi="Verdana" w:cs="Verdana"/>
                <w:sz w:val="18"/>
                <w:szCs w:val="18"/>
                <w:lang w:eastAsia="es-ES"/>
              </w:rPr>
              <w:t>1:3:4</w:t>
            </w:r>
          </w:p>
        </w:tc>
        <w:tc>
          <w:tcPr>
            <w:tcW w:w="3969" w:type="dxa"/>
            <w:shd w:val="clear" w:color="auto" w:fill="auto"/>
            <w:vAlign w:val="center"/>
          </w:tcPr>
          <w:p w14:paraId="12AD8F4F" w14:textId="77777777" w:rsidR="00696A00" w:rsidRPr="00696A00" w:rsidRDefault="00696A00" w:rsidP="00696A00">
            <w:pPr>
              <w:widowControl w:val="0"/>
              <w:autoSpaceDE w:val="0"/>
              <w:autoSpaceDN w:val="0"/>
              <w:jc w:val="center"/>
              <w:rPr>
                <w:rFonts w:ascii="Verdana" w:eastAsia="Verdana" w:hAnsi="Verdana" w:cs="Verdana"/>
                <w:sz w:val="18"/>
                <w:szCs w:val="18"/>
                <w:lang w:eastAsia="es-ES"/>
              </w:rPr>
            </w:pPr>
            <w:r w:rsidRPr="00696A00">
              <w:rPr>
                <w:rFonts w:ascii="Verdana" w:eastAsia="Verdana" w:hAnsi="Verdana" w:cs="Verdana"/>
                <w:sz w:val="18"/>
                <w:szCs w:val="18"/>
                <w:lang w:eastAsia="es-ES"/>
              </w:rPr>
              <w:t>265</w:t>
            </w:r>
          </w:p>
        </w:tc>
      </w:tr>
      <w:tr w:rsidR="00696A00" w:rsidRPr="00696A00" w14:paraId="51E18A2E" w14:textId="77777777" w:rsidTr="00696A00">
        <w:trPr>
          <w:trHeight w:hRule="exact" w:val="426"/>
          <w:jc w:val="center"/>
        </w:trPr>
        <w:tc>
          <w:tcPr>
            <w:tcW w:w="1980" w:type="dxa"/>
            <w:shd w:val="clear" w:color="auto" w:fill="auto"/>
            <w:vAlign w:val="center"/>
          </w:tcPr>
          <w:p w14:paraId="175A419D" w14:textId="77777777" w:rsidR="00696A00" w:rsidRPr="00696A00" w:rsidRDefault="00696A00" w:rsidP="00696A00">
            <w:pPr>
              <w:widowControl w:val="0"/>
              <w:autoSpaceDE w:val="0"/>
              <w:autoSpaceDN w:val="0"/>
              <w:jc w:val="center"/>
              <w:rPr>
                <w:rFonts w:ascii="Verdana" w:eastAsia="Verdana" w:hAnsi="Verdana" w:cs="Verdana"/>
                <w:sz w:val="18"/>
                <w:szCs w:val="18"/>
                <w:lang w:eastAsia="es-ES"/>
              </w:rPr>
            </w:pPr>
            <w:r w:rsidRPr="00696A00">
              <w:rPr>
                <w:rFonts w:ascii="Verdana" w:eastAsia="Verdana" w:hAnsi="Verdana" w:cs="Verdana"/>
                <w:sz w:val="18"/>
                <w:szCs w:val="18"/>
                <w:lang w:eastAsia="es-ES"/>
              </w:rPr>
              <w:t>1:3:5</w:t>
            </w:r>
          </w:p>
        </w:tc>
        <w:tc>
          <w:tcPr>
            <w:tcW w:w="3969" w:type="dxa"/>
            <w:shd w:val="clear" w:color="auto" w:fill="auto"/>
            <w:vAlign w:val="center"/>
          </w:tcPr>
          <w:p w14:paraId="7C93EC6A" w14:textId="77777777" w:rsidR="00696A00" w:rsidRPr="00696A00" w:rsidRDefault="00696A00" w:rsidP="00696A00">
            <w:pPr>
              <w:widowControl w:val="0"/>
              <w:autoSpaceDE w:val="0"/>
              <w:autoSpaceDN w:val="0"/>
              <w:jc w:val="center"/>
              <w:rPr>
                <w:rFonts w:ascii="Verdana" w:eastAsia="Verdana" w:hAnsi="Verdana" w:cs="Verdana"/>
                <w:sz w:val="18"/>
                <w:szCs w:val="18"/>
                <w:lang w:eastAsia="es-ES"/>
              </w:rPr>
            </w:pPr>
            <w:r w:rsidRPr="00696A00">
              <w:rPr>
                <w:rFonts w:ascii="Verdana" w:eastAsia="Verdana" w:hAnsi="Verdana" w:cs="Verdana"/>
                <w:sz w:val="18"/>
                <w:szCs w:val="18"/>
                <w:lang w:eastAsia="es-ES"/>
              </w:rPr>
              <w:t>235</w:t>
            </w:r>
          </w:p>
        </w:tc>
      </w:tr>
    </w:tbl>
    <w:p w14:paraId="547EE14C"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2296119A"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722E177C"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D47E861"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7AAAC6A6"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0493C06D"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Transporte</w:t>
      </w:r>
    </w:p>
    <w:p w14:paraId="3349BB4A"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EA2C75F"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35C757E9"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3B845BAA"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5FBD505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7CBEF8CE"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455BFEAE"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Hormigonado</w:t>
      </w:r>
    </w:p>
    <w:p w14:paraId="75463F2F"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hormigonado o vaciado deberá cumplir con las exigencias y requisitos establecidos en la Norma CBH-87 para hormigones.</w:t>
      </w:r>
    </w:p>
    <w:p w14:paraId="22F2F672"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5DE53D5E"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3E7023B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F168116"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lastRenderedPageBreak/>
        <w:t>En cuanto al inicio del vaciado, se colocará la primera capa de hormigón simple cuyo espesor no será mayor a 30 cm, las piedras serán previamente lavadas y humedecidas al momento de ser colocadas en la mezcla</w:t>
      </w:r>
      <w:r w:rsidRPr="00696A00">
        <w:rPr>
          <w:rFonts w:ascii="Verdana" w:eastAsia="Verdana" w:hAnsi="Verdana" w:cs="Verdana"/>
          <w:color w:val="FF0000"/>
          <w:sz w:val="18"/>
          <w:szCs w:val="18"/>
          <w:lang w:eastAsia="es-ES"/>
        </w:rPr>
        <w:t xml:space="preserve"> </w:t>
      </w:r>
      <w:r w:rsidRPr="00696A00">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4D631AE2"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E0B2D89"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DDECE0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2792430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31211EC8"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5EA6B8F1"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3D11F108"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7458A6EE"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Compactación</w:t>
      </w:r>
    </w:p>
    <w:p w14:paraId="0808EF4D"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59D113BE"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44EF57C2"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Protección y Curado</w:t>
      </w:r>
    </w:p>
    <w:p w14:paraId="2D06915C"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Una vez vaciado el hormigón fresco, deberá protegerse contra la lluvia, el viento, sol y en general contra toda acción que lo perjudique.</w:t>
      </w:r>
    </w:p>
    <w:p w14:paraId="70032EC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452605D2"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hormigón será protegido manteniéndose a una temperatura superior a 5°C por lo menos durante 96 horas.</w:t>
      </w:r>
    </w:p>
    <w:p w14:paraId="5EBA236D"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25EDFA25"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35A22659"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28A5F40F"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0190A11F"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2481C22F"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Control de Calidad</w:t>
      </w:r>
    </w:p>
    <w:p w14:paraId="21034717"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15CAFD4F"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27648785"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56AFC3E8"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2FFB8186"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5EA4B291"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F634A0D" w14:textId="77777777" w:rsidR="00696A00" w:rsidRPr="00696A00" w:rsidRDefault="00696A00" w:rsidP="005F59B1">
      <w:pPr>
        <w:widowControl w:val="0"/>
        <w:numPr>
          <w:ilvl w:val="0"/>
          <w:numId w:val="86"/>
        </w:numPr>
        <w:autoSpaceDE w:val="0"/>
        <w:autoSpaceDN w:val="0"/>
        <w:spacing w:after="160" w:line="259" w:lineRule="auto"/>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Ensayos a Realizar</w:t>
      </w:r>
    </w:p>
    <w:p w14:paraId="4F1CCBB5"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En el caso del presente ítem mínimamente se realizarán los siguientes ensayos de calidad:</w:t>
      </w:r>
    </w:p>
    <w:p w14:paraId="1EBFC9AE" w14:textId="77777777" w:rsidR="00696A00" w:rsidRPr="00696A00" w:rsidRDefault="00696A00" w:rsidP="005F59B1">
      <w:pPr>
        <w:widowControl w:val="0"/>
        <w:numPr>
          <w:ilvl w:val="0"/>
          <w:numId w:val="84"/>
        </w:numPr>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Granulometría de los Áridos.</w:t>
      </w:r>
    </w:p>
    <w:p w14:paraId="3EA8D368" w14:textId="77777777" w:rsidR="00696A00" w:rsidRPr="00696A00" w:rsidRDefault="00696A00" w:rsidP="005F59B1">
      <w:pPr>
        <w:widowControl w:val="0"/>
        <w:numPr>
          <w:ilvl w:val="0"/>
          <w:numId w:val="84"/>
        </w:numPr>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Ensayos de Control de la Resistencia del Hormigón – Probetas Cilíndricas.</w:t>
      </w:r>
    </w:p>
    <w:p w14:paraId="6DC30349" w14:textId="77777777" w:rsidR="00696A00" w:rsidRPr="00696A00" w:rsidRDefault="00696A00" w:rsidP="005F59B1">
      <w:pPr>
        <w:widowControl w:val="0"/>
        <w:numPr>
          <w:ilvl w:val="0"/>
          <w:numId w:val="84"/>
        </w:numPr>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Ensayos de Control de la Consistencia del Hormigón - Cono de Abraham.</w:t>
      </w:r>
    </w:p>
    <w:p w14:paraId="6D6204CC"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45EFAEC"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2ACD1078" w14:textId="77777777" w:rsidR="00696A00" w:rsidRPr="00696A00" w:rsidRDefault="00696A00" w:rsidP="005F59B1">
      <w:pPr>
        <w:widowControl w:val="0"/>
        <w:numPr>
          <w:ilvl w:val="0"/>
          <w:numId w:val="85"/>
        </w:numPr>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lastRenderedPageBreak/>
        <w:t>Ensayos de calidad sobre el cemento.</w:t>
      </w:r>
    </w:p>
    <w:p w14:paraId="17FD922E" w14:textId="77777777" w:rsidR="00696A00" w:rsidRPr="00696A00" w:rsidRDefault="00696A00" w:rsidP="005F59B1">
      <w:pPr>
        <w:widowControl w:val="0"/>
        <w:numPr>
          <w:ilvl w:val="0"/>
          <w:numId w:val="85"/>
        </w:numPr>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Ensayos de calidad de los aceros de refuerzo.</w:t>
      </w:r>
    </w:p>
    <w:p w14:paraId="75DDA63B" w14:textId="77777777" w:rsidR="00696A00" w:rsidRPr="00696A00" w:rsidRDefault="00696A00" w:rsidP="005F59B1">
      <w:pPr>
        <w:widowControl w:val="0"/>
        <w:numPr>
          <w:ilvl w:val="0"/>
          <w:numId w:val="85"/>
        </w:numPr>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Ensayo de la Máquina de los Ángeles.</w:t>
      </w:r>
    </w:p>
    <w:p w14:paraId="533F1620" w14:textId="77777777" w:rsidR="00696A00" w:rsidRPr="00696A00" w:rsidRDefault="00696A00" w:rsidP="005F59B1">
      <w:pPr>
        <w:widowControl w:val="0"/>
        <w:numPr>
          <w:ilvl w:val="0"/>
          <w:numId w:val="85"/>
        </w:numPr>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Otros que el proponente oferte en su propuesta. </w:t>
      </w:r>
    </w:p>
    <w:p w14:paraId="3640AAA8"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9DFD17C" w14:textId="77777777" w:rsidR="00696A00" w:rsidRPr="00696A00" w:rsidRDefault="00696A00" w:rsidP="005F59B1">
      <w:pPr>
        <w:widowControl w:val="0"/>
        <w:numPr>
          <w:ilvl w:val="0"/>
          <w:numId w:val="87"/>
        </w:numPr>
        <w:autoSpaceDE w:val="0"/>
        <w:autoSpaceDN w:val="0"/>
        <w:spacing w:after="160" w:line="259" w:lineRule="auto"/>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Laboratorio</w:t>
      </w:r>
    </w:p>
    <w:p w14:paraId="4A7475D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0D87863"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3B8F6746"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0779C545" w14:textId="77777777" w:rsidR="00696A00" w:rsidRPr="00696A00" w:rsidRDefault="00696A00" w:rsidP="005F59B1">
      <w:pPr>
        <w:widowControl w:val="0"/>
        <w:numPr>
          <w:ilvl w:val="0"/>
          <w:numId w:val="87"/>
        </w:numPr>
        <w:autoSpaceDE w:val="0"/>
        <w:autoSpaceDN w:val="0"/>
        <w:spacing w:after="160" w:line="259" w:lineRule="auto"/>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Frecuencia de los Ensayos</w:t>
      </w:r>
    </w:p>
    <w:p w14:paraId="65919D9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1E5691AE"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7A1F770E"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42752CB"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139FEF38"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9A8F708"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219D6E1"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4556203"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2A9DD2A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03A60D2F"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14547B6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80DC74D"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13A39C02"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Criterios de Aceptación y Rechazo</w:t>
      </w:r>
    </w:p>
    <w:p w14:paraId="06A4B3B3"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78E8BA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328F82C5"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6988CF8"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564D1EB"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67D61DAE"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1C3D78FA"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Todos los ensayos, pruebas, demoliciones, curados y reemplazos necesarios serán ejecutados por la </w:t>
      </w:r>
      <w:r w:rsidRPr="00696A00">
        <w:rPr>
          <w:rFonts w:ascii="Verdana" w:eastAsia="Verdana" w:hAnsi="Verdana" w:cs="Verdana"/>
          <w:sz w:val="18"/>
          <w:szCs w:val="18"/>
          <w:lang w:eastAsia="es-ES"/>
        </w:rPr>
        <w:lastRenderedPageBreak/>
        <w:t>Entidad Ejecutora a su costo.</w:t>
      </w:r>
    </w:p>
    <w:p w14:paraId="7D56BD59"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03AAF7D2"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MEDICIÓN. -</w:t>
      </w:r>
    </w:p>
    <w:p w14:paraId="50F1E9C3"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6BA1B9B3" w14:textId="77777777" w:rsidR="00696A00" w:rsidRPr="00696A00" w:rsidRDefault="00696A00" w:rsidP="00696A00">
      <w:pPr>
        <w:tabs>
          <w:tab w:val="left" w:pos="560"/>
        </w:tabs>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Los cimientos de hormigón ciclópeo serán medidos en </w:t>
      </w:r>
      <w:r w:rsidRPr="00696A00">
        <w:rPr>
          <w:rFonts w:ascii="Verdana" w:eastAsia="Verdana" w:hAnsi="Verdana" w:cs="Verdana"/>
          <w:b/>
          <w:sz w:val="18"/>
          <w:szCs w:val="18"/>
          <w:lang w:eastAsia="es-ES"/>
        </w:rPr>
        <w:t>metros cúbicos</w:t>
      </w:r>
      <w:r w:rsidRPr="00696A00">
        <w:rPr>
          <w:rFonts w:ascii="Verdana" w:eastAsia="Verdana" w:hAnsi="Verdana" w:cs="Verdana"/>
          <w:sz w:val="18"/>
          <w:szCs w:val="18"/>
          <w:lang w:eastAsia="es-ES"/>
        </w:rPr>
        <w:t>, tomando en cuenta únicamente el volumen neto del trabajo ejecutado y autorizado.</w:t>
      </w:r>
    </w:p>
    <w:p w14:paraId="365DFC6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4EA8659D"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2D4F1758"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APORTE PROPIO. -</w:t>
      </w:r>
    </w:p>
    <w:p w14:paraId="4E3F669B" w14:textId="77777777" w:rsidR="00696A00" w:rsidRPr="00696A00" w:rsidRDefault="00696A00" w:rsidP="00696A00">
      <w:pPr>
        <w:widowControl w:val="0"/>
        <w:tabs>
          <w:tab w:val="left" w:pos="2025"/>
        </w:tabs>
        <w:autoSpaceDE w:val="0"/>
        <w:autoSpaceDN w:val="0"/>
        <w:rPr>
          <w:rFonts w:ascii="Verdana" w:eastAsia="Verdana" w:hAnsi="Verdana" w:cs="Verdana"/>
          <w:b/>
          <w:sz w:val="18"/>
          <w:szCs w:val="18"/>
          <w:lang w:eastAsia="es-ES"/>
        </w:rPr>
      </w:pPr>
    </w:p>
    <w:p w14:paraId="715027C4"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sz w:val="18"/>
          <w:szCs w:val="18"/>
          <w:lang w:eastAsia="es-ES"/>
        </w:rPr>
        <w:t xml:space="preserve">El aporte propio se encuentra especificado en el análisis de precios unitarios, mismos </w:t>
      </w:r>
      <w:r w:rsidRPr="00696A00">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B1273C7"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7DF07095"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0C1BF56D"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27A2FC4A" w14:textId="77777777" w:rsidR="00696A00" w:rsidRPr="00696A00" w:rsidRDefault="00696A00" w:rsidP="00696A00">
      <w:pPr>
        <w:widowControl w:val="0"/>
        <w:autoSpaceDE w:val="0"/>
        <w:autoSpaceDN w:val="0"/>
        <w:jc w:val="both"/>
        <w:rPr>
          <w:rFonts w:ascii="Verdana" w:eastAsia="Verdana" w:hAnsi="Verdana" w:cs="Tahoma"/>
          <w:b/>
          <w:bCs/>
          <w:color w:val="000000"/>
          <w:sz w:val="18"/>
          <w:szCs w:val="18"/>
          <w:lang w:eastAsia="es-ES"/>
        </w:rPr>
      </w:pPr>
      <w:r w:rsidRPr="00696A00">
        <w:rPr>
          <w:rFonts w:ascii="Verdana" w:eastAsia="Verdana" w:hAnsi="Verdana" w:cs="Tahoma"/>
          <w:b/>
          <w:bCs/>
          <w:color w:val="000000"/>
          <w:sz w:val="18"/>
          <w:szCs w:val="18"/>
          <w:lang w:eastAsia="es-ES"/>
        </w:rPr>
        <w:t>DETALLE CONSTRUCTIVO. –</w:t>
      </w:r>
    </w:p>
    <w:p w14:paraId="32B5645F"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73D860E8"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4F0AA0A9"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65C26150" w14:textId="77777777" w:rsidR="00696A00" w:rsidRPr="00696A00" w:rsidRDefault="00696A00" w:rsidP="00696A00">
      <w:pPr>
        <w:widowControl w:val="0"/>
        <w:tabs>
          <w:tab w:val="left" w:pos="560"/>
        </w:tabs>
        <w:autoSpaceDE w:val="0"/>
        <w:autoSpaceDN w:val="0"/>
        <w:jc w:val="center"/>
        <w:rPr>
          <w:rFonts w:ascii="Verdana" w:eastAsia="Verdana" w:hAnsi="Verdana" w:cs="Tahoma"/>
          <w:color w:val="000000"/>
          <w:sz w:val="18"/>
          <w:szCs w:val="18"/>
          <w:lang w:eastAsia="es-ES"/>
        </w:rPr>
      </w:pPr>
      <w:r w:rsidRPr="00696A00">
        <w:rPr>
          <w:rFonts w:ascii="Verdana" w:eastAsia="Verdana" w:hAnsi="Verdana" w:cs="Verdana"/>
          <w:noProof/>
          <w:sz w:val="18"/>
          <w:szCs w:val="18"/>
          <w:lang w:eastAsia="es-ES"/>
        </w:rPr>
        <w:drawing>
          <wp:inline distT="0" distB="0" distL="0" distR="0" wp14:anchorId="66962793" wp14:editId="2979226C">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51516" cy="1822973"/>
                    </a:xfrm>
                    <a:prstGeom prst="rect">
                      <a:avLst/>
                    </a:prstGeom>
                  </pic:spPr>
                </pic:pic>
              </a:graphicData>
            </a:graphic>
          </wp:inline>
        </w:drawing>
      </w:r>
    </w:p>
    <w:p w14:paraId="6D1C25CF" w14:textId="77777777" w:rsidR="00696A00" w:rsidRPr="00696A00" w:rsidRDefault="00696A00" w:rsidP="00696A00">
      <w:pPr>
        <w:widowControl w:val="0"/>
        <w:autoSpaceDE w:val="0"/>
        <w:autoSpaceDN w:val="0"/>
        <w:spacing w:before="4"/>
        <w:rPr>
          <w:rFonts w:ascii="Verdana" w:eastAsia="Verdana" w:hAnsi="Verdana" w:cs="Verdana"/>
          <w:sz w:val="18"/>
          <w:szCs w:val="18"/>
          <w:lang w:eastAsia="es-ES"/>
        </w:rPr>
      </w:pPr>
    </w:p>
    <w:p w14:paraId="6BE357AE"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010C364C" w14:textId="77777777" w:rsidTr="00696A00">
        <w:tc>
          <w:tcPr>
            <w:tcW w:w="584" w:type="dxa"/>
            <w:shd w:val="clear" w:color="auto" w:fill="215868"/>
          </w:tcPr>
          <w:p w14:paraId="0BA7943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36ECD785"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3714DA3D"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36053698"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508C0F1C" w14:textId="77777777" w:rsidTr="00696A00">
        <w:tc>
          <w:tcPr>
            <w:tcW w:w="584" w:type="dxa"/>
            <w:shd w:val="clear" w:color="auto" w:fill="B8CCE4"/>
          </w:tcPr>
          <w:p w14:paraId="4C8BA340"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4</w:t>
            </w:r>
          </w:p>
        </w:tc>
        <w:tc>
          <w:tcPr>
            <w:tcW w:w="2385" w:type="dxa"/>
            <w:shd w:val="clear" w:color="auto" w:fill="B8CCE4"/>
            <w:vAlign w:val="center"/>
          </w:tcPr>
          <w:p w14:paraId="2402BD72"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VAC-OG-SCI-1</w:t>
            </w:r>
          </w:p>
        </w:tc>
        <w:tc>
          <w:tcPr>
            <w:tcW w:w="1145" w:type="dxa"/>
            <w:shd w:val="clear" w:color="auto" w:fill="B8CCE4"/>
            <w:vAlign w:val="center"/>
          </w:tcPr>
          <w:p w14:paraId="182A92A3"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M3</w:t>
            </w:r>
          </w:p>
        </w:tc>
        <w:tc>
          <w:tcPr>
            <w:tcW w:w="5520" w:type="dxa"/>
            <w:shd w:val="clear" w:color="auto" w:fill="B8CCE4"/>
            <w:vAlign w:val="center"/>
          </w:tcPr>
          <w:p w14:paraId="344830FC"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SOBRECIMIENTO DE HORMIGÓN CICLÓPEO 50% PIEDRA DESPLAZADORA</w:t>
            </w:r>
          </w:p>
        </w:tc>
      </w:tr>
    </w:tbl>
    <w:p w14:paraId="282C7DAA"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4DDDAA17"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DESCRIPCIÓN. –</w:t>
      </w:r>
    </w:p>
    <w:p w14:paraId="4BD30B32" w14:textId="77777777" w:rsidR="00696A00" w:rsidRPr="00696A00" w:rsidRDefault="00696A00" w:rsidP="00696A00">
      <w:pPr>
        <w:widowControl w:val="0"/>
        <w:tabs>
          <w:tab w:val="left" w:pos="560"/>
        </w:tabs>
        <w:autoSpaceDE w:val="0"/>
        <w:autoSpaceDN w:val="0"/>
        <w:jc w:val="both"/>
        <w:rPr>
          <w:rFonts w:ascii="Verdana" w:eastAsia="Verdana" w:hAnsi="Verdana" w:cs="Calibri"/>
          <w:color w:val="000000"/>
          <w:sz w:val="18"/>
          <w:szCs w:val="18"/>
          <w:lang w:eastAsia="es-ES"/>
        </w:rPr>
      </w:pPr>
    </w:p>
    <w:p w14:paraId="7A616B01"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06531082"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3BAD0A8B"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MATERIALES, HERRAMIENTAS Y EQUIPO. –</w:t>
      </w:r>
    </w:p>
    <w:p w14:paraId="787A3CA0"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0474C6EE"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F00553B"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1AD277D3"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174BA6C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C49106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A082F64"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170EEA98"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Asimismo, de manera complementaria, deberá cumplirse con las normas técnicas que IBNORCA prescriba para los materiales usados en el presente ítem, exigiendo también, en los casos que </w:t>
      </w:r>
      <w:r w:rsidRPr="00696A00">
        <w:rPr>
          <w:rFonts w:ascii="Verdana" w:eastAsia="Verdana" w:hAnsi="Verdana" w:cs="Verdana"/>
          <w:sz w:val="18"/>
          <w:szCs w:val="18"/>
          <w:lang w:eastAsia="es-ES"/>
        </w:rPr>
        <w:lastRenderedPageBreak/>
        <w:t>corresponda, que los materiales e institutos de ensayos a usarse en el proyecto estén certificados por esta entidad.</w:t>
      </w:r>
    </w:p>
    <w:p w14:paraId="324A85D6"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6FFD3A8E"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FORMA DE EJECUCIÓN. –</w:t>
      </w:r>
    </w:p>
    <w:p w14:paraId="60BC554A"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3420F3E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6F393CE7"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01E26A4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 general, el sobre cimiento de hormigón ciclópeo con 50% de piedra desplazadora deberá cumplir con las siguientes directrices referidas a la ejecución:</w:t>
      </w:r>
    </w:p>
    <w:p w14:paraId="6613B8B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1DA375D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b/>
          <w:kern w:val="28"/>
          <w:sz w:val="18"/>
          <w:szCs w:val="18"/>
          <w:lang w:eastAsia="es-ES"/>
        </w:rPr>
        <w:t>Limpieza y Preparación</w:t>
      </w:r>
    </w:p>
    <w:p w14:paraId="22EDA78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23FE23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37D75152"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Encofrados</w:t>
      </w:r>
    </w:p>
    <w:p w14:paraId="5A5786BC"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Los encofrados podrán ser de madera, metálicos u otro material lo suficientemente rígido, estanco y estable.</w:t>
      </w:r>
    </w:p>
    <w:p w14:paraId="6AD8D33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1B2C5EB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103A7C0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2EB5FC4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169D004C"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202133C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34CC672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Los encofrados deberán ser estancos a fin de evitar el empobrecimiento del hormigón por escurrimiento del agua.</w:t>
      </w:r>
    </w:p>
    <w:p w14:paraId="209D574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4F29DCB0"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140437F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00E4958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5C49A48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103A91C3"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Mezclado</w:t>
      </w:r>
    </w:p>
    <w:p w14:paraId="31F6B14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FFC60B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017177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40ECC311" w14:textId="77777777" w:rsidR="00696A00" w:rsidRPr="00696A00" w:rsidRDefault="00696A00" w:rsidP="005F59B1">
      <w:pPr>
        <w:widowControl w:val="0"/>
        <w:numPr>
          <w:ilvl w:val="0"/>
          <w:numId w:val="97"/>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Se utilizarán una o más hormigoneras de capacidad adecuada y se empleará personal especializado para su manejo.</w:t>
      </w:r>
    </w:p>
    <w:p w14:paraId="560446E8" w14:textId="77777777" w:rsidR="00696A00" w:rsidRPr="00696A00" w:rsidRDefault="00696A00" w:rsidP="005F59B1">
      <w:pPr>
        <w:widowControl w:val="0"/>
        <w:numPr>
          <w:ilvl w:val="0"/>
          <w:numId w:val="97"/>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Periódicamente se verificará la uniformidad del mezclado.</w:t>
      </w:r>
    </w:p>
    <w:p w14:paraId="7D21030D" w14:textId="77777777" w:rsidR="00696A00" w:rsidRPr="00696A00" w:rsidRDefault="00696A00" w:rsidP="005F59B1">
      <w:pPr>
        <w:widowControl w:val="0"/>
        <w:numPr>
          <w:ilvl w:val="0"/>
          <w:numId w:val="97"/>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Los materiales componentes serán introducidos en el orden siguiente:</w:t>
      </w:r>
    </w:p>
    <w:p w14:paraId="767F0294" w14:textId="77777777" w:rsidR="00696A00" w:rsidRPr="00696A00" w:rsidRDefault="00696A00" w:rsidP="005F59B1">
      <w:pPr>
        <w:widowControl w:val="0"/>
        <w:numPr>
          <w:ilvl w:val="0"/>
          <w:numId w:val="98"/>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Una parte del agua del mezclado (aproximadamente la mitad)</w:t>
      </w:r>
    </w:p>
    <w:p w14:paraId="0192E786" w14:textId="77777777" w:rsidR="00696A00" w:rsidRPr="00696A00" w:rsidRDefault="00696A00" w:rsidP="005F59B1">
      <w:pPr>
        <w:widowControl w:val="0"/>
        <w:numPr>
          <w:ilvl w:val="0"/>
          <w:numId w:val="98"/>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7BC8A79D" w14:textId="77777777" w:rsidR="00696A00" w:rsidRPr="00696A00" w:rsidRDefault="00696A00" w:rsidP="005F59B1">
      <w:pPr>
        <w:widowControl w:val="0"/>
        <w:numPr>
          <w:ilvl w:val="0"/>
          <w:numId w:val="98"/>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lastRenderedPageBreak/>
        <w:t>La grava</w:t>
      </w:r>
    </w:p>
    <w:p w14:paraId="5BD32B1E" w14:textId="77777777" w:rsidR="00696A00" w:rsidRPr="00696A00" w:rsidRDefault="00696A00" w:rsidP="005F59B1">
      <w:pPr>
        <w:widowControl w:val="0"/>
        <w:numPr>
          <w:ilvl w:val="0"/>
          <w:numId w:val="98"/>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resto del agua de amasado</w:t>
      </w:r>
    </w:p>
    <w:p w14:paraId="4F2A17A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1CDA683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1DDCEB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354F30AC"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3A0AFE3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52C68820"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mezclado manual queda expresamente prohibido.</w:t>
      </w:r>
    </w:p>
    <w:p w14:paraId="256103C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15DB9097"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23469E6A"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67380CC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6C4EA73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2073193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A9C350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55AABDF5"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1246423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Las cantidades mínimas de cemento para las diferentes clases de hormigón serán las siguientes:</w:t>
      </w:r>
    </w:p>
    <w:p w14:paraId="2C67D6A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696A00" w:rsidRPr="00696A00" w14:paraId="3067677F" w14:textId="77777777" w:rsidTr="00696A00">
        <w:trPr>
          <w:trHeight w:hRule="exact" w:val="574"/>
          <w:jc w:val="center"/>
        </w:trPr>
        <w:tc>
          <w:tcPr>
            <w:tcW w:w="2009" w:type="dxa"/>
            <w:shd w:val="clear" w:color="auto" w:fill="215868"/>
            <w:vAlign w:val="center"/>
          </w:tcPr>
          <w:p w14:paraId="26A2C339" w14:textId="77777777" w:rsidR="00696A00" w:rsidRPr="00696A00" w:rsidRDefault="00696A00" w:rsidP="00696A00">
            <w:pPr>
              <w:widowControl w:val="0"/>
              <w:autoSpaceDE w:val="0"/>
              <w:autoSpaceDN w:val="0"/>
              <w:jc w:val="both"/>
              <w:rPr>
                <w:rFonts w:ascii="Verdana" w:eastAsia="Verdana" w:hAnsi="Verdana" w:cs="Verdana"/>
                <w:b/>
                <w:bCs/>
                <w:kern w:val="28"/>
                <w:sz w:val="18"/>
                <w:szCs w:val="18"/>
                <w:lang w:eastAsia="es-ES"/>
              </w:rPr>
            </w:pPr>
            <w:r w:rsidRPr="00696A00">
              <w:rPr>
                <w:rFonts w:ascii="Verdana" w:eastAsia="Verdana" w:hAnsi="Verdana" w:cs="Verdana"/>
                <w:b/>
                <w:bCs/>
                <w:kern w:val="28"/>
                <w:sz w:val="18"/>
                <w:szCs w:val="18"/>
                <w:lang w:eastAsia="es-ES"/>
              </w:rPr>
              <w:t>DOSIFICACIÓN</w:t>
            </w:r>
          </w:p>
        </w:tc>
        <w:tc>
          <w:tcPr>
            <w:tcW w:w="4014" w:type="dxa"/>
            <w:shd w:val="clear" w:color="auto" w:fill="215868"/>
            <w:vAlign w:val="center"/>
          </w:tcPr>
          <w:p w14:paraId="4D283387" w14:textId="77777777" w:rsidR="00696A00" w:rsidRPr="00696A00" w:rsidRDefault="00696A00" w:rsidP="00696A00">
            <w:pPr>
              <w:widowControl w:val="0"/>
              <w:autoSpaceDE w:val="0"/>
              <w:autoSpaceDN w:val="0"/>
              <w:jc w:val="both"/>
              <w:rPr>
                <w:rFonts w:ascii="Verdana" w:eastAsia="Verdana" w:hAnsi="Verdana" w:cs="Verdana"/>
                <w:b/>
                <w:bCs/>
                <w:kern w:val="28"/>
                <w:sz w:val="18"/>
                <w:szCs w:val="18"/>
                <w:lang w:eastAsia="es-ES"/>
              </w:rPr>
            </w:pPr>
            <w:r w:rsidRPr="00696A00">
              <w:rPr>
                <w:rFonts w:ascii="Verdana" w:eastAsia="Verdana" w:hAnsi="Verdana" w:cs="Verdana"/>
                <w:b/>
                <w:bCs/>
                <w:kern w:val="28"/>
                <w:sz w:val="18"/>
                <w:szCs w:val="18"/>
                <w:lang w:eastAsia="es-ES"/>
              </w:rPr>
              <w:t>CANTIDAD MÍNIMA DE CEMENTO</w:t>
            </w:r>
          </w:p>
          <w:p w14:paraId="1A4DA95F" w14:textId="77777777" w:rsidR="00696A00" w:rsidRPr="00696A00" w:rsidRDefault="00696A00" w:rsidP="00696A00">
            <w:pPr>
              <w:widowControl w:val="0"/>
              <w:autoSpaceDE w:val="0"/>
              <w:autoSpaceDN w:val="0"/>
              <w:jc w:val="both"/>
              <w:rPr>
                <w:rFonts w:ascii="Verdana" w:eastAsia="Verdana" w:hAnsi="Verdana" w:cs="Verdana"/>
                <w:b/>
                <w:bCs/>
                <w:kern w:val="28"/>
                <w:sz w:val="18"/>
                <w:szCs w:val="18"/>
                <w:lang w:eastAsia="es-ES"/>
              </w:rPr>
            </w:pPr>
            <w:r w:rsidRPr="00696A00">
              <w:rPr>
                <w:rFonts w:ascii="Verdana" w:eastAsia="Verdana" w:hAnsi="Verdana" w:cs="Verdana"/>
                <w:b/>
                <w:bCs/>
                <w:kern w:val="28"/>
                <w:sz w:val="18"/>
                <w:szCs w:val="18"/>
                <w:lang w:eastAsia="es-ES"/>
              </w:rPr>
              <w:t>Kg/m3</w:t>
            </w:r>
          </w:p>
        </w:tc>
      </w:tr>
      <w:tr w:rsidR="00696A00" w:rsidRPr="00696A00" w14:paraId="19BFEEA1" w14:textId="77777777" w:rsidTr="00696A00">
        <w:trPr>
          <w:trHeight w:hRule="exact" w:val="281"/>
          <w:jc w:val="center"/>
        </w:trPr>
        <w:tc>
          <w:tcPr>
            <w:tcW w:w="2009" w:type="dxa"/>
            <w:shd w:val="clear" w:color="auto" w:fill="auto"/>
            <w:vAlign w:val="center"/>
          </w:tcPr>
          <w:p w14:paraId="09FA3FA4" w14:textId="77777777" w:rsidR="00696A00" w:rsidRPr="00696A00" w:rsidRDefault="00696A00" w:rsidP="00696A00">
            <w:pPr>
              <w:widowControl w:val="0"/>
              <w:autoSpaceDE w:val="0"/>
              <w:autoSpaceDN w:val="0"/>
              <w:jc w:val="center"/>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1:2:3</w:t>
            </w:r>
          </w:p>
        </w:tc>
        <w:tc>
          <w:tcPr>
            <w:tcW w:w="4014" w:type="dxa"/>
            <w:shd w:val="clear" w:color="auto" w:fill="auto"/>
            <w:vAlign w:val="center"/>
          </w:tcPr>
          <w:p w14:paraId="60683B83" w14:textId="77777777" w:rsidR="00696A00" w:rsidRPr="00696A00" w:rsidRDefault="00696A00" w:rsidP="00696A00">
            <w:pPr>
              <w:widowControl w:val="0"/>
              <w:autoSpaceDE w:val="0"/>
              <w:autoSpaceDN w:val="0"/>
              <w:jc w:val="center"/>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350</w:t>
            </w:r>
          </w:p>
        </w:tc>
      </w:tr>
      <w:tr w:rsidR="00696A00" w:rsidRPr="00696A00" w14:paraId="5F6E4B2D" w14:textId="77777777" w:rsidTr="00696A00">
        <w:trPr>
          <w:trHeight w:hRule="exact" w:val="284"/>
          <w:jc w:val="center"/>
        </w:trPr>
        <w:tc>
          <w:tcPr>
            <w:tcW w:w="2009" w:type="dxa"/>
            <w:shd w:val="clear" w:color="auto" w:fill="auto"/>
            <w:vAlign w:val="center"/>
          </w:tcPr>
          <w:p w14:paraId="73324863" w14:textId="77777777" w:rsidR="00696A00" w:rsidRPr="00696A00" w:rsidRDefault="00696A00" w:rsidP="00696A00">
            <w:pPr>
              <w:widowControl w:val="0"/>
              <w:autoSpaceDE w:val="0"/>
              <w:autoSpaceDN w:val="0"/>
              <w:jc w:val="center"/>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1:2:4</w:t>
            </w:r>
          </w:p>
        </w:tc>
        <w:tc>
          <w:tcPr>
            <w:tcW w:w="4014" w:type="dxa"/>
            <w:shd w:val="clear" w:color="auto" w:fill="auto"/>
            <w:vAlign w:val="center"/>
          </w:tcPr>
          <w:p w14:paraId="6B0FFD1E" w14:textId="77777777" w:rsidR="00696A00" w:rsidRPr="00696A00" w:rsidRDefault="00696A00" w:rsidP="00696A00">
            <w:pPr>
              <w:widowControl w:val="0"/>
              <w:autoSpaceDE w:val="0"/>
              <w:autoSpaceDN w:val="0"/>
              <w:jc w:val="center"/>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300</w:t>
            </w:r>
          </w:p>
        </w:tc>
      </w:tr>
      <w:tr w:rsidR="00696A00" w:rsidRPr="00696A00" w14:paraId="6F4D0FBA" w14:textId="77777777" w:rsidTr="00696A00">
        <w:trPr>
          <w:trHeight w:hRule="exact" w:val="289"/>
          <w:jc w:val="center"/>
        </w:trPr>
        <w:tc>
          <w:tcPr>
            <w:tcW w:w="2009" w:type="dxa"/>
            <w:shd w:val="clear" w:color="auto" w:fill="auto"/>
            <w:vAlign w:val="center"/>
          </w:tcPr>
          <w:p w14:paraId="2546F11D" w14:textId="77777777" w:rsidR="00696A00" w:rsidRPr="00696A00" w:rsidRDefault="00696A00" w:rsidP="00696A00">
            <w:pPr>
              <w:widowControl w:val="0"/>
              <w:autoSpaceDE w:val="0"/>
              <w:autoSpaceDN w:val="0"/>
              <w:jc w:val="center"/>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1:3:4</w:t>
            </w:r>
          </w:p>
        </w:tc>
        <w:tc>
          <w:tcPr>
            <w:tcW w:w="4014" w:type="dxa"/>
            <w:shd w:val="clear" w:color="auto" w:fill="auto"/>
            <w:vAlign w:val="center"/>
          </w:tcPr>
          <w:p w14:paraId="2D9CB15D" w14:textId="77777777" w:rsidR="00696A00" w:rsidRPr="00696A00" w:rsidRDefault="00696A00" w:rsidP="00696A00">
            <w:pPr>
              <w:widowControl w:val="0"/>
              <w:autoSpaceDE w:val="0"/>
              <w:autoSpaceDN w:val="0"/>
              <w:jc w:val="center"/>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265</w:t>
            </w:r>
          </w:p>
        </w:tc>
      </w:tr>
      <w:tr w:rsidR="00696A00" w:rsidRPr="00696A00" w14:paraId="32D499E3" w14:textId="77777777" w:rsidTr="00696A00">
        <w:trPr>
          <w:trHeight w:hRule="exact" w:val="279"/>
          <w:jc w:val="center"/>
        </w:trPr>
        <w:tc>
          <w:tcPr>
            <w:tcW w:w="2009" w:type="dxa"/>
            <w:shd w:val="clear" w:color="auto" w:fill="auto"/>
            <w:vAlign w:val="center"/>
          </w:tcPr>
          <w:p w14:paraId="7A6155B1" w14:textId="77777777" w:rsidR="00696A00" w:rsidRPr="00696A00" w:rsidRDefault="00696A00" w:rsidP="00696A00">
            <w:pPr>
              <w:widowControl w:val="0"/>
              <w:autoSpaceDE w:val="0"/>
              <w:autoSpaceDN w:val="0"/>
              <w:jc w:val="center"/>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1:3:5</w:t>
            </w:r>
          </w:p>
        </w:tc>
        <w:tc>
          <w:tcPr>
            <w:tcW w:w="4014" w:type="dxa"/>
            <w:shd w:val="clear" w:color="auto" w:fill="auto"/>
            <w:vAlign w:val="center"/>
          </w:tcPr>
          <w:p w14:paraId="032162B6" w14:textId="77777777" w:rsidR="00696A00" w:rsidRPr="00696A00" w:rsidRDefault="00696A00" w:rsidP="00696A00">
            <w:pPr>
              <w:widowControl w:val="0"/>
              <w:autoSpaceDE w:val="0"/>
              <w:autoSpaceDN w:val="0"/>
              <w:jc w:val="center"/>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235</w:t>
            </w:r>
          </w:p>
        </w:tc>
      </w:tr>
    </w:tbl>
    <w:p w14:paraId="2120750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5367D0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4667A6E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117A9D4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27F13AFC"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6C70AF3C"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Transporte</w:t>
      </w:r>
    </w:p>
    <w:p w14:paraId="39FF7AE5"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91A84D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2966602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782A4C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49F881D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5D9A189A"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Hormigonado</w:t>
      </w:r>
    </w:p>
    <w:p w14:paraId="7BAEC3A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hormigonado o vaciado deberá cumplir con las exigencias y requisitos establecidos en la Norma CBH-87 para hormigones.</w:t>
      </w:r>
    </w:p>
    <w:p w14:paraId="7A95CE1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6010272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66BA6160"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17367CCA"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05E0DDA"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53462E1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6626C7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48E8CC3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25EFBE97"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96F617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40FA544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5E7F864C"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5D500A6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62AB970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6BCE2602"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Compactación</w:t>
      </w:r>
    </w:p>
    <w:p w14:paraId="5E95109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17AA400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96832B2"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Desencofrado</w:t>
      </w:r>
    </w:p>
    <w:p w14:paraId="2D6DE02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B3D445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2874517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1167211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3C6E6DA4"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Protección y Curado</w:t>
      </w:r>
    </w:p>
    <w:p w14:paraId="7370FC1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50835A6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hormigón será protegido manteniéndose a una temperatura superior a 5°C por lo menos durante 96 horas.</w:t>
      </w:r>
    </w:p>
    <w:p w14:paraId="5A2F80F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6B73B7B5"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515B802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3E4F690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077DE34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0383EBB1"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Control de Calidad</w:t>
      </w:r>
    </w:p>
    <w:p w14:paraId="76F585D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441B9CA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256C5D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05F14C10"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14FFABB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2F6ABA1C"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2C7293F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42A37C17" w14:textId="77777777" w:rsidR="00696A00" w:rsidRPr="00696A00" w:rsidRDefault="00696A00" w:rsidP="005F59B1">
      <w:pPr>
        <w:widowControl w:val="0"/>
        <w:numPr>
          <w:ilvl w:val="0"/>
          <w:numId w:val="99"/>
        </w:numPr>
        <w:autoSpaceDE w:val="0"/>
        <w:autoSpaceDN w:val="0"/>
        <w:spacing w:after="160" w:line="259" w:lineRule="auto"/>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Ensayos a Realizar</w:t>
      </w:r>
    </w:p>
    <w:p w14:paraId="14DC66E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 el caso del presente ítem mínimamente se realizarán los siguientes ensayos de calidad:</w:t>
      </w:r>
    </w:p>
    <w:p w14:paraId="6663AE7C" w14:textId="77777777" w:rsidR="00696A00" w:rsidRPr="00696A00" w:rsidRDefault="00696A00" w:rsidP="005F59B1">
      <w:pPr>
        <w:widowControl w:val="0"/>
        <w:numPr>
          <w:ilvl w:val="0"/>
          <w:numId w:val="100"/>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Granulometría de los Áridos</w:t>
      </w:r>
    </w:p>
    <w:p w14:paraId="1929C8B4" w14:textId="77777777" w:rsidR="00696A00" w:rsidRPr="00696A00" w:rsidRDefault="00696A00" w:rsidP="005F59B1">
      <w:pPr>
        <w:widowControl w:val="0"/>
        <w:numPr>
          <w:ilvl w:val="0"/>
          <w:numId w:val="100"/>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Ensayos de Control de la Resistencia del Hormigón – Probetas Cilíndricas</w:t>
      </w:r>
    </w:p>
    <w:p w14:paraId="73056C51" w14:textId="77777777" w:rsidR="00696A00" w:rsidRPr="00696A00" w:rsidRDefault="00696A00" w:rsidP="005F59B1">
      <w:pPr>
        <w:widowControl w:val="0"/>
        <w:numPr>
          <w:ilvl w:val="0"/>
          <w:numId w:val="100"/>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Ensayos de Control de la Consistencia del Hormigón - Cono de Abraham</w:t>
      </w:r>
    </w:p>
    <w:p w14:paraId="321951D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10658D0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22E04346" w14:textId="77777777" w:rsidR="00696A00" w:rsidRPr="00696A00" w:rsidRDefault="00696A00" w:rsidP="005F59B1">
      <w:pPr>
        <w:widowControl w:val="0"/>
        <w:numPr>
          <w:ilvl w:val="0"/>
          <w:numId w:val="101"/>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Ensayos de calidad sobre el cemento</w:t>
      </w:r>
    </w:p>
    <w:p w14:paraId="1081A654" w14:textId="77777777" w:rsidR="00696A00" w:rsidRPr="00696A00" w:rsidRDefault="00696A00" w:rsidP="005F59B1">
      <w:pPr>
        <w:widowControl w:val="0"/>
        <w:numPr>
          <w:ilvl w:val="0"/>
          <w:numId w:val="101"/>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Ensayos de calidad de los aceros de refuerzo</w:t>
      </w:r>
    </w:p>
    <w:p w14:paraId="58D6AC72" w14:textId="77777777" w:rsidR="00696A00" w:rsidRPr="00696A00" w:rsidRDefault="00696A00" w:rsidP="005F59B1">
      <w:pPr>
        <w:widowControl w:val="0"/>
        <w:numPr>
          <w:ilvl w:val="0"/>
          <w:numId w:val="101"/>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Ensayo de la Máquina de los Ángeles</w:t>
      </w:r>
    </w:p>
    <w:p w14:paraId="3EA279A4" w14:textId="77777777" w:rsidR="00696A00" w:rsidRPr="00696A00" w:rsidRDefault="00696A00" w:rsidP="005F59B1">
      <w:pPr>
        <w:widowControl w:val="0"/>
        <w:numPr>
          <w:ilvl w:val="0"/>
          <w:numId w:val="101"/>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Otros que el proponente oferte en su propuesta</w:t>
      </w:r>
    </w:p>
    <w:p w14:paraId="7A21557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6BD82AEA" w14:textId="77777777" w:rsidR="00696A00" w:rsidRPr="00696A00" w:rsidRDefault="00696A00" w:rsidP="005F59B1">
      <w:pPr>
        <w:widowControl w:val="0"/>
        <w:numPr>
          <w:ilvl w:val="0"/>
          <w:numId w:val="99"/>
        </w:numPr>
        <w:autoSpaceDE w:val="0"/>
        <w:autoSpaceDN w:val="0"/>
        <w:spacing w:after="160" w:line="259" w:lineRule="auto"/>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Laboratorio</w:t>
      </w:r>
    </w:p>
    <w:p w14:paraId="5EF342E0"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5596C8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42A673FB" w14:textId="77777777" w:rsidR="00696A00" w:rsidRPr="00696A00" w:rsidRDefault="00696A00" w:rsidP="005F59B1">
      <w:pPr>
        <w:widowControl w:val="0"/>
        <w:numPr>
          <w:ilvl w:val="0"/>
          <w:numId w:val="99"/>
        </w:numPr>
        <w:autoSpaceDE w:val="0"/>
        <w:autoSpaceDN w:val="0"/>
        <w:spacing w:after="160" w:line="259" w:lineRule="auto"/>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Frecuencia de los Ensayos</w:t>
      </w:r>
    </w:p>
    <w:p w14:paraId="06BC295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7B8AE18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19FB83C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0FAA9D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0B5209A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5481045"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18A51C6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13F867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4D1758E7"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13BA7A8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3FC248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B12167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6FF417A9"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Criterios de Aceptación y Rechazo</w:t>
      </w:r>
    </w:p>
    <w:p w14:paraId="023C9F17"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 xml:space="preserve">Los criterios de aceptación y rechazo de hormigones para cada uno de los ensayos de resistencia, consistencia y cualquier otro que se realice, deberá ser conforme lo establece la Norma Boliviana del </w:t>
      </w:r>
      <w:r w:rsidRPr="00696A00">
        <w:rPr>
          <w:rFonts w:ascii="Verdana" w:eastAsia="Verdana" w:hAnsi="Verdana" w:cs="Verdana"/>
          <w:kern w:val="28"/>
          <w:sz w:val="18"/>
          <w:szCs w:val="18"/>
          <w:lang w:eastAsia="es-ES"/>
        </w:rPr>
        <w:lastRenderedPageBreak/>
        <w:t>Hormigón Armado CBH-87, en caso necesario, de manera complementaria se recurrirá a otra normativa.</w:t>
      </w:r>
    </w:p>
    <w:p w14:paraId="6AAFF00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A97F8A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32A699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D22BB85"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3880D77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41D6339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Todos los ensayos, pruebas, demoliciones, curados y reemplazos necesarios serán ejecutados por la Entidad ejecutora a su costo.</w:t>
      </w:r>
    </w:p>
    <w:p w14:paraId="5186E9E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3FC7EA8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737E26C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49A3387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15B9739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06950DBA"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1F3C5B2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 remoción de los encofrados se podrá realizar recién a las veinticuatro horas de haberse efectuado el vaciado.</w:t>
      </w:r>
    </w:p>
    <w:p w14:paraId="6982DFE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5CD4AC35"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65DF60C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45912908"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MEDICIÓN. –</w:t>
      </w:r>
    </w:p>
    <w:p w14:paraId="6CDFF736"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671BD49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 xml:space="preserve">El sobrecimiento de hormigón ciclópeo 50% piedra desplazadora será medido en </w:t>
      </w:r>
      <w:r w:rsidRPr="00696A00">
        <w:rPr>
          <w:rFonts w:ascii="Verdana" w:eastAsia="Verdana" w:hAnsi="Verdana" w:cs="Verdana"/>
          <w:b/>
          <w:kern w:val="28"/>
          <w:sz w:val="18"/>
          <w:szCs w:val="18"/>
          <w:lang w:eastAsia="es-ES"/>
        </w:rPr>
        <w:t>metros cúbicos</w:t>
      </w:r>
      <w:r w:rsidRPr="00696A00">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31B890EF"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109CEB02"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APORTE PROPIO. -</w:t>
      </w:r>
    </w:p>
    <w:p w14:paraId="6EF05875" w14:textId="77777777" w:rsidR="00696A00" w:rsidRPr="00696A00" w:rsidRDefault="00696A00" w:rsidP="00696A00">
      <w:pPr>
        <w:widowControl w:val="0"/>
        <w:tabs>
          <w:tab w:val="left" w:pos="2025"/>
        </w:tabs>
        <w:autoSpaceDE w:val="0"/>
        <w:autoSpaceDN w:val="0"/>
        <w:jc w:val="both"/>
        <w:rPr>
          <w:rFonts w:ascii="Verdana" w:eastAsia="Verdana" w:hAnsi="Verdana" w:cs="Verdana"/>
          <w:b/>
          <w:sz w:val="18"/>
          <w:szCs w:val="18"/>
          <w:lang w:eastAsia="es-ES"/>
        </w:rPr>
      </w:pPr>
    </w:p>
    <w:p w14:paraId="157E6B34"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DE3768B"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0A47855F"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74D43CF0" w14:textId="77777777" w:rsidR="00696A00" w:rsidRPr="00696A00" w:rsidRDefault="00696A00" w:rsidP="00696A00">
      <w:pPr>
        <w:widowControl w:val="0"/>
        <w:autoSpaceDE w:val="0"/>
        <w:autoSpaceDN w:val="0"/>
        <w:spacing w:before="4"/>
        <w:rPr>
          <w:rFonts w:ascii="Verdana" w:eastAsia="Verdana" w:hAnsi="Verdana" w:cs="Verdana"/>
          <w:sz w:val="18"/>
          <w:szCs w:val="18"/>
          <w:lang w:eastAsia="es-ES"/>
        </w:rPr>
      </w:pPr>
    </w:p>
    <w:p w14:paraId="0D32C292"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4EF83C65" w14:textId="77777777" w:rsidTr="00696A00">
        <w:tc>
          <w:tcPr>
            <w:tcW w:w="584" w:type="dxa"/>
            <w:shd w:val="clear" w:color="auto" w:fill="215868"/>
          </w:tcPr>
          <w:p w14:paraId="6F5F066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2B863D98"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57F5BA79"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08FF8E06"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5C37E1A1" w14:textId="77777777" w:rsidTr="00696A00">
        <w:tc>
          <w:tcPr>
            <w:tcW w:w="584" w:type="dxa"/>
            <w:shd w:val="clear" w:color="auto" w:fill="B8CCE4"/>
          </w:tcPr>
          <w:p w14:paraId="2431BBB8"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5</w:t>
            </w:r>
          </w:p>
        </w:tc>
        <w:tc>
          <w:tcPr>
            <w:tcW w:w="2385" w:type="dxa"/>
            <w:shd w:val="clear" w:color="auto" w:fill="B8CCE4"/>
            <w:vAlign w:val="center"/>
          </w:tcPr>
          <w:p w14:paraId="22FB5132"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sz w:val="18"/>
                <w:szCs w:val="18"/>
                <w:lang w:eastAsia="es-ES"/>
              </w:rPr>
              <w:t>VAC-OG-IMP-2</w:t>
            </w:r>
          </w:p>
        </w:tc>
        <w:tc>
          <w:tcPr>
            <w:tcW w:w="1145" w:type="dxa"/>
            <w:shd w:val="clear" w:color="auto" w:fill="B8CCE4"/>
            <w:vAlign w:val="center"/>
          </w:tcPr>
          <w:p w14:paraId="1E66AC5B"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w:t>
            </w:r>
          </w:p>
        </w:tc>
        <w:tc>
          <w:tcPr>
            <w:tcW w:w="5520" w:type="dxa"/>
            <w:shd w:val="clear" w:color="auto" w:fill="B8CCE4"/>
            <w:vAlign w:val="center"/>
          </w:tcPr>
          <w:p w14:paraId="63EED395"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r w:rsidRPr="00696A00">
              <w:rPr>
                <w:rFonts w:ascii="Verdana" w:eastAsia="Verdana" w:hAnsi="Verdana" w:cs="Tahoma"/>
                <w:b/>
                <w:sz w:val="18"/>
                <w:szCs w:val="18"/>
                <w:lang w:eastAsia="es-ES"/>
              </w:rPr>
              <w:t xml:space="preserve">IMPERMEABILIZACIÓN </w:t>
            </w:r>
            <w:r w:rsidRPr="00696A00">
              <w:rPr>
                <w:rFonts w:ascii="Verdana" w:eastAsia="Verdana" w:hAnsi="Verdana" w:cs="Tahoma"/>
                <w:b/>
                <w:bCs/>
                <w:sz w:val="18"/>
                <w:szCs w:val="18"/>
                <w:lang w:eastAsia="es-ES"/>
              </w:rPr>
              <w:t>CON POLIETILENO</w:t>
            </w:r>
          </w:p>
        </w:tc>
      </w:tr>
    </w:tbl>
    <w:p w14:paraId="66D7C9E8"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7F69C31C"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DESCRIPCIÓN. –</w:t>
      </w:r>
    </w:p>
    <w:p w14:paraId="176F16B7"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1BC7229B" w14:textId="77777777" w:rsidR="00696A00" w:rsidRPr="00696A00" w:rsidRDefault="00696A00" w:rsidP="00696A00">
      <w:pPr>
        <w:widowControl w:val="0"/>
        <w:autoSpaceDE w:val="0"/>
        <w:autoSpaceDN w:val="0"/>
        <w:jc w:val="both"/>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418749A8" w14:textId="77777777" w:rsidR="00696A00" w:rsidRPr="00696A00" w:rsidRDefault="00696A00" w:rsidP="00696A00">
      <w:pPr>
        <w:widowControl w:val="0"/>
        <w:autoSpaceDE w:val="0"/>
        <w:autoSpaceDN w:val="0"/>
        <w:jc w:val="both"/>
        <w:rPr>
          <w:rFonts w:ascii="Verdana" w:eastAsia="Verdana" w:hAnsi="Verdana" w:cs="Verdana"/>
          <w:color w:val="000000"/>
          <w:sz w:val="18"/>
          <w:szCs w:val="18"/>
          <w:lang w:eastAsia="es-ES"/>
        </w:rPr>
      </w:pPr>
    </w:p>
    <w:p w14:paraId="7E219874" w14:textId="77777777" w:rsidR="00696A00" w:rsidRPr="00696A00" w:rsidRDefault="00696A00" w:rsidP="00696A00">
      <w:pPr>
        <w:widowControl w:val="0"/>
        <w:autoSpaceDE w:val="0"/>
        <w:autoSpaceDN w:val="0"/>
        <w:jc w:val="both"/>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69E2A5F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37057FBF"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lastRenderedPageBreak/>
        <w:t>MATERIALES, HERRAMIENTAS Y EQUIPO. –</w:t>
      </w:r>
    </w:p>
    <w:p w14:paraId="690290C2"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22786288"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7F68BF23"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7079A9B5" w14:textId="77777777" w:rsidR="00696A00" w:rsidRPr="00696A00" w:rsidRDefault="00696A00" w:rsidP="00696A00">
      <w:pPr>
        <w:widowControl w:val="0"/>
        <w:autoSpaceDE w:val="0"/>
        <w:autoSpaceDN w:val="0"/>
        <w:jc w:val="both"/>
        <w:rPr>
          <w:rFonts w:ascii="Verdana" w:eastAsia="Verdana" w:hAnsi="Verdana" w:cs="Verdana"/>
          <w:color w:val="000000"/>
          <w:sz w:val="18"/>
          <w:szCs w:val="18"/>
          <w:lang w:eastAsia="es-ES"/>
        </w:rPr>
      </w:pPr>
    </w:p>
    <w:p w14:paraId="067078AC"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FORMA DE EJECUCIÓN. –</w:t>
      </w:r>
    </w:p>
    <w:p w14:paraId="23D211F6"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4D07DC0A"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Una vez seca y limpia la superficie, se aplicará una primera capa de alquitrán mezclado con arena fina, sobre esta se colocará el polietileno, dado que se puede utilizar en otro item extendiendo el polietileno a lo largo de toda la superficie.</w:t>
      </w:r>
    </w:p>
    <w:p w14:paraId="41914506"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7D11C567"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2DCEF28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73B3DD2"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MEDICIÓN. -</w:t>
      </w:r>
    </w:p>
    <w:p w14:paraId="36BF892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CFCFAA0" w14:textId="77777777" w:rsidR="00696A00" w:rsidRPr="00696A00" w:rsidRDefault="00696A00" w:rsidP="00696A00">
      <w:pPr>
        <w:widowControl w:val="0"/>
        <w:autoSpaceDE w:val="0"/>
        <w:autoSpaceDN w:val="0"/>
        <w:jc w:val="both"/>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La Impermeabilización con Polietileno</w:t>
      </w:r>
      <w:r w:rsidRPr="00696A00">
        <w:rPr>
          <w:rFonts w:ascii="Verdana" w:eastAsia="Verdana" w:hAnsi="Verdana" w:cs="Verdana"/>
          <w:sz w:val="18"/>
          <w:szCs w:val="18"/>
          <w:lang w:eastAsia="es-ES"/>
        </w:rPr>
        <w:t xml:space="preserve">, </w:t>
      </w:r>
      <w:r w:rsidRPr="00696A00">
        <w:rPr>
          <w:rFonts w:ascii="Verdana" w:eastAsia="Verdana" w:hAnsi="Verdana" w:cs="Verdana"/>
          <w:color w:val="000000"/>
          <w:sz w:val="18"/>
          <w:szCs w:val="18"/>
          <w:lang w:eastAsia="es-ES"/>
        </w:rPr>
        <w:t xml:space="preserve">será medida en </w:t>
      </w:r>
      <w:r w:rsidRPr="00696A00">
        <w:rPr>
          <w:rFonts w:ascii="Verdana" w:eastAsia="Verdana" w:hAnsi="Verdana" w:cs="Verdana"/>
          <w:b/>
          <w:color w:val="000000"/>
          <w:sz w:val="18"/>
          <w:szCs w:val="18"/>
          <w:lang w:eastAsia="es-ES"/>
        </w:rPr>
        <w:t>metros,</w:t>
      </w:r>
      <w:r w:rsidRPr="00696A00">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4027B01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4D9AD518"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APORTE PROPIO. -</w:t>
      </w:r>
    </w:p>
    <w:p w14:paraId="47EDCDCA" w14:textId="77777777" w:rsidR="00696A00" w:rsidRPr="00696A00" w:rsidRDefault="00696A00" w:rsidP="00696A00">
      <w:pPr>
        <w:widowControl w:val="0"/>
        <w:tabs>
          <w:tab w:val="left" w:pos="2025"/>
        </w:tabs>
        <w:autoSpaceDE w:val="0"/>
        <w:autoSpaceDN w:val="0"/>
        <w:rPr>
          <w:rFonts w:ascii="Verdana" w:eastAsia="Verdana" w:hAnsi="Verdana" w:cs="Verdana"/>
          <w:b/>
          <w:sz w:val="18"/>
          <w:szCs w:val="18"/>
          <w:lang w:eastAsia="es-ES"/>
        </w:rPr>
      </w:pPr>
    </w:p>
    <w:p w14:paraId="08FC9095"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El aporte propio se encuentra especificado en el </w:t>
      </w:r>
      <w:r w:rsidRPr="00696A00">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696A00">
        <w:rPr>
          <w:rFonts w:ascii="Verdana" w:eastAsia="Verdana" w:hAnsi="Verdana" w:cs="Tahoma"/>
          <w:color w:val="000000"/>
          <w:sz w:val="18"/>
          <w:szCs w:val="18"/>
          <w:lang w:eastAsia="es-ES"/>
        </w:rPr>
        <w:t>este será aprobado por el Inspector de proyecto, para garantizar su calidad.</w:t>
      </w:r>
    </w:p>
    <w:p w14:paraId="5C436192"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2002F5C8"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2C9BC808"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532408E4" w14:textId="77777777" w:rsidTr="00696A00">
        <w:tc>
          <w:tcPr>
            <w:tcW w:w="584" w:type="dxa"/>
            <w:shd w:val="clear" w:color="auto" w:fill="215868"/>
          </w:tcPr>
          <w:p w14:paraId="6F55B498"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45FE1551"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3F84A60F"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5EE35AE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010664FE" w14:textId="77777777" w:rsidTr="00696A00">
        <w:tc>
          <w:tcPr>
            <w:tcW w:w="584" w:type="dxa"/>
            <w:shd w:val="clear" w:color="auto" w:fill="B8CCE4"/>
          </w:tcPr>
          <w:p w14:paraId="28760805"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6</w:t>
            </w:r>
          </w:p>
        </w:tc>
        <w:tc>
          <w:tcPr>
            <w:tcW w:w="2385" w:type="dxa"/>
            <w:shd w:val="clear" w:color="auto" w:fill="B8CCE4"/>
            <w:vAlign w:val="center"/>
          </w:tcPr>
          <w:p w14:paraId="531E5E97"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sz w:val="18"/>
                <w:szCs w:val="18"/>
                <w:lang w:eastAsia="es-ES"/>
              </w:rPr>
              <w:t>VAC-OG-MLA-5</w:t>
            </w:r>
          </w:p>
        </w:tc>
        <w:tc>
          <w:tcPr>
            <w:tcW w:w="1145" w:type="dxa"/>
            <w:shd w:val="clear" w:color="auto" w:fill="B8CCE4"/>
            <w:vAlign w:val="center"/>
          </w:tcPr>
          <w:p w14:paraId="4F1F983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M2</w:t>
            </w:r>
          </w:p>
        </w:tc>
        <w:tc>
          <w:tcPr>
            <w:tcW w:w="5520" w:type="dxa"/>
            <w:shd w:val="clear" w:color="auto" w:fill="B8CCE4"/>
            <w:vAlign w:val="center"/>
          </w:tcPr>
          <w:p w14:paraId="0A1FCCF4"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bookmarkStart w:id="153" w:name="_Hlk164261894"/>
            <w:r w:rsidRPr="00696A00">
              <w:rPr>
                <w:rFonts w:ascii="Verdana" w:eastAsia="Verdana" w:hAnsi="Verdana" w:cs="Tahoma"/>
                <w:b/>
                <w:bCs/>
                <w:sz w:val="18"/>
                <w:szCs w:val="18"/>
                <w:lang w:eastAsia="es-ES"/>
              </w:rPr>
              <w:t>MURO DE LADRILLO DE 6H C/MORTERO DE CEMENTO (25X15X10) E=15 cm</w:t>
            </w:r>
            <w:bookmarkEnd w:id="153"/>
          </w:p>
        </w:tc>
      </w:tr>
    </w:tbl>
    <w:p w14:paraId="6D5D0829"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250F0D53"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DESCRIPCIÓN. –</w:t>
      </w:r>
    </w:p>
    <w:p w14:paraId="4D7EF4E8" w14:textId="77777777" w:rsidR="00696A00" w:rsidRPr="00696A00" w:rsidRDefault="00696A00" w:rsidP="00696A00">
      <w:pPr>
        <w:widowControl w:val="0"/>
        <w:tabs>
          <w:tab w:val="left" w:pos="560"/>
        </w:tabs>
        <w:autoSpaceDE w:val="0"/>
        <w:autoSpaceDN w:val="0"/>
        <w:jc w:val="both"/>
        <w:rPr>
          <w:rFonts w:ascii="Verdana" w:eastAsia="Verdana" w:hAnsi="Verdana" w:cs="Calibri"/>
          <w:color w:val="000000"/>
          <w:sz w:val="18"/>
          <w:szCs w:val="18"/>
          <w:lang w:eastAsia="es-ES"/>
        </w:rPr>
      </w:pPr>
    </w:p>
    <w:p w14:paraId="1A863443"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298FA8DC"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074DD472"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MATERIALES, HERRAMIENTAS Y EQUIPO. –</w:t>
      </w:r>
    </w:p>
    <w:p w14:paraId="4FDBC8B1"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3DAF1FBE"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2619604"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74C4D0B2"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3D87342D"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6E98854"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481FBA29"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FORMA DE EJECUCIÓN. –</w:t>
      </w:r>
    </w:p>
    <w:p w14:paraId="043580DA"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139CE96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Todos los ladrillos deberán estar limpios y mojarse abundantemente antes de su colocación.</w:t>
      </w:r>
    </w:p>
    <w:p w14:paraId="05B24BA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240D844A"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3598C1F5"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40559AE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2F23C9D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B03DD2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2E471D85"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9444BA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4C1866A5"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5F269B5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6722127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12AA84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C87B31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7CED813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3E84214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6DFDA770"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370D5D30"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16BCCAB0"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p>
    <w:p w14:paraId="63B88A0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3993B19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211BF0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2DDA7E6F" w14:textId="77777777" w:rsidR="00696A00" w:rsidRPr="00696A00" w:rsidRDefault="00696A00" w:rsidP="00696A00">
      <w:pPr>
        <w:widowControl w:val="0"/>
        <w:tabs>
          <w:tab w:val="left" w:pos="560"/>
        </w:tabs>
        <w:autoSpaceDE w:val="0"/>
        <w:autoSpaceDN w:val="0"/>
        <w:jc w:val="both"/>
        <w:rPr>
          <w:rFonts w:ascii="Verdana" w:eastAsia="Verdana" w:hAnsi="Verdana" w:cs="Calibri"/>
          <w:sz w:val="18"/>
          <w:szCs w:val="18"/>
          <w:lang w:eastAsia="es-ES"/>
        </w:rPr>
      </w:pPr>
    </w:p>
    <w:p w14:paraId="32312AC9"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MEDICIÓN. -</w:t>
      </w:r>
    </w:p>
    <w:p w14:paraId="23433F48"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5DF73F6"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El muro de ladrillo de 6h c/mortero de cemento (25x15x10) e=15 cm, será medido en </w:t>
      </w:r>
      <w:r w:rsidRPr="00696A00">
        <w:rPr>
          <w:rFonts w:ascii="Verdana" w:eastAsia="Verdana" w:hAnsi="Verdana" w:cs="Tahoma"/>
          <w:b/>
          <w:sz w:val="18"/>
          <w:szCs w:val="18"/>
          <w:lang w:eastAsia="es-ES"/>
        </w:rPr>
        <w:t>metros cuadrados</w:t>
      </w:r>
      <w:r w:rsidRPr="00696A00">
        <w:rPr>
          <w:rFonts w:ascii="Verdana" w:eastAsia="Verdana" w:hAnsi="Verdana" w:cs="Tahoma"/>
          <w:sz w:val="18"/>
          <w:szCs w:val="18"/>
          <w:lang w:eastAsia="es-ES"/>
        </w:rPr>
        <w:t xml:space="preserve"> tomando en cuenta el área neta del trabajo ejecutado. </w:t>
      </w:r>
    </w:p>
    <w:p w14:paraId="48709728"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2263BDDD"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APORTE PROPIO. -</w:t>
      </w:r>
    </w:p>
    <w:p w14:paraId="67778313" w14:textId="77777777" w:rsidR="00696A00" w:rsidRPr="00696A00" w:rsidRDefault="00696A00" w:rsidP="00696A00">
      <w:pPr>
        <w:widowControl w:val="0"/>
        <w:tabs>
          <w:tab w:val="left" w:pos="2025"/>
        </w:tabs>
        <w:autoSpaceDE w:val="0"/>
        <w:autoSpaceDN w:val="0"/>
        <w:jc w:val="both"/>
        <w:rPr>
          <w:rFonts w:ascii="Verdana" w:eastAsia="Verdana" w:hAnsi="Verdana" w:cs="Verdana"/>
          <w:b/>
          <w:sz w:val="18"/>
          <w:szCs w:val="18"/>
          <w:lang w:eastAsia="es-ES"/>
        </w:rPr>
      </w:pPr>
    </w:p>
    <w:p w14:paraId="6EEC6E27"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696A00">
        <w:rPr>
          <w:rFonts w:ascii="Verdana" w:eastAsia="Verdana" w:hAnsi="Verdana" w:cs="Tahoma"/>
          <w:color w:val="000000"/>
          <w:sz w:val="18"/>
          <w:szCs w:val="18"/>
          <w:lang w:eastAsia="es-ES"/>
        </w:rPr>
        <w:t>de material de aporte propio, este será aprobado por el Inspector de proyecto, para garantizar su calidad.</w:t>
      </w:r>
    </w:p>
    <w:p w14:paraId="7F4AD0D7"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743ABFEA"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0CE15EEF"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3D03B218" w14:textId="77777777" w:rsidR="00696A00" w:rsidRPr="00696A00" w:rsidRDefault="00696A00" w:rsidP="00696A00">
      <w:pPr>
        <w:widowControl w:val="0"/>
        <w:tabs>
          <w:tab w:val="left" w:pos="560"/>
        </w:tabs>
        <w:autoSpaceDE w:val="0"/>
        <w:autoSpaceDN w:val="0"/>
        <w:jc w:val="center"/>
        <w:rPr>
          <w:rFonts w:ascii="Verdana" w:eastAsia="Verdana" w:hAnsi="Verdana" w:cs="Tahoma"/>
          <w:color w:val="000000"/>
          <w:sz w:val="18"/>
          <w:szCs w:val="18"/>
          <w:lang w:eastAsia="es-ES"/>
        </w:rPr>
      </w:pPr>
    </w:p>
    <w:p w14:paraId="51D41032"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71FC49D3" w14:textId="77777777" w:rsidTr="00696A00">
        <w:tc>
          <w:tcPr>
            <w:tcW w:w="584" w:type="dxa"/>
            <w:shd w:val="clear" w:color="auto" w:fill="215868"/>
          </w:tcPr>
          <w:p w14:paraId="4F7E20F6"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34C34C31"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434ED0F0"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41B2588F"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1BD4CA5E" w14:textId="77777777" w:rsidTr="00696A00">
        <w:tc>
          <w:tcPr>
            <w:tcW w:w="584" w:type="dxa"/>
            <w:shd w:val="clear" w:color="auto" w:fill="B8CCE4"/>
          </w:tcPr>
          <w:p w14:paraId="76A928B9"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7</w:t>
            </w:r>
          </w:p>
        </w:tc>
        <w:tc>
          <w:tcPr>
            <w:tcW w:w="2385" w:type="dxa"/>
            <w:shd w:val="clear" w:color="auto" w:fill="B8CCE4"/>
            <w:vAlign w:val="center"/>
          </w:tcPr>
          <w:p w14:paraId="528C31D3"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sz w:val="18"/>
                <w:szCs w:val="18"/>
                <w:lang w:eastAsia="es-ES"/>
              </w:rPr>
              <w:t>VAC-OG-MLA-4</w:t>
            </w:r>
          </w:p>
        </w:tc>
        <w:tc>
          <w:tcPr>
            <w:tcW w:w="1145" w:type="dxa"/>
            <w:shd w:val="clear" w:color="auto" w:fill="B8CCE4"/>
            <w:vAlign w:val="center"/>
          </w:tcPr>
          <w:p w14:paraId="676045C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M2</w:t>
            </w:r>
          </w:p>
        </w:tc>
        <w:tc>
          <w:tcPr>
            <w:tcW w:w="5520" w:type="dxa"/>
            <w:shd w:val="clear" w:color="auto" w:fill="B8CCE4"/>
            <w:vAlign w:val="center"/>
          </w:tcPr>
          <w:p w14:paraId="736243ED"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MURO DE LADRILLO DE 6H C/MORTERO DE CEMENTO (25X15X10) E=10 CM</w:t>
            </w:r>
          </w:p>
        </w:tc>
      </w:tr>
    </w:tbl>
    <w:p w14:paraId="4D6447F2"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1B28F9EA"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lastRenderedPageBreak/>
        <w:t>DESCRIPCIÓN. –</w:t>
      </w:r>
    </w:p>
    <w:p w14:paraId="0E08482C" w14:textId="77777777" w:rsidR="00696A00" w:rsidRPr="00696A00" w:rsidRDefault="00696A00" w:rsidP="00696A00">
      <w:pPr>
        <w:widowControl w:val="0"/>
        <w:tabs>
          <w:tab w:val="left" w:pos="560"/>
        </w:tabs>
        <w:autoSpaceDE w:val="0"/>
        <w:autoSpaceDN w:val="0"/>
        <w:jc w:val="both"/>
        <w:rPr>
          <w:rFonts w:ascii="Verdana" w:eastAsia="Verdana" w:hAnsi="Verdana" w:cs="Calibri"/>
          <w:color w:val="000000"/>
          <w:sz w:val="18"/>
          <w:szCs w:val="18"/>
          <w:lang w:eastAsia="es-ES"/>
        </w:rPr>
      </w:pPr>
    </w:p>
    <w:p w14:paraId="6EC5825E"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2A274DCE"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40E0A2D7"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MATERIALES, HERRAMIENTAS Y EQUIPO. –</w:t>
      </w:r>
    </w:p>
    <w:p w14:paraId="04D3E521"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5009E05B"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5F0D3D5"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22FB64E1"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2159BEB1"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0AF55390"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09364D4"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318FBE42"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FORMA DE EJECUCIÓN. –</w:t>
      </w:r>
    </w:p>
    <w:p w14:paraId="7282A804"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19749615"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bookmarkStart w:id="154" w:name="_Hlk99012889"/>
      <w:r w:rsidRPr="00696A00">
        <w:rPr>
          <w:rFonts w:ascii="Verdana" w:eastAsia="Verdana" w:hAnsi="Verdana" w:cs="Verdana"/>
          <w:kern w:val="28"/>
          <w:sz w:val="18"/>
          <w:szCs w:val="18"/>
          <w:lang w:eastAsia="es-ES"/>
        </w:rPr>
        <w:t>Todos los ladrillos deberán estar limpios y mojarse abundantemente antes de su colocación.</w:t>
      </w:r>
    </w:p>
    <w:p w14:paraId="28AE5FCC"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449DE97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912DB6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63775EA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576DF8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C6ABE25"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560D8BF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0BEC28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1139289C"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58D7964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61ADF990"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A4BF13C"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E72888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0AEC74F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2C4F098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6F2E7BC7"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654F7069"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bookmarkStart w:id="155" w:name="_Hlk99012926"/>
      <w:r w:rsidRPr="00696A00">
        <w:rPr>
          <w:rFonts w:ascii="Verdana" w:eastAsia="Verdana" w:hAnsi="Verdana" w:cs="Tahoma"/>
          <w:b/>
          <w:sz w:val="18"/>
          <w:szCs w:val="18"/>
          <w:lang w:eastAsia="es-ES"/>
        </w:rPr>
        <w:t>Criterios de Control, Aceptación y Rechazo</w:t>
      </w:r>
    </w:p>
    <w:p w14:paraId="3398545F"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p>
    <w:p w14:paraId="75E98D6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1BE1F6B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46C3A087"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lastRenderedPageBreak/>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5"/>
    </w:p>
    <w:bookmarkEnd w:id="154"/>
    <w:p w14:paraId="59F23C26" w14:textId="77777777" w:rsidR="00696A00" w:rsidRPr="00696A00" w:rsidRDefault="00696A00" w:rsidP="00696A00">
      <w:pPr>
        <w:widowControl w:val="0"/>
        <w:tabs>
          <w:tab w:val="left" w:pos="560"/>
        </w:tabs>
        <w:autoSpaceDE w:val="0"/>
        <w:autoSpaceDN w:val="0"/>
        <w:jc w:val="both"/>
        <w:rPr>
          <w:rFonts w:ascii="Verdana" w:eastAsia="Verdana" w:hAnsi="Verdana" w:cs="Calibri"/>
          <w:color w:val="000000"/>
          <w:sz w:val="18"/>
          <w:szCs w:val="18"/>
          <w:lang w:eastAsia="es-ES"/>
        </w:rPr>
      </w:pPr>
    </w:p>
    <w:p w14:paraId="3CFA673B"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MEDICIÓN. -</w:t>
      </w:r>
    </w:p>
    <w:p w14:paraId="6D570BB6"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3F6937AF"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El muro de ladrillo de 6h c/mortero de cemento (25x15x10) e=10 cm, será medido en </w:t>
      </w:r>
      <w:r w:rsidRPr="00696A00">
        <w:rPr>
          <w:rFonts w:ascii="Verdana" w:eastAsia="Verdana" w:hAnsi="Verdana" w:cs="Tahoma"/>
          <w:b/>
          <w:sz w:val="18"/>
          <w:szCs w:val="18"/>
          <w:lang w:eastAsia="es-ES"/>
        </w:rPr>
        <w:t>metros cuadrados</w:t>
      </w:r>
      <w:r w:rsidRPr="00696A00">
        <w:rPr>
          <w:rFonts w:ascii="Verdana" w:eastAsia="Verdana" w:hAnsi="Verdana" w:cs="Tahoma"/>
          <w:sz w:val="18"/>
          <w:szCs w:val="18"/>
          <w:lang w:eastAsia="es-ES"/>
        </w:rPr>
        <w:t xml:space="preserve"> tomando en cuenta el área neta del trabajo ejecutado. </w:t>
      </w:r>
    </w:p>
    <w:p w14:paraId="428A0413"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43CB1C07"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APORTE PROPIO. -</w:t>
      </w:r>
    </w:p>
    <w:p w14:paraId="61FF0B30" w14:textId="77777777" w:rsidR="00696A00" w:rsidRPr="00696A00" w:rsidRDefault="00696A00" w:rsidP="00696A00">
      <w:pPr>
        <w:widowControl w:val="0"/>
        <w:tabs>
          <w:tab w:val="left" w:pos="2025"/>
        </w:tabs>
        <w:autoSpaceDE w:val="0"/>
        <w:autoSpaceDN w:val="0"/>
        <w:jc w:val="both"/>
        <w:rPr>
          <w:rFonts w:ascii="Verdana" w:eastAsia="Verdana" w:hAnsi="Verdana" w:cs="Verdana"/>
          <w:b/>
          <w:sz w:val="18"/>
          <w:szCs w:val="18"/>
          <w:lang w:eastAsia="es-ES"/>
        </w:rPr>
      </w:pPr>
    </w:p>
    <w:p w14:paraId="105D17B1"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El aporte propio se encuentra especificado en el </w:t>
      </w:r>
      <w:r w:rsidRPr="00696A00">
        <w:rPr>
          <w:rFonts w:ascii="Verdana" w:eastAsia="Verdana" w:hAnsi="Verdana" w:cs="Tahoma"/>
          <w:sz w:val="18"/>
          <w:szCs w:val="18"/>
          <w:lang w:eastAsia="es-ES"/>
        </w:rPr>
        <w:t xml:space="preserve">análisis de precios unitarios, mismos </w:t>
      </w:r>
      <w:r w:rsidRPr="00696A00">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62A050"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08AD140D"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72E6FB47"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2242DAB7" w14:textId="77777777" w:rsidR="00696A00" w:rsidRPr="00696A00" w:rsidRDefault="00696A00" w:rsidP="00696A00">
      <w:pPr>
        <w:spacing w:line="300" w:lineRule="auto"/>
        <w:jc w:val="both"/>
        <w:rPr>
          <w:rFonts w:ascii="Arial" w:hAnsi="Arial" w:cs="Arial"/>
          <w:b/>
          <w:bCs/>
          <w:i/>
          <w:sz w:val="18"/>
          <w:szCs w:val="18"/>
          <w:u w:val="single"/>
          <w:lang w:val="es-ES_tradnl" w:eastAsia="es-ES"/>
        </w:rPr>
      </w:pPr>
    </w:p>
    <w:p w14:paraId="79CD6522" w14:textId="77777777" w:rsidR="00696A00" w:rsidRPr="00696A00" w:rsidRDefault="00696A00" w:rsidP="00696A00">
      <w:pPr>
        <w:spacing w:line="300" w:lineRule="auto"/>
        <w:jc w:val="both"/>
        <w:rPr>
          <w:rFonts w:ascii="Arial" w:hAnsi="Arial" w:cs="Arial"/>
          <w:b/>
          <w:bCs/>
          <w:i/>
          <w:sz w:val="18"/>
          <w:szCs w:val="18"/>
          <w:u w:val="single"/>
          <w:lang w:val="es-ES_tradnl"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3F02495A" w14:textId="77777777" w:rsidTr="00696A00">
        <w:tc>
          <w:tcPr>
            <w:tcW w:w="584" w:type="dxa"/>
            <w:shd w:val="clear" w:color="auto" w:fill="215868"/>
          </w:tcPr>
          <w:p w14:paraId="57ADD49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42C0AB66"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747C3108"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5B71FCF6"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2F9C4724" w14:textId="77777777" w:rsidTr="00696A00">
        <w:tc>
          <w:tcPr>
            <w:tcW w:w="584" w:type="dxa"/>
            <w:shd w:val="clear" w:color="auto" w:fill="B8CCE4"/>
          </w:tcPr>
          <w:p w14:paraId="55C4CF52"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8</w:t>
            </w:r>
          </w:p>
        </w:tc>
        <w:tc>
          <w:tcPr>
            <w:tcW w:w="2385" w:type="dxa"/>
            <w:shd w:val="clear" w:color="auto" w:fill="B8CCE4"/>
            <w:vAlign w:val="center"/>
          </w:tcPr>
          <w:p w14:paraId="7A525D85"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VAC-OG-VIG-1</w:t>
            </w:r>
          </w:p>
        </w:tc>
        <w:tc>
          <w:tcPr>
            <w:tcW w:w="1145" w:type="dxa"/>
            <w:shd w:val="clear" w:color="auto" w:fill="B8CCE4"/>
            <w:vAlign w:val="center"/>
          </w:tcPr>
          <w:p w14:paraId="44DAA443"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M3</w:t>
            </w:r>
          </w:p>
        </w:tc>
        <w:tc>
          <w:tcPr>
            <w:tcW w:w="5520" w:type="dxa"/>
            <w:shd w:val="clear" w:color="auto" w:fill="B8CCE4"/>
            <w:vAlign w:val="center"/>
          </w:tcPr>
          <w:p w14:paraId="12DC7C61"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VIGA CADENA DE HORMIGÓN ARMADO</w:t>
            </w:r>
          </w:p>
        </w:tc>
      </w:tr>
    </w:tbl>
    <w:p w14:paraId="196208DF"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60FB0FDA"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DESCRIPCIÓN. –</w:t>
      </w:r>
    </w:p>
    <w:p w14:paraId="1A9C0AEB" w14:textId="77777777" w:rsidR="00696A00" w:rsidRPr="00696A00" w:rsidRDefault="00696A00" w:rsidP="00696A00">
      <w:pPr>
        <w:widowControl w:val="0"/>
        <w:tabs>
          <w:tab w:val="left" w:pos="560"/>
        </w:tabs>
        <w:autoSpaceDE w:val="0"/>
        <w:autoSpaceDN w:val="0"/>
        <w:jc w:val="both"/>
        <w:rPr>
          <w:rFonts w:ascii="Verdana" w:eastAsia="Verdana" w:hAnsi="Verdana" w:cs="Calibri"/>
          <w:color w:val="000000"/>
          <w:sz w:val="18"/>
          <w:szCs w:val="18"/>
          <w:lang w:eastAsia="es-ES"/>
        </w:rPr>
      </w:pPr>
    </w:p>
    <w:p w14:paraId="6F5BA259"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29702D6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4F8A0EF3"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MATERIALES, HERRAMIENTAS Y EQUIPO. –</w:t>
      </w:r>
    </w:p>
    <w:p w14:paraId="7E6C4DE6"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1BF577A7"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2FC0854"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09D83D02"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47A93BEF"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426D213B"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FA0B35D"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030DFC50"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A95308D"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5874607F"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FORMA DE EJECUCIÓN. –</w:t>
      </w:r>
    </w:p>
    <w:p w14:paraId="03A6DFBA"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33E19227"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6FB0A2C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 general, se deberán cumplir con las siguientes directrices referidas a la ejecución.</w:t>
      </w:r>
    </w:p>
    <w:p w14:paraId="6660B5F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27323F5E"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Encofrados</w:t>
      </w:r>
    </w:p>
    <w:p w14:paraId="4DB5C32D"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p>
    <w:p w14:paraId="510D80D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Los encofrados podrán ser de madera, metálicos u otro material lo suficientemente rígido, estanco y estable.</w:t>
      </w:r>
    </w:p>
    <w:p w14:paraId="0E15B79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230E7C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 xml:space="preserve">Serán armados o ensamblados de tal forma que permitan garantizar que la construcción de los </w:t>
      </w:r>
      <w:r w:rsidRPr="00696A00">
        <w:rPr>
          <w:rFonts w:ascii="Verdana" w:eastAsia="Verdana" w:hAnsi="Verdana" w:cs="Verdana"/>
          <w:kern w:val="28"/>
          <w:sz w:val="18"/>
          <w:szCs w:val="18"/>
          <w:lang w:eastAsia="es-ES"/>
        </w:rPr>
        <w:lastRenderedPageBreak/>
        <w:t>elementos de hormigón armado tenga las dimensiones y secciones conforme a planos constructivos.</w:t>
      </w:r>
    </w:p>
    <w:p w14:paraId="5937D76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4E4EEFF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4558D25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B8B086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Los encofrados deberán ser estancos a fin de evitar el empobrecimiento del hormigón por escurrimiento del agua.</w:t>
      </w:r>
    </w:p>
    <w:p w14:paraId="1FCD863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2AA209E7"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25629F50"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538682F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6A5B6C2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50515BB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5C37D710"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6542765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41C41A7D"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Apuntalamiento</w:t>
      </w:r>
    </w:p>
    <w:p w14:paraId="1B39108B"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p>
    <w:p w14:paraId="773C63E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62D0C890"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Debajo de los puntales, en la base, se colocarán cuñas de madera para una mejor distribución de cargas, evitar el hundimiento en el piso y facilitar los trabajos de des-apuntalamiento.</w:t>
      </w:r>
    </w:p>
    <w:p w14:paraId="7EAB391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des-apuntalamiento se efectuará según lo indicado en los planos constructivos y/o memoria de cálculo, pero en ningún caso será antes de los 14 días.</w:t>
      </w:r>
    </w:p>
    <w:p w14:paraId="09B92B9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des-apuntalado se realizará previa autorización escrita del Inspector de proyecto, asimismo, en los casos que el Inspector de proyecto vea necesario, solicitará a la Entidad Ejecutora de manera previa la secuencia.</w:t>
      </w:r>
    </w:p>
    <w:p w14:paraId="1FC97D8C"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0FE220DB"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Armado de Fierros</w:t>
      </w:r>
    </w:p>
    <w:p w14:paraId="71131F7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05ABE58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2E90AA0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Se dispondrá un sitio específico en la obra para el doblado y preparación de armaduras con las herramientas adecuadas.</w:t>
      </w:r>
    </w:p>
    <w:p w14:paraId="7ED7CDC5"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7FDE8B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22D6835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1A794A9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3A2E6BBA"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21E78A40"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4AAF7E4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498B8EFB"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 xml:space="preserve">Limpieza y Colocación </w:t>
      </w:r>
    </w:p>
    <w:p w14:paraId="09F90755"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p>
    <w:p w14:paraId="319AFAA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218FC4E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 xml:space="preserve">Si a momento de colocar el hormigón existieran barras con mortero u hormigón endurecido, éstos se </w:t>
      </w:r>
      <w:r w:rsidRPr="00696A00">
        <w:rPr>
          <w:rFonts w:ascii="Verdana" w:eastAsia="Verdana" w:hAnsi="Verdana" w:cs="Verdana"/>
          <w:kern w:val="28"/>
          <w:sz w:val="18"/>
          <w:szCs w:val="18"/>
          <w:lang w:eastAsia="es-ES"/>
        </w:rPr>
        <w:lastRenderedPageBreak/>
        <w:t>deberán eliminar completamente.</w:t>
      </w:r>
    </w:p>
    <w:p w14:paraId="23815D4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34E56A8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60358EA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1AF221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36BBC2B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 caso de no especificarse los recubrimientos en los planos, se aplicarán los siguientes:</w:t>
      </w:r>
    </w:p>
    <w:p w14:paraId="5C2ACC90" w14:textId="77777777" w:rsidR="00696A00" w:rsidRPr="00696A00" w:rsidRDefault="00696A00" w:rsidP="005F59B1">
      <w:pPr>
        <w:widowControl w:val="0"/>
        <w:numPr>
          <w:ilvl w:val="0"/>
          <w:numId w:val="92"/>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 xml:space="preserve">Ambientes interiores protegidos:                            </w:t>
      </w:r>
      <w:r w:rsidRPr="00696A00">
        <w:rPr>
          <w:rFonts w:ascii="Verdana" w:eastAsia="Verdana" w:hAnsi="Verdana" w:cs="Verdana"/>
          <w:kern w:val="28"/>
          <w:sz w:val="18"/>
          <w:szCs w:val="18"/>
          <w:lang w:eastAsia="es-ES"/>
        </w:rPr>
        <w:tab/>
      </w:r>
      <w:r w:rsidRPr="00696A00">
        <w:rPr>
          <w:rFonts w:ascii="Verdana" w:eastAsia="Verdana" w:hAnsi="Verdana" w:cs="Verdana"/>
          <w:kern w:val="28"/>
          <w:sz w:val="18"/>
          <w:szCs w:val="18"/>
          <w:lang w:eastAsia="es-ES"/>
        </w:rPr>
        <w:tab/>
        <w:t>1,0 a 1,5   cm.</w:t>
      </w:r>
    </w:p>
    <w:p w14:paraId="70F6A37A" w14:textId="77777777" w:rsidR="00696A00" w:rsidRPr="00696A00" w:rsidRDefault="00696A00" w:rsidP="005F59B1">
      <w:pPr>
        <w:widowControl w:val="0"/>
        <w:numPr>
          <w:ilvl w:val="0"/>
          <w:numId w:val="92"/>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 xml:space="preserve">Elementos expuestos a la atmósfera normal:        </w:t>
      </w:r>
      <w:r w:rsidRPr="00696A00">
        <w:rPr>
          <w:rFonts w:ascii="Verdana" w:eastAsia="Verdana" w:hAnsi="Verdana" w:cs="Verdana"/>
          <w:kern w:val="28"/>
          <w:sz w:val="18"/>
          <w:szCs w:val="18"/>
          <w:lang w:eastAsia="es-ES"/>
        </w:rPr>
        <w:tab/>
      </w:r>
      <w:r w:rsidRPr="00696A00">
        <w:rPr>
          <w:rFonts w:ascii="Verdana" w:eastAsia="Verdana" w:hAnsi="Verdana" w:cs="Verdana"/>
          <w:kern w:val="28"/>
          <w:sz w:val="18"/>
          <w:szCs w:val="18"/>
          <w:lang w:eastAsia="es-ES"/>
        </w:rPr>
        <w:tab/>
        <w:t xml:space="preserve"> 1,5 a 2,0   cm.</w:t>
      </w:r>
    </w:p>
    <w:p w14:paraId="40EA6021" w14:textId="77777777" w:rsidR="00696A00" w:rsidRPr="00696A00" w:rsidRDefault="00696A00" w:rsidP="005F59B1">
      <w:pPr>
        <w:widowControl w:val="0"/>
        <w:numPr>
          <w:ilvl w:val="0"/>
          <w:numId w:val="92"/>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 xml:space="preserve">Elementos expuestos a la atmósfera húmeda:       </w:t>
      </w:r>
      <w:r w:rsidRPr="00696A00">
        <w:rPr>
          <w:rFonts w:ascii="Verdana" w:eastAsia="Verdana" w:hAnsi="Verdana" w:cs="Verdana"/>
          <w:kern w:val="28"/>
          <w:sz w:val="18"/>
          <w:szCs w:val="18"/>
          <w:lang w:eastAsia="es-ES"/>
        </w:rPr>
        <w:tab/>
      </w:r>
      <w:r w:rsidRPr="00696A00">
        <w:rPr>
          <w:rFonts w:ascii="Verdana" w:eastAsia="Verdana" w:hAnsi="Verdana" w:cs="Verdana"/>
          <w:kern w:val="28"/>
          <w:sz w:val="18"/>
          <w:szCs w:val="18"/>
          <w:lang w:eastAsia="es-ES"/>
        </w:rPr>
        <w:tab/>
        <w:t>2,0 a 2,5   cm.</w:t>
      </w:r>
    </w:p>
    <w:p w14:paraId="7A769F89" w14:textId="77777777" w:rsidR="00696A00" w:rsidRPr="00696A00" w:rsidRDefault="00696A00" w:rsidP="005F59B1">
      <w:pPr>
        <w:widowControl w:val="0"/>
        <w:numPr>
          <w:ilvl w:val="0"/>
          <w:numId w:val="92"/>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 xml:space="preserve">Elementos expuestos a la atmósfera corrosiva:      </w:t>
      </w:r>
      <w:r w:rsidRPr="00696A00">
        <w:rPr>
          <w:rFonts w:ascii="Verdana" w:eastAsia="Verdana" w:hAnsi="Verdana" w:cs="Verdana"/>
          <w:kern w:val="28"/>
          <w:sz w:val="18"/>
          <w:szCs w:val="18"/>
          <w:lang w:eastAsia="es-ES"/>
        </w:rPr>
        <w:tab/>
      </w:r>
      <w:r w:rsidRPr="00696A00">
        <w:rPr>
          <w:rFonts w:ascii="Verdana" w:eastAsia="Verdana" w:hAnsi="Verdana" w:cs="Verdana"/>
          <w:kern w:val="28"/>
          <w:sz w:val="18"/>
          <w:szCs w:val="18"/>
          <w:lang w:eastAsia="es-ES"/>
        </w:rPr>
        <w:tab/>
        <w:t>3,0 a 3,5   cm.</w:t>
      </w:r>
    </w:p>
    <w:p w14:paraId="33D34AE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4BED246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Todos los cruces de barras deberán atarse en forma adecuada con alambre de amarre o accesorios previamente aprobados.</w:t>
      </w:r>
    </w:p>
    <w:p w14:paraId="639A953A"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3C5BBE0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26967C05"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Empalmes en las barras</w:t>
      </w:r>
    </w:p>
    <w:p w14:paraId="7620A55A"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p>
    <w:p w14:paraId="5D74703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5701FE5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28836D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Se realizarán empalmes por superposición de acuerdo al siguiente detalle:</w:t>
      </w:r>
    </w:p>
    <w:p w14:paraId="3EAB9B2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586C465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4CD27AC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1BCE69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06E798A3"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Mezclado</w:t>
      </w:r>
    </w:p>
    <w:p w14:paraId="7DD74DE6"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p>
    <w:p w14:paraId="47D4629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hormigón deberá ser mezclado mecánicamente dosificando por volumen y deseablemente por peso. Para esta tarea:</w:t>
      </w:r>
    </w:p>
    <w:p w14:paraId="39D74CBE" w14:textId="77777777" w:rsidR="00696A00" w:rsidRPr="00696A00" w:rsidRDefault="00696A00" w:rsidP="005F59B1">
      <w:pPr>
        <w:widowControl w:val="0"/>
        <w:numPr>
          <w:ilvl w:val="0"/>
          <w:numId w:val="103"/>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Sé utilizarán una o más hormigoneras de capacidad adecuada y se empleará personal especializado para su manejo.</w:t>
      </w:r>
    </w:p>
    <w:p w14:paraId="13A7E19A" w14:textId="77777777" w:rsidR="00696A00" w:rsidRPr="00696A00" w:rsidRDefault="00696A00" w:rsidP="005F59B1">
      <w:pPr>
        <w:widowControl w:val="0"/>
        <w:numPr>
          <w:ilvl w:val="0"/>
          <w:numId w:val="103"/>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Periódicamente se verificará la uniformidad del mezclado.</w:t>
      </w:r>
    </w:p>
    <w:p w14:paraId="2A869CD9" w14:textId="77777777" w:rsidR="00696A00" w:rsidRPr="00696A00" w:rsidRDefault="00696A00" w:rsidP="005F59B1">
      <w:pPr>
        <w:widowControl w:val="0"/>
        <w:numPr>
          <w:ilvl w:val="0"/>
          <w:numId w:val="103"/>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Los materiales componentes serán introducidos en el orden siguiente:</w:t>
      </w:r>
    </w:p>
    <w:p w14:paraId="093C0AC0" w14:textId="77777777" w:rsidR="00696A00" w:rsidRPr="00696A00" w:rsidRDefault="00696A00" w:rsidP="005F59B1">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Una parte del agua del mezclado (aproximadamente la mitad)</w:t>
      </w:r>
    </w:p>
    <w:p w14:paraId="5F751A06" w14:textId="77777777" w:rsidR="00696A00" w:rsidRPr="00696A00" w:rsidRDefault="00696A00" w:rsidP="005F59B1">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 xml:space="preserve">El cemento y la arena simultáneamente. Si esto no es posible, se verterá una fracción del primero y después la fracción que proporcionalmente corresponda de la segunda: repitiendo la </w:t>
      </w:r>
      <w:r w:rsidRPr="00696A00">
        <w:rPr>
          <w:rFonts w:ascii="Verdana" w:eastAsia="Verdana" w:hAnsi="Verdana" w:cs="Verdana"/>
          <w:kern w:val="28"/>
          <w:sz w:val="18"/>
          <w:szCs w:val="18"/>
          <w:lang w:eastAsia="es-ES"/>
        </w:rPr>
        <w:lastRenderedPageBreak/>
        <w:t>operación hasta completar las cantidades previstas.</w:t>
      </w:r>
    </w:p>
    <w:p w14:paraId="2A7453D0" w14:textId="77777777" w:rsidR="00696A00" w:rsidRPr="00696A00" w:rsidRDefault="00696A00" w:rsidP="005F59B1">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 grava.</w:t>
      </w:r>
    </w:p>
    <w:p w14:paraId="4BC02129" w14:textId="77777777" w:rsidR="00696A00" w:rsidRPr="00696A00" w:rsidRDefault="00696A00" w:rsidP="005F59B1">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resto del agua de amasado.</w:t>
      </w:r>
    </w:p>
    <w:p w14:paraId="24C5107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7166925"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71CC933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mezclado manual queda expresamente prohibido.</w:t>
      </w:r>
    </w:p>
    <w:p w14:paraId="5037CE70"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p>
    <w:p w14:paraId="07F78079"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Transporte</w:t>
      </w:r>
    </w:p>
    <w:p w14:paraId="3D08570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03FEB24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D0A43B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6DD5330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27136212"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p>
    <w:p w14:paraId="2DA60DCE"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Hormigonado</w:t>
      </w:r>
    </w:p>
    <w:p w14:paraId="566C535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14C59FE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hormigonado deberá cumplir con las exigencias y requisitos establecidos en la Norma CBH-87 para hormigones.</w:t>
      </w:r>
    </w:p>
    <w:p w14:paraId="7C9400FC"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No se procederá al vaciado de los elementos estructurales sin antes contar con la autorización del Inspector de proyecto.</w:t>
      </w:r>
    </w:p>
    <w:p w14:paraId="54F6B9DC"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vaciado del hormigón se realizará de acuerdo a un plan de trabajo previamente autorizado por el Inspector de Obra.</w:t>
      </w:r>
    </w:p>
    <w:p w14:paraId="1844FF9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A0D44E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Las siguientes prohibiciones para el hormigonado deben tenerse en cuenta:</w:t>
      </w:r>
    </w:p>
    <w:p w14:paraId="5A1A1D7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36E9A1F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3BF6857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B6B548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5F961276" w14:textId="77777777" w:rsidR="00696A00" w:rsidRPr="00696A00" w:rsidRDefault="00696A00" w:rsidP="005F59B1">
      <w:pPr>
        <w:widowControl w:val="0"/>
        <w:numPr>
          <w:ilvl w:val="0"/>
          <w:numId w:val="93"/>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 temperatura de vaciado no será menor a 5°C.</w:t>
      </w:r>
    </w:p>
    <w:p w14:paraId="1B4F0FDD" w14:textId="77777777" w:rsidR="00696A00" w:rsidRPr="00696A00" w:rsidRDefault="00696A00" w:rsidP="005F59B1">
      <w:pPr>
        <w:widowControl w:val="0"/>
        <w:numPr>
          <w:ilvl w:val="0"/>
          <w:numId w:val="93"/>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No podrá efectuarse el vaciado durante la lluvia.</w:t>
      </w:r>
    </w:p>
    <w:p w14:paraId="43204057" w14:textId="77777777" w:rsidR="00696A00" w:rsidRPr="00696A00" w:rsidRDefault="00696A00" w:rsidP="005F59B1">
      <w:pPr>
        <w:widowControl w:val="0"/>
        <w:numPr>
          <w:ilvl w:val="0"/>
          <w:numId w:val="93"/>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No será permitido disponer de grandes cantidades de hormigón en un solo lugar para esparcirlo posteriormente.</w:t>
      </w:r>
    </w:p>
    <w:p w14:paraId="47512624" w14:textId="77777777" w:rsidR="00696A00" w:rsidRPr="00696A00" w:rsidRDefault="00696A00" w:rsidP="005F59B1">
      <w:pPr>
        <w:widowControl w:val="0"/>
        <w:numPr>
          <w:ilvl w:val="0"/>
          <w:numId w:val="93"/>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Por ningún motivo se podrá agregar agua en el momento de hormigonar.</w:t>
      </w:r>
    </w:p>
    <w:p w14:paraId="0F31196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espesor máximo de la capa de hormigón no deberá exceder a 20 cm. para permitir una compactación eficaz.</w:t>
      </w:r>
    </w:p>
    <w:p w14:paraId="69A96F7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 velocidad del vaciado será la suficiente para garantizar que el hormigón se mantenga plástico en todo momento.</w:t>
      </w:r>
    </w:p>
    <w:p w14:paraId="2425442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44B3660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315EE62D"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lastRenderedPageBreak/>
        <w:t>Compactación</w:t>
      </w:r>
    </w:p>
    <w:p w14:paraId="20B123F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46BC94F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4BAC8FD7"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36171475"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2E788ED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620BB83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76A83E4C"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2F6ADBA7"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compactado del hormigón se completará con un apisonado manual del hormigón y un golpeteo de los encofrados.</w:t>
      </w:r>
    </w:p>
    <w:p w14:paraId="31795AD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 compactación manual del hormigón mediante varillas de hierro será usado solo bajo autorización de Inspector de proyecto.</w:t>
      </w:r>
    </w:p>
    <w:p w14:paraId="179E4398"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p>
    <w:p w14:paraId="2D93EA1F"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Desencofrado</w:t>
      </w:r>
    </w:p>
    <w:p w14:paraId="1E89812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1C2D73F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6C7862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7F73614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0869024C"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3F89D4F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25BC83F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4C1E777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47D9CB9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09639ADA"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p>
    <w:p w14:paraId="4D384582"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Protección y Curado</w:t>
      </w:r>
    </w:p>
    <w:p w14:paraId="02CF5B6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67F33E3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79A680B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hormigón será protegido manteniéndose a una temperatura superior a 5°C por lo menos durante 96 horas.</w:t>
      </w:r>
    </w:p>
    <w:p w14:paraId="03A61C25"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16927B8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0C9AAE56"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p>
    <w:p w14:paraId="251ED21D"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Control de Calidad</w:t>
      </w:r>
    </w:p>
    <w:p w14:paraId="2A6F7735"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113CE97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68D589CA"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63140B7C"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lastRenderedPageBreak/>
        <w:t>Para todos los casos, el nivel de control será el indicado en los planos constructivos o memoria de cálculo o, en ausencia de dicha indicación, se asumirá un nivel de control normal.</w:t>
      </w:r>
    </w:p>
    <w:p w14:paraId="13096C9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6B989155" w14:textId="77777777" w:rsidR="00696A00" w:rsidRPr="00696A00" w:rsidRDefault="00696A00" w:rsidP="005F59B1">
      <w:pPr>
        <w:widowControl w:val="0"/>
        <w:numPr>
          <w:ilvl w:val="0"/>
          <w:numId w:val="90"/>
        </w:numPr>
        <w:autoSpaceDE w:val="0"/>
        <w:autoSpaceDN w:val="0"/>
        <w:spacing w:after="160" w:line="259" w:lineRule="auto"/>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Ensayos a Realizar</w:t>
      </w:r>
    </w:p>
    <w:p w14:paraId="570C62F6" w14:textId="77777777" w:rsidR="00696A00" w:rsidRPr="00696A00" w:rsidRDefault="00696A00" w:rsidP="00696A00">
      <w:pPr>
        <w:widowControl w:val="0"/>
        <w:autoSpaceDE w:val="0"/>
        <w:autoSpaceDN w:val="0"/>
        <w:ind w:left="720"/>
        <w:jc w:val="both"/>
        <w:rPr>
          <w:rFonts w:ascii="Verdana" w:eastAsia="Verdana" w:hAnsi="Verdana" w:cs="Verdana"/>
          <w:b/>
          <w:kern w:val="28"/>
          <w:sz w:val="18"/>
          <w:szCs w:val="18"/>
          <w:lang w:eastAsia="es-ES"/>
        </w:rPr>
      </w:pPr>
    </w:p>
    <w:p w14:paraId="113D6597"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 el caso del presente ítem mínimamente se realizarán los siguientes ensayos de calidad:</w:t>
      </w:r>
    </w:p>
    <w:p w14:paraId="7B6F0CBF" w14:textId="77777777" w:rsidR="00696A00" w:rsidRPr="00696A00" w:rsidRDefault="00696A00" w:rsidP="005F59B1">
      <w:pPr>
        <w:widowControl w:val="0"/>
        <w:numPr>
          <w:ilvl w:val="0"/>
          <w:numId w:val="84"/>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Granulometría de los Áridos.</w:t>
      </w:r>
    </w:p>
    <w:p w14:paraId="6E48F2BF" w14:textId="77777777" w:rsidR="00696A00" w:rsidRPr="00696A00" w:rsidRDefault="00696A00" w:rsidP="005F59B1">
      <w:pPr>
        <w:widowControl w:val="0"/>
        <w:numPr>
          <w:ilvl w:val="0"/>
          <w:numId w:val="84"/>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Ensayos de Control de la Resistencia del Hormigón – Probetas Cilíndricas.</w:t>
      </w:r>
    </w:p>
    <w:p w14:paraId="7F9570DC" w14:textId="77777777" w:rsidR="00696A00" w:rsidRPr="00696A00" w:rsidRDefault="00696A00" w:rsidP="005F59B1">
      <w:pPr>
        <w:widowControl w:val="0"/>
        <w:numPr>
          <w:ilvl w:val="0"/>
          <w:numId w:val="84"/>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Ensayos de Control de la Consistencia del Hormigón - Cono de Abraham.</w:t>
      </w:r>
    </w:p>
    <w:p w14:paraId="2317A248" w14:textId="77777777" w:rsidR="00696A00" w:rsidRPr="00696A00" w:rsidRDefault="00696A00" w:rsidP="005F59B1">
      <w:pPr>
        <w:widowControl w:val="0"/>
        <w:numPr>
          <w:ilvl w:val="0"/>
          <w:numId w:val="84"/>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Ensayo de la Máquina de los Ángeles.</w:t>
      </w:r>
    </w:p>
    <w:p w14:paraId="5CB96F75"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50F5CA66" w14:textId="77777777" w:rsidR="00696A00" w:rsidRPr="00696A00" w:rsidRDefault="00696A00" w:rsidP="005F59B1">
      <w:pPr>
        <w:widowControl w:val="0"/>
        <w:numPr>
          <w:ilvl w:val="0"/>
          <w:numId w:val="85"/>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Ensayos de calidad sobre el cemento.</w:t>
      </w:r>
    </w:p>
    <w:p w14:paraId="00627E4E" w14:textId="77777777" w:rsidR="00696A00" w:rsidRPr="00696A00" w:rsidRDefault="00696A00" w:rsidP="005F59B1">
      <w:pPr>
        <w:widowControl w:val="0"/>
        <w:numPr>
          <w:ilvl w:val="0"/>
          <w:numId w:val="85"/>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Ensayos de calidad de los aceros de refuerzo.</w:t>
      </w:r>
    </w:p>
    <w:p w14:paraId="5D94223E" w14:textId="77777777" w:rsidR="00696A00" w:rsidRPr="00696A00" w:rsidRDefault="00696A00" w:rsidP="005F59B1">
      <w:pPr>
        <w:widowControl w:val="0"/>
        <w:numPr>
          <w:ilvl w:val="0"/>
          <w:numId w:val="85"/>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Ensayo de la Máquina de los Ángeles.</w:t>
      </w:r>
    </w:p>
    <w:p w14:paraId="16F28F4D" w14:textId="77777777" w:rsidR="00696A00" w:rsidRPr="00696A00" w:rsidRDefault="00696A00" w:rsidP="005F59B1">
      <w:pPr>
        <w:widowControl w:val="0"/>
        <w:numPr>
          <w:ilvl w:val="0"/>
          <w:numId w:val="85"/>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 xml:space="preserve">Otros que el proponente oferte en su propuesta. </w:t>
      </w:r>
    </w:p>
    <w:p w14:paraId="7270389D" w14:textId="77777777" w:rsidR="00696A00" w:rsidRPr="00696A00" w:rsidRDefault="00696A00" w:rsidP="00696A00">
      <w:pPr>
        <w:widowControl w:val="0"/>
        <w:autoSpaceDE w:val="0"/>
        <w:autoSpaceDN w:val="0"/>
        <w:ind w:left="720"/>
        <w:jc w:val="both"/>
        <w:rPr>
          <w:rFonts w:ascii="Verdana" w:eastAsia="Verdana" w:hAnsi="Verdana" w:cs="Verdana"/>
          <w:kern w:val="28"/>
          <w:sz w:val="18"/>
          <w:szCs w:val="18"/>
          <w:lang w:eastAsia="es-ES"/>
        </w:rPr>
      </w:pPr>
    </w:p>
    <w:p w14:paraId="5638CF5A" w14:textId="77777777" w:rsidR="00696A00" w:rsidRPr="00696A00" w:rsidRDefault="00696A00" w:rsidP="005F59B1">
      <w:pPr>
        <w:widowControl w:val="0"/>
        <w:numPr>
          <w:ilvl w:val="0"/>
          <w:numId w:val="90"/>
        </w:numPr>
        <w:autoSpaceDE w:val="0"/>
        <w:autoSpaceDN w:val="0"/>
        <w:spacing w:after="160" w:line="259" w:lineRule="auto"/>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Laboratorio</w:t>
      </w:r>
    </w:p>
    <w:p w14:paraId="5C779453" w14:textId="77777777" w:rsidR="00696A00" w:rsidRPr="00696A00" w:rsidRDefault="00696A00" w:rsidP="00696A00">
      <w:pPr>
        <w:widowControl w:val="0"/>
        <w:autoSpaceDE w:val="0"/>
        <w:autoSpaceDN w:val="0"/>
        <w:ind w:left="720"/>
        <w:jc w:val="both"/>
        <w:rPr>
          <w:rFonts w:ascii="Verdana" w:eastAsia="Verdana" w:hAnsi="Verdana" w:cs="Verdana"/>
          <w:b/>
          <w:kern w:val="28"/>
          <w:sz w:val="18"/>
          <w:szCs w:val="18"/>
          <w:lang w:eastAsia="es-ES"/>
        </w:rPr>
      </w:pPr>
    </w:p>
    <w:p w14:paraId="72820BD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20C3EB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2ACE108D" w14:textId="77777777" w:rsidR="00696A00" w:rsidRPr="00696A00" w:rsidRDefault="00696A00" w:rsidP="005F59B1">
      <w:pPr>
        <w:widowControl w:val="0"/>
        <w:numPr>
          <w:ilvl w:val="0"/>
          <w:numId w:val="102"/>
        </w:numPr>
        <w:autoSpaceDE w:val="0"/>
        <w:autoSpaceDN w:val="0"/>
        <w:spacing w:after="160" w:line="259" w:lineRule="auto"/>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Frecuencia de los Ensayos</w:t>
      </w:r>
    </w:p>
    <w:p w14:paraId="3E5DBB8E" w14:textId="77777777" w:rsidR="00696A00" w:rsidRPr="00696A00" w:rsidRDefault="00696A00" w:rsidP="00696A00">
      <w:pPr>
        <w:widowControl w:val="0"/>
        <w:autoSpaceDE w:val="0"/>
        <w:autoSpaceDN w:val="0"/>
        <w:ind w:left="720"/>
        <w:jc w:val="both"/>
        <w:rPr>
          <w:rFonts w:ascii="Verdana" w:eastAsia="Verdana" w:hAnsi="Verdana" w:cs="Verdana"/>
          <w:b/>
          <w:kern w:val="28"/>
          <w:sz w:val="18"/>
          <w:szCs w:val="18"/>
          <w:lang w:eastAsia="es-ES"/>
        </w:rPr>
      </w:pPr>
    </w:p>
    <w:p w14:paraId="2CF1084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35D6A55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692D56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A108FA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862DF7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0423B91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981622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239E689A"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696A00" w:rsidRPr="00696A00" w14:paraId="12B4E55A" w14:textId="77777777" w:rsidTr="00696A00">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F1FA2E8"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lastRenderedPageBreak/>
              <w:t>TIPO DEL Hº</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BB95248"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F96703F"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RES. Kg./cm2</w:t>
            </w:r>
          </w:p>
          <w:p w14:paraId="695CDD6D"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AA795CF"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val="pt-BR" w:eastAsia="es-ES"/>
              </w:rPr>
            </w:pPr>
            <w:r w:rsidRPr="00696A00">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A2AFFA9"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E9EF1F3"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Rev. (Pulg.)</w:t>
            </w:r>
          </w:p>
        </w:tc>
      </w:tr>
      <w:tr w:rsidR="00696A00" w:rsidRPr="00696A00" w14:paraId="3D6E9883" w14:textId="77777777" w:rsidTr="00696A0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0CF5AA7"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696A00">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DD591E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696A00">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54B57E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6793FF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497E64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26951AA"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1 – 3</w:t>
            </w:r>
          </w:p>
        </w:tc>
      </w:tr>
      <w:tr w:rsidR="00696A00" w:rsidRPr="00696A00" w14:paraId="0132CF1A" w14:textId="77777777" w:rsidTr="00696A00">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6DDA47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696A00">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FFA6E80"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696A00">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56DEA1C"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BB043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9CCBB5"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B3F948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1 – 3</w:t>
            </w:r>
          </w:p>
        </w:tc>
      </w:tr>
      <w:tr w:rsidR="00696A00" w:rsidRPr="00696A00" w14:paraId="05E61651" w14:textId="77777777" w:rsidTr="00696A0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53FBEE3"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98AC4E9"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696A00">
                <w:rPr>
                  <w:rFonts w:ascii="Verdana" w:eastAsia="Verdana" w:hAnsi="Verdana" w:cs="Verdana"/>
                  <w:b/>
                  <w:kern w:val="28"/>
                  <w:sz w:val="18"/>
                  <w:szCs w:val="18"/>
                  <w:lang w:eastAsia="es-ES"/>
                </w:rPr>
                <w:t>1”</w:t>
              </w:r>
            </w:smartTag>
            <w:r w:rsidRPr="00696A00">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B0F7B2"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F1B501C"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5DD4A77"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57EA0A8"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2 – 4</w:t>
            </w:r>
          </w:p>
        </w:tc>
      </w:tr>
      <w:tr w:rsidR="00696A00" w:rsidRPr="00696A00" w14:paraId="35C7E6B2" w14:textId="77777777" w:rsidTr="00696A00">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6F2C74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AD34B2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696A00">
                <w:rPr>
                  <w:rFonts w:ascii="Verdana" w:eastAsia="Verdana" w:hAnsi="Verdana" w:cs="Verdana"/>
                  <w:kern w:val="28"/>
                  <w:sz w:val="18"/>
                  <w:szCs w:val="18"/>
                  <w:lang w:eastAsia="es-ES"/>
                </w:rPr>
                <w:t>1”</w:t>
              </w:r>
            </w:smartTag>
            <w:r w:rsidRPr="00696A00">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6F5F92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563D73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243F32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3D321E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2 – 4</w:t>
            </w:r>
          </w:p>
        </w:tc>
      </w:tr>
      <w:tr w:rsidR="00696A00" w:rsidRPr="00696A00" w14:paraId="2650E91E" w14:textId="77777777" w:rsidTr="00696A0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0E9FD5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BA9327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696A00">
                <w:rPr>
                  <w:rFonts w:ascii="Verdana" w:eastAsia="Verdana" w:hAnsi="Verdana" w:cs="Verdana"/>
                  <w:kern w:val="28"/>
                  <w:sz w:val="18"/>
                  <w:szCs w:val="18"/>
                  <w:lang w:eastAsia="es-ES"/>
                </w:rPr>
                <w:t>1”</w:t>
              </w:r>
            </w:smartTag>
            <w:r w:rsidRPr="00696A00">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0312F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1FA9B77"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62AFDF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A5EEA5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2 – 3</w:t>
            </w:r>
          </w:p>
        </w:tc>
      </w:tr>
      <w:tr w:rsidR="00696A00" w:rsidRPr="00696A00" w14:paraId="4E614724" w14:textId="77777777" w:rsidTr="00696A0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90BF1C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A462207"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696A00">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F9420C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0B9B7D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FCEE5F5"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F58D7F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2 – 3</w:t>
            </w:r>
          </w:p>
        </w:tc>
      </w:tr>
      <w:tr w:rsidR="00696A00" w:rsidRPr="00696A00" w14:paraId="5DAF1579" w14:textId="77777777" w:rsidTr="00696A00">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4F2FCF5"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DF046A"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696A00">
                <w:rPr>
                  <w:rFonts w:ascii="Verdana" w:eastAsia="Verdana" w:hAnsi="Verdana" w:cs="Verdana"/>
                  <w:kern w:val="28"/>
                  <w:sz w:val="18"/>
                  <w:szCs w:val="18"/>
                  <w:lang w:eastAsia="es-ES"/>
                </w:rPr>
                <w:t>2”</w:t>
              </w:r>
            </w:smartTag>
            <w:r w:rsidRPr="00696A00">
              <w:rPr>
                <w:rFonts w:ascii="Verdana" w:eastAsia="Verdana" w:hAnsi="Verdana" w:cs="Verdana"/>
                <w:kern w:val="28"/>
                <w:sz w:val="18"/>
                <w:szCs w:val="18"/>
                <w:lang w:eastAsia="es-ES"/>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EB9464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4CAD21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EB69B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94380B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2 – 3</w:t>
            </w:r>
          </w:p>
        </w:tc>
      </w:tr>
    </w:tbl>
    <w:p w14:paraId="20D7A6FD"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p>
    <w:p w14:paraId="0C2DFE32"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Criterios de Aceptación y Rechazo</w:t>
      </w:r>
    </w:p>
    <w:p w14:paraId="5B7D862D"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p>
    <w:p w14:paraId="7991472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563CF6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119793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94C0D0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59D45B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2D88A53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6E38300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Todos los ensayos, pruebas, demoliciones, curados y reemplazos necesarios serán cancelados por la Entidad Ejecutora.</w:t>
      </w:r>
    </w:p>
    <w:p w14:paraId="7C97B46A"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62F13D1E"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MEDICIÓN. –</w:t>
      </w:r>
    </w:p>
    <w:p w14:paraId="5BC2966B"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53115DA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 xml:space="preserve">La Viga Cadena de Hormigón Armado, será medida en </w:t>
      </w:r>
      <w:r w:rsidRPr="00696A00">
        <w:rPr>
          <w:rFonts w:ascii="Verdana" w:eastAsia="Verdana" w:hAnsi="Verdana" w:cs="Verdana"/>
          <w:b/>
          <w:kern w:val="28"/>
          <w:sz w:val="18"/>
          <w:szCs w:val="18"/>
          <w:lang w:eastAsia="es-ES"/>
        </w:rPr>
        <w:t>metros cúbicos.</w:t>
      </w:r>
      <w:r w:rsidRPr="00696A00">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5C421D17"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F62E441"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APORTE PROPIO. -</w:t>
      </w:r>
    </w:p>
    <w:p w14:paraId="3FDB76D7" w14:textId="77777777" w:rsidR="00696A00" w:rsidRPr="00696A00" w:rsidRDefault="00696A00" w:rsidP="00696A00">
      <w:pPr>
        <w:widowControl w:val="0"/>
        <w:tabs>
          <w:tab w:val="left" w:pos="2025"/>
        </w:tabs>
        <w:autoSpaceDE w:val="0"/>
        <w:autoSpaceDN w:val="0"/>
        <w:jc w:val="both"/>
        <w:rPr>
          <w:rFonts w:ascii="Verdana" w:eastAsia="Verdana" w:hAnsi="Verdana" w:cs="Verdana"/>
          <w:b/>
          <w:sz w:val="18"/>
          <w:szCs w:val="18"/>
          <w:lang w:eastAsia="es-ES"/>
        </w:rPr>
      </w:pPr>
    </w:p>
    <w:p w14:paraId="616AFF3A"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696A00">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60CE4E34"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659AFD93"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05FEE4B2"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1E98308C"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4F8B20F5"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DETALLE CONSTRUCTIVO. –</w:t>
      </w:r>
    </w:p>
    <w:p w14:paraId="277C3664"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633F5692" w14:textId="77777777" w:rsidR="00696A00" w:rsidRPr="00696A00" w:rsidRDefault="00696A00" w:rsidP="00696A00">
      <w:pPr>
        <w:widowControl w:val="0"/>
        <w:autoSpaceDE w:val="0"/>
        <w:autoSpaceDN w:val="0"/>
        <w:spacing w:before="4"/>
        <w:rPr>
          <w:rFonts w:ascii="Verdana" w:eastAsia="Verdana" w:hAnsi="Verdana" w:cs="Verdana"/>
          <w:sz w:val="18"/>
          <w:szCs w:val="18"/>
          <w:lang w:eastAsia="es-ES"/>
        </w:rPr>
      </w:pPr>
    </w:p>
    <w:p w14:paraId="0FE8FA61" w14:textId="77777777" w:rsidR="00696A00" w:rsidRPr="00696A00" w:rsidRDefault="00696A00" w:rsidP="00696A00">
      <w:pPr>
        <w:widowControl w:val="0"/>
        <w:autoSpaceDE w:val="0"/>
        <w:autoSpaceDN w:val="0"/>
        <w:spacing w:before="4"/>
        <w:rPr>
          <w:rFonts w:ascii="Verdana" w:eastAsia="Verdana" w:hAnsi="Verdana" w:cs="Verdana"/>
          <w:sz w:val="18"/>
          <w:szCs w:val="18"/>
          <w:lang w:eastAsia="es-ES"/>
        </w:rPr>
      </w:pPr>
    </w:p>
    <w:p w14:paraId="77DA1ED2" w14:textId="77777777" w:rsidR="00696A00" w:rsidRPr="00696A00" w:rsidRDefault="00696A00" w:rsidP="00696A00">
      <w:pPr>
        <w:widowControl w:val="0"/>
        <w:autoSpaceDE w:val="0"/>
        <w:autoSpaceDN w:val="0"/>
        <w:spacing w:before="4"/>
        <w:rPr>
          <w:rFonts w:ascii="Verdana" w:eastAsia="Verdana" w:hAnsi="Verdana" w:cs="Verdana"/>
          <w:sz w:val="18"/>
          <w:szCs w:val="18"/>
          <w:lang w:eastAsia="es-ES"/>
        </w:rPr>
      </w:pPr>
    </w:p>
    <w:p w14:paraId="05DD585A" w14:textId="77777777" w:rsidR="00696A00" w:rsidRPr="00696A00" w:rsidRDefault="00696A00" w:rsidP="00696A00">
      <w:pPr>
        <w:widowControl w:val="0"/>
        <w:autoSpaceDE w:val="0"/>
        <w:autoSpaceDN w:val="0"/>
        <w:spacing w:before="4"/>
        <w:rPr>
          <w:rFonts w:ascii="Verdana" w:eastAsia="Verdana" w:hAnsi="Verdana" w:cs="Verdana"/>
          <w:sz w:val="18"/>
          <w:szCs w:val="18"/>
          <w:lang w:eastAsia="es-ES"/>
        </w:rPr>
      </w:pPr>
    </w:p>
    <w:p w14:paraId="17932421"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Tahoma"/>
          <w:noProof/>
          <w:sz w:val="18"/>
          <w:szCs w:val="18"/>
          <w:lang w:eastAsia="es-ES"/>
        </w:rPr>
        <w:lastRenderedPageBreak/>
        <w:drawing>
          <wp:inline distT="0" distB="0" distL="0" distR="0" wp14:anchorId="272A51EB" wp14:editId="1D955F31">
            <wp:extent cx="1986314" cy="3076477"/>
            <wp:effectExtent l="7620" t="0" r="254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6">
                      <a:extLst>
                        <a:ext uri="{28A0092B-C50C-407E-A947-70E740481C1C}">
                          <a14:useLocalDpi xmlns:a14="http://schemas.microsoft.com/office/drawing/2010/main" val="0"/>
                        </a:ext>
                      </a:extLst>
                    </a:blip>
                    <a:srcRect l="21677" r="26720"/>
                    <a:stretch>
                      <a:fillRect/>
                    </a:stretch>
                  </pic:blipFill>
                  <pic:spPr bwMode="auto">
                    <a:xfrm rot="-5400000">
                      <a:off x="0" y="0"/>
                      <a:ext cx="2002210" cy="3101097"/>
                    </a:xfrm>
                    <a:prstGeom prst="rect">
                      <a:avLst/>
                    </a:prstGeom>
                    <a:noFill/>
                    <a:ln>
                      <a:noFill/>
                    </a:ln>
                  </pic:spPr>
                </pic:pic>
              </a:graphicData>
            </a:graphic>
          </wp:inline>
        </w:drawing>
      </w:r>
    </w:p>
    <w:p w14:paraId="02DDB8A5" w14:textId="77777777" w:rsidR="00696A00" w:rsidRPr="00696A00" w:rsidRDefault="00696A00" w:rsidP="00696A00">
      <w:pPr>
        <w:widowControl w:val="0"/>
        <w:autoSpaceDE w:val="0"/>
        <w:autoSpaceDN w:val="0"/>
        <w:spacing w:before="4"/>
        <w:rPr>
          <w:rFonts w:ascii="Verdana" w:eastAsia="Verdana" w:hAnsi="Verdana" w:cs="Verdana"/>
          <w:sz w:val="18"/>
          <w:szCs w:val="18"/>
          <w:lang w:eastAsia="es-ES"/>
        </w:rPr>
      </w:pPr>
    </w:p>
    <w:p w14:paraId="0F013D54" w14:textId="77777777" w:rsidR="00696A00" w:rsidRPr="00696A00" w:rsidRDefault="00696A00" w:rsidP="00696A00">
      <w:pPr>
        <w:widowControl w:val="0"/>
        <w:autoSpaceDE w:val="0"/>
        <w:autoSpaceDN w:val="0"/>
        <w:spacing w:before="4"/>
        <w:rPr>
          <w:rFonts w:ascii="Verdana" w:eastAsia="Verdana" w:hAnsi="Verdana" w:cs="Verdana"/>
          <w:sz w:val="18"/>
          <w:szCs w:val="18"/>
          <w:lang w:eastAsia="es-ES"/>
        </w:rPr>
      </w:pPr>
    </w:p>
    <w:p w14:paraId="3D9A7983"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696A00" w:rsidRPr="00696A00" w14:paraId="0617B50A" w14:textId="77777777" w:rsidTr="00696A00">
        <w:trPr>
          <w:trHeight w:val="272"/>
        </w:trPr>
        <w:tc>
          <w:tcPr>
            <w:tcW w:w="584" w:type="dxa"/>
            <w:shd w:val="clear" w:color="auto" w:fill="1F3864"/>
          </w:tcPr>
          <w:p w14:paraId="6A3477B2"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bookmarkStart w:id="156" w:name="_Hlk161764330"/>
            <w:r w:rsidRPr="00696A00">
              <w:rPr>
                <w:rFonts w:ascii="Verdana" w:eastAsia="Verdana" w:hAnsi="Verdana" w:cs="Tahoma"/>
                <w:b/>
                <w:sz w:val="18"/>
                <w:szCs w:val="18"/>
                <w:lang w:eastAsia="es-ES"/>
              </w:rPr>
              <w:t>N°</w:t>
            </w:r>
          </w:p>
        </w:tc>
        <w:tc>
          <w:tcPr>
            <w:tcW w:w="2385" w:type="dxa"/>
            <w:shd w:val="clear" w:color="auto" w:fill="1F3864"/>
          </w:tcPr>
          <w:p w14:paraId="79E0D116"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CODIGO</w:t>
            </w:r>
          </w:p>
        </w:tc>
        <w:tc>
          <w:tcPr>
            <w:tcW w:w="1145" w:type="dxa"/>
            <w:shd w:val="clear" w:color="auto" w:fill="1F3864"/>
          </w:tcPr>
          <w:p w14:paraId="40C228A3"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UNIDAD</w:t>
            </w:r>
          </w:p>
        </w:tc>
        <w:tc>
          <w:tcPr>
            <w:tcW w:w="5520" w:type="dxa"/>
            <w:shd w:val="clear" w:color="auto" w:fill="1F3864"/>
          </w:tcPr>
          <w:p w14:paraId="739DC190"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ITEM</w:t>
            </w:r>
          </w:p>
        </w:tc>
      </w:tr>
      <w:tr w:rsidR="00696A00" w:rsidRPr="00696A00" w14:paraId="6B68338C" w14:textId="77777777" w:rsidTr="00696A00">
        <w:trPr>
          <w:trHeight w:val="336"/>
        </w:trPr>
        <w:tc>
          <w:tcPr>
            <w:tcW w:w="584" w:type="dxa"/>
            <w:shd w:val="clear" w:color="auto" w:fill="BDD6EE"/>
          </w:tcPr>
          <w:p w14:paraId="568900B2"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9</w:t>
            </w:r>
          </w:p>
        </w:tc>
        <w:tc>
          <w:tcPr>
            <w:tcW w:w="2385" w:type="dxa"/>
            <w:shd w:val="clear" w:color="auto" w:fill="BDD6EE"/>
          </w:tcPr>
          <w:p w14:paraId="60EC921E"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VAC-OG-CUB-4</w:t>
            </w:r>
          </w:p>
        </w:tc>
        <w:tc>
          <w:tcPr>
            <w:tcW w:w="1145" w:type="dxa"/>
            <w:shd w:val="clear" w:color="auto" w:fill="BDD6EE"/>
          </w:tcPr>
          <w:p w14:paraId="6EAE607D"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M2</w:t>
            </w:r>
          </w:p>
        </w:tc>
        <w:tc>
          <w:tcPr>
            <w:tcW w:w="5520" w:type="dxa"/>
            <w:shd w:val="clear" w:color="auto" w:fill="BDD6EE"/>
          </w:tcPr>
          <w:p w14:paraId="32B88237"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bCs/>
                <w:sz w:val="18"/>
                <w:szCs w:val="18"/>
                <w:lang w:eastAsia="es-ES"/>
              </w:rPr>
              <w:t>CUBIERTA DE CALAMINA GALVANIZADA ONDULADA Nro 28 PREPINTADA C/MADERAMEN</w:t>
            </w:r>
          </w:p>
        </w:tc>
      </w:tr>
      <w:bookmarkEnd w:id="156"/>
    </w:tbl>
    <w:p w14:paraId="178E6B36"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p>
    <w:p w14:paraId="4DB3B914"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DESCRIPCIÓN. -</w:t>
      </w:r>
    </w:p>
    <w:p w14:paraId="02D01288" w14:textId="77777777" w:rsidR="00696A00" w:rsidRPr="00696A00" w:rsidRDefault="00696A00" w:rsidP="00696A00">
      <w:pPr>
        <w:widowControl w:val="0"/>
        <w:tabs>
          <w:tab w:val="left" w:pos="560"/>
        </w:tabs>
        <w:autoSpaceDE w:val="0"/>
        <w:autoSpaceDN w:val="0"/>
        <w:jc w:val="both"/>
        <w:rPr>
          <w:rFonts w:ascii="Verdana" w:eastAsia="Verdana" w:hAnsi="Verdana" w:cs="Arial"/>
          <w:sz w:val="18"/>
          <w:szCs w:val="18"/>
          <w:lang w:eastAsia="es-ES"/>
        </w:rPr>
      </w:pPr>
    </w:p>
    <w:p w14:paraId="03638BDB" w14:textId="77777777" w:rsidR="00696A00" w:rsidRPr="00696A00" w:rsidRDefault="00696A00" w:rsidP="00696A00">
      <w:pPr>
        <w:widowControl w:val="0"/>
        <w:tabs>
          <w:tab w:val="left" w:pos="560"/>
        </w:tabs>
        <w:autoSpaceDE w:val="0"/>
        <w:autoSpaceDN w:val="0"/>
        <w:jc w:val="both"/>
        <w:rPr>
          <w:rFonts w:ascii="Verdana" w:eastAsia="Verdana" w:hAnsi="Verdana" w:cs="Arial"/>
          <w:sz w:val="18"/>
          <w:szCs w:val="18"/>
          <w:lang w:eastAsia="es-ES"/>
        </w:rPr>
      </w:pPr>
      <w:r w:rsidRPr="00696A00">
        <w:rPr>
          <w:rFonts w:ascii="Verdana" w:eastAsia="Verdana" w:hAnsi="Verdana" w:cs="Arial"/>
          <w:sz w:val="18"/>
          <w:szCs w:val="18"/>
          <w:lang w:eastAsia="es-ES"/>
        </w:rPr>
        <w:t>Este ítem se refiere a la provisión y colocación de C</w:t>
      </w:r>
      <w:r w:rsidRPr="00696A00">
        <w:rPr>
          <w:rFonts w:ascii="Verdana" w:eastAsia="Verdana" w:hAnsi="Verdana" w:cs="Verdana"/>
          <w:sz w:val="18"/>
          <w:szCs w:val="18"/>
          <w:lang w:eastAsia="es-ES"/>
        </w:rPr>
        <w:t xml:space="preserve">ubierta de Calamina Galvanizada Ondulada Nro 28 pre pintada </w:t>
      </w:r>
      <w:r w:rsidRPr="00696A00">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1CF8F6A1"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161A2D16"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MATERIALES, HERRAMIENTAS Y EQUIPO. -</w:t>
      </w:r>
    </w:p>
    <w:p w14:paraId="05406ED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3E8CEAA"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54D1374"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58F03A78"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12FFF05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FB46F9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Deberá cumplirse con las normas técnicas que IBNORCA prescriba para los materiales usados en el presente ítem.</w:t>
      </w:r>
    </w:p>
    <w:p w14:paraId="482A6F0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EF1C0E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Para los elementos de madera de manera complementaria deberá cumplirse con lo indicado en el Manual de Diseño del Grupo Andino.</w:t>
      </w:r>
    </w:p>
    <w:p w14:paraId="3B82063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635D4A3"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FORMA DE EJECUCIÓN. -</w:t>
      </w:r>
    </w:p>
    <w:p w14:paraId="5A2B2477" w14:textId="77777777" w:rsidR="00696A00" w:rsidRPr="00696A00" w:rsidRDefault="00696A00" w:rsidP="00696A00">
      <w:pPr>
        <w:widowControl w:val="0"/>
        <w:tabs>
          <w:tab w:val="left" w:pos="560"/>
        </w:tabs>
        <w:autoSpaceDE w:val="0"/>
        <w:autoSpaceDN w:val="0"/>
        <w:jc w:val="both"/>
        <w:rPr>
          <w:rFonts w:ascii="Verdana" w:eastAsia="Verdana" w:hAnsi="Verdana" w:cs="Arial"/>
          <w:sz w:val="18"/>
          <w:szCs w:val="18"/>
          <w:lang w:eastAsia="es-ES"/>
        </w:rPr>
      </w:pPr>
    </w:p>
    <w:p w14:paraId="4422CC5C" w14:textId="77777777" w:rsidR="00696A00" w:rsidRPr="00696A00" w:rsidRDefault="00696A00" w:rsidP="00696A00">
      <w:pPr>
        <w:widowControl w:val="0"/>
        <w:tabs>
          <w:tab w:val="left" w:pos="560"/>
        </w:tabs>
        <w:autoSpaceDE w:val="0"/>
        <w:autoSpaceDN w:val="0"/>
        <w:jc w:val="both"/>
        <w:rPr>
          <w:rFonts w:ascii="Verdana" w:eastAsia="Verdana" w:hAnsi="Verdana" w:cs="Arial"/>
          <w:sz w:val="18"/>
          <w:szCs w:val="18"/>
          <w:lang w:eastAsia="es-ES"/>
        </w:rPr>
      </w:pPr>
      <w:r w:rsidRPr="00696A00">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0606CB2E" w14:textId="77777777" w:rsidR="00696A00" w:rsidRPr="00696A00" w:rsidRDefault="00696A00" w:rsidP="00696A00">
      <w:pPr>
        <w:widowControl w:val="0"/>
        <w:tabs>
          <w:tab w:val="left" w:pos="560"/>
        </w:tabs>
        <w:autoSpaceDE w:val="0"/>
        <w:autoSpaceDN w:val="0"/>
        <w:jc w:val="both"/>
        <w:rPr>
          <w:rFonts w:ascii="Verdana" w:eastAsia="Verdana" w:hAnsi="Verdana" w:cs="Arial"/>
          <w:sz w:val="18"/>
          <w:szCs w:val="18"/>
          <w:lang w:eastAsia="es-ES"/>
        </w:rPr>
      </w:pPr>
      <w:r w:rsidRPr="00696A00">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696A00">
          <w:rPr>
            <w:rFonts w:ascii="Verdana" w:eastAsia="Verdana" w:hAnsi="Verdana" w:cs="Arial"/>
            <w:sz w:val="18"/>
            <w:szCs w:val="18"/>
            <w:lang w:eastAsia="es-ES"/>
          </w:rPr>
          <w:t>2”</w:t>
        </w:r>
      </w:smartTag>
      <w:r w:rsidRPr="00696A00">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696A00">
          <w:rPr>
            <w:rFonts w:ascii="Verdana" w:eastAsia="Verdana" w:hAnsi="Verdana" w:cs="Arial"/>
            <w:sz w:val="18"/>
            <w:szCs w:val="18"/>
            <w:lang w:eastAsia="es-ES"/>
          </w:rPr>
          <w:t>2”</w:t>
        </w:r>
      </w:smartTag>
      <w:r w:rsidRPr="00696A00">
        <w:rPr>
          <w:rFonts w:ascii="Verdana" w:eastAsia="Verdana" w:hAnsi="Verdana" w:cs="Arial"/>
          <w:sz w:val="18"/>
          <w:szCs w:val="18"/>
          <w:lang w:eastAsia="es-ES"/>
        </w:rPr>
        <w:t>x</w:t>
      </w:r>
      <w:smartTag w:uri="urn:schemas-microsoft-com:office:smarttags" w:element="metricconverter">
        <w:smartTagPr>
          <w:attr w:name="ProductID" w:val="2”"/>
        </w:smartTagPr>
        <w:r w:rsidRPr="00696A00">
          <w:rPr>
            <w:rFonts w:ascii="Verdana" w:eastAsia="Verdana" w:hAnsi="Verdana" w:cs="Arial"/>
            <w:sz w:val="18"/>
            <w:szCs w:val="18"/>
            <w:lang w:eastAsia="es-ES"/>
          </w:rPr>
          <w:t>2”</w:t>
        </w:r>
      </w:smartTag>
      <w:r w:rsidRPr="00696A00">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4DAD4A73" w14:textId="77777777" w:rsidR="00696A00" w:rsidRPr="00696A00" w:rsidRDefault="00696A00" w:rsidP="00696A00">
      <w:pPr>
        <w:widowControl w:val="0"/>
        <w:tabs>
          <w:tab w:val="left" w:pos="560"/>
        </w:tabs>
        <w:autoSpaceDE w:val="0"/>
        <w:autoSpaceDN w:val="0"/>
        <w:jc w:val="both"/>
        <w:rPr>
          <w:rFonts w:ascii="Verdana" w:eastAsia="Verdana" w:hAnsi="Verdana" w:cs="Arial"/>
          <w:sz w:val="18"/>
          <w:szCs w:val="18"/>
          <w:lang w:eastAsia="es-ES"/>
        </w:rPr>
      </w:pPr>
      <w:r w:rsidRPr="00696A00">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696A00">
          <w:rPr>
            <w:rFonts w:ascii="Verdana" w:eastAsia="Verdana" w:hAnsi="Verdana" w:cs="Arial"/>
            <w:sz w:val="18"/>
            <w:szCs w:val="18"/>
            <w:lang w:eastAsia="es-ES"/>
          </w:rPr>
          <w:t>3 pulgadas</w:t>
        </w:r>
      </w:smartTag>
      <w:r w:rsidRPr="00696A00">
        <w:rPr>
          <w:rFonts w:ascii="Verdana" w:eastAsia="Verdana" w:hAnsi="Verdana" w:cs="Arial"/>
          <w:sz w:val="18"/>
          <w:szCs w:val="18"/>
          <w:lang w:eastAsia="es-ES"/>
        </w:rPr>
        <w:t xml:space="preserve"> de longitud.</w:t>
      </w:r>
    </w:p>
    <w:p w14:paraId="0C0DF419" w14:textId="77777777" w:rsidR="00696A00" w:rsidRPr="00696A00" w:rsidRDefault="00696A00" w:rsidP="00696A00">
      <w:pPr>
        <w:widowControl w:val="0"/>
        <w:tabs>
          <w:tab w:val="left" w:pos="560"/>
        </w:tabs>
        <w:autoSpaceDE w:val="0"/>
        <w:autoSpaceDN w:val="0"/>
        <w:jc w:val="both"/>
        <w:rPr>
          <w:rFonts w:ascii="Verdana" w:eastAsia="Verdana" w:hAnsi="Verdana" w:cs="Arial"/>
          <w:sz w:val="18"/>
          <w:szCs w:val="18"/>
          <w:lang w:eastAsia="es-ES"/>
        </w:rPr>
      </w:pPr>
      <w:r w:rsidRPr="00696A00">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696A00">
          <w:rPr>
            <w:rFonts w:ascii="Verdana" w:eastAsia="Verdana" w:hAnsi="Verdana" w:cs="Arial"/>
            <w:sz w:val="18"/>
            <w:szCs w:val="18"/>
            <w:lang w:eastAsia="es-ES"/>
          </w:rPr>
          <w:t>25 cm</w:t>
        </w:r>
      </w:smartTag>
      <w:r w:rsidRPr="00696A00">
        <w:rPr>
          <w:rFonts w:ascii="Verdana" w:eastAsia="Verdana" w:hAnsi="Verdana" w:cs="Arial"/>
          <w:sz w:val="18"/>
          <w:szCs w:val="18"/>
          <w:lang w:eastAsia="es-ES"/>
        </w:rPr>
        <w:t xml:space="preserve"> en el sentido longitudinal y a 1,5 canales en el sentido lateral.</w:t>
      </w:r>
    </w:p>
    <w:p w14:paraId="0E5A2027" w14:textId="77777777" w:rsidR="00696A00" w:rsidRPr="00696A00" w:rsidRDefault="00696A00" w:rsidP="00696A00">
      <w:pPr>
        <w:widowControl w:val="0"/>
        <w:tabs>
          <w:tab w:val="left" w:pos="560"/>
        </w:tabs>
        <w:autoSpaceDE w:val="0"/>
        <w:autoSpaceDN w:val="0"/>
        <w:jc w:val="both"/>
        <w:rPr>
          <w:rFonts w:ascii="Verdana" w:eastAsia="Verdana" w:hAnsi="Verdana" w:cs="Arial"/>
          <w:sz w:val="18"/>
          <w:szCs w:val="18"/>
          <w:lang w:eastAsia="es-ES"/>
        </w:rPr>
      </w:pPr>
      <w:r w:rsidRPr="00696A00">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32902D12" w14:textId="77777777" w:rsidR="00696A00" w:rsidRPr="00696A00" w:rsidRDefault="00696A00" w:rsidP="00696A00">
      <w:pPr>
        <w:widowControl w:val="0"/>
        <w:tabs>
          <w:tab w:val="left" w:pos="560"/>
        </w:tabs>
        <w:autoSpaceDE w:val="0"/>
        <w:autoSpaceDN w:val="0"/>
        <w:jc w:val="both"/>
        <w:rPr>
          <w:rFonts w:ascii="Verdana" w:eastAsia="Verdana" w:hAnsi="Verdana" w:cs="Arial"/>
          <w:sz w:val="18"/>
          <w:szCs w:val="18"/>
          <w:lang w:eastAsia="es-ES"/>
        </w:rPr>
      </w:pPr>
    </w:p>
    <w:p w14:paraId="601DC828"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71947E5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Para acceder a la cubierta la Entidad Ejecutora debe tener tablones que cubran la distancia de no </w:t>
      </w:r>
      <w:r w:rsidRPr="00696A00">
        <w:rPr>
          <w:rFonts w:ascii="Verdana" w:eastAsia="Verdana" w:hAnsi="Verdana" w:cs="Tahoma"/>
          <w:sz w:val="18"/>
          <w:szCs w:val="18"/>
          <w:lang w:eastAsia="es-ES"/>
        </w:rPr>
        <w:lastRenderedPageBreak/>
        <w:t>menos de 3 listones.</w:t>
      </w:r>
    </w:p>
    <w:p w14:paraId="68BFF1A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26A74F7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Cualquier hoja que no cumpla con los espesores de plancha y galvanizado debe ser cambiado de manera inmediata.</w:t>
      </w:r>
    </w:p>
    <w:p w14:paraId="7BA15FD9" w14:textId="77777777" w:rsidR="00696A00" w:rsidRPr="00696A00" w:rsidRDefault="00696A00" w:rsidP="00696A00">
      <w:pPr>
        <w:widowControl w:val="0"/>
        <w:tabs>
          <w:tab w:val="left" w:pos="560"/>
        </w:tabs>
        <w:autoSpaceDE w:val="0"/>
        <w:autoSpaceDN w:val="0"/>
        <w:jc w:val="both"/>
        <w:rPr>
          <w:rFonts w:ascii="Verdana" w:eastAsia="Verdana" w:hAnsi="Verdana" w:cs="Arial"/>
          <w:sz w:val="18"/>
          <w:szCs w:val="18"/>
          <w:lang w:eastAsia="es-ES"/>
        </w:rPr>
      </w:pPr>
    </w:p>
    <w:p w14:paraId="78E7082E"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MEDICIÓN. –</w:t>
      </w:r>
    </w:p>
    <w:p w14:paraId="5231D2C2"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p>
    <w:p w14:paraId="5C6F34AA"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Arial"/>
          <w:sz w:val="18"/>
          <w:szCs w:val="18"/>
          <w:lang w:eastAsia="es-ES"/>
        </w:rPr>
        <w:t xml:space="preserve">La </w:t>
      </w:r>
      <w:r w:rsidRPr="00696A00">
        <w:rPr>
          <w:rFonts w:ascii="Verdana" w:eastAsia="Verdana" w:hAnsi="Verdana" w:cs="Tahoma"/>
          <w:bCs/>
          <w:sz w:val="18"/>
          <w:szCs w:val="18"/>
          <w:lang w:eastAsia="es-ES"/>
        </w:rPr>
        <w:t>cubierta de calamina galvanizada ondulada Nº 28 pre pintada c/maderamen</w:t>
      </w:r>
      <w:r w:rsidRPr="00696A00">
        <w:rPr>
          <w:rFonts w:ascii="Verdana" w:eastAsia="Verdana" w:hAnsi="Verdana" w:cs="Arial"/>
          <w:sz w:val="18"/>
          <w:szCs w:val="18"/>
          <w:lang w:eastAsia="es-ES"/>
        </w:rPr>
        <w:t xml:space="preserve"> se medirá en </w:t>
      </w:r>
      <w:r w:rsidRPr="00696A00">
        <w:rPr>
          <w:rFonts w:ascii="Verdana" w:eastAsia="Verdana" w:hAnsi="Verdana" w:cs="Arial"/>
          <w:b/>
          <w:sz w:val="18"/>
          <w:szCs w:val="18"/>
          <w:lang w:eastAsia="es-ES"/>
        </w:rPr>
        <w:t>metros cuadrados</w:t>
      </w:r>
      <w:r w:rsidRPr="00696A00">
        <w:rPr>
          <w:rFonts w:ascii="Verdana" w:eastAsia="Verdana" w:hAnsi="Verdana" w:cs="Arial"/>
          <w:sz w:val="18"/>
          <w:szCs w:val="18"/>
          <w:lang w:eastAsia="es-ES"/>
        </w:rPr>
        <w:t xml:space="preserve"> tomando en cuenta únicamente el área neta del trabajo ejecutado y autorizado. </w:t>
      </w:r>
    </w:p>
    <w:p w14:paraId="314455F2"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p>
    <w:p w14:paraId="25A1E5E1" w14:textId="77777777" w:rsidR="00696A00" w:rsidRPr="00696A00" w:rsidRDefault="00696A00" w:rsidP="00696A00">
      <w:pPr>
        <w:widowControl w:val="0"/>
        <w:tabs>
          <w:tab w:val="left" w:pos="560"/>
        </w:tabs>
        <w:autoSpaceDE w:val="0"/>
        <w:autoSpaceDN w:val="0"/>
        <w:jc w:val="both"/>
        <w:rPr>
          <w:rFonts w:ascii="Verdana" w:eastAsia="Verdana" w:hAnsi="Verdana" w:cs="Arial"/>
          <w:b/>
          <w:sz w:val="18"/>
          <w:szCs w:val="18"/>
          <w:lang w:eastAsia="es-ES"/>
        </w:rPr>
      </w:pPr>
      <w:r w:rsidRPr="00696A00">
        <w:rPr>
          <w:rFonts w:ascii="Verdana" w:eastAsia="Verdana" w:hAnsi="Verdana" w:cs="Arial"/>
          <w:b/>
          <w:sz w:val="18"/>
          <w:szCs w:val="18"/>
          <w:lang w:eastAsia="es-ES"/>
        </w:rPr>
        <w:t>APORTE PROPIO. -</w:t>
      </w:r>
    </w:p>
    <w:p w14:paraId="4EFCAEB9" w14:textId="77777777" w:rsidR="00696A00" w:rsidRPr="00696A00" w:rsidRDefault="00696A00" w:rsidP="00696A00">
      <w:pPr>
        <w:widowControl w:val="0"/>
        <w:autoSpaceDE w:val="0"/>
        <w:autoSpaceDN w:val="0"/>
        <w:jc w:val="both"/>
        <w:rPr>
          <w:rFonts w:ascii="Verdana" w:eastAsia="Arial" w:hAnsi="Verdana" w:cs="Arial"/>
          <w:sz w:val="18"/>
          <w:szCs w:val="18"/>
          <w:lang w:eastAsia="es-ES"/>
        </w:rPr>
      </w:pPr>
    </w:p>
    <w:p w14:paraId="4EC7BBB5"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El aporte propio se encuentra especificado en el </w:t>
      </w:r>
      <w:r w:rsidRPr="00696A00">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696A00">
        <w:rPr>
          <w:rFonts w:ascii="Verdana" w:eastAsia="Verdana" w:hAnsi="Verdan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5F78FA0D"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3F1DA2C2"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Proyecto de la Entidad Ejecutora.</w:t>
      </w:r>
    </w:p>
    <w:p w14:paraId="6EF9C4B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EFD85CF" w14:textId="77777777" w:rsidR="00696A00" w:rsidRPr="00696A00" w:rsidRDefault="00696A00" w:rsidP="00696A00">
      <w:pPr>
        <w:widowControl w:val="0"/>
        <w:autoSpaceDE w:val="0"/>
        <w:autoSpaceDN w:val="0"/>
        <w:spacing w:before="4"/>
        <w:rPr>
          <w:rFonts w:ascii="Verdana" w:eastAsia="Verdana" w:hAnsi="Verdana" w:cs="Verdana"/>
          <w:sz w:val="18"/>
          <w:szCs w:val="18"/>
          <w:lang w:eastAsia="es-ES"/>
        </w:rPr>
      </w:pPr>
    </w:p>
    <w:p w14:paraId="5F035FD7" w14:textId="77777777" w:rsidR="00696A00" w:rsidRPr="00696A00" w:rsidRDefault="00696A00" w:rsidP="00696A00">
      <w:pPr>
        <w:widowControl w:val="0"/>
        <w:autoSpaceDE w:val="0"/>
        <w:autoSpaceDN w:val="0"/>
        <w:spacing w:before="4"/>
        <w:rPr>
          <w:rFonts w:ascii="Verdana" w:eastAsia="Verdana" w:hAnsi="Verdana" w:cs="Verdana"/>
          <w:sz w:val="18"/>
          <w:szCs w:val="18"/>
          <w:lang w:eastAsia="es-ES"/>
        </w:rPr>
      </w:pPr>
    </w:p>
    <w:p w14:paraId="1F80AEDF"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7D79FEBE" w14:textId="77777777" w:rsidTr="00696A00">
        <w:tc>
          <w:tcPr>
            <w:tcW w:w="584" w:type="dxa"/>
            <w:shd w:val="clear" w:color="auto" w:fill="215868"/>
          </w:tcPr>
          <w:p w14:paraId="26C16CD7"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6579470D"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78A79A7B"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50DE5BF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073EA721" w14:textId="77777777" w:rsidTr="00696A00">
        <w:tc>
          <w:tcPr>
            <w:tcW w:w="584" w:type="dxa"/>
            <w:shd w:val="clear" w:color="auto" w:fill="B8CCE4"/>
          </w:tcPr>
          <w:p w14:paraId="4C2EC93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10</w:t>
            </w:r>
          </w:p>
        </w:tc>
        <w:tc>
          <w:tcPr>
            <w:tcW w:w="2385" w:type="dxa"/>
            <w:shd w:val="clear" w:color="auto" w:fill="B8CCE4"/>
            <w:vAlign w:val="center"/>
          </w:tcPr>
          <w:p w14:paraId="39E9348B"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sz w:val="18"/>
                <w:szCs w:val="18"/>
                <w:lang w:eastAsia="es-ES"/>
              </w:rPr>
              <w:t>VAC-OG-LOS-4</w:t>
            </w:r>
          </w:p>
        </w:tc>
        <w:tc>
          <w:tcPr>
            <w:tcW w:w="1145" w:type="dxa"/>
            <w:shd w:val="clear" w:color="auto" w:fill="B8CCE4"/>
            <w:vAlign w:val="center"/>
          </w:tcPr>
          <w:p w14:paraId="429186DF"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M3</w:t>
            </w:r>
          </w:p>
        </w:tc>
        <w:tc>
          <w:tcPr>
            <w:tcW w:w="5520" w:type="dxa"/>
            <w:shd w:val="clear" w:color="auto" w:fill="B8CCE4"/>
            <w:vAlign w:val="center"/>
          </w:tcPr>
          <w:p w14:paraId="63EFF2B3"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LOSA LLENA DE HORMIG</w:t>
            </w:r>
            <w:r w:rsidRPr="00696A00">
              <w:rPr>
                <w:rFonts w:ascii="Verdana" w:eastAsia="Verdana" w:hAnsi="Verdana" w:cs="Tahoma"/>
                <w:b/>
                <w:sz w:val="18"/>
                <w:szCs w:val="18"/>
                <w:lang w:eastAsia="es-ES"/>
              </w:rPr>
              <w:t>Ó</w:t>
            </w:r>
            <w:r w:rsidRPr="00696A00">
              <w:rPr>
                <w:rFonts w:ascii="Verdana" w:eastAsia="Verdana" w:hAnsi="Verdana" w:cs="Tahoma"/>
                <w:b/>
                <w:bCs/>
                <w:sz w:val="18"/>
                <w:szCs w:val="18"/>
                <w:lang w:eastAsia="es-ES"/>
              </w:rPr>
              <w:t>N ARMADO P/TANQUE ELEVADO</w:t>
            </w:r>
          </w:p>
        </w:tc>
      </w:tr>
    </w:tbl>
    <w:p w14:paraId="099E5843"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1AACA974"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DESCRIPCIÓN. –</w:t>
      </w:r>
    </w:p>
    <w:p w14:paraId="6CED99EF" w14:textId="77777777" w:rsidR="00696A00" w:rsidRPr="00696A00" w:rsidRDefault="00696A00" w:rsidP="00696A00">
      <w:pPr>
        <w:widowControl w:val="0"/>
        <w:tabs>
          <w:tab w:val="left" w:pos="560"/>
        </w:tabs>
        <w:autoSpaceDE w:val="0"/>
        <w:autoSpaceDN w:val="0"/>
        <w:jc w:val="both"/>
        <w:rPr>
          <w:rFonts w:ascii="Verdana" w:eastAsia="Verdana" w:hAnsi="Verdana" w:cs="Calibri"/>
          <w:color w:val="000000"/>
          <w:sz w:val="18"/>
          <w:szCs w:val="18"/>
          <w:lang w:eastAsia="es-ES"/>
        </w:rPr>
      </w:pPr>
    </w:p>
    <w:p w14:paraId="72375B0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50AB5F3A"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59710584"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MATERIALES, HERRAMIENTAS Y EQUIPO. –</w:t>
      </w:r>
    </w:p>
    <w:p w14:paraId="5FED83CD"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35E62A10"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9E87271"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457B2F98"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21DDAC31" w14:textId="77777777" w:rsidR="00696A00" w:rsidRPr="00696A00" w:rsidRDefault="00696A00" w:rsidP="00696A00">
      <w:pPr>
        <w:widowControl w:val="0"/>
        <w:autoSpaceDE w:val="0"/>
        <w:autoSpaceDN w:val="0"/>
        <w:adjustRightInd w:val="0"/>
        <w:jc w:val="both"/>
        <w:rPr>
          <w:rFonts w:ascii="Verdana" w:eastAsia="Calibri" w:hAnsi="Verdana" w:cs="Verdana"/>
          <w:color w:val="000000"/>
          <w:sz w:val="18"/>
          <w:szCs w:val="18"/>
          <w:lang w:eastAsia="es-ES"/>
        </w:rPr>
      </w:pPr>
    </w:p>
    <w:p w14:paraId="5023A2B3"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2259123"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63D929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32E0234" w14:textId="77777777" w:rsidR="00696A00" w:rsidRPr="00696A00" w:rsidRDefault="00696A00" w:rsidP="00696A00">
      <w:pPr>
        <w:widowControl w:val="0"/>
        <w:autoSpaceDE w:val="0"/>
        <w:autoSpaceDN w:val="0"/>
        <w:jc w:val="both"/>
        <w:rPr>
          <w:rFonts w:ascii="Verdana" w:eastAsia="Verdana" w:hAnsi="Verdana" w:cs="Verdana"/>
          <w:color w:val="000000"/>
          <w:sz w:val="18"/>
          <w:szCs w:val="18"/>
          <w:lang w:eastAsia="es-ES"/>
        </w:rPr>
      </w:pPr>
    </w:p>
    <w:p w14:paraId="071750CC"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FORMA DE EJECUCIÓN. –</w:t>
      </w:r>
    </w:p>
    <w:p w14:paraId="248355A9"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5D7A0D0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2E52E78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D8967BC"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general, se deberán cumplir con las siguientes directrices referidas a la ejecución.</w:t>
      </w:r>
    </w:p>
    <w:p w14:paraId="5B5D5F87"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28269BC8"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lastRenderedPageBreak/>
        <w:t>Encofrados</w:t>
      </w:r>
    </w:p>
    <w:p w14:paraId="6C33040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encofrados podrán ser de madera, metálicos u otro material lo suficientemente rígido, estanco y estable.</w:t>
      </w:r>
    </w:p>
    <w:p w14:paraId="7C2F29A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85D0DA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64E0DB5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14B6A2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65333F7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A15A88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encofrados deberán ser estancos a fin de evitar el empobrecimiento del hormigón por escurrimiento del agua.</w:t>
      </w:r>
    </w:p>
    <w:p w14:paraId="2BEEC15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17B39E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F687DC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6AEEE2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4FF2201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6C6ADE3"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5F099D8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EED298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3B5DC4B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750FA6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18A1F07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7920867" w14:textId="77777777" w:rsidR="00696A00" w:rsidRPr="00696A00" w:rsidRDefault="00696A00" w:rsidP="00696A00">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Apuntalamiento</w:t>
      </w:r>
    </w:p>
    <w:p w14:paraId="585919B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6D3CEB4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51A120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Debajo de los puntales, en la base, se colocarán cuñas de madera para una mejor distribución de cargas, evitar el hundimiento en el piso y facilitar los trabajos de des-apuntalamiento.</w:t>
      </w:r>
    </w:p>
    <w:p w14:paraId="6432624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BF1C99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des-apuntalamiento se efectuará según lo indicado en los planos constructivos y/o memoria de cálculo, pero en ningún caso será antes de los 14 días.</w:t>
      </w:r>
    </w:p>
    <w:p w14:paraId="05CF606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FB1177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47DE3334"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p>
    <w:p w14:paraId="325F3F36" w14:textId="77777777" w:rsidR="00696A00" w:rsidRPr="00696A00" w:rsidRDefault="00696A00" w:rsidP="00696A00">
      <w:pPr>
        <w:widowControl w:val="0"/>
        <w:tabs>
          <w:tab w:val="left" w:pos="560"/>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 xml:space="preserve">Limpieza y colocación </w:t>
      </w:r>
    </w:p>
    <w:p w14:paraId="0B08D4FC"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6CDF7D45"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54D5A2F9"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Si a momento de colocar el hormigón existieran barras con mortero u hormigón endurecido, éstos se deberán eliminar completamente.</w:t>
      </w:r>
    </w:p>
    <w:p w14:paraId="22D9FB4F"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1F8AB8CD"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27E065AB"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66A918C0"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0277078"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04126298"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En caso de no especificarse los recubrimientos en los planos, se aplicarán los siguientes:</w:t>
      </w:r>
    </w:p>
    <w:p w14:paraId="505D2122" w14:textId="77777777" w:rsidR="00696A00" w:rsidRPr="00696A00" w:rsidRDefault="00696A00" w:rsidP="005F59B1">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Ambientes interiores protegidos:                            </w:t>
      </w:r>
      <w:r w:rsidRPr="00696A00">
        <w:rPr>
          <w:rFonts w:ascii="Verdana" w:eastAsia="Verdana" w:hAnsi="Verdana" w:cs="Verdana"/>
          <w:sz w:val="18"/>
          <w:szCs w:val="18"/>
          <w:lang w:eastAsia="es-ES"/>
        </w:rPr>
        <w:tab/>
      </w:r>
      <w:r w:rsidRPr="00696A00">
        <w:rPr>
          <w:rFonts w:ascii="Verdana" w:eastAsia="Verdana" w:hAnsi="Verdana" w:cs="Verdana"/>
          <w:sz w:val="18"/>
          <w:szCs w:val="18"/>
          <w:lang w:eastAsia="es-ES"/>
        </w:rPr>
        <w:tab/>
        <w:t>1,0 a 1,5   cm</w:t>
      </w:r>
    </w:p>
    <w:p w14:paraId="1FCCFB3E" w14:textId="77777777" w:rsidR="00696A00" w:rsidRPr="00696A00" w:rsidRDefault="00696A00" w:rsidP="005F59B1">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Elementos expuestos a la atmósfera normal:        </w:t>
      </w:r>
      <w:r w:rsidRPr="00696A00">
        <w:rPr>
          <w:rFonts w:ascii="Verdana" w:eastAsia="Verdana" w:hAnsi="Verdana" w:cs="Verdana"/>
          <w:sz w:val="18"/>
          <w:szCs w:val="18"/>
          <w:lang w:eastAsia="es-ES"/>
        </w:rPr>
        <w:tab/>
      </w:r>
      <w:r w:rsidRPr="00696A00">
        <w:rPr>
          <w:rFonts w:ascii="Verdana" w:eastAsia="Verdana" w:hAnsi="Verdana" w:cs="Verdana"/>
          <w:sz w:val="18"/>
          <w:szCs w:val="18"/>
          <w:lang w:eastAsia="es-ES"/>
        </w:rPr>
        <w:tab/>
        <w:t xml:space="preserve">          1,5 a 2,0   cm</w:t>
      </w:r>
    </w:p>
    <w:p w14:paraId="15CF3DB6" w14:textId="77777777" w:rsidR="00696A00" w:rsidRPr="00696A00" w:rsidRDefault="00696A00" w:rsidP="005F59B1">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Elementos expuestos a la atmósfera húmeda:       </w:t>
      </w:r>
      <w:r w:rsidRPr="00696A00">
        <w:rPr>
          <w:rFonts w:ascii="Verdana" w:eastAsia="Verdana" w:hAnsi="Verdana" w:cs="Verdana"/>
          <w:sz w:val="18"/>
          <w:szCs w:val="18"/>
          <w:lang w:eastAsia="es-ES"/>
        </w:rPr>
        <w:tab/>
      </w:r>
      <w:r w:rsidRPr="00696A00">
        <w:rPr>
          <w:rFonts w:ascii="Verdana" w:eastAsia="Verdana" w:hAnsi="Verdana" w:cs="Verdana"/>
          <w:sz w:val="18"/>
          <w:szCs w:val="18"/>
          <w:lang w:eastAsia="es-ES"/>
        </w:rPr>
        <w:tab/>
        <w:t>2,0 a 2,5   cm</w:t>
      </w:r>
    </w:p>
    <w:p w14:paraId="4A7F2DD5" w14:textId="77777777" w:rsidR="00696A00" w:rsidRPr="00696A00" w:rsidRDefault="00696A00" w:rsidP="005F59B1">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Elementos expuestos a la atmósfera corrosiva:      </w:t>
      </w:r>
      <w:r w:rsidRPr="00696A00">
        <w:rPr>
          <w:rFonts w:ascii="Verdana" w:eastAsia="Verdana" w:hAnsi="Verdana" w:cs="Verdana"/>
          <w:sz w:val="18"/>
          <w:szCs w:val="18"/>
          <w:lang w:eastAsia="es-ES"/>
        </w:rPr>
        <w:tab/>
      </w:r>
      <w:r w:rsidRPr="00696A00">
        <w:rPr>
          <w:rFonts w:ascii="Verdana" w:eastAsia="Verdana" w:hAnsi="Verdana" w:cs="Verdana"/>
          <w:sz w:val="18"/>
          <w:szCs w:val="18"/>
          <w:lang w:eastAsia="es-ES"/>
        </w:rPr>
        <w:tab/>
        <w:t>3,0 a 3,5   cm</w:t>
      </w:r>
    </w:p>
    <w:p w14:paraId="0C0E1F7F"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14DAF9D2"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2FAEA6FC"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5A48E624"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Todos los cruces de barras deberán atarse en forma adecuada con alambre de amarre o accesorios previamente aprobados.</w:t>
      </w:r>
    </w:p>
    <w:p w14:paraId="39B1CFB1"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75798041"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513A3E57" w14:textId="77777777" w:rsidR="00696A00" w:rsidRPr="00696A00" w:rsidRDefault="00696A00" w:rsidP="00696A00">
      <w:pPr>
        <w:widowControl w:val="0"/>
        <w:tabs>
          <w:tab w:val="left" w:pos="560"/>
        </w:tabs>
        <w:autoSpaceDE w:val="0"/>
        <w:autoSpaceDN w:val="0"/>
        <w:jc w:val="both"/>
        <w:rPr>
          <w:rFonts w:ascii="Verdana" w:eastAsia="Verdana" w:hAnsi="Verdana" w:cs="Verdana"/>
          <w:b/>
          <w:sz w:val="18"/>
          <w:szCs w:val="18"/>
          <w:lang w:eastAsia="es-ES"/>
        </w:rPr>
      </w:pPr>
    </w:p>
    <w:p w14:paraId="42766BD8" w14:textId="77777777" w:rsidR="00696A00" w:rsidRPr="00696A00" w:rsidRDefault="00696A00" w:rsidP="00696A00">
      <w:pPr>
        <w:widowControl w:val="0"/>
        <w:tabs>
          <w:tab w:val="left" w:pos="560"/>
        </w:tabs>
        <w:autoSpaceDE w:val="0"/>
        <w:autoSpaceDN w:val="0"/>
        <w:spacing w:after="120"/>
        <w:jc w:val="both"/>
        <w:rPr>
          <w:rFonts w:ascii="Verdana" w:eastAsia="Verdana" w:hAnsi="Verdana" w:cs="Verdana"/>
          <w:sz w:val="18"/>
          <w:szCs w:val="18"/>
          <w:lang w:eastAsia="es-ES"/>
        </w:rPr>
      </w:pPr>
      <w:r w:rsidRPr="00696A00">
        <w:rPr>
          <w:rFonts w:ascii="Verdana" w:eastAsia="Verdana" w:hAnsi="Verdana" w:cs="Verdana"/>
          <w:b/>
          <w:sz w:val="18"/>
          <w:szCs w:val="18"/>
          <w:lang w:eastAsia="es-ES"/>
        </w:rPr>
        <w:t>Armado de Fierros</w:t>
      </w:r>
    </w:p>
    <w:p w14:paraId="541407F2"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1F81BDE3"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lang w:eastAsia="es-ES"/>
        </w:rPr>
      </w:pPr>
    </w:p>
    <w:p w14:paraId="4F5E6151"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Se dispondrá un sitio específico en la obra para el doblado y preparación de armaduras con las herramientas adecuadas.</w:t>
      </w:r>
    </w:p>
    <w:p w14:paraId="72C82E93"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4AFA88E"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1E1F978"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352C5F0A"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0246D26F"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7203B0F5"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12A88F89"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67972DCB"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2DC4B956"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6F06E3FE"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Verdana"/>
          <w:sz w:val="18"/>
          <w:szCs w:val="18"/>
          <w:lang w:eastAsia="es-ES"/>
        </w:rPr>
        <w:t>Queda terminantemente prohibido el empleo de aceros de diferentes tipos en una misma</w:t>
      </w:r>
      <w:r w:rsidRPr="00696A00">
        <w:rPr>
          <w:rFonts w:ascii="Verdana" w:eastAsia="Verdana" w:hAnsi="Verdana" w:cs="Tahoma"/>
          <w:color w:val="000000"/>
          <w:sz w:val="18"/>
          <w:szCs w:val="18"/>
          <w:lang w:eastAsia="es-ES"/>
        </w:rPr>
        <w:t xml:space="preserve"> sección, salvo ello sea debidamente justificado por la Entidad Ejecutora y aprobado por el </w:t>
      </w:r>
      <w:r w:rsidRPr="00696A00">
        <w:rPr>
          <w:rFonts w:ascii="Verdana" w:eastAsia="Verdana" w:hAnsi="Verdana" w:cs="Verdana"/>
          <w:sz w:val="18"/>
          <w:szCs w:val="18"/>
          <w:lang w:eastAsia="es-ES"/>
        </w:rPr>
        <w:t>Inspector de proyecto</w:t>
      </w:r>
      <w:r w:rsidRPr="00696A00">
        <w:rPr>
          <w:rFonts w:ascii="Verdana" w:eastAsia="Verdana" w:hAnsi="Verdana" w:cs="Tahoma"/>
          <w:color w:val="000000"/>
          <w:sz w:val="18"/>
          <w:szCs w:val="18"/>
          <w:lang w:eastAsia="es-ES"/>
        </w:rPr>
        <w:t>.</w:t>
      </w:r>
    </w:p>
    <w:p w14:paraId="7665799C"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2DF75D12"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05BA37B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3F7EF1F" w14:textId="77777777" w:rsidR="00696A00" w:rsidRPr="00696A00" w:rsidRDefault="00696A00" w:rsidP="00696A00">
      <w:pPr>
        <w:widowControl w:val="0"/>
        <w:tabs>
          <w:tab w:val="left" w:pos="560"/>
        </w:tabs>
        <w:autoSpaceDE w:val="0"/>
        <w:autoSpaceDN w:val="0"/>
        <w:spacing w:after="12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Empalmes en las barras</w:t>
      </w:r>
    </w:p>
    <w:p w14:paraId="699D6654"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566B9E33"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79A0E3C4"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2C4EBCDB"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63AFF1B4"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FD85F8D"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5AD6AA45" w14:textId="77777777" w:rsidR="00696A00" w:rsidRPr="00696A00" w:rsidRDefault="00696A00" w:rsidP="00696A00">
      <w:pPr>
        <w:widowControl w:val="0"/>
        <w:tabs>
          <w:tab w:val="left" w:pos="560"/>
        </w:tabs>
        <w:autoSpaceDE w:val="0"/>
        <w:autoSpaceDN w:val="0"/>
        <w:spacing w:line="360"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Se realizarán empalmes por superposición de acuerdo al siguiente detalle:</w:t>
      </w:r>
    </w:p>
    <w:p w14:paraId="784EF141" w14:textId="77777777" w:rsidR="00696A00" w:rsidRPr="00696A00" w:rsidRDefault="00696A00" w:rsidP="005F59B1">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lastRenderedPageBreak/>
        <w:t>Los extremos de las barras se colocarán en contacto directo en toda su longitud de empalme, los que podrán ser rectos o con ganchos de acuerdo a lo especificado en los planos, no admitiéndose dichos ganchos en armaduras sometidas a comprensión.</w:t>
      </w:r>
    </w:p>
    <w:p w14:paraId="078A42CD" w14:textId="77777777" w:rsidR="00696A00" w:rsidRPr="00696A00" w:rsidRDefault="00696A00" w:rsidP="005F59B1">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5E31736F" w14:textId="77777777" w:rsidR="00696A00" w:rsidRPr="00696A00" w:rsidRDefault="00696A00" w:rsidP="005F59B1">
      <w:pPr>
        <w:widowControl w:val="0"/>
        <w:numPr>
          <w:ilvl w:val="0"/>
          <w:numId w:val="94"/>
        </w:numPr>
        <w:tabs>
          <w:tab w:val="left" w:pos="560"/>
        </w:tabs>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A2655AC"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1BB173FD"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Mezclado</w:t>
      </w:r>
    </w:p>
    <w:p w14:paraId="01BB75D9"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hormigón deberá ser mezclado mecánicamente dosificando por volumen y deseablemente por peso. Para esta tarea:</w:t>
      </w:r>
    </w:p>
    <w:p w14:paraId="0FA4BD82" w14:textId="77777777" w:rsidR="00696A00" w:rsidRPr="00696A00" w:rsidRDefault="00696A00" w:rsidP="005F59B1">
      <w:pPr>
        <w:widowControl w:val="0"/>
        <w:numPr>
          <w:ilvl w:val="0"/>
          <w:numId w:val="9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696A00">
        <w:rPr>
          <w:rFonts w:ascii="Verdana" w:eastAsia="Verdana" w:hAnsi="Verdana" w:cs="Verdana"/>
          <w:sz w:val="18"/>
          <w:szCs w:val="18"/>
          <w:lang w:eastAsia="es-ES"/>
        </w:rPr>
        <w:t>Se utilizarán una o más hormigoneras de capacidad adecuada y se empleará personal especializado para su manejo.</w:t>
      </w:r>
    </w:p>
    <w:p w14:paraId="3E06D622" w14:textId="77777777" w:rsidR="00696A00" w:rsidRPr="00696A00" w:rsidRDefault="00696A00" w:rsidP="005F59B1">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696A00">
        <w:rPr>
          <w:rFonts w:ascii="Verdana" w:eastAsia="Verdana" w:hAnsi="Verdana" w:cs="Verdana"/>
          <w:sz w:val="18"/>
          <w:szCs w:val="18"/>
          <w:lang w:eastAsia="es-ES"/>
        </w:rPr>
        <w:t>Periódicamente se verificará la uniformidad del mezclado.</w:t>
      </w:r>
    </w:p>
    <w:p w14:paraId="27519FC8" w14:textId="77777777" w:rsidR="00696A00" w:rsidRPr="00696A00" w:rsidRDefault="00696A00" w:rsidP="005F59B1">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696A00">
        <w:rPr>
          <w:rFonts w:ascii="Verdana" w:eastAsia="Verdana" w:hAnsi="Verdana" w:cs="Verdana"/>
          <w:sz w:val="18"/>
          <w:szCs w:val="18"/>
          <w:lang w:eastAsia="es-ES"/>
        </w:rPr>
        <w:t>Los materiales componentes serán introducidos en el orden siguiente:</w:t>
      </w:r>
    </w:p>
    <w:p w14:paraId="016B95CD" w14:textId="77777777" w:rsidR="00696A00" w:rsidRPr="00696A00" w:rsidRDefault="00696A00" w:rsidP="005F59B1">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Una parte del agua del mezclado (aproximadamente la mitad)</w:t>
      </w:r>
    </w:p>
    <w:p w14:paraId="175E7A4B" w14:textId="77777777" w:rsidR="00696A00" w:rsidRPr="00696A00" w:rsidRDefault="00696A00" w:rsidP="005F59B1">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1E865828" w14:textId="77777777" w:rsidR="00696A00" w:rsidRPr="00696A00" w:rsidRDefault="00696A00" w:rsidP="005F59B1">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La grava</w:t>
      </w:r>
    </w:p>
    <w:p w14:paraId="22F0AB65" w14:textId="77777777" w:rsidR="00696A00" w:rsidRPr="00696A00" w:rsidRDefault="00696A00" w:rsidP="005F59B1">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resto del agua de amasado</w:t>
      </w:r>
    </w:p>
    <w:p w14:paraId="05EC0E02" w14:textId="77777777" w:rsidR="00696A00" w:rsidRPr="00696A00" w:rsidRDefault="00696A00" w:rsidP="00696A00">
      <w:pPr>
        <w:widowControl w:val="0"/>
        <w:tabs>
          <w:tab w:val="left" w:pos="560"/>
        </w:tabs>
        <w:autoSpaceDE w:val="0"/>
        <w:autoSpaceDN w:val="0"/>
        <w:ind w:left="426"/>
        <w:jc w:val="both"/>
        <w:rPr>
          <w:rFonts w:ascii="Verdana" w:eastAsia="Verdana" w:hAnsi="Verdana" w:cs="Verdana"/>
          <w:sz w:val="18"/>
          <w:szCs w:val="18"/>
          <w:lang w:eastAsia="es-ES"/>
        </w:rPr>
      </w:pPr>
    </w:p>
    <w:p w14:paraId="4BE2296C"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E5BE964"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671578B1"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No se permitirá cargar la hormigonera antes de haberse procedido a descargarla totalmente de la batida anterior. </w:t>
      </w:r>
    </w:p>
    <w:p w14:paraId="3DC41690"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26A25A3F"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mezclado manual queda expresamente prohibido.</w:t>
      </w:r>
    </w:p>
    <w:p w14:paraId="3D6CE4C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59066A1"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Transporte</w:t>
      </w:r>
    </w:p>
    <w:p w14:paraId="5FBDEFE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4A93A5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B30427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572E32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380A4F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946274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35D661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6122935D"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067C3F50"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Hormigonado</w:t>
      </w:r>
    </w:p>
    <w:p w14:paraId="6795A27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hormigonado deberá cumplir con las exigencias y requisitos establecidos en la Norma CBH-87 para hormigones.</w:t>
      </w:r>
    </w:p>
    <w:p w14:paraId="7285ED1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6E4967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No se procederá al vaciado de los elementos estructurales sin antes contar con la autorización del </w:t>
      </w:r>
      <w:r w:rsidRPr="00696A00">
        <w:rPr>
          <w:rFonts w:ascii="Verdana" w:eastAsia="Verdana" w:hAnsi="Verdana" w:cs="Verdana"/>
          <w:sz w:val="18"/>
          <w:szCs w:val="18"/>
          <w:lang w:eastAsia="es-ES"/>
        </w:rPr>
        <w:t>Inspector de proyecto</w:t>
      </w:r>
      <w:r w:rsidRPr="00696A00">
        <w:rPr>
          <w:rFonts w:ascii="Verdana" w:eastAsia="Verdana" w:hAnsi="Verdana" w:cs="Tahoma"/>
          <w:sz w:val="18"/>
          <w:szCs w:val="18"/>
          <w:lang w:eastAsia="es-ES"/>
        </w:rPr>
        <w:t>.</w:t>
      </w:r>
    </w:p>
    <w:p w14:paraId="5A6D45A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D15B2C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El vaciado del hormigón se realizará de acuerdo a un plan de trabajo previamente autorizado por el </w:t>
      </w:r>
      <w:r w:rsidRPr="00696A00">
        <w:rPr>
          <w:rFonts w:ascii="Verdana" w:eastAsia="Verdana" w:hAnsi="Verdana" w:cs="Verdana"/>
          <w:sz w:val="18"/>
          <w:szCs w:val="18"/>
          <w:lang w:eastAsia="es-ES"/>
        </w:rPr>
        <w:t>Inspector de proyecto</w:t>
      </w:r>
      <w:r w:rsidRPr="00696A00">
        <w:rPr>
          <w:rFonts w:ascii="Verdana" w:eastAsia="Verdana" w:hAnsi="Verdana" w:cs="Tahoma"/>
          <w:sz w:val="18"/>
          <w:szCs w:val="18"/>
          <w:lang w:eastAsia="es-ES"/>
        </w:rPr>
        <w:t>.</w:t>
      </w:r>
    </w:p>
    <w:p w14:paraId="3478E62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D21EF7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9EC496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8C99FF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En caso de que no se indiquen las juntas constructivas en el proyecto, el </w:t>
      </w:r>
      <w:r w:rsidRPr="00696A00">
        <w:rPr>
          <w:rFonts w:ascii="Verdana" w:eastAsia="Verdana" w:hAnsi="Verdana" w:cs="Verdana"/>
          <w:sz w:val="18"/>
          <w:szCs w:val="18"/>
          <w:lang w:eastAsia="es-ES"/>
        </w:rPr>
        <w:t>Inspector de proyecto</w:t>
      </w:r>
      <w:r w:rsidRPr="00696A00">
        <w:rPr>
          <w:rFonts w:ascii="Verdana" w:eastAsia="Verdana" w:hAnsi="Verdana" w:cs="Tahoma"/>
          <w:sz w:val="18"/>
          <w:szCs w:val="18"/>
          <w:lang w:eastAsia="es-ES"/>
        </w:rPr>
        <w:t xml:space="preserve"> indicará donde pueden hacerse las juntas constructivas.</w:t>
      </w:r>
    </w:p>
    <w:p w14:paraId="2A0B41A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CE2FCA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Las siguientes prohibiciones para el hormigonado deben tenerse en cuenta:</w:t>
      </w:r>
    </w:p>
    <w:p w14:paraId="7B03BA6E" w14:textId="77777777" w:rsidR="00696A00" w:rsidRPr="00696A00" w:rsidRDefault="00696A00" w:rsidP="005F59B1">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lang w:eastAsia="es-ES"/>
        </w:rPr>
      </w:pPr>
      <w:r w:rsidRPr="00696A00">
        <w:rPr>
          <w:rFonts w:ascii="Verdana" w:eastAsia="Verdana" w:hAnsi="Verdana" w:cs="Tahoma"/>
          <w:sz w:val="18"/>
          <w:szCs w:val="18"/>
          <w:lang w:eastAsia="es-ES"/>
        </w:rPr>
        <w:t>La temperatura de vaciado no será menor a 5°C.</w:t>
      </w:r>
    </w:p>
    <w:p w14:paraId="59140266" w14:textId="77777777" w:rsidR="00696A00" w:rsidRPr="00696A00" w:rsidRDefault="00696A00" w:rsidP="005F59B1">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lang w:eastAsia="es-ES"/>
        </w:rPr>
      </w:pPr>
      <w:r w:rsidRPr="00696A00">
        <w:rPr>
          <w:rFonts w:ascii="Verdana" w:eastAsia="Verdana" w:hAnsi="Verdana" w:cs="Tahoma"/>
          <w:sz w:val="18"/>
          <w:szCs w:val="18"/>
          <w:lang w:eastAsia="es-ES"/>
        </w:rPr>
        <w:t>No podrá efectuarse el vaciado durante la lluvia.</w:t>
      </w:r>
    </w:p>
    <w:p w14:paraId="6FACE762" w14:textId="77777777" w:rsidR="00696A00" w:rsidRPr="00696A00" w:rsidRDefault="00696A00" w:rsidP="005F59B1">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lang w:eastAsia="es-ES"/>
        </w:rPr>
      </w:pPr>
      <w:r w:rsidRPr="00696A00">
        <w:rPr>
          <w:rFonts w:ascii="Verdana" w:eastAsia="Verdana" w:hAnsi="Verdana" w:cs="Tahoma"/>
          <w:sz w:val="18"/>
          <w:szCs w:val="18"/>
          <w:lang w:eastAsia="es-ES"/>
        </w:rPr>
        <w:t>No será permitido disponer de grandes cantidades de hormigón en un solo lugar para esparcirlo posteriormente.</w:t>
      </w:r>
    </w:p>
    <w:p w14:paraId="57357CC2" w14:textId="77777777" w:rsidR="00696A00" w:rsidRPr="00696A00" w:rsidRDefault="00696A00" w:rsidP="005F59B1">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lang w:eastAsia="es-ES"/>
        </w:rPr>
      </w:pPr>
      <w:r w:rsidRPr="00696A00">
        <w:rPr>
          <w:rFonts w:ascii="Verdana" w:eastAsia="Verdana" w:hAnsi="Verdana" w:cs="Tahoma"/>
          <w:sz w:val="18"/>
          <w:szCs w:val="18"/>
          <w:lang w:eastAsia="es-ES"/>
        </w:rPr>
        <w:t>Por ningún motivo se podrá agregar agua en el momento de hormigonar.</w:t>
      </w:r>
    </w:p>
    <w:p w14:paraId="39FFF68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BA1103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espesor máximo de la capa de hormigón no deberá exceder a 20 cm para permitir una compactación eficaz.</w:t>
      </w:r>
    </w:p>
    <w:p w14:paraId="5CF7641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9C7D85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velocidad del vaciado será la suficiente para garantizar que el hormigón se mantenga plástico en todo momento.</w:t>
      </w:r>
    </w:p>
    <w:p w14:paraId="22C26EF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8280E3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53B71473"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19854E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3BFDBC38"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p>
    <w:p w14:paraId="102A80D2"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Compactación</w:t>
      </w:r>
    </w:p>
    <w:p w14:paraId="499CAEE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1AEF0A7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F707D2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797EDEF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33BBB3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De ninguna manera se permitirá el uso de las vibradoras para el transporte de la mezcla o la distribución dentro del encofrado.</w:t>
      </w:r>
    </w:p>
    <w:p w14:paraId="7589E39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5ED74B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41A4892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02E2E6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Las vibradoras serán introducidas en puntos equidistantes a 45 cm. entre sí y durante 5 a 15 segundos para evitar la disgregación.</w:t>
      </w:r>
    </w:p>
    <w:p w14:paraId="66B6F6B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423A76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36D98A2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29610C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compactado del hormigón se completará con un apisonado manual del hormigón y un golpeteo de los encofrados.</w:t>
      </w:r>
    </w:p>
    <w:p w14:paraId="620E5983"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B8CF1C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La compactación manual del hormigón mediante varillas de hierro será usada solo bajo autorización de </w:t>
      </w:r>
      <w:r w:rsidRPr="00696A00">
        <w:rPr>
          <w:rFonts w:ascii="Verdana" w:eastAsia="Verdana" w:hAnsi="Verdana" w:cs="Verdana"/>
          <w:sz w:val="18"/>
          <w:szCs w:val="18"/>
          <w:lang w:eastAsia="es-ES"/>
        </w:rPr>
        <w:t>Inspector de proyecto</w:t>
      </w:r>
      <w:r w:rsidRPr="00696A00">
        <w:rPr>
          <w:rFonts w:ascii="Verdana" w:eastAsia="Verdana" w:hAnsi="Verdana" w:cs="Tahoma"/>
          <w:sz w:val="18"/>
          <w:szCs w:val="18"/>
          <w:lang w:eastAsia="es-ES"/>
        </w:rPr>
        <w:t>.</w:t>
      </w:r>
    </w:p>
    <w:p w14:paraId="4924041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5BD7A97"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Desencofrado</w:t>
      </w:r>
    </w:p>
    <w:p w14:paraId="5114A7F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696A00">
        <w:rPr>
          <w:rFonts w:ascii="Verdana" w:eastAsia="Verdana" w:hAnsi="Verdana" w:cs="Verdana"/>
          <w:sz w:val="18"/>
          <w:szCs w:val="18"/>
          <w:lang w:eastAsia="es-ES"/>
        </w:rPr>
        <w:t>Inspector de proyecto</w:t>
      </w:r>
      <w:r w:rsidRPr="00696A00">
        <w:rPr>
          <w:rFonts w:ascii="Verdana" w:eastAsia="Verdana" w:hAnsi="Verdana" w:cs="Tahoma"/>
          <w:sz w:val="18"/>
          <w:szCs w:val="18"/>
          <w:lang w:eastAsia="es-ES"/>
        </w:rPr>
        <w:t>.</w:t>
      </w:r>
    </w:p>
    <w:p w14:paraId="207D19B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A50003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6A24C7B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00ECF5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7335DD6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47AADB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21678A2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C2C661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6E56663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39C133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tiempos de desencofrado serán los indicados en el proyecto (planos y/o memoria de cálculo) y lo indicado en la norma CBH-87.</w:t>
      </w:r>
    </w:p>
    <w:p w14:paraId="159ADB1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0D493B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El desencofrado requerirá la autorización del </w:t>
      </w:r>
      <w:r w:rsidRPr="00696A00">
        <w:rPr>
          <w:rFonts w:ascii="Verdana" w:eastAsia="Verdana" w:hAnsi="Verdana" w:cs="Verdana"/>
          <w:sz w:val="18"/>
          <w:szCs w:val="18"/>
          <w:lang w:eastAsia="es-ES"/>
        </w:rPr>
        <w:t>Inspector de proyecto</w:t>
      </w:r>
      <w:r w:rsidRPr="00696A00">
        <w:rPr>
          <w:rFonts w:ascii="Verdana" w:eastAsia="Verdana" w:hAnsi="Verdana" w:cs="Tahoma"/>
          <w:sz w:val="18"/>
          <w:szCs w:val="18"/>
          <w:lang w:eastAsia="es-ES"/>
        </w:rPr>
        <w:t>.</w:t>
      </w:r>
    </w:p>
    <w:p w14:paraId="2634C04F" w14:textId="77777777" w:rsidR="00696A00" w:rsidRPr="00696A00" w:rsidRDefault="00696A00" w:rsidP="00696A00">
      <w:pPr>
        <w:widowControl w:val="0"/>
        <w:suppressAutoHyphens/>
        <w:autoSpaceDE w:val="0"/>
        <w:autoSpaceDN w:val="0"/>
        <w:spacing w:after="120"/>
        <w:contextualSpacing/>
        <w:jc w:val="both"/>
        <w:rPr>
          <w:rFonts w:ascii="Verdana" w:eastAsia="Verdana" w:hAnsi="Verdana" w:cs="Tahoma"/>
          <w:sz w:val="18"/>
          <w:szCs w:val="18"/>
          <w:lang w:eastAsia="es-ES"/>
        </w:rPr>
      </w:pPr>
    </w:p>
    <w:p w14:paraId="50C259E9"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Protección y Curado</w:t>
      </w:r>
    </w:p>
    <w:p w14:paraId="4B0016D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Una vez vaciado el hormigón fresco, deberá protegerse contra la lluvia, el viento, sol y en general contra toda acción que lo perjudique.</w:t>
      </w:r>
    </w:p>
    <w:p w14:paraId="5D79E03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79CA11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hormigón será protegido manteniéndose a una temperatura superior a 5°C por lo menos durante 96 horas.</w:t>
      </w:r>
    </w:p>
    <w:p w14:paraId="3EDBA3E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B2C8F0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47777713"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D1FFFF3"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5FAAE44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A04007C"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Control de Calidad</w:t>
      </w:r>
    </w:p>
    <w:p w14:paraId="4693719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2179477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4B8182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6584055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4CD744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lastRenderedPageBreak/>
        <w:t>Para todos los casos, el nivel de control será el indicado en los planos constructivos o memoria de cálculo o, en ausencia de dicha indicación, se asumirá un nivel de control normal.</w:t>
      </w:r>
    </w:p>
    <w:p w14:paraId="28F3B9C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92B51FA" w14:textId="77777777" w:rsidR="00696A00" w:rsidRPr="00696A00" w:rsidRDefault="00696A00" w:rsidP="005F59B1">
      <w:pPr>
        <w:widowControl w:val="0"/>
        <w:numPr>
          <w:ilvl w:val="0"/>
          <w:numId w:val="90"/>
        </w:numPr>
        <w:tabs>
          <w:tab w:val="left" w:pos="8711"/>
        </w:tabs>
        <w:autoSpaceDE w:val="0"/>
        <w:autoSpaceDN w:val="0"/>
        <w:spacing w:after="160" w:line="360" w:lineRule="auto"/>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Ensayos a Realizar</w:t>
      </w:r>
    </w:p>
    <w:p w14:paraId="7DF4A44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el caso del presente ítem mínimamente se realizarán los siguientes ensayos de calidad:</w:t>
      </w:r>
    </w:p>
    <w:p w14:paraId="2D4E59E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1DC02B5" w14:textId="77777777" w:rsidR="00696A00" w:rsidRPr="00696A00" w:rsidRDefault="00696A00" w:rsidP="005F59B1">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lang w:eastAsia="es-ES"/>
        </w:rPr>
      </w:pPr>
      <w:r w:rsidRPr="00696A00">
        <w:rPr>
          <w:rFonts w:ascii="Verdana" w:eastAsia="Verdana" w:hAnsi="Verdana" w:cs="Tahoma"/>
          <w:sz w:val="18"/>
          <w:szCs w:val="18"/>
          <w:lang w:eastAsia="es-ES"/>
        </w:rPr>
        <w:t>Granulometría de los Áridos.</w:t>
      </w:r>
    </w:p>
    <w:p w14:paraId="6060A308" w14:textId="77777777" w:rsidR="00696A00" w:rsidRPr="00696A00" w:rsidRDefault="00696A00" w:rsidP="005F59B1">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lang w:eastAsia="es-ES"/>
        </w:rPr>
      </w:pPr>
      <w:r w:rsidRPr="00696A00">
        <w:rPr>
          <w:rFonts w:ascii="Verdana" w:eastAsia="Verdana" w:hAnsi="Verdana" w:cs="Tahoma"/>
          <w:sz w:val="18"/>
          <w:szCs w:val="18"/>
          <w:lang w:eastAsia="es-ES"/>
        </w:rPr>
        <w:t>Ensayos de Control de la Resistencia del Hormigón – Probetas Cilíndricas.</w:t>
      </w:r>
    </w:p>
    <w:p w14:paraId="765B5C78" w14:textId="77777777" w:rsidR="00696A00" w:rsidRPr="00696A00" w:rsidRDefault="00696A00" w:rsidP="005F59B1">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lang w:eastAsia="es-ES"/>
        </w:rPr>
      </w:pPr>
      <w:r w:rsidRPr="00696A00">
        <w:rPr>
          <w:rFonts w:ascii="Verdana" w:eastAsia="Verdana" w:hAnsi="Verdana" w:cs="Tahoma"/>
          <w:sz w:val="18"/>
          <w:szCs w:val="18"/>
          <w:lang w:eastAsia="es-ES"/>
        </w:rPr>
        <w:t>Ensayos de Control de la Consistencia del Hormigón - Cono de Abraham.</w:t>
      </w:r>
    </w:p>
    <w:p w14:paraId="29F75D62" w14:textId="77777777" w:rsidR="00696A00" w:rsidRPr="00696A00" w:rsidRDefault="00696A00" w:rsidP="005F59B1">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lang w:eastAsia="es-ES"/>
        </w:rPr>
      </w:pPr>
      <w:r w:rsidRPr="00696A00">
        <w:rPr>
          <w:rFonts w:ascii="Verdana" w:eastAsia="Verdana" w:hAnsi="Verdana" w:cs="Tahoma"/>
          <w:sz w:val="18"/>
          <w:szCs w:val="18"/>
          <w:lang w:eastAsia="es-ES"/>
        </w:rPr>
        <w:t>Ensayo de la Máquina de los Ángeles.</w:t>
      </w:r>
    </w:p>
    <w:p w14:paraId="11C640C3"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DAF293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Adicionalmente, el </w:t>
      </w:r>
      <w:r w:rsidRPr="00696A00">
        <w:rPr>
          <w:rFonts w:ascii="Verdana" w:eastAsia="Verdana" w:hAnsi="Verdana" w:cs="Verdana"/>
          <w:sz w:val="18"/>
          <w:szCs w:val="18"/>
          <w:lang w:eastAsia="es-ES"/>
        </w:rPr>
        <w:t>Inspector de proyecto</w:t>
      </w:r>
      <w:r w:rsidRPr="00696A00">
        <w:rPr>
          <w:rFonts w:ascii="Verdana" w:eastAsia="Verdana" w:hAnsi="Verdana" w:cs="Tahoma"/>
          <w:sz w:val="18"/>
          <w:szCs w:val="18"/>
          <w:lang w:eastAsia="es-ES"/>
        </w:rPr>
        <w:t xml:space="preserve"> indicará la realización de los siguientes ensayos de calidad cuando las condiciones de la obra así lo requieran:</w:t>
      </w:r>
    </w:p>
    <w:p w14:paraId="43CE166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43E3007" w14:textId="77777777" w:rsidR="00696A00" w:rsidRPr="00696A00" w:rsidRDefault="00696A00" w:rsidP="005F59B1">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lang w:eastAsia="es-ES"/>
        </w:rPr>
      </w:pPr>
      <w:r w:rsidRPr="00696A00">
        <w:rPr>
          <w:rFonts w:ascii="Verdana" w:eastAsia="Verdana" w:hAnsi="Verdana" w:cs="Tahoma"/>
          <w:sz w:val="18"/>
          <w:szCs w:val="18"/>
          <w:lang w:eastAsia="es-ES"/>
        </w:rPr>
        <w:t>Ensayos de calidad sobre el cemento.</w:t>
      </w:r>
    </w:p>
    <w:p w14:paraId="70C568BD" w14:textId="77777777" w:rsidR="00696A00" w:rsidRPr="00696A00" w:rsidRDefault="00696A00" w:rsidP="005F59B1">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lang w:eastAsia="es-ES"/>
        </w:rPr>
      </w:pPr>
      <w:r w:rsidRPr="00696A00">
        <w:rPr>
          <w:rFonts w:ascii="Verdana" w:eastAsia="Verdana" w:hAnsi="Verdana" w:cs="Tahoma"/>
          <w:sz w:val="18"/>
          <w:szCs w:val="18"/>
          <w:lang w:eastAsia="es-ES"/>
        </w:rPr>
        <w:t>Ensayos de calidad de los aceros de refuerzo.</w:t>
      </w:r>
    </w:p>
    <w:p w14:paraId="604FFF96" w14:textId="77777777" w:rsidR="00696A00" w:rsidRPr="00696A00" w:rsidRDefault="00696A00" w:rsidP="005F59B1">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lang w:eastAsia="es-ES"/>
        </w:rPr>
      </w:pPr>
      <w:r w:rsidRPr="00696A00">
        <w:rPr>
          <w:rFonts w:ascii="Verdana" w:eastAsia="Verdana" w:hAnsi="Verdana" w:cs="Tahoma"/>
          <w:sz w:val="18"/>
          <w:szCs w:val="18"/>
          <w:lang w:eastAsia="es-ES"/>
        </w:rPr>
        <w:t>Ensayo de la Máquina de los Ángeles.</w:t>
      </w:r>
    </w:p>
    <w:p w14:paraId="780D111A" w14:textId="77777777" w:rsidR="00696A00" w:rsidRPr="00696A00" w:rsidRDefault="00696A00" w:rsidP="005F59B1">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Otros que el proponente oferte en su propuesta. </w:t>
      </w:r>
    </w:p>
    <w:p w14:paraId="28561D1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AA5CA27" w14:textId="77777777" w:rsidR="00696A00" w:rsidRPr="00696A00" w:rsidRDefault="00696A00" w:rsidP="005F59B1">
      <w:pPr>
        <w:widowControl w:val="0"/>
        <w:numPr>
          <w:ilvl w:val="0"/>
          <w:numId w:val="90"/>
        </w:numPr>
        <w:tabs>
          <w:tab w:val="left" w:pos="8711"/>
        </w:tabs>
        <w:autoSpaceDE w:val="0"/>
        <w:autoSpaceDN w:val="0"/>
        <w:spacing w:after="160" w:line="360" w:lineRule="auto"/>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Laboratorio</w:t>
      </w:r>
    </w:p>
    <w:p w14:paraId="1548FDC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696A00">
        <w:rPr>
          <w:rFonts w:ascii="Verdana" w:eastAsia="Verdana" w:hAnsi="Verdana" w:cs="Verdana"/>
          <w:sz w:val="18"/>
          <w:szCs w:val="18"/>
          <w:lang w:eastAsia="es-ES"/>
        </w:rPr>
        <w:t>Inspector de proyecto</w:t>
      </w:r>
      <w:r w:rsidRPr="00696A00">
        <w:rPr>
          <w:rFonts w:ascii="Verdana" w:eastAsia="Verdana" w:hAnsi="Verdana" w:cs="Tahoma"/>
          <w:sz w:val="18"/>
          <w:szCs w:val="18"/>
          <w:lang w:eastAsia="es-ES"/>
        </w:rPr>
        <w:t xml:space="preserve">. La extracción de muestras o los ensayos serán realizados en presencia del </w:t>
      </w:r>
      <w:r w:rsidRPr="00696A00">
        <w:rPr>
          <w:rFonts w:ascii="Verdana" w:eastAsia="Verdana" w:hAnsi="Verdana" w:cs="Verdana"/>
          <w:sz w:val="18"/>
          <w:szCs w:val="18"/>
          <w:lang w:eastAsia="es-ES"/>
        </w:rPr>
        <w:t>Inspector de proyecto</w:t>
      </w:r>
      <w:r w:rsidRPr="00696A00">
        <w:rPr>
          <w:rFonts w:ascii="Verdana" w:eastAsia="Verdana" w:hAnsi="Verdana" w:cs="Tahoma"/>
          <w:sz w:val="18"/>
          <w:szCs w:val="18"/>
          <w:lang w:eastAsia="es-ES"/>
        </w:rPr>
        <w:t>, mismo que custodiará las muestras desde el día de su obtención hasta su ensayo.</w:t>
      </w:r>
    </w:p>
    <w:p w14:paraId="2C3BA8C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7C7E2EC" w14:textId="77777777" w:rsidR="00696A00" w:rsidRPr="00696A00" w:rsidRDefault="00696A00" w:rsidP="005F59B1">
      <w:pPr>
        <w:widowControl w:val="0"/>
        <w:numPr>
          <w:ilvl w:val="0"/>
          <w:numId w:val="91"/>
        </w:numPr>
        <w:tabs>
          <w:tab w:val="left" w:pos="8711"/>
        </w:tabs>
        <w:autoSpaceDE w:val="0"/>
        <w:autoSpaceDN w:val="0"/>
        <w:spacing w:after="160" w:line="360" w:lineRule="auto"/>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Frecuencia de los Ensayos</w:t>
      </w:r>
    </w:p>
    <w:p w14:paraId="1A59236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68B095B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96D53A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696A00">
        <w:rPr>
          <w:rFonts w:ascii="Verdana" w:eastAsia="Verdana" w:hAnsi="Verdana" w:cs="Verdana"/>
          <w:sz w:val="18"/>
          <w:szCs w:val="18"/>
          <w:lang w:eastAsia="es-ES"/>
        </w:rPr>
        <w:t>Inspector de proyecto</w:t>
      </w:r>
      <w:r w:rsidRPr="00696A00">
        <w:rPr>
          <w:rFonts w:ascii="Verdana" w:eastAsia="Verdana" w:hAnsi="Verdana" w:cs="Tahoma"/>
          <w:sz w:val="18"/>
          <w:szCs w:val="18"/>
          <w:lang w:eastAsia="es-ES"/>
        </w:rPr>
        <w:t>.</w:t>
      </w:r>
    </w:p>
    <w:p w14:paraId="522EAE9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3EBD16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8CD6FB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C44107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696A00">
        <w:rPr>
          <w:rFonts w:ascii="Verdana" w:eastAsia="Verdana" w:hAnsi="Verdana" w:cs="Verdana"/>
          <w:sz w:val="18"/>
          <w:szCs w:val="18"/>
          <w:lang w:eastAsia="es-ES"/>
        </w:rPr>
        <w:t>Inspector de proyecto</w:t>
      </w:r>
      <w:r w:rsidRPr="00696A00">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4A3822D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69D266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35D76C9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46E1D5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lastRenderedPageBreak/>
        <w:t xml:space="preserve">Queda sobreentendido que es obligación de la Entidad Ejecutora realizar ajustes y correcciones en la dosificación, hasta obtener los resultados requeridos. En caso de incumplimiento, el </w:t>
      </w:r>
      <w:r w:rsidRPr="00696A00">
        <w:rPr>
          <w:rFonts w:ascii="Verdana" w:eastAsia="Verdana" w:hAnsi="Verdana" w:cs="Verdana"/>
          <w:sz w:val="18"/>
          <w:szCs w:val="18"/>
          <w:lang w:eastAsia="es-ES"/>
        </w:rPr>
        <w:t>Inspector de proyecto</w:t>
      </w:r>
      <w:r w:rsidRPr="00696A00">
        <w:rPr>
          <w:rFonts w:ascii="Verdana" w:eastAsia="Verdana" w:hAnsi="Verdana" w:cs="Tahoma"/>
          <w:sz w:val="18"/>
          <w:szCs w:val="18"/>
          <w:lang w:eastAsia="es-ES"/>
        </w:rPr>
        <w:t xml:space="preserve"> dispondrá la paralización inmediata de los trabajos.</w:t>
      </w:r>
    </w:p>
    <w:p w14:paraId="2F68AB2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D7B16D7"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En cualquier caso,</w:t>
      </w:r>
      <w:r w:rsidRPr="00696A00">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562812DE"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696A00" w:rsidRPr="00696A00" w14:paraId="009AD51C" w14:textId="77777777" w:rsidTr="00696A00">
        <w:tc>
          <w:tcPr>
            <w:tcW w:w="912" w:type="pct"/>
            <w:shd w:val="clear" w:color="auto" w:fill="215868"/>
            <w:vAlign w:val="center"/>
          </w:tcPr>
          <w:p w14:paraId="5A68A38A" w14:textId="77777777" w:rsidR="00696A00" w:rsidRPr="00696A00" w:rsidRDefault="00696A00" w:rsidP="00696A00">
            <w:pPr>
              <w:widowControl w:val="0"/>
              <w:autoSpaceDE w:val="0"/>
              <w:autoSpaceDN w:val="0"/>
              <w:jc w:val="center"/>
              <w:rPr>
                <w:rFonts w:ascii="Verdana" w:eastAsia="Verdana" w:hAnsi="Verdana" w:cs="Tahoma"/>
                <w:b/>
                <w:sz w:val="18"/>
                <w:szCs w:val="18"/>
                <w:lang w:eastAsia="es-ES"/>
              </w:rPr>
            </w:pPr>
            <w:r w:rsidRPr="00696A00">
              <w:rPr>
                <w:rFonts w:ascii="Verdana" w:eastAsia="Verdana" w:hAnsi="Verdana" w:cs="Tahoma"/>
                <w:b/>
                <w:sz w:val="18"/>
                <w:szCs w:val="18"/>
                <w:lang w:eastAsia="es-ES"/>
              </w:rPr>
              <w:t>TIPO DEL Hº</w:t>
            </w:r>
          </w:p>
        </w:tc>
        <w:tc>
          <w:tcPr>
            <w:tcW w:w="874" w:type="pct"/>
            <w:shd w:val="clear" w:color="auto" w:fill="215868"/>
            <w:vAlign w:val="center"/>
          </w:tcPr>
          <w:p w14:paraId="7B56DD9D" w14:textId="77777777" w:rsidR="00696A00" w:rsidRPr="00696A00" w:rsidRDefault="00696A00" w:rsidP="00696A00">
            <w:pPr>
              <w:widowControl w:val="0"/>
              <w:autoSpaceDE w:val="0"/>
              <w:autoSpaceDN w:val="0"/>
              <w:jc w:val="center"/>
              <w:rPr>
                <w:rFonts w:ascii="Verdana" w:eastAsia="Verdana" w:hAnsi="Verdana" w:cs="Tahoma"/>
                <w:b/>
                <w:sz w:val="18"/>
                <w:szCs w:val="18"/>
                <w:lang w:eastAsia="es-ES"/>
              </w:rPr>
            </w:pPr>
            <w:r w:rsidRPr="00696A00">
              <w:rPr>
                <w:rFonts w:ascii="Verdana" w:eastAsia="Verdana" w:hAnsi="Verdana" w:cs="Tahoma"/>
                <w:b/>
                <w:sz w:val="18"/>
                <w:szCs w:val="18"/>
                <w:lang w:eastAsia="es-ES"/>
              </w:rPr>
              <w:t>TAM. MAX. AGREGADO</w:t>
            </w:r>
          </w:p>
        </w:tc>
        <w:tc>
          <w:tcPr>
            <w:tcW w:w="874" w:type="pct"/>
            <w:shd w:val="clear" w:color="auto" w:fill="215868"/>
            <w:vAlign w:val="center"/>
          </w:tcPr>
          <w:p w14:paraId="4E80D33C" w14:textId="77777777" w:rsidR="00696A00" w:rsidRPr="00696A00" w:rsidRDefault="00696A00" w:rsidP="00696A00">
            <w:pPr>
              <w:widowControl w:val="0"/>
              <w:autoSpaceDE w:val="0"/>
              <w:autoSpaceDN w:val="0"/>
              <w:jc w:val="center"/>
              <w:rPr>
                <w:rFonts w:ascii="Verdana" w:eastAsia="Verdana" w:hAnsi="Verdana" w:cs="Tahoma"/>
                <w:b/>
                <w:sz w:val="18"/>
                <w:szCs w:val="18"/>
                <w:lang w:eastAsia="es-ES"/>
              </w:rPr>
            </w:pPr>
            <w:r w:rsidRPr="00696A00">
              <w:rPr>
                <w:rFonts w:ascii="Verdana" w:eastAsia="Verdana" w:hAnsi="Verdana" w:cs="Tahoma"/>
                <w:b/>
                <w:sz w:val="18"/>
                <w:szCs w:val="18"/>
                <w:lang w:eastAsia="es-ES"/>
              </w:rPr>
              <w:t>RES. Kg/cm2</w:t>
            </w:r>
          </w:p>
          <w:p w14:paraId="3F3480BC" w14:textId="77777777" w:rsidR="00696A00" w:rsidRPr="00696A00" w:rsidRDefault="00696A00" w:rsidP="00696A00">
            <w:pPr>
              <w:widowControl w:val="0"/>
              <w:autoSpaceDE w:val="0"/>
              <w:autoSpaceDN w:val="0"/>
              <w:jc w:val="center"/>
              <w:rPr>
                <w:rFonts w:ascii="Verdana" w:eastAsia="Verdana" w:hAnsi="Verdana" w:cs="Tahoma"/>
                <w:b/>
                <w:sz w:val="18"/>
                <w:szCs w:val="18"/>
                <w:lang w:eastAsia="es-ES"/>
              </w:rPr>
            </w:pPr>
            <w:r w:rsidRPr="00696A00">
              <w:rPr>
                <w:rFonts w:ascii="Verdana" w:eastAsia="Verdana" w:hAnsi="Verdana" w:cs="Tahoma"/>
                <w:b/>
                <w:sz w:val="18"/>
                <w:szCs w:val="18"/>
                <w:lang w:eastAsia="es-ES"/>
              </w:rPr>
              <w:t>(28 días)</w:t>
            </w:r>
          </w:p>
        </w:tc>
        <w:tc>
          <w:tcPr>
            <w:tcW w:w="972" w:type="pct"/>
            <w:shd w:val="clear" w:color="auto" w:fill="215868"/>
            <w:vAlign w:val="center"/>
          </w:tcPr>
          <w:p w14:paraId="5C3B8144" w14:textId="77777777" w:rsidR="00696A00" w:rsidRPr="00696A00" w:rsidRDefault="00696A00" w:rsidP="00696A00">
            <w:pPr>
              <w:widowControl w:val="0"/>
              <w:autoSpaceDE w:val="0"/>
              <w:autoSpaceDN w:val="0"/>
              <w:jc w:val="center"/>
              <w:rPr>
                <w:rFonts w:ascii="Verdana" w:eastAsia="Verdana" w:hAnsi="Verdana" w:cs="Tahoma"/>
                <w:b/>
                <w:sz w:val="18"/>
                <w:szCs w:val="18"/>
                <w:lang w:val="pt-BR" w:eastAsia="es-ES"/>
              </w:rPr>
            </w:pPr>
            <w:r w:rsidRPr="00696A00">
              <w:rPr>
                <w:rFonts w:ascii="Verdana" w:eastAsia="Verdana" w:hAnsi="Verdana" w:cs="Tahoma"/>
                <w:b/>
                <w:sz w:val="18"/>
                <w:szCs w:val="18"/>
                <w:lang w:val="pt-BR" w:eastAsia="es-ES"/>
              </w:rPr>
              <w:t>PESO APROX. CEM. Kg/m3</w:t>
            </w:r>
          </w:p>
        </w:tc>
        <w:tc>
          <w:tcPr>
            <w:tcW w:w="680" w:type="pct"/>
            <w:shd w:val="clear" w:color="auto" w:fill="215868"/>
            <w:vAlign w:val="center"/>
          </w:tcPr>
          <w:p w14:paraId="71DAE6CA" w14:textId="77777777" w:rsidR="00696A00" w:rsidRPr="00696A00" w:rsidRDefault="00696A00" w:rsidP="00696A00">
            <w:pPr>
              <w:widowControl w:val="0"/>
              <w:autoSpaceDE w:val="0"/>
              <w:autoSpaceDN w:val="0"/>
              <w:jc w:val="center"/>
              <w:rPr>
                <w:rFonts w:ascii="Verdana" w:eastAsia="Verdana" w:hAnsi="Verdana" w:cs="Tahoma"/>
                <w:b/>
                <w:sz w:val="18"/>
                <w:szCs w:val="18"/>
                <w:lang w:eastAsia="es-ES"/>
              </w:rPr>
            </w:pPr>
            <w:r w:rsidRPr="00696A00">
              <w:rPr>
                <w:rFonts w:ascii="Verdana" w:eastAsia="Verdana" w:hAnsi="Verdana" w:cs="Tahoma"/>
                <w:b/>
                <w:sz w:val="18"/>
                <w:szCs w:val="18"/>
                <w:lang w:eastAsia="es-ES"/>
              </w:rPr>
              <w:t>RELACIÓN a / c</w:t>
            </w:r>
          </w:p>
        </w:tc>
        <w:tc>
          <w:tcPr>
            <w:tcW w:w="687" w:type="pct"/>
            <w:shd w:val="clear" w:color="auto" w:fill="215868"/>
            <w:vAlign w:val="center"/>
          </w:tcPr>
          <w:p w14:paraId="75D4D275" w14:textId="77777777" w:rsidR="00696A00" w:rsidRPr="00696A00" w:rsidRDefault="00696A00" w:rsidP="00696A00">
            <w:pPr>
              <w:widowControl w:val="0"/>
              <w:autoSpaceDE w:val="0"/>
              <w:autoSpaceDN w:val="0"/>
              <w:jc w:val="center"/>
              <w:rPr>
                <w:rFonts w:ascii="Verdana" w:eastAsia="Verdana" w:hAnsi="Verdana" w:cs="Tahoma"/>
                <w:b/>
                <w:sz w:val="18"/>
                <w:szCs w:val="18"/>
                <w:lang w:eastAsia="es-ES"/>
              </w:rPr>
            </w:pPr>
            <w:r w:rsidRPr="00696A00">
              <w:rPr>
                <w:rFonts w:ascii="Verdana" w:eastAsia="Verdana" w:hAnsi="Verdana" w:cs="Tahoma"/>
                <w:b/>
                <w:sz w:val="18"/>
                <w:szCs w:val="18"/>
                <w:lang w:eastAsia="es-ES"/>
              </w:rPr>
              <w:t>Rev. (pulg)</w:t>
            </w:r>
          </w:p>
        </w:tc>
      </w:tr>
      <w:tr w:rsidR="00696A00" w:rsidRPr="00696A00" w14:paraId="58546667" w14:textId="77777777" w:rsidTr="00696A00">
        <w:trPr>
          <w:trHeight w:val="304"/>
        </w:trPr>
        <w:tc>
          <w:tcPr>
            <w:tcW w:w="912" w:type="pct"/>
            <w:vAlign w:val="center"/>
          </w:tcPr>
          <w:p w14:paraId="4EEE375D"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H “</w:t>
            </w:r>
            <w:smartTag w:uri="urn:schemas-microsoft-com:office:smarttags" w:element="metricconverter">
              <w:smartTagPr>
                <w:attr w:name="ProductID" w:val="400”"/>
              </w:smartTagPr>
              <w:r w:rsidRPr="00696A00">
                <w:rPr>
                  <w:rFonts w:ascii="Verdana" w:eastAsia="Verdana" w:hAnsi="Verdana" w:cs="Tahoma"/>
                  <w:sz w:val="18"/>
                  <w:szCs w:val="18"/>
                  <w:lang w:eastAsia="es-ES"/>
                </w:rPr>
                <w:t>400”</w:t>
              </w:r>
            </w:smartTag>
          </w:p>
        </w:tc>
        <w:tc>
          <w:tcPr>
            <w:tcW w:w="874" w:type="pct"/>
            <w:vAlign w:val="center"/>
          </w:tcPr>
          <w:p w14:paraId="23CEBA5D"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696A00">
                <w:rPr>
                  <w:rFonts w:ascii="Verdana" w:eastAsia="Verdana" w:hAnsi="Verdana" w:cs="Tahoma"/>
                  <w:sz w:val="18"/>
                  <w:szCs w:val="18"/>
                  <w:lang w:eastAsia="es-ES"/>
                </w:rPr>
                <w:t>1”</w:t>
              </w:r>
            </w:smartTag>
          </w:p>
        </w:tc>
        <w:tc>
          <w:tcPr>
            <w:tcW w:w="874" w:type="pct"/>
            <w:vAlign w:val="center"/>
          </w:tcPr>
          <w:p w14:paraId="4CD03CFA"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400</w:t>
            </w:r>
          </w:p>
        </w:tc>
        <w:tc>
          <w:tcPr>
            <w:tcW w:w="972" w:type="pct"/>
            <w:vAlign w:val="center"/>
          </w:tcPr>
          <w:p w14:paraId="6BC02FB0"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470</w:t>
            </w:r>
          </w:p>
        </w:tc>
        <w:tc>
          <w:tcPr>
            <w:tcW w:w="680" w:type="pct"/>
            <w:vAlign w:val="center"/>
          </w:tcPr>
          <w:p w14:paraId="46F27038"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0,4</w:t>
            </w:r>
          </w:p>
        </w:tc>
        <w:tc>
          <w:tcPr>
            <w:tcW w:w="687" w:type="pct"/>
            <w:vAlign w:val="center"/>
          </w:tcPr>
          <w:p w14:paraId="5DC7E2CB"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1 – 3</w:t>
            </w:r>
          </w:p>
        </w:tc>
      </w:tr>
      <w:tr w:rsidR="00696A00" w:rsidRPr="00696A00" w14:paraId="138080CF" w14:textId="77777777" w:rsidTr="00696A00">
        <w:trPr>
          <w:trHeight w:val="132"/>
        </w:trPr>
        <w:tc>
          <w:tcPr>
            <w:tcW w:w="912" w:type="pct"/>
            <w:vAlign w:val="center"/>
          </w:tcPr>
          <w:p w14:paraId="38E96365"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H “</w:t>
            </w:r>
            <w:smartTag w:uri="urn:schemas-microsoft-com:office:smarttags" w:element="metricconverter">
              <w:smartTagPr>
                <w:attr w:name="ProductID" w:val="350”"/>
              </w:smartTagPr>
              <w:r w:rsidRPr="00696A00">
                <w:rPr>
                  <w:rFonts w:ascii="Verdana" w:eastAsia="Verdana" w:hAnsi="Verdana" w:cs="Tahoma"/>
                  <w:sz w:val="18"/>
                  <w:szCs w:val="18"/>
                  <w:lang w:eastAsia="es-ES"/>
                </w:rPr>
                <w:t>350”</w:t>
              </w:r>
            </w:smartTag>
          </w:p>
        </w:tc>
        <w:tc>
          <w:tcPr>
            <w:tcW w:w="874" w:type="pct"/>
            <w:vAlign w:val="center"/>
          </w:tcPr>
          <w:p w14:paraId="6C96FBB2"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696A00">
                <w:rPr>
                  <w:rFonts w:ascii="Verdana" w:eastAsia="Verdana" w:hAnsi="Verdana" w:cs="Tahoma"/>
                  <w:sz w:val="18"/>
                  <w:szCs w:val="18"/>
                  <w:lang w:eastAsia="es-ES"/>
                </w:rPr>
                <w:t>1”</w:t>
              </w:r>
            </w:smartTag>
          </w:p>
        </w:tc>
        <w:tc>
          <w:tcPr>
            <w:tcW w:w="874" w:type="pct"/>
            <w:vAlign w:val="center"/>
          </w:tcPr>
          <w:p w14:paraId="7742CBFB"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350</w:t>
            </w:r>
          </w:p>
        </w:tc>
        <w:tc>
          <w:tcPr>
            <w:tcW w:w="972" w:type="pct"/>
            <w:vAlign w:val="center"/>
          </w:tcPr>
          <w:p w14:paraId="589840D0"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450</w:t>
            </w:r>
          </w:p>
        </w:tc>
        <w:tc>
          <w:tcPr>
            <w:tcW w:w="680" w:type="pct"/>
            <w:vAlign w:val="center"/>
          </w:tcPr>
          <w:p w14:paraId="63FB434D"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0,4 – 0.45</w:t>
            </w:r>
          </w:p>
        </w:tc>
        <w:tc>
          <w:tcPr>
            <w:tcW w:w="687" w:type="pct"/>
            <w:vAlign w:val="center"/>
          </w:tcPr>
          <w:p w14:paraId="3951D5B6"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1 – 3</w:t>
            </w:r>
          </w:p>
        </w:tc>
      </w:tr>
      <w:tr w:rsidR="00696A00" w:rsidRPr="00696A00" w14:paraId="3CA702A8" w14:textId="77777777" w:rsidTr="00696A00">
        <w:trPr>
          <w:trHeight w:val="304"/>
        </w:trPr>
        <w:tc>
          <w:tcPr>
            <w:tcW w:w="912" w:type="pct"/>
            <w:vAlign w:val="center"/>
          </w:tcPr>
          <w:p w14:paraId="43DA48EF" w14:textId="77777777" w:rsidR="00696A00" w:rsidRPr="00696A00" w:rsidRDefault="00696A00" w:rsidP="00696A00">
            <w:pPr>
              <w:widowControl w:val="0"/>
              <w:autoSpaceDE w:val="0"/>
              <w:autoSpaceDN w:val="0"/>
              <w:jc w:val="center"/>
              <w:rPr>
                <w:rFonts w:ascii="Verdana" w:eastAsia="Verdana" w:hAnsi="Verdana" w:cs="Tahoma"/>
                <w:b/>
                <w:sz w:val="18"/>
                <w:szCs w:val="18"/>
                <w:lang w:eastAsia="es-ES"/>
              </w:rPr>
            </w:pPr>
            <w:r w:rsidRPr="00696A00">
              <w:rPr>
                <w:rFonts w:ascii="Verdana" w:eastAsia="Verdana" w:hAnsi="Verdana" w:cs="Tahoma"/>
                <w:b/>
                <w:sz w:val="18"/>
                <w:szCs w:val="18"/>
                <w:lang w:eastAsia="es-ES"/>
              </w:rPr>
              <w:t>Tipo “A” 210</w:t>
            </w:r>
          </w:p>
        </w:tc>
        <w:tc>
          <w:tcPr>
            <w:tcW w:w="874" w:type="pct"/>
            <w:vAlign w:val="center"/>
          </w:tcPr>
          <w:p w14:paraId="282CDA75" w14:textId="77777777" w:rsidR="00696A00" w:rsidRPr="00696A00" w:rsidRDefault="00696A00" w:rsidP="00696A00">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696A00">
                <w:rPr>
                  <w:rFonts w:ascii="Verdana" w:eastAsia="Verdana" w:hAnsi="Verdana" w:cs="Tahoma"/>
                  <w:b/>
                  <w:sz w:val="18"/>
                  <w:szCs w:val="18"/>
                  <w:lang w:eastAsia="es-ES"/>
                </w:rPr>
                <w:t>1”</w:t>
              </w:r>
            </w:smartTag>
            <w:r w:rsidRPr="00696A00">
              <w:rPr>
                <w:rFonts w:ascii="Verdana" w:eastAsia="Verdana" w:hAnsi="Verdana" w:cs="Tahoma"/>
                <w:b/>
                <w:sz w:val="18"/>
                <w:szCs w:val="18"/>
                <w:lang w:eastAsia="es-ES"/>
              </w:rPr>
              <w:t xml:space="preserve"> – 1/2”</w:t>
            </w:r>
          </w:p>
        </w:tc>
        <w:tc>
          <w:tcPr>
            <w:tcW w:w="874" w:type="pct"/>
            <w:vAlign w:val="center"/>
          </w:tcPr>
          <w:p w14:paraId="5BC587FA" w14:textId="77777777" w:rsidR="00696A00" w:rsidRPr="00696A00" w:rsidRDefault="00696A00" w:rsidP="00696A00">
            <w:pPr>
              <w:widowControl w:val="0"/>
              <w:autoSpaceDE w:val="0"/>
              <w:autoSpaceDN w:val="0"/>
              <w:jc w:val="center"/>
              <w:rPr>
                <w:rFonts w:ascii="Verdana" w:eastAsia="Verdana" w:hAnsi="Verdana" w:cs="Tahoma"/>
                <w:b/>
                <w:sz w:val="18"/>
                <w:szCs w:val="18"/>
                <w:lang w:eastAsia="es-ES"/>
              </w:rPr>
            </w:pPr>
            <w:r w:rsidRPr="00696A00">
              <w:rPr>
                <w:rFonts w:ascii="Verdana" w:eastAsia="Verdana" w:hAnsi="Verdana" w:cs="Tahoma"/>
                <w:b/>
                <w:sz w:val="18"/>
                <w:szCs w:val="18"/>
                <w:lang w:eastAsia="es-ES"/>
              </w:rPr>
              <w:t>210</w:t>
            </w:r>
          </w:p>
        </w:tc>
        <w:tc>
          <w:tcPr>
            <w:tcW w:w="972" w:type="pct"/>
            <w:vAlign w:val="center"/>
          </w:tcPr>
          <w:p w14:paraId="43FE7AFB" w14:textId="77777777" w:rsidR="00696A00" w:rsidRPr="00696A00" w:rsidRDefault="00696A00" w:rsidP="00696A00">
            <w:pPr>
              <w:widowControl w:val="0"/>
              <w:autoSpaceDE w:val="0"/>
              <w:autoSpaceDN w:val="0"/>
              <w:jc w:val="center"/>
              <w:rPr>
                <w:rFonts w:ascii="Verdana" w:eastAsia="Verdana" w:hAnsi="Verdana" w:cs="Tahoma"/>
                <w:b/>
                <w:sz w:val="18"/>
                <w:szCs w:val="18"/>
                <w:lang w:eastAsia="es-ES"/>
              </w:rPr>
            </w:pPr>
            <w:r w:rsidRPr="00696A00">
              <w:rPr>
                <w:rFonts w:ascii="Verdana" w:eastAsia="Verdana" w:hAnsi="Verdana" w:cs="Tahoma"/>
                <w:b/>
                <w:sz w:val="18"/>
                <w:szCs w:val="18"/>
                <w:lang w:eastAsia="es-ES"/>
              </w:rPr>
              <w:t>350</w:t>
            </w:r>
          </w:p>
        </w:tc>
        <w:tc>
          <w:tcPr>
            <w:tcW w:w="680" w:type="pct"/>
            <w:vAlign w:val="center"/>
          </w:tcPr>
          <w:p w14:paraId="14C0BE03" w14:textId="77777777" w:rsidR="00696A00" w:rsidRPr="00696A00" w:rsidRDefault="00696A00" w:rsidP="00696A00">
            <w:pPr>
              <w:widowControl w:val="0"/>
              <w:autoSpaceDE w:val="0"/>
              <w:autoSpaceDN w:val="0"/>
              <w:jc w:val="center"/>
              <w:rPr>
                <w:rFonts w:ascii="Verdana" w:eastAsia="Verdana" w:hAnsi="Verdana" w:cs="Tahoma"/>
                <w:b/>
                <w:sz w:val="18"/>
                <w:szCs w:val="18"/>
                <w:lang w:eastAsia="es-ES"/>
              </w:rPr>
            </w:pPr>
            <w:r w:rsidRPr="00696A00">
              <w:rPr>
                <w:rFonts w:ascii="Verdana" w:eastAsia="Verdana" w:hAnsi="Verdana" w:cs="Tahoma"/>
                <w:b/>
                <w:sz w:val="18"/>
                <w:szCs w:val="18"/>
                <w:lang w:eastAsia="es-ES"/>
              </w:rPr>
              <w:t>0,5</w:t>
            </w:r>
          </w:p>
        </w:tc>
        <w:tc>
          <w:tcPr>
            <w:tcW w:w="687" w:type="pct"/>
            <w:vAlign w:val="center"/>
          </w:tcPr>
          <w:p w14:paraId="41462FDD" w14:textId="77777777" w:rsidR="00696A00" w:rsidRPr="00696A00" w:rsidRDefault="00696A00" w:rsidP="00696A00">
            <w:pPr>
              <w:widowControl w:val="0"/>
              <w:autoSpaceDE w:val="0"/>
              <w:autoSpaceDN w:val="0"/>
              <w:jc w:val="center"/>
              <w:rPr>
                <w:rFonts w:ascii="Verdana" w:eastAsia="Verdana" w:hAnsi="Verdana" w:cs="Tahoma"/>
                <w:b/>
                <w:sz w:val="18"/>
                <w:szCs w:val="18"/>
                <w:lang w:eastAsia="es-ES"/>
              </w:rPr>
            </w:pPr>
            <w:r w:rsidRPr="00696A00">
              <w:rPr>
                <w:rFonts w:ascii="Verdana" w:eastAsia="Verdana" w:hAnsi="Verdana" w:cs="Tahoma"/>
                <w:b/>
                <w:sz w:val="18"/>
                <w:szCs w:val="18"/>
                <w:lang w:eastAsia="es-ES"/>
              </w:rPr>
              <w:t>2 – 4</w:t>
            </w:r>
          </w:p>
        </w:tc>
      </w:tr>
      <w:tr w:rsidR="00696A00" w:rsidRPr="00696A00" w14:paraId="6E27A2B8" w14:textId="77777777" w:rsidTr="00696A00">
        <w:trPr>
          <w:trHeight w:val="305"/>
        </w:trPr>
        <w:tc>
          <w:tcPr>
            <w:tcW w:w="912" w:type="pct"/>
            <w:vAlign w:val="center"/>
          </w:tcPr>
          <w:p w14:paraId="6E1DCAE8"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Tipo “B” 180</w:t>
            </w:r>
          </w:p>
        </w:tc>
        <w:tc>
          <w:tcPr>
            <w:tcW w:w="874" w:type="pct"/>
            <w:vAlign w:val="center"/>
          </w:tcPr>
          <w:p w14:paraId="07FE2B5C"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696A00">
                <w:rPr>
                  <w:rFonts w:ascii="Verdana" w:eastAsia="Verdana" w:hAnsi="Verdana" w:cs="Tahoma"/>
                  <w:sz w:val="18"/>
                  <w:szCs w:val="18"/>
                  <w:lang w:eastAsia="es-ES"/>
                </w:rPr>
                <w:t>1”</w:t>
              </w:r>
            </w:smartTag>
            <w:r w:rsidRPr="00696A00">
              <w:rPr>
                <w:rFonts w:ascii="Verdana" w:eastAsia="Verdana" w:hAnsi="Verdana" w:cs="Tahoma"/>
                <w:sz w:val="18"/>
                <w:szCs w:val="18"/>
                <w:lang w:eastAsia="es-ES"/>
              </w:rPr>
              <w:t xml:space="preserve"> – 11/2”</w:t>
            </w:r>
          </w:p>
        </w:tc>
        <w:tc>
          <w:tcPr>
            <w:tcW w:w="874" w:type="pct"/>
            <w:vAlign w:val="center"/>
          </w:tcPr>
          <w:p w14:paraId="3CD20C50"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180</w:t>
            </w:r>
          </w:p>
        </w:tc>
        <w:tc>
          <w:tcPr>
            <w:tcW w:w="972" w:type="pct"/>
            <w:vAlign w:val="center"/>
          </w:tcPr>
          <w:p w14:paraId="612F3320"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310</w:t>
            </w:r>
          </w:p>
        </w:tc>
        <w:tc>
          <w:tcPr>
            <w:tcW w:w="680" w:type="pct"/>
            <w:vAlign w:val="center"/>
          </w:tcPr>
          <w:p w14:paraId="6AC93933"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0,55</w:t>
            </w:r>
          </w:p>
        </w:tc>
        <w:tc>
          <w:tcPr>
            <w:tcW w:w="687" w:type="pct"/>
            <w:vAlign w:val="center"/>
          </w:tcPr>
          <w:p w14:paraId="44A44CEB"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2 – 4</w:t>
            </w:r>
          </w:p>
        </w:tc>
      </w:tr>
      <w:tr w:rsidR="00696A00" w:rsidRPr="00696A00" w14:paraId="468AB760" w14:textId="77777777" w:rsidTr="00696A00">
        <w:trPr>
          <w:trHeight w:val="304"/>
        </w:trPr>
        <w:tc>
          <w:tcPr>
            <w:tcW w:w="912" w:type="pct"/>
            <w:vAlign w:val="center"/>
          </w:tcPr>
          <w:p w14:paraId="019A5466"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Tipo “C” 160</w:t>
            </w:r>
          </w:p>
        </w:tc>
        <w:tc>
          <w:tcPr>
            <w:tcW w:w="874" w:type="pct"/>
            <w:vAlign w:val="center"/>
          </w:tcPr>
          <w:p w14:paraId="18A481BB"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696A00">
                <w:rPr>
                  <w:rFonts w:ascii="Verdana" w:eastAsia="Verdana" w:hAnsi="Verdana" w:cs="Tahoma"/>
                  <w:sz w:val="18"/>
                  <w:szCs w:val="18"/>
                  <w:lang w:eastAsia="es-ES"/>
                </w:rPr>
                <w:t>1”</w:t>
              </w:r>
            </w:smartTag>
            <w:r w:rsidRPr="00696A00">
              <w:rPr>
                <w:rFonts w:ascii="Verdana" w:eastAsia="Verdana" w:hAnsi="Verdana" w:cs="Tahoma"/>
                <w:sz w:val="18"/>
                <w:szCs w:val="18"/>
                <w:lang w:eastAsia="es-ES"/>
              </w:rPr>
              <w:t xml:space="preserve"> – 11/2”</w:t>
            </w:r>
          </w:p>
        </w:tc>
        <w:tc>
          <w:tcPr>
            <w:tcW w:w="874" w:type="pct"/>
            <w:vAlign w:val="center"/>
          </w:tcPr>
          <w:p w14:paraId="7A11B102"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160</w:t>
            </w:r>
          </w:p>
        </w:tc>
        <w:tc>
          <w:tcPr>
            <w:tcW w:w="972" w:type="pct"/>
            <w:vAlign w:val="center"/>
          </w:tcPr>
          <w:p w14:paraId="13C08969"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250</w:t>
            </w:r>
          </w:p>
        </w:tc>
        <w:tc>
          <w:tcPr>
            <w:tcW w:w="680" w:type="pct"/>
            <w:vAlign w:val="center"/>
          </w:tcPr>
          <w:p w14:paraId="5C643DC3"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0,6</w:t>
            </w:r>
          </w:p>
        </w:tc>
        <w:tc>
          <w:tcPr>
            <w:tcW w:w="687" w:type="pct"/>
            <w:vAlign w:val="center"/>
          </w:tcPr>
          <w:p w14:paraId="0CA239A9"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2 – 3</w:t>
            </w:r>
          </w:p>
        </w:tc>
      </w:tr>
      <w:tr w:rsidR="00696A00" w:rsidRPr="00696A00" w14:paraId="021EE051" w14:textId="77777777" w:rsidTr="00696A00">
        <w:trPr>
          <w:trHeight w:val="304"/>
        </w:trPr>
        <w:tc>
          <w:tcPr>
            <w:tcW w:w="912" w:type="pct"/>
            <w:vAlign w:val="center"/>
          </w:tcPr>
          <w:p w14:paraId="52A9B371"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Tipo “D” 130</w:t>
            </w:r>
          </w:p>
        </w:tc>
        <w:tc>
          <w:tcPr>
            <w:tcW w:w="874" w:type="pct"/>
            <w:vAlign w:val="center"/>
          </w:tcPr>
          <w:p w14:paraId="5355E086"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696A00">
                <w:rPr>
                  <w:rFonts w:ascii="Verdana" w:eastAsia="Verdana" w:hAnsi="Verdana" w:cs="Tahoma"/>
                  <w:sz w:val="18"/>
                  <w:szCs w:val="18"/>
                  <w:lang w:eastAsia="es-ES"/>
                </w:rPr>
                <w:t>2”</w:t>
              </w:r>
            </w:smartTag>
          </w:p>
        </w:tc>
        <w:tc>
          <w:tcPr>
            <w:tcW w:w="874" w:type="pct"/>
            <w:vAlign w:val="center"/>
          </w:tcPr>
          <w:p w14:paraId="209352CB"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130</w:t>
            </w:r>
          </w:p>
        </w:tc>
        <w:tc>
          <w:tcPr>
            <w:tcW w:w="972" w:type="pct"/>
            <w:vAlign w:val="center"/>
          </w:tcPr>
          <w:p w14:paraId="4EDBEE9E"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230</w:t>
            </w:r>
          </w:p>
        </w:tc>
        <w:tc>
          <w:tcPr>
            <w:tcW w:w="680" w:type="pct"/>
            <w:vAlign w:val="center"/>
          </w:tcPr>
          <w:p w14:paraId="665DF811"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0,7</w:t>
            </w:r>
          </w:p>
        </w:tc>
        <w:tc>
          <w:tcPr>
            <w:tcW w:w="687" w:type="pct"/>
            <w:vAlign w:val="center"/>
          </w:tcPr>
          <w:p w14:paraId="3E0287C2"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2 – 3</w:t>
            </w:r>
          </w:p>
        </w:tc>
      </w:tr>
      <w:tr w:rsidR="00696A00" w:rsidRPr="00696A00" w14:paraId="2C03344F" w14:textId="77777777" w:rsidTr="00696A00">
        <w:trPr>
          <w:trHeight w:val="305"/>
        </w:trPr>
        <w:tc>
          <w:tcPr>
            <w:tcW w:w="912" w:type="pct"/>
            <w:vAlign w:val="center"/>
          </w:tcPr>
          <w:p w14:paraId="759037CC"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Tipo “E”</w:t>
            </w:r>
          </w:p>
        </w:tc>
        <w:tc>
          <w:tcPr>
            <w:tcW w:w="874" w:type="pct"/>
            <w:vAlign w:val="center"/>
          </w:tcPr>
          <w:p w14:paraId="38B98C0B"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696A00">
                <w:rPr>
                  <w:rFonts w:ascii="Verdana" w:eastAsia="Verdana" w:hAnsi="Verdana" w:cs="Tahoma"/>
                  <w:sz w:val="18"/>
                  <w:szCs w:val="18"/>
                  <w:lang w:eastAsia="es-ES"/>
                </w:rPr>
                <w:t>2”</w:t>
              </w:r>
            </w:smartTag>
            <w:r w:rsidRPr="00696A00">
              <w:rPr>
                <w:rFonts w:ascii="Verdana" w:eastAsia="Verdana" w:hAnsi="Verdana" w:cs="Tahoma"/>
                <w:sz w:val="18"/>
                <w:szCs w:val="18"/>
                <w:lang w:eastAsia="es-ES"/>
              </w:rPr>
              <w:t xml:space="preserve"> – 2 ½”</w:t>
            </w:r>
          </w:p>
        </w:tc>
        <w:tc>
          <w:tcPr>
            <w:tcW w:w="874" w:type="pct"/>
            <w:vAlign w:val="center"/>
          </w:tcPr>
          <w:p w14:paraId="413E4103"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210</w:t>
            </w:r>
          </w:p>
        </w:tc>
        <w:tc>
          <w:tcPr>
            <w:tcW w:w="972" w:type="pct"/>
            <w:vAlign w:val="center"/>
          </w:tcPr>
          <w:p w14:paraId="0C50E0B7"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225</w:t>
            </w:r>
          </w:p>
        </w:tc>
        <w:tc>
          <w:tcPr>
            <w:tcW w:w="680" w:type="pct"/>
            <w:vAlign w:val="center"/>
          </w:tcPr>
          <w:p w14:paraId="15C9910B"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0,75</w:t>
            </w:r>
          </w:p>
        </w:tc>
        <w:tc>
          <w:tcPr>
            <w:tcW w:w="687" w:type="pct"/>
            <w:vAlign w:val="center"/>
          </w:tcPr>
          <w:p w14:paraId="70CE0E30"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2 – 3</w:t>
            </w:r>
          </w:p>
        </w:tc>
      </w:tr>
    </w:tbl>
    <w:p w14:paraId="11FA91B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4B408B8"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Aceptación y Rechazo</w:t>
      </w:r>
    </w:p>
    <w:p w14:paraId="19BF576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C880A9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A0B215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696A00">
        <w:rPr>
          <w:rFonts w:ascii="Verdana" w:eastAsia="Verdana" w:hAnsi="Verdana" w:cs="Verdana"/>
          <w:sz w:val="18"/>
          <w:szCs w:val="18"/>
          <w:lang w:eastAsia="es-ES"/>
        </w:rPr>
        <w:t>Inspector de proyecto</w:t>
      </w:r>
      <w:r w:rsidRPr="00696A00">
        <w:rPr>
          <w:rFonts w:ascii="Verdana" w:eastAsia="Verdana" w:hAnsi="Verdana" w:cs="Tahoma"/>
          <w:sz w:val="18"/>
          <w:szCs w:val="18"/>
          <w:lang w:eastAsia="es-ES"/>
        </w:rPr>
        <w:t xml:space="preserve"> indicar claramente el o los sectores que han sido observados.</w:t>
      </w:r>
    </w:p>
    <w:p w14:paraId="480AE25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49923DA" w14:textId="77777777" w:rsidR="00696A00" w:rsidRPr="00696A00" w:rsidRDefault="00696A00" w:rsidP="00696A00">
      <w:pPr>
        <w:widowControl w:val="0"/>
        <w:tabs>
          <w:tab w:val="left" w:pos="8711"/>
        </w:tabs>
        <w:autoSpaceDE w:val="0"/>
        <w:autoSpaceDN w:val="0"/>
        <w:adjustRightInd w:val="0"/>
        <w:jc w:val="both"/>
        <w:rPr>
          <w:rFonts w:ascii="Verdana" w:eastAsia="Calibri" w:hAnsi="Verdana" w:cs="Verdana"/>
          <w:sz w:val="18"/>
          <w:szCs w:val="18"/>
          <w:lang w:eastAsia="es-ES"/>
        </w:rPr>
      </w:pPr>
      <w:r w:rsidRPr="00696A00">
        <w:rPr>
          <w:rFonts w:ascii="Verdana" w:eastAsia="Calibri" w:hAnsi="Verdana" w:cs="Verdana"/>
          <w:sz w:val="18"/>
          <w:szCs w:val="18"/>
          <w:lang w:eastAsia="es-ES"/>
        </w:rPr>
        <w:t xml:space="preserve">Todo material, hormigón o elemento ejecutado que sea rechazado se procederá conforme a lo indicado </w:t>
      </w:r>
      <w:r w:rsidRPr="00696A00">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696A00">
        <w:rPr>
          <w:rFonts w:ascii="Verdana" w:eastAsia="Calibri" w:hAnsi="Verdana" w:cs="Verdana"/>
          <w:sz w:val="18"/>
          <w:szCs w:val="18"/>
          <w:lang w:eastAsia="es-ES"/>
        </w:rPr>
        <w:t>.</w:t>
      </w:r>
    </w:p>
    <w:p w14:paraId="620147A5" w14:textId="77777777" w:rsidR="00696A00" w:rsidRPr="00696A00" w:rsidRDefault="00696A00" w:rsidP="00696A00">
      <w:pPr>
        <w:widowControl w:val="0"/>
        <w:tabs>
          <w:tab w:val="left" w:pos="8711"/>
        </w:tabs>
        <w:autoSpaceDE w:val="0"/>
        <w:autoSpaceDN w:val="0"/>
        <w:adjustRightInd w:val="0"/>
        <w:jc w:val="both"/>
        <w:rPr>
          <w:rFonts w:ascii="Verdana" w:eastAsia="Calibri" w:hAnsi="Verdana" w:cs="Verdana"/>
          <w:sz w:val="18"/>
          <w:szCs w:val="18"/>
          <w:lang w:eastAsia="es-ES"/>
        </w:rPr>
      </w:pPr>
      <w:r w:rsidRPr="00696A00">
        <w:rPr>
          <w:rFonts w:ascii="Verdana" w:eastAsia="Calibri" w:hAnsi="Verdana" w:cs="Verdana"/>
          <w:sz w:val="18"/>
          <w:szCs w:val="18"/>
          <w:lang w:eastAsia="es-ES"/>
        </w:rPr>
        <w:t>Todos los ensayos, pruebas, demoliciones, curados y reemplazos necesarios serán cancelados por la Entidad Ejecutora.</w:t>
      </w:r>
    </w:p>
    <w:p w14:paraId="662682E5" w14:textId="77777777" w:rsidR="00696A00" w:rsidRPr="00696A00" w:rsidRDefault="00696A00" w:rsidP="00696A00">
      <w:pPr>
        <w:widowControl w:val="0"/>
        <w:tabs>
          <w:tab w:val="left" w:pos="560"/>
        </w:tabs>
        <w:autoSpaceDE w:val="0"/>
        <w:autoSpaceDN w:val="0"/>
        <w:jc w:val="both"/>
        <w:rPr>
          <w:rFonts w:ascii="Verdana" w:eastAsia="Verdana" w:hAnsi="Verdana" w:cs="Calibri"/>
          <w:sz w:val="18"/>
          <w:szCs w:val="18"/>
          <w:lang w:eastAsia="es-ES"/>
        </w:rPr>
      </w:pPr>
    </w:p>
    <w:p w14:paraId="6E7871FE"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MEDICIÓN. -</w:t>
      </w:r>
    </w:p>
    <w:p w14:paraId="1DB9FF35"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0380575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Losa Llena de Hormigón Armado P/Tanque Elevado será medida en </w:t>
      </w:r>
      <w:r w:rsidRPr="00696A00">
        <w:rPr>
          <w:rFonts w:ascii="Verdana" w:eastAsia="Verdana" w:hAnsi="Verdana" w:cs="Tahoma"/>
          <w:b/>
          <w:sz w:val="18"/>
          <w:szCs w:val="18"/>
          <w:lang w:eastAsia="es-ES"/>
        </w:rPr>
        <w:t>metros cúbicos</w:t>
      </w:r>
      <w:r w:rsidRPr="00696A00">
        <w:rPr>
          <w:rFonts w:ascii="Verdana" w:eastAsia="Verdana" w:hAnsi="Verdana" w:cs="Tahoma"/>
          <w:sz w:val="18"/>
          <w:szCs w:val="18"/>
          <w:lang w:eastAsia="es-ES"/>
        </w:rPr>
        <w:t>, tomando en cuenta solo los volúmenes netos ejecutados y autorizados.</w:t>
      </w:r>
    </w:p>
    <w:p w14:paraId="6DA287B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0F3CF6F6"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APORTE PROPIO. -</w:t>
      </w:r>
    </w:p>
    <w:p w14:paraId="30DAE481" w14:textId="77777777" w:rsidR="00696A00" w:rsidRPr="00696A00" w:rsidRDefault="00696A00" w:rsidP="00696A00">
      <w:pPr>
        <w:widowControl w:val="0"/>
        <w:tabs>
          <w:tab w:val="left" w:pos="2025"/>
        </w:tabs>
        <w:autoSpaceDE w:val="0"/>
        <w:autoSpaceDN w:val="0"/>
        <w:rPr>
          <w:rFonts w:ascii="Verdana" w:eastAsia="Verdana" w:hAnsi="Verdana" w:cs="Verdana"/>
          <w:b/>
          <w:sz w:val="18"/>
          <w:szCs w:val="18"/>
          <w:lang w:eastAsia="es-ES"/>
        </w:rPr>
      </w:pPr>
    </w:p>
    <w:p w14:paraId="587CF7FD"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696A00">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4D42778E"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09F169D7"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0D761C20" w14:textId="77777777" w:rsidR="00696A00" w:rsidRPr="00696A00" w:rsidRDefault="00696A00" w:rsidP="00696A00">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2FA0FA9D" w14:textId="77777777" w:rsidTr="00696A00">
        <w:tc>
          <w:tcPr>
            <w:tcW w:w="584" w:type="dxa"/>
            <w:shd w:val="clear" w:color="auto" w:fill="215868"/>
          </w:tcPr>
          <w:p w14:paraId="0721A1E3"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304C4607"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792735B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70455A2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33302C52" w14:textId="77777777" w:rsidTr="00696A00">
        <w:tc>
          <w:tcPr>
            <w:tcW w:w="584" w:type="dxa"/>
            <w:shd w:val="clear" w:color="auto" w:fill="B8CCE4"/>
          </w:tcPr>
          <w:p w14:paraId="4DBB2E87"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11</w:t>
            </w:r>
          </w:p>
        </w:tc>
        <w:tc>
          <w:tcPr>
            <w:tcW w:w="2385" w:type="dxa"/>
            <w:shd w:val="clear" w:color="auto" w:fill="B8CCE4"/>
            <w:vAlign w:val="center"/>
          </w:tcPr>
          <w:p w14:paraId="20F4D48D"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VAC-OG-CON-5</w:t>
            </w:r>
          </w:p>
        </w:tc>
        <w:tc>
          <w:tcPr>
            <w:tcW w:w="1145" w:type="dxa"/>
            <w:shd w:val="clear" w:color="auto" w:fill="B8CCE4"/>
            <w:vAlign w:val="center"/>
          </w:tcPr>
          <w:p w14:paraId="6B8AE117"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M2</w:t>
            </w:r>
          </w:p>
        </w:tc>
        <w:tc>
          <w:tcPr>
            <w:tcW w:w="5520" w:type="dxa"/>
            <w:shd w:val="clear" w:color="auto" w:fill="B8CCE4"/>
          </w:tcPr>
          <w:p w14:paraId="49EA0E37"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EMPEDRADO Y CONTRAPISO DE CEMENTO</w:t>
            </w:r>
          </w:p>
        </w:tc>
      </w:tr>
    </w:tbl>
    <w:p w14:paraId="5A21258C"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44AA4AF2"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DESCRIPCIÓN. –</w:t>
      </w:r>
    </w:p>
    <w:p w14:paraId="5409ECA5"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1BC861C4"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Este ítem se refiere al empedrado, contrapiso de Hormigón 1:3:4 con un espesor de carpeta de 5 cm, en sectores determinados, para ambientes interiores y exteriores, de acuerdo a los planos </w:t>
      </w:r>
      <w:r w:rsidRPr="00696A00">
        <w:rPr>
          <w:rFonts w:ascii="Verdana" w:eastAsia="Verdana" w:hAnsi="Verdana" w:cs="Tahoma"/>
          <w:sz w:val="18"/>
          <w:szCs w:val="18"/>
          <w:lang w:eastAsia="es-ES"/>
        </w:rPr>
        <w:lastRenderedPageBreak/>
        <w:t>constructivos, e instrucciones del Inspector de proyecto.</w:t>
      </w:r>
    </w:p>
    <w:p w14:paraId="715B5E4A"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593D1EAA"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MATERIALES, HERRAMIENTAS Y EQUIPO. -</w:t>
      </w:r>
    </w:p>
    <w:p w14:paraId="18CE3B3F"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3AC3B169"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079D49A"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5CDDC80C"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435065B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E5B6F0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4C047CD"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2F8F438A"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FORMA DE EJECUCIÓN. –</w:t>
      </w:r>
    </w:p>
    <w:p w14:paraId="261EC439"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055A964D"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7F44C868"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p>
    <w:p w14:paraId="0CC94614"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b/>
          <w:sz w:val="18"/>
          <w:szCs w:val="18"/>
          <w:lang w:val="es-419" w:eastAsia="es-ES"/>
        </w:rPr>
        <w:t>Limpieza y Preparación</w:t>
      </w:r>
    </w:p>
    <w:p w14:paraId="20923054"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2354CFCC"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p>
    <w:p w14:paraId="07B49151"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3537797D"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p>
    <w:p w14:paraId="2C3C7891" w14:textId="77777777" w:rsidR="00696A00" w:rsidRPr="00696A00" w:rsidRDefault="00696A00" w:rsidP="00696A00">
      <w:pPr>
        <w:widowControl w:val="0"/>
        <w:autoSpaceDE w:val="0"/>
        <w:autoSpaceDN w:val="0"/>
        <w:jc w:val="both"/>
        <w:rPr>
          <w:rFonts w:ascii="Verdana" w:eastAsia="Verdana" w:hAnsi="Verdana" w:cs="Verdana"/>
          <w:b/>
          <w:sz w:val="18"/>
          <w:szCs w:val="18"/>
          <w:lang w:val="es-419" w:eastAsia="es-ES"/>
        </w:rPr>
      </w:pPr>
      <w:r w:rsidRPr="00696A00">
        <w:rPr>
          <w:rFonts w:ascii="Verdana" w:eastAsia="Verdana" w:hAnsi="Verdana" w:cs="Verdana"/>
          <w:b/>
          <w:sz w:val="18"/>
          <w:szCs w:val="18"/>
          <w:lang w:val="es-419" w:eastAsia="es-ES"/>
        </w:rPr>
        <w:t>Empedrado</w:t>
      </w:r>
    </w:p>
    <w:p w14:paraId="26EA2972"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044BAEE"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p>
    <w:p w14:paraId="67C3FEFF"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51A61DD"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p>
    <w:p w14:paraId="402952B9" w14:textId="77777777" w:rsidR="00696A00" w:rsidRPr="00696A00" w:rsidRDefault="00696A00" w:rsidP="00696A00">
      <w:pPr>
        <w:widowControl w:val="0"/>
        <w:autoSpaceDE w:val="0"/>
        <w:autoSpaceDN w:val="0"/>
        <w:jc w:val="both"/>
        <w:rPr>
          <w:rFonts w:ascii="Verdana" w:eastAsia="Verdana" w:hAnsi="Verdana" w:cs="Verdana"/>
          <w:b/>
          <w:sz w:val="18"/>
          <w:szCs w:val="18"/>
          <w:lang w:val="es-419" w:eastAsia="es-ES"/>
        </w:rPr>
      </w:pPr>
      <w:r w:rsidRPr="00696A00">
        <w:rPr>
          <w:rFonts w:ascii="Verdana" w:eastAsia="Verdana" w:hAnsi="Verdana" w:cs="Verdana"/>
          <w:b/>
          <w:sz w:val="18"/>
          <w:szCs w:val="18"/>
          <w:lang w:val="es-419" w:eastAsia="es-ES"/>
        </w:rPr>
        <w:t>Mezclado del Hormigón y Morteros</w:t>
      </w:r>
    </w:p>
    <w:p w14:paraId="0C574B37"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0BED45D0"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p>
    <w:p w14:paraId="289C0552"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484DC94"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p>
    <w:p w14:paraId="780EDFAC"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6DA7B561"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p>
    <w:p w14:paraId="55E639A8"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7C3EBFC3"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p>
    <w:p w14:paraId="0E4FA4F6" w14:textId="77777777" w:rsidR="00696A00" w:rsidRPr="00696A00" w:rsidRDefault="00696A00" w:rsidP="00696A00">
      <w:pPr>
        <w:widowControl w:val="0"/>
        <w:autoSpaceDE w:val="0"/>
        <w:autoSpaceDN w:val="0"/>
        <w:jc w:val="both"/>
        <w:rPr>
          <w:rFonts w:ascii="Verdana" w:eastAsia="Verdana" w:hAnsi="Verdana" w:cs="Verdana"/>
          <w:b/>
          <w:sz w:val="18"/>
          <w:szCs w:val="18"/>
          <w:lang w:val="es-419" w:eastAsia="es-ES"/>
        </w:rPr>
      </w:pPr>
      <w:r w:rsidRPr="00696A00">
        <w:rPr>
          <w:rFonts w:ascii="Verdana" w:eastAsia="Verdana" w:hAnsi="Verdana" w:cs="Verdana"/>
          <w:b/>
          <w:sz w:val="18"/>
          <w:szCs w:val="18"/>
          <w:lang w:val="es-419" w:eastAsia="es-ES"/>
        </w:rPr>
        <w:t>Hormigonado</w:t>
      </w:r>
    </w:p>
    <w:p w14:paraId="2078346E"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3E80293E"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5BAFBB9"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 xml:space="preserve">El espesor de la carpeta de concreto será de 5 cm, establecido en el formulario de presentación de </w:t>
      </w:r>
      <w:r w:rsidRPr="00696A00">
        <w:rPr>
          <w:rFonts w:ascii="Verdana" w:eastAsia="Verdana" w:hAnsi="Verdana" w:cs="Verdana"/>
          <w:sz w:val="18"/>
          <w:szCs w:val="18"/>
          <w:lang w:val="es-419" w:eastAsia="es-ES"/>
        </w:rPr>
        <w:lastRenderedPageBreak/>
        <w:t>propuesta, teniendo preferencia aquel espesor señalado en los planos.</w:t>
      </w:r>
    </w:p>
    <w:p w14:paraId="0157DE00"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22EC47CB"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El vaciado de hormigón debe ser de forma continua, solo se interrumpirá en los sectores donde los planos indiquen.</w:t>
      </w:r>
    </w:p>
    <w:p w14:paraId="5D8B0D83"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p>
    <w:p w14:paraId="3A924CF8" w14:textId="77777777" w:rsidR="00696A00" w:rsidRPr="00696A00" w:rsidRDefault="00696A00" w:rsidP="00696A00">
      <w:pPr>
        <w:widowControl w:val="0"/>
        <w:autoSpaceDE w:val="0"/>
        <w:autoSpaceDN w:val="0"/>
        <w:jc w:val="both"/>
        <w:rPr>
          <w:rFonts w:ascii="Verdana" w:eastAsia="Verdana" w:hAnsi="Verdana" w:cs="Verdana"/>
          <w:b/>
          <w:sz w:val="18"/>
          <w:szCs w:val="18"/>
          <w:lang w:val="es-419" w:eastAsia="es-ES"/>
        </w:rPr>
      </w:pPr>
      <w:r w:rsidRPr="00696A00">
        <w:rPr>
          <w:rFonts w:ascii="Verdana" w:eastAsia="Verdana" w:hAnsi="Verdana" w:cs="Verdana"/>
          <w:b/>
          <w:sz w:val="18"/>
          <w:szCs w:val="18"/>
          <w:lang w:val="es-419" w:eastAsia="es-ES"/>
        </w:rPr>
        <w:t>Terminado Superficial</w:t>
      </w:r>
    </w:p>
    <w:p w14:paraId="199F9752"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1A7CD45F"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p>
    <w:p w14:paraId="41EC011A"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El acabado del contrapiso deberá realizarse con plancha metálica o frotachado, dependiendo del tipo de acabado indicado en los planos constructivos o instrucciones del Inspector de proyecto.</w:t>
      </w:r>
    </w:p>
    <w:p w14:paraId="15F30BF4"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p>
    <w:p w14:paraId="281E4A63" w14:textId="77777777" w:rsidR="00696A00" w:rsidRPr="00696A00" w:rsidRDefault="00696A00" w:rsidP="00696A00">
      <w:pPr>
        <w:widowControl w:val="0"/>
        <w:autoSpaceDE w:val="0"/>
        <w:autoSpaceDN w:val="0"/>
        <w:jc w:val="both"/>
        <w:rPr>
          <w:rFonts w:ascii="Verdana" w:eastAsia="Verdana" w:hAnsi="Verdana" w:cs="Verdana"/>
          <w:b/>
          <w:sz w:val="18"/>
          <w:szCs w:val="18"/>
          <w:lang w:val="es-419" w:eastAsia="es-ES"/>
        </w:rPr>
      </w:pPr>
      <w:r w:rsidRPr="00696A00">
        <w:rPr>
          <w:rFonts w:ascii="Verdana" w:eastAsia="Verdana" w:hAnsi="Verdana" w:cs="Verdana"/>
          <w:b/>
          <w:sz w:val="18"/>
          <w:szCs w:val="18"/>
          <w:lang w:val="es-419" w:eastAsia="es-ES"/>
        </w:rPr>
        <w:t>Protección y Curado</w:t>
      </w:r>
    </w:p>
    <w:p w14:paraId="2D187B07"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1F3484D3"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p>
    <w:p w14:paraId="3CD85EDB"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53BBC6FB"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p>
    <w:p w14:paraId="65CD79B3"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16C2C529"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p>
    <w:p w14:paraId="49127668"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p>
    <w:p w14:paraId="64555CAE"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p>
    <w:p w14:paraId="39D16471" w14:textId="77777777" w:rsidR="00696A00" w:rsidRPr="00696A00" w:rsidRDefault="00696A00" w:rsidP="00696A00">
      <w:pPr>
        <w:widowControl w:val="0"/>
        <w:autoSpaceDE w:val="0"/>
        <w:autoSpaceDN w:val="0"/>
        <w:jc w:val="both"/>
        <w:rPr>
          <w:rFonts w:ascii="Verdana" w:eastAsia="Verdana" w:hAnsi="Verdana" w:cs="Verdana"/>
          <w:b/>
          <w:sz w:val="18"/>
          <w:szCs w:val="18"/>
          <w:lang w:val="es-419" w:eastAsia="es-ES"/>
        </w:rPr>
      </w:pPr>
      <w:r w:rsidRPr="00696A00">
        <w:rPr>
          <w:rFonts w:ascii="Verdana" w:eastAsia="Verdana" w:hAnsi="Verdana" w:cs="Verdana"/>
          <w:b/>
          <w:sz w:val="18"/>
          <w:szCs w:val="18"/>
          <w:lang w:val="es-419" w:eastAsia="es-ES"/>
        </w:rPr>
        <w:t>Criterios de Aceptación y Rechazo</w:t>
      </w:r>
    </w:p>
    <w:p w14:paraId="310705BD"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7573F075"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p>
    <w:p w14:paraId="7BDCBFAC"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5EB21D66"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p>
    <w:p w14:paraId="721EABE4"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1DB541DE"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p>
    <w:p w14:paraId="4DAC94D3"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Todos las demoliciones, curados y reemplazos necesarios serán cancelados por la Entidad Ejecutora.</w:t>
      </w:r>
    </w:p>
    <w:p w14:paraId="70D63ED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6349B6F"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MEDICIÓN. -</w:t>
      </w:r>
    </w:p>
    <w:p w14:paraId="0B3BE47E"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13B97038"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 xml:space="preserve">El empedrado y contrapiso de cemento se medirá en </w:t>
      </w:r>
      <w:r w:rsidRPr="00696A00">
        <w:rPr>
          <w:rFonts w:ascii="Verdana" w:eastAsia="Verdana" w:hAnsi="Verdana" w:cs="Verdana"/>
          <w:b/>
          <w:sz w:val="18"/>
          <w:szCs w:val="18"/>
          <w:lang w:val="es-419" w:eastAsia="es-ES"/>
        </w:rPr>
        <w:t>metros cuadrados</w:t>
      </w:r>
      <w:r w:rsidRPr="00696A00">
        <w:rPr>
          <w:rFonts w:ascii="Verdana" w:eastAsia="Verdana" w:hAnsi="Verdana" w:cs="Verdana"/>
          <w:sz w:val="18"/>
          <w:szCs w:val="18"/>
          <w:lang w:val="es-419" w:eastAsia="es-ES"/>
        </w:rPr>
        <w:t xml:space="preserve"> tomando en cuenta únicamente las superficies netas ejecutadas y autorizadas.</w:t>
      </w:r>
    </w:p>
    <w:p w14:paraId="4C12E1E5"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0B70E7F6"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APORTE PROPIO. -</w:t>
      </w:r>
    </w:p>
    <w:p w14:paraId="057F6CB6" w14:textId="77777777" w:rsidR="00696A00" w:rsidRPr="00696A00" w:rsidRDefault="00696A00" w:rsidP="00696A00">
      <w:pPr>
        <w:widowControl w:val="0"/>
        <w:tabs>
          <w:tab w:val="left" w:pos="2025"/>
        </w:tabs>
        <w:autoSpaceDE w:val="0"/>
        <w:autoSpaceDN w:val="0"/>
        <w:rPr>
          <w:rFonts w:ascii="Verdana" w:eastAsia="Verdana" w:hAnsi="Verdana" w:cs="Verdana"/>
          <w:b/>
          <w:sz w:val="18"/>
          <w:szCs w:val="18"/>
          <w:lang w:eastAsia="es-ES"/>
        </w:rPr>
      </w:pPr>
    </w:p>
    <w:p w14:paraId="047A3945"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El aporte propio se encuentra especificado en el </w:t>
      </w:r>
      <w:r w:rsidRPr="00696A00">
        <w:rPr>
          <w:rFonts w:ascii="Verdana" w:eastAsia="Verdana" w:hAnsi="Verdana" w:cs="Tahoma"/>
          <w:sz w:val="18"/>
          <w:szCs w:val="18"/>
          <w:lang w:eastAsia="es-ES"/>
        </w:rPr>
        <w:t xml:space="preserve">análisis de precios unitarios, </w:t>
      </w:r>
      <w:r w:rsidRPr="00696A00">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FF3B38D"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233C1DDD"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54526181" w14:textId="77777777" w:rsidR="00696A00" w:rsidRPr="00696A00" w:rsidRDefault="00696A00" w:rsidP="00696A00">
      <w:pPr>
        <w:widowControl w:val="0"/>
        <w:autoSpaceDE w:val="0"/>
        <w:autoSpaceDN w:val="0"/>
        <w:spacing w:before="4"/>
        <w:rPr>
          <w:rFonts w:ascii="Verdana" w:eastAsia="Verdana" w:hAnsi="Verdana" w:cs="Verdana"/>
          <w:sz w:val="18"/>
          <w:szCs w:val="18"/>
          <w:lang w:eastAsia="es-ES"/>
        </w:rPr>
      </w:pPr>
    </w:p>
    <w:p w14:paraId="777370DF" w14:textId="77777777" w:rsidR="00696A00" w:rsidRPr="00696A00" w:rsidRDefault="00696A00" w:rsidP="00696A00">
      <w:pPr>
        <w:widowControl w:val="0"/>
        <w:autoSpaceDE w:val="0"/>
        <w:autoSpaceDN w:val="0"/>
        <w:spacing w:before="4"/>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2588F336" w14:textId="77777777" w:rsidTr="00696A00">
        <w:tc>
          <w:tcPr>
            <w:tcW w:w="584" w:type="dxa"/>
            <w:shd w:val="clear" w:color="auto" w:fill="215868"/>
          </w:tcPr>
          <w:p w14:paraId="22BE0124"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6E3E8BBB"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708373F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7E051F26"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777DB157" w14:textId="77777777" w:rsidTr="00696A00">
        <w:tc>
          <w:tcPr>
            <w:tcW w:w="584" w:type="dxa"/>
            <w:shd w:val="clear" w:color="auto" w:fill="B8CCE4"/>
          </w:tcPr>
          <w:p w14:paraId="11E72295"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12</w:t>
            </w:r>
          </w:p>
        </w:tc>
        <w:tc>
          <w:tcPr>
            <w:tcW w:w="2385" w:type="dxa"/>
            <w:shd w:val="clear" w:color="auto" w:fill="B8CCE4"/>
            <w:vAlign w:val="center"/>
          </w:tcPr>
          <w:p w14:paraId="6B2657F0"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sz w:val="18"/>
                <w:szCs w:val="18"/>
                <w:lang w:eastAsia="es-ES"/>
              </w:rPr>
              <w:t>VAC-OG-MES-1</w:t>
            </w:r>
          </w:p>
        </w:tc>
        <w:tc>
          <w:tcPr>
            <w:tcW w:w="1145" w:type="dxa"/>
            <w:shd w:val="clear" w:color="auto" w:fill="B8CCE4"/>
            <w:vAlign w:val="center"/>
          </w:tcPr>
          <w:p w14:paraId="390879A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M2</w:t>
            </w:r>
          </w:p>
        </w:tc>
        <w:tc>
          <w:tcPr>
            <w:tcW w:w="5520" w:type="dxa"/>
            <w:shd w:val="clear" w:color="auto" w:fill="B8CCE4"/>
            <w:vAlign w:val="center"/>
          </w:tcPr>
          <w:p w14:paraId="153042C1"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MESÓN DE HORMIGÓN ARMADO PARA COCINA</w:t>
            </w:r>
          </w:p>
        </w:tc>
      </w:tr>
    </w:tbl>
    <w:p w14:paraId="2C093E88"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79B0BED8"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lastRenderedPageBreak/>
        <w:t>DESCRIPCIÓN. –</w:t>
      </w:r>
    </w:p>
    <w:p w14:paraId="0C9663B3" w14:textId="77777777" w:rsidR="00696A00" w:rsidRPr="00696A00" w:rsidRDefault="00696A00" w:rsidP="00696A00">
      <w:pPr>
        <w:widowControl w:val="0"/>
        <w:tabs>
          <w:tab w:val="left" w:pos="560"/>
        </w:tabs>
        <w:autoSpaceDE w:val="0"/>
        <w:autoSpaceDN w:val="0"/>
        <w:jc w:val="both"/>
        <w:rPr>
          <w:rFonts w:ascii="Verdana" w:eastAsia="Verdana" w:hAnsi="Verdana" w:cs="Calibri"/>
          <w:color w:val="000000"/>
          <w:sz w:val="18"/>
          <w:szCs w:val="18"/>
          <w:lang w:eastAsia="es-ES"/>
        </w:rPr>
      </w:pPr>
    </w:p>
    <w:p w14:paraId="007B8DFE"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1F02F316"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4F34541B"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MATERIALES, HERRAMIENTAS Y EQUIPO. –</w:t>
      </w:r>
    </w:p>
    <w:p w14:paraId="258B6F3B"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7136FD4D"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5A06F20"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56D41E14"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2292BDFC" w14:textId="77777777" w:rsidR="00696A00" w:rsidRPr="00696A00" w:rsidRDefault="00696A00" w:rsidP="00696A00">
      <w:pPr>
        <w:widowControl w:val="0"/>
        <w:autoSpaceDE w:val="0"/>
        <w:autoSpaceDN w:val="0"/>
        <w:adjustRightInd w:val="0"/>
        <w:jc w:val="both"/>
        <w:rPr>
          <w:rFonts w:ascii="Verdana" w:eastAsia="Calibri" w:hAnsi="Verdana" w:cs="Verdana"/>
          <w:color w:val="000000"/>
          <w:sz w:val="18"/>
          <w:szCs w:val="18"/>
          <w:lang w:eastAsia="es-ES"/>
        </w:rPr>
      </w:pPr>
    </w:p>
    <w:p w14:paraId="728F226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82853B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E205C3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A7F5205" w14:textId="77777777" w:rsidR="00696A00" w:rsidRPr="00696A00" w:rsidRDefault="00696A00" w:rsidP="00696A00">
      <w:pPr>
        <w:widowControl w:val="0"/>
        <w:autoSpaceDE w:val="0"/>
        <w:autoSpaceDN w:val="0"/>
        <w:jc w:val="both"/>
        <w:rPr>
          <w:rFonts w:ascii="Verdana" w:eastAsia="Verdana" w:hAnsi="Verdana" w:cs="Verdana"/>
          <w:color w:val="000000"/>
          <w:sz w:val="18"/>
          <w:szCs w:val="18"/>
          <w:lang w:eastAsia="es-ES"/>
        </w:rPr>
      </w:pPr>
    </w:p>
    <w:p w14:paraId="017A7D0F"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FORMA DE EJECUCIÓN. –</w:t>
      </w:r>
    </w:p>
    <w:p w14:paraId="531C6A03"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041BCC7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397F81D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BA5E18F"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general, se deberán cumplir con las siguientes directrices referidas a la ejecución.</w:t>
      </w:r>
    </w:p>
    <w:p w14:paraId="55CB28D4"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6DEA2CD9"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Encofrados</w:t>
      </w:r>
    </w:p>
    <w:p w14:paraId="4BC766E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encofrados podrán ser de madera, metálicos u otro material lo suficientemente rígido, estanco y estable.</w:t>
      </w:r>
    </w:p>
    <w:p w14:paraId="3BC2D53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C7AE5D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51D045C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E124AA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5EC77EB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655820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encofrados deberán ser estancos a fin de evitar el empobrecimiento del hormigón por escurrimiento del agua.</w:t>
      </w:r>
    </w:p>
    <w:p w14:paraId="396A4C4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DFD957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445CB7B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402045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C6D2AF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3150EE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29E9AC5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484E863"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79D3D79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F02631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29A156A2"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p>
    <w:p w14:paraId="2D854B6F" w14:textId="77777777" w:rsidR="00696A00" w:rsidRPr="00696A00" w:rsidRDefault="00696A00" w:rsidP="00696A00">
      <w:pPr>
        <w:widowControl w:val="0"/>
        <w:tabs>
          <w:tab w:val="left" w:pos="560"/>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 xml:space="preserve">Limpieza y colocación </w:t>
      </w:r>
    </w:p>
    <w:p w14:paraId="6DABBF35"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lastRenderedPageBreak/>
        <w:t>Antes de introducir las armaduras en los encofrados, se limpiarán adecuadamente con cepillos de acero, librándolas de óxido, polvo, barro grasas, pinturas y todo aquello que disminuya la adherencia.</w:t>
      </w:r>
    </w:p>
    <w:p w14:paraId="70D344F2"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7408D8F1"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Si a momento de colocar el hormigón existieran barras con mortero u hormigón endurecido, éstos se deberán eliminar completamente.</w:t>
      </w:r>
    </w:p>
    <w:p w14:paraId="12779E73"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12064FDD"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17327999"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066FB1C9"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6041F46"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67307D32"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En caso de no especificarse los recubrimientos en los planos, se aplicarán los siguientes:</w:t>
      </w:r>
    </w:p>
    <w:p w14:paraId="4A3FCCEB" w14:textId="77777777" w:rsidR="00696A00" w:rsidRPr="00696A00" w:rsidRDefault="00696A00" w:rsidP="005F59B1">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Ambientes interiores protegidos:                            </w:t>
      </w:r>
      <w:r w:rsidRPr="00696A00">
        <w:rPr>
          <w:rFonts w:ascii="Verdana" w:eastAsia="Verdana" w:hAnsi="Verdana" w:cs="Verdana"/>
          <w:sz w:val="18"/>
          <w:szCs w:val="18"/>
          <w:lang w:eastAsia="es-ES"/>
        </w:rPr>
        <w:tab/>
      </w:r>
      <w:r w:rsidRPr="00696A00">
        <w:rPr>
          <w:rFonts w:ascii="Verdana" w:eastAsia="Verdana" w:hAnsi="Verdana" w:cs="Verdana"/>
          <w:sz w:val="18"/>
          <w:szCs w:val="18"/>
          <w:lang w:eastAsia="es-ES"/>
        </w:rPr>
        <w:tab/>
        <w:t>1,0 a 1,5   cm</w:t>
      </w:r>
    </w:p>
    <w:p w14:paraId="0CA5207A" w14:textId="77777777" w:rsidR="00696A00" w:rsidRPr="00696A00" w:rsidRDefault="00696A00" w:rsidP="005F59B1">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Elementos expuestos a la atmósfera normal:        </w:t>
      </w:r>
      <w:r w:rsidRPr="00696A00">
        <w:rPr>
          <w:rFonts w:ascii="Verdana" w:eastAsia="Verdana" w:hAnsi="Verdana" w:cs="Verdana"/>
          <w:sz w:val="18"/>
          <w:szCs w:val="18"/>
          <w:lang w:eastAsia="es-ES"/>
        </w:rPr>
        <w:tab/>
      </w:r>
      <w:r w:rsidRPr="00696A00">
        <w:rPr>
          <w:rFonts w:ascii="Verdana" w:eastAsia="Verdana" w:hAnsi="Verdana" w:cs="Verdana"/>
          <w:sz w:val="18"/>
          <w:szCs w:val="18"/>
          <w:lang w:eastAsia="es-ES"/>
        </w:rPr>
        <w:tab/>
        <w:t xml:space="preserve">          1,5 a 2,0   cm</w:t>
      </w:r>
    </w:p>
    <w:p w14:paraId="35DB9846" w14:textId="77777777" w:rsidR="00696A00" w:rsidRPr="00696A00" w:rsidRDefault="00696A00" w:rsidP="005F59B1">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Elementos expuestos a la atmósfera húmeda:       </w:t>
      </w:r>
      <w:r w:rsidRPr="00696A00">
        <w:rPr>
          <w:rFonts w:ascii="Verdana" w:eastAsia="Verdana" w:hAnsi="Verdana" w:cs="Verdana"/>
          <w:sz w:val="18"/>
          <w:szCs w:val="18"/>
          <w:lang w:eastAsia="es-ES"/>
        </w:rPr>
        <w:tab/>
      </w:r>
      <w:r w:rsidRPr="00696A00">
        <w:rPr>
          <w:rFonts w:ascii="Verdana" w:eastAsia="Verdana" w:hAnsi="Verdana" w:cs="Verdana"/>
          <w:sz w:val="18"/>
          <w:szCs w:val="18"/>
          <w:lang w:eastAsia="es-ES"/>
        </w:rPr>
        <w:tab/>
        <w:t>2,0 a 2,5   cm</w:t>
      </w:r>
    </w:p>
    <w:p w14:paraId="446D98DC" w14:textId="77777777" w:rsidR="00696A00" w:rsidRPr="00696A00" w:rsidRDefault="00696A00" w:rsidP="005F59B1">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Elementos expuestos a la atmósfera corrosiva:      </w:t>
      </w:r>
      <w:r w:rsidRPr="00696A00">
        <w:rPr>
          <w:rFonts w:ascii="Verdana" w:eastAsia="Verdana" w:hAnsi="Verdana" w:cs="Verdana"/>
          <w:sz w:val="18"/>
          <w:szCs w:val="18"/>
          <w:lang w:eastAsia="es-ES"/>
        </w:rPr>
        <w:tab/>
      </w:r>
      <w:r w:rsidRPr="00696A00">
        <w:rPr>
          <w:rFonts w:ascii="Verdana" w:eastAsia="Verdana" w:hAnsi="Verdana" w:cs="Verdana"/>
          <w:sz w:val="18"/>
          <w:szCs w:val="18"/>
          <w:lang w:eastAsia="es-ES"/>
        </w:rPr>
        <w:tab/>
        <w:t>3,0 a 3,5   cm</w:t>
      </w:r>
    </w:p>
    <w:p w14:paraId="3B8E0B2F"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534FED0E"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3C4609E7"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65F6B842"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Todos los cruces de barras deberán atarse en forma adecuada con alambre de amarre o accesorios previamente aprobados.</w:t>
      </w:r>
    </w:p>
    <w:p w14:paraId="4507B7E8"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542729C1"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7D79AF38"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4043FCF1" w14:textId="77777777" w:rsidR="00696A00" w:rsidRPr="00696A00" w:rsidRDefault="00696A00" w:rsidP="00696A00">
      <w:pPr>
        <w:widowControl w:val="0"/>
        <w:tabs>
          <w:tab w:val="left" w:pos="560"/>
        </w:tabs>
        <w:autoSpaceDE w:val="0"/>
        <w:autoSpaceDN w:val="0"/>
        <w:spacing w:after="120"/>
        <w:jc w:val="both"/>
        <w:rPr>
          <w:rFonts w:ascii="Verdana" w:eastAsia="Verdana" w:hAnsi="Verdana" w:cs="Verdana"/>
          <w:sz w:val="18"/>
          <w:szCs w:val="18"/>
          <w:lang w:eastAsia="es-ES"/>
        </w:rPr>
      </w:pPr>
      <w:r w:rsidRPr="00696A00">
        <w:rPr>
          <w:rFonts w:ascii="Verdana" w:eastAsia="Verdana" w:hAnsi="Verdana" w:cs="Verdana"/>
          <w:b/>
          <w:sz w:val="18"/>
          <w:szCs w:val="18"/>
          <w:lang w:eastAsia="es-ES"/>
        </w:rPr>
        <w:t>Armado de Fierros</w:t>
      </w:r>
    </w:p>
    <w:p w14:paraId="0B4B7E4C"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6A38EDCB"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lang w:eastAsia="es-ES"/>
        </w:rPr>
      </w:pPr>
    </w:p>
    <w:p w14:paraId="250769D4"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Se dispondrá un sitio específico en la obra para el doblado y preparación de armaduras con las herramientas adecuadas.</w:t>
      </w:r>
    </w:p>
    <w:p w14:paraId="28739EC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69E9A3E"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D9042F2"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626512A8"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5A89A194"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6D088FD7"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7C832C94"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4F52252C"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1D68E91F"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5CC3FF76"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Verdana"/>
          <w:sz w:val="18"/>
          <w:szCs w:val="18"/>
          <w:lang w:eastAsia="es-ES"/>
        </w:rPr>
        <w:t>Queda terminantemente prohibido el empleo de aceros de diferentes tipos en una misma</w:t>
      </w:r>
      <w:r w:rsidRPr="00696A00">
        <w:rPr>
          <w:rFonts w:ascii="Verdana" w:eastAsia="Verdana" w:hAnsi="Verdana" w:cs="Tahoma"/>
          <w:color w:val="000000"/>
          <w:sz w:val="18"/>
          <w:szCs w:val="18"/>
          <w:lang w:eastAsia="es-ES"/>
        </w:rPr>
        <w:t xml:space="preserve"> sección, salvo ello sea debidamente justificado por la Entidad Ejecutora y aprobado por el </w:t>
      </w:r>
      <w:r w:rsidRPr="00696A00">
        <w:rPr>
          <w:rFonts w:ascii="Verdana" w:eastAsia="Verdana" w:hAnsi="Verdana" w:cs="Verdana"/>
          <w:sz w:val="18"/>
          <w:szCs w:val="18"/>
          <w:lang w:eastAsia="es-ES"/>
        </w:rPr>
        <w:t>Inspector de proyecto</w:t>
      </w:r>
      <w:r w:rsidRPr="00696A00">
        <w:rPr>
          <w:rFonts w:ascii="Verdana" w:eastAsia="Verdana" w:hAnsi="Verdana" w:cs="Tahoma"/>
          <w:color w:val="000000"/>
          <w:sz w:val="18"/>
          <w:szCs w:val="18"/>
          <w:lang w:eastAsia="es-ES"/>
        </w:rPr>
        <w:t>.</w:t>
      </w:r>
    </w:p>
    <w:p w14:paraId="662C2A5B"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4761D2C1"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Todas las herramientas a emplearse para el cortado, amarre y doblado de fierro, serán proporcionados </w:t>
      </w:r>
      <w:r w:rsidRPr="00696A00">
        <w:rPr>
          <w:rFonts w:ascii="Verdana" w:eastAsia="Verdana" w:hAnsi="Verdana" w:cs="Verdana"/>
          <w:sz w:val="18"/>
          <w:szCs w:val="18"/>
          <w:lang w:eastAsia="es-ES"/>
        </w:rPr>
        <w:lastRenderedPageBreak/>
        <w:t>por la Entidad Ejecutora en condiciones adecuadas y de manera oportuna.</w:t>
      </w:r>
    </w:p>
    <w:p w14:paraId="0EDF0CF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E00DA7D" w14:textId="77777777" w:rsidR="00696A00" w:rsidRPr="00696A00" w:rsidRDefault="00696A00" w:rsidP="00696A00">
      <w:pPr>
        <w:widowControl w:val="0"/>
        <w:tabs>
          <w:tab w:val="left" w:pos="560"/>
        </w:tabs>
        <w:autoSpaceDE w:val="0"/>
        <w:autoSpaceDN w:val="0"/>
        <w:spacing w:after="12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Empalmes en las barras</w:t>
      </w:r>
    </w:p>
    <w:p w14:paraId="21CAABD4"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772EA341"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5339DA24"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D7275B6"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5B1AB0C4" w14:textId="77777777" w:rsidR="00696A00" w:rsidRPr="00696A00" w:rsidRDefault="00696A00" w:rsidP="00696A00">
      <w:pPr>
        <w:widowControl w:val="0"/>
        <w:tabs>
          <w:tab w:val="left" w:pos="560"/>
        </w:tabs>
        <w:autoSpaceDE w:val="0"/>
        <w:autoSpaceDN w:val="0"/>
        <w:spacing w:line="360"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Se realizarán empalmes por superposición de acuerdo al siguiente detalle:</w:t>
      </w:r>
    </w:p>
    <w:p w14:paraId="29FC2D8A" w14:textId="77777777" w:rsidR="00696A00" w:rsidRPr="00696A00" w:rsidRDefault="00696A00" w:rsidP="005F59B1">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4A6BD4E8" w14:textId="77777777" w:rsidR="00696A00" w:rsidRPr="00696A00" w:rsidRDefault="00696A00" w:rsidP="005F59B1">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25D3B6F4" w14:textId="77777777" w:rsidR="00696A00" w:rsidRPr="00696A00" w:rsidRDefault="00696A00" w:rsidP="00696A00">
      <w:pPr>
        <w:widowControl w:val="0"/>
        <w:tabs>
          <w:tab w:val="left" w:pos="560"/>
        </w:tabs>
        <w:autoSpaceDE w:val="0"/>
        <w:autoSpaceDN w:val="0"/>
        <w:spacing w:after="120"/>
        <w:jc w:val="both"/>
        <w:rPr>
          <w:rFonts w:ascii="Verdana" w:eastAsia="Verdana" w:hAnsi="Verdana" w:cs="Verdana"/>
          <w:sz w:val="18"/>
          <w:szCs w:val="18"/>
          <w:lang w:eastAsia="es-ES"/>
        </w:rPr>
      </w:pPr>
    </w:p>
    <w:p w14:paraId="461E6CFB" w14:textId="77777777" w:rsidR="00696A00" w:rsidRPr="00696A00" w:rsidRDefault="00696A00" w:rsidP="005F59B1">
      <w:pPr>
        <w:widowControl w:val="0"/>
        <w:numPr>
          <w:ilvl w:val="0"/>
          <w:numId w:val="94"/>
        </w:numPr>
        <w:tabs>
          <w:tab w:val="left" w:pos="560"/>
        </w:tabs>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847B7D2"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1263B694"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Mezclado</w:t>
      </w:r>
    </w:p>
    <w:p w14:paraId="16600397"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hormigón deberá ser mezclado mecánicamente dosificando por volumen y deseablemente por peso. Para esta tarea:</w:t>
      </w:r>
    </w:p>
    <w:p w14:paraId="7C7677B1" w14:textId="77777777" w:rsidR="00696A00" w:rsidRPr="00696A00" w:rsidRDefault="00696A00" w:rsidP="005F59B1">
      <w:pPr>
        <w:widowControl w:val="0"/>
        <w:numPr>
          <w:ilvl w:val="0"/>
          <w:numId w:val="9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696A00">
        <w:rPr>
          <w:rFonts w:ascii="Verdana" w:eastAsia="Verdana" w:hAnsi="Verdana" w:cs="Verdana"/>
          <w:sz w:val="18"/>
          <w:szCs w:val="18"/>
          <w:lang w:eastAsia="es-ES"/>
        </w:rPr>
        <w:t>Se utilizarán una o más hormigoneras de capacidad adecuada y se empleará personal especializado para su manejo.</w:t>
      </w:r>
    </w:p>
    <w:p w14:paraId="67DAB836" w14:textId="77777777" w:rsidR="00696A00" w:rsidRPr="00696A00" w:rsidRDefault="00696A00" w:rsidP="005F59B1">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696A00">
        <w:rPr>
          <w:rFonts w:ascii="Verdana" w:eastAsia="Verdana" w:hAnsi="Verdana" w:cs="Verdana"/>
          <w:sz w:val="18"/>
          <w:szCs w:val="18"/>
          <w:lang w:eastAsia="es-ES"/>
        </w:rPr>
        <w:t>Periódicamente se verificará la uniformidad del mezclado.</w:t>
      </w:r>
    </w:p>
    <w:p w14:paraId="4CD9D3A5" w14:textId="77777777" w:rsidR="00696A00" w:rsidRPr="00696A00" w:rsidRDefault="00696A00" w:rsidP="005F59B1">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696A00">
        <w:rPr>
          <w:rFonts w:ascii="Verdana" w:eastAsia="Verdana" w:hAnsi="Verdana" w:cs="Verdana"/>
          <w:sz w:val="18"/>
          <w:szCs w:val="18"/>
          <w:lang w:eastAsia="es-ES"/>
        </w:rPr>
        <w:t>Los materiales componentes serán introducidos en el orden siguiente:</w:t>
      </w:r>
    </w:p>
    <w:p w14:paraId="5B994D96" w14:textId="77777777" w:rsidR="00696A00" w:rsidRPr="00696A00" w:rsidRDefault="00696A00" w:rsidP="005F59B1">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Una parte del agua del mezclado (aproximadamente la mitad)</w:t>
      </w:r>
    </w:p>
    <w:p w14:paraId="23425BDF" w14:textId="77777777" w:rsidR="00696A00" w:rsidRPr="00696A00" w:rsidRDefault="00696A00" w:rsidP="005F59B1">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3CB2E76" w14:textId="77777777" w:rsidR="00696A00" w:rsidRPr="00696A00" w:rsidRDefault="00696A00" w:rsidP="005F59B1">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La grava</w:t>
      </w:r>
    </w:p>
    <w:p w14:paraId="64C24466" w14:textId="77777777" w:rsidR="00696A00" w:rsidRPr="00696A00" w:rsidRDefault="00696A00" w:rsidP="005F59B1">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resto del agua de amasado</w:t>
      </w:r>
    </w:p>
    <w:p w14:paraId="0BC6ED9A" w14:textId="77777777" w:rsidR="00696A00" w:rsidRPr="00696A00" w:rsidRDefault="00696A00" w:rsidP="00696A00">
      <w:pPr>
        <w:widowControl w:val="0"/>
        <w:tabs>
          <w:tab w:val="left" w:pos="560"/>
        </w:tabs>
        <w:autoSpaceDE w:val="0"/>
        <w:autoSpaceDN w:val="0"/>
        <w:ind w:left="426"/>
        <w:jc w:val="both"/>
        <w:rPr>
          <w:rFonts w:ascii="Verdana" w:eastAsia="Verdana" w:hAnsi="Verdana" w:cs="Verdana"/>
          <w:sz w:val="18"/>
          <w:szCs w:val="18"/>
          <w:lang w:eastAsia="es-ES"/>
        </w:rPr>
      </w:pPr>
    </w:p>
    <w:p w14:paraId="6995D9AD"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4CCAC8C"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2B044383"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No se permitirá cargar la hormigonera antes de haberse procedido a descargarla totalmente de la batida anterior. </w:t>
      </w:r>
    </w:p>
    <w:p w14:paraId="5D9ECB76"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2FF043A9"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mezclado manual queda expresamente prohibido.</w:t>
      </w:r>
    </w:p>
    <w:p w14:paraId="2F608369" w14:textId="77777777" w:rsidR="00696A00" w:rsidRPr="00696A00" w:rsidRDefault="00696A00" w:rsidP="00696A00">
      <w:pPr>
        <w:widowControl w:val="0"/>
        <w:autoSpaceDE w:val="0"/>
        <w:autoSpaceDN w:val="0"/>
        <w:rPr>
          <w:rFonts w:ascii="Verdana" w:eastAsia="Verdana" w:hAnsi="Verdana" w:cs="Verdana"/>
          <w:sz w:val="18"/>
          <w:szCs w:val="18"/>
          <w:lang w:eastAsia="es-ES"/>
        </w:rPr>
      </w:pPr>
      <w:r w:rsidRPr="00696A00">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249E24E5" w14:textId="77777777" w:rsidR="00696A00" w:rsidRPr="00696A00" w:rsidRDefault="00696A00" w:rsidP="00696A00">
      <w:pPr>
        <w:widowControl w:val="0"/>
        <w:autoSpaceDE w:val="0"/>
        <w:autoSpaceDN w:val="0"/>
        <w:rPr>
          <w:rFonts w:ascii="Verdana" w:eastAsia="Verdana" w:hAnsi="Verdana" w:cs="Verdana"/>
          <w:sz w:val="18"/>
          <w:szCs w:val="18"/>
          <w:lang w:eastAsia="es-ES"/>
        </w:rPr>
      </w:pPr>
    </w:p>
    <w:p w14:paraId="61FA1F2F" w14:textId="77777777" w:rsidR="00696A00" w:rsidRPr="00696A00" w:rsidRDefault="00696A00" w:rsidP="00696A00">
      <w:pPr>
        <w:widowControl w:val="0"/>
        <w:autoSpaceDE w:val="0"/>
        <w:autoSpaceDN w:val="0"/>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696A00" w:rsidRPr="00696A00" w14:paraId="1B359095" w14:textId="77777777" w:rsidTr="00696A00">
        <w:trPr>
          <w:trHeight w:hRule="exact" w:val="594"/>
          <w:jc w:val="center"/>
        </w:trPr>
        <w:tc>
          <w:tcPr>
            <w:tcW w:w="2056" w:type="dxa"/>
            <w:shd w:val="clear" w:color="auto" w:fill="215868"/>
            <w:vAlign w:val="center"/>
          </w:tcPr>
          <w:p w14:paraId="538B3E8A" w14:textId="77777777" w:rsidR="00696A00" w:rsidRPr="00696A00" w:rsidRDefault="00696A00" w:rsidP="00696A00">
            <w:pPr>
              <w:widowControl w:val="0"/>
              <w:autoSpaceDE w:val="0"/>
              <w:autoSpaceDN w:val="0"/>
              <w:jc w:val="center"/>
              <w:rPr>
                <w:rFonts w:ascii="Verdana" w:eastAsia="Verdana" w:hAnsi="Verdana" w:cs="Verdana"/>
                <w:b/>
                <w:bCs/>
                <w:color w:val="FFFFFF"/>
                <w:sz w:val="18"/>
                <w:szCs w:val="18"/>
                <w:lang w:eastAsia="es-ES"/>
              </w:rPr>
            </w:pPr>
            <w:r w:rsidRPr="00696A00">
              <w:rPr>
                <w:rFonts w:ascii="Verdana" w:eastAsia="Verdana" w:hAnsi="Verdana" w:cs="Verdana"/>
                <w:b/>
                <w:bCs/>
                <w:color w:val="FFFFFF"/>
                <w:sz w:val="18"/>
                <w:szCs w:val="18"/>
                <w:lang w:eastAsia="es-ES"/>
              </w:rPr>
              <w:t>DOSIFICACIÓN</w:t>
            </w:r>
          </w:p>
        </w:tc>
        <w:tc>
          <w:tcPr>
            <w:tcW w:w="2901" w:type="dxa"/>
            <w:shd w:val="clear" w:color="auto" w:fill="215868"/>
            <w:vAlign w:val="center"/>
          </w:tcPr>
          <w:p w14:paraId="1FEB26A0" w14:textId="77777777" w:rsidR="00696A00" w:rsidRPr="00696A00" w:rsidRDefault="00696A00" w:rsidP="00696A00">
            <w:pPr>
              <w:widowControl w:val="0"/>
              <w:autoSpaceDE w:val="0"/>
              <w:autoSpaceDN w:val="0"/>
              <w:jc w:val="center"/>
              <w:rPr>
                <w:rFonts w:ascii="Verdana" w:eastAsia="Verdana" w:hAnsi="Verdana" w:cs="Verdana"/>
                <w:b/>
                <w:bCs/>
                <w:color w:val="FFFFFF"/>
                <w:sz w:val="18"/>
                <w:szCs w:val="18"/>
                <w:lang w:eastAsia="es-ES"/>
              </w:rPr>
            </w:pPr>
            <w:r w:rsidRPr="00696A00">
              <w:rPr>
                <w:rFonts w:ascii="Verdana" w:eastAsia="Verdana" w:hAnsi="Verdana" w:cs="Verdana"/>
                <w:b/>
                <w:bCs/>
                <w:color w:val="FFFFFF"/>
                <w:sz w:val="18"/>
                <w:szCs w:val="18"/>
                <w:lang w:eastAsia="es-ES"/>
              </w:rPr>
              <w:t>CANTIDAD MÍNIMA DE CEMENTO Kg/m3</w:t>
            </w:r>
          </w:p>
        </w:tc>
      </w:tr>
      <w:tr w:rsidR="00696A00" w:rsidRPr="00696A00" w14:paraId="5A2EAE75" w14:textId="77777777" w:rsidTr="00696A00">
        <w:trPr>
          <w:trHeight w:hRule="exact" w:val="273"/>
          <w:jc w:val="center"/>
        </w:trPr>
        <w:tc>
          <w:tcPr>
            <w:tcW w:w="2056" w:type="dxa"/>
            <w:shd w:val="clear" w:color="auto" w:fill="auto"/>
            <w:vAlign w:val="center"/>
          </w:tcPr>
          <w:p w14:paraId="70F87067" w14:textId="77777777" w:rsidR="00696A00" w:rsidRPr="00696A00" w:rsidRDefault="00696A00" w:rsidP="00696A00">
            <w:pPr>
              <w:widowControl w:val="0"/>
              <w:autoSpaceDE w:val="0"/>
              <w:autoSpaceDN w:val="0"/>
              <w:jc w:val="center"/>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1:2:3</w:t>
            </w:r>
          </w:p>
        </w:tc>
        <w:tc>
          <w:tcPr>
            <w:tcW w:w="2901" w:type="dxa"/>
            <w:shd w:val="clear" w:color="auto" w:fill="auto"/>
            <w:vAlign w:val="center"/>
          </w:tcPr>
          <w:p w14:paraId="05FD1C2D" w14:textId="77777777" w:rsidR="00696A00" w:rsidRPr="00696A00" w:rsidRDefault="00696A00" w:rsidP="00696A00">
            <w:pPr>
              <w:widowControl w:val="0"/>
              <w:autoSpaceDE w:val="0"/>
              <w:autoSpaceDN w:val="0"/>
              <w:jc w:val="center"/>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350</w:t>
            </w:r>
          </w:p>
        </w:tc>
      </w:tr>
      <w:tr w:rsidR="00696A00" w:rsidRPr="00696A00" w14:paraId="5979B5BC" w14:textId="77777777" w:rsidTr="00696A00">
        <w:trPr>
          <w:trHeight w:hRule="exact" w:val="291"/>
          <w:jc w:val="center"/>
        </w:trPr>
        <w:tc>
          <w:tcPr>
            <w:tcW w:w="2056" w:type="dxa"/>
            <w:shd w:val="clear" w:color="auto" w:fill="auto"/>
            <w:vAlign w:val="center"/>
          </w:tcPr>
          <w:p w14:paraId="4BE79C9D" w14:textId="77777777" w:rsidR="00696A00" w:rsidRPr="00696A00" w:rsidRDefault="00696A00" w:rsidP="00696A00">
            <w:pPr>
              <w:widowControl w:val="0"/>
              <w:autoSpaceDE w:val="0"/>
              <w:autoSpaceDN w:val="0"/>
              <w:jc w:val="center"/>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1:2:4</w:t>
            </w:r>
          </w:p>
        </w:tc>
        <w:tc>
          <w:tcPr>
            <w:tcW w:w="2901" w:type="dxa"/>
            <w:shd w:val="clear" w:color="auto" w:fill="auto"/>
            <w:vAlign w:val="center"/>
          </w:tcPr>
          <w:p w14:paraId="0F701246" w14:textId="77777777" w:rsidR="00696A00" w:rsidRPr="00696A00" w:rsidRDefault="00696A00" w:rsidP="00696A00">
            <w:pPr>
              <w:widowControl w:val="0"/>
              <w:autoSpaceDE w:val="0"/>
              <w:autoSpaceDN w:val="0"/>
              <w:jc w:val="center"/>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300</w:t>
            </w:r>
          </w:p>
        </w:tc>
      </w:tr>
      <w:tr w:rsidR="00696A00" w:rsidRPr="00696A00" w14:paraId="39398424" w14:textId="77777777" w:rsidTr="00696A00">
        <w:trPr>
          <w:trHeight w:hRule="exact" w:val="295"/>
          <w:jc w:val="center"/>
        </w:trPr>
        <w:tc>
          <w:tcPr>
            <w:tcW w:w="2056" w:type="dxa"/>
            <w:shd w:val="clear" w:color="auto" w:fill="auto"/>
            <w:vAlign w:val="center"/>
          </w:tcPr>
          <w:p w14:paraId="2D3DD0E1" w14:textId="77777777" w:rsidR="00696A00" w:rsidRPr="00696A00" w:rsidRDefault="00696A00" w:rsidP="00696A00">
            <w:pPr>
              <w:widowControl w:val="0"/>
              <w:autoSpaceDE w:val="0"/>
              <w:autoSpaceDN w:val="0"/>
              <w:jc w:val="center"/>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1:3:4</w:t>
            </w:r>
          </w:p>
        </w:tc>
        <w:tc>
          <w:tcPr>
            <w:tcW w:w="2901" w:type="dxa"/>
            <w:shd w:val="clear" w:color="auto" w:fill="auto"/>
            <w:vAlign w:val="center"/>
          </w:tcPr>
          <w:p w14:paraId="37830A93" w14:textId="77777777" w:rsidR="00696A00" w:rsidRPr="00696A00" w:rsidRDefault="00696A00" w:rsidP="00696A00">
            <w:pPr>
              <w:widowControl w:val="0"/>
              <w:autoSpaceDE w:val="0"/>
              <w:autoSpaceDN w:val="0"/>
              <w:jc w:val="center"/>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265</w:t>
            </w:r>
          </w:p>
        </w:tc>
      </w:tr>
      <w:tr w:rsidR="00696A00" w:rsidRPr="00696A00" w14:paraId="1E82FE52" w14:textId="77777777" w:rsidTr="00696A00">
        <w:trPr>
          <w:trHeight w:hRule="exact" w:val="271"/>
          <w:jc w:val="center"/>
        </w:trPr>
        <w:tc>
          <w:tcPr>
            <w:tcW w:w="2056" w:type="dxa"/>
            <w:shd w:val="clear" w:color="auto" w:fill="auto"/>
            <w:vAlign w:val="center"/>
          </w:tcPr>
          <w:p w14:paraId="6E8F31A4" w14:textId="77777777" w:rsidR="00696A00" w:rsidRPr="00696A00" w:rsidRDefault="00696A00" w:rsidP="00696A00">
            <w:pPr>
              <w:widowControl w:val="0"/>
              <w:autoSpaceDE w:val="0"/>
              <w:autoSpaceDN w:val="0"/>
              <w:jc w:val="center"/>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1:3:5</w:t>
            </w:r>
          </w:p>
        </w:tc>
        <w:tc>
          <w:tcPr>
            <w:tcW w:w="2901" w:type="dxa"/>
            <w:shd w:val="clear" w:color="auto" w:fill="auto"/>
            <w:vAlign w:val="center"/>
          </w:tcPr>
          <w:p w14:paraId="0670553F" w14:textId="77777777" w:rsidR="00696A00" w:rsidRPr="00696A00" w:rsidRDefault="00696A00" w:rsidP="00696A00">
            <w:pPr>
              <w:widowControl w:val="0"/>
              <w:autoSpaceDE w:val="0"/>
              <w:autoSpaceDN w:val="0"/>
              <w:jc w:val="center"/>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235</w:t>
            </w:r>
          </w:p>
        </w:tc>
      </w:tr>
    </w:tbl>
    <w:p w14:paraId="22635E9E" w14:textId="77777777" w:rsidR="00696A00" w:rsidRPr="00696A00" w:rsidRDefault="00696A00" w:rsidP="00696A00">
      <w:pPr>
        <w:widowControl w:val="0"/>
        <w:autoSpaceDE w:val="0"/>
        <w:autoSpaceDN w:val="0"/>
        <w:rPr>
          <w:rFonts w:ascii="Verdana" w:eastAsia="Verdana" w:hAnsi="Verdana" w:cs="Verdana"/>
          <w:color w:val="000000"/>
          <w:sz w:val="18"/>
          <w:szCs w:val="18"/>
          <w:lang w:eastAsia="es-ES"/>
        </w:rPr>
      </w:pPr>
    </w:p>
    <w:p w14:paraId="59318A2B" w14:textId="77777777" w:rsidR="00696A00" w:rsidRPr="00696A00" w:rsidRDefault="00696A00" w:rsidP="00696A00">
      <w:pPr>
        <w:widowControl w:val="0"/>
        <w:autoSpaceDE w:val="0"/>
        <w:autoSpaceDN w:val="0"/>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5C8E8B5B" w14:textId="77777777" w:rsidR="00696A00" w:rsidRPr="00696A00" w:rsidRDefault="00696A00" w:rsidP="00696A00">
      <w:pPr>
        <w:widowControl w:val="0"/>
        <w:autoSpaceDE w:val="0"/>
        <w:autoSpaceDN w:val="0"/>
        <w:rPr>
          <w:rFonts w:ascii="Verdana" w:eastAsia="Verdana" w:hAnsi="Verdana" w:cs="Verdana"/>
          <w:color w:val="000000"/>
          <w:sz w:val="18"/>
          <w:szCs w:val="18"/>
          <w:lang w:eastAsia="es-ES"/>
        </w:rPr>
      </w:pPr>
    </w:p>
    <w:p w14:paraId="638505F0" w14:textId="77777777" w:rsidR="00696A00" w:rsidRPr="00696A00" w:rsidRDefault="00696A00" w:rsidP="00696A00">
      <w:pPr>
        <w:widowControl w:val="0"/>
        <w:autoSpaceDE w:val="0"/>
        <w:autoSpaceDN w:val="0"/>
        <w:rPr>
          <w:rFonts w:ascii="Verdana" w:eastAsia="Verdana" w:hAnsi="Verdana" w:cs="Tahoma"/>
          <w:sz w:val="18"/>
          <w:szCs w:val="18"/>
          <w:lang w:eastAsia="es-ES"/>
        </w:rPr>
      </w:pPr>
      <w:r w:rsidRPr="00696A00">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0141A6E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EAC8FC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D15D24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9304661"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Transporte</w:t>
      </w:r>
    </w:p>
    <w:p w14:paraId="2C08E29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BEA5FA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96543F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CEE4083"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B2DC83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6667C684" w14:textId="77777777" w:rsidR="00696A00" w:rsidRPr="00696A00" w:rsidRDefault="00696A00" w:rsidP="00696A00">
      <w:pPr>
        <w:widowControl w:val="0"/>
        <w:suppressAutoHyphens/>
        <w:autoSpaceDE w:val="0"/>
        <w:autoSpaceDN w:val="0"/>
        <w:spacing w:after="120"/>
        <w:contextualSpacing/>
        <w:jc w:val="both"/>
        <w:rPr>
          <w:rFonts w:ascii="Verdana" w:eastAsia="Verdana" w:hAnsi="Verdana" w:cs="Tahoma"/>
          <w:sz w:val="18"/>
          <w:szCs w:val="18"/>
          <w:lang w:eastAsia="es-ES"/>
        </w:rPr>
      </w:pPr>
    </w:p>
    <w:p w14:paraId="3637A78C"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Compactación</w:t>
      </w:r>
    </w:p>
    <w:p w14:paraId="1023676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3943719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B69F2D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5A96106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A00014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De ninguna manera se permitirá el uso de las vibradoras para el transporte de la mezcla o la distribución dentro del encofrado.</w:t>
      </w:r>
    </w:p>
    <w:p w14:paraId="7D3DF40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CC7BEA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25EB091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4C8255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Las vibradoras serán introducidas en puntos equidistantes a 45 cm. entre sí y durante 5 a 15 segundos para evitar la disgregación.</w:t>
      </w:r>
    </w:p>
    <w:p w14:paraId="4D4E96E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B013E7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59C64DC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7A35A8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compactado del hormigón se completará con un apisonado manual del hormigón y un golpeteo de los encofrados.</w:t>
      </w:r>
    </w:p>
    <w:p w14:paraId="40D501E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6B7B7D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La compactación manual del hormigón mediante varillas de hierro será usada solo bajo autorización de </w:t>
      </w:r>
      <w:r w:rsidRPr="00696A00">
        <w:rPr>
          <w:rFonts w:ascii="Verdana" w:eastAsia="Verdana" w:hAnsi="Verdana" w:cs="Verdana"/>
          <w:sz w:val="18"/>
          <w:szCs w:val="18"/>
          <w:lang w:eastAsia="es-ES"/>
        </w:rPr>
        <w:t>Inspector de proyecto</w:t>
      </w:r>
      <w:r w:rsidRPr="00696A00">
        <w:rPr>
          <w:rFonts w:ascii="Verdana" w:eastAsia="Verdana" w:hAnsi="Verdana" w:cs="Tahoma"/>
          <w:sz w:val="18"/>
          <w:szCs w:val="18"/>
          <w:lang w:eastAsia="es-ES"/>
        </w:rPr>
        <w:t>.</w:t>
      </w:r>
    </w:p>
    <w:p w14:paraId="1115802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0E28DCC"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Desencofrado</w:t>
      </w:r>
    </w:p>
    <w:p w14:paraId="0E6689F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696A00">
        <w:rPr>
          <w:rFonts w:ascii="Verdana" w:eastAsia="Verdana" w:hAnsi="Verdana" w:cs="Verdana"/>
          <w:sz w:val="18"/>
          <w:szCs w:val="18"/>
          <w:lang w:eastAsia="es-ES"/>
        </w:rPr>
        <w:t>Inspector de proyecto</w:t>
      </w:r>
      <w:r w:rsidRPr="00696A00">
        <w:rPr>
          <w:rFonts w:ascii="Verdana" w:eastAsia="Verdana" w:hAnsi="Verdana" w:cs="Tahoma"/>
          <w:sz w:val="18"/>
          <w:szCs w:val="18"/>
          <w:lang w:eastAsia="es-ES"/>
        </w:rPr>
        <w:t>.</w:t>
      </w:r>
    </w:p>
    <w:p w14:paraId="0EC7FE83"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97B998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5BDBF8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B685F7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E231EC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4607F7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7507343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06B64C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2306A3C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0C5CF93"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4FB922C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C78071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73B5765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389D82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tiempos de desencofrado serán los indicados en el proyecto (planos y/o memoria de cálculo) y lo indicado en la norma CBH-87.</w:t>
      </w:r>
    </w:p>
    <w:p w14:paraId="2A35FD0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439ADF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El desencofrado requerirá la autorización del </w:t>
      </w:r>
      <w:r w:rsidRPr="00696A00">
        <w:rPr>
          <w:rFonts w:ascii="Verdana" w:eastAsia="Verdana" w:hAnsi="Verdana" w:cs="Verdana"/>
          <w:sz w:val="18"/>
          <w:szCs w:val="18"/>
          <w:lang w:eastAsia="es-ES"/>
        </w:rPr>
        <w:t>Inspector de proyecto</w:t>
      </w:r>
      <w:r w:rsidRPr="00696A00">
        <w:rPr>
          <w:rFonts w:ascii="Verdana" w:eastAsia="Verdana" w:hAnsi="Verdana" w:cs="Tahoma"/>
          <w:sz w:val="18"/>
          <w:szCs w:val="18"/>
          <w:lang w:eastAsia="es-ES"/>
        </w:rPr>
        <w:t>.</w:t>
      </w:r>
    </w:p>
    <w:p w14:paraId="63D4D40B" w14:textId="77777777" w:rsidR="00696A00" w:rsidRPr="00696A00" w:rsidRDefault="00696A00" w:rsidP="00696A00">
      <w:pPr>
        <w:widowControl w:val="0"/>
        <w:suppressAutoHyphens/>
        <w:autoSpaceDE w:val="0"/>
        <w:autoSpaceDN w:val="0"/>
        <w:spacing w:after="120"/>
        <w:contextualSpacing/>
        <w:jc w:val="both"/>
        <w:rPr>
          <w:rFonts w:ascii="Verdana" w:eastAsia="Verdana" w:hAnsi="Verdana" w:cs="Tahoma"/>
          <w:sz w:val="18"/>
          <w:szCs w:val="18"/>
          <w:lang w:eastAsia="es-ES"/>
        </w:rPr>
      </w:pPr>
    </w:p>
    <w:p w14:paraId="76D7A40D"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Protección y Curado</w:t>
      </w:r>
    </w:p>
    <w:p w14:paraId="49BD82C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Una vez vaciado el hormigón fresco, deberá protegerse contra la lluvia, el viento, sol y en general contra toda acción que lo perjudique.</w:t>
      </w:r>
    </w:p>
    <w:p w14:paraId="064FEAE3"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2F2B5F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hormigón será protegido manteniéndose a una temperatura superior a 5°C por lo menos durante 96 horas.</w:t>
      </w:r>
    </w:p>
    <w:p w14:paraId="743BCB13"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4EA8BE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25058A9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0A17CE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2E413B14" w14:textId="77777777" w:rsidR="00696A00" w:rsidRPr="00696A00" w:rsidRDefault="00696A00" w:rsidP="00696A00">
      <w:pPr>
        <w:widowControl w:val="0"/>
        <w:tabs>
          <w:tab w:val="left" w:pos="560"/>
        </w:tabs>
        <w:autoSpaceDE w:val="0"/>
        <w:autoSpaceDN w:val="0"/>
        <w:jc w:val="both"/>
        <w:rPr>
          <w:rFonts w:ascii="Verdana" w:eastAsia="Verdana" w:hAnsi="Verdana" w:cs="Calibri"/>
          <w:color w:val="000000"/>
          <w:sz w:val="18"/>
          <w:szCs w:val="18"/>
          <w:lang w:eastAsia="es-ES"/>
        </w:rPr>
      </w:pPr>
    </w:p>
    <w:p w14:paraId="17843899"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MEDICIÓN. -</w:t>
      </w:r>
    </w:p>
    <w:p w14:paraId="467C004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1E2279B5"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El mesón de hormigón armado para cocina será medido en </w:t>
      </w:r>
      <w:r w:rsidRPr="00696A00">
        <w:rPr>
          <w:rFonts w:ascii="Verdana" w:eastAsia="Verdana" w:hAnsi="Verdana" w:cs="Tahoma"/>
          <w:b/>
          <w:sz w:val="18"/>
          <w:szCs w:val="18"/>
          <w:lang w:eastAsia="es-ES"/>
        </w:rPr>
        <w:t>metro cuadrado</w:t>
      </w:r>
      <w:r w:rsidRPr="00696A00">
        <w:rPr>
          <w:rFonts w:ascii="Verdana" w:eastAsia="Verdana" w:hAnsi="Verdana" w:cs="Tahoma"/>
          <w:sz w:val="18"/>
          <w:szCs w:val="18"/>
          <w:lang w:eastAsia="es-ES"/>
        </w:rPr>
        <w:t>, ejecutada con medidas de acuerdo a los planos constructivos y/o instrucciones escritas del Inspector de proyecto.</w:t>
      </w:r>
    </w:p>
    <w:p w14:paraId="2BA3E228"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4927E45C"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APORTE PROPIO. -</w:t>
      </w:r>
    </w:p>
    <w:p w14:paraId="1A70705F" w14:textId="77777777" w:rsidR="00696A00" w:rsidRPr="00696A00" w:rsidRDefault="00696A00" w:rsidP="00696A00">
      <w:pPr>
        <w:widowControl w:val="0"/>
        <w:tabs>
          <w:tab w:val="left" w:pos="2025"/>
        </w:tabs>
        <w:autoSpaceDE w:val="0"/>
        <w:autoSpaceDN w:val="0"/>
        <w:rPr>
          <w:rFonts w:ascii="Verdana" w:eastAsia="Verdana" w:hAnsi="Verdana" w:cs="Verdana"/>
          <w:b/>
          <w:sz w:val="18"/>
          <w:szCs w:val="18"/>
          <w:lang w:eastAsia="es-ES"/>
        </w:rPr>
      </w:pPr>
    </w:p>
    <w:p w14:paraId="6693A2E8"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8DD998A"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78581540" w14:textId="77777777" w:rsidR="00696A00" w:rsidRPr="00696A00" w:rsidRDefault="00696A00" w:rsidP="00696A00">
      <w:pPr>
        <w:widowControl w:val="0"/>
        <w:autoSpaceDE w:val="0"/>
        <w:autoSpaceDN w:val="0"/>
        <w:rPr>
          <w:rFonts w:ascii="Verdana" w:eastAsia="Verdana" w:hAnsi="Verdana" w:cs="Verdana"/>
          <w:sz w:val="18"/>
          <w:szCs w:val="18"/>
          <w:lang w:eastAsia="es-ES"/>
        </w:rPr>
      </w:pPr>
    </w:p>
    <w:p w14:paraId="66343B73"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5B2987CD" w14:textId="77777777" w:rsidTr="00696A00">
        <w:tc>
          <w:tcPr>
            <w:tcW w:w="584" w:type="dxa"/>
            <w:shd w:val="clear" w:color="auto" w:fill="215868"/>
          </w:tcPr>
          <w:p w14:paraId="7CD986B6"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lastRenderedPageBreak/>
              <w:t>N°</w:t>
            </w:r>
          </w:p>
        </w:tc>
        <w:tc>
          <w:tcPr>
            <w:tcW w:w="2385" w:type="dxa"/>
            <w:shd w:val="clear" w:color="auto" w:fill="215868"/>
          </w:tcPr>
          <w:p w14:paraId="4011EF73"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0B1BE805"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48A0C81B"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24859CFC" w14:textId="77777777" w:rsidTr="00696A00">
        <w:tc>
          <w:tcPr>
            <w:tcW w:w="584" w:type="dxa"/>
            <w:shd w:val="clear" w:color="auto" w:fill="B8CCE4"/>
          </w:tcPr>
          <w:p w14:paraId="634BB510"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13</w:t>
            </w:r>
          </w:p>
        </w:tc>
        <w:tc>
          <w:tcPr>
            <w:tcW w:w="2385" w:type="dxa"/>
            <w:shd w:val="clear" w:color="auto" w:fill="B8CCE4"/>
            <w:vAlign w:val="center"/>
          </w:tcPr>
          <w:p w14:paraId="6A6E0EB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sz w:val="18"/>
                <w:szCs w:val="18"/>
                <w:lang w:eastAsia="es-ES"/>
              </w:rPr>
              <w:t>VAC-OG-RAM-2</w:t>
            </w:r>
          </w:p>
        </w:tc>
        <w:tc>
          <w:tcPr>
            <w:tcW w:w="1145" w:type="dxa"/>
            <w:shd w:val="clear" w:color="auto" w:fill="B8CCE4"/>
            <w:vAlign w:val="center"/>
          </w:tcPr>
          <w:p w14:paraId="1B384007"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M2</w:t>
            </w:r>
          </w:p>
        </w:tc>
        <w:tc>
          <w:tcPr>
            <w:tcW w:w="5520" w:type="dxa"/>
            <w:shd w:val="clear" w:color="auto" w:fill="B8CCE4"/>
            <w:vAlign w:val="center"/>
          </w:tcPr>
          <w:p w14:paraId="57FD1E70"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RAMPA DE ACCESO C/LADRILLO</w:t>
            </w:r>
          </w:p>
        </w:tc>
      </w:tr>
    </w:tbl>
    <w:p w14:paraId="34E43169"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31485606"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DESCRIPCIÓN. –</w:t>
      </w:r>
    </w:p>
    <w:p w14:paraId="3F18E598" w14:textId="77777777" w:rsidR="00696A00" w:rsidRPr="00696A00" w:rsidRDefault="00696A00" w:rsidP="00696A00">
      <w:pPr>
        <w:widowControl w:val="0"/>
        <w:tabs>
          <w:tab w:val="left" w:pos="560"/>
        </w:tabs>
        <w:autoSpaceDE w:val="0"/>
        <w:autoSpaceDN w:val="0"/>
        <w:jc w:val="both"/>
        <w:rPr>
          <w:rFonts w:ascii="Verdana" w:eastAsia="Verdana" w:hAnsi="Verdana" w:cs="Calibri"/>
          <w:color w:val="000000"/>
          <w:sz w:val="18"/>
          <w:szCs w:val="18"/>
          <w:lang w:eastAsia="es-ES"/>
        </w:rPr>
      </w:pPr>
    </w:p>
    <w:p w14:paraId="392CC1A6"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050DD773"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7F0EF798"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MATERIALES, HERRAMIENTAS Y EQUIPO. –</w:t>
      </w:r>
    </w:p>
    <w:p w14:paraId="7C3D717C"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5C379835"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BD71453"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6533A3A5"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0919D593"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3F2319B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09DFC29"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07DF8EB5"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FORMA DE EJECUCIÓN. –</w:t>
      </w:r>
    </w:p>
    <w:p w14:paraId="2672791E"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109D32B1"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 xml:space="preserve">Preparación </w:t>
      </w:r>
    </w:p>
    <w:p w14:paraId="79AE6C0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3372CCB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56254F1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70581CCA"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F555FC0"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Encofrados</w:t>
      </w:r>
    </w:p>
    <w:p w14:paraId="0947380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Los encofrados podrán ser de madera, metálicos u otro material lo suficientemente rígido, estanco y estable.</w:t>
      </w:r>
    </w:p>
    <w:p w14:paraId="0C3CE79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178E5D0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4B93E46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03AF38B7"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Empedrado</w:t>
      </w:r>
    </w:p>
    <w:p w14:paraId="741F756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5E8081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618A8CF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1B4E549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270F160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08CD75E5"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4D309A1F"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Mezclado del Hormigón y Morteros</w:t>
      </w:r>
    </w:p>
    <w:p w14:paraId="5C957F7C"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6E48AB4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4DFF74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F1EE81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6FBB81B7"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 xml:space="preserve">El mortero de cemento y arena en la proporción 1:5 será mezclado en las cantidades necesarias para </w:t>
      </w:r>
      <w:r w:rsidRPr="00696A00">
        <w:rPr>
          <w:rFonts w:ascii="Verdana" w:eastAsia="Verdana" w:hAnsi="Verdana" w:cs="Verdana"/>
          <w:kern w:val="28"/>
          <w:sz w:val="18"/>
          <w:szCs w:val="18"/>
          <w:lang w:eastAsia="es-ES"/>
        </w:rPr>
        <w:lastRenderedPageBreak/>
        <w:t>su empleo inmediato. Se rechazará todo mortero que tenga 30 minutos o más a partir del momento de mezclado.</w:t>
      </w:r>
    </w:p>
    <w:p w14:paraId="076C39E0"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5DF50B8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1CC8535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4C32493C"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Hormigonado</w:t>
      </w:r>
    </w:p>
    <w:p w14:paraId="40305CB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1A618AC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2B1509B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6123B2FC"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31965C2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7059AED0"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p>
    <w:p w14:paraId="3B944452"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Terminado Superficial</w:t>
      </w:r>
    </w:p>
    <w:p w14:paraId="420DC0DA"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24AC347A"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D65F885"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Protección y Curado</w:t>
      </w:r>
    </w:p>
    <w:p w14:paraId="4BFBFC1A"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1D035FF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25855D80"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0860B80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018033F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Durante la construcción, queda prohibido aplicar cargas, acumular materiales o maquinarias que generen daño en el elemento.</w:t>
      </w:r>
    </w:p>
    <w:p w14:paraId="2E57562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679065C3"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Criterios de Aceptación y Rechazo</w:t>
      </w:r>
    </w:p>
    <w:p w14:paraId="299CE88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03908C5C"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5B6563B0"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5BAE2E9A"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443EB7B7"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351AC54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5F0F919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Todos las demoliciones, curados y reemplazos necesarios serán cancelados por la Entidad Ejecutora.</w:t>
      </w:r>
    </w:p>
    <w:p w14:paraId="7351CC75"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p>
    <w:p w14:paraId="241DACF3"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MEDICIÓN. –</w:t>
      </w:r>
    </w:p>
    <w:p w14:paraId="2180B747"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6203DFD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 xml:space="preserve">La rampa de acceso se medirá en </w:t>
      </w:r>
      <w:r w:rsidRPr="00696A00">
        <w:rPr>
          <w:rFonts w:ascii="Verdana" w:eastAsia="Verdana" w:hAnsi="Verdana" w:cs="Verdana"/>
          <w:b/>
          <w:kern w:val="28"/>
          <w:sz w:val="18"/>
          <w:szCs w:val="18"/>
          <w:lang w:eastAsia="es-ES"/>
        </w:rPr>
        <w:t>metros</w:t>
      </w:r>
      <w:r w:rsidRPr="00696A00">
        <w:rPr>
          <w:rFonts w:ascii="Verdana" w:eastAsia="Verdana" w:hAnsi="Verdana" w:cs="Verdana"/>
          <w:kern w:val="28"/>
          <w:sz w:val="18"/>
          <w:szCs w:val="18"/>
          <w:lang w:eastAsia="es-ES"/>
        </w:rPr>
        <w:t xml:space="preserve"> </w:t>
      </w:r>
      <w:r w:rsidRPr="00696A00">
        <w:rPr>
          <w:rFonts w:ascii="Verdana" w:eastAsia="Verdana" w:hAnsi="Verdana" w:cs="Verdana"/>
          <w:b/>
          <w:kern w:val="28"/>
          <w:sz w:val="18"/>
          <w:szCs w:val="18"/>
          <w:lang w:eastAsia="es-ES"/>
        </w:rPr>
        <w:t>cuadrados</w:t>
      </w:r>
      <w:r w:rsidRPr="00696A00">
        <w:rPr>
          <w:rFonts w:ascii="Verdana" w:eastAsia="Verdana" w:hAnsi="Verdana" w:cs="Verdana"/>
          <w:kern w:val="28"/>
          <w:sz w:val="18"/>
          <w:szCs w:val="18"/>
          <w:lang w:eastAsia="es-ES"/>
        </w:rPr>
        <w:t xml:space="preserve"> tomando en cuenta la cantidad neta ejecutada y autorizada.</w:t>
      </w:r>
    </w:p>
    <w:p w14:paraId="49AEBB5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4F557442"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APORTE PROPIO. -</w:t>
      </w:r>
    </w:p>
    <w:p w14:paraId="1C59F3A7" w14:textId="77777777" w:rsidR="00696A00" w:rsidRPr="00696A00" w:rsidRDefault="00696A00" w:rsidP="00696A00">
      <w:pPr>
        <w:widowControl w:val="0"/>
        <w:tabs>
          <w:tab w:val="left" w:pos="2025"/>
        </w:tabs>
        <w:autoSpaceDE w:val="0"/>
        <w:autoSpaceDN w:val="0"/>
        <w:jc w:val="both"/>
        <w:rPr>
          <w:rFonts w:ascii="Verdana" w:eastAsia="Verdana" w:hAnsi="Verdana" w:cs="Verdana"/>
          <w:b/>
          <w:sz w:val="18"/>
          <w:szCs w:val="18"/>
          <w:lang w:eastAsia="es-ES"/>
        </w:rPr>
      </w:pPr>
    </w:p>
    <w:p w14:paraId="41E501D1"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w:t>
      </w:r>
      <w:r w:rsidRPr="00696A00">
        <w:rPr>
          <w:rFonts w:ascii="Verdana" w:eastAsia="Verdana" w:hAnsi="Verdana" w:cs="Tahoma"/>
          <w:color w:val="000000"/>
          <w:sz w:val="18"/>
          <w:szCs w:val="18"/>
          <w:lang w:eastAsia="es-ES"/>
        </w:rPr>
        <w:lastRenderedPageBreak/>
        <w:t>propio, este será aprobado por el Inspector de proyecto, para garantizar su calidad.</w:t>
      </w:r>
    </w:p>
    <w:p w14:paraId="098398F4"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188F7CF1"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53B8FB26"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7A87B339" w14:textId="77777777" w:rsidR="00696A00" w:rsidRPr="00696A00" w:rsidRDefault="00696A00" w:rsidP="00696A00">
      <w:pPr>
        <w:widowControl w:val="0"/>
        <w:tabs>
          <w:tab w:val="left" w:pos="2025"/>
        </w:tabs>
        <w:autoSpaceDE w:val="0"/>
        <w:autoSpaceDN w:val="0"/>
        <w:ind w:right="528"/>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3EFB5C39" w14:textId="77777777" w:rsidTr="00696A00">
        <w:tc>
          <w:tcPr>
            <w:tcW w:w="584" w:type="dxa"/>
            <w:shd w:val="clear" w:color="auto" w:fill="215868"/>
          </w:tcPr>
          <w:p w14:paraId="42F38A6B"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1411F654"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1023A49F"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426F32C4"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28F2F1B4" w14:textId="77777777" w:rsidTr="00696A00">
        <w:tc>
          <w:tcPr>
            <w:tcW w:w="584" w:type="dxa"/>
            <w:shd w:val="clear" w:color="auto" w:fill="B8CCE4"/>
          </w:tcPr>
          <w:p w14:paraId="4C0DDA70"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14</w:t>
            </w:r>
          </w:p>
        </w:tc>
        <w:tc>
          <w:tcPr>
            <w:tcW w:w="2385" w:type="dxa"/>
            <w:shd w:val="clear" w:color="auto" w:fill="B8CCE4"/>
          </w:tcPr>
          <w:p w14:paraId="4A81CB76"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VAC-OF-PIS-1</w:t>
            </w:r>
          </w:p>
        </w:tc>
        <w:tc>
          <w:tcPr>
            <w:tcW w:w="1145" w:type="dxa"/>
            <w:shd w:val="clear" w:color="auto" w:fill="B8CCE4"/>
          </w:tcPr>
          <w:p w14:paraId="7067405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M2</w:t>
            </w:r>
          </w:p>
        </w:tc>
        <w:tc>
          <w:tcPr>
            <w:tcW w:w="5520" w:type="dxa"/>
            <w:shd w:val="clear" w:color="auto" w:fill="B8CCE4"/>
          </w:tcPr>
          <w:p w14:paraId="441D091A"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PISO DE CERÁMICA C/CEMENTO COLA</w:t>
            </w:r>
          </w:p>
        </w:tc>
      </w:tr>
    </w:tbl>
    <w:p w14:paraId="0B2F5645" w14:textId="77777777" w:rsidR="00696A00" w:rsidRPr="00696A00" w:rsidRDefault="00696A00" w:rsidP="00696A00">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DESCRIPCIÓN. -</w:t>
      </w:r>
    </w:p>
    <w:p w14:paraId="320D3A4F" w14:textId="77777777" w:rsidR="00696A00" w:rsidRPr="00696A00" w:rsidRDefault="00696A00" w:rsidP="00696A00">
      <w:pPr>
        <w:widowControl w:val="0"/>
        <w:autoSpaceDE w:val="0"/>
        <w:autoSpaceDN w:val="0"/>
        <w:ind w:right="528"/>
        <w:jc w:val="both"/>
        <w:rPr>
          <w:rFonts w:ascii="Verdana" w:eastAsia="Verdana" w:hAnsi="Verdana" w:cs="Tahoma"/>
          <w:bCs/>
          <w:color w:val="000000"/>
          <w:sz w:val="18"/>
          <w:szCs w:val="18"/>
          <w:lang w:eastAsia="es-ES"/>
        </w:rPr>
      </w:pPr>
      <w:r w:rsidRPr="00696A00">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4082A6BD" w14:textId="77777777" w:rsidR="00696A00" w:rsidRPr="00696A00" w:rsidRDefault="00696A00" w:rsidP="00696A00">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MATERIALES, HERRAMIENTAS Y EQUIPO. -</w:t>
      </w:r>
    </w:p>
    <w:p w14:paraId="6F4389C8"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D09B7CB"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48DC9D38"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52884934" w14:textId="77777777" w:rsidR="00696A00" w:rsidRPr="00696A00" w:rsidRDefault="00696A00" w:rsidP="00696A00">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FORMA DE EJECUCIÓN. –</w:t>
      </w:r>
    </w:p>
    <w:p w14:paraId="516D4441" w14:textId="77777777" w:rsidR="00696A00" w:rsidRPr="00696A00" w:rsidRDefault="00696A00" w:rsidP="00696A00">
      <w:pPr>
        <w:widowControl w:val="0"/>
        <w:autoSpaceDE w:val="0"/>
        <w:autoSpaceDN w:val="0"/>
        <w:ind w:right="528"/>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7E04ED2" w14:textId="77777777" w:rsidR="00696A00" w:rsidRPr="00696A00" w:rsidRDefault="00696A00" w:rsidP="00696A00">
      <w:pPr>
        <w:widowControl w:val="0"/>
        <w:autoSpaceDE w:val="0"/>
        <w:autoSpaceDN w:val="0"/>
        <w:ind w:right="528"/>
        <w:jc w:val="both"/>
        <w:rPr>
          <w:rFonts w:ascii="Verdana" w:eastAsia="Verdana" w:hAnsi="Verdana" w:cs="Tahoma"/>
          <w:sz w:val="18"/>
          <w:szCs w:val="18"/>
          <w:lang w:eastAsia="es-ES"/>
        </w:rPr>
      </w:pPr>
    </w:p>
    <w:p w14:paraId="233CCCFF" w14:textId="77777777" w:rsidR="00696A00" w:rsidRPr="00696A00" w:rsidRDefault="00696A00" w:rsidP="00696A00">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Preparación de la Superficie</w:t>
      </w:r>
    </w:p>
    <w:p w14:paraId="6E910C07" w14:textId="77777777" w:rsidR="00696A00" w:rsidRPr="00696A00" w:rsidRDefault="00696A00" w:rsidP="00696A00">
      <w:pPr>
        <w:widowControl w:val="0"/>
        <w:autoSpaceDE w:val="0"/>
        <w:autoSpaceDN w:val="0"/>
        <w:ind w:right="528"/>
        <w:jc w:val="both"/>
        <w:rPr>
          <w:rFonts w:ascii="Verdana" w:eastAsia="Verdana" w:hAnsi="Verdana" w:cs="Tahoma"/>
          <w:bCs/>
          <w:color w:val="000000"/>
          <w:sz w:val="18"/>
          <w:szCs w:val="18"/>
          <w:lang w:eastAsia="es-ES"/>
        </w:rPr>
      </w:pPr>
      <w:r w:rsidRPr="00696A00">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696A00">
        <w:rPr>
          <w:rFonts w:ascii="Verdana" w:eastAsia="Verdana" w:hAnsi="Verdana" w:cs="Tahoma"/>
          <w:bCs/>
          <w:color w:val="000000"/>
          <w:sz w:val="18"/>
          <w:szCs w:val="18"/>
          <w:lang w:eastAsia="es-ES"/>
        </w:rPr>
        <w:t>.</w:t>
      </w:r>
    </w:p>
    <w:p w14:paraId="4D876DFD" w14:textId="77777777" w:rsidR="00696A00" w:rsidRPr="00696A00" w:rsidRDefault="00696A00" w:rsidP="00696A00">
      <w:pPr>
        <w:widowControl w:val="0"/>
        <w:autoSpaceDE w:val="0"/>
        <w:autoSpaceDN w:val="0"/>
        <w:ind w:right="528"/>
        <w:jc w:val="both"/>
        <w:rPr>
          <w:rFonts w:ascii="Verdana" w:eastAsia="Verdana" w:hAnsi="Verdana" w:cs="Tahoma"/>
          <w:bCs/>
          <w:color w:val="000000"/>
          <w:sz w:val="18"/>
          <w:szCs w:val="18"/>
          <w:lang w:eastAsia="es-ES"/>
        </w:rPr>
      </w:pPr>
    </w:p>
    <w:p w14:paraId="5F937014" w14:textId="77777777" w:rsidR="00696A00" w:rsidRPr="00696A00" w:rsidRDefault="00696A00" w:rsidP="00696A00">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Preparación del Cemento Cola</w:t>
      </w:r>
    </w:p>
    <w:p w14:paraId="363FA20F" w14:textId="77777777" w:rsidR="00696A00" w:rsidRPr="00696A00" w:rsidRDefault="00696A00" w:rsidP="00696A00">
      <w:pPr>
        <w:widowControl w:val="0"/>
        <w:tabs>
          <w:tab w:val="left" w:pos="8711"/>
        </w:tabs>
        <w:autoSpaceDE w:val="0"/>
        <w:autoSpaceDN w:val="0"/>
        <w:ind w:right="528"/>
        <w:jc w:val="both"/>
        <w:rPr>
          <w:rFonts w:ascii="Verdana" w:eastAsia="Verdana" w:hAnsi="Verdana" w:cs="Tahoma"/>
          <w:sz w:val="18"/>
          <w:szCs w:val="18"/>
          <w:lang w:eastAsia="es-ES"/>
        </w:rPr>
      </w:pPr>
      <w:r w:rsidRPr="00696A00">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4238D76A" w14:textId="77777777" w:rsidR="00696A00" w:rsidRPr="00696A00" w:rsidRDefault="00696A00" w:rsidP="00696A00">
      <w:pPr>
        <w:widowControl w:val="0"/>
        <w:autoSpaceDE w:val="0"/>
        <w:autoSpaceDN w:val="0"/>
        <w:ind w:right="528"/>
        <w:jc w:val="both"/>
        <w:rPr>
          <w:rFonts w:ascii="Verdana" w:eastAsia="Verdana" w:hAnsi="Verdana" w:cs="Tahoma"/>
          <w:bCs/>
          <w:color w:val="000000"/>
          <w:sz w:val="18"/>
          <w:szCs w:val="18"/>
          <w:lang w:eastAsia="es-ES"/>
        </w:rPr>
      </w:pPr>
    </w:p>
    <w:p w14:paraId="19ACDFAB" w14:textId="77777777" w:rsidR="00696A00" w:rsidRPr="00696A00" w:rsidRDefault="00696A00" w:rsidP="00696A00">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Ejecución del revestimiento</w:t>
      </w:r>
    </w:p>
    <w:p w14:paraId="180D54A7" w14:textId="77777777" w:rsidR="00696A00" w:rsidRPr="00696A00" w:rsidRDefault="00696A00" w:rsidP="00696A00">
      <w:pPr>
        <w:widowControl w:val="0"/>
        <w:tabs>
          <w:tab w:val="left" w:pos="8711"/>
        </w:tabs>
        <w:autoSpaceDE w:val="0"/>
        <w:autoSpaceDN w:val="0"/>
        <w:ind w:right="528"/>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5275409E" w14:textId="77777777" w:rsidR="00696A00" w:rsidRPr="00696A00" w:rsidRDefault="00696A00" w:rsidP="00696A00">
      <w:pPr>
        <w:widowControl w:val="0"/>
        <w:tabs>
          <w:tab w:val="left" w:pos="8711"/>
        </w:tabs>
        <w:autoSpaceDE w:val="0"/>
        <w:autoSpaceDN w:val="0"/>
        <w:ind w:right="528"/>
        <w:jc w:val="both"/>
        <w:rPr>
          <w:rFonts w:ascii="Verdana" w:eastAsia="Verdana" w:hAnsi="Verdana" w:cs="Tahoma"/>
          <w:sz w:val="18"/>
          <w:szCs w:val="18"/>
          <w:lang w:eastAsia="es-ES"/>
        </w:rPr>
      </w:pPr>
    </w:p>
    <w:p w14:paraId="773CBED8" w14:textId="77777777" w:rsidR="00696A00" w:rsidRPr="00696A00" w:rsidRDefault="00696A00" w:rsidP="00696A00">
      <w:pPr>
        <w:widowControl w:val="0"/>
        <w:autoSpaceDE w:val="0"/>
        <w:autoSpaceDN w:val="0"/>
        <w:ind w:right="528"/>
        <w:jc w:val="both"/>
        <w:rPr>
          <w:rFonts w:ascii="Verdana" w:eastAsia="Verdana" w:hAnsi="Verdana" w:cs="Tahoma"/>
          <w:bCs/>
          <w:color w:val="000000"/>
          <w:sz w:val="18"/>
          <w:szCs w:val="18"/>
          <w:lang w:eastAsia="es-ES"/>
        </w:rPr>
      </w:pPr>
      <w:r w:rsidRPr="00696A00">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70724F50" w14:textId="77777777" w:rsidR="00696A00" w:rsidRPr="00696A00" w:rsidRDefault="00696A00" w:rsidP="00696A00">
      <w:pPr>
        <w:widowControl w:val="0"/>
        <w:tabs>
          <w:tab w:val="left" w:pos="8711"/>
        </w:tabs>
        <w:autoSpaceDE w:val="0"/>
        <w:autoSpaceDN w:val="0"/>
        <w:ind w:right="528"/>
        <w:jc w:val="both"/>
        <w:rPr>
          <w:rFonts w:ascii="Verdana" w:eastAsia="Verdana" w:hAnsi="Verdana" w:cs="Tahoma"/>
          <w:sz w:val="18"/>
          <w:szCs w:val="18"/>
          <w:lang w:eastAsia="es-ES"/>
        </w:rPr>
      </w:pPr>
    </w:p>
    <w:p w14:paraId="6C59B129" w14:textId="77777777" w:rsidR="00696A00" w:rsidRPr="00696A00" w:rsidRDefault="00696A00" w:rsidP="00696A00">
      <w:pPr>
        <w:widowControl w:val="0"/>
        <w:tabs>
          <w:tab w:val="left" w:pos="8711"/>
        </w:tabs>
        <w:autoSpaceDE w:val="0"/>
        <w:autoSpaceDN w:val="0"/>
        <w:ind w:right="528"/>
        <w:jc w:val="both"/>
        <w:rPr>
          <w:rFonts w:ascii="Verdana" w:eastAsia="Verdana" w:hAnsi="Verdana" w:cs="Tahoma"/>
          <w:sz w:val="18"/>
          <w:szCs w:val="18"/>
          <w:lang w:eastAsia="es-ES"/>
        </w:rPr>
      </w:pPr>
      <w:r w:rsidRPr="00696A00">
        <w:rPr>
          <w:rFonts w:ascii="Verdana" w:eastAsia="Verdana" w:hAnsi="Verdana" w:cs="Tahoma"/>
          <w:sz w:val="18"/>
          <w:szCs w:val="18"/>
          <w:lang w:eastAsia="es-ES"/>
        </w:rPr>
        <w:t>Piezas que presenten un mal asentamiento con el cemento cola o que al golpe denoten un sonido hueco deberán ser rehechas inmediatamente.</w:t>
      </w:r>
    </w:p>
    <w:p w14:paraId="47EE70E6" w14:textId="77777777" w:rsidR="00696A00" w:rsidRPr="00696A00" w:rsidRDefault="00696A00" w:rsidP="00696A00">
      <w:pPr>
        <w:widowControl w:val="0"/>
        <w:tabs>
          <w:tab w:val="left" w:pos="8711"/>
        </w:tabs>
        <w:autoSpaceDE w:val="0"/>
        <w:autoSpaceDN w:val="0"/>
        <w:ind w:right="528"/>
        <w:jc w:val="both"/>
        <w:rPr>
          <w:rFonts w:ascii="Verdana" w:eastAsia="Verdana" w:hAnsi="Verdana" w:cs="Tahoma"/>
          <w:sz w:val="18"/>
          <w:szCs w:val="18"/>
          <w:lang w:eastAsia="es-ES"/>
        </w:rPr>
      </w:pPr>
    </w:p>
    <w:p w14:paraId="216DFCE6" w14:textId="77777777" w:rsidR="00696A00" w:rsidRPr="00696A00" w:rsidRDefault="00696A00" w:rsidP="00696A00">
      <w:pPr>
        <w:widowControl w:val="0"/>
        <w:tabs>
          <w:tab w:val="left" w:pos="8711"/>
        </w:tabs>
        <w:autoSpaceDE w:val="0"/>
        <w:autoSpaceDN w:val="0"/>
        <w:ind w:right="528"/>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38BD920" w14:textId="77777777" w:rsidR="00696A00" w:rsidRPr="00696A00" w:rsidRDefault="00696A00" w:rsidP="00696A00">
      <w:pPr>
        <w:widowControl w:val="0"/>
        <w:tabs>
          <w:tab w:val="left" w:pos="8711"/>
        </w:tabs>
        <w:autoSpaceDE w:val="0"/>
        <w:autoSpaceDN w:val="0"/>
        <w:ind w:right="528"/>
        <w:jc w:val="both"/>
        <w:rPr>
          <w:rFonts w:ascii="Verdana" w:eastAsia="Verdana" w:hAnsi="Verdana" w:cs="Tahoma"/>
          <w:sz w:val="18"/>
          <w:szCs w:val="18"/>
          <w:lang w:eastAsia="es-ES"/>
        </w:rPr>
      </w:pPr>
    </w:p>
    <w:p w14:paraId="771564BB" w14:textId="77777777" w:rsidR="00696A00" w:rsidRPr="00696A00" w:rsidRDefault="00696A00" w:rsidP="00696A00">
      <w:pPr>
        <w:widowControl w:val="0"/>
        <w:tabs>
          <w:tab w:val="left" w:pos="8711"/>
        </w:tabs>
        <w:autoSpaceDE w:val="0"/>
        <w:autoSpaceDN w:val="0"/>
        <w:ind w:right="528"/>
        <w:jc w:val="both"/>
        <w:rPr>
          <w:rFonts w:ascii="Verdana" w:eastAsia="Verdana" w:hAnsi="Verdana" w:cs="Tahoma"/>
          <w:sz w:val="18"/>
          <w:szCs w:val="18"/>
          <w:lang w:eastAsia="es-ES"/>
        </w:rPr>
      </w:pPr>
      <w:r w:rsidRPr="00696A00">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0AC65E69" w14:textId="77777777" w:rsidR="00696A00" w:rsidRPr="00696A00" w:rsidRDefault="00696A00" w:rsidP="00696A00">
      <w:pPr>
        <w:widowControl w:val="0"/>
        <w:tabs>
          <w:tab w:val="left" w:pos="8711"/>
        </w:tabs>
        <w:autoSpaceDE w:val="0"/>
        <w:autoSpaceDN w:val="0"/>
        <w:ind w:right="528"/>
        <w:jc w:val="both"/>
        <w:rPr>
          <w:rFonts w:ascii="Verdana" w:eastAsia="Verdana" w:hAnsi="Verdana" w:cs="Tahoma"/>
          <w:sz w:val="18"/>
          <w:szCs w:val="18"/>
          <w:lang w:eastAsia="es-ES"/>
        </w:rPr>
      </w:pPr>
    </w:p>
    <w:p w14:paraId="77209B03" w14:textId="77777777" w:rsidR="00696A00" w:rsidRPr="00696A00" w:rsidRDefault="00696A00" w:rsidP="00696A00">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38E7BD1F" w14:textId="77777777" w:rsidR="00696A00" w:rsidRPr="00696A00" w:rsidRDefault="00696A00" w:rsidP="00696A00">
      <w:pPr>
        <w:widowControl w:val="0"/>
        <w:tabs>
          <w:tab w:val="left" w:pos="8711"/>
        </w:tabs>
        <w:autoSpaceDE w:val="0"/>
        <w:autoSpaceDN w:val="0"/>
        <w:ind w:right="528"/>
        <w:jc w:val="both"/>
        <w:rPr>
          <w:rFonts w:ascii="Verdana" w:eastAsia="Verdana" w:hAnsi="Verdana" w:cs="Tahoma"/>
          <w:sz w:val="18"/>
          <w:szCs w:val="18"/>
          <w:lang w:eastAsia="es-ES"/>
        </w:rPr>
      </w:pPr>
      <w:r w:rsidRPr="00696A00">
        <w:rPr>
          <w:rFonts w:ascii="Verdana" w:eastAsia="Verdana" w:hAnsi="Verdana" w:cs="Tahoma"/>
          <w:sz w:val="18"/>
          <w:szCs w:val="18"/>
          <w:lang w:eastAsia="es-ES"/>
        </w:rPr>
        <w:t>En la ejecución se realizará los siguientes controles:</w:t>
      </w:r>
    </w:p>
    <w:p w14:paraId="2D4F31FE" w14:textId="77777777" w:rsidR="00696A00" w:rsidRPr="00696A00" w:rsidRDefault="00696A00" w:rsidP="00696A00">
      <w:pPr>
        <w:widowControl w:val="0"/>
        <w:tabs>
          <w:tab w:val="left" w:pos="8711"/>
        </w:tabs>
        <w:autoSpaceDE w:val="0"/>
        <w:autoSpaceDN w:val="0"/>
        <w:ind w:right="528"/>
        <w:jc w:val="both"/>
        <w:rPr>
          <w:rFonts w:ascii="Verdana" w:eastAsia="Verdana" w:hAnsi="Verdana" w:cs="Tahoma"/>
          <w:sz w:val="18"/>
          <w:szCs w:val="18"/>
          <w:lang w:eastAsia="es-ES"/>
        </w:rPr>
      </w:pPr>
    </w:p>
    <w:p w14:paraId="523DAE0C" w14:textId="77777777" w:rsidR="00696A00" w:rsidRPr="00696A00" w:rsidRDefault="00696A00" w:rsidP="005F59B1">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696A00">
        <w:rPr>
          <w:rFonts w:ascii="Verdana" w:eastAsia="Verdana" w:hAnsi="Verdana" w:cs="Tahoma"/>
          <w:sz w:val="18"/>
          <w:szCs w:val="18"/>
          <w:lang w:eastAsia="es-ES"/>
        </w:rPr>
        <w:t>No se aceptarán pisos con piezas rotas, mal pegadas sin juntas adecuadas.</w:t>
      </w:r>
    </w:p>
    <w:p w14:paraId="234AD4DC" w14:textId="77777777" w:rsidR="00696A00" w:rsidRPr="00696A00" w:rsidRDefault="00696A00" w:rsidP="005F59B1">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696A00">
        <w:rPr>
          <w:rFonts w:ascii="Verdana" w:eastAsia="Verdana" w:hAnsi="Verdana" w:cs="Tahoma"/>
          <w:sz w:val="18"/>
          <w:szCs w:val="18"/>
          <w:lang w:eastAsia="es-ES"/>
        </w:rPr>
        <w:lastRenderedPageBreak/>
        <w:t>No se aceptan piezas con geometría y bombeo diferentes a lo indicado en los planos que indican la evacuación del agua con las rejillas.</w:t>
      </w:r>
    </w:p>
    <w:p w14:paraId="08D4AEE0" w14:textId="77777777" w:rsidR="00696A00" w:rsidRPr="00696A00" w:rsidRDefault="00696A00" w:rsidP="005F59B1">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696A00">
        <w:rPr>
          <w:rFonts w:ascii="Verdana" w:eastAsia="Verdana" w:hAnsi="Verdana" w:cs="Tahoma"/>
          <w:sz w:val="18"/>
          <w:szCs w:val="18"/>
          <w:lang w:eastAsia="es-ES"/>
        </w:rPr>
        <w:t>Los pisos que denoten vacíos entre la cerámica y el cemento cola por un mal asentamiento deberán ser corregidos.</w:t>
      </w:r>
    </w:p>
    <w:p w14:paraId="62458EA1" w14:textId="77777777" w:rsidR="00696A00" w:rsidRPr="00696A00" w:rsidRDefault="00696A00" w:rsidP="005F59B1">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696A00">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217DACBA" w14:textId="77777777" w:rsidR="00696A00" w:rsidRPr="00696A00" w:rsidRDefault="00696A00" w:rsidP="00696A00">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MEDICIÓN. -</w:t>
      </w:r>
    </w:p>
    <w:p w14:paraId="6D58272C" w14:textId="77777777" w:rsidR="00696A00" w:rsidRPr="00696A00" w:rsidRDefault="00696A00" w:rsidP="00696A00">
      <w:pPr>
        <w:widowControl w:val="0"/>
        <w:autoSpaceDE w:val="0"/>
        <w:autoSpaceDN w:val="0"/>
        <w:ind w:right="528"/>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El piso de cerámica con cemento cola se medirá en</w:t>
      </w:r>
      <w:r w:rsidRPr="00696A00">
        <w:rPr>
          <w:rFonts w:ascii="Verdana" w:eastAsia="Verdana" w:hAnsi="Verdana" w:cs="Tahoma"/>
          <w:b/>
          <w:color w:val="000000"/>
          <w:sz w:val="18"/>
          <w:szCs w:val="18"/>
          <w:lang w:eastAsia="es-ES"/>
        </w:rPr>
        <w:t xml:space="preserve"> metros cuadrados</w:t>
      </w:r>
      <w:r w:rsidRPr="00696A00">
        <w:rPr>
          <w:rFonts w:ascii="Verdana" w:eastAsia="Verdana" w:hAnsi="Verdana" w:cs="Tahoma"/>
          <w:color w:val="000000"/>
          <w:sz w:val="18"/>
          <w:szCs w:val="18"/>
          <w:lang w:eastAsia="es-ES"/>
        </w:rPr>
        <w:t>, tomando en cuenta solamente el área de trabajo neto ejecutado y autorizado.</w:t>
      </w:r>
    </w:p>
    <w:p w14:paraId="69E3A763" w14:textId="77777777" w:rsidR="00696A00" w:rsidRPr="00696A00" w:rsidRDefault="00696A00" w:rsidP="00696A00">
      <w:pPr>
        <w:widowControl w:val="0"/>
        <w:tabs>
          <w:tab w:val="left" w:pos="2025"/>
        </w:tabs>
        <w:autoSpaceDE w:val="0"/>
        <w:autoSpaceDN w:val="0"/>
        <w:ind w:right="528"/>
        <w:jc w:val="both"/>
        <w:rPr>
          <w:rFonts w:ascii="Verdana" w:eastAsia="Verdana" w:hAnsi="Verdana" w:cs="Verdana"/>
          <w:b/>
          <w:sz w:val="18"/>
          <w:szCs w:val="18"/>
          <w:lang w:eastAsia="es-ES"/>
        </w:rPr>
      </w:pPr>
    </w:p>
    <w:p w14:paraId="5D996A16" w14:textId="77777777" w:rsidR="00696A00" w:rsidRPr="00696A00" w:rsidRDefault="00696A00" w:rsidP="00696A00">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APORTE PROPIO. -</w:t>
      </w:r>
    </w:p>
    <w:p w14:paraId="6187C820" w14:textId="77777777" w:rsidR="00696A00" w:rsidRPr="00696A00" w:rsidRDefault="00696A00" w:rsidP="00696A00">
      <w:pPr>
        <w:widowControl w:val="0"/>
        <w:autoSpaceDE w:val="0"/>
        <w:autoSpaceDN w:val="0"/>
        <w:ind w:right="528"/>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El aporte propio se encuentra especificado en el análisis </w:t>
      </w:r>
      <w:r w:rsidRPr="00696A00">
        <w:rPr>
          <w:rFonts w:ascii="Verdana" w:eastAsia="Verdana" w:hAnsi="Verdana" w:cs="Tahoma"/>
          <w:sz w:val="18"/>
          <w:szCs w:val="18"/>
          <w:lang w:eastAsia="es-ES"/>
        </w:rPr>
        <w:t>de precios unitarios</w:t>
      </w:r>
      <w:r w:rsidRPr="00696A00">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1155050"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19B6DAFE" w14:textId="77777777" w:rsidR="00696A00" w:rsidRPr="00696A00" w:rsidRDefault="00696A00" w:rsidP="00696A00">
      <w:pPr>
        <w:widowControl w:val="0"/>
        <w:tabs>
          <w:tab w:val="left" w:pos="560"/>
        </w:tabs>
        <w:autoSpaceDE w:val="0"/>
        <w:autoSpaceDN w:val="0"/>
        <w:ind w:right="528"/>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16FBF228" w14:textId="77777777" w:rsidR="00696A00" w:rsidRPr="00696A00" w:rsidRDefault="00696A00" w:rsidP="00696A00">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5A859EA1" w14:textId="77777777" w:rsidR="00696A00" w:rsidRPr="00696A00" w:rsidRDefault="00696A00" w:rsidP="00696A00">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532365DF" w14:textId="77777777" w:rsidR="00696A00" w:rsidRPr="00696A00" w:rsidRDefault="00696A00" w:rsidP="00696A00">
      <w:pPr>
        <w:widowControl w:val="0"/>
        <w:tabs>
          <w:tab w:val="left" w:pos="2025"/>
        </w:tabs>
        <w:autoSpaceDE w:val="0"/>
        <w:autoSpaceDN w:val="0"/>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0A8129DA" w14:textId="77777777" w:rsidTr="00696A00">
        <w:tc>
          <w:tcPr>
            <w:tcW w:w="584" w:type="dxa"/>
            <w:shd w:val="clear" w:color="auto" w:fill="244061"/>
          </w:tcPr>
          <w:p w14:paraId="1007FE9F"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color w:val="FFFFFF"/>
                <w:sz w:val="18"/>
                <w:szCs w:val="18"/>
                <w:lang w:eastAsia="es-ES"/>
              </w:rPr>
              <w:t>N°</w:t>
            </w:r>
          </w:p>
        </w:tc>
        <w:tc>
          <w:tcPr>
            <w:tcW w:w="2385" w:type="dxa"/>
            <w:shd w:val="clear" w:color="auto" w:fill="244061"/>
          </w:tcPr>
          <w:p w14:paraId="1DBFCEBD" w14:textId="77777777" w:rsidR="00696A00" w:rsidRPr="00696A00" w:rsidRDefault="00696A00" w:rsidP="00696A00">
            <w:pPr>
              <w:widowControl w:val="0"/>
              <w:autoSpaceDE w:val="0"/>
              <w:autoSpaceDN w:val="0"/>
              <w:spacing w:line="360" w:lineRule="auto"/>
              <w:jc w:val="center"/>
              <w:rPr>
                <w:rFonts w:ascii="Verdana" w:eastAsia="Verdana" w:hAnsi="Verdana" w:cs="Verdana"/>
                <w:b/>
                <w:color w:val="FFFFFF"/>
                <w:sz w:val="18"/>
                <w:szCs w:val="18"/>
                <w:lang w:eastAsia="es-ES"/>
              </w:rPr>
            </w:pPr>
            <w:r w:rsidRPr="00696A00">
              <w:rPr>
                <w:rFonts w:ascii="Verdana" w:eastAsia="Verdana" w:hAnsi="Verdana" w:cs="Verdana"/>
                <w:b/>
                <w:color w:val="FFFFFF"/>
                <w:sz w:val="18"/>
                <w:szCs w:val="18"/>
                <w:lang w:eastAsia="es-ES"/>
              </w:rPr>
              <w:t>CODIGO</w:t>
            </w:r>
          </w:p>
        </w:tc>
        <w:tc>
          <w:tcPr>
            <w:tcW w:w="1145" w:type="dxa"/>
            <w:shd w:val="clear" w:color="auto" w:fill="244061"/>
          </w:tcPr>
          <w:p w14:paraId="626AEC3E" w14:textId="77777777" w:rsidR="00696A00" w:rsidRPr="00696A00" w:rsidRDefault="00696A00" w:rsidP="00696A00">
            <w:pPr>
              <w:widowControl w:val="0"/>
              <w:autoSpaceDE w:val="0"/>
              <w:autoSpaceDN w:val="0"/>
              <w:jc w:val="center"/>
              <w:rPr>
                <w:rFonts w:ascii="Verdana" w:eastAsia="Verdana" w:hAnsi="Verdana" w:cs="Verdana"/>
                <w:b/>
                <w:color w:val="FFFFFF"/>
                <w:sz w:val="18"/>
                <w:szCs w:val="18"/>
                <w:lang w:eastAsia="es-ES"/>
              </w:rPr>
            </w:pPr>
            <w:r w:rsidRPr="00696A00">
              <w:rPr>
                <w:rFonts w:ascii="Verdana" w:eastAsia="Verdana" w:hAnsi="Verdana" w:cs="Verdana"/>
                <w:b/>
                <w:color w:val="FFFFFF"/>
                <w:sz w:val="18"/>
                <w:szCs w:val="18"/>
                <w:lang w:eastAsia="es-ES"/>
              </w:rPr>
              <w:t>UNIDAD</w:t>
            </w:r>
          </w:p>
        </w:tc>
        <w:tc>
          <w:tcPr>
            <w:tcW w:w="5520" w:type="dxa"/>
            <w:shd w:val="clear" w:color="auto" w:fill="244061"/>
          </w:tcPr>
          <w:p w14:paraId="3AF60095" w14:textId="77777777" w:rsidR="00696A00" w:rsidRPr="00696A00" w:rsidRDefault="00696A00" w:rsidP="00696A00">
            <w:pPr>
              <w:widowControl w:val="0"/>
              <w:autoSpaceDE w:val="0"/>
              <w:autoSpaceDN w:val="0"/>
              <w:jc w:val="center"/>
              <w:rPr>
                <w:rFonts w:ascii="Verdana" w:eastAsia="Verdana" w:hAnsi="Verdana" w:cs="Verdana"/>
                <w:b/>
                <w:color w:val="FFFFFF"/>
                <w:sz w:val="18"/>
                <w:szCs w:val="18"/>
                <w:lang w:eastAsia="es-ES"/>
              </w:rPr>
            </w:pPr>
            <w:r w:rsidRPr="00696A00">
              <w:rPr>
                <w:rFonts w:ascii="Verdana" w:eastAsia="Verdana" w:hAnsi="Verdana" w:cs="Verdana"/>
                <w:b/>
                <w:color w:val="FFFFFF"/>
                <w:sz w:val="18"/>
                <w:szCs w:val="18"/>
                <w:lang w:eastAsia="es-ES"/>
              </w:rPr>
              <w:t>ITEM</w:t>
            </w:r>
          </w:p>
        </w:tc>
      </w:tr>
      <w:tr w:rsidR="00696A00" w:rsidRPr="00696A00" w14:paraId="1D4D43BF" w14:textId="77777777" w:rsidTr="00696A00">
        <w:tc>
          <w:tcPr>
            <w:tcW w:w="584" w:type="dxa"/>
            <w:shd w:val="clear" w:color="auto" w:fill="B8CCE4"/>
          </w:tcPr>
          <w:p w14:paraId="182F3BE2"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15</w:t>
            </w:r>
          </w:p>
        </w:tc>
        <w:tc>
          <w:tcPr>
            <w:tcW w:w="2385" w:type="dxa"/>
            <w:shd w:val="clear" w:color="auto" w:fill="B8CCE4"/>
          </w:tcPr>
          <w:p w14:paraId="6718FC9B"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VAC-OF-PIS-2</w:t>
            </w:r>
          </w:p>
        </w:tc>
        <w:tc>
          <w:tcPr>
            <w:tcW w:w="1145" w:type="dxa"/>
            <w:shd w:val="clear" w:color="auto" w:fill="B8CCE4"/>
          </w:tcPr>
          <w:p w14:paraId="449FA64B"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M2</w:t>
            </w:r>
          </w:p>
        </w:tc>
        <w:tc>
          <w:tcPr>
            <w:tcW w:w="5520" w:type="dxa"/>
            <w:shd w:val="clear" w:color="auto" w:fill="B8CCE4"/>
          </w:tcPr>
          <w:p w14:paraId="3BBB58DF"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PROVISIÓN Y COLOCADO PISO FLOTANTE</w:t>
            </w:r>
          </w:p>
        </w:tc>
      </w:tr>
    </w:tbl>
    <w:p w14:paraId="382CBCF8" w14:textId="77777777" w:rsidR="00696A00" w:rsidRPr="00696A00" w:rsidRDefault="00696A00" w:rsidP="00696A00">
      <w:pPr>
        <w:widowControl w:val="0"/>
        <w:tabs>
          <w:tab w:val="left" w:pos="2025"/>
        </w:tabs>
        <w:autoSpaceDE w:val="0"/>
        <w:autoSpaceDN w:val="0"/>
        <w:rPr>
          <w:rFonts w:ascii="Verdana" w:eastAsia="Verdana" w:hAnsi="Verdana" w:cs="Verdana"/>
          <w:b/>
          <w:sz w:val="18"/>
          <w:szCs w:val="18"/>
          <w:lang w:eastAsia="es-ES"/>
        </w:rPr>
      </w:pPr>
    </w:p>
    <w:p w14:paraId="275A53FB" w14:textId="77777777" w:rsidR="00696A00" w:rsidRPr="00696A00" w:rsidRDefault="00696A00" w:rsidP="00696A00">
      <w:pPr>
        <w:widowControl w:val="0"/>
        <w:tabs>
          <w:tab w:val="left" w:pos="560"/>
        </w:tabs>
        <w:autoSpaceDE w:val="0"/>
        <w:autoSpaceDN w:val="0"/>
        <w:jc w:val="both"/>
        <w:rPr>
          <w:rFonts w:ascii="Verdana" w:eastAsia="Verdana" w:hAnsi="Verdana" w:cs="Tahoma"/>
          <w:b/>
          <w:bCs/>
          <w:color w:val="000000"/>
          <w:sz w:val="18"/>
          <w:szCs w:val="18"/>
          <w:lang w:eastAsia="es-ES"/>
        </w:rPr>
      </w:pPr>
      <w:r w:rsidRPr="00696A00">
        <w:rPr>
          <w:rFonts w:ascii="Verdana" w:eastAsia="Verdana" w:hAnsi="Verdana" w:cs="Tahoma"/>
          <w:b/>
          <w:bCs/>
          <w:color w:val="000000"/>
          <w:sz w:val="18"/>
          <w:szCs w:val="18"/>
          <w:lang w:eastAsia="es-ES"/>
        </w:rPr>
        <w:t>DESCRIPCIÓN. -</w:t>
      </w:r>
    </w:p>
    <w:p w14:paraId="4F548E83"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79EC189E" w14:textId="77777777" w:rsidR="00696A00" w:rsidRPr="00696A00" w:rsidRDefault="00696A00" w:rsidP="00696A00">
      <w:pPr>
        <w:widowControl w:val="0"/>
        <w:tabs>
          <w:tab w:val="left" w:pos="560"/>
        </w:tabs>
        <w:autoSpaceDE w:val="0"/>
        <w:autoSpaceDN w:val="0"/>
        <w:jc w:val="both"/>
        <w:rPr>
          <w:rFonts w:ascii="Verdana" w:eastAsia="Verdana" w:hAnsi="Verdana" w:cs="Tahoma"/>
          <w:bCs/>
          <w:color w:val="000000"/>
          <w:sz w:val="18"/>
          <w:szCs w:val="18"/>
          <w:lang w:eastAsia="es-ES"/>
        </w:rPr>
      </w:pPr>
      <w:r w:rsidRPr="00696A00">
        <w:rPr>
          <w:rFonts w:ascii="Verdana" w:eastAsia="Verdana" w:hAnsi="Verdana" w:cs="Tahoma"/>
          <w:color w:val="000000"/>
          <w:sz w:val="18"/>
          <w:szCs w:val="18"/>
          <w:lang w:eastAsia="es-ES"/>
        </w:rPr>
        <w:t xml:space="preserve">Este ítem se refiere al colocado de piso flotante para ambientes interiores, como indican los </w:t>
      </w:r>
      <w:r w:rsidRPr="00696A00">
        <w:rPr>
          <w:rFonts w:ascii="Verdana" w:eastAsia="Verdana" w:hAnsi="Verdana" w:cs="Tahoma"/>
          <w:bCs/>
          <w:color w:val="000000"/>
          <w:sz w:val="18"/>
          <w:szCs w:val="18"/>
          <w:lang w:eastAsia="es-ES"/>
        </w:rPr>
        <w:t>planos constructivos y/o instrucciones del Inspector de proyecto.</w:t>
      </w:r>
    </w:p>
    <w:p w14:paraId="71796E37"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5A8627E5" w14:textId="77777777" w:rsidR="00696A00" w:rsidRPr="00696A00" w:rsidRDefault="00696A00" w:rsidP="00696A00">
      <w:pPr>
        <w:widowControl w:val="0"/>
        <w:tabs>
          <w:tab w:val="left" w:pos="560"/>
        </w:tabs>
        <w:autoSpaceDE w:val="0"/>
        <w:autoSpaceDN w:val="0"/>
        <w:jc w:val="both"/>
        <w:rPr>
          <w:rFonts w:ascii="Verdana" w:eastAsia="Verdana" w:hAnsi="Verdana" w:cs="Tahoma"/>
          <w:b/>
          <w:bCs/>
          <w:color w:val="000000"/>
          <w:sz w:val="18"/>
          <w:szCs w:val="18"/>
          <w:lang w:eastAsia="es-ES"/>
        </w:rPr>
      </w:pPr>
      <w:r w:rsidRPr="00696A00">
        <w:rPr>
          <w:rFonts w:ascii="Verdana" w:eastAsia="Verdana" w:hAnsi="Verdana" w:cs="Tahoma"/>
          <w:b/>
          <w:bCs/>
          <w:color w:val="000000"/>
          <w:sz w:val="18"/>
          <w:szCs w:val="18"/>
          <w:lang w:eastAsia="es-ES"/>
        </w:rPr>
        <w:t>MATERIALES, HERRAMIENTAS Y EQUIPO. –</w:t>
      </w:r>
    </w:p>
    <w:p w14:paraId="67B55607"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32B2429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BB1012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08629C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45FCC33B"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0CDA7A6A" w14:textId="77777777" w:rsidR="00696A00" w:rsidRPr="00696A00" w:rsidRDefault="00696A00" w:rsidP="00696A00">
      <w:pPr>
        <w:widowControl w:val="0"/>
        <w:tabs>
          <w:tab w:val="left" w:pos="560"/>
        </w:tabs>
        <w:autoSpaceDE w:val="0"/>
        <w:autoSpaceDN w:val="0"/>
        <w:jc w:val="both"/>
        <w:rPr>
          <w:rFonts w:ascii="Verdana" w:eastAsia="Verdana" w:hAnsi="Verdana" w:cs="Tahoma"/>
          <w:b/>
          <w:bCs/>
          <w:color w:val="000000"/>
          <w:sz w:val="18"/>
          <w:szCs w:val="18"/>
          <w:lang w:eastAsia="es-ES"/>
        </w:rPr>
      </w:pPr>
      <w:r w:rsidRPr="00696A00">
        <w:rPr>
          <w:rFonts w:ascii="Verdana" w:eastAsia="Verdana" w:hAnsi="Verdana" w:cs="Tahoma"/>
          <w:b/>
          <w:bCs/>
          <w:color w:val="000000"/>
          <w:sz w:val="18"/>
          <w:szCs w:val="18"/>
          <w:lang w:eastAsia="es-ES"/>
        </w:rPr>
        <w:t>FORMA DE EJECUCIÓN. –</w:t>
      </w:r>
    </w:p>
    <w:p w14:paraId="3496EF07"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1D5CB411"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8749F76"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7D161694" w14:textId="77777777" w:rsidR="00696A00" w:rsidRPr="00696A00" w:rsidRDefault="00696A00" w:rsidP="00696A00">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Preparación de la Superficie</w:t>
      </w:r>
    </w:p>
    <w:p w14:paraId="536D2C1E" w14:textId="77777777" w:rsidR="00696A00" w:rsidRPr="00696A00" w:rsidRDefault="00696A00" w:rsidP="00696A00">
      <w:pPr>
        <w:widowControl w:val="0"/>
        <w:autoSpaceDE w:val="0"/>
        <w:autoSpaceDN w:val="0"/>
        <w:jc w:val="both"/>
        <w:rPr>
          <w:rFonts w:ascii="Verdana" w:eastAsia="Verdana" w:hAnsi="Verdana" w:cs="Tahoma"/>
          <w:bCs/>
          <w:color w:val="000000"/>
          <w:sz w:val="18"/>
          <w:szCs w:val="18"/>
          <w:lang w:eastAsia="es-ES"/>
        </w:rPr>
      </w:pPr>
      <w:r w:rsidRPr="00696A00">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696A00">
        <w:rPr>
          <w:rFonts w:ascii="Verdana" w:eastAsia="Verdana" w:hAnsi="Verdana" w:cs="Tahoma"/>
          <w:bCs/>
          <w:color w:val="000000"/>
          <w:sz w:val="18"/>
          <w:szCs w:val="18"/>
          <w:lang w:eastAsia="es-ES"/>
        </w:rPr>
        <w:t>.</w:t>
      </w:r>
    </w:p>
    <w:p w14:paraId="1E425A96"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7299DE3E" w14:textId="77777777" w:rsidR="00696A00" w:rsidRPr="00696A00" w:rsidRDefault="00696A00" w:rsidP="00696A00">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Instalación del Piso</w:t>
      </w:r>
    </w:p>
    <w:p w14:paraId="13EFE1BE"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74B3FB2E"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37B806A7"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lastRenderedPageBreak/>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29E400B9"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Deberá dejarse juntas de expansión cada 5m o lo que indique el proveedor.</w:t>
      </w:r>
    </w:p>
    <w:p w14:paraId="2AFC7AB2"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32FBCF10" w14:textId="77777777" w:rsidR="00696A00" w:rsidRPr="00696A00" w:rsidRDefault="00696A00" w:rsidP="00696A00">
      <w:pPr>
        <w:widowControl w:val="0"/>
        <w:tabs>
          <w:tab w:val="left" w:pos="8711"/>
        </w:tabs>
        <w:autoSpaceDE w:val="0"/>
        <w:autoSpaceDN w:val="0"/>
        <w:spacing w:after="120"/>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01436ED6"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12FFA8F0"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7500C492" w14:textId="77777777" w:rsidR="00696A00" w:rsidRPr="00696A00" w:rsidRDefault="00696A00" w:rsidP="00696A00">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Se rechazará en los siguientes casos:</w:t>
      </w:r>
    </w:p>
    <w:p w14:paraId="39820206" w14:textId="77777777" w:rsidR="00696A00" w:rsidRPr="00696A00" w:rsidRDefault="00696A00" w:rsidP="005F59B1">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Discrepancia entre paneles (juntas sueltas o la presencia de irregularidades en la superficie).</w:t>
      </w:r>
    </w:p>
    <w:p w14:paraId="4B946E7B" w14:textId="77777777" w:rsidR="00696A00" w:rsidRPr="00696A00" w:rsidRDefault="00696A00" w:rsidP="005F59B1">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Hinchazón del laminado (amplios espacios entre paneles y paredes o por solera mal seca)</w:t>
      </w:r>
    </w:p>
    <w:p w14:paraId="185F3768" w14:textId="77777777" w:rsidR="00696A00" w:rsidRPr="00696A00" w:rsidRDefault="00696A00" w:rsidP="005F59B1">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Daño en las cerraduras (mala instalación).</w:t>
      </w:r>
    </w:p>
    <w:p w14:paraId="17DD58A4" w14:textId="77777777" w:rsidR="00696A00" w:rsidRPr="00696A00" w:rsidRDefault="00696A00" w:rsidP="005F59B1">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 Hinchazón de bordes.</w:t>
      </w:r>
    </w:p>
    <w:p w14:paraId="219E4679" w14:textId="77777777" w:rsidR="00696A00" w:rsidRPr="00696A00" w:rsidRDefault="00696A00" w:rsidP="005F59B1">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Grietas o falta de juntas de expansión.</w:t>
      </w:r>
    </w:p>
    <w:p w14:paraId="500260F4" w14:textId="77777777" w:rsidR="00696A00" w:rsidRPr="00696A00" w:rsidRDefault="00696A00" w:rsidP="005F59B1">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Crujido en el laminado (base desigual)</w:t>
      </w:r>
    </w:p>
    <w:p w14:paraId="064E580C"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06946AF4" w14:textId="77777777" w:rsidR="00696A00" w:rsidRPr="00696A00" w:rsidRDefault="00696A00" w:rsidP="00696A00">
      <w:pPr>
        <w:widowControl w:val="0"/>
        <w:tabs>
          <w:tab w:val="left" w:pos="560"/>
        </w:tabs>
        <w:autoSpaceDE w:val="0"/>
        <w:autoSpaceDN w:val="0"/>
        <w:jc w:val="both"/>
        <w:rPr>
          <w:rFonts w:ascii="Verdana" w:eastAsia="Verdana" w:hAnsi="Verdana" w:cs="Tahoma"/>
          <w:b/>
          <w:bCs/>
          <w:color w:val="000000"/>
          <w:sz w:val="18"/>
          <w:szCs w:val="18"/>
          <w:lang w:eastAsia="es-ES"/>
        </w:rPr>
      </w:pPr>
      <w:r w:rsidRPr="00696A00">
        <w:rPr>
          <w:rFonts w:ascii="Verdana" w:eastAsia="Verdana" w:hAnsi="Verdana" w:cs="Tahoma"/>
          <w:b/>
          <w:bCs/>
          <w:color w:val="000000"/>
          <w:sz w:val="18"/>
          <w:szCs w:val="18"/>
          <w:lang w:eastAsia="es-ES"/>
        </w:rPr>
        <w:t>MEDICIÓN. -</w:t>
      </w:r>
    </w:p>
    <w:p w14:paraId="06D7B4A9"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1C3A7CB5"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El piso de Piso flotante se medirá en </w:t>
      </w:r>
      <w:r w:rsidRPr="00696A00">
        <w:rPr>
          <w:rFonts w:ascii="Verdana" w:eastAsia="Verdana" w:hAnsi="Verdana" w:cs="Tahoma"/>
          <w:b/>
          <w:bCs/>
          <w:color w:val="000000"/>
          <w:sz w:val="18"/>
          <w:szCs w:val="18"/>
          <w:lang w:eastAsia="es-ES"/>
        </w:rPr>
        <w:t xml:space="preserve">metros cuadrados, </w:t>
      </w:r>
      <w:r w:rsidRPr="00696A00">
        <w:rPr>
          <w:rFonts w:ascii="Verdana" w:eastAsia="Verdana" w:hAnsi="Verdana" w:cs="Tahoma"/>
          <w:color w:val="000000"/>
          <w:sz w:val="18"/>
          <w:szCs w:val="18"/>
          <w:lang w:eastAsia="es-ES"/>
        </w:rPr>
        <w:t>tomando en cuenta solamente el área de trabajo neto ejecutado y autorizado.</w:t>
      </w:r>
    </w:p>
    <w:p w14:paraId="0ACEDFE8"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3D708AF1"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APORTE PROPIO. -</w:t>
      </w:r>
    </w:p>
    <w:p w14:paraId="218F1A37" w14:textId="77777777" w:rsidR="00696A00" w:rsidRPr="00696A00" w:rsidRDefault="00696A00" w:rsidP="00696A00">
      <w:pPr>
        <w:widowControl w:val="0"/>
        <w:tabs>
          <w:tab w:val="left" w:pos="2025"/>
        </w:tabs>
        <w:autoSpaceDE w:val="0"/>
        <w:autoSpaceDN w:val="0"/>
        <w:rPr>
          <w:rFonts w:ascii="Verdana" w:eastAsia="Verdana" w:hAnsi="Verdana" w:cs="Verdana"/>
          <w:b/>
          <w:sz w:val="18"/>
          <w:szCs w:val="18"/>
          <w:lang w:eastAsia="es-ES"/>
        </w:rPr>
      </w:pPr>
    </w:p>
    <w:p w14:paraId="09ED8195"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El aporte propio se encuentra especificado en el </w:t>
      </w:r>
      <w:r w:rsidRPr="00696A00">
        <w:rPr>
          <w:rFonts w:ascii="Verdana" w:eastAsia="Verdana" w:hAnsi="Verdana" w:cs="Tahoma"/>
          <w:sz w:val="18"/>
          <w:szCs w:val="18"/>
          <w:lang w:eastAsia="es-ES"/>
        </w:rPr>
        <w:t xml:space="preserve">análisis de precios unitarios, </w:t>
      </w:r>
      <w:r w:rsidRPr="00696A00">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790DD2F"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0B824CCA"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20C88679"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413526A4" w14:textId="77777777" w:rsidTr="00696A00">
        <w:tc>
          <w:tcPr>
            <w:tcW w:w="584" w:type="dxa"/>
            <w:shd w:val="clear" w:color="auto" w:fill="215868"/>
          </w:tcPr>
          <w:p w14:paraId="47DBA66D"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508C6E9A"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367BDCF7"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48D8D376"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74526BE4" w14:textId="77777777" w:rsidTr="00696A00">
        <w:trPr>
          <w:trHeight w:val="348"/>
        </w:trPr>
        <w:tc>
          <w:tcPr>
            <w:tcW w:w="584" w:type="dxa"/>
            <w:shd w:val="clear" w:color="auto" w:fill="B8CCE4"/>
          </w:tcPr>
          <w:p w14:paraId="2F183413"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16</w:t>
            </w:r>
          </w:p>
        </w:tc>
        <w:tc>
          <w:tcPr>
            <w:tcW w:w="2385" w:type="dxa"/>
            <w:shd w:val="clear" w:color="auto" w:fill="B8CCE4"/>
          </w:tcPr>
          <w:p w14:paraId="4E929637"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VAC-OF-ZOC-3</w:t>
            </w:r>
          </w:p>
        </w:tc>
        <w:tc>
          <w:tcPr>
            <w:tcW w:w="1145" w:type="dxa"/>
            <w:shd w:val="clear" w:color="auto" w:fill="B8CCE4"/>
          </w:tcPr>
          <w:p w14:paraId="6899A999"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sz w:val="18"/>
                <w:szCs w:val="18"/>
                <w:lang w:eastAsia="es-ES"/>
              </w:rPr>
              <w:t>M</w:t>
            </w:r>
          </w:p>
        </w:tc>
        <w:tc>
          <w:tcPr>
            <w:tcW w:w="5520" w:type="dxa"/>
            <w:shd w:val="clear" w:color="auto" w:fill="B8CCE4"/>
          </w:tcPr>
          <w:p w14:paraId="6A0C48D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ZÓCALO DE PISO FLOTANTE</w:t>
            </w:r>
          </w:p>
        </w:tc>
      </w:tr>
    </w:tbl>
    <w:p w14:paraId="1901EE3C" w14:textId="77777777" w:rsidR="00696A00" w:rsidRPr="00696A00" w:rsidRDefault="00696A00" w:rsidP="00696A00">
      <w:pPr>
        <w:widowControl w:val="0"/>
        <w:tabs>
          <w:tab w:val="left" w:pos="560"/>
        </w:tabs>
        <w:autoSpaceDE w:val="0"/>
        <w:autoSpaceDN w:val="0"/>
        <w:jc w:val="both"/>
        <w:rPr>
          <w:rFonts w:ascii="Verdana" w:eastAsia="Verdana" w:hAnsi="Verdana" w:cs="Tahoma"/>
          <w:b/>
          <w:bCs/>
          <w:color w:val="000000"/>
          <w:sz w:val="18"/>
          <w:szCs w:val="18"/>
          <w:lang w:eastAsia="es-ES"/>
        </w:rPr>
      </w:pPr>
    </w:p>
    <w:p w14:paraId="7A1D368E" w14:textId="77777777" w:rsidR="00696A00" w:rsidRPr="00696A00" w:rsidRDefault="00696A00" w:rsidP="00696A00">
      <w:pPr>
        <w:widowControl w:val="0"/>
        <w:tabs>
          <w:tab w:val="left" w:pos="560"/>
        </w:tabs>
        <w:autoSpaceDE w:val="0"/>
        <w:autoSpaceDN w:val="0"/>
        <w:jc w:val="both"/>
        <w:rPr>
          <w:rFonts w:ascii="Verdana" w:eastAsia="Verdana" w:hAnsi="Verdana" w:cs="Tahoma"/>
          <w:b/>
          <w:bCs/>
          <w:color w:val="000000"/>
          <w:sz w:val="18"/>
          <w:szCs w:val="18"/>
          <w:lang w:eastAsia="es-ES"/>
        </w:rPr>
      </w:pPr>
      <w:r w:rsidRPr="00696A00">
        <w:rPr>
          <w:rFonts w:ascii="Verdana" w:eastAsia="Verdana" w:hAnsi="Verdana" w:cs="Tahoma"/>
          <w:b/>
          <w:bCs/>
          <w:color w:val="000000"/>
          <w:sz w:val="18"/>
          <w:szCs w:val="18"/>
          <w:lang w:eastAsia="es-ES"/>
        </w:rPr>
        <w:t>DESCRIPCIÓN. -</w:t>
      </w:r>
    </w:p>
    <w:p w14:paraId="4DC2DFB8"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480D72AE"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ítem comprende el colocado de zócalo de piso flotante en lugares indicados en los planos constructivos e</w:t>
      </w:r>
      <w:r w:rsidRPr="00696A00">
        <w:rPr>
          <w:rFonts w:ascii="Verdana" w:eastAsia="Verdana" w:hAnsi="Verdana" w:cs="Verdana"/>
          <w:kern w:val="28"/>
          <w:sz w:val="18"/>
          <w:szCs w:val="18"/>
          <w:lang w:eastAsia="es-ES"/>
        </w:rPr>
        <w:t xml:space="preserve"> instrucción del Inspector de Obra.</w:t>
      </w:r>
    </w:p>
    <w:p w14:paraId="46F55913"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4D66FBE7" w14:textId="77777777" w:rsidR="00696A00" w:rsidRPr="00696A00" w:rsidRDefault="00696A00" w:rsidP="00696A00">
      <w:pPr>
        <w:widowControl w:val="0"/>
        <w:tabs>
          <w:tab w:val="left" w:pos="560"/>
        </w:tabs>
        <w:autoSpaceDE w:val="0"/>
        <w:autoSpaceDN w:val="0"/>
        <w:jc w:val="both"/>
        <w:rPr>
          <w:rFonts w:ascii="Verdana" w:eastAsia="Verdana" w:hAnsi="Verdana" w:cs="Tahoma"/>
          <w:b/>
          <w:bCs/>
          <w:color w:val="000000"/>
          <w:sz w:val="18"/>
          <w:szCs w:val="18"/>
          <w:lang w:eastAsia="es-ES"/>
        </w:rPr>
      </w:pPr>
      <w:r w:rsidRPr="00696A00">
        <w:rPr>
          <w:rFonts w:ascii="Verdana" w:eastAsia="Verdana" w:hAnsi="Verdana" w:cs="Tahoma"/>
          <w:b/>
          <w:bCs/>
          <w:color w:val="000000"/>
          <w:sz w:val="18"/>
          <w:szCs w:val="18"/>
          <w:lang w:eastAsia="es-ES"/>
        </w:rPr>
        <w:t>MATERIALES, HERRAMIENTAS Y EQUIPO. -</w:t>
      </w:r>
    </w:p>
    <w:p w14:paraId="02DAAA22"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19BD8C5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7BD524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50A3D8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04E6D4FC"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26858DD5" w14:textId="77777777" w:rsidR="00696A00" w:rsidRPr="00696A00" w:rsidRDefault="00696A00" w:rsidP="00696A00">
      <w:pPr>
        <w:widowControl w:val="0"/>
        <w:tabs>
          <w:tab w:val="left" w:pos="560"/>
        </w:tabs>
        <w:autoSpaceDE w:val="0"/>
        <w:autoSpaceDN w:val="0"/>
        <w:jc w:val="both"/>
        <w:rPr>
          <w:rFonts w:ascii="Verdana" w:eastAsia="Verdana" w:hAnsi="Verdana" w:cs="Tahoma"/>
          <w:b/>
          <w:bCs/>
          <w:color w:val="000000"/>
          <w:sz w:val="18"/>
          <w:szCs w:val="18"/>
          <w:lang w:eastAsia="es-ES"/>
        </w:rPr>
      </w:pPr>
      <w:r w:rsidRPr="00696A00">
        <w:rPr>
          <w:rFonts w:ascii="Verdana" w:eastAsia="Verdana" w:hAnsi="Verdana" w:cs="Tahoma"/>
          <w:b/>
          <w:bCs/>
          <w:color w:val="000000"/>
          <w:sz w:val="18"/>
          <w:szCs w:val="18"/>
          <w:lang w:eastAsia="es-ES"/>
        </w:rPr>
        <w:t>FORMA DE EJECUCIÓN. –</w:t>
      </w:r>
    </w:p>
    <w:p w14:paraId="6C9EE663"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26F96525"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La Entidad Ejecutora deberá prever todas las herramientas, equipos y accesorios necesarios para la </w:t>
      </w:r>
      <w:r w:rsidRPr="00696A00">
        <w:rPr>
          <w:rFonts w:ascii="Verdana" w:eastAsia="Verdana" w:hAnsi="Verdana" w:cs="Tahoma"/>
          <w:sz w:val="18"/>
          <w:szCs w:val="18"/>
          <w:lang w:eastAsia="es-ES"/>
        </w:rPr>
        <w:lastRenderedPageBreak/>
        <w:t xml:space="preserve">ejecución del ítem. </w:t>
      </w:r>
    </w:p>
    <w:p w14:paraId="48A9F59D"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general se seguirán las siguientes directrices:</w:t>
      </w:r>
    </w:p>
    <w:p w14:paraId="3B405237"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2D9EDB14"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4247529A"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4538AA99"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Se harán perforaciones en la pared interior de los muros donde se introducirán los ramplug para posterior colocación del zócalo con tornillos que serán de 2" de cabeza plana.</w:t>
      </w:r>
    </w:p>
    <w:p w14:paraId="29F58274"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4A9A71EF" w14:textId="77777777" w:rsidR="00696A00" w:rsidRPr="00696A00" w:rsidRDefault="00696A00" w:rsidP="00696A00">
      <w:pPr>
        <w:widowControl w:val="0"/>
        <w:tabs>
          <w:tab w:val="left" w:pos="560"/>
        </w:tabs>
        <w:autoSpaceDE w:val="0"/>
        <w:autoSpaceDN w:val="0"/>
        <w:jc w:val="both"/>
        <w:rPr>
          <w:rFonts w:ascii="Verdana" w:eastAsia="Verdana" w:hAnsi="Verdana" w:cs="Tahoma"/>
          <w:bCs/>
          <w:color w:val="000000"/>
          <w:sz w:val="18"/>
          <w:szCs w:val="18"/>
          <w:lang w:eastAsia="es-ES"/>
        </w:rPr>
      </w:pPr>
      <w:r w:rsidRPr="00696A00">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2211B6D7" w14:textId="77777777" w:rsidR="00696A00" w:rsidRPr="00696A00" w:rsidRDefault="00696A00" w:rsidP="00696A00">
      <w:pPr>
        <w:widowControl w:val="0"/>
        <w:tabs>
          <w:tab w:val="left" w:pos="560"/>
        </w:tabs>
        <w:autoSpaceDE w:val="0"/>
        <w:autoSpaceDN w:val="0"/>
        <w:jc w:val="both"/>
        <w:rPr>
          <w:rFonts w:ascii="Verdana" w:eastAsia="Verdana" w:hAnsi="Verdana" w:cs="Tahoma"/>
          <w:bCs/>
          <w:color w:val="000000"/>
          <w:sz w:val="18"/>
          <w:szCs w:val="18"/>
          <w:lang w:eastAsia="es-ES"/>
        </w:rPr>
      </w:pPr>
    </w:p>
    <w:p w14:paraId="1CA027DB" w14:textId="77777777" w:rsidR="00696A00" w:rsidRPr="00696A00" w:rsidRDefault="00696A00" w:rsidP="00696A00">
      <w:pPr>
        <w:widowControl w:val="0"/>
        <w:tabs>
          <w:tab w:val="left" w:pos="560"/>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4725B68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0CD92FB2" w14:textId="77777777" w:rsidR="00696A00" w:rsidRPr="00696A00" w:rsidRDefault="00696A00" w:rsidP="00696A00">
      <w:pPr>
        <w:widowControl w:val="0"/>
        <w:tabs>
          <w:tab w:val="left" w:pos="560"/>
        </w:tabs>
        <w:autoSpaceDE w:val="0"/>
        <w:autoSpaceDN w:val="0"/>
        <w:jc w:val="both"/>
        <w:rPr>
          <w:rFonts w:ascii="Verdana" w:eastAsia="Verdana" w:hAnsi="Verdana" w:cs="Tahoma"/>
          <w:bCs/>
          <w:color w:val="000000"/>
          <w:sz w:val="18"/>
          <w:szCs w:val="18"/>
          <w:lang w:eastAsia="es-ES"/>
        </w:rPr>
      </w:pPr>
      <w:r w:rsidRPr="00696A00">
        <w:rPr>
          <w:rFonts w:ascii="Verdana" w:eastAsia="Verdana" w:hAnsi="Verdana" w:cs="Tahoma"/>
          <w:bCs/>
          <w:color w:val="000000"/>
          <w:sz w:val="18"/>
          <w:szCs w:val="18"/>
          <w:lang w:eastAsia="es-ES"/>
        </w:rPr>
        <w:t xml:space="preserve">  </w:t>
      </w:r>
    </w:p>
    <w:p w14:paraId="0307656F" w14:textId="77777777" w:rsidR="00696A00" w:rsidRPr="00696A00" w:rsidRDefault="00696A00" w:rsidP="00696A00">
      <w:pPr>
        <w:widowControl w:val="0"/>
        <w:tabs>
          <w:tab w:val="left" w:pos="560"/>
        </w:tabs>
        <w:autoSpaceDE w:val="0"/>
        <w:autoSpaceDN w:val="0"/>
        <w:jc w:val="both"/>
        <w:rPr>
          <w:rFonts w:ascii="Verdana" w:eastAsia="Verdana" w:hAnsi="Verdana" w:cs="Tahoma"/>
          <w:b/>
          <w:bCs/>
          <w:color w:val="000000"/>
          <w:sz w:val="18"/>
          <w:szCs w:val="18"/>
          <w:lang w:eastAsia="es-ES"/>
        </w:rPr>
      </w:pPr>
      <w:r w:rsidRPr="00696A00">
        <w:rPr>
          <w:rFonts w:ascii="Verdana" w:eastAsia="Verdana" w:hAnsi="Verdana" w:cs="Tahoma"/>
          <w:b/>
          <w:bCs/>
          <w:color w:val="000000"/>
          <w:sz w:val="18"/>
          <w:szCs w:val="18"/>
          <w:lang w:eastAsia="es-ES"/>
        </w:rPr>
        <w:t>MEDICIÓN. -</w:t>
      </w:r>
    </w:p>
    <w:p w14:paraId="4DCAF56B"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7E35D626"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El zócalo interior de piso flotante será medido en </w:t>
      </w:r>
      <w:r w:rsidRPr="00696A00">
        <w:rPr>
          <w:rFonts w:ascii="Verdana" w:eastAsia="Verdana" w:hAnsi="Verdana" w:cs="Tahoma"/>
          <w:b/>
          <w:bCs/>
          <w:color w:val="000000"/>
          <w:sz w:val="18"/>
          <w:szCs w:val="18"/>
          <w:lang w:eastAsia="es-ES"/>
        </w:rPr>
        <w:t xml:space="preserve">metros, </w:t>
      </w:r>
      <w:r w:rsidRPr="00696A00">
        <w:rPr>
          <w:rFonts w:ascii="Verdana" w:eastAsia="Verdana" w:hAnsi="Verdana" w:cs="Tahoma"/>
          <w:color w:val="000000"/>
          <w:sz w:val="18"/>
          <w:szCs w:val="18"/>
          <w:lang w:eastAsia="es-ES"/>
        </w:rPr>
        <w:t>tomando en cuenta solamente la longitud neta ejecutada y autorizada.</w:t>
      </w:r>
    </w:p>
    <w:p w14:paraId="72655D32"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35B54EDC"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p>
    <w:p w14:paraId="079F25F7"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APORTE PROPIO. -</w:t>
      </w:r>
    </w:p>
    <w:p w14:paraId="7F80389D"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7508CE9A"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El aporte propio se encuentra especificado en el análisis </w:t>
      </w:r>
      <w:r w:rsidRPr="00696A00">
        <w:rPr>
          <w:rFonts w:ascii="Verdana" w:eastAsia="Verdana" w:hAnsi="Verdana" w:cs="Tahoma"/>
          <w:sz w:val="18"/>
          <w:szCs w:val="18"/>
          <w:lang w:eastAsia="es-ES"/>
        </w:rPr>
        <w:t xml:space="preserve">de precios unitarios, </w:t>
      </w:r>
      <w:r w:rsidRPr="00696A00">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6DEAD59D"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6511E8FC"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7B23FC9C"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2E9EF08C" w14:textId="77777777" w:rsidR="00696A00" w:rsidRPr="00696A00" w:rsidRDefault="00696A00" w:rsidP="00696A00">
      <w:pPr>
        <w:widowControl w:val="0"/>
        <w:tabs>
          <w:tab w:val="left" w:pos="2025"/>
        </w:tabs>
        <w:autoSpaceDE w:val="0"/>
        <w:autoSpaceDN w:val="0"/>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78476EAA" w14:textId="77777777" w:rsidTr="00696A00">
        <w:tc>
          <w:tcPr>
            <w:tcW w:w="584" w:type="dxa"/>
            <w:shd w:val="clear" w:color="auto" w:fill="215868"/>
          </w:tcPr>
          <w:p w14:paraId="227EF8B6"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7C182D63"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CÓDIGO</w:t>
            </w:r>
          </w:p>
        </w:tc>
        <w:tc>
          <w:tcPr>
            <w:tcW w:w="1145" w:type="dxa"/>
            <w:shd w:val="clear" w:color="auto" w:fill="215868"/>
          </w:tcPr>
          <w:p w14:paraId="469235E9"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722B0AB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ÍTEM</w:t>
            </w:r>
          </w:p>
        </w:tc>
      </w:tr>
      <w:tr w:rsidR="00696A00" w:rsidRPr="00696A00" w14:paraId="1AE02C60" w14:textId="77777777" w:rsidTr="00696A00">
        <w:trPr>
          <w:trHeight w:val="370"/>
        </w:trPr>
        <w:tc>
          <w:tcPr>
            <w:tcW w:w="584" w:type="dxa"/>
            <w:shd w:val="clear" w:color="auto" w:fill="B8CCE4"/>
          </w:tcPr>
          <w:p w14:paraId="676D5B94"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17</w:t>
            </w:r>
          </w:p>
        </w:tc>
        <w:tc>
          <w:tcPr>
            <w:tcW w:w="2385" w:type="dxa"/>
            <w:shd w:val="clear" w:color="auto" w:fill="B8CCE4"/>
            <w:vAlign w:val="center"/>
          </w:tcPr>
          <w:p w14:paraId="695F254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hAnsi="Verdana"/>
                <w:b/>
                <w:bCs/>
                <w:color w:val="000000"/>
                <w:sz w:val="18"/>
                <w:szCs w:val="18"/>
                <w:lang w:eastAsia="es-ES"/>
              </w:rPr>
              <w:t>VAC-OF-BOT-1</w:t>
            </w:r>
          </w:p>
        </w:tc>
        <w:tc>
          <w:tcPr>
            <w:tcW w:w="1145" w:type="dxa"/>
            <w:shd w:val="clear" w:color="auto" w:fill="B8CCE4"/>
            <w:vAlign w:val="center"/>
          </w:tcPr>
          <w:p w14:paraId="022670A3"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w:t>
            </w:r>
          </w:p>
        </w:tc>
        <w:tc>
          <w:tcPr>
            <w:tcW w:w="5520" w:type="dxa"/>
            <w:shd w:val="clear" w:color="auto" w:fill="B8CCE4"/>
            <w:vAlign w:val="center"/>
          </w:tcPr>
          <w:p w14:paraId="17BBCE25"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BOTAGUAS DE HORMIGÓN ARMADO</w:t>
            </w:r>
          </w:p>
        </w:tc>
      </w:tr>
    </w:tbl>
    <w:p w14:paraId="25131B92"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69156875"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DESCRIPCIÓN. –</w:t>
      </w:r>
    </w:p>
    <w:p w14:paraId="75554816"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63BB704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28CFFAA3"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4DCF0FB0"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MATERIALES, HERRAMIENTAS Y EQUIPO. -</w:t>
      </w:r>
    </w:p>
    <w:p w14:paraId="1B99AFED"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71FEDA8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9127F8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35B33C14"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3814A388"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r w:rsidRPr="00696A00">
        <w:rPr>
          <w:rFonts w:ascii="Verdana" w:eastAsia="Verdana" w:hAnsi="Verdana" w:cs="Tahoma"/>
          <w:b/>
          <w:sz w:val="18"/>
          <w:szCs w:val="18"/>
          <w:lang w:eastAsia="es-ES"/>
        </w:rPr>
        <w:t>FORMA DE EJECUCIÓN. -</w:t>
      </w:r>
    </w:p>
    <w:p w14:paraId="0AD27133"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p>
    <w:p w14:paraId="464D6E5E"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Para el vaciado de los botaguas se armará el encofrado en lugares indicados en plano de detalles debiendo ser bien apuntalados, el canal para el goterón se colocará utilizando un tubo de PVC cortado </w:t>
      </w:r>
      <w:r w:rsidRPr="00696A00">
        <w:rPr>
          <w:rFonts w:ascii="Verdana" w:eastAsia="Verdana" w:hAnsi="Verdana" w:cs="Tahoma"/>
          <w:sz w:val="18"/>
          <w:szCs w:val="18"/>
          <w:lang w:eastAsia="es-ES"/>
        </w:rPr>
        <w:lastRenderedPageBreak/>
        <w:t>a la mitad con diámetro no mayor a 1,5 cm.</w:t>
      </w:r>
    </w:p>
    <w:p w14:paraId="238FF8DF"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654B4BFD"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14AF25F8"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1E5054A4"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0ACBDE3D"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Hormigón para el vaciado se dosificará a 1:2:3 utilizando agregados limpios.</w:t>
      </w:r>
    </w:p>
    <w:p w14:paraId="4A1988A6"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509C34E0"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13A556C9"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48FF1597"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7CEC2103"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p>
    <w:p w14:paraId="09BB6428"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74FE13F1"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524FF458"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MEDICIÓN. -</w:t>
      </w:r>
    </w:p>
    <w:p w14:paraId="605DAE1B"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04ED2F5C"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El botagua de hormigón armado se medirá en </w:t>
      </w:r>
      <w:r w:rsidRPr="00696A00">
        <w:rPr>
          <w:rFonts w:ascii="Verdana" w:eastAsia="Verdana" w:hAnsi="Verdana" w:cs="Tahoma"/>
          <w:b/>
          <w:bCs/>
          <w:sz w:val="18"/>
          <w:szCs w:val="18"/>
          <w:lang w:eastAsia="es-ES"/>
        </w:rPr>
        <w:t>Metros</w:t>
      </w:r>
      <w:r w:rsidRPr="00696A00">
        <w:rPr>
          <w:rFonts w:ascii="Verdana" w:eastAsia="Verdana" w:hAnsi="Verdana" w:cs="Tahoma"/>
          <w:sz w:val="18"/>
          <w:szCs w:val="18"/>
          <w:lang w:eastAsia="es-ES"/>
        </w:rPr>
        <w:t>, tomando en cuenta únicamente la longitud neta ejecutada y autorizada.</w:t>
      </w:r>
    </w:p>
    <w:p w14:paraId="1A3E7EF7"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 xml:space="preserve"> </w:t>
      </w:r>
    </w:p>
    <w:p w14:paraId="6A999974"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APORTE PROPIO. -</w:t>
      </w:r>
    </w:p>
    <w:p w14:paraId="21A0DB2C"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3304ED4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F0F321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501041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Este aporte propio estará sujeto al cronograma de ejecución de obra de la Entidad Ejecutora.</w:t>
      </w:r>
    </w:p>
    <w:p w14:paraId="730652C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tbl>
      <w:tblPr>
        <w:tblW w:w="9464" w:type="dxa"/>
        <w:tblLook w:val="04A0" w:firstRow="1" w:lastRow="0" w:firstColumn="1" w:lastColumn="0" w:noHBand="0" w:noVBand="1"/>
      </w:tblPr>
      <w:tblGrid>
        <w:gridCol w:w="584"/>
        <w:gridCol w:w="2385"/>
        <w:gridCol w:w="1145"/>
        <w:gridCol w:w="5350"/>
      </w:tblGrid>
      <w:tr w:rsidR="00696A00" w:rsidRPr="00696A00" w14:paraId="431FA84C" w14:textId="77777777" w:rsidTr="00696A00">
        <w:tc>
          <w:tcPr>
            <w:tcW w:w="584" w:type="dxa"/>
            <w:shd w:val="clear" w:color="auto" w:fill="215868"/>
          </w:tcPr>
          <w:p w14:paraId="54A34CA7"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17C075EB"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4D786447"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350" w:type="dxa"/>
            <w:shd w:val="clear" w:color="auto" w:fill="215868"/>
          </w:tcPr>
          <w:p w14:paraId="1EABE29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6E6CA3D7" w14:textId="77777777" w:rsidTr="00696A00">
        <w:tc>
          <w:tcPr>
            <w:tcW w:w="584" w:type="dxa"/>
            <w:shd w:val="clear" w:color="auto" w:fill="B8CCE4"/>
          </w:tcPr>
          <w:p w14:paraId="30883A5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18</w:t>
            </w:r>
          </w:p>
        </w:tc>
        <w:tc>
          <w:tcPr>
            <w:tcW w:w="2385" w:type="dxa"/>
            <w:shd w:val="clear" w:color="auto" w:fill="B8CCE4"/>
          </w:tcPr>
          <w:p w14:paraId="7533B196"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 - OF - REV - 7</w:t>
            </w:r>
          </w:p>
        </w:tc>
        <w:tc>
          <w:tcPr>
            <w:tcW w:w="1145" w:type="dxa"/>
            <w:shd w:val="clear" w:color="auto" w:fill="B8CCE4"/>
          </w:tcPr>
          <w:p w14:paraId="5B30C359"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M2</w:t>
            </w:r>
          </w:p>
        </w:tc>
        <w:tc>
          <w:tcPr>
            <w:tcW w:w="5350" w:type="dxa"/>
            <w:shd w:val="clear" w:color="auto" w:fill="B8CCE4"/>
          </w:tcPr>
          <w:p w14:paraId="78C310E9"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REVOQUE INTERIOR DE YESO</w:t>
            </w:r>
          </w:p>
        </w:tc>
      </w:tr>
    </w:tbl>
    <w:p w14:paraId="58D67035" w14:textId="77777777" w:rsidR="00696A00" w:rsidRPr="00696A00" w:rsidRDefault="00696A00" w:rsidP="00696A00">
      <w:pPr>
        <w:widowControl w:val="0"/>
        <w:autoSpaceDE w:val="0"/>
        <w:autoSpaceDN w:val="0"/>
        <w:jc w:val="both"/>
        <w:rPr>
          <w:rFonts w:ascii="Verdana" w:eastAsia="Verdana" w:hAnsi="Verdana" w:cs="Tahoma"/>
          <w:b/>
          <w:bCs/>
          <w:sz w:val="18"/>
          <w:szCs w:val="18"/>
          <w:lang w:eastAsia="es-ES"/>
        </w:rPr>
      </w:pPr>
    </w:p>
    <w:p w14:paraId="359B79E5" w14:textId="77777777" w:rsidR="00696A00" w:rsidRPr="00696A00" w:rsidRDefault="00696A00" w:rsidP="00696A00">
      <w:pPr>
        <w:widowControl w:val="0"/>
        <w:autoSpaceDE w:val="0"/>
        <w:autoSpaceDN w:val="0"/>
        <w:jc w:val="both"/>
        <w:rPr>
          <w:rFonts w:ascii="Verdana" w:eastAsia="Verdana" w:hAnsi="Verdana" w:cs="Tahoma"/>
          <w:b/>
          <w:bCs/>
          <w:sz w:val="18"/>
          <w:szCs w:val="18"/>
          <w:lang w:eastAsia="es-ES"/>
        </w:rPr>
      </w:pPr>
      <w:r w:rsidRPr="00696A00">
        <w:rPr>
          <w:rFonts w:ascii="Verdana" w:eastAsia="Verdana" w:hAnsi="Verdana" w:cs="Tahoma"/>
          <w:b/>
          <w:bCs/>
          <w:sz w:val="18"/>
          <w:szCs w:val="18"/>
          <w:lang w:eastAsia="es-ES"/>
        </w:rPr>
        <w:t>DESCRIPCIÓN. -</w:t>
      </w:r>
    </w:p>
    <w:p w14:paraId="28A01B76"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214A4C78"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Este Ítem, se refiere al acabado de las superficies con revoque de yeso, en los ambientes interiores de la infraestructura </w:t>
      </w:r>
      <w:r w:rsidRPr="00696A00">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3A645FD3"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37BCFF63" w14:textId="77777777" w:rsidR="00696A00" w:rsidRPr="00696A00" w:rsidRDefault="00696A00" w:rsidP="00696A00">
      <w:pPr>
        <w:widowControl w:val="0"/>
        <w:autoSpaceDE w:val="0"/>
        <w:autoSpaceDN w:val="0"/>
        <w:jc w:val="both"/>
        <w:rPr>
          <w:rFonts w:ascii="Verdana" w:eastAsia="Verdana" w:hAnsi="Verdana" w:cs="Tahoma"/>
          <w:b/>
          <w:bCs/>
          <w:sz w:val="18"/>
          <w:szCs w:val="18"/>
          <w:lang w:eastAsia="es-ES"/>
        </w:rPr>
      </w:pPr>
      <w:r w:rsidRPr="00696A00">
        <w:rPr>
          <w:rFonts w:ascii="Verdana" w:eastAsia="Verdana" w:hAnsi="Verdana" w:cs="Tahoma"/>
          <w:b/>
          <w:bCs/>
          <w:sz w:val="18"/>
          <w:szCs w:val="18"/>
          <w:lang w:eastAsia="es-ES"/>
        </w:rPr>
        <w:t>MATERIALES, HERRAMIENTAS Y EQUIPO. -</w:t>
      </w:r>
    </w:p>
    <w:p w14:paraId="689E5BB8" w14:textId="77777777" w:rsidR="00696A00" w:rsidRPr="00696A00" w:rsidRDefault="00696A00" w:rsidP="00696A00">
      <w:pPr>
        <w:widowControl w:val="0"/>
        <w:tabs>
          <w:tab w:val="left" w:pos="8711"/>
        </w:tabs>
        <w:autoSpaceDE w:val="0"/>
        <w:autoSpaceDN w:val="0"/>
        <w:rPr>
          <w:rFonts w:ascii="Verdana" w:eastAsia="Verdana" w:hAnsi="Verdana" w:cs="Tahoma"/>
          <w:sz w:val="18"/>
          <w:szCs w:val="18"/>
          <w:lang w:eastAsia="es-ES"/>
        </w:rPr>
      </w:pPr>
    </w:p>
    <w:p w14:paraId="1E318B1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DB2DF9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023911C2"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626AE7DC" w14:textId="77777777" w:rsidR="00696A00" w:rsidRPr="00696A00" w:rsidRDefault="00696A00" w:rsidP="00696A00">
      <w:pPr>
        <w:widowControl w:val="0"/>
        <w:autoSpaceDE w:val="0"/>
        <w:autoSpaceDN w:val="0"/>
        <w:jc w:val="both"/>
        <w:rPr>
          <w:rFonts w:ascii="Verdana" w:eastAsia="Verdana" w:hAnsi="Verdana" w:cs="Tahoma"/>
          <w:b/>
          <w:bCs/>
          <w:sz w:val="18"/>
          <w:szCs w:val="18"/>
          <w:lang w:eastAsia="es-ES"/>
        </w:rPr>
      </w:pPr>
      <w:r w:rsidRPr="00696A00">
        <w:rPr>
          <w:rFonts w:ascii="Verdana" w:eastAsia="Verdana" w:hAnsi="Verdana" w:cs="Tahoma"/>
          <w:b/>
          <w:bCs/>
          <w:sz w:val="18"/>
          <w:szCs w:val="18"/>
          <w:lang w:eastAsia="es-ES"/>
        </w:rPr>
        <w:t>FORMA DE EJECUCIÓN. -</w:t>
      </w:r>
    </w:p>
    <w:p w14:paraId="3A4DDF75"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588251A3"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A82B4A8"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23594DBA" w14:textId="77777777" w:rsidR="00696A00" w:rsidRPr="00696A00" w:rsidRDefault="00696A00" w:rsidP="00696A00">
      <w:pPr>
        <w:widowControl w:val="0"/>
        <w:tabs>
          <w:tab w:val="left" w:pos="560"/>
        </w:tabs>
        <w:autoSpaceDE w:val="0"/>
        <w:autoSpaceDN w:val="0"/>
        <w:spacing w:after="120"/>
        <w:jc w:val="both"/>
        <w:rPr>
          <w:rFonts w:ascii="Verdana" w:eastAsia="Verdana" w:hAnsi="Verdana" w:cs="Tahoma"/>
          <w:b/>
          <w:sz w:val="18"/>
          <w:szCs w:val="18"/>
          <w:lang w:eastAsia="es-ES"/>
        </w:rPr>
      </w:pPr>
      <w:bookmarkStart w:id="157" w:name="_Hlk161513692"/>
      <w:r w:rsidRPr="00696A00">
        <w:rPr>
          <w:rFonts w:ascii="Verdana" w:eastAsia="Verdana" w:hAnsi="Verdana" w:cs="Tahoma"/>
          <w:b/>
          <w:sz w:val="18"/>
          <w:szCs w:val="18"/>
          <w:lang w:eastAsia="es-ES"/>
        </w:rPr>
        <w:t>Preparación de la Superficie</w:t>
      </w:r>
    </w:p>
    <w:bookmarkEnd w:id="157"/>
    <w:p w14:paraId="340790FE" w14:textId="77777777" w:rsidR="00696A00" w:rsidRPr="00696A00" w:rsidRDefault="00696A00" w:rsidP="00696A00">
      <w:pPr>
        <w:widowControl w:val="0"/>
        <w:autoSpaceDE w:val="0"/>
        <w:autoSpaceDN w:val="0"/>
        <w:jc w:val="both"/>
        <w:rPr>
          <w:rFonts w:ascii="Verdana" w:eastAsia="Verdana" w:hAnsi="Verdana" w:cs="Tahoma"/>
          <w:bCs/>
          <w:color w:val="000000"/>
          <w:sz w:val="18"/>
          <w:szCs w:val="18"/>
          <w:lang w:eastAsia="es-ES"/>
        </w:rPr>
      </w:pPr>
      <w:r w:rsidRPr="00696A00">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696A00">
        <w:rPr>
          <w:rFonts w:ascii="Verdana" w:eastAsia="Verdana" w:hAnsi="Verdana" w:cs="Tahoma"/>
          <w:bCs/>
          <w:color w:val="000000"/>
          <w:sz w:val="18"/>
          <w:szCs w:val="18"/>
          <w:lang w:eastAsia="es-ES"/>
        </w:rPr>
        <w:t xml:space="preserve">. </w:t>
      </w:r>
      <w:r w:rsidRPr="00696A00">
        <w:rPr>
          <w:rFonts w:ascii="Verdana" w:eastAsia="Verdana" w:hAnsi="Verdana" w:cs="Tahoma"/>
          <w:kern w:val="28"/>
          <w:sz w:val="18"/>
          <w:szCs w:val="18"/>
          <w:lang w:eastAsia="es-ES"/>
        </w:rPr>
        <w:t>Asimismo, deberá revisarse las superficies a revestir verificando no existan partes sueltas o mal ejecutadas.</w:t>
      </w:r>
    </w:p>
    <w:p w14:paraId="2152317F"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6941AB14"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Se colocarán maestras distancias no mayores a 2,0 m. cuidando que éstas estén perfectamente niveladas. </w:t>
      </w:r>
    </w:p>
    <w:p w14:paraId="174D0538"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00CDFEDA"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Luego se efectuar los trabajos preliminares, se humedecerán los paramentos.</w:t>
      </w:r>
    </w:p>
    <w:p w14:paraId="79B6ABF0"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6FEEFF9C" w14:textId="77777777" w:rsidR="00696A00" w:rsidRPr="00696A00" w:rsidRDefault="00696A00" w:rsidP="00696A00">
      <w:pPr>
        <w:widowControl w:val="0"/>
        <w:tabs>
          <w:tab w:val="left" w:pos="560"/>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Preparación del Yeso</w:t>
      </w:r>
    </w:p>
    <w:p w14:paraId="3ED0FEEE"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preparación del yeso deberá seguir las indicaciones del proveedor las cuales deberán tener el detalle paso a paso.</w:t>
      </w:r>
    </w:p>
    <w:p w14:paraId="72D0C2A8"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4DC88AD6"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1830B7C"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3B5C626C" w14:textId="77777777" w:rsidR="00696A00" w:rsidRPr="00696A00" w:rsidRDefault="00696A00" w:rsidP="00696A00">
      <w:pPr>
        <w:widowControl w:val="0"/>
        <w:autoSpaceDE w:val="0"/>
        <w:autoSpaceDN w:val="0"/>
        <w:jc w:val="both"/>
        <w:rPr>
          <w:rFonts w:ascii="Verdana" w:eastAsia="Verdana" w:hAnsi="Verdana" w:cs="Tahoma"/>
          <w:b/>
          <w:bCs/>
          <w:sz w:val="18"/>
          <w:szCs w:val="18"/>
          <w:lang w:eastAsia="es-ES"/>
        </w:rPr>
      </w:pPr>
      <w:r w:rsidRPr="00696A00">
        <w:rPr>
          <w:rFonts w:ascii="Verdana" w:eastAsia="Verdana" w:hAnsi="Verdana" w:cs="Tahoma"/>
          <w:b/>
          <w:bCs/>
          <w:sz w:val="18"/>
          <w:szCs w:val="18"/>
          <w:lang w:eastAsia="es-ES"/>
        </w:rPr>
        <w:t>Preparación de la Superficie</w:t>
      </w:r>
    </w:p>
    <w:p w14:paraId="6238A2EC"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31CF21D6"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el caso de muros de ladrillo se limpiarán los mismos en forma cuidadosa, removiendo</w:t>
      </w:r>
    </w:p>
    <w:p w14:paraId="7251CA02"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aquellos materiales extraños o residuos de morteros.</w:t>
      </w:r>
    </w:p>
    <w:p w14:paraId="46BFA291"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40CC679F"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colocarán maestras a distancias no mayores a dos (2) metros, cuidando de que éstas,</w:t>
      </w:r>
    </w:p>
    <w:p w14:paraId="7CB01B85"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estén perfectamente niveladas entre sí, a fin de asegurar la obtención de una superficie</w:t>
      </w:r>
    </w:p>
    <w:p w14:paraId="0B1CB894"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pareja y uniforme.</w:t>
      </w:r>
    </w:p>
    <w:p w14:paraId="67E1B199"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58671E63" w14:textId="77777777" w:rsidR="00696A00" w:rsidRPr="00696A00" w:rsidRDefault="00696A00" w:rsidP="00696A00">
      <w:pPr>
        <w:widowControl w:val="0"/>
        <w:tabs>
          <w:tab w:val="left" w:pos="560"/>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Aplicación del Yeso</w:t>
      </w:r>
    </w:p>
    <w:p w14:paraId="070593B6"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bookmarkStart w:id="158" w:name="_Hlk95426443"/>
      <w:r w:rsidRPr="00696A00">
        <w:rPr>
          <w:rFonts w:ascii="Verdana" w:eastAsia="Verdana" w:hAnsi="Verdana" w:cs="Verdan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7C00552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33CEACAE"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En los revoques señalados a continuación:</w:t>
      </w:r>
    </w:p>
    <w:p w14:paraId="1AC35306"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5254CF6A" w14:textId="77777777" w:rsidR="00696A00" w:rsidRPr="00696A00" w:rsidRDefault="00696A00" w:rsidP="005F59B1">
      <w:pPr>
        <w:widowControl w:val="0"/>
        <w:numPr>
          <w:ilvl w:val="0"/>
          <w:numId w:val="83"/>
        </w:numPr>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Reparación de superficies porosas.</w:t>
      </w:r>
    </w:p>
    <w:p w14:paraId="1AA6053A" w14:textId="77777777" w:rsidR="00696A00" w:rsidRPr="00696A00" w:rsidRDefault="00696A00" w:rsidP="005F59B1">
      <w:pPr>
        <w:widowControl w:val="0"/>
        <w:numPr>
          <w:ilvl w:val="0"/>
          <w:numId w:val="83"/>
        </w:numPr>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Reparación de bordes o esquinas en elementos de hormigón.</w:t>
      </w:r>
    </w:p>
    <w:p w14:paraId="6E23553D" w14:textId="77777777" w:rsidR="00696A00" w:rsidRPr="00696A00" w:rsidRDefault="00696A00" w:rsidP="005F59B1">
      <w:pPr>
        <w:widowControl w:val="0"/>
        <w:numPr>
          <w:ilvl w:val="0"/>
          <w:numId w:val="83"/>
        </w:numPr>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Reparación de grietas en estucos.</w:t>
      </w:r>
    </w:p>
    <w:p w14:paraId="5C89F6D3" w14:textId="77777777" w:rsidR="00696A00" w:rsidRPr="00696A00" w:rsidRDefault="00696A00" w:rsidP="005F59B1">
      <w:pPr>
        <w:widowControl w:val="0"/>
        <w:numPr>
          <w:ilvl w:val="0"/>
          <w:numId w:val="83"/>
        </w:numPr>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Regulación de superficies en espesores mínimos.</w:t>
      </w:r>
    </w:p>
    <w:p w14:paraId="33CEEB9F"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24320CFA"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8"/>
    </w:p>
    <w:p w14:paraId="2F28A0F9"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44B4353E" w14:textId="77777777" w:rsidR="00696A00" w:rsidRPr="00696A00" w:rsidRDefault="00696A00" w:rsidP="00696A00">
      <w:pPr>
        <w:widowControl w:val="0"/>
        <w:tabs>
          <w:tab w:val="left" w:pos="560"/>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506B5B9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41A6C34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59E061C" w14:textId="77777777" w:rsidR="00696A00" w:rsidRPr="00696A00" w:rsidRDefault="00696A00" w:rsidP="00696A00">
      <w:pPr>
        <w:widowControl w:val="0"/>
        <w:autoSpaceDE w:val="0"/>
        <w:autoSpaceDN w:val="0"/>
        <w:jc w:val="both"/>
        <w:rPr>
          <w:rFonts w:ascii="Verdana" w:eastAsia="Verdana" w:hAnsi="Verdana" w:cs="Tahoma"/>
          <w:b/>
          <w:bCs/>
          <w:sz w:val="18"/>
          <w:szCs w:val="18"/>
          <w:lang w:eastAsia="es-ES"/>
        </w:rPr>
      </w:pPr>
      <w:r w:rsidRPr="00696A00">
        <w:rPr>
          <w:rFonts w:ascii="Verdana" w:eastAsia="Verdana" w:hAnsi="Verdana" w:cs="Tahoma"/>
          <w:b/>
          <w:bCs/>
          <w:sz w:val="18"/>
          <w:szCs w:val="18"/>
          <w:lang w:eastAsia="es-ES"/>
        </w:rPr>
        <w:t>MEDICIÓN. -</w:t>
      </w:r>
    </w:p>
    <w:p w14:paraId="0A5D240F"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323D1CA8"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revoque interior de yeso de las superficies de muros en la construcción se medirá en</w:t>
      </w:r>
      <w:r w:rsidRPr="00696A00">
        <w:rPr>
          <w:rFonts w:ascii="Verdana" w:eastAsia="Verdana" w:hAnsi="Verdana" w:cs="Tahoma"/>
          <w:b/>
          <w:sz w:val="18"/>
          <w:szCs w:val="18"/>
          <w:lang w:eastAsia="es-ES"/>
        </w:rPr>
        <w:t xml:space="preserve"> metros cuadrados,</w:t>
      </w:r>
      <w:r w:rsidRPr="00696A00">
        <w:rPr>
          <w:rFonts w:ascii="Verdana" w:eastAsia="Verdana" w:hAnsi="Verdana" w:cs="Tahoma"/>
          <w:sz w:val="18"/>
          <w:szCs w:val="18"/>
          <w:lang w:eastAsia="es-ES"/>
        </w:rPr>
        <w:t xml:space="preserve"> tomando en cuenta solamente el área neta de trabajo ejecutado y autorizado.</w:t>
      </w:r>
    </w:p>
    <w:p w14:paraId="6D811E43"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0D72EA40"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0C91611C" w14:textId="77777777" w:rsidR="00696A00" w:rsidRPr="00696A00" w:rsidRDefault="00696A00" w:rsidP="00696A00">
      <w:pPr>
        <w:widowControl w:val="0"/>
        <w:tabs>
          <w:tab w:val="left" w:pos="560"/>
        </w:tabs>
        <w:autoSpaceDE w:val="0"/>
        <w:autoSpaceDN w:val="0"/>
        <w:jc w:val="both"/>
        <w:rPr>
          <w:rFonts w:ascii="Verdana" w:eastAsia="Verdana" w:hAnsi="Verdana" w:cs="Arial"/>
          <w:b/>
          <w:sz w:val="18"/>
          <w:szCs w:val="18"/>
          <w:lang w:eastAsia="es-ES"/>
        </w:rPr>
      </w:pPr>
      <w:r w:rsidRPr="00696A00">
        <w:rPr>
          <w:rFonts w:ascii="Verdana" w:eastAsia="Verdana" w:hAnsi="Verdana" w:cs="Arial"/>
          <w:b/>
          <w:sz w:val="18"/>
          <w:szCs w:val="18"/>
          <w:lang w:eastAsia="es-ES"/>
        </w:rPr>
        <w:lastRenderedPageBreak/>
        <w:t>APORTE PROPIO. -</w:t>
      </w:r>
    </w:p>
    <w:p w14:paraId="40472A11" w14:textId="77777777" w:rsidR="00696A00" w:rsidRPr="00696A00" w:rsidRDefault="00696A00" w:rsidP="00696A00">
      <w:pPr>
        <w:widowControl w:val="0"/>
        <w:autoSpaceDE w:val="0"/>
        <w:autoSpaceDN w:val="0"/>
        <w:jc w:val="both"/>
        <w:rPr>
          <w:rFonts w:ascii="Verdana" w:eastAsia="Arial" w:hAnsi="Verdana" w:cs="Arial"/>
          <w:sz w:val="18"/>
          <w:szCs w:val="18"/>
          <w:lang w:eastAsia="es-ES"/>
        </w:rPr>
      </w:pPr>
      <w:r w:rsidRPr="00696A00">
        <w:rPr>
          <w:rFonts w:ascii="Verdana" w:eastAsia="Arial" w:hAnsi="Verdana" w:cs="Arial"/>
          <w:sz w:val="18"/>
          <w:szCs w:val="18"/>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5259F2D" w14:textId="77777777" w:rsidR="00696A00" w:rsidRPr="00696A00" w:rsidRDefault="00696A00" w:rsidP="00696A00">
      <w:pPr>
        <w:widowControl w:val="0"/>
        <w:autoSpaceDE w:val="0"/>
        <w:autoSpaceDN w:val="0"/>
        <w:jc w:val="both"/>
        <w:rPr>
          <w:rFonts w:ascii="Verdana" w:eastAsia="Arial" w:hAnsi="Verdana" w:cs="Arial"/>
          <w:sz w:val="18"/>
          <w:szCs w:val="18"/>
          <w:lang w:eastAsia="es-ES"/>
        </w:rPr>
      </w:pPr>
    </w:p>
    <w:p w14:paraId="0F584264" w14:textId="77777777" w:rsidR="00696A00" w:rsidRPr="00696A00" w:rsidRDefault="00696A00" w:rsidP="00696A00">
      <w:pPr>
        <w:widowControl w:val="0"/>
        <w:autoSpaceDE w:val="0"/>
        <w:autoSpaceDN w:val="0"/>
        <w:jc w:val="both"/>
        <w:rPr>
          <w:rFonts w:ascii="Verdana" w:eastAsia="Arial" w:hAnsi="Verdana" w:cs="Arial"/>
          <w:sz w:val="18"/>
          <w:szCs w:val="18"/>
          <w:lang w:eastAsia="es-ES"/>
        </w:rPr>
      </w:pPr>
    </w:p>
    <w:p w14:paraId="47F79CEB"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Arial" w:hAnsi="Verdana" w:cs="Arial"/>
          <w:sz w:val="18"/>
          <w:szCs w:val="18"/>
          <w:lang w:eastAsia="es-ES"/>
        </w:rPr>
        <w:t>Este aporte estará sujeto al cronograma de ejecución de obra de la Entidad Ejecutora.</w:t>
      </w:r>
    </w:p>
    <w:p w14:paraId="014BABC2" w14:textId="77777777" w:rsidR="00696A00" w:rsidRPr="00696A00" w:rsidRDefault="00696A00" w:rsidP="00696A00">
      <w:pPr>
        <w:widowControl w:val="0"/>
        <w:autoSpaceDE w:val="0"/>
        <w:autoSpaceDN w:val="0"/>
        <w:jc w:val="both"/>
        <w:rPr>
          <w:rFonts w:ascii="Verdana" w:eastAsia="Verdana" w:hAnsi="Verdana" w:cs="Arial"/>
          <w:sz w:val="18"/>
          <w:szCs w:val="18"/>
          <w:lang w:eastAsia="es-ES"/>
        </w:rPr>
      </w:pPr>
    </w:p>
    <w:p w14:paraId="4F08D06C" w14:textId="77777777" w:rsidR="00696A00" w:rsidRPr="00696A00" w:rsidRDefault="00696A00" w:rsidP="00696A00">
      <w:pPr>
        <w:widowControl w:val="0"/>
        <w:tabs>
          <w:tab w:val="left" w:pos="560"/>
        </w:tabs>
        <w:autoSpaceDE w:val="0"/>
        <w:autoSpaceDN w:val="0"/>
        <w:rPr>
          <w:rFonts w:ascii="Verdana" w:eastAsia="Arial" w:hAnsi="Verdana" w:cs="Arial"/>
          <w:sz w:val="18"/>
          <w:szCs w:val="18"/>
          <w:lang w:eastAsia="es-ES"/>
        </w:rPr>
      </w:pPr>
    </w:p>
    <w:tbl>
      <w:tblPr>
        <w:tblW w:w="9634" w:type="dxa"/>
        <w:tblLook w:val="04A0" w:firstRow="1" w:lastRow="0" w:firstColumn="1" w:lastColumn="0" w:noHBand="0" w:noVBand="1"/>
      </w:tblPr>
      <w:tblGrid>
        <w:gridCol w:w="584"/>
        <w:gridCol w:w="2495"/>
        <w:gridCol w:w="1052"/>
        <w:gridCol w:w="5503"/>
      </w:tblGrid>
      <w:tr w:rsidR="00696A00" w:rsidRPr="00696A00" w14:paraId="1DBB6DB5" w14:textId="77777777" w:rsidTr="00696A00">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03099C0"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038729E1"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735E4905"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3242C12"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3560763C" w14:textId="77777777" w:rsidTr="00696A00">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3A6C70F4"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D3613F5"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EA89D9B"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5B32A09" w14:textId="77777777" w:rsidR="00696A00" w:rsidRPr="00696A00" w:rsidRDefault="00696A00" w:rsidP="00696A00">
            <w:pPr>
              <w:widowControl w:val="0"/>
              <w:autoSpaceDE w:val="0"/>
              <w:autoSpaceDN w:val="0"/>
              <w:spacing w:line="276" w:lineRule="auto"/>
              <w:jc w:val="center"/>
              <w:rPr>
                <w:rFonts w:ascii="Verdana" w:eastAsia="Verdana" w:hAnsi="Verdana" w:cs="Verdana"/>
                <w:b/>
                <w:bCs/>
                <w:sz w:val="18"/>
                <w:szCs w:val="18"/>
                <w:lang w:eastAsia="es-ES"/>
              </w:rPr>
            </w:pPr>
            <w:r w:rsidRPr="00696A00">
              <w:rPr>
                <w:rFonts w:ascii="Verdana" w:eastAsia="Verdana" w:hAnsi="Verdana" w:cs="Helvetica"/>
                <w:b/>
                <w:bCs/>
                <w:color w:val="333333"/>
                <w:sz w:val="18"/>
                <w:szCs w:val="18"/>
                <w:lang w:eastAsia="es-ES"/>
              </w:rPr>
              <w:t>ENTORTADO BAJO CUBIERTA INCLINADA</w:t>
            </w:r>
          </w:p>
        </w:tc>
      </w:tr>
    </w:tbl>
    <w:p w14:paraId="50A4A2E7" w14:textId="77777777" w:rsidR="00696A00" w:rsidRPr="00696A00" w:rsidRDefault="00696A00" w:rsidP="00696A00">
      <w:pPr>
        <w:widowControl w:val="0"/>
        <w:autoSpaceDE w:val="0"/>
        <w:autoSpaceDN w:val="0"/>
        <w:jc w:val="both"/>
        <w:rPr>
          <w:rFonts w:ascii="Verdana" w:eastAsia="Arial" w:hAnsi="Verdana" w:cs="Arial"/>
          <w:b/>
          <w:sz w:val="18"/>
          <w:szCs w:val="18"/>
          <w:lang w:eastAsia="es-ES"/>
        </w:rPr>
      </w:pPr>
    </w:p>
    <w:p w14:paraId="570A6038"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DESCRIPCIÓN. –</w:t>
      </w:r>
    </w:p>
    <w:p w14:paraId="441A1830"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381ECD18"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10AEDB87"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1F287A4D"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MATERIALES, HERRAMIENTAS Y EQUIPO. -</w:t>
      </w:r>
    </w:p>
    <w:p w14:paraId="6EE88E8C"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6AB1820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6D51EA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2904DE28"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3ACB6BF0"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FORMA DE EJECUCIÓN. -</w:t>
      </w:r>
    </w:p>
    <w:p w14:paraId="28F8B40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81E275C"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67D8D993"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051FBE7D"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general se seguirán las siguientes directrices:</w:t>
      </w:r>
    </w:p>
    <w:p w14:paraId="2DDB6BF9"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55C9E987" w14:textId="77777777" w:rsidR="00696A00" w:rsidRPr="00696A00" w:rsidRDefault="00696A00" w:rsidP="00696A00">
      <w:pPr>
        <w:widowControl w:val="0"/>
        <w:tabs>
          <w:tab w:val="left" w:pos="560"/>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Preparación de la Superficie Inclinada</w:t>
      </w:r>
    </w:p>
    <w:p w14:paraId="3E10B11E" w14:textId="77777777" w:rsidR="00696A00" w:rsidRPr="00696A00" w:rsidRDefault="00696A00" w:rsidP="00696A00">
      <w:pPr>
        <w:widowControl w:val="0"/>
        <w:autoSpaceDE w:val="0"/>
        <w:autoSpaceDN w:val="0"/>
        <w:jc w:val="both"/>
        <w:rPr>
          <w:rFonts w:ascii="Verdana" w:eastAsia="Verdana" w:hAnsi="Verdana" w:cs="Tahoma"/>
          <w:kern w:val="28"/>
          <w:sz w:val="18"/>
          <w:szCs w:val="18"/>
          <w:lang w:eastAsia="es-ES"/>
        </w:rPr>
      </w:pPr>
      <w:r w:rsidRPr="00696A00">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696A00">
        <w:rPr>
          <w:rFonts w:ascii="Verdana" w:eastAsia="Verdana" w:hAnsi="Verdana" w:cs="Tahoma"/>
          <w:bCs/>
          <w:color w:val="000000"/>
          <w:sz w:val="18"/>
          <w:szCs w:val="18"/>
          <w:lang w:eastAsia="es-ES"/>
        </w:rPr>
        <w:t xml:space="preserve">. </w:t>
      </w:r>
      <w:r w:rsidRPr="00696A00">
        <w:rPr>
          <w:rFonts w:ascii="Verdana" w:eastAsia="Verdana" w:hAnsi="Verdana" w:cs="Tahoma"/>
          <w:kern w:val="28"/>
          <w:sz w:val="18"/>
          <w:szCs w:val="18"/>
          <w:lang w:eastAsia="es-ES"/>
        </w:rPr>
        <w:t>Asimismo, deberá revisarse las superficies según los planos.</w:t>
      </w:r>
    </w:p>
    <w:p w14:paraId="216793E8" w14:textId="77777777" w:rsidR="00696A00" w:rsidRPr="00696A00" w:rsidRDefault="00696A00" w:rsidP="00696A00">
      <w:pPr>
        <w:widowControl w:val="0"/>
        <w:autoSpaceDE w:val="0"/>
        <w:autoSpaceDN w:val="0"/>
        <w:jc w:val="both"/>
        <w:rPr>
          <w:rFonts w:ascii="Verdana" w:eastAsia="Verdana" w:hAnsi="Verdana" w:cs="Tahoma"/>
          <w:kern w:val="28"/>
          <w:sz w:val="18"/>
          <w:szCs w:val="18"/>
          <w:lang w:eastAsia="es-ES"/>
        </w:rPr>
      </w:pPr>
    </w:p>
    <w:p w14:paraId="1DA1F41D" w14:textId="77777777" w:rsidR="00696A00" w:rsidRPr="00696A00" w:rsidRDefault="00696A00" w:rsidP="00696A00">
      <w:pPr>
        <w:widowControl w:val="0"/>
        <w:tabs>
          <w:tab w:val="left" w:pos="560"/>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Preparación del Yeso</w:t>
      </w:r>
    </w:p>
    <w:p w14:paraId="691EC54A"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preparación del yeso deberá seguir las indicaciones del proveedor las cuales deberán tener el detalle paso a paso.</w:t>
      </w:r>
    </w:p>
    <w:p w14:paraId="5C839008"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3E396F2E"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C6AFD3F" w14:textId="77777777" w:rsidR="00696A00" w:rsidRPr="00696A00" w:rsidRDefault="00696A00" w:rsidP="00696A00">
      <w:pPr>
        <w:widowControl w:val="0"/>
        <w:autoSpaceDE w:val="0"/>
        <w:autoSpaceDN w:val="0"/>
        <w:jc w:val="both"/>
        <w:rPr>
          <w:rFonts w:ascii="Verdana" w:eastAsia="Verdana" w:hAnsi="Verdana" w:cs="Tahoma"/>
          <w:kern w:val="28"/>
          <w:sz w:val="18"/>
          <w:szCs w:val="18"/>
          <w:lang w:eastAsia="es-ES"/>
        </w:rPr>
      </w:pPr>
    </w:p>
    <w:p w14:paraId="6F8222F0" w14:textId="77777777" w:rsidR="00696A00" w:rsidRPr="00696A00" w:rsidRDefault="00696A00" w:rsidP="00696A00">
      <w:pPr>
        <w:widowControl w:val="0"/>
        <w:tabs>
          <w:tab w:val="left" w:pos="560"/>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 xml:space="preserve">Ejecución del entortado </w:t>
      </w:r>
    </w:p>
    <w:p w14:paraId="6E835535"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3F68D48E"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33AF20A1" w14:textId="77777777" w:rsidR="00696A00" w:rsidRPr="00696A00" w:rsidRDefault="00696A00" w:rsidP="00696A00">
      <w:pPr>
        <w:widowControl w:val="0"/>
        <w:autoSpaceDE w:val="0"/>
        <w:autoSpaceDN w:val="0"/>
        <w:jc w:val="both"/>
        <w:rPr>
          <w:rFonts w:ascii="Verdana" w:eastAsia="Verdana" w:hAnsi="Verdana" w:cs="Arial"/>
          <w:sz w:val="18"/>
          <w:szCs w:val="18"/>
          <w:lang w:eastAsia="es-ES"/>
        </w:rPr>
      </w:pPr>
      <w:r w:rsidRPr="00696A00">
        <w:rPr>
          <w:rFonts w:ascii="Verdana" w:eastAsia="Verdana" w:hAnsi="Verdana" w:cs="Verdana"/>
          <w:sz w:val="18"/>
          <w:szCs w:val="18"/>
          <w:lang w:eastAsia="es-ES"/>
        </w:rPr>
        <w:t xml:space="preserve">El sistema de ejecución de entortado </w:t>
      </w:r>
      <w:r w:rsidRPr="00696A00">
        <w:rPr>
          <w:rFonts w:ascii="Verdana" w:eastAsia="Verdana" w:hAnsi="Verdana" w:cs="Verdana"/>
          <w:kern w:val="28"/>
          <w:sz w:val="18"/>
          <w:szCs w:val="18"/>
          <w:lang w:eastAsia="es-ES"/>
        </w:rPr>
        <w:t xml:space="preserve">bajo cubierta inclinada </w:t>
      </w:r>
      <w:r w:rsidRPr="00696A00">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6083A08B"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34B2EF7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Las luces de los bastidores no deberán exceder de cuadrados de 50x50 cm. y todos estos bastidores </w:t>
      </w:r>
      <w:r w:rsidRPr="00696A00">
        <w:rPr>
          <w:rFonts w:ascii="Verdana" w:eastAsia="Verdana" w:hAnsi="Verdana" w:cs="Verdana"/>
          <w:sz w:val="18"/>
          <w:szCs w:val="18"/>
          <w:lang w:eastAsia="es-ES"/>
        </w:rPr>
        <w:lastRenderedPageBreak/>
        <w:t>se clavarán a la malla de alambre tejido, colocando la paja y mezcla de</w:t>
      </w:r>
      <w:r w:rsidRPr="00696A00">
        <w:rPr>
          <w:rFonts w:ascii="Verdana" w:eastAsia="Verdana" w:hAnsi="Verdana" w:cs="Verdana"/>
          <w:color w:val="FF0000"/>
          <w:sz w:val="18"/>
          <w:szCs w:val="18"/>
          <w:lang w:eastAsia="es-ES"/>
        </w:rPr>
        <w:t xml:space="preserve"> </w:t>
      </w:r>
      <w:r w:rsidRPr="00696A00">
        <w:rPr>
          <w:rFonts w:ascii="Verdana" w:eastAsia="Verdana" w:hAnsi="Verdana" w:cs="Verdana"/>
          <w:sz w:val="18"/>
          <w:szCs w:val="18"/>
          <w:lang w:eastAsia="es-ES"/>
        </w:rPr>
        <w:t>estuco por encima de ella, procediéndose luego por la parte inferior a la ejecución del entortado grueso.</w:t>
      </w:r>
    </w:p>
    <w:p w14:paraId="4F9911C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3E4AE012" w14:textId="77777777" w:rsidR="00696A00" w:rsidRPr="00696A00" w:rsidRDefault="00696A00" w:rsidP="00696A00">
      <w:pPr>
        <w:widowControl w:val="0"/>
        <w:tabs>
          <w:tab w:val="left" w:pos="560"/>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5982ECE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0EC73602" w14:textId="77777777" w:rsidR="00696A00" w:rsidRPr="00696A00" w:rsidRDefault="00696A00" w:rsidP="00696A00">
      <w:pPr>
        <w:widowControl w:val="0"/>
        <w:autoSpaceDE w:val="0"/>
        <w:autoSpaceDN w:val="0"/>
        <w:jc w:val="both"/>
        <w:rPr>
          <w:rFonts w:ascii="Verdana" w:eastAsia="Verdana" w:hAnsi="Verdana" w:cs="Arial"/>
          <w:sz w:val="18"/>
          <w:szCs w:val="18"/>
          <w:lang w:eastAsia="es-ES"/>
        </w:rPr>
      </w:pPr>
    </w:p>
    <w:p w14:paraId="0B6FA746"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MEDICIÓN. -</w:t>
      </w:r>
    </w:p>
    <w:p w14:paraId="5570D2EA"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64583478"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kern w:val="28"/>
          <w:sz w:val="18"/>
          <w:szCs w:val="18"/>
          <w:lang w:eastAsia="es-ES"/>
        </w:rPr>
        <w:t xml:space="preserve">El entortado bajo cubierta inclinada </w:t>
      </w:r>
      <w:r w:rsidRPr="00696A00">
        <w:rPr>
          <w:rFonts w:ascii="Verdana" w:eastAsia="Verdana" w:hAnsi="Verdana" w:cs="Verdana"/>
          <w:sz w:val="18"/>
          <w:szCs w:val="18"/>
          <w:lang w:eastAsia="es-ES"/>
        </w:rPr>
        <w:t xml:space="preserve">será medido en </w:t>
      </w:r>
      <w:r w:rsidRPr="00696A00">
        <w:rPr>
          <w:rFonts w:ascii="Verdana" w:eastAsia="Verdana" w:hAnsi="Verdana" w:cs="Verdana"/>
          <w:b/>
          <w:sz w:val="18"/>
          <w:szCs w:val="18"/>
          <w:lang w:eastAsia="es-ES"/>
        </w:rPr>
        <w:t>metros cuadrados</w:t>
      </w:r>
      <w:r w:rsidRPr="00696A00">
        <w:rPr>
          <w:rFonts w:ascii="Verdana" w:eastAsia="Verdana" w:hAnsi="Verdana" w:cs="Verdana"/>
          <w:sz w:val="18"/>
          <w:szCs w:val="18"/>
          <w:lang w:eastAsia="es-ES"/>
        </w:rPr>
        <w:t>, tomando en cuenta únicamente las superficies netas ejecutadas y autorizadas por el Inspector de Proyecto.</w:t>
      </w:r>
    </w:p>
    <w:p w14:paraId="26E1DB27"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41A12ECD"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5F8D3AD3"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APORTE PROPIO. -</w:t>
      </w:r>
    </w:p>
    <w:p w14:paraId="48168E03" w14:textId="77777777" w:rsidR="00696A00" w:rsidRPr="00696A00" w:rsidRDefault="00696A00" w:rsidP="00696A00">
      <w:pPr>
        <w:widowControl w:val="0"/>
        <w:tabs>
          <w:tab w:val="left" w:pos="2025"/>
        </w:tabs>
        <w:autoSpaceDE w:val="0"/>
        <w:autoSpaceDN w:val="0"/>
        <w:rPr>
          <w:rFonts w:ascii="Verdana" w:eastAsia="Verdana" w:hAnsi="Verdana" w:cs="Arial"/>
          <w:b/>
          <w:sz w:val="18"/>
          <w:szCs w:val="18"/>
          <w:lang w:eastAsia="es-ES"/>
        </w:rPr>
      </w:pPr>
    </w:p>
    <w:p w14:paraId="2452EF5E"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696A00">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1CB5C0AB"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03AD1998"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22BB9BE9" w14:textId="77777777" w:rsidR="00696A00" w:rsidRPr="00696A00" w:rsidRDefault="00696A00" w:rsidP="00696A00">
      <w:pPr>
        <w:widowControl w:val="0"/>
        <w:tabs>
          <w:tab w:val="left" w:pos="2025"/>
        </w:tabs>
        <w:autoSpaceDE w:val="0"/>
        <w:autoSpaceDN w:val="0"/>
        <w:rPr>
          <w:rFonts w:ascii="Verdana" w:eastAsia="Verdana" w:hAnsi="Verdana" w:cs="Tahoma"/>
          <w:color w:val="000000"/>
          <w:sz w:val="18"/>
          <w:szCs w:val="18"/>
          <w:lang w:eastAsia="es-ES"/>
        </w:rPr>
      </w:pPr>
    </w:p>
    <w:p w14:paraId="1258FC42" w14:textId="77777777" w:rsidR="00696A00" w:rsidRPr="00696A00" w:rsidRDefault="00696A00" w:rsidP="00696A00">
      <w:pPr>
        <w:widowControl w:val="0"/>
        <w:tabs>
          <w:tab w:val="left" w:pos="2025"/>
        </w:tabs>
        <w:autoSpaceDE w:val="0"/>
        <w:autoSpaceDN w:val="0"/>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40DE5391" w14:textId="77777777" w:rsidTr="00696A00">
        <w:tc>
          <w:tcPr>
            <w:tcW w:w="584" w:type="dxa"/>
            <w:shd w:val="clear" w:color="auto" w:fill="215868"/>
          </w:tcPr>
          <w:p w14:paraId="7AD235CE"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6D672B20"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29EE5E3E"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38A22E7D"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7441A1DE" w14:textId="77777777" w:rsidTr="00696A00">
        <w:tc>
          <w:tcPr>
            <w:tcW w:w="584" w:type="dxa"/>
            <w:shd w:val="clear" w:color="auto" w:fill="B8CCE4"/>
          </w:tcPr>
          <w:p w14:paraId="2C38B99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20</w:t>
            </w:r>
          </w:p>
        </w:tc>
        <w:tc>
          <w:tcPr>
            <w:tcW w:w="2385" w:type="dxa"/>
            <w:shd w:val="clear" w:color="auto" w:fill="B8CCE4"/>
          </w:tcPr>
          <w:p w14:paraId="1733CBFE"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 - OF - REV - 5</w:t>
            </w:r>
          </w:p>
        </w:tc>
        <w:tc>
          <w:tcPr>
            <w:tcW w:w="1145" w:type="dxa"/>
            <w:shd w:val="clear" w:color="auto" w:fill="B8CCE4"/>
          </w:tcPr>
          <w:p w14:paraId="39257A5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M2</w:t>
            </w:r>
          </w:p>
        </w:tc>
        <w:tc>
          <w:tcPr>
            <w:tcW w:w="5520" w:type="dxa"/>
            <w:shd w:val="clear" w:color="auto" w:fill="B8CCE4"/>
          </w:tcPr>
          <w:p w14:paraId="6DD3DFE7"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Calibri" w:hAnsi="Verdana" w:cs="Tahoma"/>
                <w:b/>
                <w:bCs/>
                <w:sz w:val="18"/>
                <w:szCs w:val="18"/>
                <w:lang w:eastAsia="es-ES"/>
              </w:rPr>
              <w:t>REVOQUE INTERIOR DE CEMENTO</w:t>
            </w:r>
          </w:p>
        </w:tc>
      </w:tr>
    </w:tbl>
    <w:p w14:paraId="14EBB2B8"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p>
    <w:p w14:paraId="3133F411"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r w:rsidRPr="00696A00">
        <w:rPr>
          <w:rFonts w:ascii="Verdana" w:eastAsia="Verdana" w:hAnsi="Verdana" w:cs="Tahoma"/>
          <w:b/>
          <w:sz w:val="18"/>
          <w:szCs w:val="18"/>
          <w:lang w:eastAsia="es-ES"/>
        </w:rPr>
        <w:t>DESCRIPCIÓN. -</w:t>
      </w:r>
    </w:p>
    <w:p w14:paraId="312704FF"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p>
    <w:p w14:paraId="40F775C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Este ítem se refiere a la ejecución de revoques de cemento en proporción 1:3 para ambientes interiores </w:t>
      </w:r>
      <w:r w:rsidRPr="00696A00">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706EA756" w14:textId="77777777" w:rsidR="00696A00" w:rsidRPr="00696A00" w:rsidRDefault="00696A00" w:rsidP="00696A00">
      <w:pPr>
        <w:widowControl w:val="0"/>
        <w:autoSpaceDE w:val="0"/>
        <w:autoSpaceDN w:val="0"/>
        <w:adjustRightInd w:val="0"/>
        <w:jc w:val="both"/>
        <w:rPr>
          <w:rFonts w:ascii="Verdana" w:eastAsia="Verdana" w:hAnsi="Verdana" w:cs="Arial"/>
          <w:b/>
          <w:bCs/>
          <w:sz w:val="18"/>
          <w:szCs w:val="18"/>
          <w:lang w:eastAsia="es-ES"/>
        </w:rPr>
      </w:pPr>
    </w:p>
    <w:p w14:paraId="60169017"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r w:rsidRPr="00696A00">
        <w:rPr>
          <w:rFonts w:ascii="Verdana" w:eastAsia="Verdana" w:hAnsi="Verdana" w:cs="Arial"/>
          <w:b/>
          <w:bCs/>
          <w:sz w:val="18"/>
          <w:szCs w:val="18"/>
          <w:lang w:eastAsia="es-ES"/>
        </w:rPr>
        <w:t xml:space="preserve">MATERIALES, HERRAMIENTAS Y EQUIPO. - </w:t>
      </w:r>
    </w:p>
    <w:p w14:paraId="5CA2BA50" w14:textId="77777777" w:rsidR="00696A00" w:rsidRPr="00696A00" w:rsidRDefault="00696A00" w:rsidP="00696A00">
      <w:pPr>
        <w:widowControl w:val="0"/>
        <w:tabs>
          <w:tab w:val="left" w:pos="8711"/>
        </w:tabs>
        <w:autoSpaceDE w:val="0"/>
        <w:autoSpaceDN w:val="0"/>
        <w:rPr>
          <w:rFonts w:ascii="Verdana" w:eastAsia="Verdana" w:hAnsi="Verdana" w:cs="Tahoma"/>
          <w:sz w:val="18"/>
          <w:szCs w:val="18"/>
          <w:lang w:eastAsia="es-ES"/>
        </w:rPr>
      </w:pPr>
    </w:p>
    <w:p w14:paraId="69D287D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bookmarkStart w:id="159" w:name="_Hlk95685267"/>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CB2622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bookmarkEnd w:id="159"/>
    <w:p w14:paraId="726D4A16" w14:textId="77777777" w:rsidR="00696A00" w:rsidRPr="00696A00" w:rsidRDefault="00696A00" w:rsidP="00696A00">
      <w:pPr>
        <w:widowControl w:val="0"/>
        <w:autoSpaceDE w:val="0"/>
        <w:autoSpaceDN w:val="0"/>
        <w:adjustRightInd w:val="0"/>
        <w:jc w:val="both"/>
        <w:rPr>
          <w:rFonts w:ascii="Verdana" w:eastAsia="Verdana" w:hAnsi="Verdana" w:cs="Arial"/>
          <w:b/>
          <w:bCs/>
          <w:sz w:val="18"/>
          <w:szCs w:val="18"/>
          <w:lang w:eastAsia="es-ES"/>
        </w:rPr>
      </w:pPr>
    </w:p>
    <w:p w14:paraId="65C023DA"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r w:rsidRPr="00696A00">
        <w:rPr>
          <w:rFonts w:ascii="Verdana" w:eastAsia="Verdana" w:hAnsi="Verdana" w:cs="Arial"/>
          <w:b/>
          <w:bCs/>
          <w:sz w:val="18"/>
          <w:szCs w:val="18"/>
          <w:lang w:eastAsia="es-ES"/>
        </w:rPr>
        <w:t xml:space="preserve">FORMA DE EJECUCIÓN. - </w:t>
      </w:r>
    </w:p>
    <w:p w14:paraId="172C57C3"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p>
    <w:p w14:paraId="1B2F8718"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95E607D"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p>
    <w:p w14:paraId="04A85ACE" w14:textId="77777777" w:rsidR="00696A00" w:rsidRPr="00696A00" w:rsidRDefault="00696A00" w:rsidP="00696A00">
      <w:pPr>
        <w:widowControl w:val="0"/>
        <w:tabs>
          <w:tab w:val="left" w:pos="560"/>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Preparación de la Superficie</w:t>
      </w:r>
    </w:p>
    <w:p w14:paraId="49B03793" w14:textId="77777777" w:rsidR="00696A00" w:rsidRPr="00696A00" w:rsidRDefault="00696A00" w:rsidP="00696A00">
      <w:pPr>
        <w:widowControl w:val="0"/>
        <w:autoSpaceDE w:val="0"/>
        <w:autoSpaceDN w:val="0"/>
        <w:jc w:val="both"/>
        <w:rPr>
          <w:rFonts w:ascii="Verdana" w:eastAsia="Verdana" w:hAnsi="Verdana" w:cs="Tahoma"/>
          <w:bCs/>
          <w:color w:val="000000"/>
          <w:sz w:val="18"/>
          <w:szCs w:val="18"/>
          <w:lang w:eastAsia="es-ES"/>
        </w:rPr>
      </w:pPr>
      <w:r w:rsidRPr="00696A00">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696A00">
        <w:rPr>
          <w:rFonts w:ascii="Verdana" w:eastAsia="Verdana" w:hAnsi="Verdana" w:cs="Tahoma"/>
          <w:bCs/>
          <w:color w:val="000000"/>
          <w:sz w:val="18"/>
          <w:szCs w:val="18"/>
          <w:lang w:eastAsia="es-ES"/>
        </w:rPr>
        <w:t>.</w:t>
      </w:r>
    </w:p>
    <w:p w14:paraId="0850D8B9"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p>
    <w:p w14:paraId="2096EE47"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r w:rsidRPr="00696A00">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593FCEB1"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p>
    <w:p w14:paraId="7FE93F47"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r w:rsidRPr="00696A00">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322D84F9"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p>
    <w:p w14:paraId="175319CE" w14:textId="77777777" w:rsidR="00696A00" w:rsidRPr="00696A00" w:rsidRDefault="00696A00" w:rsidP="00696A00">
      <w:pPr>
        <w:widowControl w:val="0"/>
        <w:autoSpaceDE w:val="0"/>
        <w:autoSpaceDN w:val="0"/>
        <w:adjustRightInd w:val="0"/>
        <w:spacing w:after="120"/>
        <w:jc w:val="both"/>
        <w:rPr>
          <w:rFonts w:ascii="Verdana" w:eastAsia="Verdana" w:hAnsi="Verdana" w:cs="Arial"/>
          <w:b/>
          <w:bCs/>
          <w:sz w:val="18"/>
          <w:szCs w:val="18"/>
          <w:lang w:eastAsia="es-ES"/>
        </w:rPr>
      </w:pPr>
      <w:r w:rsidRPr="00696A00">
        <w:rPr>
          <w:rFonts w:ascii="Verdana" w:eastAsia="Verdana" w:hAnsi="Verdana" w:cs="Arial"/>
          <w:b/>
          <w:bCs/>
          <w:sz w:val="18"/>
          <w:szCs w:val="18"/>
          <w:lang w:eastAsia="es-ES"/>
        </w:rPr>
        <w:lastRenderedPageBreak/>
        <w:t>Preparación del Mortero</w:t>
      </w:r>
    </w:p>
    <w:p w14:paraId="6A11A30A"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r w:rsidRPr="00696A00">
        <w:rPr>
          <w:rFonts w:ascii="Verdana" w:eastAsia="Verdana" w:hAnsi="Verdana" w:cs="Arial"/>
          <w:sz w:val="18"/>
          <w:szCs w:val="18"/>
          <w:lang w:eastAsia="es-ES"/>
        </w:rPr>
        <w:t>La proporción de cemento arena fina será de 1:3, y la cantidad de agua usada será tal que resulte en una mezcla plástica.</w:t>
      </w:r>
    </w:p>
    <w:p w14:paraId="41A8A11B"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p>
    <w:p w14:paraId="7D3966EA" w14:textId="77777777" w:rsidR="00696A00" w:rsidRPr="00696A00" w:rsidRDefault="00696A00" w:rsidP="00696A00">
      <w:pPr>
        <w:widowControl w:val="0"/>
        <w:autoSpaceDE w:val="0"/>
        <w:autoSpaceDN w:val="0"/>
        <w:adjustRightInd w:val="0"/>
        <w:spacing w:after="120"/>
        <w:jc w:val="both"/>
        <w:rPr>
          <w:rFonts w:ascii="Verdana" w:eastAsia="Verdana" w:hAnsi="Verdana" w:cs="Arial"/>
          <w:b/>
          <w:bCs/>
          <w:sz w:val="18"/>
          <w:szCs w:val="18"/>
          <w:lang w:eastAsia="es-ES"/>
        </w:rPr>
      </w:pPr>
      <w:r w:rsidRPr="00696A00">
        <w:rPr>
          <w:rFonts w:ascii="Verdana" w:eastAsia="Verdana" w:hAnsi="Verdana" w:cs="Arial"/>
          <w:b/>
          <w:bCs/>
          <w:sz w:val="18"/>
          <w:szCs w:val="18"/>
          <w:lang w:eastAsia="es-ES"/>
        </w:rPr>
        <w:t>Aplicación del Revestimiento</w:t>
      </w:r>
    </w:p>
    <w:p w14:paraId="1E2E249B"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r w:rsidRPr="00696A00">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B3F230D"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r w:rsidRPr="00696A00">
        <w:rPr>
          <w:rFonts w:ascii="Verdana" w:eastAsia="Verdana" w:hAnsi="Verdana" w:cs="Arial"/>
          <w:sz w:val="18"/>
          <w:szCs w:val="18"/>
          <w:lang w:eastAsia="es-ES"/>
        </w:rPr>
        <w:t>niveladas unas con las otras, con el objeto de asegurar la obtención de una superficie pareja y uniforme.</w:t>
      </w:r>
    </w:p>
    <w:p w14:paraId="70309445"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p>
    <w:p w14:paraId="12B5004C"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r w:rsidRPr="00696A00">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4D9265F"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r w:rsidRPr="00696A00">
        <w:rPr>
          <w:rFonts w:ascii="Verdana" w:eastAsia="Verdana" w:hAnsi="Verdana" w:cs="Arial"/>
          <w:sz w:val="18"/>
          <w:szCs w:val="18"/>
          <w:lang w:eastAsia="es-ES"/>
        </w:rPr>
        <w:t>regla entre maestra y maestra. Después se efectuará un rayado vertical con clavos a objeto</w:t>
      </w:r>
    </w:p>
    <w:p w14:paraId="59A1DE48"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r w:rsidRPr="00696A00">
        <w:rPr>
          <w:rFonts w:ascii="Verdana" w:eastAsia="Verdana" w:hAnsi="Verdana" w:cs="Arial"/>
          <w:sz w:val="18"/>
          <w:szCs w:val="18"/>
          <w:lang w:eastAsia="es-ES"/>
        </w:rPr>
        <w:t>de asegurar la adherencia de la segunda capa de acabado.</w:t>
      </w:r>
    </w:p>
    <w:p w14:paraId="31D94CD8"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r w:rsidRPr="00696A00">
        <w:rPr>
          <w:rFonts w:ascii="Verdana" w:eastAsia="Verdana" w:hAnsi="Verdana" w:cs="Arial"/>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7865C864"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p>
    <w:p w14:paraId="73C5A0EE"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r w:rsidRPr="00696A00">
        <w:rPr>
          <w:rFonts w:ascii="Verdana" w:eastAsia="Verdana" w:hAnsi="Verdana" w:cs="Arial"/>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7FBBCD5B"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p>
    <w:p w14:paraId="62C228D9"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r w:rsidRPr="00696A00">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DA5F25C"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p>
    <w:p w14:paraId="724F91FB"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r w:rsidRPr="00696A00">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1A02CDD"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p>
    <w:p w14:paraId="28E5FCAB" w14:textId="77777777" w:rsidR="00696A00" w:rsidRPr="00696A00" w:rsidRDefault="00696A00" w:rsidP="00696A00">
      <w:pPr>
        <w:widowControl w:val="0"/>
        <w:tabs>
          <w:tab w:val="left" w:pos="560"/>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1A1AF2A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16DAE168"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p>
    <w:p w14:paraId="6606213B" w14:textId="77777777" w:rsidR="00696A00" w:rsidRPr="00696A00" w:rsidRDefault="00696A00" w:rsidP="00696A00">
      <w:pPr>
        <w:widowControl w:val="0"/>
        <w:tabs>
          <w:tab w:val="left" w:pos="560"/>
        </w:tabs>
        <w:autoSpaceDE w:val="0"/>
        <w:autoSpaceDN w:val="0"/>
        <w:jc w:val="both"/>
        <w:rPr>
          <w:rFonts w:ascii="Verdana" w:eastAsia="Verdana" w:hAnsi="Verdana" w:cs="Arial"/>
          <w:b/>
          <w:sz w:val="18"/>
          <w:szCs w:val="18"/>
          <w:lang w:eastAsia="es-ES"/>
        </w:rPr>
      </w:pPr>
      <w:r w:rsidRPr="00696A00">
        <w:rPr>
          <w:rFonts w:ascii="Verdana" w:eastAsia="Verdana" w:hAnsi="Verdana" w:cs="Arial"/>
          <w:b/>
          <w:sz w:val="18"/>
          <w:szCs w:val="18"/>
          <w:lang w:eastAsia="es-ES"/>
        </w:rPr>
        <w:t>MEDICIÓN. –</w:t>
      </w:r>
    </w:p>
    <w:p w14:paraId="1435B518" w14:textId="77777777" w:rsidR="00696A00" w:rsidRPr="00696A00" w:rsidRDefault="00696A00" w:rsidP="00696A00">
      <w:pPr>
        <w:widowControl w:val="0"/>
        <w:tabs>
          <w:tab w:val="left" w:pos="560"/>
        </w:tabs>
        <w:autoSpaceDE w:val="0"/>
        <w:autoSpaceDN w:val="0"/>
        <w:jc w:val="both"/>
        <w:rPr>
          <w:rFonts w:ascii="Verdana" w:eastAsia="Verdana" w:hAnsi="Verdana" w:cs="Arial"/>
          <w:sz w:val="18"/>
          <w:szCs w:val="18"/>
          <w:lang w:eastAsia="es-ES"/>
        </w:rPr>
      </w:pPr>
    </w:p>
    <w:p w14:paraId="6B71195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El Revoque Interior de Cemento será medido en </w:t>
      </w:r>
      <w:r w:rsidRPr="00696A00">
        <w:rPr>
          <w:rFonts w:ascii="Verdana" w:eastAsia="Verdana" w:hAnsi="Verdana" w:cs="Tahoma"/>
          <w:b/>
          <w:sz w:val="18"/>
          <w:szCs w:val="18"/>
          <w:lang w:eastAsia="es-ES"/>
        </w:rPr>
        <w:t>metros cuadrados</w:t>
      </w:r>
      <w:r w:rsidRPr="00696A00">
        <w:rPr>
          <w:rFonts w:ascii="Verdana" w:eastAsia="Verdana" w:hAnsi="Verdana" w:cs="Tahoma"/>
          <w:sz w:val="18"/>
          <w:szCs w:val="18"/>
          <w:lang w:eastAsia="es-ES"/>
        </w:rPr>
        <w:t xml:space="preserve">, </w:t>
      </w:r>
      <w:r w:rsidRPr="00696A00">
        <w:rPr>
          <w:rFonts w:ascii="Verdana" w:eastAsia="Verdana" w:hAnsi="Verdana" w:cs="Tahoma"/>
          <w:color w:val="000000"/>
          <w:sz w:val="18"/>
          <w:szCs w:val="18"/>
          <w:lang w:eastAsia="es-ES"/>
        </w:rPr>
        <w:t>tomando en cuenta solamente el área de trabajo neto ejecutado y autorizado</w:t>
      </w:r>
      <w:r w:rsidRPr="00696A00">
        <w:rPr>
          <w:rFonts w:ascii="Verdana" w:eastAsia="Verdana" w:hAnsi="Verdana" w:cs="Tahoma"/>
          <w:sz w:val="18"/>
          <w:szCs w:val="18"/>
          <w:lang w:eastAsia="es-ES"/>
        </w:rPr>
        <w:t>.</w:t>
      </w:r>
    </w:p>
    <w:p w14:paraId="6CE5B3E2" w14:textId="77777777" w:rsidR="00696A00" w:rsidRPr="00696A00" w:rsidRDefault="00696A00" w:rsidP="00696A00">
      <w:pPr>
        <w:widowControl w:val="0"/>
        <w:tabs>
          <w:tab w:val="left" w:pos="560"/>
        </w:tabs>
        <w:autoSpaceDE w:val="0"/>
        <w:autoSpaceDN w:val="0"/>
        <w:jc w:val="both"/>
        <w:rPr>
          <w:rFonts w:ascii="Verdana" w:eastAsia="Verdana" w:hAnsi="Verdana" w:cs="Arial"/>
          <w:b/>
          <w:sz w:val="18"/>
          <w:szCs w:val="18"/>
          <w:lang w:eastAsia="es-ES"/>
        </w:rPr>
      </w:pPr>
    </w:p>
    <w:p w14:paraId="4332D56B"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p>
    <w:p w14:paraId="10324E81" w14:textId="77777777" w:rsidR="00696A00" w:rsidRPr="00696A00" w:rsidRDefault="00696A00" w:rsidP="00696A00">
      <w:pPr>
        <w:widowControl w:val="0"/>
        <w:tabs>
          <w:tab w:val="left" w:pos="560"/>
        </w:tabs>
        <w:autoSpaceDE w:val="0"/>
        <w:autoSpaceDN w:val="0"/>
        <w:jc w:val="both"/>
        <w:rPr>
          <w:rFonts w:ascii="Verdana" w:eastAsia="Verdana" w:hAnsi="Verdana" w:cs="Arial"/>
          <w:b/>
          <w:sz w:val="18"/>
          <w:szCs w:val="18"/>
          <w:lang w:eastAsia="es-ES"/>
        </w:rPr>
      </w:pPr>
      <w:r w:rsidRPr="00696A00">
        <w:rPr>
          <w:rFonts w:ascii="Verdana" w:eastAsia="Verdana" w:hAnsi="Verdana" w:cs="Arial"/>
          <w:b/>
          <w:sz w:val="18"/>
          <w:szCs w:val="18"/>
          <w:lang w:eastAsia="es-ES"/>
        </w:rPr>
        <w:t>APORTE PROPIO. -</w:t>
      </w:r>
    </w:p>
    <w:p w14:paraId="74FA5C2A" w14:textId="77777777" w:rsidR="00696A00" w:rsidRPr="00696A00" w:rsidRDefault="00696A00" w:rsidP="00696A00">
      <w:pPr>
        <w:widowControl w:val="0"/>
        <w:autoSpaceDE w:val="0"/>
        <w:autoSpaceDN w:val="0"/>
        <w:jc w:val="both"/>
        <w:rPr>
          <w:rFonts w:ascii="Verdana" w:eastAsia="Arial" w:hAnsi="Verdana" w:cs="Arial"/>
          <w:sz w:val="18"/>
          <w:szCs w:val="18"/>
          <w:lang w:eastAsia="es-ES"/>
        </w:rPr>
      </w:pPr>
    </w:p>
    <w:p w14:paraId="43AEA50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DFDDB6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ED7D54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bookmarkStart w:id="160" w:name="_Hlk94715458"/>
      <w:r w:rsidRPr="00696A00">
        <w:rPr>
          <w:rFonts w:ascii="Verdana" w:eastAsia="Verdana" w:hAnsi="Verdana" w:cs="Tahoma"/>
          <w:sz w:val="18"/>
          <w:szCs w:val="18"/>
          <w:lang w:eastAsia="es-ES"/>
        </w:rPr>
        <w:lastRenderedPageBreak/>
        <w:t>Este aporte propio estará sujeto al cronograma de ejecución de obra de la Entidad Ejecutora.</w:t>
      </w:r>
    </w:p>
    <w:bookmarkEnd w:id="160"/>
    <w:p w14:paraId="291E58EB" w14:textId="77777777" w:rsidR="00696A00" w:rsidRPr="00696A00" w:rsidRDefault="00696A00" w:rsidP="00696A00">
      <w:pPr>
        <w:widowControl w:val="0"/>
        <w:tabs>
          <w:tab w:val="left" w:pos="8711"/>
        </w:tabs>
        <w:autoSpaceDE w:val="0"/>
        <w:autoSpaceDN w:val="0"/>
        <w:rPr>
          <w:rFonts w:ascii="Verdana" w:eastAsia="Verdana" w:hAnsi="Verdana" w:cs="Verdana"/>
          <w:sz w:val="18"/>
          <w:szCs w:val="18"/>
          <w:u w:val="single"/>
          <w:lang w:eastAsia="es-ES"/>
        </w:rPr>
      </w:pPr>
    </w:p>
    <w:p w14:paraId="0C45EB78" w14:textId="77777777" w:rsidR="00696A00" w:rsidRPr="00696A00" w:rsidRDefault="00696A00" w:rsidP="00696A00">
      <w:pPr>
        <w:rPr>
          <w:rFonts w:ascii="Calibri" w:hAnsi="Calibri"/>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5B146223" w14:textId="77777777" w:rsidTr="00696A00">
        <w:tc>
          <w:tcPr>
            <w:tcW w:w="584" w:type="dxa"/>
            <w:shd w:val="clear" w:color="auto" w:fill="244061"/>
          </w:tcPr>
          <w:p w14:paraId="716701A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44061"/>
          </w:tcPr>
          <w:p w14:paraId="17B66FAF"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44061"/>
          </w:tcPr>
          <w:p w14:paraId="4CE73928"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44061"/>
          </w:tcPr>
          <w:p w14:paraId="5D88904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278A4C8C" w14:textId="77777777" w:rsidTr="00696A00">
        <w:tc>
          <w:tcPr>
            <w:tcW w:w="584" w:type="dxa"/>
            <w:shd w:val="clear" w:color="auto" w:fill="B6DDE8"/>
          </w:tcPr>
          <w:p w14:paraId="3805D133"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21</w:t>
            </w:r>
          </w:p>
        </w:tc>
        <w:tc>
          <w:tcPr>
            <w:tcW w:w="2385" w:type="dxa"/>
            <w:shd w:val="clear" w:color="auto" w:fill="B6DDE8"/>
          </w:tcPr>
          <w:p w14:paraId="52376E5D"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VAC-OF-RES-1</w:t>
            </w:r>
          </w:p>
        </w:tc>
        <w:tc>
          <w:tcPr>
            <w:tcW w:w="1145" w:type="dxa"/>
            <w:shd w:val="clear" w:color="auto" w:fill="B6DDE8"/>
          </w:tcPr>
          <w:p w14:paraId="3391C1A6"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M2</w:t>
            </w:r>
          </w:p>
        </w:tc>
        <w:tc>
          <w:tcPr>
            <w:tcW w:w="5520" w:type="dxa"/>
            <w:shd w:val="clear" w:color="auto" w:fill="B6DDE8"/>
          </w:tcPr>
          <w:p w14:paraId="79BECB4D"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REVESTIMIENTO DE CERÁMICA C/CEMENTO COLA</w:t>
            </w:r>
          </w:p>
        </w:tc>
      </w:tr>
    </w:tbl>
    <w:p w14:paraId="7FA76F32" w14:textId="77777777" w:rsidR="00696A00" w:rsidRPr="00696A00" w:rsidRDefault="00696A00" w:rsidP="00696A00">
      <w:pPr>
        <w:widowControl w:val="0"/>
        <w:autoSpaceDE w:val="0"/>
        <w:autoSpaceDN w:val="0"/>
        <w:jc w:val="both"/>
        <w:rPr>
          <w:rFonts w:ascii="Verdana" w:eastAsia="Verdana" w:hAnsi="Verdana" w:cs="Arial"/>
          <w:b/>
          <w:kern w:val="28"/>
          <w:sz w:val="18"/>
          <w:szCs w:val="18"/>
          <w:lang w:eastAsia="es-ES"/>
        </w:rPr>
      </w:pPr>
    </w:p>
    <w:p w14:paraId="5561D749" w14:textId="77777777" w:rsidR="00696A00" w:rsidRPr="00696A00" w:rsidRDefault="00696A00" w:rsidP="00696A00">
      <w:pPr>
        <w:widowControl w:val="0"/>
        <w:autoSpaceDE w:val="0"/>
        <w:autoSpaceDN w:val="0"/>
        <w:jc w:val="both"/>
        <w:rPr>
          <w:rFonts w:ascii="Verdana" w:eastAsia="Verdana" w:hAnsi="Verdana" w:cs="Arial"/>
          <w:b/>
          <w:kern w:val="28"/>
          <w:sz w:val="18"/>
          <w:szCs w:val="18"/>
          <w:lang w:eastAsia="es-ES"/>
        </w:rPr>
      </w:pPr>
      <w:r w:rsidRPr="00696A00">
        <w:rPr>
          <w:rFonts w:ascii="Verdana" w:eastAsia="Verdana" w:hAnsi="Verdana" w:cs="Arial"/>
          <w:b/>
          <w:kern w:val="28"/>
          <w:sz w:val="18"/>
          <w:szCs w:val="18"/>
          <w:lang w:eastAsia="es-ES"/>
        </w:rPr>
        <w:t>DESCRIPCIÓN. -</w:t>
      </w:r>
    </w:p>
    <w:p w14:paraId="258CEAC1" w14:textId="77777777" w:rsidR="00696A00" w:rsidRPr="00696A00" w:rsidRDefault="00696A00" w:rsidP="00696A00">
      <w:pPr>
        <w:widowControl w:val="0"/>
        <w:autoSpaceDE w:val="0"/>
        <w:autoSpaceDN w:val="0"/>
        <w:jc w:val="both"/>
        <w:rPr>
          <w:rFonts w:ascii="Verdana" w:eastAsia="Verdana" w:hAnsi="Verdana" w:cs="Arial"/>
          <w:kern w:val="28"/>
          <w:sz w:val="18"/>
          <w:szCs w:val="18"/>
          <w:lang w:eastAsia="es-ES"/>
        </w:rPr>
      </w:pPr>
    </w:p>
    <w:p w14:paraId="2A16C2C9" w14:textId="77777777" w:rsidR="00696A00" w:rsidRPr="00696A00" w:rsidRDefault="00696A00" w:rsidP="00696A00">
      <w:pPr>
        <w:widowControl w:val="0"/>
        <w:autoSpaceDE w:val="0"/>
        <w:autoSpaceDN w:val="0"/>
        <w:jc w:val="both"/>
        <w:rPr>
          <w:rFonts w:ascii="Verdana" w:eastAsia="Verdana" w:hAnsi="Verdana" w:cs="Arial"/>
          <w:kern w:val="28"/>
          <w:sz w:val="18"/>
          <w:szCs w:val="18"/>
          <w:lang w:eastAsia="es-ES"/>
        </w:rPr>
      </w:pPr>
      <w:r w:rsidRPr="00696A00">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463B563C" w14:textId="77777777" w:rsidR="00696A00" w:rsidRPr="00696A00" w:rsidRDefault="00696A00" w:rsidP="00696A00">
      <w:pPr>
        <w:widowControl w:val="0"/>
        <w:autoSpaceDE w:val="0"/>
        <w:autoSpaceDN w:val="0"/>
        <w:jc w:val="both"/>
        <w:rPr>
          <w:rFonts w:ascii="Verdana" w:eastAsia="Verdana" w:hAnsi="Verdana" w:cs="Arial"/>
          <w:kern w:val="28"/>
          <w:sz w:val="18"/>
          <w:szCs w:val="18"/>
          <w:lang w:eastAsia="es-ES"/>
        </w:rPr>
      </w:pPr>
    </w:p>
    <w:p w14:paraId="6D6824FE" w14:textId="77777777" w:rsidR="00696A00" w:rsidRPr="00696A00" w:rsidRDefault="00696A00" w:rsidP="00696A00">
      <w:pPr>
        <w:widowControl w:val="0"/>
        <w:autoSpaceDE w:val="0"/>
        <w:autoSpaceDN w:val="0"/>
        <w:jc w:val="both"/>
        <w:rPr>
          <w:rFonts w:ascii="Verdana" w:eastAsia="Verdana" w:hAnsi="Verdana" w:cs="Arial"/>
          <w:b/>
          <w:kern w:val="28"/>
          <w:sz w:val="18"/>
          <w:szCs w:val="18"/>
          <w:lang w:eastAsia="es-ES"/>
        </w:rPr>
      </w:pPr>
      <w:r w:rsidRPr="00696A00">
        <w:rPr>
          <w:rFonts w:ascii="Verdana" w:eastAsia="Verdana" w:hAnsi="Verdana" w:cs="Arial"/>
          <w:b/>
          <w:kern w:val="28"/>
          <w:sz w:val="18"/>
          <w:szCs w:val="18"/>
          <w:lang w:eastAsia="es-ES"/>
        </w:rPr>
        <w:t>MATERIALES, HERRAMIENTAS Y EQUIPO. -</w:t>
      </w:r>
    </w:p>
    <w:p w14:paraId="4F60256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686AC8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795193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5DF56E4E" w14:textId="77777777" w:rsidR="00696A00" w:rsidRPr="00696A00" w:rsidRDefault="00696A00" w:rsidP="00696A00">
      <w:pPr>
        <w:widowControl w:val="0"/>
        <w:autoSpaceDE w:val="0"/>
        <w:autoSpaceDN w:val="0"/>
        <w:jc w:val="both"/>
        <w:rPr>
          <w:rFonts w:ascii="Verdana" w:eastAsia="Verdana" w:hAnsi="Verdana" w:cs="Tahoma"/>
          <w:kern w:val="28"/>
          <w:sz w:val="18"/>
          <w:szCs w:val="18"/>
          <w:lang w:eastAsia="es-ES"/>
        </w:rPr>
      </w:pPr>
    </w:p>
    <w:p w14:paraId="2B9594EF" w14:textId="77777777" w:rsidR="00696A00" w:rsidRPr="00696A00" w:rsidRDefault="00696A00" w:rsidP="00696A00">
      <w:pPr>
        <w:widowControl w:val="0"/>
        <w:autoSpaceDE w:val="0"/>
        <w:autoSpaceDN w:val="0"/>
        <w:jc w:val="both"/>
        <w:rPr>
          <w:rFonts w:ascii="Verdana" w:eastAsia="Verdana" w:hAnsi="Verdana" w:cs="Arial"/>
          <w:b/>
          <w:kern w:val="28"/>
          <w:sz w:val="18"/>
          <w:szCs w:val="18"/>
          <w:lang w:eastAsia="es-ES"/>
        </w:rPr>
      </w:pPr>
      <w:r w:rsidRPr="00696A00">
        <w:rPr>
          <w:rFonts w:ascii="Verdana" w:eastAsia="Verdana" w:hAnsi="Verdana" w:cs="Arial"/>
          <w:b/>
          <w:kern w:val="28"/>
          <w:sz w:val="18"/>
          <w:szCs w:val="18"/>
          <w:lang w:eastAsia="es-ES"/>
        </w:rPr>
        <w:t>FORMA DE EJECUCIÓN. -</w:t>
      </w:r>
    </w:p>
    <w:p w14:paraId="247F4C33" w14:textId="77777777" w:rsidR="00696A00" w:rsidRPr="00696A00" w:rsidRDefault="00696A00" w:rsidP="00696A00">
      <w:pPr>
        <w:widowControl w:val="0"/>
        <w:autoSpaceDE w:val="0"/>
        <w:autoSpaceDN w:val="0"/>
        <w:jc w:val="both"/>
        <w:rPr>
          <w:rFonts w:ascii="Verdana" w:eastAsia="Verdana" w:hAnsi="Verdana" w:cs="Arial"/>
          <w:b/>
          <w:kern w:val="28"/>
          <w:sz w:val="18"/>
          <w:szCs w:val="18"/>
          <w:lang w:eastAsia="es-ES"/>
        </w:rPr>
      </w:pPr>
    </w:p>
    <w:p w14:paraId="429AFCEB"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EE5ACA5"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5C1D17A6"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Preparación de la Superficie</w:t>
      </w:r>
    </w:p>
    <w:p w14:paraId="63210FBF"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p>
    <w:p w14:paraId="0666076E" w14:textId="77777777" w:rsidR="00696A00" w:rsidRPr="00696A00" w:rsidRDefault="00696A00" w:rsidP="00696A00">
      <w:pPr>
        <w:widowControl w:val="0"/>
        <w:autoSpaceDE w:val="0"/>
        <w:autoSpaceDN w:val="0"/>
        <w:jc w:val="both"/>
        <w:rPr>
          <w:rFonts w:ascii="Verdana" w:eastAsia="Verdana" w:hAnsi="Verdana" w:cs="Tahoma"/>
          <w:kern w:val="28"/>
          <w:sz w:val="18"/>
          <w:szCs w:val="18"/>
          <w:lang w:eastAsia="es-ES"/>
        </w:rPr>
      </w:pPr>
      <w:r w:rsidRPr="00696A00">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696A00">
        <w:rPr>
          <w:rFonts w:ascii="Verdana" w:eastAsia="Verdana" w:hAnsi="Verdana" w:cs="Tahoma"/>
          <w:bCs/>
          <w:color w:val="000000"/>
          <w:sz w:val="18"/>
          <w:szCs w:val="18"/>
          <w:lang w:eastAsia="es-ES"/>
        </w:rPr>
        <w:t xml:space="preserve">. </w:t>
      </w:r>
      <w:r w:rsidRPr="00696A00">
        <w:rPr>
          <w:rFonts w:ascii="Verdana" w:eastAsia="Verdana" w:hAnsi="Verdana" w:cs="Tahoma"/>
          <w:kern w:val="28"/>
          <w:sz w:val="18"/>
          <w:szCs w:val="18"/>
          <w:lang w:eastAsia="es-ES"/>
        </w:rPr>
        <w:t>Asimismo, deberán regarse con agua las superficies a revestir salvo indicación contraria del Inspector de proyecto.</w:t>
      </w:r>
    </w:p>
    <w:p w14:paraId="1337AFCD" w14:textId="77777777" w:rsidR="00696A00" w:rsidRPr="00696A00" w:rsidRDefault="00696A00" w:rsidP="00696A00">
      <w:pPr>
        <w:widowControl w:val="0"/>
        <w:autoSpaceDE w:val="0"/>
        <w:autoSpaceDN w:val="0"/>
        <w:jc w:val="both"/>
        <w:rPr>
          <w:rFonts w:ascii="Verdana" w:eastAsia="Verdana" w:hAnsi="Verdana" w:cs="Tahoma"/>
          <w:bCs/>
          <w:color w:val="000000"/>
          <w:sz w:val="18"/>
          <w:szCs w:val="18"/>
          <w:lang w:eastAsia="es-ES"/>
        </w:rPr>
      </w:pPr>
    </w:p>
    <w:p w14:paraId="5A5FFEB9" w14:textId="77777777" w:rsidR="00696A00" w:rsidRPr="00696A00" w:rsidRDefault="00696A00" w:rsidP="00696A00">
      <w:pPr>
        <w:widowControl w:val="0"/>
        <w:autoSpaceDE w:val="0"/>
        <w:autoSpaceDN w:val="0"/>
        <w:jc w:val="both"/>
        <w:rPr>
          <w:rFonts w:ascii="Verdana" w:eastAsia="Verdana" w:hAnsi="Verdana" w:cs="Tahoma"/>
          <w:bCs/>
          <w:color w:val="000000"/>
          <w:sz w:val="18"/>
          <w:szCs w:val="18"/>
          <w:lang w:eastAsia="es-ES"/>
        </w:rPr>
      </w:pPr>
    </w:p>
    <w:p w14:paraId="2FBBE257" w14:textId="77777777" w:rsidR="00696A00" w:rsidRPr="00696A00" w:rsidRDefault="00696A00" w:rsidP="00696A00">
      <w:pPr>
        <w:widowControl w:val="0"/>
        <w:tabs>
          <w:tab w:val="left" w:pos="560"/>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Preparación del Cemento Cola</w:t>
      </w:r>
    </w:p>
    <w:p w14:paraId="55E6E2F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El cemento cola deberá ser preparado con agua limpia hasta obtener una pasta homogénea sin grumos; </w:t>
      </w:r>
      <w:r w:rsidRPr="00696A00">
        <w:rPr>
          <w:rFonts w:ascii="Verdana" w:eastAsia="Verdana" w:hAnsi="Verdana" w:cs="Tahoma"/>
          <w:kern w:val="28"/>
          <w:sz w:val="18"/>
          <w:szCs w:val="18"/>
          <w:lang w:eastAsia="es-ES"/>
        </w:rPr>
        <w:t>después de 5-10 minutos de reposo, volver a mezclar y la mezcla estará lista para su aplicación sobre la superficie</w:t>
      </w:r>
      <w:r w:rsidRPr="00696A00">
        <w:rPr>
          <w:rFonts w:ascii="Verdana" w:eastAsia="Verdana" w:hAnsi="Verdana" w:cs="Tahoma"/>
          <w:sz w:val="18"/>
          <w:szCs w:val="18"/>
          <w:lang w:eastAsia="es-ES"/>
        </w:rPr>
        <w:t>. Se mezcla deberá seguir estrictamente la dosificación y forma indicado por el proveedor.</w:t>
      </w:r>
    </w:p>
    <w:p w14:paraId="159F1DBE" w14:textId="77777777" w:rsidR="00696A00" w:rsidRPr="00696A00" w:rsidRDefault="00696A00" w:rsidP="00696A00">
      <w:pPr>
        <w:widowControl w:val="0"/>
        <w:autoSpaceDE w:val="0"/>
        <w:autoSpaceDN w:val="0"/>
        <w:jc w:val="both"/>
        <w:rPr>
          <w:rFonts w:ascii="Verdana" w:eastAsia="Verdana" w:hAnsi="Verdana" w:cs="Tahoma"/>
          <w:bCs/>
          <w:color w:val="000000"/>
          <w:sz w:val="18"/>
          <w:szCs w:val="18"/>
          <w:lang w:eastAsia="es-ES"/>
        </w:rPr>
      </w:pPr>
    </w:p>
    <w:p w14:paraId="1444B1FB"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Ejecución del revestimiento</w:t>
      </w:r>
    </w:p>
    <w:p w14:paraId="2A6CA740"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p>
    <w:p w14:paraId="25591D8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66CE0D91" w14:textId="77777777" w:rsidR="00696A00" w:rsidRPr="00696A00" w:rsidRDefault="00696A00" w:rsidP="00696A00">
      <w:pPr>
        <w:widowControl w:val="0"/>
        <w:autoSpaceDE w:val="0"/>
        <w:autoSpaceDN w:val="0"/>
        <w:jc w:val="both"/>
        <w:rPr>
          <w:rFonts w:ascii="Verdana" w:eastAsia="Verdana" w:hAnsi="Verdana" w:cs="Tahoma"/>
          <w:kern w:val="28"/>
          <w:sz w:val="18"/>
          <w:szCs w:val="18"/>
          <w:lang w:eastAsia="es-ES"/>
        </w:rPr>
      </w:pPr>
      <w:r w:rsidRPr="00696A00">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09EB71D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87BB3E7" w14:textId="77777777" w:rsidR="00696A00" w:rsidRPr="00696A00" w:rsidRDefault="00696A00" w:rsidP="00696A00">
      <w:pPr>
        <w:widowControl w:val="0"/>
        <w:autoSpaceDE w:val="0"/>
        <w:autoSpaceDN w:val="0"/>
        <w:jc w:val="both"/>
        <w:rPr>
          <w:rFonts w:ascii="Verdana" w:eastAsia="Verdana" w:hAnsi="Verdana" w:cs="Tahoma"/>
          <w:bCs/>
          <w:color w:val="000000"/>
          <w:sz w:val="18"/>
          <w:szCs w:val="18"/>
          <w:lang w:eastAsia="es-ES"/>
        </w:rPr>
      </w:pPr>
      <w:r w:rsidRPr="00696A00">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2CB17A7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Piezas que presenten un mal asentamiento con el cemento cola o que al golpe denoten un sonido hueco deberán ser rehechas inmediatamente.</w:t>
      </w:r>
    </w:p>
    <w:p w14:paraId="2FB4D18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6D6B96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69469D5" w14:textId="77777777" w:rsidR="00696A00" w:rsidRPr="00696A00" w:rsidRDefault="00696A00" w:rsidP="00696A00">
      <w:pPr>
        <w:widowControl w:val="0"/>
        <w:autoSpaceDE w:val="0"/>
        <w:autoSpaceDN w:val="0"/>
        <w:jc w:val="both"/>
        <w:rPr>
          <w:rFonts w:ascii="Verdana" w:eastAsia="Verdana" w:hAnsi="Verdana" w:cs="Tahoma"/>
          <w:kern w:val="28"/>
          <w:sz w:val="18"/>
          <w:szCs w:val="18"/>
          <w:lang w:eastAsia="es-ES"/>
        </w:rPr>
      </w:pPr>
      <w:r w:rsidRPr="00696A00">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6ACE50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1DBE0F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4B51407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722D094" w14:textId="77777777" w:rsidR="00696A00" w:rsidRPr="00696A00" w:rsidRDefault="00696A00" w:rsidP="00696A00">
      <w:pPr>
        <w:widowControl w:val="0"/>
        <w:tabs>
          <w:tab w:val="left" w:pos="560"/>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5DA86BD8" w14:textId="77777777" w:rsidR="00696A00" w:rsidRPr="00696A00" w:rsidRDefault="00696A00" w:rsidP="00696A00">
      <w:pPr>
        <w:widowControl w:val="0"/>
        <w:autoSpaceDE w:val="0"/>
        <w:autoSpaceDN w:val="0"/>
        <w:jc w:val="both"/>
        <w:rPr>
          <w:rFonts w:ascii="Verdana" w:eastAsia="Verdana" w:hAnsi="Verdana" w:cs="Tahoma"/>
          <w:kern w:val="28"/>
          <w:sz w:val="18"/>
          <w:szCs w:val="18"/>
          <w:lang w:eastAsia="es-ES"/>
        </w:rPr>
      </w:pPr>
      <w:r w:rsidRPr="00696A00">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213E328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la ejecución se realizará los siguientes controles:</w:t>
      </w:r>
    </w:p>
    <w:p w14:paraId="6A24746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3935337" w14:textId="77777777" w:rsidR="00696A00" w:rsidRPr="00696A00" w:rsidRDefault="00696A00" w:rsidP="005F59B1">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696A00">
        <w:rPr>
          <w:rFonts w:ascii="Verdana" w:eastAsia="Verdana" w:hAnsi="Verdana" w:cs="Tahoma"/>
          <w:sz w:val="18"/>
          <w:szCs w:val="18"/>
          <w:lang w:eastAsia="es-ES"/>
        </w:rPr>
        <w:t>No se aceptarán pisos con piezas rotas, mal pegadas sin juntas adecuadas.</w:t>
      </w:r>
    </w:p>
    <w:p w14:paraId="15EC21C0" w14:textId="77777777" w:rsidR="00696A00" w:rsidRPr="00696A00" w:rsidRDefault="00696A00" w:rsidP="005F59B1">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696A00">
        <w:rPr>
          <w:rFonts w:ascii="Verdana" w:eastAsia="Verdana" w:hAnsi="Verdana" w:cs="Tahoma"/>
          <w:sz w:val="18"/>
          <w:szCs w:val="18"/>
          <w:lang w:eastAsia="es-ES"/>
        </w:rPr>
        <w:t>No se aceptan piezas con geometría y bombeo diferentes a lo indicado en los planos que indican la evacuación del agua con las rejillas.</w:t>
      </w:r>
    </w:p>
    <w:p w14:paraId="1ED78224" w14:textId="77777777" w:rsidR="00696A00" w:rsidRPr="00696A00" w:rsidRDefault="00696A00" w:rsidP="005F59B1">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696A00">
        <w:rPr>
          <w:rFonts w:ascii="Verdana" w:eastAsia="Verdana" w:hAnsi="Verdana" w:cs="Tahoma"/>
          <w:sz w:val="18"/>
          <w:szCs w:val="18"/>
          <w:lang w:eastAsia="es-ES"/>
        </w:rPr>
        <w:t>Los pisos que denoten vacíos entre la cerámica y el cemento cola por un mal asentamiento deberán ser corregidos.</w:t>
      </w:r>
    </w:p>
    <w:p w14:paraId="4CA86C2E" w14:textId="77777777" w:rsidR="00696A00" w:rsidRPr="00696A00" w:rsidRDefault="00696A00" w:rsidP="005F59B1">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696A00">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744AF707" w14:textId="77777777" w:rsidR="00696A00" w:rsidRPr="00696A00" w:rsidRDefault="00696A00" w:rsidP="00696A00">
      <w:pPr>
        <w:widowControl w:val="0"/>
        <w:autoSpaceDE w:val="0"/>
        <w:autoSpaceDN w:val="0"/>
        <w:jc w:val="both"/>
        <w:rPr>
          <w:rFonts w:ascii="Verdana" w:eastAsia="Verdana" w:hAnsi="Verdana" w:cs="Arial"/>
          <w:b/>
          <w:kern w:val="28"/>
          <w:sz w:val="18"/>
          <w:szCs w:val="18"/>
          <w:lang w:eastAsia="es-ES"/>
        </w:rPr>
      </w:pPr>
    </w:p>
    <w:p w14:paraId="7AF3AAF8" w14:textId="77777777" w:rsidR="00696A00" w:rsidRPr="00696A00" w:rsidRDefault="00696A00" w:rsidP="00696A00">
      <w:pPr>
        <w:widowControl w:val="0"/>
        <w:autoSpaceDE w:val="0"/>
        <w:autoSpaceDN w:val="0"/>
        <w:jc w:val="both"/>
        <w:rPr>
          <w:rFonts w:ascii="Verdana" w:eastAsia="Verdana" w:hAnsi="Verdana" w:cs="Arial"/>
          <w:b/>
          <w:kern w:val="28"/>
          <w:sz w:val="18"/>
          <w:szCs w:val="18"/>
          <w:lang w:eastAsia="es-ES"/>
        </w:rPr>
      </w:pPr>
      <w:r w:rsidRPr="00696A00">
        <w:rPr>
          <w:rFonts w:ascii="Verdana" w:eastAsia="Verdana" w:hAnsi="Verdana" w:cs="Arial"/>
          <w:b/>
          <w:kern w:val="28"/>
          <w:sz w:val="18"/>
          <w:szCs w:val="18"/>
          <w:lang w:eastAsia="es-ES"/>
        </w:rPr>
        <w:t>MEDICIÓN. –</w:t>
      </w:r>
    </w:p>
    <w:p w14:paraId="70F2EDCB" w14:textId="77777777" w:rsidR="00696A00" w:rsidRPr="00696A00" w:rsidRDefault="00696A00" w:rsidP="00696A00">
      <w:pPr>
        <w:widowControl w:val="0"/>
        <w:autoSpaceDE w:val="0"/>
        <w:autoSpaceDN w:val="0"/>
        <w:jc w:val="both"/>
        <w:rPr>
          <w:rFonts w:ascii="Verdana" w:eastAsia="Verdana" w:hAnsi="Verdana" w:cs="Arial"/>
          <w:b/>
          <w:kern w:val="28"/>
          <w:sz w:val="18"/>
          <w:szCs w:val="18"/>
          <w:lang w:eastAsia="es-ES"/>
        </w:rPr>
      </w:pPr>
    </w:p>
    <w:p w14:paraId="32996EC5" w14:textId="77777777" w:rsidR="00696A00" w:rsidRPr="00696A00" w:rsidRDefault="00696A00" w:rsidP="00696A00">
      <w:pPr>
        <w:widowControl w:val="0"/>
        <w:autoSpaceDE w:val="0"/>
        <w:autoSpaceDN w:val="0"/>
        <w:jc w:val="both"/>
        <w:rPr>
          <w:rFonts w:ascii="Verdana" w:eastAsia="Verdana" w:hAnsi="Verdana" w:cs="Arial"/>
          <w:kern w:val="28"/>
          <w:sz w:val="18"/>
          <w:szCs w:val="18"/>
          <w:lang w:eastAsia="es-ES"/>
        </w:rPr>
      </w:pPr>
      <w:r w:rsidRPr="00696A00">
        <w:rPr>
          <w:rFonts w:ascii="Verdana" w:eastAsia="Verdana" w:hAnsi="Verdana" w:cs="Arial"/>
          <w:bCs/>
          <w:sz w:val="18"/>
          <w:szCs w:val="18"/>
          <w:lang w:eastAsia="es-ES"/>
        </w:rPr>
        <w:t>El revestimiento de cerámica</w:t>
      </w:r>
      <w:r w:rsidRPr="00696A00">
        <w:rPr>
          <w:rFonts w:ascii="Verdana" w:eastAsia="Verdana" w:hAnsi="Verdana" w:cs="Arial"/>
          <w:kern w:val="28"/>
          <w:sz w:val="18"/>
          <w:szCs w:val="18"/>
          <w:lang w:eastAsia="es-ES"/>
        </w:rPr>
        <w:t xml:space="preserve"> c/cemento cola será medido en </w:t>
      </w:r>
      <w:r w:rsidRPr="00696A00">
        <w:rPr>
          <w:rFonts w:ascii="Verdana" w:eastAsia="Verdana" w:hAnsi="Verdana" w:cs="Arial"/>
          <w:b/>
          <w:kern w:val="28"/>
          <w:sz w:val="18"/>
          <w:szCs w:val="18"/>
          <w:lang w:eastAsia="es-ES"/>
        </w:rPr>
        <w:t>metros cuadrados,</w:t>
      </w:r>
      <w:r w:rsidRPr="00696A00">
        <w:rPr>
          <w:rFonts w:ascii="Verdana" w:eastAsia="Verdana" w:hAnsi="Verdana" w:cs="Arial"/>
          <w:kern w:val="28"/>
          <w:sz w:val="18"/>
          <w:szCs w:val="18"/>
          <w:lang w:eastAsia="es-ES"/>
        </w:rPr>
        <w:t xml:space="preserve"> tomando en cuenta solamente el área neta ejecutada y autorizada. </w:t>
      </w:r>
    </w:p>
    <w:p w14:paraId="433B564E" w14:textId="77777777" w:rsidR="00696A00" w:rsidRPr="00696A00" w:rsidRDefault="00696A00" w:rsidP="00696A00">
      <w:pPr>
        <w:widowControl w:val="0"/>
        <w:tabs>
          <w:tab w:val="left" w:pos="560"/>
        </w:tabs>
        <w:autoSpaceDE w:val="0"/>
        <w:autoSpaceDN w:val="0"/>
        <w:jc w:val="both"/>
        <w:rPr>
          <w:rFonts w:ascii="Verdana" w:eastAsia="Verdana" w:hAnsi="Verdana" w:cs="Arial"/>
          <w:sz w:val="18"/>
          <w:szCs w:val="18"/>
          <w:lang w:eastAsia="es-ES"/>
        </w:rPr>
      </w:pPr>
    </w:p>
    <w:p w14:paraId="566AC6E6" w14:textId="77777777" w:rsidR="00696A00" w:rsidRPr="00696A00" w:rsidRDefault="00696A00" w:rsidP="00696A00">
      <w:pPr>
        <w:widowControl w:val="0"/>
        <w:tabs>
          <w:tab w:val="left" w:pos="560"/>
        </w:tabs>
        <w:autoSpaceDE w:val="0"/>
        <w:autoSpaceDN w:val="0"/>
        <w:jc w:val="both"/>
        <w:rPr>
          <w:rFonts w:ascii="Verdana" w:eastAsia="Verdana" w:hAnsi="Verdana" w:cs="Arial"/>
          <w:b/>
          <w:sz w:val="18"/>
          <w:szCs w:val="18"/>
          <w:lang w:eastAsia="es-ES"/>
        </w:rPr>
      </w:pPr>
      <w:bookmarkStart w:id="161" w:name="_Hlk67252147"/>
      <w:r w:rsidRPr="00696A00">
        <w:rPr>
          <w:rFonts w:ascii="Verdana" w:eastAsia="Verdana" w:hAnsi="Verdana" w:cs="Arial"/>
          <w:b/>
          <w:sz w:val="18"/>
          <w:szCs w:val="18"/>
          <w:lang w:eastAsia="es-ES"/>
        </w:rPr>
        <w:t>APORTE PROPIO. –</w:t>
      </w:r>
    </w:p>
    <w:p w14:paraId="595D5A38" w14:textId="77777777" w:rsidR="00696A00" w:rsidRPr="00696A00" w:rsidRDefault="00696A00" w:rsidP="00696A00">
      <w:pPr>
        <w:widowControl w:val="0"/>
        <w:tabs>
          <w:tab w:val="left" w:pos="560"/>
        </w:tabs>
        <w:autoSpaceDE w:val="0"/>
        <w:autoSpaceDN w:val="0"/>
        <w:jc w:val="both"/>
        <w:rPr>
          <w:rFonts w:ascii="Verdana" w:eastAsia="Verdana" w:hAnsi="Verdana" w:cs="Arial"/>
          <w:b/>
          <w:sz w:val="18"/>
          <w:szCs w:val="18"/>
          <w:lang w:eastAsia="es-ES"/>
        </w:rPr>
      </w:pPr>
    </w:p>
    <w:bookmarkEnd w:id="161"/>
    <w:p w14:paraId="6D5AE910"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El aporte propio se encuentra especificado en el análisis </w:t>
      </w:r>
      <w:r w:rsidRPr="00696A00">
        <w:rPr>
          <w:rFonts w:ascii="Verdana" w:eastAsia="Verdana" w:hAnsi="Verdana" w:cs="Tahoma"/>
          <w:sz w:val="18"/>
          <w:szCs w:val="18"/>
          <w:lang w:eastAsia="es-ES"/>
        </w:rPr>
        <w:t xml:space="preserve">de precios unitarios, </w:t>
      </w:r>
      <w:r w:rsidRPr="00696A00">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3ABF908"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077D893E"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7606C11F"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7C2BCBE7"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04D276F6" w14:textId="77777777" w:rsidTr="00696A00">
        <w:tc>
          <w:tcPr>
            <w:tcW w:w="584" w:type="dxa"/>
            <w:shd w:val="clear" w:color="auto" w:fill="244061"/>
          </w:tcPr>
          <w:p w14:paraId="373A50AF"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44061"/>
          </w:tcPr>
          <w:p w14:paraId="5336157A"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44061"/>
          </w:tcPr>
          <w:p w14:paraId="5CE2C33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44061"/>
          </w:tcPr>
          <w:p w14:paraId="0268AD7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1536F51E" w14:textId="77777777" w:rsidTr="00696A00">
        <w:tc>
          <w:tcPr>
            <w:tcW w:w="584" w:type="dxa"/>
            <w:shd w:val="clear" w:color="auto" w:fill="B6DDE8"/>
          </w:tcPr>
          <w:p w14:paraId="192A639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22</w:t>
            </w:r>
          </w:p>
        </w:tc>
        <w:tc>
          <w:tcPr>
            <w:tcW w:w="2385" w:type="dxa"/>
            <w:shd w:val="clear" w:color="auto" w:fill="B6DDE8"/>
          </w:tcPr>
          <w:p w14:paraId="0A3C1089"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VAC-OF-RES-2</w:t>
            </w:r>
          </w:p>
        </w:tc>
        <w:tc>
          <w:tcPr>
            <w:tcW w:w="1145" w:type="dxa"/>
            <w:shd w:val="clear" w:color="auto" w:fill="B6DDE8"/>
          </w:tcPr>
          <w:p w14:paraId="3D531D3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M2</w:t>
            </w:r>
          </w:p>
        </w:tc>
        <w:tc>
          <w:tcPr>
            <w:tcW w:w="5520" w:type="dxa"/>
            <w:shd w:val="clear" w:color="auto" w:fill="B6DDE8"/>
          </w:tcPr>
          <w:p w14:paraId="3893B296"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REVESTIMIENTO DE CERÁMICA PARA MESÓN</w:t>
            </w:r>
          </w:p>
        </w:tc>
      </w:tr>
    </w:tbl>
    <w:p w14:paraId="78664474"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p>
    <w:p w14:paraId="065D1E10"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DESCRIPCIÓN. -</w:t>
      </w:r>
    </w:p>
    <w:p w14:paraId="3D571278"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506C6A72"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6A3C83FC"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2EA03BF4"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MATERIALES, HERRAMIENTAS Y EQUIPO. -</w:t>
      </w:r>
    </w:p>
    <w:p w14:paraId="5428DE93"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3EEF8C9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6F03E0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4987E0CA"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7CC78E34"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 xml:space="preserve">FORMA DE EJECUCIÓN. - </w:t>
      </w:r>
    </w:p>
    <w:p w14:paraId="0EA76584"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46EE3FE9"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D16A802"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293830D1"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Preparación de la Superficie</w:t>
      </w:r>
    </w:p>
    <w:p w14:paraId="6BB57E77" w14:textId="77777777" w:rsidR="00696A00" w:rsidRPr="00696A00" w:rsidRDefault="00696A00" w:rsidP="00696A00">
      <w:pPr>
        <w:widowControl w:val="0"/>
        <w:autoSpaceDE w:val="0"/>
        <w:autoSpaceDN w:val="0"/>
        <w:jc w:val="both"/>
        <w:rPr>
          <w:rFonts w:ascii="Verdana" w:eastAsia="Verdana" w:hAnsi="Verdana" w:cs="Tahoma"/>
          <w:bCs/>
          <w:color w:val="000000"/>
          <w:sz w:val="18"/>
          <w:szCs w:val="18"/>
          <w:lang w:eastAsia="es-ES"/>
        </w:rPr>
      </w:pPr>
      <w:r w:rsidRPr="00696A00">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696A00">
        <w:rPr>
          <w:rFonts w:ascii="Verdana" w:eastAsia="Verdana" w:hAnsi="Verdana" w:cs="Tahoma"/>
          <w:bCs/>
          <w:color w:val="000000"/>
          <w:sz w:val="18"/>
          <w:szCs w:val="18"/>
          <w:lang w:eastAsia="es-ES"/>
        </w:rPr>
        <w:t xml:space="preserve">. </w:t>
      </w:r>
      <w:r w:rsidRPr="00696A00">
        <w:rPr>
          <w:rFonts w:ascii="Verdana" w:eastAsia="Verdana" w:hAnsi="Verdana" w:cs="Tahoma"/>
          <w:kern w:val="28"/>
          <w:sz w:val="18"/>
          <w:szCs w:val="18"/>
          <w:lang w:eastAsia="es-ES"/>
        </w:rPr>
        <w:t>Asimismo, deberán regarse las superficies a revestir salvo indicación contraria del Inspector de proyecto.</w:t>
      </w:r>
    </w:p>
    <w:p w14:paraId="2CC19271" w14:textId="77777777" w:rsidR="00696A00" w:rsidRPr="00696A00" w:rsidRDefault="00696A00" w:rsidP="00696A00">
      <w:pPr>
        <w:widowControl w:val="0"/>
        <w:autoSpaceDE w:val="0"/>
        <w:autoSpaceDN w:val="0"/>
        <w:jc w:val="both"/>
        <w:rPr>
          <w:rFonts w:ascii="Verdana" w:eastAsia="Verdana" w:hAnsi="Verdana" w:cs="Tahoma"/>
          <w:bCs/>
          <w:color w:val="000000"/>
          <w:sz w:val="18"/>
          <w:szCs w:val="18"/>
          <w:lang w:eastAsia="es-ES"/>
        </w:rPr>
      </w:pPr>
    </w:p>
    <w:p w14:paraId="191BD298"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Preparación del Cemento Cola</w:t>
      </w:r>
    </w:p>
    <w:p w14:paraId="5B6AC70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El cemento cola deberá ser preparado con agua limpia hasta obtener una pasta homogénea sin grumos; </w:t>
      </w:r>
      <w:r w:rsidRPr="00696A00">
        <w:rPr>
          <w:rFonts w:ascii="Verdana" w:eastAsia="Verdana" w:hAnsi="Verdana" w:cs="Tahoma"/>
          <w:kern w:val="28"/>
          <w:sz w:val="18"/>
          <w:szCs w:val="18"/>
          <w:lang w:eastAsia="es-ES"/>
        </w:rPr>
        <w:t>después de 5-10 minutos de reposo, se volverá mezclar y la mezcla estará lista para su aplicación sobre la superficie</w:t>
      </w:r>
      <w:r w:rsidRPr="00696A00">
        <w:rPr>
          <w:rFonts w:ascii="Verdana" w:eastAsia="Verdana" w:hAnsi="Verdana" w:cs="Tahoma"/>
          <w:sz w:val="18"/>
          <w:szCs w:val="18"/>
          <w:lang w:eastAsia="es-ES"/>
        </w:rPr>
        <w:t>. La mezcla deberá seguir estrictamente la dosificación y forma de preparado indicado por el proveedor.</w:t>
      </w:r>
    </w:p>
    <w:p w14:paraId="2A61CE54" w14:textId="77777777" w:rsidR="00696A00" w:rsidRPr="00696A00" w:rsidRDefault="00696A00" w:rsidP="00696A00">
      <w:pPr>
        <w:widowControl w:val="0"/>
        <w:autoSpaceDE w:val="0"/>
        <w:autoSpaceDN w:val="0"/>
        <w:jc w:val="both"/>
        <w:rPr>
          <w:rFonts w:ascii="Verdana" w:eastAsia="Verdana" w:hAnsi="Verdana" w:cs="Tahoma"/>
          <w:bCs/>
          <w:color w:val="000000"/>
          <w:sz w:val="18"/>
          <w:szCs w:val="18"/>
          <w:lang w:eastAsia="es-ES"/>
        </w:rPr>
      </w:pPr>
    </w:p>
    <w:p w14:paraId="0535393F"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Ejecución del revestimiento</w:t>
      </w:r>
    </w:p>
    <w:p w14:paraId="65E1D95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245C9676" w14:textId="77777777" w:rsidR="00696A00" w:rsidRPr="00696A00" w:rsidRDefault="00696A00" w:rsidP="00696A00">
      <w:pPr>
        <w:widowControl w:val="0"/>
        <w:autoSpaceDE w:val="0"/>
        <w:autoSpaceDN w:val="0"/>
        <w:jc w:val="both"/>
        <w:rPr>
          <w:rFonts w:ascii="Verdana" w:eastAsia="Verdana" w:hAnsi="Verdana" w:cs="Tahoma"/>
          <w:kern w:val="28"/>
          <w:sz w:val="18"/>
          <w:szCs w:val="18"/>
          <w:lang w:eastAsia="es-ES"/>
        </w:rPr>
      </w:pPr>
      <w:r w:rsidRPr="00696A00">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0F04DFE6" w14:textId="77777777" w:rsidR="00696A00" w:rsidRPr="00696A00" w:rsidRDefault="00696A00" w:rsidP="00696A00">
      <w:pPr>
        <w:widowControl w:val="0"/>
        <w:autoSpaceDE w:val="0"/>
        <w:autoSpaceDN w:val="0"/>
        <w:jc w:val="both"/>
        <w:rPr>
          <w:rFonts w:ascii="Verdana" w:eastAsia="Verdana" w:hAnsi="Verdana" w:cs="Tahoma"/>
          <w:bCs/>
          <w:color w:val="000000"/>
          <w:sz w:val="18"/>
          <w:szCs w:val="18"/>
          <w:lang w:eastAsia="es-ES"/>
        </w:rPr>
      </w:pPr>
    </w:p>
    <w:p w14:paraId="490E226B" w14:textId="77777777" w:rsidR="00696A00" w:rsidRPr="00696A00" w:rsidRDefault="00696A00" w:rsidP="00696A00">
      <w:pPr>
        <w:widowControl w:val="0"/>
        <w:autoSpaceDE w:val="0"/>
        <w:autoSpaceDN w:val="0"/>
        <w:jc w:val="both"/>
        <w:rPr>
          <w:rFonts w:ascii="Verdana" w:eastAsia="Verdana" w:hAnsi="Verdana" w:cs="Tahoma"/>
          <w:bCs/>
          <w:color w:val="000000"/>
          <w:sz w:val="18"/>
          <w:szCs w:val="18"/>
          <w:lang w:eastAsia="es-ES"/>
        </w:rPr>
      </w:pPr>
      <w:r w:rsidRPr="00696A00">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3E4B2EA0" w14:textId="77777777" w:rsidR="00696A00" w:rsidRPr="00696A00" w:rsidRDefault="00696A00" w:rsidP="00696A00">
      <w:pPr>
        <w:widowControl w:val="0"/>
        <w:autoSpaceDE w:val="0"/>
        <w:autoSpaceDN w:val="0"/>
        <w:jc w:val="both"/>
        <w:rPr>
          <w:rFonts w:ascii="Verdana" w:eastAsia="Verdana" w:hAnsi="Verdana" w:cs="Tahoma"/>
          <w:bCs/>
          <w:color w:val="000000"/>
          <w:sz w:val="18"/>
          <w:szCs w:val="18"/>
          <w:lang w:eastAsia="es-ES"/>
        </w:rPr>
      </w:pPr>
      <w:r w:rsidRPr="00696A00">
        <w:rPr>
          <w:rFonts w:ascii="Verdana" w:eastAsia="Verdana" w:hAnsi="Verdana" w:cs="Tahoma"/>
          <w:bCs/>
          <w:color w:val="000000"/>
          <w:sz w:val="18"/>
          <w:szCs w:val="18"/>
          <w:lang w:eastAsia="es-ES"/>
        </w:rPr>
        <w:t xml:space="preserve"> </w:t>
      </w:r>
    </w:p>
    <w:p w14:paraId="65487C1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Piezas que presenten un mal asentamiento con el cemento cola o que al golpe denoten un sonido hueco deberán ser rehechas inmediatamente.</w:t>
      </w:r>
    </w:p>
    <w:p w14:paraId="28CDD25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B0AB50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4CFEFE9" w14:textId="77777777" w:rsidR="00696A00" w:rsidRPr="00696A00" w:rsidRDefault="00696A00" w:rsidP="00696A00">
      <w:pPr>
        <w:widowControl w:val="0"/>
        <w:autoSpaceDE w:val="0"/>
        <w:autoSpaceDN w:val="0"/>
        <w:jc w:val="both"/>
        <w:rPr>
          <w:rFonts w:ascii="Verdana" w:eastAsia="Verdana" w:hAnsi="Verdana" w:cs="Tahoma"/>
          <w:kern w:val="28"/>
          <w:sz w:val="18"/>
          <w:szCs w:val="18"/>
          <w:lang w:eastAsia="es-ES"/>
        </w:rPr>
      </w:pPr>
    </w:p>
    <w:p w14:paraId="1833AF2A" w14:textId="77777777" w:rsidR="00696A00" w:rsidRPr="00696A00" w:rsidRDefault="00696A00" w:rsidP="00696A00">
      <w:pPr>
        <w:widowControl w:val="0"/>
        <w:autoSpaceDE w:val="0"/>
        <w:autoSpaceDN w:val="0"/>
        <w:jc w:val="both"/>
        <w:rPr>
          <w:rFonts w:ascii="Verdana" w:eastAsia="Verdana" w:hAnsi="Verdana" w:cs="Tahoma"/>
          <w:kern w:val="28"/>
          <w:sz w:val="18"/>
          <w:szCs w:val="18"/>
          <w:lang w:eastAsia="es-ES"/>
        </w:rPr>
      </w:pPr>
      <w:r w:rsidRPr="00696A00">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1D398D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D9BBEA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5AEF1118"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206FB789"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78E0D93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4FAC429"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0344525B" w14:textId="77777777" w:rsidR="00696A00" w:rsidRPr="00696A00" w:rsidRDefault="00696A00" w:rsidP="00696A00">
      <w:pPr>
        <w:widowControl w:val="0"/>
        <w:autoSpaceDE w:val="0"/>
        <w:autoSpaceDN w:val="0"/>
        <w:jc w:val="both"/>
        <w:rPr>
          <w:rFonts w:ascii="Verdana" w:eastAsia="Verdana" w:hAnsi="Verdana" w:cs="Tahoma"/>
          <w:kern w:val="28"/>
          <w:sz w:val="18"/>
          <w:szCs w:val="18"/>
          <w:lang w:eastAsia="es-ES"/>
        </w:rPr>
      </w:pPr>
      <w:r w:rsidRPr="00696A00">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6F183164" w14:textId="77777777" w:rsidR="00696A00" w:rsidRPr="00696A00" w:rsidRDefault="00696A00" w:rsidP="00696A00">
      <w:pPr>
        <w:widowControl w:val="0"/>
        <w:autoSpaceDE w:val="0"/>
        <w:autoSpaceDN w:val="0"/>
        <w:jc w:val="both"/>
        <w:rPr>
          <w:rFonts w:ascii="Verdana" w:eastAsia="Verdana" w:hAnsi="Verdana" w:cs="Tahoma"/>
          <w:kern w:val="28"/>
          <w:sz w:val="18"/>
          <w:szCs w:val="18"/>
          <w:lang w:eastAsia="es-ES"/>
        </w:rPr>
      </w:pPr>
    </w:p>
    <w:p w14:paraId="0E2BBC5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la ejecución se realizará los siguientes controles:</w:t>
      </w:r>
    </w:p>
    <w:p w14:paraId="3EE565D8" w14:textId="77777777" w:rsidR="00696A00" w:rsidRPr="00696A00" w:rsidRDefault="00696A00" w:rsidP="005F59B1">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696A00">
        <w:rPr>
          <w:rFonts w:ascii="Verdana" w:eastAsia="Verdana" w:hAnsi="Verdana" w:cs="Tahoma"/>
          <w:sz w:val="18"/>
          <w:szCs w:val="18"/>
          <w:lang w:eastAsia="es-ES"/>
        </w:rPr>
        <w:t>No se aceptarán pisos con piezas rotas, mal pegadas sin juntas adecuadas.</w:t>
      </w:r>
    </w:p>
    <w:p w14:paraId="0180DC33" w14:textId="77777777" w:rsidR="00696A00" w:rsidRPr="00696A00" w:rsidRDefault="00696A00" w:rsidP="005F59B1">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696A00">
        <w:rPr>
          <w:rFonts w:ascii="Verdana" w:eastAsia="Verdana" w:hAnsi="Verdana" w:cs="Tahoma"/>
          <w:sz w:val="18"/>
          <w:szCs w:val="18"/>
          <w:lang w:eastAsia="es-ES"/>
        </w:rPr>
        <w:t>Los pisos que denoten vacíos entre la cerámica y el cemento cola por un mal asentamiento deberán ser corregidos.</w:t>
      </w:r>
    </w:p>
    <w:p w14:paraId="478C4401" w14:textId="77777777" w:rsidR="00696A00" w:rsidRPr="00696A00" w:rsidRDefault="00696A00" w:rsidP="005F59B1">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696A00">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6B19AC09" w14:textId="77777777" w:rsidR="00696A00" w:rsidRPr="00696A00" w:rsidRDefault="00696A00" w:rsidP="00696A00">
      <w:pPr>
        <w:widowControl w:val="0"/>
        <w:tabs>
          <w:tab w:val="left" w:pos="567"/>
        </w:tabs>
        <w:autoSpaceDE w:val="0"/>
        <w:autoSpaceDN w:val="0"/>
        <w:ind w:left="570"/>
        <w:jc w:val="both"/>
        <w:rPr>
          <w:rFonts w:ascii="Verdana" w:eastAsia="Verdana" w:hAnsi="Verdana" w:cs="Tahoma"/>
          <w:sz w:val="18"/>
          <w:szCs w:val="18"/>
          <w:lang w:eastAsia="es-ES"/>
        </w:rPr>
      </w:pPr>
    </w:p>
    <w:p w14:paraId="52E9BA1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6B9623F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9EF4386"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MEDICIÓN. -</w:t>
      </w:r>
    </w:p>
    <w:p w14:paraId="6AFE68E2"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3D0A9406"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Los revestimientos de cerámica para mesón, serán medidos por </w:t>
      </w:r>
      <w:r w:rsidRPr="00696A00">
        <w:rPr>
          <w:rFonts w:ascii="Verdana" w:eastAsia="Verdana" w:hAnsi="Verdana" w:cs="Tahoma"/>
          <w:b/>
          <w:bCs/>
          <w:sz w:val="18"/>
          <w:szCs w:val="18"/>
          <w:lang w:eastAsia="es-ES"/>
        </w:rPr>
        <w:t>metros cuadrados</w:t>
      </w:r>
      <w:r w:rsidRPr="00696A00">
        <w:rPr>
          <w:rFonts w:ascii="Verdana" w:eastAsia="Verdana" w:hAnsi="Verdana" w:cs="Tahoma"/>
          <w:sz w:val="18"/>
          <w:szCs w:val="18"/>
          <w:lang w:eastAsia="es-ES"/>
        </w:rPr>
        <w:t>, de superficie neta ejecutada y autorizada.</w:t>
      </w:r>
    </w:p>
    <w:p w14:paraId="59DD6FA3"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1F10A8AB"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APORTE PROPIO. -</w:t>
      </w:r>
    </w:p>
    <w:p w14:paraId="5D23638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1AE808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E86456B"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u w:val="single"/>
          <w:lang w:eastAsia="es-ES"/>
        </w:rPr>
      </w:pPr>
      <w:r w:rsidRPr="00696A00">
        <w:rPr>
          <w:rFonts w:ascii="Verdana" w:eastAsia="Verdana" w:hAnsi="Verdana" w:cs="Tahoma"/>
          <w:sz w:val="18"/>
          <w:szCs w:val="18"/>
          <w:lang w:eastAsia="es-ES"/>
        </w:rPr>
        <w:t>Este aporte propio estará sujeto al cronograma de ejecución de obra de la Entidad Ejecutora.</w:t>
      </w:r>
    </w:p>
    <w:p w14:paraId="5021C315"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3A45D2B9"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33205085" w14:textId="77777777" w:rsidTr="00696A00">
        <w:tc>
          <w:tcPr>
            <w:tcW w:w="584" w:type="dxa"/>
            <w:shd w:val="clear" w:color="auto" w:fill="215868"/>
          </w:tcPr>
          <w:p w14:paraId="23B1D1B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77C7DA8E"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491881CE"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4C389E5E"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7B3E5671" w14:textId="77777777" w:rsidTr="00696A00">
        <w:tc>
          <w:tcPr>
            <w:tcW w:w="584" w:type="dxa"/>
            <w:shd w:val="clear" w:color="auto" w:fill="B8CCE4"/>
          </w:tcPr>
          <w:p w14:paraId="79BDC605"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23</w:t>
            </w:r>
          </w:p>
        </w:tc>
        <w:tc>
          <w:tcPr>
            <w:tcW w:w="2385" w:type="dxa"/>
            <w:shd w:val="clear" w:color="auto" w:fill="B8CCE4"/>
          </w:tcPr>
          <w:p w14:paraId="0062A78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 - OF - REV - 4</w:t>
            </w:r>
          </w:p>
        </w:tc>
        <w:tc>
          <w:tcPr>
            <w:tcW w:w="1145" w:type="dxa"/>
            <w:shd w:val="clear" w:color="auto" w:fill="B8CCE4"/>
          </w:tcPr>
          <w:p w14:paraId="63C0B2BD"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M2</w:t>
            </w:r>
          </w:p>
        </w:tc>
        <w:tc>
          <w:tcPr>
            <w:tcW w:w="5520" w:type="dxa"/>
            <w:shd w:val="clear" w:color="auto" w:fill="B8CCE4"/>
          </w:tcPr>
          <w:p w14:paraId="7295E350"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REVOQUE EXTERIOR DE CEMENTO</w:t>
            </w:r>
          </w:p>
        </w:tc>
      </w:tr>
    </w:tbl>
    <w:p w14:paraId="218719EC" w14:textId="77777777" w:rsidR="00696A00" w:rsidRPr="00696A00" w:rsidRDefault="00696A00" w:rsidP="00696A00">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DESCRIPCIÓN. -</w:t>
      </w:r>
      <w:r w:rsidRPr="00696A00">
        <w:rPr>
          <w:rFonts w:ascii="Verdana" w:eastAsia="Verdana" w:hAnsi="Verdana" w:cs="Helvetica"/>
          <w:color w:val="333333"/>
          <w:sz w:val="18"/>
          <w:szCs w:val="18"/>
          <w:shd w:val="clear" w:color="auto" w:fill="F9F9F9"/>
          <w:lang w:eastAsia="es-ES"/>
        </w:rPr>
        <w:t xml:space="preserve"> </w:t>
      </w:r>
    </w:p>
    <w:p w14:paraId="56FA49BA" w14:textId="77777777" w:rsidR="00696A00" w:rsidRPr="00696A00" w:rsidRDefault="00696A00" w:rsidP="00696A00">
      <w:pPr>
        <w:widowControl w:val="0"/>
        <w:autoSpaceDE w:val="0"/>
        <w:autoSpaceDN w:val="0"/>
        <w:adjustRightInd w:val="0"/>
        <w:jc w:val="both"/>
        <w:rPr>
          <w:rFonts w:ascii="Verdana" w:eastAsia="Verdana" w:hAnsi="Verdana" w:cs="Tahoma"/>
          <w:color w:val="000000"/>
          <w:sz w:val="18"/>
          <w:szCs w:val="18"/>
          <w:lang w:eastAsia="es-ES"/>
        </w:rPr>
      </w:pPr>
    </w:p>
    <w:p w14:paraId="5AEB39F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bookmarkStart w:id="162" w:name="_Hlk94714352"/>
      <w:r w:rsidRPr="00696A00">
        <w:rPr>
          <w:rFonts w:ascii="Verdana" w:eastAsia="Verdana" w:hAnsi="Verdana" w:cs="Tahoma"/>
          <w:sz w:val="18"/>
          <w:szCs w:val="18"/>
          <w:lang w:eastAsia="es-ES"/>
        </w:rPr>
        <w:t xml:space="preserve">Este ítem se refiere a la ejecución de revoques de cemento con textura en proporción 1:3 para ambientes exteriores </w:t>
      </w:r>
      <w:bookmarkStart w:id="163" w:name="_Hlk161511262"/>
      <w:r w:rsidRPr="00696A00">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62"/>
    <w:bookmarkEnd w:id="163"/>
    <w:p w14:paraId="0D1C7B73" w14:textId="77777777" w:rsidR="00696A00" w:rsidRPr="00696A00" w:rsidRDefault="00696A00" w:rsidP="00696A00">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MATERIALES, HERRAMIENTAS Y EQUIPO. –</w:t>
      </w:r>
    </w:p>
    <w:p w14:paraId="18B8AAC5"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7F7BFFA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30CDEA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2FC66CBC" w14:textId="77777777" w:rsidR="00696A00" w:rsidRPr="00696A00" w:rsidRDefault="00696A00" w:rsidP="00696A00">
      <w:pPr>
        <w:widowControl w:val="0"/>
        <w:tabs>
          <w:tab w:val="left" w:pos="8711"/>
        </w:tabs>
        <w:autoSpaceDE w:val="0"/>
        <w:autoSpaceDN w:val="0"/>
        <w:rPr>
          <w:rFonts w:ascii="Verdana" w:eastAsia="Verdana" w:hAnsi="Verdana" w:cs="Tahoma"/>
          <w:color w:val="000000"/>
          <w:sz w:val="18"/>
          <w:szCs w:val="18"/>
          <w:lang w:eastAsia="es-ES"/>
        </w:rPr>
      </w:pPr>
    </w:p>
    <w:p w14:paraId="6A462762"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r w:rsidRPr="00696A00">
        <w:rPr>
          <w:rFonts w:ascii="Verdana" w:eastAsia="Verdana" w:hAnsi="Verdana" w:cs="Tahoma"/>
          <w:b/>
          <w:sz w:val="18"/>
          <w:szCs w:val="18"/>
          <w:lang w:eastAsia="es-ES"/>
        </w:rPr>
        <w:t>FORMA DE EJECUCIÓN. –</w:t>
      </w:r>
    </w:p>
    <w:p w14:paraId="2061D88F"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p>
    <w:p w14:paraId="64BDA663"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5AA505E5"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p>
    <w:p w14:paraId="07E00B8B" w14:textId="77777777" w:rsidR="00696A00" w:rsidRPr="00696A00" w:rsidRDefault="00696A00" w:rsidP="00696A00">
      <w:pPr>
        <w:widowControl w:val="0"/>
        <w:tabs>
          <w:tab w:val="left" w:pos="560"/>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Preparación de la Superficie</w:t>
      </w:r>
    </w:p>
    <w:p w14:paraId="392795CF" w14:textId="77777777" w:rsidR="00696A00" w:rsidRPr="00696A00" w:rsidRDefault="00696A00" w:rsidP="00696A00">
      <w:pPr>
        <w:widowControl w:val="0"/>
        <w:autoSpaceDE w:val="0"/>
        <w:autoSpaceDN w:val="0"/>
        <w:jc w:val="both"/>
        <w:rPr>
          <w:rFonts w:ascii="Verdana" w:eastAsia="Verdana" w:hAnsi="Verdana" w:cs="Tahoma"/>
          <w:bCs/>
          <w:color w:val="000000"/>
          <w:sz w:val="18"/>
          <w:szCs w:val="18"/>
          <w:lang w:eastAsia="es-ES"/>
        </w:rPr>
      </w:pPr>
      <w:bookmarkStart w:id="164" w:name="_Hlk161511539"/>
      <w:r w:rsidRPr="00696A00">
        <w:rPr>
          <w:rFonts w:ascii="Verdana" w:eastAsia="Verdana" w:hAnsi="Verdana" w:cs="Tahoma"/>
          <w:sz w:val="18"/>
          <w:szCs w:val="18"/>
          <w:lang w:eastAsia="es-ES"/>
        </w:rPr>
        <w:t xml:space="preserve">Antes del proceder con el revoque, </w:t>
      </w:r>
      <w:bookmarkEnd w:id="164"/>
      <w:r w:rsidRPr="00696A00">
        <w:rPr>
          <w:rFonts w:ascii="Verdana" w:eastAsia="Verdana" w:hAnsi="Verdana" w:cs="Tahoma"/>
          <w:sz w:val="18"/>
          <w:szCs w:val="18"/>
          <w:lang w:eastAsia="es-ES"/>
        </w:rPr>
        <w:t>se revisará que la superficie este uniforme sin polvo, grasas o sustancias que perjudiquen la buena ejecución del ítem</w:t>
      </w:r>
      <w:r w:rsidRPr="00696A00">
        <w:rPr>
          <w:rFonts w:ascii="Verdana" w:eastAsia="Verdana" w:hAnsi="Verdana" w:cs="Tahoma"/>
          <w:bCs/>
          <w:color w:val="000000"/>
          <w:sz w:val="18"/>
          <w:szCs w:val="18"/>
          <w:lang w:eastAsia="es-ES"/>
        </w:rPr>
        <w:t>.</w:t>
      </w:r>
    </w:p>
    <w:p w14:paraId="3EAAF686"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p>
    <w:p w14:paraId="3FC041BB"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bookmarkStart w:id="165" w:name="_Hlk95686236"/>
      <w:r w:rsidRPr="00696A00">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4DA66E9C"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p>
    <w:p w14:paraId="04EE420C"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43688500"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p>
    <w:p w14:paraId="1BC32526" w14:textId="77777777" w:rsidR="00696A00" w:rsidRPr="00696A00" w:rsidRDefault="00696A00" w:rsidP="00696A00">
      <w:pPr>
        <w:widowControl w:val="0"/>
        <w:autoSpaceDE w:val="0"/>
        <w:autoSpaceDN w:val="0"/>
        <w:adjustRightInd w:val="0"/>
        <w:spacing w:after="120"/>
        <w:jc w:val="both"/>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Preparación del Mortero</w:t>
      </w:r>
    </w:p>
    <w:p w14:paraId="2874D59C"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La proporción de cemento arena fina será de 1:3, y la cantidad de agua usada será tal que resulte en una mezcla plástica.</w:t>
      </w:r>
    </w:p>
    <w:p w14:paraId="25337AFE"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p>
    <w:p w14:paraId="43023A64"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La Entidad Ejecutora podrá mezclar pequeñas cantidades de mortero a mano, previa autorización del Inspector de Proyecto.</w:t>
      </w:r>
    </w:p>
    <w:p w14:paraId="4786D92E"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p>
    <w:p w14:paraId="1B46A529"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bookmarkStart w:id="166" w:name="_Hlk95686228"/>
      <w:bookmarkEnd w:id="165"/>
      <w:r w:rsidRPr="00696A00">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003ADB82"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p>
    <w:p w14:paraId="6D03B3E2" w14:textId="77777777" w:rsidR="00696A00" w:rsidRPr="00696A00" w:rsidRDefault="00696A00" w:rsidP="00696A00">
      <w:pPr>
        <w:widowControl w:val="0"/>
        <w:autoSpaceDE w:val="0"/>
        <w:autoSpaceDN w:val="0"/>
        <w:adjustRightInd w:val="0"/>
        <w:spacing w:after="120"/>
        <w:jc w:val="both"/>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Aplicación del Revestimiento</w:t>
      </w:r>
    </w:p>
    <w:p w14:paraId="4218E501"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bookmarkStart w:id="167" w:name="_Hlk161511618"/>
      <w:bookmarkEnd w:id="166"/>
      <w:r w:rsidRPr="00696A00">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01641FC"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niveladas unas con las otras, con el objeto de asegurar la obtención de una superficie pareja y uniforme.</w:t>
      </w:r>
    </w:p>
    <w:p w14:paraId="00EE4C99"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p>
    <w:p w14:paraId="50FD3A36"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Humedecidas las superficies se castigarán los mismos con una primera mano de mezcla, tal que permita </w:t>
      </w:r>
      <w:r w:rsidRPr="00696A00">
        <w:rPr>
          <w:rFonts w:ascii="Verdana" w:eastAsia="Verdana" w:hAnsi="Verdana" w:cs="Verdana"/>
          <w:sz w:val="18"/>
          <w:szCs w:val="18"/>
          <w:lang w:eastAsia="es-ES"/>
        </w:rPr>
        <w:lastRenderedPageBreak/>
        <w:t>alcanzar el nivel determinado por las maestras y cubra todas las irregularidades de la superficie de los muros, nivelando y enrasando posteriormente con una</w:t>
      </w:r>
    </w:p>
    <w:p w14:paraId="1DAEFF0A"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regla entre maestra y maestra. Después se efectuará un rayado vertical con clavos a objeto</w:t>
      </w:r>
    </w:p>
    <w:p w14:paraId="5D7AE445"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de asegurar la adherencia de la segunda capa de acabado.</w:t>
      </w:r>
    </w:p>
    <w:p w14:paraId="4E940967"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20398232"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p>
    <w:p w14:paraId="59448078"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3401604C"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p>
    <w:p w14:paraId="33D8223F"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5A68E2D"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p>
    <w:p w14:paraId="61A90C2B"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7"/>
    <w:p w14:paraId="2D44B3D3"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p>
    <w:p w14:paraId="3FB37633" w14:textId="77777777" w:rsidR="00696A00" w:rsidRPr="00696A00" w:rsidRDefault="00696A00" w:rsidP="00696A00">
      <w:pPr>
        <w:widowControl w:val="0"/>
        <w:tabs>
          <w:tab w:val="left" w:pos="560"/>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62CA667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09CA625D" w14:textId="77777777" w:rsidR="00696A00" w:rsidRPr="00696A00" w:rsidRDefault="00696A00" w:rsidP="00696A00">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MEDICIÓN. -</w:t>
      </w:r>
    </w:p>
    <w:p w14:paraId="342C4FEB"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2302C4D0"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El revoque exterior de cemento se medirá en </w:t>
      </w:r>
      <w:r w:rsidRPr="00696A00">
        <w:rPr>
          <w:rFonts w:ascii="Verdana" w:eastAsia="Verdana" w:hAnsi="Verdana" w:cs="Tahoma"/>
          <w:b/>
          <w:color w:val="000000"/>
          <w:sz w:val="18"/>
          <w:szCs w:val="18"/>
          <w:lang w:eastAsia="es-ES"/>
        </w:rPr>
        <w:t>metros cuadrados</w:t>
      </w:r>
      <w:r w:rsidRPr="00696A00">
        <w:rPr>
          <w:rFonts w:ascii="Verdana" w:eastAsia="Verdana" w:hAnsi="Verdana" w:cs="Tahoma"/>
          <w:color w:val="000000"/>
          <w:sz w:val="18"/>
          <w:szCs w:val="18"/>
          <w:lang w:eastAsia="es-ES"/>
        </w:rPr>
        <w:t xml:space="preserve"> tomando la superficie neta de recubrimiento ejecutado y autorizado por el Inspector de Proyecto.</w:t>
      </w:r>
    </w:p>
    <w:p w14:paraId="3C451C41"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4259C866"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p>
    <w:p w14:paraId="0969C248"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b/>
          <w:sz w:val="18"/>
          <w:szCs w:val="18"/>
          <w:lang w:eastAsia="es-ES"/>
        </w:rPr>
        <w:t>APORTE PROPIO. -</w:t>
      </w:r>
    </w:p>
    <w:p w14:paraId="394EF3BD"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24E95A40"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El aporte propio se encuentra especificado en el análisis </w:t>
      </w:r>
      <w:r w:rsidRPr="00696A00">
        <w:rPr>
          <w:rFonts w:ascii="Verdana" w:eastAsia="Verdana" w:hAnsi="Verdana" w:cs="Tahoma"/>
          <w:sz w:val="18"/>
          <w:szCs w:val="18"/>
          <w:lang w:eastAsia="es-ES"/>
        </w:rPr>
        <w:t xml:space="preserve">de precios unitarios, </w:t>
      </w:r>
      <w:r w:rsidRPr="00696A00">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273812C2"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2D345739"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4C02E8C4" w14:textId="77777777" w:rsidR="00696A00" w:rsidRPr="00696A00" w:rsidRDefault="00696A00" w:rsidP="00696A00">
      <w:pPr>
        <w:widowControl w:val="0"/>
        <w:autoSpaceDE w:val="0"/>
        <w:autoSpaceDN w:val="0"/>
        <w:spacing w:before="99"/>
        <w:outlineLvl w:val="0"/>
        <w:rPr>
          <w:rFonts w:ascii="Verdana" w:eastAsia="Verdana" w:hAnsi="Verdana" w:cs="Verdana"/>
          <w:b/>
          <w:bCs/>
          <w:sz w:val="18"/>
          <w:szCs w:val="18"/>
          <w:lang w:eastAsia="es-ES"/>
        </w:rPr>
      </w:pPr>
    </w:p>
    <w:p w14:paraId="26A896D9"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32DA6DD6" w14:textId="77777777" w:rsidTr="00696A00">
        <w:tc>
          <w:tcPr>
            <w:tcW w:w="584" w:type="dxa"/>
            <w:shd w:val="clear" w:color="auto" w:fill="215868"/>
          </w:tcPr>
          <w:p w14:paraId="2CAFCF09"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6FA65BB1"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CÓDIGO</w:t>
            </w:r>
          </w:p>
        </w:tc>
        <w:tc>
          <w:tcPr>
            <w:tcW w:w="1145" w:type="dxa"/>
            <w:shd w:val="clear" w:color="auto" w:fill="215868"/>
          </w:tcPr>
          <w:p w14:paraId="5C1883D2"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3385E622"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ÍTEM</w:t>
            </w:r>
          </w:p>
        </w:tc>
      </w:tr>
      <w:tr w:rsidR="00696A00" w:rsidRPr="00696A00" w14:paraId="31F1D267" w14:textId="77777777" w:rsidTr="00696A00">
        <w:trPr>
          <w:trHeight w:val="370"/>
        </w:trPr>
        <w:tc>
          <w:tcPr>
            <w:tcW w:w="584" w:type="dxa"/>
            <w:shd w:val="clear" w:color="auto" w:fill="B8CCE4"/>
          </w:tcPr>
          <w:p w14:paraId="00B46929"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24</w:t>
            </w:r>
          </w:p>
        </w:tc>
        <w:tc>
          <w:tcPr>
            <w:tcW w:w="2385" w:type="dxa"/>
            <w:shd w:val="clear" w:color="auto" w:fill="B8CCE4"/>
            <w:vAlign w:val="center"/>
          </w:tcPr>
          <w:p w14:paraId="24330923"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color w:val="000000"/>
                <w:sz w:val="18"/>
                <w:szCs w:val="18"/>
                <w:lang w:eastAsia="es-ES"/>
              </w:rPr>
              <w:t>VAC-OF-ALE-1</w:t>
            </w:r>
          </w:p>
        </w:tc>
        <w:tc>
          <w:tcPr>
            <w:tcW w:w="1145" w:type="dxa"/>
            <w:shd w:val="clear" w:color="auto" w:fill="B8CCE4"/>
            <w:vAlign w:val="center"/>
          </w:tcPr>
          <w:p w14:paraId="54F242E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M2</w:t>
            </w:r>
          </w:p>
        </w:tc>
        <w:tc>
          <w:tcPr>
            <w:tcW w:w="5520" w:type="dxa"/>
            <w:shd w:val="clear" w:color="auto" w:fill="B8CCE4"/>
            <w:vAlign w:val="center"/>
          </w:tcPr>
          <w:p w14:paraId="6CFC9BCC"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ALERO DE YESO C/ ESTRUCTURA MADERAMEN</w:t>
            </w:r>
          </w:p>
        </w:tc>
      </w:tr>
    </w:tbl>
    <w:p w14:paraId="25218579"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120A3473"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DESCRIPCIÓN. –</w:t>
      </w:r>
    </w:p>
    <w:p w14:paraId="2C8AC9D0"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636D0694"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68A249AF"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34F1AA52"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MATERIALES, HERRAMIENTAS Y EQUIPO. -</w:t>
      </w:r>
    </w:p>
    <w:p w14:paraId="361FED46"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01DE55F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994E62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704D746D" w14:textId="77777777" w:rsidR="00696A00" w:rsidRPr="00696A00" w:rsidRDefault="00696A00" w:rsidP="00696A00">
      <w:pPr>
        <w:jc w:val="both"/>
        <w:rPr>
          <w:rFonts w:ascii="Verdana" w:hAnsi="Verdana" w:cs="Calibri"/>
          <w:sz w:val="18"/>
          <w:szCs w:val="18"/>
          <w:lang w:eastAsia="es-ES"/>
        </w:rPr>
      </w:pPr>
    </w:p>
    <w:p w14:paraId="667874C7"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r w:rsidRPr="00696A00">
        <w:rPr>
          <w:rFonts w:ascii="Verdana" w:eastAsia="Verdana" w:hAnsi="Verdana" w:cs="Tahoma"/>
          <w:b/>
          <w:sz w:val="18"/>
          <w:szCs w:val="18"/>
          <w:lang w:eastAsia="es-ES"/>
        </w:rPr>
        <w:t>FORMA DE EJECUCIÓN. -</w:t>
      </w:r>
    </w:p>
    <w:p w14:paraId="3624E7CF"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40DDD128"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18ADC705"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5DB8DC56"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17E9C110"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7DA032EA"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05CE2C61"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518931F8"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174EE1CB"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4838F566"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Evitar espesores considerables de revoques, que pueden convertirse en puntos potenciales de agrietamiento.</w:t>
      </w:r>
    </w:p>
    <w:p w14:paraId="4C2B1CED"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2D0185E4" w14:textId="77777777" w:rsidR="00696A00" w:rsidRPr="00696A00" w:rsidRDefault="00696A00" w:rsidP="00696A00">
      <w:pPr>
        <w:widowControl w:val="0"/>
        <w:tabs>
          <w:tab w:val="left" w:pos="8711"/>
        </w:tabs>
        <w:autoSpaceDE w:val="0"/>
        <w:autoSpaceDN w:val="0"/>
        <w:spacing w:after="120"/>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2E7A54D8"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2615B438"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29AF8257"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4D280DB6"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14A2CB3F"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MEDICIÓN. -</w:t>
      </w:r>
    </w:p>
    <w:p w14:paraId="445BF858"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17531440"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El alero de yeso c/ estructura maderamen, se medirán en </w:t>
      </w:r>
      <w:r w:rsidRPr="00696A00">
        <w:rPr>
          <w:rFonts w:ascii="Verdana" w:eastAsia="Verdana" w:hAnsi="Verdana" w:cs="Tahoma"/>
          <w:b/>
          <w:bCs/>
          <w:sz w:val="18"/>
          <w:szCs w:val="18"/>
          <w:lang w:eastAsia="es-ES"/>
        </w:rPr>
        <w:t>Metros cuadrados</w:t>
      </w:r>
      <w:r w:rsidRPr="00696A00">
        <w:rPr>
          <w:rFonts w:ascii="Verdana" w:eastAsia="Verdana" w:hAnsi="Verdana" w:cs="Tahoma"/>
          <w:sz w:val="18"/>
          <w:szCs w:val="18"/>
          <w:lang w:eastAsia="es-ES"/>
        </w:rPr>
        <w:t>, tomando en cuenta solamente el área neta de trabajo ejecutado.</w:t>
      </w:r>
    </w:p>
    <w:p w14:paraId="693C8B47"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52B80D31"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APORTE PROPIO. -</w:t>
      </w:r>
    </w:p>
    <w:p w14:paraId="79DEE7F0"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7774EBE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B8AF7B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D4E695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Este aporte propio estará sujeto al cronograma de ejecución de obra de la Entidad Ejecutora.</w:t>
      </w:r>
    </w:p>
    <w:p w14:paraId="442B44F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B0140A6" w14:textId="77777777" w:rsidR="00696A00" w:rsidRPr="00696A00" w:rsidRDefault="00696A00" w:rsidP="00696A00">
      <w:pPr>
        <w:tabs>
          <w:tab w:val="left" w:pos="560"/>
        </w:tabs>
        <w:ind w:right="386"/>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0888AE4B" w14:textId="77777777" w:rsidTr="00696A00">
        <w:tc>
          <w:tcPr>
            <w:tcW w:w="584" w:type="dxa"/>
            <w:shd w:val="clear" w:color="auto" w:fill="215868"/>
          </w:tcPr>
          <w:p w14:paraId="0A19EB63"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1F67E898"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7052C876"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32E14E6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4035A3D4" w14:textId="77777777" w:rsidTr="00696A00">
        <w:tc>
          <w:tcPr>
            <w:tcW w:w="584" w:type="dxa"/>
            <w:shd w:val="clear" w:color="auto" w:fill="B8CCE4"/>
          </w:tcPr>
          <w:p w14:paraId="7E93188F"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25</w:t>
            </w:r>
          </w:p>
        </w:tc>
        <w:tc>
          <w:tcPr>
            <w:tcW w:w="2385" w:type="dxa"/>
            <w:shd w:val="clear" w:color="auto" w:fill="B8CCE4"/>
          </w:tcPr>
          <w:p w14:paraId="6C221152"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VAC-OF-PIN-3</w:t>
            </w:r>
          </w:p>
        </w:tc>
        <w:tc>
          <w:tcPr>
            <w:tcW w:w="1145" w:type="dxa"/>
            <w:shd w:val="clear" w:color="auto" w:fill="B8CCE4"/>
          </w:tcPr>
          <w:p w14:paraId="71FF5BDD"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M2</w:t>
            </w:r>
          </w:p>
        </w:tc>
        <w:tc>
          <w:tcPr>
            <w:tcW w:w="5520" w:type="dxa"/>
            <w:shd w:val="clear" w:color="auto" w:fill="B8CCE4"/>
          </w:tcPr>
          <w:p w14:paraId="6C742ED5"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PINTURA INTERIOR LATEX</w:t>
            </w:r>
          </w:p>
        </w:tc>
      </w:tr>
    </w:tbl>
    <w:p w14:paraId="64DADEFE" w14:textId="77777777" w:rsidR="00696A00" w:rsidRPr="00696A00" w:rsidRDefault="00696A00" w:rsidP="00696A00">
      <w:pPr>
        <w:tabs>
          <w:tab w:val="left" w:pos="560"/>
        </w:tabs>
        <w:ind w:right="386"/>
        <w:jc w:val="both"/>
        <w:rPr>
          <w:rFonts w:ascii="Verdana" w:eastAsia="Verdana" w:hAnsi="Verdana" w:cs="Verdana"/>
          <w:b/>
          <w:sz w:val="18"/>
          <w:szCs w:val="18"/>
          <w:lang w:eastAsia="es-ES"/>
        </w:rPr>
      </w:pPr>
    </w:p>
    <w:p w14:paraId="3BA9B474" w14:textId="77777777" w:rsidR="00696A00" w:rsidRPr="00696A00" w:rsidRDefault="00696A00" w:rsidP="00696A00">
      <w:pPr>
        <w:tabs>
          <w:tab w:val="left" w:pos="560"/>
        </w:tabs>
        <w:ind w:right="386"/>
        <w:jc w:val="both"/>
        <w:rPr>
          <w:rFonts w:ascii="Verdana" w:eastAsia="Verdana" w:hAnsi="Verdana" w:cs="Verdana"/>
          <w:b/>
          <w:sz w:val="18"/>
          <w:szCs w:val="18"/>
          <w:lang w:eastAsia="es-ES"/>
        </w:rPr>
      </w:pPr>
    </w:p>
    <w:p w14:paraId="787C9B7B" w14:textId="77777777" w:rsidR="00696A00" w:rsidRPr="00696A00" w:rsidRDefault="00696A00" w:rsidP="00696A00">
      <w:pPr>
        <w:tabs>
          <w:tab w:val="left" w:pos="560"/>
        </w:tabs>
        <w:ind w:right="386"/>
        <w:jc w:val="both"/>
        <w:rPr>
          <w:rFonts w:ascii="Verdana" w:hAnsi="Verdana" w:cs="Verdana"/>
          <w:b/>
          <w:sz w:val="18"/>
          <w:szCs w:val="18"/>
          <w:lang w:eastAsia="es-ES"/>
        </w:rPr>
      </w:pPr>
      <w:r w:rsidRPr="00696A00">
        <w:rPr>
          <w:rFonts w:ascii="Verdana" w:hAnsi="Verdana" w:cs="Verdana"/>
          <w:b/>
          <w:sz w:val="18"/>
          <w:szCs w:val="18"/>
          <w:lang w:eastAsia="es-ES"/>
        </w:rPr>
        <w:t>DESCRIPCIÓN. -</w:t>
      </w:r>
    </w:p>
    <w:p w14:paraId="5F65B99D"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C8EA6A8"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679C6713"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62B4141"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696A00">
        <w:rPr>
          <w:rFonts w:ascii="Verdana" w:eastAsia="Verdana" w:hAnsi="Verdana" w:cs="Verdana"/>
          <w:b/>
          <w:color w:val="000000"/>
          <w:sz w:val="18"/>
          <w:szCs w:val="18"/>
          <w:lang w:eastAsia="es-ES"/>
        </w:rPr>
        <w:t>MATERIALES, HERRAMIENTAS Y EQUIPO. -</w:t>
      </w:r>
    </w:p>
    <w:p w14:paraId="74735664"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7C63D3B" w14:textId="77777777" w:rsidR="00696A00" w:rsidRPr="00696A00" w:rsidRDefault="00696A00" w:rsidP="00696A00">
      <w:pPr>
        <w:widowControl w:val="0"/>
        <w:tabs>
          <w:tab w:val="left" w:pos="8711"/>
        </w:tabs>
        <w:autoSpaceDE w:val="0"/>
        <w:autoSpaceDN w:val="0"/>
        <w:ind w:right="386"/>
        <w:jc w:val="both"/>
        <w:rPr>
          <w:rFonts w:ascii="Verdana" w:eastAsia="Verdana" w:hAnsi="Verdana" w:cs="Verdana"/>
          <w:sz w:val="18"/>
          <w:szCs w:val="18"/>
          <w:lang w:eastAsia="es-ES"/>
        </w:rPr>
      </w:pPr>
      <w:r w:rsidRPr="00696A00">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5B27C07F" w14:textId="77777777" w:rsidR="00696A00" w:rsidRPr="00696A00" w:rsidRDefault="00696A00" w:rsidP="00696A00">
      <w:pPr>
        <w:widowControl w:val="0"/>
        <w:tabs>
          <w:tab w:val="left" w:pos="8711"/>
        </w:tabs>
        <w:autoSpaceDE w:val="0"/>
        <w:autoSpaceDN w:val="0"/>
        <w:ind w:right="386"/>
        <w:jc w:val="both"/>
        <w:rPr>
          <w:rFonts w:ascii="Verdana" w:eastAsia="Verdana" w:hAnsi="Verdana" w:cs="Verdan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1F10AD98"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5DE05172"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696A00">
        <w:rPr>
          <w:rFonts w:ascii="Verdana" w:eastAsia="Verdana" w:hAnsi="Verdana" w:cs="Verdana"/>
          <w:b/>
          <w:color w:val="000000"/>
          <w:sz w:val="18"/>
          <w:szCs w:val="18"/>
          <w:lang w:eastAsia="es-ES"/>
        </w:rPr>
        <w:t>FORMA DE EJECUCIÓN. –</w:t>
      </w:r>
    </w:p>
    <w:p w14:paraId="01A16938"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84E44EA"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5DB687FE"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3E8C0F73"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1E398DCA"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21013E26"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47BA0162"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5D3F4AD" w14:textId="77777777" w:rsidR="00696A00" w:rsidRPr="00696A00" w:rsidRDefault="00696A00" w:rsidP="00696A00">
      <w:pPr>
        <w:widowControl w:val="0"/>
        <w:tabs>
          <w:tab w:val="left" w:pos="8711"/>
        </w:tabs>
        <w:autoSpaceDE w:val="0"/>
        <w:autoSpaceDN w:val="0"/>
        <w:ind w:right="386"/>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Criterios de Aceptación y Rechazo</w:t>
      </w:r>
    </w:p>
    <w:p w14:paraId="6F5E7626" w14:textId="77777777" w:rsidR="00696A00" w:rsidRPr="00696A00" w:rsidRDefault="00696A00" w:rsidP="00696A00">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15E77FD3"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6D1F8A68"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6E0D9FEE"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BBD59E2"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696A00">
        <w:rPr>
          <w:rFonts w:ascii="Verdana" w:eastAsia="Verdana" w:hAnsi="Verdana" w:cs="Verdana"/>
          <w:b/>
          <w:color w:val="000000"/>
          <w:sz w:val="18"/>
          <w:szCs w:val="18"/>
          <w:lang w:eastAsia="es-ES"/>
        </w:rPr>
        <w:t>MEDICIÓN. –</w:t>
      </w:r>
    </w:p>
    <w:p w14:paraId="4A2E06A5"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2C1D616"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 xml:space="preserve">La pintura interior látex será medida en </w:t>
      </w:r>
      <w:r w:rsidRPr="00696A00">
        <w:rPr>
          <w:rFonts w:ascii="Verdana" w:eastAsia="Verdana" w:hAnsi="Verdana" w:cs="Verdana"/>
          <w:b/>
          <w:color w:val="000000"/>
          <w:sz w:val="18"/>
          <w:szCs w:val="18"/>
          <w:lang w:eastAsia="es-ES"/>
        </w:rPr>
        <w:t>metros cuadrados</w:t>
      </w:r>
      <w:r w:rsidRPr="00696A00">
        <w:rPr>
          <w:rFonts w:ascii="Verdana" w:eastAsia="Verdana" w:hAnsi="Verdana" w:cs="Verdana"/>
          <w:sz w:val="18"/>
          <w:szCs w:val="18"/>
          <w:lang w:eastAsia="es-ES"/>
        </w:rPr>
        <w:t xml:space="preserve">, tomando en cuenta únicamente las áreas netas del trabajo ejecutado y autorizado. </w:t>
      </w:r>
      <w:r w:rsidRPr="00696A00">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413EE448"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4C87347"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696A00">
        <w:rPr>
          <w:rFonts w:ascii="Verdana" w:eastAsia="Verdana" w:hAnsi="Verdana" w:cs="Verdana"/>
          <w:b/>
          <w:color w:val="000000"/>
          <w:sz w:val="18"/>
          <w:szCs w:val="18"/>
          <w:lang w:eastAsia="es-ES"/>
        </w:rPr>
        <w:t>APORTE PROPIO. –</w:t>
      </w:r>
    </w:p>
    <w:p w14:paraId="38FB2B75"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6BEF7FB"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El aporte propio se encuentra especificado en el </w:t>
      </w:r>
      <w:r w:rsidRPr="00696A00">
        <w:rPr>
          <w:rFonts w:ascii="Verdana" w:eastAsia="Verdana" w:hAnsi="Verdana" w:cs="Tahoma"/>
          <w:sz w:val="18"/>
          <w:szCs w:val="18"/>
          <w:lang w:eastAsia="es-ES"/>
        </w:rPr>
        <w:t>análisis de precios unitarios</w:t>
      </w:r>
      <w:r w:rsidRPr="00696A00">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73C0ECF"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1610DEA3"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2039D8F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645A66A" w14:textId="77777777" w:rsidR="00696A00" w:rsidRPr="00696A00" w:rsidRDefault="00696A00" w:rsidP="00696A00">
      <w:pPr>
        <w:widowControl w:val="0"/>
        <w:tabs>
          <w:tab w:val="left" w:pos="2025"/>
        </w:tabs>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58A36538" w14:textId="77777777" w:rsidTr="00696A00">
        <w:tc>
          <w:tcPr>
            <w:tcW w:w="584" w:type="dxa"/>
            <w:shd w:val="clear" w:color="auto" w:fill="215868"/>
          </w:tcPr>
          <w:p w14:paraId="190E282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4F27D688"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465E023D"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1F88A80B"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05691F5A" w14:textId="77777777" w:rsidTr="00696A00">
        <w:tc>
          <w:tcPr>
            <w:tcW w:w="584" w:type="dxa"/>
            <w:shd w:val="clear" w:color="auto" w:fill="B8CCE4"/>
          </w:tcPr>
          <w:p w14:paraId="0F6EEA2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26</w:t>
            </w:r>
          </w:p>
        </w:tc>
        <w:tc>
          <w:tcPr>
            <w:tcW w:w="2385" w:type="dxa"/>
            <w:shd w:val="clear" w:color="auto" w:fill="B8CCE4"/>
          </w:tcPr>
          <w:p w14:paraId="2D1A186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VAC-OF-PIN-1</w:t>
            </w:r>
          </w:p>
        </w:tc>
        <w:tc>
          <w:tcPr>
            <w:tcW w:w="1145" w:type="dxa"/>
            <w:shd w:val="clear" w:color="auto" w:fill="B8CCE4"/>
          </w:tcPr>
          <w:p w14:paraId="5D27551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M2</w:t>
            </w:r>
          </w:p>
        </w:tc>
        <w:tc>
          <w:tcPr>
            <w:tcW w:w="5520" w:type="dxa"/>
            <w:shd w:val="clear" w:color="auto" w:fill="B8CCE4"/>
          </w:tcPr>
          <w:p w14:paraId="48F8A1EF"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PINTURA EXTERIOR LATEX</w:t>
            </w:r>
          </w:p>
        </w:tc>
      </w:tr>
    </w:tbl>
    <w:p w14:paraId="2CE464C9"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sz w:val="18"/>
          <w:szCs w:val="18"/>
          <w:lang w:eastAsia="es-ES"/>
        </w:rPr>
      </w:pPr>
    </w:p>
    <w:p w14:paraId="50FB497C"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DESCRIPCIÓN. -</w:t>
      </w:r>
    </w:p>
    <w:p w14:paraId="533F0B6A"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sz w:val="18"/>
          <w:szCs w:val="18"/>
          <w:lang w:eastAsia="es-ES"/>
        </w:rPr>
      </w:pPr>
    </w:p>
    <w:p w14:paraId="34A5B488"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ítem se refiere a la aplicación de pintura exterior látex</w:t>
      </w:r>
      <w:r w:rsidRPr="00696A00">
        <w:rPr>
          <w:rFonts w:ascii="Verdana" w:eastAsia="Verdana" w:hAnsi="Verdana" w:cs="Tahoma"/>
          <w:b/>
          <w:bCs/>
          <w:color w:val="000000"/>
          <w:sz w:val="18"/>
          <w:szCs w:val="18"/>
          <w:lang w:eastAsia="es-ES"/>
        </w:rPr>
        <w:t>,</w:t>
      </w:r>
      <w:r w:rsidRPr="00696A00">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540B82C6"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8A4B6B4"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MATERIALES, HERRAMIENTAS Y EQUIPO. -</w:t>
      </w:r>
    </w:p>
    <w:p w14:paraId="4201E9E3" w14:textId="77777777" w:rsidR="00696A00" w:rsidRPr="00696A00" w:rsidRDefault="00696A00" w:rsidP="00696A00">
      <w:pPr>
        <w:widowControl w:val="0"/>
        <w:tabs>
          <w:tab w:val="left" w:pos="8711"/>
        </w:tabs>
        <w:autoSpaceDE w:val="0"/>
        <w:autoSpaceDN w:val="0"/>
        <w:ind w:right="386"/>
        <w:jc w:val="both"/>
        <w:rPr>
          <w:rFonts w:ascii="Verdana" w:eastAsia="Verdana" w:hAnsi="Verdana" w:cs="Tahoma"/>
          <w:sz w:val="18"/>
          <w:szCs w:val="18"/>
          <w:lang w:eastAsia="es-ES"/>
        </w:rPr>
      </w:pPr>
    </w:p>
    <w:p w14:paraId="5E7682C7" w14:textId="77777777" w:rsidR="00696A00" w:rsidRPr="00696A00" w:rsidRDefault="00696A00" w:rsidP="00696A00">
      <w:pPr>
        <w:widowControl w:val="0"/>
        <w:tabs>
          <w:tab w:val="left" w:pos="8711"/>
        </w:tabs>
        <w:autoSpaceDE w:val="0"/>
        <w:autoSpaceDN w:val="0"/>
        <w:ind w:right="386"/>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383F9EB" w14:textId="77777777" w:rsidR="00696A00" w:rsidRPr="00696A00" w:rsidRDefault="00696A00" w:rsidP="00696A00">
      <w:pPr>
        <w:widowControl w:val="0"/>
        <w:tabs>
          <w:tab w:val="left" w:pos="8711"/>
        </w:tabs>
        <w:autoSpaceDE w:val="0"/>
        <w:autoSpaceDN w:val="0"/>
        <w:ind w:right="386"/>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791755E1"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b/>
          <w:sz w:val="18"/>
          <w:szCs w:val="18"/>
          <w:lang w:eastAsia="es-ES"/>
        </w:rPr>
      </w:pPr>
    </w:p>
    <w:p w14:paraId="0F468AB5"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FORMA DE EJECUCIÓN. –</w:t>
      </w:r>
    </w:p>
    <w:p w14:paraId="2043FFDF"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b/>
          <w:sz w:val="18"/>
          <w:szCs w:val="18"/>
          <w:lang w:eastAsia="es-ES"/>
        </w:rPr>
      </w:pPr>
    </w:p>
    <w:p w14:paraId="6BBBD7BD"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205063AD"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470C9A9F"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9949722"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6476D73B"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3E2BD125"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320342B2"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422280BA"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96A00">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696A00">
        <w:rPr>
          <w:rFonts w:ascii="Verdana" w:eastAsia="Verdana" w:hAnsi="Verdana" w:cs="Tahoma"/>
          <w:color w:val="000000"/>
          <w:sz w:val="18"/>
          <w:szCs w:val="18"/>
          <w:lang w:eastAsia="es-ES"/>
        </w:rPr>
        <w:t>a la vez debe verificar que la superficie esté libre de grumos, humedad, moho, polvo o manchas, grasas, etc.</w:t>
      </w:r>
    </w:p>
    <w:p w14:paraId="40B14626"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sz w:val="18"/>
          <w:szCs w:val="18"/>
          <w:lang w:eastAsia="es-ES"/>
        </w:rPr>
      </w:pPr>
    </w:p>
    <w:p w14:paraId="6BDCECD4" w14:textId="77777777" w:rsidR="00696A00" w:rsidRPr="00696A00" w:rsidRDefault="00696A00" w:rsidP="00696A00">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Aceptación y Rechazo</w:t>
      </w:r>
    </w:p>
    <w:p w14:paraId="157676BB"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7CB5A531"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F8F5105"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18240F5A"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sz w:val="18"/>
          <w:szCs w:val="18"/>
          <w:lang w:eastAsia="es-ES"/>
        </w:rPr>
      </w:pPr>
    </w:p>
    <w:p w14:paraId="3A6D9DB4"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MEDICIÓN. –</w:t>
      </w:r>
    </w:p>
    <w:p w14:paraId="1A47CA1A"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sz w:val="18"/>
          <w:szCs w:val="18"/>
          <w:lang w:eastAsia="es-ES"/>
        </w:rPr>
      </w:pPr>
    </w:p>
    <w:p w14:paraId="4F20F467"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La pintura exterior látex será medida en </w:t>
      </w:r>
      <w:r w:rsidRPr="00696A00">
        <w:rPr>
          <w:rFonts w:ascii="Verdana" w:eastAsia="Verdana" w:hAnsi="Verdana" w:cs="Tahoma"/>
          <w:b/>
          <w:color w:val="000000"/>
          <w:sz w:val="18"/>
          <w:szCs w:val="18"/>
          <w:lang w:eastAsia="es-ES"/>
        </w:rPr>
        <w:t>metros cuadrados</w:t>
      </w:r>
      <w:r w:rsidRPr="00696A00">
        <w:rPr>
          <w:rFonts w:ascii="Verdana" w:eastAsia="Verdana" w:hAnsi="Verdana" w:cs="Verdana"/>
          <w:sz w:val="18"/>
          <w:szCs w:val="18"/>
          <w:lang w:eastAsia="es-ES"/>
        </w:rPr>
        <w:t xml:space="preserve">, tomando en cuenta únicamente las áreas netas del trabajo ejecutado y autorizado. </w:t>
      </w:r>
      <w:r w:rsidRPr="00696A00">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3E4CECA8"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sz w:val="18"/>
          <w:szCs w:val="18"/>
          <w:lang w:eastAsia="es-ES"/>
        </w:rPr>
      </w:pPr>
    </w:p>
    <w:p w14:paraId="281FCFAF"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APORTE PROPIO. -</w:t>
      </w:r>
    </w:p>
    <w:p w14:paraId="676F4091"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sz w:val="18"/>
          <w:szCs w:val="18"/>
          <w:lang w:eastAsia="es-ES"/>
        </w:rPr>
      </w:pPr>
    </w:p>
    <w:p w14:paraId="320CEC45"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lastRenderedPageBreak/>
        <w:t xml:space="preserve">El aporte propio se encuentra especificado en el análisis </w:t>
      </w:r>
      <w:r w:rsidRPr="00696A00">
        <w:rPr>
          <w:rFonts w:ascii="Verdana" w:eastAsia="Verdana" w:hAnsi="Verdana" w:cs="Tahoma"/>
          <w:sz w:val="18"/>
          <w:szCs w:val="18"/>
          <w:lang w:eastAsia="es-ES"/>
        </w:rPr>
        <w:t>de precios unitarios</w:t>
      </w:r>
      <w:r w:rsidRPr="00696A00">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4D0D4A1"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4A79FBDB"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44BFD275"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sz w:val="18"/>
          <w:szCs w:val="18"/>
          <w:lang w:eastAsia="es-ES"/>
        </w:rPr>
      </w:pPr>
    </w:p>
    <w:p w14:paraId="0DF99A70" w14:textId="77777777" w:rsidR="00696A00" w:rsidRPr="00696A00" w:rsidRDefault="00696A00" w:rsidP="00696A00">
      <w:pPr>
        <w:widowControl w:val="0"/>
        <w:tabs>
          <w:tab w:val="left" w:pos="2025"/>
        </w:tabs>
        <w:autoSpaceDE w:val="0"/>
        <w:autoSpaceDN w:val="0"/>
        <w:rPr>
          <w:rFonts w:ascii="Verdana" w:eastAsia="Verdana" w:hAnsi="Verdana" w:cs="Verdana"/>
          <w:b/>
          <w:sz w:val="18"/>
          <w:szCs w:val="18"/>
          <w:lang w:eastAsia="es-ES"/>
        </w:rPr>
      </w:pPr>
    </w:p>
    <w:tbl>
      <w:tblPr>
        <w:tblW w:w="9209" w:type="dxa"/>
        <w:tblLook w:val="04A0" w:firstRow="1" w:lastRow="0" w:firstColumn="1" w:lastColumn="0" w:noHBand="0" w:noVBand="1"/>
      </w:tblPr>
      <w:tblGrid>
        <w:gridCol w:w="584"/>
        <w:gridCol w:w="2385"/>
        <w:gridCol w:w="1145"/>
        <w:gridCol w:w="5095"/>
      </w:tblGrid>
      <w:tr w:rsidR="00696A00" w:rsidRPr="00696A00" w14:paraId="0C6B8BB5" w14:textId="77777777" w:rsidTr="00696A00">
        <w:tc>
          <w:tcPr>
            <w:tcW w:w="584" w:type="dxa"/>
            <w:shd w:val="clear" w:color="auto" w:fill="244061"/>
          </w:tcPr>
          <w:p w14:paraId="3BA67C8D"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44061"/>
          </w:tcPr>
          <w:p w14:paraId="7D04FA18"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44061"/>
          </w:tcPr>
          <w:p w14:paraId="42FB78D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095" w:type="dxa"/>
            <w:shd w:val="clear" w:color="auto" w:fill="244061"/>
          </w:tcPr>
          <w:p w14:paraId="4458596D"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35072A9E" w14:textId="77777777" w:rsidTr="00696A00">
        <w:tc>
          <w:tcPr>
            <w:tcW w:w="584" w:type="dxa"/>
            <w:shd w:val="clear" w:color="auto" w:fill="B6DDE8"/>
          </w:tcPr>
          <w:p w14:paraId="14DB61D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27</w:t>
            </w:r>
          </w:p>
        </w:tc>
        <w:tc>
          <w:tcPr>
            <w:tcW w:w="2385" w:type="dxa"/>
            <w:shd w:val="clear" w:color="auto" w:fill="B6DDE8"/>
            <w:vAlign w:val="center"/>
          </w:tcPr>
          <w:p w14:paraId="3F445835"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VAC-OF-PUE-9</w:t>
            </w:r>
          </w:p>
        </w:tc>
        <w:tc>
          <w:tcPr>
            <w:tcW w:w="1145" w:type="dxa"/>
            <w:shd w:val="clear" w:color="auto" w:fill="B6DDE8"/>
            <w:vAlign w:val="center"/>
          </w:tcPr>
          <w:p w14:paraId="3BF8B575"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PZA</w:t>
            </w:r>
          </w:p>
        </w:tc>
        <w:tc>
          <w:tcPr>
            <w:tcW w:w="5095" w:type="dxa"/>
            <w:shd w:val="clear" w:color="auto" w:fill="B6DDE8"/>
          </w:tcPr>
          <w:p w14:paraId="4F5618ED"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PROVISIÓN Y COLOCADO DE PUERTA TABLERO DE MADERA SEMIDURA C/BARNIZ (1,00X2,10) (INC/MARCO Y QUINCALLERÍA)</w:t>
            </w:r>
          </w:p>
        </w:tc>
      </w:tr>
    </w:tbl>
    <w:p w14:paraId="6EFAC62A"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p>
    <w:p w14:paraId="25912023"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DESCRIPCIÓN. -</w:t>
      </w:r>
    </w:p>
    <w:p w14:paraId="4B8AA153"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205BD95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color w:val="000000"/>
          <w:sz w:val="18"/>
          <w:szCs w:val="18"/>
          <w:lang w:eastAsia="es-ES"/>
        </w:rPr>
        <w:t>El ítem comprende la provisión y colocado de</w:t>
      </w:r>
      <w:r w:rsidRPr="00696A00">
        <w:rPr>
          <w:rFonts w:ascii="Verdana" w:eastAsia="Verdana" w:hAnsi="Verdana" w:cs="Tahoma"/>
          <w:b/>
          <w:bCs/>
          <w:color w:val="000000"/>
          <w:sz w:val="18"/>
          <w:szCs w:val="18"/>
          <w:lang w:eastAsia="es-ES"/>
        </w:rPr>
        <w:t xml:space="preserve"> </w:t>
      </w:r>
      <w:r w:rsidRPr="00696A00">
        <w:rPr>
          <w:rFonts w:ascii="Verdana" w:eastAsia="Verdana" w:hAnsi="Verdana" w:cs="Tahoma"/>
          <w:color w:val="000000"/>
          <w:sz w:val="18"/>
          <w:szCs w:val="18"/>
          <w:lang w:eastAsia="es-ES"/>
        </w:rPr>
        <w:t>puerta tablero</w:t>
      </w:r>
      <w:r w:rsidRPr="00696A00">
        <w:rPr>
          <w:rFonts w:ascii="Verdana" w:eastAsia="Verdana" w:hAnsi="Verdana" w:cs="Tahoma"/>
          <w:b/>
          <w:bCs/>
          <w:color w:val="000000"/>
          <w:sz w:val="18"/>
          <w:szCs w:val="18"/>
          <w:lang w:eastAsia="es-ES"/>
        </w:rPr>
        <w:t xml:space="preserve">, </w:t>
      </w:r>
      <w:r w:rsidRPr="00696A00">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696A00">
        <w:rPr>
          <w:rFonts w:ascii="Verdana" w:eastAsia="Verdana" w:hAnsi="Verdana" w:cs="Tahoma"/>
          <w:sz w:val="18"/>
          <w:szCs w:val="18"/>
          <w:lang w:eastAsia="es-ES"/>
        </w:rPr>
        <w:t>los planos constructivos e instrucciones del Inspector de obra.</w:t>
      </w:r>
    </w:p>
    <w:p w14:paraId="7EAE1042" w14:textId="77777777" w:rsidR="00696A00" w:rsidRPr="00696A00" w:rsidRDefault="00696A00" w:rsidP="00696A00">
      <w:pPr>
        <w:widowControl w:val="0"/>
        <w:tabs>
          <w:tab w:val="left" w:pos="8711"/>
        </w:tabs>
        <w:autoSpaceDE w:val="0"/>
        <w:autoSpaceDN w:val="0"/>
        <w:jc w:val="both"/>
        <w:rPr>
          <w:rFonts w:ascii="Verdana" w:eastAsia="Verdana" w:hAnsi="Verdana" w:cs="Tahoma"/>
          <w:color w:val="000000"/>
          <w:sz w:val="18"/>
          <w:szCs w:val="18"/>
          <w:lang w:eastAsia="es-ES"/>
        </w:rPr>
      </w:pPr>
    </w:p>
    <w:p w14:paraId="76B2A783"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MATERIALES, HERRAMIENTAS Y EQUIPO. -</w:t>
      </w:r>
    </w:p>
    <w:p w14:paraId="3ED15064"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7F05D348" w14:textId="77777777" w:rsidR="00696A00" w:rsidRPr="00696A00" w:rsidRDefault="00696A00" w:rsidP="00696A00">
      <w:pPr>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D8771E3" w14:textId="77777777" w:rsidR="00696A00" w:rsidRPr="00696A00" w:rsidRDefault="00696A00" w:rsidP="00696A00">
      <w:pPr>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7028C756" w14:textId="77777777" w:rsidR="00696A00" w:rsidRPr="00696A00" w:rsidRDefault="00696A00" w:rsidP="00696A00">
      <w:pPr>
        <w:spacing w:after="120"/>
        <w:jc w:val="both"/>
        <w:rPr>
          <w:rFonts w:ascii="Verdana" w:eastAsia="Verdana" w:hAnsi="Verdana" w:cs="Tahoma"/>
          <w:b/>
          <w:color w:val="000000"/>
          <w:sz w:val="18"/>
          <w:szCs w:val="18"/>
          <w:lang w:eastAsia="es-ES"/>
        </w:rPr>
      </w:pPr>
    </w:p>
    <w:p w14:paraId="67741F15"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FORMA DE EJECUCIÓN. –</w:t>
      </w:r>
    </w:p>
    <w:p w14:paraId="6CD957BF"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69082289"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general, la puerta deberá cumplir con las siguientes directrices referidas a la ejecución:</w:t>
      </w:r>
    </w:p>
    <w:p w14:paraId="7821CE30"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43F00145"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96D9B64"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2CEF37AD"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7037B459"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40EA5A2"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0F4EF86"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2F95BFF2"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La hoja de puerta tablero tendrá las dimensiones conforme a lo detallado en </w:t>
      </w:r>
      <w:r w:rsidRPr="00696A00">
        <w:rPr>
          <w:rFonts w:ascii="Verdana" w:eastAsia="Verdana" w:hAnsi="Verdana" w:cs="Tahoma"/>
          <w:sz w:val="18"/>
          <w:szCs w:val="18"/>
          <w:lang w:eastAsia="es-ES"/>
        </w:rPr>
        <w:t>los planos de construcción y/o instrucciones del Inspector de proyecto.</w:t>
      </w:r>
    </w:p>
    <w:p w14:paraId="1EF17FB5"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1BCFF99"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3AA656F1"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A622489"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El colocado de las puertas serán realizadas por un carpintero especialista.</w:t>
      </w:r>
    </w:p>
    <w:p w14:paraId="42204C19"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6C143AFD"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Aceptación y Rechazo</w:t>
      </w:r>
    </w:p>
    <w:p w14:paraId="5F27E8EE"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191FD764"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596E480"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38C90626"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MEDICIÓN. -</w:t>
      </w:r>
    </w:p>
    <w:p w14:paraId="12FDBF31"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2B9C770B"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sz w:val="18"/>
          <w:szCs w:val="18"/>
          <w:lang w:eastAsia="es-ES"/>
        </w:rPr>
        <w:t>La provisión y colocado de puerta tablero de madera semidura c/barniz (1,00x2,10) (inc/marco y quincallería)</w:t>
      </w:r>
      <w:r w:rsidRPr="00696A00">
        <w:rPr>
          <w:rFonts w:ascii="Verdana" w:eastAsia="Verdana" w:hAnsi="Verdana" w:cs="Tahoma"/>
          <w:color w:val="000000"/>
          <w:sz w:val="18"/>
          <w:szCs w:val="18"/>
          <w:lang w:eastAsia="es-ES"/>
        </w:rPr>
        <w:t xml:space="preserve"> se medirá por </w:t>
      </w:r>
      <w:r w:rsidRPr="00696A00">
        <w:rPr>
          <w:rFonts w:ascii="Verdana" w:eastAsia="Verdana" w:hAnsi="Verdana" w:cs="Tahoma"/>
          <w:b/>
          <w:bCs/>
          <w:color w:val="000000"/>
          <w:sz w:val="18"/>
          <w:szCs w:val="18"/>
          <w:lang w:eastAsia="es-ES"/>
        </w:rPr>
        <w:t>pieza</w:t>
      </w:r>
      <w:r w:rsidRPr="00696A00">
        <w:rPr>
          <w:rFonts w:ascii="Verdana" w:eastAsia="Verdana" w:hAnsi="Verdana" w:cs="Tahoma"/>
          <w:color w:val="000000"/>
          <w:sz w:val="18"/>
          <w:szCs w:val="18"/>
          <w:lang w:eastAsia="es-ES"/>
        </w:rPr>
        <w:t xml:space="preserve">, que incluye los marcos respectivos, el barniz, tope y la quincallería. </w:t>
      </w:r>
    </w:p>
    <w:p w14:paraId="2C8FBC56"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2138F2D4"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APORTE PROPIO. -</w:t>
      </w:r>
    </w:p>
    <w:p w14:paraId="20C882B6" w14:textId="77777777" w:rsidR="00696A00" w:rsidRPr="00696A00" w:rsidRDefault="00696A00" w:rsidP="00696A00">
      <w:pPr>
        <w:widowControl w:val="0"/>
        <w:tabs>
          <w:tab w:val="left" w:pos="2025"/>
        </w:tabs>
        <w:autoSpaceDE w:val="0"/>
        <w:autoSpaceDN w:val="0"/>
        <w:rPr>
          <w:rFonts w:ascii="Verdana" w:eastAsia="Verdana" w:hAnsi="Verdana" w:cs="Verdana"/>
          <w:b/>
          <w:sz w:val="18"/>
          <w:szCs w:val="18"/>
          <w:lang w:eastAsia="es-ES"/>
        </w:rPr>
      </w:pPr>
    </w:p>
    <w:p w14:paraId="474B55D6"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El aporte propio se encuentra especificado en el análisis</w:t>
      </w:r>
      <w:r w:rsidRPr="00696A00">
        <w:rPr>
          <w:rFonts w:ascii="Verdana" w:eastAsia="Verdana" w:hAnsi="Verdana" w:cs="Tahoma"/>
          <w:color w:val="FF0000"/>
          <w:sz w:val="18"/>
          <w:szCs w:val="18"/>
          <w:lang w:eastAsia="es-ES"/>
        </w:rPr>
        <w:t xml:space="preserve"> </w:t>
      </w:r>
      <w:r w:rsidRPr="00696A00">
        <w:rPr>
          <w:rFonts w:ascii="Verdana" w:eastAsia="Verdana" w:hAnsi="Verdana" w:cs="Tahoma"/>
          <w:sz w:val="18"/>
          <w:szCs w:val="18"/>
          <w:lang w:eastAsia="es-ES"/>
        </w:rPr>
        <w:t xml:space="preserve">de precios unitarios, mismos </w:t>
      </w:r>
      <w:r w:rsidRPr="00696A00">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028C4CA"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27124F41"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04772A3D" w14:textId="77777777" w:rsidR="00696A00" w:rsidRPr="00696A00" w:rsidRDefault="00696A00" w:rsidP="00696A00">
      <w:pPr>
        <w:widowControl w:val="0"/>
        <w:autoSpaceDE w:val="0"/>
        <w:autoSpaceDN w:val="0"/>
        <w:rPr>
          <w:rFonts w:ascii="Verdana" w:eastAsia="Verdana" w:hAnsi="Verdana" w:cs="Verdana"/>
          <w:sz w:val="18"/>
          <w:szCs w:val="18"/>
          <w:lang w:eastAsia="es-ES"/>
        </w:rPr>
      </w:pPr>
    </w:p>
    <w:p w14:paraId="6A9C0D6C"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45ED9EF0" w14:textId="77777777" w:rsidTr="00696A00">
        <w:tc>
          <w:tcPr>
            <w:tcW w:w="584" w:type="dxa"/>
            <w:shd w:val="clear" w:color="auto" w:fill="215868"/>
          </w:tcPr>
          <w:p w14:paraId="7FBBC8F7"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621998AD"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0B0302E3"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0D92705F"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213AF548" w14:textId="77777777" w:rsidTr="00696A00">
        <w:tc>
          <w:tcPr>
            <w:tcW w:w="584" w:type="dxa"/>
            <w:shd w:val="clear" w:color="auto" w:fill="B8CCE4"/>
          </w:tcPr>
          <w:p w14:paraId="47F74064"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28</w:t>
            </w:r>
          </w:p>
        </w:tc>
        <w:tc>
          <w:tcPr>
            <w:tcW w:w="2385" w:type="dxa"/>
            <w:shd w:val="clear" w:color="auto" w:fill="B8CCE4"/>
          </w:tcPr>
          <w:p w14:paraId="736E290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VAC-OF-PUE-5</w:t>
            </w:r>
          </w:p>
        </w:tc>
        <w:tc>
          <w:tcPr>
            <w:tcW w:w="1145" w:type="dxa"/>
            <w:shd w:val="clear" w:color="auto" w:fill="B8CCE4"/>
          </w:tcPr>
          <w:p w14:paraId="6429A0B3"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PZA</w:t>
            </w:r>
          </w:p>
        </w:tc>
        <w:tc>
          <w:tcPr>
            <w:tcW w:w="5520" w:type="dxa"/>
            <w:shd w:val="clear" w:color="auto" w:fill="B8CCE4"/>
          </w:tcPr>
          <w:p w14:paraId="2C06F03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PROVISIÓN Y COLOCADO DE PUERTA TABLERO DE MADERA SEMIDURA C/BARNIZ (0,90X2,10) (INC/MARCO Y QUINCALLERÍA)</w:t>
            </w:r>
          </w:p>
        </w:tc>
      </w:tr>
    </w:tbl>
    <w:p w14:paraId="6DE08992"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5A0A8BA4"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DESCRIPCIÓN. -</w:t>
      </w:r>
    </w:p>
    <w:p w14:paraId="619BF81B"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78A025E" w14:textId="77777777" w:rsidR="00696A00" w:rsidRPr="00696A00" w:rsidRDefault="00696A00" w:rsidP="00696A00">
      <w:pPr>
        <w:widowControl w:val="0"/>
        <w:tabs>
          <w:tab w:val="left" w:pos="8711"/>
        </w:tabs>
        <w:autoSpaceDE w:val="0"/>
        <w:autoSpaceDN w:val="0"/>
        <w:ind w:right="-21"/>
        <w:jc w:val="both"/>
        <w:rPr>
          <w:rFonts w:ascii="Verdana" w:eastAsia="Verdana" w:hAnsi="Verdana" w:cs="Tahoma"/>
          <w:sz w:val="18"/>
          <w:szCs w:val="18"/>
          <w:lang w:eastAsia="es-ES"/>
        </w:rPr>
      </w:pPr>
      <w:r w:rsidRPr="00696A00">
        <w:rPr>
          <w:rFonts w:ascii="Verdana" w:eastAsia="Verdana" w:hAnsi="Verdana" w:cs="Tahoma"/>
          <w:color w:val="000000"/>
          <w:sz w:val="18"/>
          <w:szCs w:val="18"/>
          <w:lang w:eastAsia="es-ES"/>
        </w:rPr>
        <w:t>El ítem comprende la provisión y colocado de</w:t>
      </w:r>
      <w:r w:rsidRPr="00696A00">
        <w:rPr>
          <w:rFonts w:ascii="Verdana" w:eastAsia="Verdana" w:hAnsi="Verdana" w:cs="Tahoma"/>
          <w:b/>
          <w:bCs/>
          <w:color w:val="000000"/>
          <w:sz w:val="18"/>
          <w:szCs w:val="18"/>
          <w:lang w:eastAsia="es-ES"/>
        </w:rPr>
        <w:t xml:space="preserve"> </w:t>
      </w:r>
      <w:r w:rsidRPr="00696A00">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696A00">
        <w:rPr>
          <w:rFonts w:ascii="Verdana" w:eastAsia="Verdana" w:hAnsi="Verdana" w:cs="Tahoma"/>
          <w:sz w:val="18"/>
          <w:szCs w:val="18"/>
          <w:lang w:eastAsia="es-ES"/>
        </w:rPr>
        <w:t xml:space="preserve">los </w:t>
      </w:r>
      <w:r w:rsidRPr="00696A00">
        <w:rPr>
          <w:rFonts w:ascii="Verdana" w:eastAsia="Verdana" w:hAnsi="Verdana" w:cs="Tahoma"/>
          <w:bCs/>
          <w:color w:val="000000"/>
          <w:sz w:val="18"/>
          <w:szCs w:val="18"/>
          <w:lang w:eastAsia="es-ES"/>
        </w:rPr>
        <w:t>planos constructivos e instrucciones del Inspector de proyecto.</w:t>
      </w:r>
      <w:r w:rsidRPr="00696A00">
        <w:rPr>
          <w:rFonts w:ascii="Verdana" w:eastAsia="Verdana" w:hAnsi="Verdana" w:cs="Tahoma"/>
          <w:sz w:val="18"/>
          <w:szCs w:val="18"/>
          <w:lang w:eastAsia="es-ES"/>
        </w:rPr>
        <w:t xml:space="preserve"> </w:t>
      </w:r>
    </w:p>
    <w:p w14:paraId="4489B2D4"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19E5152"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MATERIALES, HERRAMIENTAS Y EQUIPO. -</w:t>
      </w:r>
    </w:p>
    <w:p w14:paraId="61A29C9D" w14:textId="77777777" w:rsidR="00696A00" w:rsidRPr="00696A00" w:rsidRDefault="00696A00" w:rsidP="00696A00">
      <w:pPr>
        <w:widowControl w:val="0"/>
        <w:tabs>
          <w:tab w:val="left" w:pos="8711"/>
        </w:tabs>
        <w:autoSpaceDE w:val="0"/>
        <w:autoSpaceDN w:val="0"/>
        <w:ind w:right="-21"/>
        <w:jc w:val="both"/>
        <w:rPr>
          <w:rFonts w:ascii="Verdana" w:eastAsia="Verdana" w:hAnsi="Verdana" w:cs="Tahoma"/>
          <w:sz w:val="18"/>
          <w:szCs w:val="18"/>
          <w:lang w:eastAsia="es-ES"/>
        </w:rPr>
      </w:pPr>
      <w:r w:rsidRPr="00696A00">
        <w:rPr>
          <w:rFonts w:ascii="Verdana" w:hAnsi="Verdana"/>
          <w:color w:val="333333"/>
          <w:sz w:val="18"/>
          <w:szCs w:val="18"/>
          <w:lang w:eastAsia="es-ES"/>
        </w:rPr>
        <w:br/>
      </w:r>
      <w:bookmarkStart w:id="168" w:name="_Hlk95056544"/>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65F2D8B" w14:textId="77777777" w:rsidR="00696A00" w:rsidRPr="00696A00" w:rsidRDefault="00696A00" w:rsidP="00696A00">
      <w:pPr>
        <w:widowControl w:val="0"/>
        <w:autoSpaceDE w:val="0"/>
        <w:autoSpaceDN w:val="0"/>
        <w:adjustRightInd w:val="0"/>
        <w:ind w:right="-21"/>
        <w:jc w:val="both"/>
        <w:rPr>
          <w:rFonts w:ascii="Verdana" w:hAnsi="Verdana" w:cs="Verdana"/>
          <w:sz w:val="18"/>
          <w:szCs w:val="18"/>
          <w:lang w:eastAsia="es-ES"/>
        </w:rPr>
      </w:pPr>
      <w:r w:rsidRPr="00696A00">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696A00">
        <w:rPr>
          <w:rFonts w:ascii="Verdana" w:hAnsi="Verdana" w:cs="Verdana"/>
          <w:i/>
          <w:sz w:val="18"/>
          <w:szCs w:val="18"/>
          <w:lang w:eastAsia="es-ES"/>
        </w:rPr>
        <w:t>Manual de Diseño para Maderas del Grupo Andino</w:t>
      </w:r>
      <w:r w:rsidRPr="00696A00">
        <w:rPr>
          <w:rFonts w:ascii="Verdana" w:hAnsi="Verdana" w:cs="Verdana"/>
          <w:sz w:val="18"/>
          <w:szCs w:val="18"/>
          <w:lang w:eastAsia="es-ES"/>
        </w:rPr>
        <w:t>.</w:t>
      </w:r>
    </w:p>
    <w:p w14:paraId="7C6306A8" w14:textId="77777777" w:rsidR="00696A00" w:rsidRPr="00696A00" w:rsidRDefault="00696A00" w:rsidP="00696A00">
      <w:pPr>
        <w:widowControl w:val="0"/>
        <w:autoSpaceDE w:val="0"/>
        <w:autoSpaceDN w:val="0"/>
        <w:adjustRightInd w:val="0"/>
        <w:ind w:right="-21"/>
        <w:jc w:val="both"/>
        <w:rPr>
          <w:rFonts w:ascii="Verdana" w:hAnsi="Verdana" w:cs="Verdan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7E036113" w14:textId="77777777" w:rsidR="00696A00" w:rsidRPr="00696A00" w:rsidRDefault="00696A00" w:rsidP="00696A00">
      <w:pPr>
        <w:widowControl w:val="0"/>
        <w:autoSpaceDE w:val="0"/>
        <w:autoSpaceDN w:val="0"/>
        <w:adjustRightInd w:val="0"/>
        <w:ind w:right="-21"/>
        <w:jc w:val="both"/>
        <w:rPr>
          <w:rFonts w:ascii="Verdana" w:hAnsi="Verdana" w:cs="Verdana"/>
          <w:sz w:val="18"/>
          <w:szCs w:val="18"/>
          <w:lang w:eastAsia="es-ES"/>
        </w:rPr>
      </w:pPr>
    </w:p>
    <w:p w14:paraId="62B01474" w14:textId="77777777" w:rsidR="00696A00" w:rsidRPr="00696A00" w:rsidRDefault="00696A00" w:rsidP="00696A00">
      <w:pPr>
        <w:widowControl w:val="0"/>
        <w:tabs>
          <w:tab w:val="left" w:pos="8711"/>
        </w:tabs>
        <w:autoSpaceDE w:val="0"/>
        <w:autoSpaceDN w:val="0"/>
        <w:ind w:right="-21"/>
        <w:jc w:val="both"/>
        <w:rPr>
          <w:rFonts w:ascii="Verdana" w:eastAsia="Verdana" w:hAnsi="Verdana" w:cs="Tahoma"/>
          <w:sz w:val="18"/>
          <w:szCs w:val="18"/>
          <w:lang w:eastAsia="es-ES"/>
        </w:rPr>
      </w:pPr>
      <w:r w:rsidRPr="00696A00">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80D9E67"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68"/>
    <w:p w14:paraId="5D829D59"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FORMA DE EJECUCIÓN. -</w:t>
      </w:r>
    </w:p>
    <w:p w14:paraId="76DB478E"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55505D3" w14:textId="77777777" w:rsidR="00696A00" w:rsidRPr="00696A00" w:rsidRDefault="00696A00" w:rsidP="00696A00">
      <w:pPr>
        <w:widowControl w:val="0"/>
        <w:autoSpaceDE w:val="0"/>
        <w:autoSpaceDN w:val="0"/>
        <w:ind w:right="-21"/>
        <w:jc w:val="both"/>
        <w:rPr>
          <w:rFonts w:ascii="Verdana" w:eastAsia="Verdana" w:hAnsi="Verdana" w:cs="Tahoma"/>
          <w:sz w:val="18"/>
          <w:szCs w:val="18"/>
          <w:lang w:eastAsia="es-ES"/>
        </w:rPr>
      </w:pPr>
      <w:bookmarkStart w:id="169" w:name="_Hlk95056654"/>
      <w:r w:rsidRPr="00696A00">
        <w:rPr>
          <w:rFonts w:ascii="Verdana" w:eastAsia="Verdana" w:hAnsi="Verdana" w:cs="Tahoma"/>
          <w:sz w:val="18"/>
          <w:szCs w:val="18"/>
          <w:lang w:eastAsia="es-ES"/>
        </w:rPr>
        <w:t>En general, la puerta deberá cumplir con las siguientes directrices referidas a la ejecución:</w:t>
      </w:r>
    </w:p>
    <w:p w14:paraId="39CD5794"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15A5A023"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DFD0A40"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F7F012E"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065D29F1"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F1EA910"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648B297"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DF81448"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312F0EA9"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55230A6"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D21468A"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09C0E40"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La hoja de puerta tablero tendrá las dimensiones conforme a lo detallado en </w:t>
      </w:r>
      <w:r w:rsidRPr="00696A00">
        <w:rPr>
          <w:rFonts w:ascii="Verdana" w:eastAsia="Verdana" w:hAnsi="Verdana" w:cs="Tahoma"/>
          <w:sz w:val="18"/>
          <w:szCs w:val="18"/>
          <w:lang w:eastAsia="es-ES"/>
        </w:rPr>
        <w:t>los planos de construcción y/o instrucciones del Inspector de proyecto.</w:t>
      </w:r>
    </w:p>
    <w:p w14:paraId="6DDB794D"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7C966D3"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47A7D34"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A21F17C"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339E15C"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El colocado de las puertas serán realizadas por un carpintero especialista.</w:t>
      </w:r>
    </w:p>
    <w:p w14:paraId="6E8772EA"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D507BCF" w14:textId="77777777" w:rsidR="00696A00" w:rsidRPr="00696A00" w:rsidRDefault="00696A00" w:rsidP="00696A00">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Aceptación y Rechazo</w:t>
      </w:r>
    </w:p>
    <w:p w14:paraId="73AA9754"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sz w:val="18"/>
          <w:szCs w:val="18"/>
          <w:lang w:eastAsia="es-ES"/>
        </w:rPr>
      </w:pPr>
      <w:r w:rsidRPr="00696A00">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727C5744"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r w:rsidRPr="00696A00">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72CBF52"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69"/>
    <w:p w14:paraId="7AB46AC0"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MEDICIÓN. -</w:t>
      </w:r>
    </w:p>
    <w:p w14:paraId="76705044"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La </w:t>
      </w:r>
      <w:r w:rsidRPr="00696A00">
        <w:rPr>
          <w:rFonts w:ascii="Verdana" w:eastAsia="Verdana" w:hAnsi="Verdana" w:cs="Tahoma"/>
          <w:sz w:val="18"/>
          <w:szCs w:val="18"/>
          <w:lang w:eastAsia="es-ES"/>
        </w:rPr>
        <w:t xml:space="preserve">provisión y colocado de puerta tablero de madera semidura c/barniz (0,90x2,10) (inc/marco y quincallería) </w:t>
      </w:r>
      <w:r w:rsidRPr="00696A00">
        <w:rPr>
          <w:rFonts w:ascii="Verdana" w:eastAsia="Verdana" w:hAnsi="Verdana" w:cs="Tahoma"/>
          <w:color w:val="000000"/>
          <w:sz w:val="18"/>
          <w:szCs w:val="18"/>
          <w:lang w:eastAsia="es-ES"/>
        </w:rPr>
        <w:t xml:space="preserve">se medirá por </w:t>
      </w:r>
      <w:r w:rsidRPr="00696A00">
        <w:rPr>
          <w:rFonts w:ascii="Verdana" w:eastAsia="Verdana" w:hAnsi="Verdana" w:cs="Tahoma"/>
          <w:b/>
          <w:bCs/>
          <w:color w:val="000000"/>
          <w:sz w:val="18"/>
          <w:szCs w:val="18"/>
          <w:lang w:eastAsia="es-ES"/>
        </w:rPr>
        <w:t>pieza</w:t>
      </w:r>
      <w:r w:rsidRPr="00696A00">
        <w:rPr>
          <w:rFonts w:ascii="Verdana" w:eastAsia="Verdana" w:hAnsi="Verdana" w:cs="Tahoma"/>
          <w:color w:val="000000"/>
          <w:sz w:val="18"/>
          <w:szCs w:val="18"/>
          <w:lang w:eastAsia="es-ES"/>
        </w:rPr>
        <w:t xml:space="preserve">, que incluye los marcos respectivos, el barniz, tope y la quincallería. </w:t>
      </w:r>
    </w:p>
    <w:p w14:paraId="4DC43F1B"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APORTE PROPIO. -</w:t>
      </w:r>
    </w:p>
    <w:p w14:paraId="7CB5D921" w14:textId="77777777" w:rsidR="00696A00" w:rsidRPr="00696A00" w:rsidRDefault="00696A00" w:rsidP="00696A00">
      <w:pPr>
        <w:widowControl w:val="0"/>
        <w:tabs>
          <w:tab w:val="left" w:pos="2025"/>
        </w:tabs>
        <w:autoSpaceDE w:val="0"/>
        <w:autoSpaceDN w:val="0"/>
        <w:ind w:right="-21"/>
        <w:jc w:val="both"/>
        <w:rPr>
          <w:rFonts w:ascii="Verdana" w:eastAsia="Verdana" w:hAnsi="Verdana" w:cs="Verdana"/>
          <w:b/>
          <w:sz w:val="18"/>
          <w:szCs w:val="18"/>
          <w:lang w:eastAsia="es-ES"/>
        </w:rPr>
      </w:pPr>
    </w:p>
    <w:p w14:paraId="6757BD86"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C0EA54F"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48E88331"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tbl>
      <w:tblPr>
        <w:tblW w:w="9039" w:type="dxa"/>
        <w:tblLook w:val="04A0" w:firstRow="1" w:lastRow="0" w:firstColumn="1" w:lastColumn="0" w:noHBand="0" w:noVBand="1"/>
      </w:tblPr>
      <w:tblGrid>
        <w:gridCol w:w="584"/>
        <w:gridCol w:w="2385"/>
        <w:gridCol w:w="1145"/>
        <w:gridCol w:w="4925"/>
      </w:tblGrid>
      <w:tr w:rsidR="00696A00" w:rsidRPr="00696A00" w14:paraId="7F5F00A7" w14:textId="77777777" w:rsidTr="00696A00">
        <w:tc>
          <w:tcPr>
            <w:tcW w:w="584" w:type="dxa"/>
            <w:shd w:val="clear" w:color="auto" w:fill="002060"/>
          </w:tcPr>
          <w:p w14:paraId="1AFDD12F"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lastRenderedPageBreak/>
              <w:t>N°</w:t>
            </w:r>
          </w:p>
        </w:tc>
        <w:tc>
          <w:tcPr>
            <w:tcW w:w="2385" w:type="dxa"/>
            <w:shd w:val="clear" w:color="auto" w:fill="002060"/>
          </w:tcPr>
          <w:p w14:paraId="164EBE82"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002060"/>
          </w:tcPr>
          <w:p w14:paraId="65EF512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4925" w:type="dxa"/>
            <w:shd w:val="clear" w:color="auto" w:fill="002060"/>
          </w:tcPr>
          <w:p w14:paraId="2909FDE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0F5E24D8" w14:textId="77777777" w:rsidTr="00696A00">
        <w:tc>
          <w:tcPr>
            <w:tcW w:w="584" w:type="dxa"/>
            <w:shd w:val="clear" w:color="auto" w:fill="DAEEF3"/>
          </w:tcPr>
          <w:p w14:paraId="7AA8F02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29</w:t>
            </w:r>
          </w:p>
        </w:tc>
        <w:tc>
          <w:tcPr>
            <w:tcW w:w="2385" w:type="dxa"/>
            <w:shd w:val="clear" w:color="auto" w:fill="DAEEF3"/>
          </w:tcPr>
          <w:p w14:paraId="3E1271DF"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VAC-OF-VEN-2</w:t>
            </w:r>
          </w:p>
        </w:tc>
        <w:tc>
          <w:tcPr>
            <w:tcW w:w="1145" w:type="dxa"/>
            <w:shd w:val="clear" w:color="auto" w:fill="DAEEF3"/>
          </w:tcPr>
          <w:p w14:paraId="64A7402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M2</w:t>
            </w:r>
          </w:p>
        </w:tc>
        <w:tc>
          <w:tcPr>
            <w:tcW w:w="4925" w:type="dxa"/>
            <w:shd w:val="clear" w:color="auto" w:fill="DAEEF3"/>
          </w:tcPr>
          <w:p w14:paraId="7F558862"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PROVISIÓN Y COLOCADO VENTANA DE ALUMINIO LÍNEA 20 C/VIDRIO 4MM Y ACCESORIOS</w:t>
            </w:r>
          </w:p>
        </w:tc>
      </w:tr>
    </w:tbl>
    <w:p w14:paraId="29B83515"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p>
    <w:p w14:paraId="1AD92C77"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DESCRIPCIÓN. -</w:t>
      </w:r>
    </w:p>
    <w:p w14:paraId="188B8FCC"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3D185249"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691997CE"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15E19926"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r w:rsidRPr="00696A00">
        <w:rPr>
          <w:rFonts w:ascii="Verdana" w:eastAsia="Verdana" w:hAnsi="Verdana" w:cs="Tahoma"/>
          <w:b/>
          <w:sz w:val="18"/>
          <w:szCs w:val="18"/>
          <w:lang w:eastAsia="es-ES"/>
        </w:rPr>
        <w:t>MATERIALES, HERRAMIENTAS Y EQUIPO. -</w:t>
      </w:r>
    </w:p>
    <w:p w14:paraId="0ABCFC15"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0F1F6AB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34E24C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27E5E3E0"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3963CC56"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FORMA DE EJECUCIÓN. -</w:t>
      </w:r>
    </w:p>
    <w:p w14:paraId="44A2CF6A"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34FBFCFC"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42252377"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25CE76DB"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7CB2753D"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6548A283"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2E8F7773"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50E633EB"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A62A09B"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24B812CE"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4B64107"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1EE97B5E"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E2E861C"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59DBCC84"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6041D6F7"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58E0BAF7"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40716B86"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emplearán burletes de goma para sujetar los vidrios y accesorios adecuados al tipo de carpintería aluminio.</w:t>
      </w:r>
    </w:p>
    <w:p w14:paraId="5A36CCB1"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03579A6A" w14:textId="77777777" w:rsidR="00696A00" w:rsidRPr="00696A00" w:rsidRDefault="00696A00" w:rsidP="00696A00">
      <w:pPr>
        <w:widowControl w:val="0"/>
        <w:tabs>
          <w:tab w:val="left" w:pos="560"/>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52CB8E8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626B4F7"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75F95A38"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MEDICIÓN. -</w:t>
      </w:r>
    </w:p>
    <w:p w14:paraId="7A070529"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7A5DE89B"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Las ventanas de aluminio línea 20 c/vidrio 4mm más accesorios serán medidas en </w:t>
      </w:r>
      <w:r w:rsidRPr="00696A00">
        <w:rPr>
          <w:rFonts w:ascii="Verdana" w:eastAsia="Verdana" w:hAnsi="Verdana" w:cs="Tahoma"/>
          <w:b/>
          <w:sz w:val="18"/>
          <w:szCs w:val="18"/>
          <w:lang w:eastAsia="es-ES"/>
        </w:rPr>
        <w:t>metros</w:t>
      </w:r>
      <w:r w:rsidRPr="00696A00">
        <w:rPr>
          <w:rFonts w:ascii="Verdana" w:eastAsia="Verdana" w:hAnsi="Verdana" w:cs="Tahoma"/>
          <w:b/>
          <w:bCs/>
          <w:sz w:val="18"/>
          <w:szCs w:val="18"/>
          <w:lang w:eastAsia="es-ES"/>
        </w:rPr>
        <w:t xml:space="preserve"> cuadrados </w:t>
      </w:r>
      <w:r w:rsidRPr="00696A00">
        <w:rPr>
          <w:rFonts w:ascii="Verdana" w:eastAsia="Verdana" w:hAnsi="Verdana" w:cs="Tahoma"/>
          <w:sz w:val="18"/>
          <w:szCs w:val="18"/>
          <w:lang w:eastAsia="es-ES"/>
        </w:rPr>
        <w:t>aprobadas con todos sus elementos de funcionamiento instalado en obra y autorizado por el Inspector de Proyecto.</w:t>
      </w:r>
    </w:p>
    <w:p w14:paraId="7FB1861B"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5872A721"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4182776D" w14:textId="77777777" w:rsidR="00696A00" w:rsidRPr="00696A00" w:rsidRDefault="00696A00" w:rsidP="00696A00">
      <w:pPr>
        <w:widowControl w:val="0"/>
        <w:tabs>
          <w:tab w:val="left" w:pos="560"/>
        </w:tabs>
        <w:autoSpaceDE w:val="0"/>
        <w:autoSpaceDN w:val="0"/>
        <w:jc w:val="both"/>
        <w:rPr>
          <w:rFonts w:ascii="Verdana" w:eastAsia="Verdana" w:hAnsi="Verdana" w:cs="Arial"/>
          <w:b/>
          <w:sz w:val="18"/>
          <w:szCs w:val="18"/>
          <w:lang w:eastAsia="es-ES"/>
        </w:rPr>
      </w:pPr>
      <w:r w:rsidRPr="00696A00">
        <w:rPr>
          <w:rFonts w:ascii="Verdana" w:eastAsia="Verdana" w:hAnsi="Verdana" w:cs="Arial"/>
          <w:b/>
          <w:sz w:val="18"/>
          <w:szCs w:val="18"/>
          <w:lang w:eastAsia="es-ES"/>
        </w:rPr>
        <w:t>APORTE PROPIO. -</w:t>
      </w:r>
    </w:p>
    <w:p w14:paraId="452C73A7" w14:textId="77777777" w:rsidR="00696A00" w:rsidRPr="00696A00" w:rsidRDefault="00696A00" w:rsidP="00696A00">
      <w:pPr>
        <w:widowControl w:val="0"/>
        <w:autoSpaceDE w:val="0"/>
        <w:autoSpaceDN w:val="0"/>
        <w:jc w:val="both"/>
        <w:rPr>
          <w:rFonts w:ascii="Verdana" w:eastAsia="Arial" w:hAnsi="Verdana" w:cs="Arial"/>
          <w:sz w:val="18"/>
          <w:szCs w:val="18"/>
          <w:lang w:eastAsia="es-ES"/>
        </w:rPr>
      </w:pPr>
    </w:p>
    <w:p w14:paraId="555DAC74" w14:textId="77777777" w:rsidR="00696A00" w:rsidRPr="00696A00" w:rsidRDefault="00696A00" w:rsidP="00696A00">
      <w:pPr>
        <w:widowControl w:val="0"/>
        <w:autoSpaceDE w:val="0"/>
        <w:autoSpaceDN w:val="0"/>
        <w:jc w:val="both"/>
        <w:rPr>
          <w:rFonts w:ascii="Verdana" w:eastAsia="Arial" w:hAnsi="Verdana" w:cs="Arial"/>
          <w:sz w:val="18"/>
          <w:szCs w:val="18"/>
          <w:lang w:eastAsia="es-ES"/>
        </w:rPr>
      </w:pPr>
      <w:r w:rsidRPr="00696A00">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5ADAF5E" w14:textId="77777777" w:rsidR="00696A00" w:rsidRPr="00696A00" w:rsidRDefault="00696A00" w:rsidP="00696A00">
      <w:pPr>
        <w:widowControl w:val="0"/>
        <w:autoSpaceDE w:val="0"/>
        <w:autoSpaceDN w:val="0"/>
        <w:jc w:val="both"/>
        <w:rPr>
          <w:rFonts w:ascii="Verdana" w:eastAsia="Arial" w:hAnsi="Verdana" w:cs="Arial"/>
          <w:sz w:val="18"/>
          <w:szCs w:val="18"/>
          <w:lang w:eastAsia="es-ES"/>
        </w:rPr>
      </w:pPr>
    </w:p>
    <w:p w14:paraId="732D58BA" w14:textId="77777777" w:rsidR="00696A00" w:rsidRPr="00696A00" w:rsidRDefault="00696A00" w:rsidP="00696A00">
      <w:pPr>
        <w:widowControl w:val="0"/>
        <w:tabs>
          <w:tab w:val="left" w:pos="560"/>
        </w:tabs>
        <w:autoSpaceDE w:val="0"/>
        <w:autoSpaceDN w:val="0"/>
        <w:jc w:val="both"/>
        <w:rPr>
          <w:rFonts w:ascii="Verdana" w:eastAsia="Arial" w:hAnsi="Verdana" w:cs="Arial"/>
          <w:sz w:val="18"/>
          <w:szCs w:val="18"/>
          <w:lang w:eastAsia="es-ES"/>
        </w:rPr>
      </w:pPr>
      <w:r w:rsidRPr="00696A00">
        <w:rPr>
          <w:rFonts w:ascii="Verdana" w:eastAsia="Arial" w:hAnsi="Verdana" w:cs="Arial"/>
          <w:sz w:val="18"/>
          <w:szCs w:val="18"/>
          <w:lang w:eastAsia="es-ES"/>
        </w:rPr>
        <w:t>Este aporte estará sujeto al cronograma de ejecución de obra de la Entidad Ejecutora.</w:t>
      </w:r>
    </w:p>
    <w:p w14:paraId="2DB1BE86"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16E6E456"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0DDB8C59" w14:textId="77777777" w:rsidTr="00696A00">
        <w:tc>
          <w:tcPr>
            <w:tcW w:w="584" w:type="dxa"/>
            <w:shd w:val="clear" w:color="auto" w:fill="1F3864"/>
          </w:tcPr>
          <w:p w14:paraId="32D27FEC" w14:textId="77777777" w:rsidR="00696A00" w:rsidRPr="00696A00" w:rsidRDefault="00696A00" w:rsidP="00696A00">
            <w:pPr>
              <w:jc w:val="center"/>
              <w:rPr>
                <w:rFonts w:ascii="Verdana" w:eastAsia="Arial" w:hAnsi="Verdana" w:cs="Arial"/>
                <w:b/>
                <w:sz w:val="18"/>
                <w:szCs w:val="18"/>
                <w:lang w:eastAsia="es-ES"/>
              </w:rPr>
            </w:pPr>
            <w:r w:rsidRPr="00696A00">
              <w:rPr>
                <w:rFonts w:ascii="Verdana" w:eastAsia="Arial" w:hAnsi="Verdana" w:cs="Arial"/>
                <w:b/>
                <w:sz w:val="18"/>
                <w:szCs w:val="18"/>
                <w:lang w:eastAsia="es-ES"/>
              </w:rPr>
              <w:t>N°</w:t>
            </w:r>
          </w:p>
        </w:tc>
        <w:tc>
          <w:tcPr>
            <w:tcW w:w="2385" w:type="dxa"/>
            <w:shd w:val="clear" w:color="auto" w:fill="1F3864"/>
          </w:tcPr>
          <w:p w14:paraId="508261EA" w14:textId="77777777" w:rsidR="00696A00" w:rsidRPr="00696A00" w:rsidRDefault="00696A00" w:rsidP="00696A00">
            <w:pPr>
              <w:spacing w:line="360" w:lineRule="auto"/>
              <w:jc w:val="center"/>
              <w:rPr>
                <w:rFonts w:ascii="Verdana" w:eastAsia="Arial" w:hAnsi="Verdana" w:cs="Arial"/>
                <w:b/>
                <w:sz w:val="18"/>
                <w:szCs w:val="18"/>
                <w:lang w:eastAsia="es-ES"/>
              </w:rPr>
            </w:pPr>
            <w:r w:rsidRPr="00696A00">
              <w:rPr>
                <w:rFonts w:ascii="Verdana" w:eastAsia="Arial" w:hAnsi="Verdana" w:cs="Arial"/>
                <w:b/>
                <w:sz w:val="18"/>
                <w:szCs w:val="18"/>
                <w:lang w:eastAsia="es-ES"/>
              </w:rPr>
              <w:t>CODIGO</w:t>
            </w:r>
          </w:p>
        </w:tc>
        <w:tc>
          <w:tcPr>
            <w:tcW w:w="1145" w:type="dxa"/>
            <w:shd w:val="clear" w:color="auto" w:fill="1F3864"/>
          </w:tcPr>
          <w:p w14:paraId="34F33E67" w14:textId="77777777" w:rsidR="00696A00" w:rsidRPr="00696A00" w:rsidRDefault="00696A00" w:rsidP="00696A00">
            <w:pPr>
              <w:jc w:val="center"/>
              <w:rPr>
                <w:rFonts w:ascii="Verdana" w:eastAsia="Arial" w:hAnsi="Verdana" w:cs="Arial"/>
                <w:b/>
                <w:sz w:val="18"/>
                <w:szCs w:val="18"/>
                <w:lang w:eastAsia="es-ES"/>
              </w:rPr>
            </w:pPr>
            <w:r w:rsidRPr="00696A00">
              <w:rPr>
                <w:rFonts w:ascii="Verdana" w:eastAsia="Arial" w:hAnsi="Verdana" w:cs="Arial"/>
                <w:b/>
                <w:sz w:val="18"/>
                <w:szCs w:val="18"/>
                <w:lang w:eastAsia="es-ES"/>
              </w:rPr>
              <w:t>UNIDAD</w:t>
            </w:r>
          </w:p>
        </w:tc>
        <w:tc>
          <w:tcPr>
            <w:tcW w:w="5520" w:type="dxa"/>
            <w:shd w:val="clear" w:color="auto" w:fill="1F3864"/>
          </w:tcPr>
          <w:p w14:paraId="72ADBA93" w14:textId="77777777" w:rsidR="00696A00" w:rsidRPr="00696A00" w:rsidRDefault="00696A00" w:rsidP="00696A00">
            <w:pPr>
              <w:jc w:val="center"/>
              <w:rPr>
                <w:rFonts w:ascii="Verdana" w:eastAsia="Arial" w:hAnsi="Verdana" w:cs="Arial"/>
                <w:b/>
                <w:sz w:val="18"/>
                <w:szCs w:val="18"/>
                <w:lang w:eastAsia="es-ES"/>
              </w:rPr>
            </w:pPr>
            <w:r w:rsidRPr="00696A00">
              <w:rPr>
                <w:rFonts w:ascii="Verdana" w:eastAsia="Arial" w:hAnsi="Verdana" w:cs="Arial"/>
                <w:b/>
                <w:sz w:val="18"/>
                <w:szCs w:val="18"/>
                <w:lang w:eastAsia="es-ES"/>
              </w:rPr>
              <w:t>ITEM</w:t>
            </w:r>
          </w:p>
        </w:tc>
      </w:tr>
      <w:tr w:rsidR="00696A00" w:rsidRPr="00696A00" w14:paraId="375E69CD" w14:textId="77777777" w:rsidTr="00696A00">
        <w:tc>
          <w:tcPr>
            <w:tcW w:w="584" w:type="dxa"/>
            <w:shd w:val="clear" w:color="auto" w:fill="BDD6EE"/>
          </w:tcPr>
          <w:p w14:paraId="3AA3D806" w14:textId="77777777" w:rsidR="00696A00" w:rsidRPr="00696A00" w:rsidRDefault="00696A00" w:rsidP="00696A00">
            <w:pPr>
              <w:jc w:val="center"/>
              <w:rPr>
                <w:rFonts w:ascii="Verdana" w:eastAsia="Arial" w:hAnsi="Verdana" w:cs="Arial"/>
                <w:b/>
                <w:sz w:val="18"/>
                <w:szCs w:val="18"/>
                <w:lang w:eastAsia="es-ES"/>
              </w:rPr>
            </w:pPr>
            <w:r w:rsidRPr="00696A00">
              <w:rPr>
                <w:rFonts w:ascii="Verdana" w:eastAsia="Arial" w:hAnsi="Verdana" w:cs="Arial"/>
                <w:b/>
                <w:sz w:val="18"/>
                <w:szCs w:val="18"/>
                <w:lang w:eastAsia="es-ES"/>
              </w:rPr>
              <w:t>30</w:t>
            </w:r>
          </w:p>
        </w:tc>
        <w:tc>
          <w:tcPr>
            <w:tcW w:w="2385" w:type="dxa"/>
            <w:shd w:val="clear" w:color="auto" w:fill="BDD6EE"/>
          </w:tcPr>
          <w:p w14:paraId="3AA31FAB" w14:textId="77777777" w:rsidR="00696A00" w:rsidRPr="00696A00" w:rsidRDefault="00696A00" w:rsidP="00696A00">
            <w:pPr>
              <w:jc w:val="center"/>
              <w:rPr>
                <w:rFonts w:ascii="Verdana" w:eastAsia="Arial" w:hAnsi="Verdana" w:cs="Arial"/>
                <w:b/>
                <w:sz w:val="18"/>
                <w:szCs w:val="18"/>
                <w:lang w:eastAsia="es-ES"/>
              </w:rPr>
            </w:pPr>
            <w:r w:rsidRPr="00696A00">
              <w:rPr>
                <w:rFonts w:ascii="Verdana" w:eastAsia="Arial" w:hAnsi="Verdana" w:cs="Arial"/>
                <w:b/>
                <w:sz w:val="18"/>
                <w:szCs w:val="18"/>
                <w:lang w:eastAsia="es-ES"/>
              </w:rPr>
              <w:t>VAC - OF - VEN - 6</w:t>
            </w:r>
          </w:p>
        </w:tc>
        <w:tc>
          <w:tcPr>
            <w:tcW w:w="1145" w:type="dxa"/>
            <w:shd w:val="clear" w:color="auto" w:fill="BDD6EE"/>
          </w:tcPr>
          <w:p w14:paraId="1F02B386" w14:textId="77777777" w:rsidR="00696A00" w:rsidRPr="00696A00" w:rsidRDefault="00696A00" w:rsidP="00696A00">
            <w:pPr>
              <w:jc w:val="center"/>
              <w:rPr>
                <w:rFonts w:ascii="Verdana" w:eastAsia="Arial" w:hAnsi="Verdana" w:cs="Arial"/>
                <w:b/>
                <w:sz w:val="18"/>
                <w:szCs w:val="18"/>
                <w:lang w:eastAsia="es-ES"/>
              </w:rPr>
            </w:pPr>
            <w:r w:rsidRPr="00696A00">
              <w:rPr>
                <w:rFonts w:ascii="Verdana" w:eastAsia="Arial" w:hAnsi="Verdana" w:cs="Arial"/>
                <w:b/>
                <w:sz w:val="18"/>
                <w:szCs w:val="18"/>
                <w:lang w:eastAsia="es-ES"/>
              </w:rPr>
              <w:t>M2</w:t>
            </w:r>
          </w:p>
        </w:tc>
        <w:tc>
          <w:tcPr>
            <w:tcW w:w="5520" w:type="dxa"/>
            <w:shd w:val="clear" w:color="auto" w:fill="BDD6EE"/>
          </w:tcPr>
          <w:p w14:paraId="45ADCB56" w14:textId="77777777" w:rsidR="00696A00" w:rsidRPr="00696A00" w:rsidRDefault="00696A00" w:rsidP="00696A00">
            <w:pPr>
              <w:spacing w:line="360" w:lineRule="auto"/>
              <w:jc w:val="center"/>
              <w:rPr>
                <w:rFonts w:ascii="Verdana" w:eastAsia="Arial" w:hAnsi="Verdana" w:cs="Arial"/>
                <w:b/>
                <w:sz w:val="18"/>
                <w:szCs w:val="18"/>
                <w:lang w:eastAsia="es-ES"/>
              </w:rPr>
            </w:pPr>
            <w:r w:rsidRPr="00696A00">
              <w:rPr>
                <w:rFonts w:ascii="Verdana" w:eastAsia="Arial" w:hAnsi="Verdana" w:cs="Arial"/>
                <w:b/>
                <w:sz w:val="18"/>
                <w:szCs w:val="18"/>
                <w:lang w:eastAsia="es-ES"/>
              </w:rPr>
              <w:t>PROVISIÓN Y COLOCADO VENTANA PROYECTANTE DE ALUMINIO</w:t>
            </w:r>
          </w:p>
        </w:tc>
      </w:tr>
    </w:tbl>
    <w:p w14:paraId="3C0DA2DB"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722D8D0A"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DESCRIPCIÓN. –</w:t>
      </w:r>
    </w:p>
    <w:p w14:paraId="58889E89"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0C36C8D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2CC27B47"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3C00109C"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MATERIALES, HERRAMIENTAS Y EQUIPO. -</w:t>
      </w:r>
    </w:p>
    <w:p w14:paraId="698A04E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EEA7EF5"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35157EEE"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14B3491B"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3D083FB7"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FORMA DE EJECUCIÓN. -</w:t>
      </w:r>
    </w:p>
    <w:p w14:paraId="00811E16"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746BD3DB"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67AB7CA8"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38DA2767"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2426634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FBA5701"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5AA8A983"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137BF30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15268D9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03118E21"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3864009"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0536E0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BB06AA3"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39F7F197"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La Entidad Ejecutora deberá garantizar la instalación de manera que no permita ingreso de agua o aire </w:t>
      </w:r>
      <w:r w:rsidRPr="00696A00">
        <w:rPr>
          <w:rFonts w:ascii="Verdana" w:eastAsia="Verdana" w:hAnsi="Verdana" w:cs="Verdana"/>
          <w:sz w:val="18"/>
          <w:szCs w:val="18"/>
          <w:lang w:eastAsia="es-ES"/>
        </w:rPr>
        <w:lastRenderedPageBreak/>
        <w:t xml:space="preserve">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7FC09CA"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1B1085B8"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Se emplearán burletes de goma para sujetar los vidrios y accesorios adecuados al tipo de carpintería aluminio.</w:t>
      </w:r>
    </w:p>
    <w:p w14:paraId="63E696B8"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2030F77F"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Criterios de Control, Aceptación y Rechazo</w:t>
      </w:r>
    </w:p>
    <w:p w14:paraId="11939722"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619BE94"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04B11BB2"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MEDICIÓN. -</w:t>
      </w:r>
    </w:p>
    <w:p w14:paraId="19802CAB"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53E6E0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Las ventanas proyectantes de aluminio serán medidas en </w:t>
      </w:r>
      <w:r w:rsidRPr="00696A00">
        <w:rPr>
          <w:rFonts w:ascii="Verdana" w:eastAsia="Verdana" w:hAnsi="Verdana" w:cs="Verdana"/>
          <w:b/>
          <w:sz w:val="18"/>
          <w:szCs w:val="18"/>
          <w:lang w:eastAsia="es-ES"/>
        </w:rPr>
        <w:t>metros</w:t>
      </w:r>
      <w:r w:rsidRPr="00696A00">
        <w:rPr>
          <w:rFonts w:ascii="Verdana" w:eastAsia="Verdana" w:hAnsi="Verdana" w:cs="Verdana"/>
          <w:b/>
          <w:bCs/>
          <w:sz w:val="18"/>
          <w:szCs w:val="18"/>
          <w:lang w:eastAsia="es-ES"/>
        </w:rPr>
        <w:t xml:space="preserve"> cuadrados </w:t>
      </w:r>
      <w:r w:rsidRPr="00696A00">
        <w:rPr>
          <w:rFonts w:ascii="Verdana" w:eastAsia="Verdana" w:hAnsi="Verdana" w:cs="Verdana"/>
          <w:sz w:val="18"/>
          <w:szCs w:val="18"/>
          <w:lang w:eastAsia="es-ES"/>
        </w:rPr>
        <w:t>aprobadas con todos sus elementos de funcionamiento instalado en obra y autorizado por el Inspector de Proyecto.</w:t>
      </w:r>
    </w:p>
    <w:p w14:paraId="270F7DC0"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1857F09D"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00B683EA"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APORTE</w:t>
      </w:r>
      <w:r w:rsidRPr="00696A00">
        <w:rPr>
          <w:rFonts w:ascii="Verdana" w:eastAsia="Verdana" w:hAnsi="Verdana" w:cs="Verdana"/>
          <w:b/>
          <w:spacing w:val="-4"/>
          <w:sz w:val="18"/>
          <w:szCs w:val="18"/>
          <w:lang w:eastAsia="es-ES"/>
        </w:rPr>
        <w:t xml:space="preserve"> </w:t>
      </w:r>
      <w:r w:rsidRPr="00696A00">
        <w:rPr>
          <w:rFonts w:ascii="Verdana" w:eastAsia="Verdana" w:hAnsi="Verdana" w:cs="Verdana"/>
          <w:b/>
          <w:sz w:val="18"/>
          <w:szCs w:val="18"/>
          <w:lang w:eastAsia="es-ES"/>
        </w:rPr>
        <w:t>PROPIO.</w:t>
      </w:r>
      <w:r w:rsidRPr="00696A00">
        <w:rPr>
          <w:rFonts w:ascii="Verdana" w:eastAsia="Verdana" w:hAnsi="Verdana" w:cs="Verdana"/>
          <w:b/>
          <w:spacing w:val="-3"/>
          <w:sz w:val="18"/>
          <w:szCs w:val="18"/>
          <w:lang w:eastAsia="es-ES"/>
        </w:rPr>
        <w:t xml:space="preserve"> </w:t>
      </w:r>
      <w:r w:rsidRPr="00696A00">
        <w:rPr>
          <w:rFonts w:ascii="Verdana" w:eastAsia="Verdana" w:hAnsi="Verdana" w:cs="Verdana"/>
          <w:b/>
          <w:sz w:val="18"/>
          <w:szCs w:val="18"/>
          <w:lang w:eastAsia="es-ES"/>
        </w:rPr>
        <w:t>-</w:t>
      </w:r>
    </w:p>
    <w:p w14:paraId="74EF696B"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1FAC1DAB"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Los</w:t>
      </w:r>
      <w:r w:rsidRPr="00696A00">
        <w:rPr>
          <w:rFonts w:ascii="Verdana" w:eastAsia="Verdana" w:hAnsi="Verdana" w:cs="Verdana"/>
          <w:spacing w:val="46"/>
          <w:sz w:val="18"/>
          <w:szCs w:val="18"/>
          <w:lang w:eastAsia="es-ES"/>
        </w:rPr>
        <w:t xml:space="preserve"> </w:t>
      </w:r>
      <w:r w:rsidRPr="00696A00">
        <w:rPr>
          <w:rFonts w:ascii="Verdana" w:eastAsia="Verdana" w:hAnsi="Verdana" w:cs="Verdana"/>
          <w:sz w:val="18"/>
          <w:szCs w:val="18"/>
          <w:lang w:eastAsia="es-ES"/>
        </w:rPr>
        <w:t>materiales</w:t>
      </w:r>
      <w:r w:rsidRPr="00696A00">
        <w:rPr>
          <w:rFonts w:ascii="Verdana" w:eastAsia="Verdana" w:hAnsi="Verdana" w:cs="Verdana"/>
          <w:spacing w:val="47"/>
          <w:sz w:val="18"/>
          <w:szCs w:val="18"/>
          <w:lang w:eastAsia="es-ES"/>
        </w:rPr>
        <w:t xml:space="preserve"> </w:t>
      </w:r>
      <w:r w:rsidRPr="00696A00">
        <w:rPr>
          <w:rFonts w:ascii="Verdana" w:eastAsia="Verdana" w:hAnsi="Verdana" w:cs="Verdana"/>
          <w:sz w:val="18"/>
          <w:szCs w:val="18"/>
          <w:lang w:eastAsia="es-ES"/>
        </w:rPr>
        <w:t>de</w:t>
      </w:r>
      <w:r w:rsidRPr="00696A00">
        <w:rPr>
          <w:rFonts w:ascii="Verdana" w:eastAsia="Verdana" w:hAnsi="Verdana" w:cs="Verdana"/>
          <w:spacing w:val="48"/>
          <w:sz w:val="18"/>
          <w:szCs w:val="18"/>
          <w:lang w:eastAsia="es-ES"/>
        </w:rPr>
        <w:t xml:space="preserve"> </w:t>
      </w:r>
      <w:r w:rsidRPr="00696A00">
        <w:rPr>
          <w:rFonts w:ascii="Verdana" w:eastAsia="Verdana" w:hAnsi="Verdana" w:cs="Verdana"/>
          <w:sz w:val="18"/>
          <w:szCs w:val="18"/>
          <w:lang w:eastAsia="es-ES"/>
        </w:rPr>
        <w:t>aporte</w:t>
      </w:r>
      <w:r w:rsidRPr="00696A00">
        <w:rPr>
          <w:rFonts w:ascii="Verdana" w:eastAsia="Verdana" w:hAnsi="Verdana" w:cs="Verdana"/>
          <w:spacing w:val="50"/>
          <w:sz w:val="18"/>
          <w:szCs w:val="18"/>
          <w:lang w:eastAsia="es-ES"/>
        </w:rPr>
        <w:t xml:space="preserve"> </w:t>
      </w:r>
      <w:r w:rsidRPr="00696A00">
        <w:rPr>
          <w:rFonts w:ascii="Verdana" w:eastAsia="Verdana" w:hAnsi="Verdana" w:cs="Verdana"/>
          <w:sz w:val="18"/>
          <w:szCs w:val="18"/>
          <w:lang w:eastAsia="es-ES"/>
        </w:rPr>
        <w:t>propio</w:t>
      </w:r>
      <w:r w:rsidRPr="00696A00">
        <w:rPr>
          <w:rFonts w:ascii="Verdana" w:eastAsia="Verdana" w:hAnsi="Verdana" w:cs="Verdana"/>
          <w:spacing w:val="47"/>
          <w:sz w:val="18"/>
          <w:szCs w:val="18"/>
          <w:lang w:eastAsia="es-ES"/>
        </w:rPr>
        <w:t xml:space="preserve"> </w:t>
      </w:r>
      <w:r w:rsidRPr="00696A00">
        <w:rPr>
          <w:rFonts w:ascii="Verdana" w:eastAsia="Verdana" w:hAnsi="Verdana" w:cs="Verdana"/>
          <w:sz w:val="18"/>
          <w:szCs w:val="18"/>
          <w:lang w:eastAsia="es-ES"/>
        </w:rPr>
        <w:t>se</w:t>
      </w:r>
      <w:r w:rsidRPr="00696A00">
        <w:rPr>
          <w:rFonts w:ascii="Verdana" w:eastAsia="Verdana" w:hAnsi="Verdana" w:cs="Verdana"/>
          <w:spacing w:val="52"/>
          <w:sz w:val="18"/>
          <w:szCs w:val="18"/>
          <w:lang w:eastAsia="es-ES"/>
        </w:rPr>
        <w:t xml:space="preserve"> </w:t>
      </w:r>
      <w:r w:rsidRPr="00696A00">
        <w:rPr>
          <w:rFonts w:ascii="Verdana" w:eastAsia="Verdana" w:hAnsi="Verdana" w:cs="Verdana"/>
          <w:sz w:val="18"/>
          <w:szCs w:val="18"/>
          <w:lang w:eastAsia="es-ES"/>
        </w:rPr>
        <w:t>encuentran</w:t>
      </w:r>
      <w:r w:rsidRPr="00696A00">
        <w:rPr>
          <w:rFonts w:ascii="Verdana" w:eastAsia="Verdana" w:hAnsi="Verdana" w:cs="Verdana"/>
          <w:spacing w:val="46"/>
          <w:sz w:val="18"/>
          <w:szCs w:val="18"/>
          <w:lang w:eastAsia="es-ES"/>
        </w:rPr>
        <w:t xml:space="preserve"> </w:t>
      </w:r>
      <w:r w:rsidRPr="00696A00">
        <w:rPr>
          <w:rFonts w:ascii="Verdana" w:eastAsia="Verdana" w:hAnsi="Verdana" w:cs="Verdana"/>
          <w:sz w:val="18"/>
          <w:szCs w:val="18"/>
          <w:lang w:eastAsia="es-ES"/>
        </w:rPr>
        <w:t>especificados</w:t>
      </w:r>
      <w:r w:rsidRPr="00696A00">
        <w:rPr>
          <w:rFonts w:ascii="Verdana" w:eastAsia="Verdana" w:hAnsi="Verdana" w:cs="Verdana"/>
          <w:spacing w:val="47"/>
          <w:sz w:val="18"/>
          <w:szCs w:val="18"/>
          <w:lang w:eastAsia="es-ES"/>
        </w:rPr>
        <w:t xml:space="preserve"> </w:t>
      </w:r>
      <w:r w:rsidRPr="00696A00">
        <w:rPr>
          <w:rFonts w:ascii="Verdana" w:eastAsia="Verdana" w:hAnsi="Verdana" w:cs="Verdana"/>
          <w:sz w:val="18"/>
          <w:szCs w:val="18"/>
          <w:lang w:eastAsia="es-ES"/>
        </w:rPr>
        <w:t>en</w:t>
      </w:r>
      <w:r w:rsidRPr="00696A00">
        <w:rPr>
          <w:rFonts w:ascii="Verdana" w:eastAsia="Verdana" w:hAnsi="Verdana" w:cs="Verdana"/>
          <w:spacing w:val="46"/>
          <w:sz w:val="18"/>
          <w:szCs w:val="18"/>
          <w:lang w:eastAsia="es-ES"/>
        </w:rPr>
        <w:t xml:space="preserve"> </w:t>
      </w:r>
      <w:r w:rsidRPr="00696A00">
        <w:rPr>
          <w:rFonts w:ascii="Verdana" w:eastAsia="Verdana" w:hAnsi="Verdana" w:cs="Verdana"/>
          <w:sz w:val="18"/>
          <w:szCs w:val="18"/>
          <w:lang w:eastAsia="es-ES"/>
        </w:rPr>
        <w:t>el</w:t>
      </w:r>
      <w:r w:rsidRPr="00696A00">
        <w:rPr>
          <w:rFonts w:ascii="Verdana" w:eastAsia="Verdana" w:hAnsi="Verdana" w:cs="Verdana"/>
          <w:spacing w:val="49"/>
          <w:sz w:val="18"/>
          <w:szCs w:val="18"/>
          <w:lang w:eastAsia="es-ES"/>
        </w:rPr>
        <w:t xml:space="preserve"> </w:t>
      </w:r>
      <w:r w:rsidRPr="00696A00">
        <w:rPr>
          <w:rFonts w:ascii="Verdana" w:eastAsia="Verdana" w:hAnsi="Verdana" w:cs="Verdana"/>
          <w:sz w:val="18"/>
          <w:szCs w:val="18"/>
          <w:lang w:eastAsia="es-ES"/>
        </w:rPr>
        <w:t>Resumen</w:t>
      </w:r>
      <w:r w:rsidRPr="00696A00">
        <w:rPr>
          <w:rFonts w:ascii="Verdana" w:eastAsia="Verdana" w:hAnsi="Verdana" w:cs="Verdana"/>
          <w:spacing w:val="48"/>
          <w:sz w:val="18"/>
          <w:szCs w:val="18"/>
          <w:lang w:eastAsia="es-ES"/>
        </w:rPr>
        <w:t xml:space="preserve"> </w:t>
      </w:r>
      <w:r w:rsidRPr="00696A00">
        <w:rPr>
          <w:rFonts w:ascii="Verdana" w:eastAsia="Verdana" w:hAnsi="Verdana" w:cs="Verdana"/>
          <w:sz w:val="18"/>
          <w:szCs w:val="18"/>
          <w:lang w:eastAsia="es-ES"/>
        </w:rPr>
        <w:t>de</w:t>
      </w:r>
      <w:r w:rsidRPr="00696A00">
        <w:rPr>
          <w:rFonts w:ascii="Verdana" w:eastAsia="Verdana" w:hAnsi="Verdana" w:cs="Verdana"/>
          <w:spacing w:val="48"/>
          <w:sz w:val="18"/>
          <w:szCs w:val="18"/>
          <w:lang w:eastAsia="es-ES"/>
        </w:rPr>
        <w:t xml:space="preserve"> </w:t>
      </w:r>
      <w:r w:rsidRPr="00696A00">
        <w:rPr>
          <w:rFonts w:ascii="Verdana" w:eastAsia="Verdana" w:hAnsi="Verdana" w:cs="Verdana"/>
          <w:sz w:val="18"/>
          <w:szCs w:val="18"/>
          <w:lang w:eastAsia="es-ES"/>
        </w:rPr>
        <w:t>Insumos,</w:t>
      </w:r>
      <w:r w:rsidRPr="00696A00">
        <w:rPr>
          <w:rFonts w:ascii="Verdana" w:eastAsia="Verdana" w:hAnsi="Verdana" w:cs="Verdana"/>
          <w:spacing w:val="46"/>
          <w:sz w:val="18"/>
          <w:szCs w:val="18"/>
          <w:lang w:eastAsia="es-ES"/>
        </w:rPr>
        <w:t xml:space="preserve"> </w:t>
      </w:r>
      <w:r w:rsidRPr="00696A00">
        <w:rPr>
          <w:rFonts w:ascii="Verdana" w:eastAsia="Verdana" w:hAnsi="Verdana" w:cs="Verdana"/>
          <w:sz w:val="18"/>
          <w:szCs w:val="18"/>
          <w:lang w:eastAsia="es-ES"/>
        </w:rPr>
        <w:t>estos</w:t>
      </w:r>
      <w:r w:rsidRPr="00696A00">
        <w:rPr>
          <w:rFonts w:ascii="Verdana" w:eastAsia="Verdana" w:hAnsi="Verdana" w:cs="Verdana"/>
          <w:spacing w:val="47"/>
          <w:sz w:val="18"/>
          <w:szCs w:val="18"/>
          <w:lang w:eastAsia="es-ES"/>
        </w:rPr>
        <w:t xml:space="preserve"> </w:t>
      </w:r>
      <w:r w:rsidRPr="00696A00">
        <w:rPr>
          <w:rFonts w:ascii="Verdana" w:eastAsia="Verdana" w:hAnsi="Verdana" w:cs="Verdana"/>
          <w:sz w:val="18"/>
          <w:szCs w:val="18"/>
          <w:lang w:eastAsia="es-ES"/>
        </w:rPr>
        <w:t>serán</w:t>
      </w:r>
      <w:r w:rsidRPr="00696A00">
        <w:rPr>
          <w:rFonts w:ascii="Verdana" w:eastAsia="Verdana" w:hAnsi="Verdana" w:cs="Verdana"/>
          <w:spacing w:val="-59"/>
          <w:sz w:val="18"/>
          <w:szCs w:val="18"/>
          <w:lang w:eastAsia="es-ES"/>
        </w:rPr>
        <w:t xml:space="preserve">   </w:t>
      </w:r>
      <w:r w:rsidRPr="00696A00">
        <w:rPr>
          <w:rFonts w:ascii="Verdana" w:eastAsia="Verdana" w:hAnsi="Verdana" w:cs="Verdana"/>
          <w:sz w:val="18"/>
          <w:szCs w:val="18"/>
          <w:lang w:eastAsia="es-ES"/>
        </w:rPr>
        <w:t>aprobados</w:t>
      </w:r>
      <w:r w:rsidRPr="00696A00">
        <w:rPr>
          <w:rFonts w:ascii="Verdana" w:eastAsia="Verdana" w:hAnsi="Verdana" w:cs="Verdana"/>
          <w:spacing w:val="-2"/>
          <w:sz w:val="18"/>
          <w:szCs w:val="18"/>
          <w:lang w:eastAsia="es-ES"/>
        </w:rPr>
        <w:t xml:space="preserve"> </w:t>
      </w:r>
      <w:r w:rsidRPr="00696A00">
        <w:rPr>
          <w:rFonts w:ascii="Verdana" w:eastAsia="Verdana" w:hAnsi="Verdana" w:cs="Verdana"/>
          <w:sz w:val="18"/>
          <w:szCs w:val="18"/>
          <w:lang w:eastAsia="es-ES"/>
        </w:rPr>
        <w:t>por</w:t>
      </w:r>
      <w:r w:rsidRPr="00696A00">
        <w:rPr>
          <w:rFonts w:ascii="Verdana" w:eastAsia="Verdana" w:hAnsi="Verdana" w:cs="Verdana"/>
          <w:spacing w:val="-1"/>
          <w:sz w:val="18"/>
          <w:szCs w:val="18"/>
          <w:lang w:eastAsia="es-ES"/>
        </w:rPr>
        <w:t xml:space="preserve"> </w:t>
      </w:r>
      <w:r w:rsidRPr="00696A00">
        <w:rPr>
          <w:rFonts w:ascii="Verdana" w:eastAsia="Verdana" w:hAnsi="Verdana" w:cs="Verdana"/>
          <w:sz w:val="18"/>
          <w:szCs w:val="18"/>
          <w:lang w:eastAsia="es-ES"/>
        </w:rPr>
        <w:t>el Inspector de Proyecto,</w:t>
      </w:r>
      <w:r w:rsidRPr="00696A00">
        <w:rPr>
          <w:rFonts w:ascii="Verdana" w:eastAsia="Verdana" w:hAnsi="Verdana" w:cs="Verdana"/>
          <w:spacing w:val="-1"/>
          <w:sz w:val="18"/>
          <w:szCs w:val="18"/>
          <w:lang w:eastAsia="es-ES"/>
        </w:rPr>
        <w:t xml:space="preserve"> </w:t>
      </w:r>
      <w:r w:rsidRPr="00696A00">
        <w:rPr>
          <w:rFonts w:ascii="Verdana" w:eastAsia="Verdana" w:hAnsi="Verdana" w:cs="Verdana"/>
          <w:sz w:val="18"/>
          <w:szCs w:val="18"/>
          <w:lang w:eastAsia="es-ES"/>
        </w:rPr>
        <w:t>para</w:t>
      </w:r>
      <w:r w:rsidRPr="00696A00">
        <w:rPr>
          <w:rFonts w:ascii="Verdana" w:eastAsia="Verdana" w:hAnsi="Verdana" w:cs="Verdana"/>
          <w:spacing w:val="-1"/>
          <w:sz w:val="18"/>
          <w:szCs w:val="18"/>
          <w:lang w:eastAsia="es-ES"/>
        </w:rPr>
        <w:t xml:space="preserve"> </w:t>
      </w:r>
      <w:r w:rsidRPr="00696A00">
        <w:rPr>
          <w:rFonts w:ascii="Verdana" w:eastAsia="Verdana" w:hAnsi="Verdana" w:cs="Verdana"/>
          <w:sz w:val="18"/>
          <w:szCs w:val="18"/>
          <w:lang w:eastAsia="es-ES"/>
        </w:rPr>
        <w:t>garantizar</w:t>
      </w:r>
      <w:r w:rsidRPr="00696A00">
        <w:rPr>
          <w:rFonts w:ascii="Verdana" w:eastAsia="Verdana" w:hAnsi="Verdana" w:cs="Verdana"/>
          <w:spacing w:val="-1"/>
          <w:sz w:val="18"/>
          <w:szCs w:val="18"/>
          <w:lang w:eastAsia="es-ES"/>
        </w:rPr>
        <w:t xml:space="preserve"> </w:t>
      </w:r>
      <w:r w:rsidRPr="00696A00">
        <w:rPr>
          <w:rFonts w:ascii="Verdana" w:eastAsia="Verdana" w:hAnsi="Verdana" w:cs="Verdana"/>
          <w:sz w:val="18"/>
          <w:szCs w:val="18"/>
          <w:lang w:eastAsia="es-ES"/>
        </w:rPr>
        <w:t>su</w:t>
      </w:r>
      <w:r w:rsidRPr="00696A00">
        <w:rPr>
          <w:rFonts w:ascii="Verdana" w:eastAsia="Verdana" w:hAnsi="Verdana" w:cs="Verdana"/>
          <w:spacing w:val="-1"/>
          <w:sz w:val="18"/>
          <w:szCs w:val="18"/>
          <w:lang w:eastAsia="es-ES"/>
        </w:rPr>
        <w:t xml:space="preserve"> </w:t>
      </w:r>
      <w:r w:rsidRPr="00696A00">
        <w:rPr>
          <w:rFonts w:ascii="Verdana" w:eastAsia="Verdana" w:hAnsi="Verdana" w:cs="Verdana"/>
          <w:sz w:val="18"/>
          <w:szCs w:val="18"/>
          <w:lang w:eastAsia="es-ES"/>
        </w:rPr>
        <w:t>calidad.</w:t>
      </w:r>
    </w:p>
    <w:p w14:paraId="28FAE870" w14:textId="77777777" w:rsidR="00696A00" w:rsidRPr="00696A00" w:rsidRDefault="00696A00" w:rsidP="00696A00">
      <w:pPr>
        <w:widowControl w:val="0"/>
        <w:tabs>
          <w:tab w:val="left" w:pos="2025"/>
        </w:tabs>
        <w:autoSpaceDE w:val="0"/>
        <w:autoSpaceDN w:val="0"/>
        <w:ind w:right="-21"/>
        <w:jc w:val="both"/>
        <w:rPr>
          <w:rFonts w:ascii="Verdana" w:eastAsia="Verdana" w:hAnsi="Verdana" w:cs="Verdana"/>
          <w:b/>
          <w:sz w:val="18"/>
          <w:szCs w:val="18"/>
          <w:lang w:eastAsia="es-ES"/>
        </w:rPr>
      </w:pPr>
    </w:p>
    <w:p w14:paraId="3CB3D6D2" w14:textId="77777777" w:rsidR="00696A00" w:rsidRPr="00696A00" w:rsidRDefault="00696A00" w:rsidP="00696A00">
      <w:pPr>
        <w:widowControl w:val="0"/>
        <w:tabs>
          <w:tab w:val="left" w:pos="2025"/>
        </w:tabs>
        <w:autoSpaceDE w:val="0"/>
        <w:autoSpaceDN w:val="0"/>
        <w:ind w:right="-21"/>
        <w:jc w:val="both"/>
        <w:rPr>
          <w:rFonts w:ascii="Verdana" w:eastAsia="Verdana" w:hAnsi="Verdana" w:cs="Verdana"/>
          <w:b/>
          <w:sz w:val="18"/>
          <w:szCs w:val="18"/>
          <w:lang w:eastAsia="es-ES"/>
        </w:rPr>
      </w:pPr>
    </w:p>
    <w:p w14:paraId="5A4510BA" w14:textId="77777777" w:rsidR="00696A00" w:rsidRPr="00696A00" w:rsidRDefault="00696A00" w:rsidP="00696A00">
      <w:pPr>
        <w:widowControl w:val="0"/>
        <w:tabs>
          <w:tab w:val="left" w:pos="2025"/>
        </w:tabs>
        <w:autoSpaceDE w:val="0"/>
        <w:autoSpaceDN w:val="0"/>
        <w:ind w:right="-21"/>
        <w:jc w:val="both"/>
        <w:rPr>
          <w:rFonts w:ascii="Verdana" w:eastAsia="Verdana" w:hAnsi="Verdana" w:cs="Verdana"/>
          <w:b/>
          <w:sz w:val="18"/>
          <w:szCs w:val="18"/>
          <w:lang w:eastAsia="es-ES"/>
        </w:rPr>
      </w:pPr>
    </w:p>
    <w:tbl>
      <w:tblPr>
        <w:tblW w:w="9464" w:type="dxa"/>
        <w:tblLook w:val="04A0" w:firstRow="1" w:lastRow="0" w:firstColumn="1" w:lastColumn="0" w:noHBand="0" w:noVBand="1"/>
      </w:tblPr>
      <w:tblGrid>
        <w:gridCol w:w="584"/>
        <w:gridCol w:w="2385"/>
        <w:gridCol w:w="1145"/>
        <w:gridCol w:w="5350"/>
      </w:tblGrid>
      <w:tr w:rsidR="00696A00" w:rsidRPr="00696A00" w14:paraId="41C436E2" w14:textId="77777777" w:rsidTr="00696A00">
        <w:tc>
          <w:tcPr>
            <w:tcW w:w="584" w:type="dxa"/>
            <w:shd w:val="clear" w:color="auto" w:fill="244061"/>
          </w:tcPr>
          <w:p w14:paraId="269F92A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44061"/>
          </w:tcPr>
          <w:p w14:paraId="52C8E2E9"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44061"/>
          </w:tcPr>
          <w:p w14:paraId="7FB5D5DD"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350" w:type="dxa"/>
            <w:shd w:val="clear" w:color="auto" w:fill="244061"/>
          </w:tcPr>
          <w:p w14:paraId="7DDA7B96"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24801DB3" w14:textId="77777777" w:rsidTr="00696A00">
        <w:tc>
          <w:tcPr>
            <w:tcW w:w="584" w:type="dxa"/>
            <w:shd w:val="clear" w:color="auto" w:fill="B8CCE4"/>
          </w:tcPr>
          <w:p w14:paraId="1F7A4CA7"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31</w:t>
            </w:r>
          </w:p>
        </w:tc>
        <w:tc>
          <w:tcPr>
            <w:tcW w:w="2385" w:type="dxa"/>
            <w:shd w:val="clear" w:color="auto" w:fill="B8CCE4"/>
          </w:tcPr>
          <w:p w14:paraId="31DB6043"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 - OF - VEN - 1</w:t>
            </w:r>
          </w:p>
        </w:tc>
        <w:tc>
          <w:tcPr>
            <w:tcW w:w="1145" w:type="dxa"/>
            <w:shd w:val="clear" w:color="auto" w:fill="B8CCE4"/>
          </w:tcPr>
          <w:p w14:paraId="4808A9A7"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M2</w:t>
            </w:r>
          </w:p>
        </w:tc>
        <w:tc>
          <w:tcPr>
            <w:tcW w:w="5350" w:type="dxa"/>
            <w:shd w:val="clear" w:color="auto" w:fill="B8CCE4"/>
          </w:tcPr>
          <w:p w14:paraId="0F61582B"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PROVISIÓN Y COLOCADO VENTANA DE ALUMINIO CON CELOSÍA</w:t>
            </w:r>
          </w:p>
        </w:tc>
      </w:tr>
    </w:tbl>
    <w:p w14:paraId="620018B8" w14:textId="77777777" w:rsidR="00696A00" w:rsidRPr="00696A00" w:rsidRDefault="00696A00" w:rsidP="00696A00">
      <w:pPr>
        <w:widowControl w:val="0"/>
        <w:autoSpaceDE w:val="0"/>
        <w:autoSpaceDN w:val="0"/>
        <w:spacing w:before="99"/>
        <w:outlineLvl w:val="0"/>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DESCRIPCIÓN.</w:t>
      </w:r>
      <w:r w:rsidRPr="00696A00">
        <w:rPr>
          <w:rFonts w:ascii="Verdana" w:eastAsia="Verdana" w:hAnsi="Verdana" w:cs="Verdana"/>
          <w:b/>
          <w:bCs/>
          <w:spacing w:val="-5"/>
          <w:sz w:val="18"/>
          <w:szCs w:val="18"/>
          <w:lang w:eastAsia="es-ES"/>
        </w:rPr>
        <w:t xml:space="preserve"> </w:t>
      </w:r>
      <w:r w:rsidRPr="00696A00">
        <w:rPr>
          <w:rFonts w:ascii="Verdana" w:eastAsia="Verdana" w:hAnsi="Verdana" w:cs="Verdana"/>
          <w:b/>
          <w:bCs/>
          <w:sz w:val="18"/>
          <w:szCs w:val="18"/>
          <w:lang w:eastAsia="es-ES"/>
        </w:rPr>
        <w:t>-</w:t>
      </w:r>
    </w:p>
    <w:p w14:paraId="38C129A1" w14:textId="77777777" w:rsidR="00696A00" w:rsidRPr="00696A00" w:rsidRDefault="00696A00" w:rsidP="00696A00">
      <w:pPr>
        <w:widowControl w:val="0"/>
        <w:autoSpaceDE w:val="0"/>
        <w:autoSpaceDN w:val="0"/>
        <w:ind w:left="118" w:right="600"/>
        <w:jc w:val="both"/>
        <w:rPr>
          <w:rFonts w:ascii="Verdana" w:eastAsia="Verdana" w:hAnsi="Verdana" w:cs="Verdana"/>
          <w:sz w:val="18"/>
          <w:szCs w:val="18"/>
          <w:lang w:eastAsia="es-ES"/>
        </w:rPr>
      </w:pPr>
    </w:p>
    <w:p w14:paraId="6566D6B5" w14:textId="77777777" w:rsidR="00696A00" w:rsidRPr="00696A00" w:rsidRDefault="00696A00" w:rsidP="00696A00">
      <w:pPr>
        <w:widowControl w:val="0"/>
        <w:autoSpaceDE w:val="0"/>
        <w:autoSpaceDN w:val="0"/>
        <w:ind w:right="600"/>
        <w:jc w:val="both"/>
        <w:rPr>
          <w:rFonts w:ascii="Verdana" w:eastAsia="Verdana" w:hAnsi="Verdana" w:cs="Verdana"/>
          <w:sz w:val="18"/>
          <w:szCs w:val="18"/>
          <w:lang w:eastAsia="es-ES"/>
        </w:rPr>
      </w:pPr>
      <w:r w:rsidRPr="00696A00">
        <w:rPr>
          <w:rFonts w:ascii="Verdana" w:eastAsia="Verdana" w:hAnsi="Verdana" w:cs="Verdana"/>
          <w:sz w:val="18"/>
          <w:szCs w:val="18"/>
          <w:lang w:eastAsia="es-ES"/>
        </w:rPr>
        <w:t>Este ítem se refiere a la provisión y colocación de ventanas de aluminio con celosía, con vidrio catedral de</w:t>
      </w:r>
      <w:r w:rsidRPr="00696A00">
        <w:rPr>
          <w:rFonts w:ascii="Verdana" w:eastAsia="Verdana" w:hAnsi="Verdana" w:cs="Verdana"/>
          <w:spacing w:val="1"/>
          <w:sz w:val="18"/>
          <w:szCs w:val="18"/>
          <w:lang w:eastAsia="es-ES"/>
        </w:rPr>
        <w:t xml:space="preserve"> </w:t>
      </w:r>
      <w:r w:rsidRPr="00696A00">
        <w:rPr>
          <w:rFonts w:ascii="Verdana" w:eastAsia="Verdana" w:hAnsi="Verdana" w:cs="Verdana"/>
          <w:sz w:val="18"/>
          <w:szCs w:val="18"/>
          <w:lang w:eastAsia="es-ES"/>
        </w:rPr>
        <w:t>4mm más accesorios, en los ambientes que indique el plano de detalle y/o del Inspector de Proyecto.</w:t>
      </w:r>
    </w:p>
    <w:p w14:paraId="3547DA10" w14:textId="77777777" w:rsidR="00696A00" w:rsidRPr="00696A00" w:rsidRDefault="00696A00" w:rsidP="00696A00">
      <w:pPr>
        <w:widowControl w:val="0"/>
        <w:autoSpaceDE w:val="0"/>
        <w:autoSpaceDN w:val="0"/>
        <w:spacing w:before="1"/>
        <w:rPr>
          <w:rFonts w:ascii="Verdana" w:eastAsia="Verdana" w:hAnsi="Verdana" w:cs="Verdana"/>
          <w:sz w:val="18"/>
          <w:szCs w:val="18"/>
          <w:lang w:eastAsia="es-ES"/>
        </w:rPr>
      </w:pPr>
    </w:p>
    <w:p w14:paraId="20855867" w14:textId="77777777" w:rsidR="00696A00" w:rsidRPr="00696A00" w:rsidRDefault="00696A00" w:rsidP="00696A00">
      <w:pPr>
        <w:widowControl w:val="0"/>
        <w:tabs>
          <w:tab w:val="left" w:pos="8711"/>
        </w:tabs>
        <w:autoSpaceDE w:val="0"/>
        <w:autoSpaceDN w:val="0"/>
        <w:rPr>
          <w:rFonts w:ascii="Verdana" w:eastAsia="Verdana" w:hAnsi="Verdana" w:cs="Verdana"/>
          <w:b/>
          <w:sz w:val="18"/>
          <w:szCs w:val="18"/>
          <w:lang w:eastAsia="es-ES"/>
        </w:rPr>
      </w:pPr>
      <w:r w:rsidRPr="00696A00">
        <w:rPr>
          <w:rFonts w:ascii="Verdana" w:eastAsia="Verdana" w:hAnsi="Verdana" w:cs="Verdana"/>
          <w:b/>
          <w:sz w:val="18"/>
          <w:szCs w:val="18"/>
          <w:lang w:eastAsia="es-ES"/>
        </w:rPr>
        <w:t>MATERIALES, HERRAMIENTAS Y EQUIPO. -</w:t>
      </w:r>
    </w:p>
    <w:p w14:paraId="369D30EC"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476AAED7" w14:textId="77777777" w:rsidR="00696A00" w:rsidRPr="00696A00" w:rsidRDefault="00696A00" w:rsidP="00696A00">
      <w:pPr>
        <w:widowControl w:val="0"/>
        <w:autoSpaceDE w:val="0"/>
        <w:autoSpaceDN w:val="0"/>
        <w:rPr>
          <w:rFonts w:ascii="Verdana" w:eastAsia="Verdana" w:hAnsi="Verdana" w:cs="Verdana"/>
          <w:sz w:val="18"/>
          <w:szCs w:val="18"/>
          <w:lang w:eastAsia="es-ES"/>
        </w:rPr>
      </w:pPr>
      <w:r w:rsidRPr="00696A00">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62C25787" w14:textId="77777777" w:rsidR="00696A00" w:rsidRPr="00696A00" w:rsidRDefault="00696A00" w:rsidP="00696A00">
      <w:pPr>
        <w:widowControl w:val="0"/>
        <w:autoSpaceDE w:val="0"/>
        <w:autoSpaceDN w:val="0"/>
        <w:rPr>
          <w:rFonts w:ascii="Verdana" w:eastAsia="Verdana" w:hAnsi="Verdana" w:cs="Verdan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54A4C5AF" w14:textId="77777777" w:rsidR="00696A00" w:rsidRPr="00696A00" w:rsidRDefault="00696A00" w:rsidP="00696A00">
      <w:pPr>
        <w:widowControl w:val="0"/>
        <w:autoSpaceDE w:val="0"/>
        <w:autoSpaceDN w:val="0"/>
        <w:rPr>
          <w:rFonts w:ascii="Verdana" w:eastAsia="Verdana" w:hAnsi="Verdana" w:cs="Verdana"/>
          <w:sz w:val="18"/>
          <w:szCs w:val="18"/>
          <w:lang w:eastAsia="es-ES"/>
        </w:rPr>
      </w:pPr>
    </w:p>
    <w:p w14:paraId="5040BD24" w14:textId="77777777" w:rsidR="00696A00" w:rsidRPr="00696A00" w:rsidRDefault="00696A00" w:rsidP="00696A00">
      <w:pPr>
        <w:widowControl w:val="0"/>
        <w:autoSpaceDE w:val="0"/>
        <w:autoSpaceDN w:val="0"/>
        <w:ind w:left="720" w:hanging="72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FORMA DE EJECUCIÓN. -</w:t>
      </w:r>
    </w:p>
    <w:p w14:paraId="5EA4DD80" w14:textId="77777777" w:rsidR="00696A00" w:rsidRPr="00696A00" w:rsidRDefault="00696A00" w:rsidP="00696A00">
      <w:pPr>
        <w:widowControl w:val="0"/>
        <w:autoSpaceDE w:val="0"/>
        <w:autoSpaceDN w:val="0"/>
        <w:rPr>
          <w:rFonts w:ascii="Verdana" w:eastAsia="Verdana" w:hAnsi="Verdana" w:cs="Verdana"/>
          <w:sz w:val="18"/>
          <w:szCs w:val="18"/>
          <w:lang w:eastAsia="es-ES"/>
        </w:rPr>
      </w:pPr>
    </w:p>
    <w:p w14:paraId="75D2660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23A0A496"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4D6CF27"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1FD60202"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7017BD59"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59C7E921"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547831C"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037DA723"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068194A7"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lastRenderedPageBreak/>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4308138"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43D9FDD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CEADE72"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796472A2"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D8EAC09"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056AA06D"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6993031"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Se emplearán burletes de goma para sujetar los vidrios y accesorios adecuados al tipo de carpintería aluminio.</w:t>
      </w:r>
    </w:p>
    <w:p w14:paraId="1DDAA34A"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7B71F67" w14:textId="77777777" w:rsidR="00696A00" w:rsidRPr="00696A00" w:rsidRDefault="00696A00" w:rsidP="00696A00">
      <w:pPr>
        <w:widowControl w:val="0"/>
        <w:tabs>
          <w:tab w:val="left" w:pos="560"/>
        </w:tabs>
        <w:autoSpaceDE w:val="0"/>
        <w:autoSpaceDN w:val="0"/>
        <w:spacing w:after="12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Criterios de Control, Aceptación y Rechazo</w:t>
      </w:r>
    </w:p>
    <w:p w14:paraId="773CA43B"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C756843"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6F2DC3DB"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MEDICIÓN. -</w:t>
      </w:r>
    </w:p>
    <w:p w14:paraId="49BF8997"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540E4863"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Las ventanas de aluminio con celosía serán medidas en </w:t>
      </w:r>
      <w:r w:rsidRPr="00696A00">
        <w:rPr>
          <w:rFonts w:ascii="Verdana" w:eastAsia="Verdana" w:hAnsi="Verdana" w:cs="Verdana"/>
          <w:b/>
          <w:sz w:val="18"/>
          <w:szCs w:val="18"/>
          <w:lang w:eastAsia="es-ES"/>
        </w:rPr>
        <w:t>metros</w:t>
      </w:r>
      <w:r w:rsidRPr="00696A00">
        <w:rPr>
          <w:rFonts w:ascii="Verdana" w:eastAsia="Verdana" w:hAnsi="Verdana" w:cs="Verdana"/>
          <w:b/>
          <w:bCs/>
          <w:sz w:val="18"/>
          <w:szCs w:val="18"/>
          <w:lang w:eastAsia="es-ES"/>
        </w:rPr>
        <w:t xml:space="preserve"> cuadrados </w:t>
      </w:r>
      <w:r w:rsidRPr="00696A00">
        <w:rPr>
          <w:rFonts w:ascii="Verdana" w:eastAsia="Verdana" w:hAnsi="Verdana" w:cs="Verdana"/>
          <w:sz w:val="18"/>
          <w:szCs w:val="18"/>
          <w:lang w:eastAsia="es-ES"/>
        </w:rPr>
        <w:t>aprobadas con todos sus elementos de funcionamiento instalado en obra y autorizado por el Inspector de Proyecto.</w:t>
      </w:r>
    </w:p>
    <w:p w14:paraId="42FBD256"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51C0F4F3" w14:textId="77777777" w:rsidR="00696A00" w:rsidRPr="00696A00" w:rsidRDefault="00696A00" w:rsidP="00696A00">
      <w:pPr>
        <w:widowControl w:val="0"/>
        <w:autoSpaceDE w:val="0"/>
        <w:autoSpaceDN w:val="0"/>
        <w:rPr>
          <w:rFonts w:ascii="Verdana" w:eastAsia="Verdana" w:hAnsi="Verdana" w:cs="Verdana"/>
          <w:sz w:val="18"/>
          <w:szCs w:val="18"/>
          <w:lang w:eastAsia="es-ES"/>
        </w:rPr>
      </w:pPr>
    </w:p>
    <w:p w14:paraId="7281E198" w14:textId="77777777" w:rsidR="00696A00" w:rsidRPr="00696A00" w:rsidRDefault="00696A00" w:rsidP="00696A00">
      <w:pPr>
        <w:widowControl w:val="0"/>
        <w:autoSpaceDE w:val="0"/>
        <w:autoSpaceDN w:val="0"/>
        <w:outlineLvl w:val="0"/>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APORTE</w:t>
      </w:r>
      <w:r w:rsidRPr="00696A00">
        <w:rPr>
          <w:rFonts w:ascii="Verdana" w:eastAsia="Verdana" w:hAnsi="Verdana" w:cs="Verdana"/>
          <w:b/>
          <w:bCs/>
          <w:spacing w:val="-4"/>
          <w:sz w:val="18"/>
          <w:szCs w:val="18"/>
          <w:lang w:eastAsia="es-ES"/>
        </w:rPr>
        <w:t xml:space="preserve"> </w:t>
      </w:r>
      <w:r w:rsidRPr="00696A00">
        <w:rPr>
          <w:rFonts w:ascii="Verdana" w:eastAsia="Verdana" w:hAnsi="Verdana" w:cs="Verdana"/>
          <w:b/>
          <w:bCs/>
          <w:sz w:val="18"/>
          <w:szCs w:val="18"/>
          <w:lang w:eastAsia="es-ES"/>
        </w:rPr>
        <w:t>PROPIO.</w:t>
      </w:r>
      <w:r w:rsidRPr="00696A00">
        <w:rPr>
          <w:rFonts w:ascii="Verdana" w:eastAsia="Verdana" w:hAnsi="Verdana" w:cs="Verdana"/>
          <w:b/>
          <w:bCs/>
          <w:spacing w:val="-3"/>
          <w:sz w:val="18"/>
          <w:szCs w:val="18"/>
          <w:lang w:eastAsia="es-ES"/>
        </w:rPr>
        <w:t xml:space="preserve"> </w:t>
      </w:r>
      <w:r w:rsidRPr="00696A00">
        <w:rPr>
          <w:rFonts w:ascii="Verdana" w:eastAsia="Verdana" w:hAnsi="Verdana" w:cs="Verdana"/>
          <w:b/>
          <w:bCs/>
          <w:sz w:val="18"/>
          <w:szCs w:val="18"/>
          <w:lang w:eastAsia="es-ES"/>
        </w:rPr>
        <w:t>-</w:t>
      </w:r>
    </w:p>
    <w:p w14:paraId="7BB883D1" w14:textId="77777777" w:rsidR="00696A00" w:rsidRPr="00696A00" w:rsidRDefault="00696A00" w:rsidP="00696A00">
      <w:pPr>
        <w:widowControl w:val="0"/>
        <w:autoSpaceDE w:val="0"/>
        <w:autoSpaceDN w:val="0"/>
        <w:spacing w:before="11"/>
        <w:rPr>
          <w:rFonts w:ascii="Verdana" w:eastAsia="Verdana" w:hAnsi="Verdana" w:cs="Verdana"/>
          <w:b/>
          <w:sz w:val="18"/>
          <w:szCs w:val="18"/>
          <w:lang w:eastAsia="es-ES"/>
        </w:rPr>
      </w:pPr>
    </w:p>
    <w:p w14:paraId="70A5F603" w14:textId="77777777" w:rsidR="00696A00" w:rsidRPr="00696A00" w:rsidRDefault="00696A00" w:rsidP="00696A00">
      <w:pPr>
        <w:widowControl w:val="0"/>
        <w:autoSpaceDE w:val="0"/>
        <w:autoSpaceDN w:val="0"/>
        <w:rPr>
          <w:rFonts w:ascii="Verdana" w:eastAsia="Verdana" w:hAnsi="Verdana" w:cs="Verdana"/>
          <w:sz w:val="18"/>
          <w:szCs w:val="18"/>
          <w:lang w:eastAsia="es-ES"/>
        </w:rPr>
      </w:pPr>
      <w:r w:rsidRPr="00696A00">
        <w:rPr>
          <w:rFonts w:ascii="Verdana" w:eastAsia="Verdana" w:hAnsi="Verdana" w:cs="Verdana"/>
          <w:sz w:val="18"/>
          <w:szCs w:val="18"/>
          <w:lang w:eastAsia="es-ES"/>
        </w:rPr>
        <w:t>Los materiales de aporte propio se encuentran especificados en el Resumen de Insumos, estos serán</w:t>
      </w:r>
      <w:r w:rsidRPr="00696A00">
        <w:rPr>
          <w:rFonts w:ascii="Verdana" w:eastAsia="Verdana" w:hAnsi="Verdana" w:cs="Verdana"/>
          <w:spacing w:val="1"/>
          <w:sz w:val="18"/>
          <w:szCs w:val="18"/>
          <w:lang w:eastAsia="es-ES"/>
        </w:rPr>
        <w:t xml:space="preserve"> </w:t>
      </w:r>
      <w:r w:rsidRPr="00696A00">
        <w:rPr>
          <w:rFonts w:ascii="Verdana" w:eastAsia="Verdana" w:hAnsi="Verdana" w:cs="Verdana"/>
          <w:sz w:val="18"/>
          <w:szCs w:val="18"/>
          <w:lang w:eastAsia="es-ES"/>
        </w:rPr>
        <w:t>aprobados</w:t>
      </w:r>
      <w:r w:rsidRPr="00696A00">
        <w:rPr>
          <w:rFonts w:ascii="Verdana" w:eastAsia="Verdana" w:hAnsi="Verdana" w:cs="Verdana"/>
          <w:spacing w:val="-2"/>
          <w:sz w:val="18"/>
          <w:szCs w:val="18"/>
          <w:lang w:eastAsia="es-ES"/>
        </w:rPr>
        <w:t xml:space="preserve"> </w:t>
      </w:r>
      <w:r w:rsidRPr="00696A00">
        <w:rPr>
          <w:rFonts w:ascii="Verdana" w:eastAsia="Verdana" w:hAnsi="Verdana" w:cs="Verdana"/>
          <w:sz w:val="18"/>
          <w:szCs w:val="18"/>
          <w:lang w:eastAsia="es-ES"/>
        </w:rPr>
        <w:t>por</w:t>
      </w:r>
      <w:r w:rsidRPr="00696A00">
        <w:rPr>
          <w:rFonts w:ascii="Verdana" w:eastAsia="Verdana" w:hAnsi="Verdana" w:cs="Verdana"/>
          <w:spacing w:val="-1"/>
          <w:sz w:val="18"/>
          <w:szCs w:val="18"/>
          <w:lang w:eastAsia="es-ES"/>
        </w:rPr>
        <w:t xml:space="preserve"> </w:t>
      </w:r>
      <w:r w:rsidRPr="00696A00">
        <w:rPr>
          <w:rFonts w:ascii="Verdana" w:eastAsia="Verdana" w:hAnsi="Verdana" w:cs="Verdana"/>
          <w:sz w:val="18"/>
          <w:szCs w:val="18"/>
          <w:lang w:eastAsia="es-ES"/>
        </w:rPr>
        <w:t>el Inspector de Proyecto,</w:t>
      </w:r>
      <w:r w:rsidRPr="00696A00">
        <w:rPr>
          <w:rFonts w:ascii="Verdana" w:eastAsia="Verdana" w:hAnsi="Verdana" w:cs="Verdana"/>
          <w:spacing w:val="-1"/>
          <w:sz w:val="18"/>
          <w:szCs w:val="18"/>
          <w:lang w:eastAsia="es-ES"/>
        </w:rPr>
        <w:t xml:space="preserve"> </w:t>
      </w:r>
      <w:r w:rsidRPr="00696A00">
        <w:rPr>
          <w:rFonts w:ascii="Verdana" w:eastAsia="Verdana" w:hAnsi="Verdana" w:cs="Verdana"/>
          <w:sz w:val="18"/>
          <w:szCs w:val="18"/>
          <w:lang w:eastAsia="es-ES"/>
        </w:rPr>
        <w:t>para</w:t>
      </w:r>
      <w:r w:rsidRPr="00696A00">
        <w:rPr>
          <w:rFonts w:ascii="Verdana" w:eastAsia="Verdana" w:hAnsi="Verdana" w:cs="Verdana"/>
          <w:spacing w:val="-1"/>
          <w:sz w:val="18"/>
          <w:szCs w:val="18"/>
          <w:lang w:eastAsia="es-ES"/>
        </w:rPr>
        <w:t xml:space="preserve"> </w:t>
      </w:r>
      <w:r w:rsidRPr="00696A00">
        <w:rPr>
          <w:rFonts w:ascii="Verdana" w:eastAsia="Verdana" w:hAnsi="Verdana" w:cs="Verdana"/>
          <w:sz w:val="18"/>
          <w:szCs w:val="18"/>
          <w:lang w:eastAsia="es-ES"/>
        </w:rPr>
        <w:t>garantizar</w:t>
      </w:r>
      <w:r w:rsidRPr="00696A00">
        <w:rPr>
          <w:rFonts w:ascii="Verdana" w:eastAsia="Verdana" w:hAnsi="Verdana" w:cs="Verdana"/>
          <w:spacing w:val="-1"/>
          <w:sz w:val="18"/>
          <w:szCs w:val="18"/>
          <w:lang w:eastAsia="es-ES"/>
        </w:rPr>
        <w:t xml:space="preserve"> </w:t>
      </w:r>
      <w:r w:rsidRPr="00696A00">
        <w:rPr>
          <w:rFonts w:ascii="Verdana" w:eastAsia="Verdana" w:hAnsi="Verdana" w:cs="Verdana"/>
          <w:sz w:val="18"/>
          <w:szCs w:val="18"/>
          <w:lang w:eastAsia="es-ES"/>
        </w:rPr>
        <w:t>su</w:t>
      </w:r>
      <w:r w:rsidRPr="00696A00">
        <w:rPr>
          <w:rFonts w:ascii="Verdana" w:eastAsia="Verdana" w:hAnsi="Verdana" w:cs="Verdana"/>
          <w:spacing w:val="-1"/>
          <w:sz w:val="18"/>
          <w:szCs w:val="18"/>
          <w:lang w:eastAsia="es-ES"/>
        </w:rPr>
        <w:t xml:space="preserve"> </w:t>
      </w:r>
      <w:r w:rsidRPr="00696A00">
        <w:rPr>
          <w:rFonts w:ascii="Verdana" w:eastAsia="Verdana" w:hAnsi="Verdana" w:cs="Verdana"/>
          <w:sz w:val="18"/>
          <w:szCs w:val="18"/>
          <w:lang w:eastAsia="es-ES"/>
        </w:rPr>
        <w:t>calidad.</w:t>
      </w:r>
    </w:p>
    <w:p w14:paraId="29DBD27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411E84F6" w14:textId="77777777" w:rsidTr="00696A00">
        <w:tc>
          <w:tcPr>
            <w:tcW w:w="584" w:type="dxa"/>
            <w:shd w:val="clear" w:color="auto" w:fill="215868"/>
          </w:tcPr>
          <w:p w14:paraId="7126F9E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7F4EBDE1"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0AD7575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023EDFDB"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2DC7F880" w14:textId="77777777" w:rsidTr="00696A00">
        <w:tc>
          <w:tcPr>
            <w:tcW w:w="584" w:type="dxa"/>
            <w:shd w:val="clear" w:color="auto" w:fill="B8CCE4"/>
          </w:tcPr>
          <w:p w14:paraId="4ADFB83F"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32</w:t>
            </w:r>
          </w:p>
        </w:tc>
        <w:tc>
          <w:tcPr>
            <w:tcW w:w="2385" w:type="dxa"/>
            <w:shd w:val="clear" w:color="auto" w:fill="B8CCE4"/>
          </w:tcPr>
          <w:p w14:paraId="03AC226E"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VAC-OF-CIE-4</w:t>
            </w:r>
          </w:p>
        </w:tc>
        <w:tc>
          <w:tcPr>
            <w:tcW w:w="1145" w:type="dxa"/>
            <w:shd w:val="clear" w:color="auto" w:fill="B8CCE4"/>
          </w:tcPr>
          <w:p w14:paraId="7DB18BC2"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M2</w:t>
            </w:r>
          </w:p>
        </w:tc>
        <w:tc>
          <w:tcPr>
            <w:tcW w:w="5520" w:type="dxa"/>
            <w:shd w:val="clear" w:color="auto" w:fill="B8CCE4"/>
          </w:tcPr>
          <w:p w14:paraId="1F4B7B5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PROVISIÓN Y COLOCADO CIELO FALSO DE PLAFÓN DE YESO PVC TIPO ARMSTRONG (0,60X0,60) Y ACCESORIOS</w:t>
            </w:r>
          </w:p>
        </w:tc>
      </w:tr>
    </w:tbl>
    <w:p w14:paraId="6B9500F1"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p>
    <w:p w14:paraId="4E521177"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r w:rsidRPr="00696A00">
        <w:rPr>
          <w:rFonts w:ascii="Verdana" w:eastAsia="Verdana" w:hAnsi="Verdana" w:cs="Tahoma"/>
          <w:b/>
          <w:sz w:val="18"/>
          <w:szCs w:val="18"/>
          <w:lang w:eastAsia="es-ES"/>
        </w:rPr>
        <w:t>DESCRIPCIÓN. -</w:t>
      </w:r>
    </w:p>
    <w:p w14:paraId="3D74DC1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Este ítem se refiere a todas las actividades y accesorios que se requieren para la provisión y colocado de </w:t>
      </w:r>
      <w:r w:rsidRPr="00696A00">
        <w:rPr>
          <w:rFonts w:ascii="Verdana" w:eastAsia="Verdana" w:hAnsi="Verdana" w:cs="Tahoma"/>
          <w:bCs/>
          <w:sz w:val="18"/>
          <w:szCs w:val="18"/>
          <w:lang w:eastAsia="es-ES"/>
        </w:rPr>
        <w:t>cielo falso de plafón tipo Armstrong</w:t>
      </w:r>
      <w:r w:rsidRPr="00696A00">
        <w:rPr>
          <w:rFonts w:ascii="Verdana" w:eastAsia="Verdana" w:hAnsi="Verdana" w:cs="Tahoma"/>
          <w:sz w:val="18"/>
          <w:szCs w:val="18"/>
          <w:lang w:eastAsia="es-ES"/>
        </w:rPr>
        <w:t>, de acuerdo a los planos constructivos y/o instrucciones del Inspector de proyecto.</w:t>
      </w:r>
    </w:p>
    <w:p w14:paraId="472B7036"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p>
    <w:p w14:paraId="687CA101"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r w:rsidRPr="00696A00">
        <w:rPr>
          <w:rFonts w:ascii="Verdana" w:eastAsia="Verdana" w:hAnsi="Verdana" w:cs="Tahoma"/>
          <w:b/>
          <w:sz w:val="18"/>
          <w:szCs w:val="18"/>
          <w:lang w:eastAsia="es-ES"/>
        </w:rPr>
        <w:t>MATERIALES, HERRAMIENTAS Y EQUIPO. -</w:t>
      </w:r>
    </w:p>
    <w:p w14:paraId="103997F4"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p>
    <w:p w14:paraId="0C87376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bookmarkStart w:id="170" w:name="_Hlk94473350"/>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A64E9A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4C65260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bookmarkEnd w:id="170"/>
    <w:p w14:paraId="5F6FC8E1"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r w:rsidRPr="00696A00">
        <w:rPr>
          <w:rFonts w:ascii="Verdana" w:eastAsia="Verdana" w:hAnsi="Verdana" w:cs="Tahoma"/>
          <w:b/>
          <w:sz w:val="18"/>
          <w:szCs w:val="18"/>
          <w:lang w:eastAsia="es-ES"/>
        </w:rPr>
        <w:t>FORMA DE EJECUCIÓN. -</w:t>
      </w:r>
    </w:p>
    <w:p w14:paraId="5E7A5BB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bookmarkStart w:id="171" w:name="_Hlk94474165"/>
      <w:r w:rsidRPr="00696A00">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w:t>
      </w:r>
      <w:r w:rsidRPr="00696A00">
        <w:rPr>
          <w:rFonts w:ascii="Verdana" w:eastAsia="Verdana" w:hAnsi="Verdana" w:cs="Tahoma"/>
          <w:sz w:val="18"/>
          <w:szCs w:val="18"/>
          <w:lang w:eastAsia="es-ES"/>
        </w:rPr>
        <w:lastRenderedPageBreak/>
        <w:t xml:space="preserve">fijación del cielo falso con parantes de aluminio; siguiendo las especificaciones detalladas en los planos correspondientes. </w:t>
      </w:r>
    </w:p>
    <w:p w14:paraId="171E797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726A43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7076D7F3"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A477CC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1"/>
    <w:p w14:paraId="438B206F"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p>
    <w:p w14:paraId="4B680E00"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r w:rsidRPr="00696A00">
        <w:rPr>
          <w:rFonts w:ascii="Verdana" w:eastAsia="Verdana" w:hAnsi="Verdana" w:cs="Tahoma"/>
          <w:b/>
          <w:sz w:val="18"/>
          <w:szCs w:val="18"/>
          <w:lang w:eastAsia="es-ES"/>
        </w:rPr>
        <w:t>MEDICIÓN. -</w:t>
      </w:r>
    </w:p>
    <w:p w14:paraId="71EE015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El cielo Falso de Plafón de Yeso PVC Tipo Armstrong (0,60x0,60) y accesorios será medida en </w:t>
      </w:r>
      <w:r w:rsidRPr="00696A00">
        <w:rPr>
          <w:rFonts w:ascii="Verdana" w:eastAsia="Verdana" w:hAnsi="Verdana" w:cs="Tahoma"/>
          <w:b/>
          <w:sz w:val="18"/>
          <w:szCs w:val="18"/>
          <w:lang w:eastAsia="es-ES"/>
        </w:rPr>
        <w:t>metros cuadrados</w:t>
      </w:r>
      <w:r w:rsidRPr="00696A00">
        <w:rPr>
          <w:rFonts w:ascii="Verdana" w:eastAsia="Verdana" w:hAnsi="Verdana" w:cs="Tahoma"/>
          <w:sz w:val="18"/>
          <w:szCs w:val="18"/>
          <w:lang w:eastAsia="es-ES"/>
        </w:rPr>
        <w:t>,</w:t>
      </w:r>
      <w:r w:rsidRPr="00696A00">
        <w:rPr>
          <w:rFonts w:ascii="Verdana" w:eastAsia="Verdana" w:hAnsi="Verdana" w:cs="Verdana"/>
          <w:sz w:val="18"/>
          <w:szCs w:val="18"/>
          <w:lang w:eastAsia="es-ES"/>
        </w:rPr>
        <w:t xml:space="preserve"> tomando en cuenta únicamente las superficies netas ejecutadas y autorizadas</w:t>
      </w:r>
      <w:r w:rsidRPr="00696A00">
        <w:rPr>
          <w:rFonts w:ascii="Verdana" w:eastAsia="Verdana" w:hAnsi="Verdana" w:cs="Tahoma"/>
          <w:sz w:val="18"/>
          <w:szCs w:val="18"/>
          <w:lang w:eastAsia="es-ES"/>
        </w:rPr>
        <w:t>.</w:t>
      </w:r>
    </w:p>
    <w:p w14:paraId="52B77E8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47D6218"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APORTE PROPIO. -</w:t>
      </w:r>
    </w:p>
    <w:p w14:paraId="3929323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C797A9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B600B2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Este aporte propio estará sujeto al cronograma de ejecución de obra de la Entidad Ejecutora.</w:t>
      </w:r>
    </w:p>
    <w:p w14:paraId="0E98C863"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64C430D"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37E50181" w14:textId="77777777" w:rsidTr="00696A00">
        <w:tc>
          <w:tcPr>
            <w:tcW w:w="584" w:type="dxa"/>
            <w:shd w:val="clear" w:color="auto" w:fill="215868"/>
          </w:tcPr>
          <w:p w14:paraId="06B50F56"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6B19FFE6"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5F7B1A75"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10B2D6BE"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6E2429A7" w14:textId="77777777" w:rsidTr="00696A00">
        <w:tc>
          <w:tcPr>
            <w:tcW w:w="584" w:type="dxa"/>
            <w:shd w:val="clear" w:color="auto" w:fill="B8CCE4"/>
          </w:tcPr>
          <w:p w14:paraId="67777A77"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33</w:t>
            </w:r>
          </w:p>
        </w:tc>
        <w:tc>
          <w:tcPr>
            <w:tcW w:w="2385" w:type="dxa"/>
            <w:shd w:val="clear" w:color="auto" w:fill="B8CCE4"/>
          </w:tcPr>
          <w:p w14:paraId="6DA227CE"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bCs/>
                <w:color w:val="000000"/>
                <w:sz w:val="18"/>
                <w:szCs w:val="18"/>
                <w:lang w:eastAsia="es-ES"/>
              </w:rPr>
              <w:t>VAC-OF-CAN-1</w:t>
            </w:r>
          </w:p>
        </w:tc>
        <w:tc>
          <w:tcPr>
            <w:tcW w:w="1145" w:type="dxa"/>
            <w:shd w:val="clear" w:color="auto" w:fill="B8CCE4"/>
          </w:tcPr>
          <w:p w14:paraId="00DDFE5B"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w:t>
            </w:r>
          </w:p>
        </w:tc>
        <w:tc>
          <w:tcPr>
            <w:tcW w:w="5520" w:type="dxa"/>
            <w:shd w:val="clear" w:color="auto" w:fill="B8CCE4"/>
            <w:vAlign w:val="center"/>
          </w:tcPr>
          <w:p w14:paraId="5F73878E"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CANALETA DE CALAMINA GALVANIZADA Nro 28 CORTE 33</w:t>
            </w:r>
          </w:p>
        </w:tc>
      </w:tr>
    </w:tbl>
    <w:p w14:paraId="7C5ED384"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p>
    <w:p w14:paraId="5CE565DD"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DESCRIPCIÓN. –</w:t>
      </w:r>
    </w:p>
    <w:p w14:paraId="6781B350"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p>
    <w:p w14:paraId="75C8F0B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Este ítem comprende canaleta de calamina galvanizada Nro 28 de corte 33 destinado a reunir y evacuar las aguas pluviales de la cubierta, tal como se especifica en los planos constructivos y/o instrucciones del Inspector de proyecto.</w:t>
      </w:r>
    </w:p>
    <w:p w14:paraId="38C7382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DC124E0"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MATERIALES, HERRAMIENTAS Y EQUIPO. -</w:t>
      </w:r>
    </w:p>
    <w:p w14:paraId="05B08BE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0F2FCC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4D8F19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71B8A1F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32978F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9124A1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DB1FEB8"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FORMA DE EJECUCIÓN. –</w:t>
      </w:r>
    </w:p>
    <w:p w14:paraId="4085BE12"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p>
    <w:p w14:paraId="65D9A196"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La Entidad Ejecutora deberá prever todas las herramientas, equipos y accesorios necesarios para la ejecución del ítem. </w:t>
      </w:r>
    </w:p>
    <w:p w14:paraId="6918EAA8"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7BEF0FD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1D3F78A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7049ED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74FA2A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520ECF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Las canaletas de sección rectangular cuyas dimensiones y formas correspondan a lo especificado en </w:t>
      </w:r>
      <w:r w:rsidRPr="00696A00">
        <w:rPr>
          <w:rFonts w:ascii="Verdana" w:eastAsia="Verdana" w:hAnsi="Verdana" w:cs="Tahoma"/>
          <w:sz w:val="18"/>
          <w:szCs w:val="18"/>
          <w:lang w:eastAsia="es-ES"/>
        </w:rPr>
        <w:lastRenderedPageBreak/>
        <w:t>planos, se asegurarán en los aleros mediante hierro pletina de 1/8</w:t>
      </w:r>
      <w:r w:rsidRPr="00696A00">
        <w:rPr>
          <w:rFonts w:ascii="Verdana" w:eastAsia="Verdana" w:hAnsi="Verdana" w:cs="Helvetica"/>
          <w:color w:val="333333"/>
          <w:sz w:val="18"/>
          <w:szCs w:val="18"/>
          <w:lang w:eastAsia="es-ES"/>
        </w:rPr>
        <w:t>"</w:t>
      </w:r>
      <w:r w:rsidRPr="00696A00">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B2F8E0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A689BA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6A27375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D830C39"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Aceptación y Rechazo</w:t>
      </w:r>
    </w:p>
    <w:p w14:paraId="2778DE1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62EC19A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6A0EF97"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p>
    <w:p w14:paraId="3714381E"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MEDICIÓN. -</w:t>
      </w:r>
    </w:p>
    <w:p w14:paraId="1DB99C9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La Canaleta de Calamina Galvanizada Nro 28 Corte 33, incluyendo todos sus accesorios para el buen funcionamiento, será medida en forma de </w:t>
      </w:r>
      <w:r w:rsidRPr="00696A00">
        <w:rPr>
          <w:rFonts w:ascii="Verdana" w:eastAsia="Verdana" w:hAnsi="Verdana" w:cs="Tahoma"/>
          <w:b/>
          <w:sz w:val="18"/>
          <w:szCs w:val="18"/>
          <w:lang w:eastAsia="es-ES"/>
        </w:rPr>
        <w:t>metros</w:t>
      </w:r>
      <w:r w:rsidRPr="00696A00">
        <w:rPr>
          <w:rFonts w:ascii="Verdana" w:eastAsia="Verdana" w:hAnsi="Verdana" w:cs="Tahoma"/>
          <w:sz w:val="18"/>
          <w:szCs w:val="18"/>
          <w:lang w:eastAsia="es-ES"/>
        </w:rPr>
        <w:t>, tomando en cuenta solo las longitudes netas ejecutados y autorizados.</w:t>
      </w:r>
    </w:p>
    <w:p w14:paraId="74B8D71E"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u w:val="single"/>
          <w:lang w:eastAsia="es-ES"/>
        </w:rPr>
      </w:pPr>
    </w:p>
    <w:p w14:paraId="722195AD"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APORTE PROPIO. -</w:t>
      </w:r>
    </w:p>
    <w:p w14:paraId="0D7810C0"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u w:val="single"/>
          <w:lang w:eastAsia="es-ES"/>
        </w:rPr>
      </w:pPr>
    </w:p>
    <w:p w14:paraId="522755D0"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El aporte propio se encuentra especificado en el análisis </w:t>
      </w:r>
      <w:r w:rsidRPr="00696A00">
        <w:rPr>
          <w:rFonts w:ascii="Verdana" w:eastAsia="Verdana" w:hAnsi="Verdana" w:cs="Tahoma"/>
          <w:sz w:val="18"/>
          <w:szCs w:val="18"/>
          <w:lang w:eastAsia="es-ES"/>
        </w:rPr>
        <w:t>de precios unitarios</w:t>
      </w:r>
      <w:r w:rsidRPr="00696A00">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A13F204"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7A385B0B"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5F099BCC"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36A98FF0" w14:textId="77777777" w:rsidTr="00696A00">
        <w:tc>
          <w:tcPr>
            <w:tcW w:w="584" w:type="dxa"/>
            <w:shd w:val="clear" w:color="auto" w:fill="215868"/>
          </w:tcPr>
          <w:p w14:paraId="0EAAC30B"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48093FFB"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CÓDIGO</w:t>
            </w:r>
          </w:p>
        </w:tc>
        <w:tc>
          <w:tcPr>
            <w:tcW w:w="1145" w:type="dxa"/>
            <w:shd w:val="clear" w:color="auto" w:fill="215868"/>
          </w:tcPr>
          <w:p w14:paraId="25E868D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600B903E"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ÍTEM</w:t>
            </w:r>
          </w:p>
        </w:tc>
      </w:tr>
      <w:tr w:rsidR="00696A00" w:rsidRPr="00696A00" w14:paraId="30E728AC" w14:textId="77777777" w:rsidTr="00696A00">
        <w:trPr>
          <w:trHeight w:val="370"/>
        </w:trPr>
        <w:tc>
          <w:tcPr>
            <w:tcW w:w="584" w:type="dxa"/>
            <w:shd w:val="clear" w:color="auto" w:fill="B8CCE4"/>
          </w:tcPr>
          <w:p w14:paraId="2203B5DE"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34</w:t>
            </w:r>
          </w:p>
        </w:tc>
        <w:tc>
          <w:tcPr>
            <w:tcW w:w="2385" w:type="dxa"/>
            <w:shd w:val="clear" w:color="auto" w:fill="B8CCE4"/>
            <w:vAlign w:val="center"/>
          </w:tcPr>
          <w:p w14:paraId="0364CAA9"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color w:val="000000"/>
                <w:sz w:val="18"/>
                <w:szCs w:val="18"/>
                <w:lang w:eastAsia="es-ES"/>
              </w:rPr>
              <w:t>VAC-OF-BAJ-1</w:t>
            </w:r>
          </w:p>
        </w:tc>
        <w:tc>
          <w:tcPr>
            <w:tcW w:w="1145" w:type="dxa"/>
            <w:shd w:val="clear" w:color="auto" w:fill="B8CCE4"/>
            <w:vAlign w:val="center"/>
          </w:tcPr>
          <w:p w14:paraId="4CBF7409"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w:t>
            </w:r>
          </w:p>
        </w:tc>
        <w:tc>
          <w:tcPr>
            <w:tcW w:w="5520" w:type="dxa"/>
            <w:shd w:val="clear" w:color="auto" w:fill="B8CCE4"/>
            <w:vAlign w:val="center"/>
          </w:tcPr>
          <w:p w14:paraId="67D35169"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r w:rsidRPr="00696A00">
              <w:rPr>
                <w:rFonts w:ascii="Verdana" w:eastAsia="Verdana" w:hAnsi="Verdana" w:cs="Tahoma"/>
                <w:b/>
                <w:bCs/>
                <w:color w:val="000000"/>
                <w:sz w:val="18"/>
                <w:szCs w:val="18"/>
                <w:lang w:eastAsia="es-ES"/>
              </w:rPr>
              <w:t>BAJANTE DE PVC 3"</w:t>
            </w:r>
          </w:p>
        </w:tc>
      </w:tr>
    </w:tbl>
    <w:p w14:paraId="2F102E2B"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1AC7FFBD"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DESCRIPCIÓN. –</w:t>
      </w:r>
    </w:p>
    <w:p w14:paraId="05AAC084"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02A84D0B"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0DA03E3F"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5780A08C"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MATERIALES, HERRAMIENTAS Y EQUIPO. -</w:t>
      </w:r>
    </w:p>
    <w:p w14:paraId="7C9C0B66"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096E418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5D4295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1743A86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9A06C89"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3A707393"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r w:rsidRPr="00696A00">
        <w:rPr>
          <w:rFonts w:ascii="Verdana" w:eastAsia="Verdana" w:hAnsi="Verdana" w:cs="Tahoma"/>
          <w:b/>
          <w:sz w:val="18"/>
          <w:szCs w:val="18"/>
          <w:lang w:eastAsia="es-ES"/>
        </w:rPr>
        <w:t>FORMA DE EJECUCIÓN. -</w:t>
      </w:r>
    </w:p>
    <w:p w14:paraId="070EA3E6"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p>
    <w:p w14:paraId="57B26BB2"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2DA6DE4"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40B6C90D"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Criterios de Control, Aceptación y Rechazo</w:t>
      </w:r>
    </w:p>
    <w:p w14:paraId="3F4BD010"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5A79D592"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lastRenderedPageBreak/>
        <w:t>El Inspector de proyectos deberá verificar que la ejecución del ítem no presenta ningún defecto de materiales, ejecución, conexión, fuga, dimensiones, inspección visual u otro método conveniente.</w:t>
      </w:r>
    </w:p>
    <w:p w14:paraId="0F032120"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061A8F5C"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MEDICIÓN. -</w:t>
      </w:r>
    </w:p>
    <w:p w14:paraId="43FA81E1"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7C557D2F"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Tahoma"/>
          <w:sz w:val="18"/>
          <w:szCs w:val="18"/>
          <w:lang w:eastAsia="es-ES"/>
        </w:rPr>
        <w:t>La bajante de pvc 3" se medirán, en</w:t>
      </w:r>
      <w:r w:rsidRPr="00696A00">
        <w:rPr>
          <w:rFonts w:ascii="Verdana" w:eastAsia="Verdana" w:hAnsi="Verdana" w:cs="Verdana"/>
          <w:sz w:val="18"/>
          <w:szCs w:val="18"/>
          <w:lang w:eastAsia="es-ES"/>
        </w:rPr>
        <w:t xml:space="preserve"> </w:t>
      </w:r>
      <w:r w:rsidRPr="00696A00">
        <w:rPr>
          <w:rFonts w:ascii="Verdana" w:eastAsia="Verdana" w:hAnsi="Verdana" w:cs="Verdana"/>
          <w:b/>
          <w:sz w:val="18"/>
          <w:szCs w:val="18"/>
          <w:lang w:eastAsia="es-ES"/>
        </w:rPr>
        <w:t>Metros</w:t>
      </w:r>
      <w:r w:rsidRPr="00696A00">
        <w:rPr>
          <w:rFonts w:ascii="Verdana" w:eastAsia="Verdana" w:hAnsi="Verdana" w:cs="Verdana"/>
          <w:sz w:val="18"/>
          <w:szCs w:val="18"/>
          <w:lang w:eastAsia="es-ES"/>
        </w:rPr>
        <w:t xml:space="preserve">, tomando en cuenta únicamente las longitudes netas instaladas. </w:t>
      </w:r>
    </w:p>
    <w:p w14:paraId="76B07C37"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6B9A4BD4"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APORTE PROPIO. -</w:t>
      </w:r>
    </w:p>
    <w:p w14:paraId="195BFBFA"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78DE785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9BA94BE" w14:textId="77777777" w:rsidR="00696A00" w:rsidRPr="00696A00" w:rsidRDefault="00696A00" w:rsidP="00696A00">
      <w:pPr>
        <w:widowControl w:val="0"/>
        <w:autoSpaceDE w:val="0"/>
        <w:autoSpaceDN w:val="0"/>
        <w:spacing w:before="99"/>
        <w:outlineLvl w:val="0"/>
        <w:rPr>
          <w:rFonts w:ascii="Verdana" w:eastAsia="Verdana" w:hAnsi="Verdana" w:cs="Verdana"/>
          <w:b/>
          <w:bCs/>
          <w:sz w:val="18"/>
          <w:szCs w:val="18"/>
          <w:lang w:eastAsia="es-ES"/>
        </w:rPr>
      </w:pPr>
    </w:p>
    <w:p w14:paraId="55E90447" w14:textId="77777777" w:rsidR="00696A00" w:rsidRPr="00696A00" w:rsidRDefault="00696A00" w:rsidP="00696A00">
      <w:pPr>
        <w:widowControl w:val="0"/>
        <w:tabs>
          <w:tab w:val="left" w:pos="560"/>
        </w:tabs>
        <w:autoSpaceDE w:val="0"/>
        <w:autoSpaceDN w:val="0"/>
        <w:jc w:val="both"/>
        <w:rPr>
          <w:rFonts w:ascii="Verdana" w:eastAsia="Calibri"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17159ACF" w14:textId="77777777" w:rsidTr="00696A00">
        <w:tc>
          <w:tcPr>
            <w:tcW w:w="584" w:type="dxa"/>
            <w:shd w:val="clear" w:color="auto" w:fill="215868"/>
          </w:tcPr>
          <w:p w14:paraId="67560E07"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6B651482"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1FD0A3A2"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2222409D"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6E6E18D3" w14:textId="77777777" w:rsidTr="00696A00">
        <w:tc>
          <w:tcPr>
            <w:tcW w:w="584" w:type="dxa"/>
            <w:shd w:val="clear" w:color="auto" w:fill="B8CCE4"/>
          </w:tcPr>
          <w:p w14:paraId="32E0AD86"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35</w:t>
            </w:r>
          </w:p>
        </w:tc>
        <w:tc>
          <w:tcPr>
            <w:tcW w:w="2385" w:type="dxa"/>
            <w:shd w:val="clear" w:color="auto" w:fill="B8CCE4"/>
          </w:tcPr>
          <w:p w14:paraId="706DBB9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VAC-IA-ART-2</w:t>
            </w:r>
          </w:p>
        </w:tc>
        <w:tc>
          <w:tcPr>
            <w:tcW w:w="1145" w:type="dxa"/>
            <w:shd w:val="clear" w:color="auto" w:fill="B8CCE4"/>
          </w:tcPr>
          <w:p w14:paraId="3CC2FF8D"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PZA</w:t>
            </w:r>
          </w:p>
        </w:tc>
        <w:tc>
          <w:tcPr>
            <w:tcW w:w="5520" w:type="dxa"/>
            <w:shd w:val="clear" w:color="auto" w:fill="B8CCE4"/>
          </w:tcPr>
          <w:p w14:paraId="1FD2A0C3"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bookmarkStart w:id="172" w:name="_Hlk164170039"/>
            <w:r w:rsidRPr="00696A00">
              <w:rPr>
                <w:rFonts w:ascii="Verdana" w:eastAsia="Verdana" w:hAnsi="Verdana" w:cs="Tahoma"/>
                <w:b/>
                <w:bCs/>
                <w:sz w:val="18"/>
                <w:szCs w:val="18"/>
                <w:lang w:eastAsia="es-ES"/>
              </w:rPr>
              <w:t>PROVISIÓN Y COLOCADO DE LAVANDERÍA DE CEMENTO CON ACCESORIOS</w:t>
            </w:r>
            <w:bookmarkEnd w:id="172"/>
          </w:p>
        </w:tc>
      </w:tr>
    </w:tbl>
    <w:p w14:paraId="10BB5B81" w14:textId="77777777" w:rsidR="00696A00" w:rsidRPr="00696A00" w:rsidRDefault="00696A00" w:rsidP="00696A00">
      <w:pPr>
        <w:widowControl w:val="0"/>
        <w:tabs>
          <w:tab w:val="left" w:pos="560"/>
        </w:tabs>
        <w:autoSpaceDE w:val="0"/>
        <w:autoSpaceDN w:val="0"/>
        <w:jc w:val="both"/>
        <w:rPr>
          <w:rFonts w:ascii="Verdana" w:eastAsia="Calibri" w:hAnsi="Verdana" w:cs="Verdana"/>
          <w:b/>
          <w:sz w:val="18"/>
          <w:szCs w:val="18"/>
          <w:lang w:eastAsia="es-ES"/>
        </w:rPr>
      </w:pPr>
    </w:p>
    <w:p w14:paraId="7EB21949" w14:textId="77777777" w:rsidR="00696A00" w:rsidRPr="00696A00" w:rsidRDefault="00696A00" w:rsidP="00696A00">
      <w:pPr>
        <w:widowControl w:val="0"/>
        <w:autoSpaceDE w:val="0"/>
        <w:autoSpaceDN w:val="0"/>
        <w:spacing w:line="360" w:lineRule="auto"/>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DESCRIPCIÓN. -</w:t>
      </w:r>
    </w:p>
    <w:p w14:paraId="1180F2EB"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696A00">
        <w:rPr>
          <w:rFonts w:ascii="Verdana" w:eastAsia="Verdana" w:hAnsi="Verdana" w:cs="Verdana"/>
          <w:sz w:val="18"/>
          <w:szCs w:val="18"/>
          <w:lang w:eastAsia="es-ES"/>
        </w:rPr>
        <w:t>constructivos y/o instrucciones del Inspector de proyecto.</w:t>
      </w:r>
    </w:p>
    <w:p w14:paraId="1AF3DC58" w14:textId="77777777" w:rsidR="00696A00" w:rsidRPr="00696A00" w:rsidRDefault="00696A00" w:rsidP="00696A00">
      <w:pPr>
        <w:widowControl w:val="0"/>
        <w:tabs>
          <w:tab w:val="left" w:pos="360"/>
        </w:tabs>
        <w:autoSpaceDE w:val="0"/>
        <w:autoSpaceDN w:val="0"/>
        <w:adjustRightInd w:val="0"/>
        <w:jc w:val="both"/>
        <w:rPr>
          <w:rFonts w:ascii="Verdana" w:eastAsia="Verdana" w:hAnsi="Verdana" w:cs="Tahoma"/>
          <w:sz w:val="18"/>
          <w:szCs w:val="18"/>
          <w:lang w:eastAsia="es-ES"/>
        </w:rPr>
      </w:pPr>
    </w:p>
    <w:p w14:paraId="1858CD93" w14:textId="77777777" w:rsidR="00696A00" w:rsidRPr="00696A00" w:rsidRDefault="00696A00" w:rsidP="00696A00">
      <w:pPr>
        <w:widowControl w:val="0"/>
        <w:autoSpaceDE w:val="0"/>
        <w:autoSpaceDN w:val="0"/>
        <w:jc w:val="both"/>
        <w:rPr>
          <w:rFonts w:ascii="Verdana" w:eastAsia="Arial" w:hAnsi="Verdana" w:cs="Tahoma"/>
          <w:b/>
          <w:sz w:val="18"/>
          <w:szCs w:val="18"/>
          <w:lang w:eastAsia="es-ES"/>
        </w:rPr>
      </w:pPr>
      <w:r w:rsidRPr="00696A00">
        <w:rPr>
          <w:rFonts w:ascii="Verdana" w:eastAsia="Arial" w:hAnsi="Verdana" w:cs="Tahoma"/>
          <w:b/>
          <w:sz w:val="18"/>
          <w:szCs w:val="18"/>
          <w:lang w:eastAsia="es-ES"/>
        </w:rPr>
        <w:t>MATERIALES, HERRAMIENTAS Y EQUIPO. -</w:t>
      </w:r>
    </w:p>
    <w:p w14:paraId="21D33D52" w14:textId="77777777" w:rsidR="00696A00" w:rsidRPr="00696A00" w:rsidRDefault="00696A00" w:rsidP="00696A00">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696A00">
        <w:rPr>
          <w:rFonts w:ascii="Verdana" w:eastAsia="Verdana" w:hAnsi="Verdana" w:cs="Arial Narrow"/>
          <w:sz w:val="18"/>
          <w:szCs w:val="18"/>
          <w:lang w:val="es-ES_tradnl" w:eastAsia="es-ES"/>
        </w:rPr>
        <w:tab/>
      </w:r>
    </w:p>
    <w:p w14:paraId="3FE4401E" w14:textId="77777777" w:rsidR="00696A00" w:rsidRPr="00696A00" w:rsidRDefault="00696A00" w:rsidP="00696A00">
      <w:pPr>
        <w:tabs>
          <w:tab w:val="left" w:pos="8711"/>
        </w:tabs>
        <w:jc w:val="both"/>
        <w:rPr>
          <w:rFonts w:ascii="Verdana" w:hAnsi="Verdana" w:cs="Tahoma"/>
          <w:sz w:val="18"/>
          <w:szCs w:val="18"/>
          <w:lang w:eastAsia="es-ES"/>
        </w:rPr>
      </w:pPr>
      <w:r w:rsidRPr="00696A00">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27C83C2" w14:textId="77777777" w:rsidR="00696A00" w:rsidRPr="00696A00" w:rsidRDefault="00696A00" w:rsidP="00696A00">
      <w:pPr>
        <w:tabs>
          <w:tab w:val="left" w:pos="8711"/>
        </w:tabs>
        <w:jc w:val="both"/>
        <w:rPr>
          <w:rFonts w:ascii="Verdana" w:hAnsi="Verdana" w:cs="Tahoma"/>
          <w:sz w:val="18"/>
          <w:szCs w:val="18"/>
          <w:lang w:eastAsia="es-ES"/>
        </w:rPr>
      </w:pPr>
      <w:r w:rsidRPr="00696A00">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6DD7808A" w14:textId="77777777" w:rsidR="00696A00" w:rsidRPr="00696A00" w:rsidRDefault="00696A00" w:rsidP="00696A00">
      <w:pPr>
        <w:tabs>
          <w:tab w:val="left" w:pos="8711"/>
        </w:tabs>
        <w:jc w:val="both"/>
        <w:rPr>
          <w:rFonts w:ascii="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7F6B30E1" w14:textId="77777777" w:rsidR="00696A00" w:rsidRPr="00696A00" w:rsidRDefault="00696A00" w:rsidP="00696A00">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4E3F2697"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FORMA DE EJECUCIÓN. -</w:t>
      </w:r>
    </w:p>
    <w:p w14:paraId="67B85CA0"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p>
    <w:p w14:paraId="26C643F0"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1F29118D"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Antes de la colocación la Entidad Ejecutora deberá presentar el artefacto al Inspector de proyecto para su aprobación correspondiente.</w:t>
      </w:r>
    </w:p>
    <w:p w14:paraId="05930D04"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75670E2B"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0D977EE9" w14:textId="77777777" w:rsidR="00696A00" w:rsidRPr="00696A00" w:rsidRDefault="00696A00" w:rsidP="00696A00">
      <w:pPr>
        <w:widowControl w:val="0"/>
        <w:tabs>
          <w:tab w:val="left" w:pos="560"/>
        </w:tabs>
        <w:autoSpaceDE w:val="0"/>
        <w:autoSpaceDN w:val="0"/>
        <w:jc w:val="both"/>
        <w:rPr>
          <w:rFonts w:ascii="Verdana" w:eastAsia="Calibri" w:hAnsi="Verdana" w:cs="Tahoma"/>
          <w:sz w:val="18"/>
          <w:szCs w:val="18"/>
          <w:lang w:eastAsia="es-ES"/>
        </w:rPr>
      </w:pPr>
      <w:r w:rsidRPr="00696A00">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07EC6AB8" w14:textId="77777777" w:rsidR="00696A00" w:rsidRPr="00696A00" w:rsidRDefault="00696A00" w:rsidP="00696A00">
      <w:pPr>
        <w:widowControl w:val="0"/>
        <w:tabs>
          <w:tab w:val="left" w:pos="560"/>
        </w:tabs>
        <w:autoSpaceDE w:val="0"/>
        <w:autoSpaceDN w:val="0"/>
        <w:jc w:val="both"/>
        <w:rPr>
          <w:rFonts w:ascii="Verdana" w:eastAsia="Calibri" w:hAnsi="Verdana" w:cs="Tahoma"/>
          <w:sz w:val="18"/>
          <w:szCs w:val="18"/>
          <w:lang w:eastAsia="es-ES"/>
        </w:rPr>
      </w:pPr>
      <w:r w:rsidRPr="00696A00">
        <w:rPr>
          <w:rFonts w:ascii="Verdana" w:eastAsia="Calibri" w:hAnsi="Verdana" w:cs="Tahoma"/>
          <w:sz w:val="18"/>
          <w:szCs w:val="18"/>
          <w:lang w:eastAsia="es-ES"/>
        </w:rPr>
        <w:t>Fijar la lavandería con mortero de cemento en el lugar indicado en los planos constructivos y/o instrucciones del Inspector de proyecto.</w:t>
      </w:r>
    </w:p>
    <w:p w14:paraId="13C6BF8E" w14:textId="77777777" w:rsidR="00696A00" w:rsidRPr="00696A00" w:rsidRDefault="00696A00" w:rsidP="00696A00">
      <w:pPr>
        <w:widowControl w:val="0"/>
        <w:tabs>
          <w:tab w:val="left" w:pos="560"/>
        </w:tabs>
        <w:autoSpaceDE w:val="0"/>
        <w:autoSpaceDN w:val="0"/>
        <w:jc w:val="both"/>
        <w:rPr>
          <w:rFonts w:ascii="Verdana" w:eastAsia="Calibri" w:hAnsi="Verdana" w:cs="Tahoma"/>
          <w:sz w:val="18"/>
          <w:szCs w:val="18"/>
          <w:lang w:eastAsia="es-ES"/>
        </w:rPr>
      </w:pPr>
    </w:p>
    <w:p w14:paraId="4AAF7297" w14:textId="77777777" w:rsidR="00696A00" w:rsidRPr="00696A00" w:rsidRDefault="00696A00" w:rsidP="00696A00">
      <w:pPr>
        <w:widowControl w:val="0"/>
        <w:autoSpaceDE w:val="0"/>
        <w:autoSpaceDN w:val="0"/>
        <w:jc w:val="both"/>
        <w:rPr>
          <w:rFonts w:ascii="Verdana" w:eastAsia="Calibri" w:hAnsi="Verdana" w:cs="Tahoma"/>
          <w:sz w:val="18"/>
          <w:szCs w:val="18"/>
          <w:lang w:eastAsia="es-ES"/>
        </w:rPr>
      </w:pPr>
      <w:r w:rsidRPr="00696A00">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7CBFA0D" w14:textId="77777777" w:rsidR="00696A00" w:rsidRPr="00696A00" w:rsidRDefault="00696A00" w:rsidP="00696A00">
      <w:pPr>
        <w:widowControl w:val="0"/>
        <w:autoSpaceDE w:val="0"/>
        <w:autoSpaceDN w:val="0"/>
        <w:jc w:val="both"/>
        <w:rPr>
          <w:rFonts w:ascii="Verdana" w:eastAsia="Calibri" w:hAnsi="Verdana" w:cs="Tahoma"/>
          <w:sz w:val="18"/>
          <w:szCs w:val="18"/>
          <w:lang w:eastAsia="es-ES"/>
        </w:rPr>
      </w:pPr>
    </w:p>
    <w:p w14:paraId="77448D7A" w14:textId="77777777" w:rsidR="00696A00" w:rsidRPr="00696A00" w:rsidRDefault="00696A00" w:rsidP="00696A00">
      <w:pPr>
        <w:widowControl w:val="0"/>
        <w:tabs>
          <w:tab w:val="left" w:pos="560"/>
        </w:tabs>
        <w:autoSpaceDE w:val="0"/>
        <w:autoSpaceDN w:val="0"/>
        <w:jc w:val="both"/>
        <w:rPr>
          <w:rFonts w:ascii="Verdana" w:eastAsia="Calibri" w:hAnsi="Verdana" w:cs="Tahoma"/>
          <w:sz w:val="18"/>
          <w:szCs w:val="18"/>
          <w:lang w:eastAsia="es-ES"/>
        </w:rPr>
      </w:pPr>
      <w:r w:rsidRPr="00696A00">
        <w:rPr>
          <w:rFonts w:ascii="Verdana" w:eastAsia="Calibri" w:hAnsi="Verdana" w:cs="Tahoma"/>
          <w:sz w:val="18"/>
          <w:szCs w:val="18"/>
          <w:lang w:eastAsia="es-ES"/>
        </w:rPr>
        <w:t>La conexión de la grifería se ejecutará minuciosamente, asegurando un sellado efectivo en todos los elementos empleados.</w:t>
      </w:r>
    </w:p>
    <w:p w14:paraId="1BF46979" w14:textId="77777777" w:rsidR="00696A00" w:rsidRPr="00696A00" w:rsidRDefault="00696A00" w:rsidP="00696A00">
      <w:pPr>
        <w:widowControl w:val="0"/>
        <w:tabs>
          <w:tab w:val="left" w:pos="560"/>
        </w:tabs>
        <w:autoSpaceDE w:val="0"/>
        <w:autoSpaceDN w:val="0"/>
        <w:jc w:val="both"/>
        <w:rPr>
          <w:rFonts w:ascii="Verdana" w:eastAsia="Calibri" w:hAnsi="Verdana" w:cs="Tahoma"/>
          <w:sz w:val="18"/>
          <w:szCs w:val="18"/>
          <w:lang w:eastAsia="es-ES"/>
        </w:rPr>
      </w:pPr>
    </w:p>
    <w:p w14:paraId="0A7F0D05" w14:textId="77777777" w:rsidR="00696A00" w:rsidRPr="00696A00" w:rsidRDefault="00696A00" w:rsidP="00696A00">
      <w:pPr>
        <w:widowControl w:val="0"/>
        <w:autoSpaceDE w:val="0"/>
        <w:autoSpaceDN w:val="0"/>
        <w:jc w:val="both"/>
        <w:rPr>
          <w:rFonts w:ascii="Verdana" w:eastAsia="Calibri" w:hAnsi="Verdana" w:cs="Tahoma"/>
          <w:sz w:val="18"/>
          <w:szCs w:val="18"/>
          <w:lang w:eastAsia="es-ES"/>
        </w:rPr>
      </w:pPr>
      <w:r w:rsidRPr="00696A00">
        <w:rPr>
          <w:rFonts w:ascii="Verdana" w:eastAsia="Calibri" w:hAnsi="Verdana" w:cs="Tahoma"/>
          <w:sz w:val="18"/>
          <w:szCs w:val="18"/>
          <w:lang w:eastAsia="es-ES"/>
        </w:rPr>
        <w:t xml:space="preserve">Una vez que se haya culminado la instalación completa de la lavandería, el Inspector de proyecto procederá a evaluar y aprobar, o en su defecto, rechazar los trabajos efectuados. Dicha revisión incluirá </w:t>
      </w:r>
      <w:r w:rsidRPr="00696A00">
        <w:rPr>
          <w:rFonts w:ascii="Verdana" w:eastAsia="Calibri" w:hAnsi="Verdana" w:cs="Tahoma"/>
          <w:sz w:val="18"/>
          <w:szCs w:val="18"/>
          <w:lang w:eastAsia="es-ES"/>
        </w:rPr>
        <w:lastRenderedPageBreak/>
        <w:t>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472325EC" w14:textId="77777777" w:rsidR="00696A00" w:rsidRPr="00696A00" w:rsidRDefault="00696A00" w:rsidP="00696A00">
      <w:pPr>
        <w:widowControl w:val="0"/>
        <w:autoSpaceDE w:val="0"/>
        <w:autoSpaceDN w:val="0"/>
        <w:jc w:val="both"/>
        <w:rPr>
          <w:rFonts w:ascii="Verdana" w:eastAsia="Calibri" w:hAnsi="Verdana" w:cs="Tahoma"/>
          <w:sz w:val="18"/>
          <w:szCs w:val="18"/>
          <w:lang w:eastAsia="es-ES"/>
        </w:rPr>
      </w:pPr>
    </w:p>
    <w:p w14:paraId="2A72B5EA" w14:textId="77777777" w:rsidR="00696A00" w:rsidRPr="00696A00" w:rsidRDefault="00696A00" w:rsidP="00696A00">
      <w:pPr>
        <w:widowControl w:val="0"/>
        <w:autoSpaceDE w:val="0"/>
        <w:autoSpaceDN w:val="0"/>
        <w:jc w:val="both"/>
        <w:rPr>
          <w:rFonts w:ascii="Verdana" w:eastAsia="Calibri" w:hAnsi="Verdana" w:cs="Tahoma"/>
          <w:sz w:val="18"/>
          <w:szCs w:val="18"/>
          <w:lang w:eastAsia="es-ES"/>
        </w:rPr>
      </w:pPr>
      <w:r w:rsidRPr="00696A00">
        <w:rPr>
          <w:rFonts w:ascii="Verdana" w:eastAsia="Calibri" w:hAnsi="Verdana" w:cs="Tahoma"/>
          <w:sz w:val="18"/>
          <w:szCs w:val="18"/>
          <w:lang w:eastAsia="es-ES"/>
        </w:rPr>
        <w:t>El área de apoyo se someterá a un revestimiento de mortero de cemento, el cual culminará con un acabado de tipo frotachado.</w:t>
      </w:r>
    </w:p>
    <w:p w14:paraId="0DB98A0F" w14:textId="77777777" w:rsidR="00696A00" w:rsidRPr="00696A00" w:rsidRDefault="00696A00" w:rsidP="00696A00">
      <w:pPr>
        <w:widowControl w:val="0"/>
        <w:autoSpaceDE w:val="0"/>
        <w:autoSpaceDN w:val="0"/>
        <w:jc w:val="both"/>
        <w:rPr>
          <w:rFonts w:ascii="Verdana" w:eastAsia="Calibri" w:hAnsi="Verdana" w:cs="Tahoma"/>
          <w:sz w:val="18"/>
          <w:szCs w:val="18"/>
          <w:lang w:eastAsia="es-ES"/>
        </w:rPr>
      </w:pPr>
    </w:p>
    <w:p w14:paraId="21F20FD5" w14:textId="77777777" w:rsidR="00696A00" w:rsidRPr="00696A00" w:rsidRDefault="00696A00" w:rsidP="00696A00">
      <w:pPr>
        <w:widowControl w:val="0"/>
        <w:autoSpaceDE w:val="0"/>
        <w:autoSpaceDN w:val="0"/>
        <w:jc w:val="both"/>
        <w:rPr>
          <w:rFonts w:ascii="Verdana" w:eastAsia="Calibri" w:hAnsi="Verdana" w:cs="Tahoma"/>
          <w:sz w:val="18"/>
          <w:szCs w:val="18"/>
          <w:lang w:eastAsia="es-ES"/>
        </w:rPr>
      </w:pPr>
      <w:r w:rsidRPr="00696A00">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5E562290" w14:textId="77777777" w:rsidR="00696A00" w:rsidRPr="00696A00" w:rsidRDefault="00696A00" w:rsidP="00696A00">
      <w:pPr>
        <w:widowControl w:val="0"/>
        <w:autoSpaceDE w:val="0"/>
        <w:autoSpaceDN w:val="0"/>
        <w:jc w:val="both"/>
        <w:rPr>
          <w:rFonts w:ascii="Verdana" w:eastAsia="Calibri" w:hAnsi="Verdana" w:cs="Tahoma"/>
          <w:sz w:val="18"/>
          <w:szCs w:val="18"/>
          <w:lang w:eastAsia="es-ES"/>
        </w:rPr>
      </w:pPr>
    </w:p>
    <w:p w14:paraId="2978D364" w14:textId="77777777" w:rsidR="00696A00" w:rsidRPr="00696A00" w:rsidRDefault="00696A00" w:rsidP="00696A00">
      <w:pPr>
        <w:widowControl w:val="0"/>
        <w:autoSpaceDE w:val="0"/>
        <w:autoSpaceDN w:val="0"/>
        <w:spacing w:after="120"/>
        <w:jc w:val="both"/>
        <w:rPr>
          <w:rFonts w:ascii="Verdana" w:eastAsia="Verdana" w:hAnsi="Verdana" w:cs="Tahoma"/>
          <w:sz w:val="18"/>
          <w:szCs w:val="18"/>
          <w:lang w:eastAsia="es-ES"/>
        </w:rPr>
      </w:pPr>
      <w:r w:rsidRPr="00696A00">
        <w:rPr>
          <w:rFonts w:ascii="Verdana" w:eastAsia="Verdana" w:hAnsi="Verdana" w:cs="Tahoma"/>
          <w:b/>
          <w:sz w:val="18"/>
          <w:szCs w:val="18"/>
          <w:lang w:eastAsia="es-ES"/>
        </w:rPr>
        <w:t>Criterios de Control, Aceptación y Rechazo</w:t>
      </w:r>
    </w:p>
    <w:p w14:paraId="1B527E72"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46C98A18" w14:textId="77777777" w:rsidR="00696A00" w:rsidRPr="00696A00" w:rsidRDefault="00696A00" w:rsidP="00696A00">
      <w:pPr>
        <w:widowControl w:val="0"/>
        <w:tabs>
          <w:tab w:val="left" w:pos="560"/>
        </w:tabs>
        <w:autoSpaceDE w:val="0"/>
        <w:autoSpaceDN w:val="0"/>
        <w:jc w:val="both"/>
        <w:rPr>
          <w:rFonts w:ascii="Verdana" w:eastAsia="Calibri" w:hAnsi="Verdana" w:cs="Tahoma"/>
          <w:sz w:val="18"/>
          <w:szCs w:val="18"/>
          <w:lang w:eastAsia="es-ES"/>
        </w:rPr>
      </w:pPr>
    </w:p>
    <w:p w14:paraId="3CC39AC7" w14:textId="77777777" w:rsidR="00696A00" w:rsidRPr="00696A00" w:rsidRDefault="00696A00" w:rsidP="00696A00">
      <w:pPr>
        <w:widowControl w:val="0"/>
        <w:tabs>
          <w:tab w:val="left" w:pos="560"/>
        </w:tabs>
        <w:autoSpaceDE w:val="0"/>
        <w:autoSpaceDN w:val="0"/>
        <w:jc w:val="both"/>
        <w:rPr>
          <w:rFonts w:ascii="Verdana" w:eastAsia="Calibri" w:hAnsi="Verdana" w:cs="Tahoma"/>
          <w:b/>
          <w:sz w:val="18"/>
          <w:szCs w:val="18"/>
          <w:lang w:eastAsia="es-ES"/>
        </w:rPr>
      </w:pPr>
      <w:r w:rsidRPr="00696A00">
        <w:rPr>
          <w:rFonts w:ascii="Verdana" w:eastAsia="Calibri" w:hAnsi="Verdana" w:cs="Tahoma"/>
          <w:b/>
          <w:sz w:val="18"/>
          <w:szCs w:val="18"/>
          <w:lang w:eastAsia="es-ES"/>
        </w:rPr>
        <w:t>MEDICIÒN. -</w:t>
      </w:r>
    </w:p>
    <w:p w14:paraId="371598E3" w14:textId="77777777" w:rsidR="00696A00" w:rsidRPr="00696A00" w:rsidRDefault="00696A00" w:rsidP="00696A00">
      <w:pPr>
        <w:widowControl w:val="0"/>
        <w:tabs>
          <w:tab w:val="left" w:pos="560"/>
        </w:tabs>
        <w:autoSpaceDE w:val="0"/>
        <w:autoSpaceDN w:val="0"/>
        <w:jc w:val="both"/>
        <w:rPr>
          <w:rFonts w:ascii="Verdana" w:eastAsia="Calibri" w:hAnsi="Verdana" w:cs="Tahoma"/>
          <w:b/>
          <w:sz w:val="18"/>
          <w:szCs w:val="18"/>
          <w:lang w:eastAsia="es-ES"/>
        </w:rPr>
      </w:pPr>
    </w:p>
    <w:p w14:paraId="52971913" w14:textId="77777777" w:rsidR="00696A00" w:rsidRPr="00696A00" w:rsidRDefault="00696A00" w:rsidP="00696A00">
      <w:pPr>
        <w:widowControl w:val="0"/>
        <w:tabs>
          <w:tab w:val="left" w:pos="560"/>
        </w:tabs>
        <w:autoSpaceDE w:val="0"/>
        <w:autoSpaceDN w:val="0"/>
        <w:jc w:val="both"/>
        <w:rPr>
          <w:rFonts w:ascii="Verdana" w:eastAsia="Calibri" w:hAnsi="Verdana" w:cs="Tahoma"/>
          <w:sz w:val="18"/>
          <w:szCs w:val="18"/>
          <w:lang w:eastAsia="es-ES"/>
        </w:rPr>
      </w:pPr>
      <w:r w:rsidRPr="00696A00">
        <w:rPr>
          <w:rFonts w:ascii="Verdana" w:eastAsia="Calibri" w:hAnsi="Verdana" w:cs="Tahoma"/>
          <w:sz w:val="18"/>
          <w:szCs w:val="18"/>
          <w:lang w:eastAsia="es-ES"/>
        </w:rPr>
        <w:t>La provisión y colocado de lavandería de cemento con accesorios, se medirá por</w:t>
      </w:r>
      <w:r w:rsidRPr="00696A00">
        <w:rPr>
          <w:rFonts w:ascii="Verdana" w:eastAsia="Calibri" w:hAnsi="Verdana" w:cs="Tahoma"/>
          <w:b/>
          <w:sz w:val="18"/>
          <w:szCs w:val="18"/>
          <w:lang w:eastAsia="es-ES"/>
        </w:rPr>
        <w:t xml:space="preserve"> Pieza</w:t>
      </w:r>
      <w:r w:rsidRPr="00696A00">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09A9DB3A"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544BF412"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APORTE PROPIO. -</w:t>
      </w:r>
    </w:p>
    <w:p w14:paraId="00DF32A1"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p>
    <w:p w14:paraId="0DA60709"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5688EC2"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07396715"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Este aporte propio estará sujeto al cronograma de ejecución de obra de la Entidad Ejecutora.</w:t>
      </w:r>
    </w:p>
    <w:p w14:paraId="40344E12" w14:textId="77777777" w:rsidR="00696A00" w:rsidRPr="00696A00" w:rsidRDefault="00696A00" w:rsidP="00696A00">
      <w:pPr>
        <w:widowControl w:val="0"/>
        <w:autoSpaceDE w:val="0"/>
        <w:autoSpaceDN w:val="0"/>
        <w:spacing w:before="99"/>
        <w:outlineLvl w:val="0"/>
        <w:rPr>
          <w:rFonts w:ascii="Verdana" w:eastAsia="Verdana" w:hAnsi="Verdana" w:cs="Verdana"/>
          <w:b/>
          <w:bCs/>
          <w:sz w:val="18"/>
          <w:szCs w:val="18"/>
          <w:lang w:eastAsia="es-ES"/>
        </w:rPr>
      </w:pPr>
    </w:p>
    <w:p w14:paraId="31A3E048" w14:textId="77777777" w:rsidR="00696A00" w:rsidRPr="00696A00" w:rsidRDefault="00696A00" w:rsidP="00696A00">
      <w:pPr>
        <w:widowControl w:val="0"/>
        <w:autoSpaceDE w:val="0"/>
        <w:autoSpaceDN w:val="0"/>
        <w:spacing w:before="99"/>
        <w:outlineLvl w:val="0"/>
        <w:rPr>
          <w:rFonts w:ascii="Verdana" w:eastAsia="Verdana" w:hAnsi="Verdana" w:cs="Verdana"/>
          <w:b/>
          <w:bCs/>
          <w:sz w:val="18"/>
          <w:szCs w:val="18"/>
          <w:lang w:eastAsia="es-ES"/>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696A00" w:rsidRPr="00696A00" w14:paraId="2E58DD51" w14:textId="77777777" w:rsidTr="00696A00">
        <w:tc>
          <w:tcPr>
            <w:tcW w:w="584" w:type="dxa"/>
            <w:shd w:val="clear" w:color="auto" w:fill="17365D"/>
          </w:tcPr>
          <w:p w14:paraId="76DFF887"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17365D"/>
          </w:tcPr>
          <w:p w14:paraId="094E5319"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17365D"/>
          </w:tcPr>
          <w:p w14:paraId="1CD6A9E5"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17365D"/>
          </w:tcPr>
          <w:p w14:paraId="7240786D"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1167FFBF" w14:textId="77777777" w:rsidTr="00696A00">
        <w:tc>
          <w:tcPr>
            <w:tcW w:w="584" w:type="dxa"/>
            <w:shd w:val="clear" w:color="auto" w:fill="B8CCE4"/>
          </w:tcPr>
          <w:p w14:paraId="222F3FA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36</w:t>
            </w:r>
          </w:p>
        </w:tc>
        <w:tc>
          <w:tcPr>
            <w:tcW w:w="2385" w:type="dxa"/>
            <w:shd w:val="clear" w:color="auto" w:fill="B8CCE4"/>
          </w:tcPr>
          <w:p w14:paraId="09AA7BC2"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bCs/>
                <w:color w:val="000000"/>
                <w:sz w:val="18"/>
                <w:szCs w:val="18"/>
                <w:lang w:eastAsia="es-ES"/>
              </w:rPr>
              <w:t>VAC-IA-APO-1</w:t>
            </w:r>
          </w:p>
        </w:tc>
        <w:tc>
          <w:tcPr>
            <w:tcW w:w="1145" w:type="dxa"/>
            <w:shd w:val="clear" w:color="auto" w:fill="B8CCE4"/>
          </w:tcPr>
          <w:p w14:paraId="6C5A85E2"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GLB</w:t>
            </w:r>
          </w:p>
        </w:tc>
        <w:tc>
          <w:tcPr>
            <w:tcW w:w="5520" w:type="dxa"/>
            <w:shd w:val="clear" w:color="auto" w:fill="B8CCE4"/>
          </w:tcPr>
          <w:p w14:paraId="67CF2915"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INSTALACIÓN DE AGUA POTABLE</w:t>
            </w:r>
          </w:p>
        </w:tc>
      </w:tr>
    </w:tbl>
    <w:p w14:paraId="5DCAF231" w14:textId="77777777" w:rsidR="00696A00" w:rsidRPr="00696A00" w:rsidRDefault="00696A00" w:rsidP="00696A00">
      <w:pPr>
        <w:widowControl w:val="0"/>
        <w:autoSpaceDE w:val="0"/>
        <w:autoSpaceDN w:val="0"/>
        <w:spacing w:before="99"/>
        <w:outlineLvl w:val="0"/>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DESCRIPCIÓN. -</w:t>
      </w:r>
    </w:p>
    <w:p w14:paraId="4DBA174B" w14:textId="77777777" w:rsidR="00696A00" w:rsidRPr="00696A00" w:rsidRDefault="00696A00" w:rsidP="00696A00">
      <w:pPr>
        <w:widowControl w:val="0"/>
        <w:autoSpaceDE w:val="0"/>
        <w:autoSpaceDN w:val="0"/>
        <w:spacing w:before="6"/>
        <w:ind w:right="156"/>
        <w:jc w:val="both"/>
        <w:rPr>
          <w:rFonts w:ascii="Verdana" w:eastAsia="Verdana" w:hAnsi="Verdana" w:cs="Verdana"/>
          <w:sz w:val="18"/>
          <w:szCs w:val="18"/>
          <w:lang w:eastAsia="es-ES"/>
        </w:rPr>
      </w:pPr>
    </w:p>
    <w:p w14:paraId="771C7BBF" w14:textId="77777777" w:rsidR="00696A00" w:rsidRPr="00696A00" w:rsidRDefault="00696A00" w:rsidP="00696A00">
      <w:pPr>
        <w:widowControl w:val="0"/>
        <w:autoSpaceDE w:val="0"/>
        <w:autoSpaceDN w:val="0"/>
        <w:spacing w:before="6"/>
        <w:ind w:right="156"/>
        <w:jc w:val="both"/>
        <w:rPr>
          <w:rFonts w:ascii="Verdana" w:eastAsia="Verdana" w:hAnsi="Verdana" w:cs="Verdana"/>
          <w:sz w:val="18"/>
          <w:szCs w:val="18"/>
          <w:lang w:eastAsia="es-ES"/>
        </w:rPr>
      </w:pPr>
      <w:r w:rsidRPr="00696A00">
        <w:rPr>
          <w:rFonts w:ascii="Verdana" w:eastAsia="Verdana" w:hAnsi="Verdana" w:cs="Verdana"/>
          <w:sz w:val="18"/>
          <w:szCs w:val="18"/>
          <w:lang w:eastAsia="es-ES"/>
        </w:rPr>
        <w:t>Este ítem comprende la instalación y ejecución de todos los trabajos para efectuar las</w:t>
      </w:r>
      <w:r w:rsidRPr="00696A00">
        <w:rPr>
          <w:rFonts w:ascii="Verdana" w:eastAsia="Verdana" w:hAnsi="Verdana" w:cs="Verdana"/>
          <w:spacing w:val="-29"/>
          <w:sz w:val="18"/>
          <w:szCs w:val="18"/>
          <w:lang w:eastAsia="es-ES"/>
        </w:rPr>
        <w:t xml:space="preserve"> </w:t>
      </w:r>
      <w:r w:rsidRPr="00696A00">
        <w:rPr>
          <w:rFonts w:ascii="Verdana" w:eastAsia="Verdana" w:hAnsi="Verdana" w:cs="Verdana"/>
          <w:sz w:val="18"/>
          <w:szCs w:val="18"/>
          <w:lang w:eastAsia="es-ES"/>
        </w:rPr>
        <w:t>conexiones domiciliarias</w:t>
      </w:r>
      <w:r w:rsidRPr="00696A00">
        <w:rPr>
          <w:rFonts w:ascii="Verdana" w:eastAsia="Verdana" w:hAnsi="Verdana" w:cs="Verdana"/>
          <w:spacing w:val="-9"/>
          <w:sz w:val="18"/>
          <w:szCs w:val="18"/>
          <w:lang w:eastAsia="es-ES"/>
        </w:rPr>
        <w:t xml:space="preserve"> </w:t>
      </w:r>
      <w:r w:rsidRPr="00696A00">
        <w:rPr>
          <w:rFonts w:ascii="Verdana" w:eastAsia="Verdana" w:hAnsi="Verdana" w:cs="Verdana"/>
          <w:sz w:val="18"/>
          <w:szCs w:val="18"/>
          <w:lang w:eastAsia="es-ES"/>
        </w:rPr>
        <w:t>de</w:t>
      </w:r>
      <w:r w:rsidRPr="00696A00">
        <w:rPr>
          <w:rFonts w:ascii="Verdana" w:eastAsia="Verdana" w:hAnsi="Verdana" w:cs="Verdana"/>
          <w:spacing w:val="-8"/>
          <w:sz w:val="18"/>
          <w:szCs w:val="18"/>
          <w:lang w:eastAsia="es-ES"/>
        </w:rPr>
        <w:t xml:space="preserve"> </w:t>
      </w:r>
      <w:r w:rsidRPr="00696A00">
        <w:rPr>
          <w:rFonts w:ascii="Verdana" w:eastAsia="Verdana" w:hAnsi="Verdana" w:cs="Verdana"/>
          <w:sz w:val="18"/>
          <w:szCs w:val="18"/>
          <w:lang w:eastAsia="es-ES"/>
        </w:rPr>
        <w:t>agua</w:t>
      </w:r>
      <w:r w:rsidRPr="00696A00">
        <w:rPr>
          <w:rFonts w:ascii="Verdana" w:eastAsia="Verdana" w:hAnsi="Verdana" w:cs="Verdana"/>
          <w:spacing w:val="-9"/>
          <w:sz w:val="18"/>
          <w:szCs w:val="18"/>
          <w:lang w:eastAsia="es-ES"/>
        </w:rPr>
        <w:t xml:space="preserve"> </w:t>
      </w:r>
      <w:r w:rsidRPr="00696A00">
        <w:rPr>
          <w:rFonts w:ascii="Verdana" w:eastAsia="Verdana" w:hAnsi="Verdana" w:cs="Verdana"/>
          <w:sz w:val="18"/>
          <w:szCs w:val="18"/>
          <w:lang w:eastAsia="es-ES"/>
        </w:rPr>
        <w:t>potable</w:t>
      </w:r>
      <w:r w:rsidRPr="00696A00">
        <w:rPr>
          <w:rFonts w:ascii="Verdana" w:eastAsia="Verdana" w:hAnsi="Verdana" w:cs="Verdana"/>
          <w:spacing w:val="-10"/>
          <w:sz w:val="18"/>
          <w:szCs w:val="18"/>
          <w:lang w:eastAsia="es-ES"/>
        </w:rPr>
        <w:t xml:space="preserve"> </w:t>
      </w:r>
      <w:r w:rsidRPr="00696A00">
        <w:rPr>
          <w:rFonts w:ascii="Verdana" w:eastAsia="Verdana" w:hAnsi="Verdana" w:cs="Verdana"/>
          <w:sz w:val="18"/>
          <w:szCs w:val="18"/>
          <w:lang w:eastAsia="es-ES"/>
        </w:rPr>
        <w:t>de</w:t>
      </w:r>
      <w:r w:rsidRPr="00696A00">
        <w:rPr>
          <w:rFonts w:ascii="Verdana" w:eastAsia="Verdana" w:hAnsi="Verdana" w:cs="Verdana"/>
          <w:spacing w:val="-10"/>
          <w:sz w:val="18"/>
          <w:szCs w:val="18"/>
          <w:lang w:eastAsia="es-ES"/>
        </w:rPr>
        <w:t xml:space="preserve"> </w:t>
      </w:r>
      <w:r w:rsidRPr="00696A00">
        <w:rPr>
          <w:rFonts w:ascii="Verdana" w:eastAsia="Verdana" w:hAnsi="Verdana" w:cs="Verdana"/>
          <w:sz w:val="18"/>
          <w:szCs w:val="18"/>
          <w:lang w:eastAsia="es-ES"/>
        </w:rPr>
        <w:t>acuerdo</w:t>
      </w:r>
      <w:r w:rsidRPr="00696A00">
        <w:rPr>
          <w:rFonts w:ascii="Verdana" w:eastAsia="Verdana" w:hAnsi="Verdana" w:cs="Verdana"/>
          <w:spacing w:val="-7"/>
          <w:sz w:val="18"/>
          <w:szCs w:val="18"/>
          <w:lang w:eastAsia="es-ES"/>
        </w:rPr>
        <w:t xml:space="preserve"> </w:t>
      </w:r>
      <w:r w:rsidRPr="00696A00">
        <w:rPr>
          <w:rFonts w:ascii="Verdana" w:eastAsia="Verdana" w:hAnsi="Verdana" w:cs="Verdana"/>
          <w:sz w:val="18"/>
          <w:szCs w:val="18"/>
          <w:lang w:eastAsia="es-ES"/>
        </w:rPr>
        <w:t>a</w:t>
      </w:r>
      <w:r w:rsidRPr="00696A00">
        <w:rPr>
          <w:rFonts w:ascii="Verdana" w:eastAsia="Verdana" w:hAnsi="Verdana" w:cs="Verdana"/>
          <w:spacing w:val="-8"/>
          <w:sz w:val="18"/>
          <w:szCs w:val="18"/>
          <w:lang w:eastAsia="es-ES"/>
        </w:rPr>
        <w:t xml:space="preserve"> </w:t>
      </w:r>
      <w:r w:rsidRPr="00696A00">
        <w:rPr>
          <w:rFonts w:ascii="Verdana" w:eastAsia="Verdana" w:hAnsi="Verdana" w:cs="Verdana"/>
          <w:sz w:val="18"/>
          <w:szCs w:val="18"/>
          <w:lang w:eastAsia="es-ES"/>
        </w:rPr>
        <w:t>los</w:t>
      </w:r>
      <w:r w:rsidRPr="00696A00">
        <w:rPr>
          <w:rFonts w:ascii="Verdana" w:eastAsia="Verdana" w:hAnsi="Verdana" w:cs="Verdana"/>
          <w:spacing w:val="-9"/>
          <w:sz w:val="18"/>
          <w:szCs w:val="18"/>
          <w:lang w:eastAsia="es-ES"/>
        </w:rPr>
        <w:t xml:space="preserve"> </w:t>
      </w:r>
      <w:r w:rsidRPr="00696A00">
        <w:rPr>
          <w:rFonts w:ascii="Verdana" w:eastAsia="Verdana" w:hAnsi="Verdana" w:cs="Verdana"/>
          <w:sz w:val="18"/>
          <w:szCs w:val="18"/>
          <w:lang w:eastAsia="es-ES"/>
        </w:rPr>
        <w:t>planos</w:t>
      </w:r>
      <w:r w:rsidRPr="00696A00">
        <w:rPr>
          <w:rFonts w:ascii="Verdana" w:eastAsia="Verdana" w:hAnsi="Verdana" w:cs="Verdana"/>
          <w:spacing w:val="-9"/>
          <w:sz w:val="18"/>
          <w:szCs w:val="18"/>
          <w:lang w:eastAsia="es-ES"/>
        </w:rPr>
        <w:t xml:space="preserve"> </w:t>
      </w:r>
      <w:r w:rsidRPr="00696A00">
        <w:rPr>
          <w:rFonts w:ascii="Verdana" w:eastAsia="Verdana" w:hAnsi="Verdana" w:cs="Verdana"/>
          <w:sz w:val="18"/>
          <w:szCs w:val="18"/>
          <w:lang w:eastAsia="es-ES"/>
        </w:rPr>
        <w:t>de</w:t>
      </w:r>
      <w:r w:rsidRPr="00696A00">
        <w:rPr>
          <w:rFonts w:ascii="Verdana" w:eastAsia="Verdana" w:hAnsi="Verdana" w:cs="Verdana"/>
          <w:spacing w:val="-8"/>
          <w:sz w:val="18"/>
          <w:szCs w:val="18"/>
          <w:lang w:eastAsia="es-ES"/>
        </w:rPr>
        <w:t xml:space="preserve"> </w:t>
      </w:r>
      <w:r w:rsidRPr="00696A00">
        <w:rPr>
          <w:rFonts w:ascii="Verdana" w:eastAsia="Verdana" w:hAnsi="Verdana" w:cs="Verdana"/>
          <w:sz w:val="18"/>
          <w:szCs w:val="18"/>
          <w:lang w:eastAsia="es-ES"/>
        </w:rPr>
        <w:t>detalle</w:t>
      </w:r>
      <w:r w:rsidRPr="00696A00">
        <w:rPr>
          <w:rFonts w:ascii="Verdana" w:eastAsia="Verdana" w:hAnsi="Verdana" w:cs="Verdana"/>
          <w:spacing w:val="-6"/>
          <w:sz w:val="18"/>
          <w:szCs w:val="18"/>
          <w:lang w:eastAsia="es-ES"/>
        </w:rPr>
        <w:t xml:space="preserve"> </w:t>
      </w:r>
      <w:r w:rsidRPr="00696A00">
        <w:rPr>
          <w:rFonts w:ascii="Verdana" w:eastAsia="Verdana" w:hAnsi="Verdana" w:cs="Verdana"/>
          <w:sz w:val="18"/>
          <w:szCs w:val="18"/>
          <w:lang w:eastAsia="es-ES"/>
        </w:rPr>
        <w:t>y/o instrucciones del Inspector de proyecto.</w:t>
      </w:r>
    </w:p>
    <w:p w14:paraId="1AC456FC" w14:textId="77777777" w:rsidR="00696A00" w:rsidRPr="00696A00" w:rsidRDefault="00696A00" w:rsidP="00696A00">
      <w:pPr>
        <w:widowControl w:val="0"/>
        <w:autoSpaceDE w:val="0"/>
        <w:autoSpaceDN w:val="0"/>
        <w:spacing w:before="7"/>
        <w:rPr>
          <w:rFonts w:ascii="Verdana" w:eastAsia="Verdana" w:hAnsi="Verdana" w:cs="Verdana"/>
          <w:sz w:val="18"/>
          <w:szCs w:val="18"/>
          <w:lang w:eastAsia="es-ES"/>
        </w:rPr>
      </w:pPr>
    </w:p>
    <w:p w14:paraId="7949BA1D" w14:textId="77777777" w:rsidR="00696A00" w:rsidRPr="00696A00" w:rsidRDefault="00696A00" w:rsidP="00696A00">
      <w:pPr>
        <w:widowControl w:val="0"/>
        <w:autoSpaceDE w:val="0"/>
        <w:autoSpaceDN w:val="0"/>
        <w:spacing w:before="1" w:line="243" w:lineRule="exact"/>
        <w:outlineLvl w:val="0"/>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MATERIALES, HERRAMIENTAS Y EQUIPO. -</w:t>
      </w:r>
    </w:p>
    <w:p w14:paraId="1C75F00F" w14:textId="77777777" w:rsidR="00696A00" w:rsidRPr="00696A00" w:rsidRDefault="00696A00" w:rsidP="00696A00">
      <w:pPr>
        <w:widowControl w:val="0"/>
        <w:autoSpaceDE w:val="0"/>
        <w:autoSpaceDN w:val="0"/>
        <w:spacing w:line="243" w:lineRule="exact"/>
        <w:jc w:val="both"/>
        <w:rPr>
          <w:rFonts w:ascii="Verdana" w:eastAsia="Verdana" w:hAnsi="Verdana" w:cs="Verdana"/>
          <w:sz w:val="18"/>
          <w:szCs w:val="18"/>
          <w:lang w:eastAsia="es-ES"/>
        </w:rPr>
      </w:pPr>
    </w:p>
    <w:p w14:paraId="73873D4C" w14:textId="77777777" w:rsidR="00696A00" w:rsidRPr="00696A00" w:rsidRDefault="00696A00" w:rsidP="00696A00">
      <w:pPr>
        <w:widowControl w:val="0"/>
        <w:autoSpaceDE w:val="0"/>
        <w:autoSpaceDN w:val="0"/>
        <w:spacing w:line="243" w:lineRule="exact"/>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6478240" w14:textId="77777777" w:rsidR="00696A00" w:rsidRPr="00696A00" w:rsidRDefault="00696A00" w:rsidP="00696A00">
      <w:pPr>
        <w:widowControl w:val="0"/>
        <w:autoSpaceDE w:val="0"/>
        <w:autoSpaceDN w:val="0"/>
        <w:spacing w:line="243" w:lineRule="exact"/>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205C8B9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9651959" w14:textId="77777777" w:rsidR="00696A00" w:rsidRPr="00696A00" w:rsidRDefault="00696A00" w:rsidP="00696A00">
      <w:pPr>
        <w:widowControl w:val="0"/>
        <w:autoSpaceDE w:val="0"/>
        <w:autoSpaceDN w:val="0"/>
        <w:outlineLvl w:val="0"/>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FORMA DE EJECUCIÓN. –</w:t>
      </w:r>
    </w:p>
    <w:p w14:paraId="568A22DA" w14:textId="77777777" w:rsidR="00696A00" w:rsidRPr="00696A00" w:rsidRDefault="00696A00" w:rsidP="00696A00">
      <w:pPr>
        <w:widowControl w:val="0"/>
        <w:autoSpaceDE w:val="0"/>
        <w:autoSpaceDN w:val="0"/>
        <w:spacing w:before="11"/>
        <w:rPr>
          <w:rFonts w:ascii="Verdana" w:eastAsia="Verdana" w:hAnsi="Verdana" w:cs="Verdana"/>
          <w:b/>
          <w:sz w:val="18"/>
          <w:szCs w:val="18"/>
          <w:lang w:eastAsia="es-ES"/>
        </w:rPr>
      </w:pPr>
    </w:p>
    <w:p w14:paraId="0C67F5E4" w14:textId="77777777" w:rsidR="00696A00" w:rsidRPr="00696A00" w:rsidRDefault="00696A00" w:rsidP="00696A00">
      <w:pPr>
        <w:widowControl w:val="0"/>
        <w:autoSpaceDE w:val="0"/>
        <w:autoSpaceDN w:val="0"/>
        <w:ind w:right="153"/>
        <w:jc w:val="both"/>
        <w:rPr>
          <w:rFonts w:ascii="Verdana" w:eastAsia="Verdana" w:hAnsi="Verdana" w:cs="Verdana"/>
          <w:sz w:val="18"/>
          <w:szCs w:val="18"/>
          <w:lang w:eastAsia="es-ES"/>
        </w:rPr>
      </w:pPr>
      <w:r w:rsidRPr="00696A00">
        <w:rPr>
          <w:rFonts w:ascii="Verdana" w:eastAsia="Verdana" w:hAnsi="Verdana" w:cs="Verdana"/>
          <w:sz w:val="18"/>
          <w:szCs w:val="18"/>
          <w:lang w:eastAsia="es-ES"/>
        </w:rPr>
        <w:t>Previa la instalación en la vivienda, el beneficiario será el encargado de las conexiones domiciliarias desde la tubería matriz hasta la</w:t>
      </w:r>
      <w:r w:rsidRPr="00696A00">
        <w:rPr>
          <w:rFonts w:ascii="Verdana" w:eastAsia="Verdana" w:hAnsi="Verdana" w:cs="Verdana"/>
          <w:spacing w:val="-20"/>
          <w:sz w:val="18"/>
          <w:szCs w:val="18"/>
          <w:lang w:eastAsia="es-ES"/>
        </w:rPr>
        <w:t xml:space="preserve"> </w:t>
      </w:r>
      <w:r w:rsidRPr="00696A00">
        <w:rPr>
          <w:rFonts w:ascii="Verdana" w:eastAsia="Verdana" w:hAnsi="Verdana" w:cs="Verdana"/>
          <w:sz w:val="18"/>
          <w:szCs w:val="18"/>
          <w:lang w:eastAsia="es-ES"/>
        </w:rPr>
        <w:t>llave</w:t>
      </w:r>
      <w:r w:rsidRPr="00696A00">
        <w:rPr>
          <w:rFonts w:ascii="Verdana" w:eastAsia="Verdana" w:hAnsi="Verdana" w:cs="Verdana"/>
          <w:spacing w:val="-17"/>
          <w:sz w:val="18"/>
          <w:szCs w:val="18"/>
          <w:lang w:eastAsia="es-ES"/>
        </w:rPr>
        <w:t xml:space="preserve"> </w:t>
      </w:r>
      <w:r w:rsidRPr="00696A00">
        <w:rPr>
          <w:rFonts w:ascii="Verdana" w:eastAsia="Verdana" w:hAnsi="Verdana" w:cs="Verdana"/>
          <w:sz w:val="18"/>
          <w:szCs w:val="18"/>
          <w:lang w:eastAsia="es-ES"/>
        </w:rPr>
        <w:t>de</w:t>
      </w:r>
      <w:r w:rsidRPr="00696A00">
        <w:rPr>
          <w:rFonts w:ascii="Verdana" w:eastAsia="Verdana" w:hAnsi="Verdana" w:cs="Verdana"/>
          <w:spacing w:val="-18"/>
          <w:sz w:val="18"/>
          <w:szCs w:val="18"/>
          <w:lang w:eastAsia="es-ES"/>
        </w:rPr>
        <w:t xml:space="preserve"> </w:t>
      </w:r>
      <w:r w:rsidRPr="00696A00">
        <w:rPr>
          <w:rFonts w:ascii="Verdana" w:eastAsia="Verdana" w:hAnsi="Verdana" w:cs="Verdana"/>
          <w:sz w:val="18"/>
          <w:szCs w:val="18"/>
          <w:lang w:eastAsia="es-ES"/>
        </w:rPr>
        <w:t>paso</w:t>
      </w:r>
      <w:r w:rsidRPr="00696A00">
        <w:rPr>
          <w:rFonts w:ascii="Verdana" w:eastAsia="Verdana" w:hAnsi="Verdana" w:cs="Verdana"/>
          <w:spacing w:val="-15"/>
          <w:sz w:val="18"/>
          <w:szCs w:val="18"/>
          <w:lang w:eastAsia="es-ES"/>
        </w:rPr>
        <w:t xml:space="preserve"> </w:t>
      </w:r>
      <w:r w:rsidRPr="00696A00">
        <w:rPr>
          <w:rFonts w:ascii="Verdana" w:eastAsia="Verdana" w:hAnsi="Verdana" w:cs="Verdana"/>
          <w:sz w:val="18"/>
          <w:szCs w:val="18"/>
          <w:lang w:eastAsia="es-ES"/>
        </w:rPr>
        <w:t>a</w:t>
      </w:r>
      <w:r w:rsidRPr="00696A00">
        <w:rPr>
          <w:rFonts w:ascii="Verdana" w:eastAsia="Verdana" w:hAnsi="Verdana" w:cs="Verdana"/>
          <w:spacing w:val="-12"/>
          <w:sz w:val="18"/>
          <w:szCs w:val="18"/>
          <w:lang w:eastAsia="es-ES"/>
        </w:rPr>
        <w:t xml:space="preserve"> </w:t>
      </w:r>
      <w:r w:rsidRPr="00696A00">
        <w:rPr>
          <w:rFonts w:ascii="Verdana" w:eastAsia="Verdana" w:hAnsi="Verdana" w:cs="Verdana"/>
          <w:sz w:val="18"/>
          <w:szCs w:val="18"/>
          <w:lang w:eastAsia="es-ES"/>
        </w:rPr>
        <w:t>instalarse</w:t>
      </w:r>
      <w:r w:rsidRPr="00696A00">
        <w:rPr>
          <w:rFonts w:ascii="Verdana" w:eastAsia="Verdana" w:hAnsi="Verdana" w:cs="Verdana"/>
          <w:spacing w:val="-14"/>
          <w:sz w:val="18"/>
          <w:szCs w:val="18"/>
          <w:lang w:eastAsia="es-ES"/>
        </w:rPr>
        <w:t xml:space="preserve"> </w:t>
      </w:r>
      <w:r w:rsidRPr="00696A00">
        <w:rPr>
          <w:rFonts w:ascii="Verdana" w:eastAsia="Verdana" w:hAnsi="Verdana" w:cs="Verdana"/>
          <w:sz w:val="18"/>
          <w:szCs w:val="18"/>
          <w:lang w:eastAsia="es-ES"/>
        </w:rPr>
        <w:t>en</w:t>
      </w:r>
      <w:r w:rsidRPr="00696A00">
        <w:rPr>
          <w:rFonts w:ascii="Verdana" w:eastAsia="Verdana" w:hAnsi="Verdana" w:cs="Verdana"/>
          <w:spacing w:val="-13"/>
          <w:sz w:val="18"/>
          <w:szCs w:val="18"/>
          <w:lang w:eastAsia="es-ES"/>
        </w:rPr>
        <w:t xml:space="preserve"> </w:t>
      </w:r>
      <w:r w:rsidRPr="00696A00">
        <w:rPr>
          <w:rFonts w:ascii="Verdana" w:eastAsia="Verdana" w:hAnsi="Verdana" w:cs="Verdana"/>
          <w:sz w:val="18"/>
          <w:szCs w:val="18"/>
          <w:lang w:eastAsia="es-ES"/>
        </w:rPr>
        <w:t>la</w:t>
      </w:r>
      <w:r w:rsidRPr="00696A00">
        <w:rPr>
          <w:rFonts w:ascii="Verdana" w:eastAsia="Verdana" w:hAnsi="Verdana" w:cs="Verdana"/>
          <w:spacing w:val="-15"/>
          <w:sz w:val="18"/>
          <w:szCs w:val="18"/>
          <w:lang w:eastAsia="es-ES"/>
        </w:rPr>
        <w:t xml:space="preserve"> </w:t>
      </w:r>
      <w:r w:rsidRPr="00696A00">
        <w:rPr>
          <w:rFonts w:ascii="Verdana" w:eastAsia="Verdana" w:hAnsi="Verdana" w:cs="Verdana"/>
          <w:sz w:val="18"/>
          <w:szCs w:val="18"/>
          <w:lang w:eastAsia="es-ES"/>
        </w:rPr>
        <w:t>cámara</w:t>
      </w:r>
      <w:r w:rsidRPr="00696A00">
        <w:rPr>
          <w:rFonts w:ascii="Verdana" w:eastAsia="Verdana" w:hAnsi="Verdana" w:cs="Verdana"/>
          <w:spacing w:val="-12"/>
          <w:sz w:val="18"/>
          <w:szCs w:val="18"/>
          <w:lang w:eastAsia="es-ES"/>
        </w:rPr>
        <w:t xml:space="preserve"> </w:t>
      </w:r>
      <w:r w:rsidRPr="00696A00">
        <w:rPr>
          <w:rFonts w:ascii="Verdana" w:eastAsia="Verdana" w:hAnsi="Verdana" w:cs="Verdana"/>
          <w:sz w:val="18"/>
          <w:szCs w:val="18"/>
          <w:lang w:eastAsia="es-ES"/>
        </w:rPr>
        <w:t>de</w:t>
      </w:r>
      <w:r w:rsidRPr="00696A00">
        <w:rPr>
          <w:rFonts w:ascii="Verdana" w:eastAsia="Verdana" w:hAnsi="Verdana" w:cs="Verdana"/>
          <w:spacing w:val="-15"/>
          <w:sz w:val="18"/>
          <w:szCs w:val="18"/>
          <w:lang w:eastAsia="es-ES"/>
        </w:rPr>
        <w:t xml:space="preserve"> </w:t>
      </w:r>
      <w:r w:rsidRPr="00696A00">
        <w:rPr>
          <w:rFonts w:ascii="Verdana" w:eastAsia="Verdana" w:hAnsi="Verdana" w:cs="Verdana"/>
          <w:sz w:val="18"/>
          <w:szCs w:val="18"/>
          <w:lang w:eastAsia="es-ES"/>
        </w:rPr>
        <w:t>medidor</w:t>
      </w:r>
      <w:r w:rsidRPr="00696A00">
        <w:rPr>
          <w:rFonts w:ascii="Verdana" w:eastAsia="Verdana" w:hAnsi="Verdana" w:cs="Verdana"/>
          <w:spacing w:val="-18"/>
          <w:sz w:val="18"/>
          <w:szCs w:val="18"/>
          <w:lang w:eastAsia="es-ES"/>
        </w:rPr>
        <w:t xml:space="preserve"> </w:t>
      </w:r>
      <w:r w:rsidRPr="00696A00">
        <w:rPr>
          <w:rFonts w:ascii="Verdana" w:eastAsia="Verdana" w:hAnsi="Verdana" w:cs="Verdana"/>
          <w:sz w:val="18"/>
          <w:szCs w:val="18"/>
          <w:lang w:eastAsia="es-ES"/>
        </w:rPr>
        <w:t>ubicado</w:t>
      </w:r>
      <w:r w:rsidRPr="00696A00">
        <w:rPr>
          <w:rFonts w:ascii="Verdana" w:eastAsia="Verdana" w:hAnsi="Verdana" w:cs="Verdana"/>
          <w:spacing w:val="-17"/>
          <w:sz w:val="18"/>
          <w:szCs w:val="18"/>
          <w:lang w:eastAsia="es-ES"/>
        </w:rPr>
        <w:t xml:space="preserve"> </w:t>
      </w:r>
      <w:r w:rsidRPr="00696A00">
        <w:rPr>
          <w:rFonts w:ascii="Verdana" w:eastAsia="Verdana" w:hAnsi="Verdana" w:cs="Verdana"/>
          <w:sz w:val="18"/>
          <w:szCs w:val="18"/>
          <w:lang w:eastAsia="es-ES"/>
        </w:rPr>
        <w:t>en</w:t>
      </w:r>
      <w:r w:rsidRPr="00696A00">
        <w:rPr>
          <w:rFonts w:ascii="Verdana" w:eastAsia="Verdana" w:hAnsi="Verdana" w:cs="Verdana"/>
          <w:spacing w:val="-11"/>
          <w:sz w:val="18"/>
          <w:szCs w:val="18"/>
          <w:lang w:eastAsia="es-ES"/>
        </w:rPr>
        <w:t xml:space="preserve"> </w:t>
      </w:r>
      <w:r w:rsidRPr="00696A00">
        <w:rPr>
          <w:rFonts w:ascii="Verdana" w:eastAsia="Verdana" w:hAnsi="Verdana" w:cs="Verdana"/>
          <w:sz w:val="18"/>
          <w:szCs w:val="18"/>
          <w:lang w:eastAsia="es-ES"/>
        </w:rPr>
        <w:t>la</w:t>
      </w:r>
      <w:r w:rsidRPr="00696A00">
        <w:rPr>
          <w:rFonts w:ascii="Verdana" w:eastAsia="Verdana" w:hAnsi="Verdana" w:cs="Verdana"/>
          <w:spacing w:val="-15"/>
          <w:sz w:val="18"/>
          <w:szCs w:val="18"/>
          <w:lang w:eastAsia="es-ES"/>
        </w:rPr>
        <w:t xml:space="preserve"> </w:t>
      </w:r>
      <w:r w:rsidRPr="00696A00">
        <w:rPr>
          <w:rFonts w:ascii="Verdana" w:eastAsia="Verdana" w:hAnsi="Verdana" w:cs="Verdana"/>
          <w:sz w:val="18"/>
          <w:szCs w:val="18"/>
          <w:lang w:eastAsia="es-ES"/>
        </w:rPr>
        <w:t>acera</w:t>
      </w:r>
      <w:r w:rsidRPr="00696A00">
        <w:rPr>
          <w:rFonts w:ascii="Verdana" w:eastAsia="Verdana" w:hAnsi="Verdana" w:cs="Verdana"/>
          <w:spacing w:val="-7"/>
          <w:sz w:val="18"/>
          <w:szCs w:val="18"/>
          <w:lang w:eastAsia="es-ES"/>
        </w:rPr>
        <w:t xml:space="preserve"> </w:t>
      </w:r>
      <w:r w:rsidRPr="00696A00">
        <w:rPr>
          <w:rFonts w:ascii="Verdana" w:eastAsia="Verdana" w:hAnsi="Verdana" w:cs="Verdana"/>
          <w:sz w:val="18"/>
          <w:szCs w:val="18"/>
          <w:lang w:eastAsia="es-ES"/>
        </w:rPr>
        <w:t>exterior</w:t>
      </w:r>
      <w:r w:rsidRPr="00696A00">
        <w:rPr>
          <w:rFonts w:ascii="Verdana" w:eastAsia="Verdana" w:hAnsi="Verdana" w:cs="Verdana"/>
          <w:spacing w:val="-14"/>
          <w:sz w:val="18"/>
          <w:szCs w:val="18"/>
          <w:lang w:eastAsia="es-ES"/>
        </w:rPr>
        <w:t xml:space="preserve"> </w:t>
      </w:r>
      <w:r w:rsidRPr="00696A00">
        <w:rPr>
          <w:rFonts w:ascii="Verdana" w:eastAsia="Verdana" w:hAnsi="Verdana" w:cs="Verdana"/>
          <w:sz w:val="18"/>
          <w:szCs w:val="18"/>
          <w:lang w:eastAsia="es-ES"/>
        </w:rPr>
        <w:t>de</w:t>
      </w:r>
      <w:r w:rsidRPr="00696A00">
        <w:rPr>
          <w:rFonts w:ascii="Verdana" w:eastAsia="Verdana" w:hAnsi="Verdana" w:cs="Verdana"/>
          <w:spacing w:val="-14"/>
          <w:sz w:val="18"/>
          <w:szCs w:val="18"/>
          <w:lang w:eastAsia="es-ES"/>
        </w:rPr>
        <w:t xml:space="preserve"> </w:t>
      </w:r>
      <w:r w:rsidRPr="00696A00">
        <w:rPr>
          <w:rFonts w:ascii="Verdana" w:eastAsia="Verdana" w:hAnsi="Verdana" w:cs="Verdana"/>
          <w:sz w:val="18"/>
          <w:szCs w:val="18"/>
          <w:lang w:eastAsia="es-ES"/>
        </w:rPr>
        <w:t>la</w:t>
      </w:r>
      <w:r w:rsidRPr="00696A00">
        <w:rPr>
          <w:rFonts w:ascii="Verdana" w:eastAsia="Verdana" w:hAnsi="Verdana" w:cs="Verdana"/>
          <w:spacing w:val="-16"/>
          <w:sz w:val="18"/>
          <w:szCs w:val="18"/>
          <w:lang w:eastAsia="es-ES"/>
        </w:rPr>
        <w:t xml:space="preserve"> </w:t>
      </w:r>
      <w:r w:rsidRPr="00696A00">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0B50E680" w14:textId="77777777" w:rsidR="00696A00" w:rsidRPr="00696A00" w:rsidRDefault="00696A00" w:rsidP="00696A00">
      <w:pPr>
        <w:widowControl w:val="0"/>
        <w:autoSpaceDE w:val="0"/>
        <w:autoSpaceDN w:val="0"/>
        <w:jc w:val="both"/>
        <w:rPr>
          <w:rFonts w:ascii="Verdana" w:eastAsia="Verdana" w:hAnsi="Verdana" w:cs="Tahoma"/>
          <w:color w:val="000000"/>
          <w:sz w:val="18"/>
          <w:szCs w:val="18"/>
          <w:shd w:val="clear" w:color="auto" w:fill="FFFFFF"/>
          <w:lang w:eastAsia="es-ES"/>
        </w:rPr>
      </w:pPr>
      <w:r w:rsidRPr="00696A00">
        <w:rPr>
          <w:rFonts w:ascii="Verdana" w:eastAsia="Verdana" w:hAnsi="Verdana" w:cs="Tahoma"/>
          <w:color w:val="000000"/>
          <w:sz w:val="18"/>
          <w:szCs w:val="18"/>
          <w:shd w:val="clear" w:color="auto" w:fill="FFFFFF"/>
          <w:lang w:eastAsia="es-ES"/>
        </w:rPr>
        <w:t xml:space="preserve">El replanteo y trazado de las instalaciones serán realizadas por la Entidad Ejecutora con estricta sujeción a la ubicación y las dimensiones señaladas en los planos y/o instrucción del Inspector </w:t>
      </w:r>
      <w:r w:rsidRPr="00696A00">
        <w:rPr>
          <w:rFonts w:ascii="Verdana" w:eastAsia="Verdana" w:hAnsi="Verdana" w:cs="Tahoma"/>
          <w:color w:val="000000"/>
          <w:sz w:val="18"/>
          <w:szCs w:val="18"/>
          <w:shd w:val="clear" w:color="auto" w:fill="FFFFFF"/>
          <w:lang w:eastAsia="es-ES"/>
        </w:rPr>
        <w:lastRenderedPageBreak/>
        <w:t>de proyecto.</w:t>
      </w:r>
    </w:p>
    <w:p w14:paraId="39A77898" w14:textId="77777777" w:rsidR="00696A00" w:rsidRPr="00696A00" w:rsidRDefault="00696A00" w:rsidP="00696A00">
      <w:pPr>
        <w:widowControl w:val="0"/>
        <w:autoSpaceDE w:val="0"/>
        <w:autoSpaceDN w:val="0"/>
        <w:jc w:val="both"/>
        <w:rPr>
          <w:rFonts w:ascii="Verdana" w:eastAsia="Verdana" w:hAnsi="Verdana" w:cs="Tahoma"/>
          <w:color w:val="000000"/>
          <w:sz w:val="18"/>
          <w:szCs w:val="18"/>
          <w:shd w:val="clear" w:color="auto" w:fill="FFFFFF"/>
          <w:lang w:eastAsia="es-ES"/>
        </w:rPr>
      </w:pPr>
    </w:p>
    <w:p w14:paraId="68CA2C9E" w14:textId="77777777" w:rsidR="00696A00" w:rsidRPr="00696A00" w:rsidRDefault="00696A00" w:rsidP="00696A00">
      <w:pPr>
        <w:widowControl w:val="0"/>
        <w:autoSpaceDE w:val="0"/>
        <w:autoSpaceDN w:val="0"/>
        <w:jc w:val="both"/>
        <w:rPr>
          <w:rFonts w:ascii="Verdana" w:eastAsia="Verdana" w:hAnsi="Verdana" w:cs="Tahoma"/>
          <w:color w:val="000000"/>
          <w:sz w:val="18"/>
          <w:szCs w:val="18"/>
          <w:shd w:val="clear" w:color="auto" w:fill="FFFFFF"/>
          <w:lang w:eastAsia="es-ES"/>
        </w:rPr>
      </w:pPr>
      <w:r w:rsidRPr="00696A00">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2F1E9B97" w14:textId="77777777" w:rsidR="00696A00" w:rsidRPr="00696A00" w:rsidRDefault="00696A00" w:rsidP="00696A00">
      <w:pPr>
        <w:widowControl w:val="0"/>
        <w:autoSpaceDE w:val="0"/>
        <w:autoSpaceDN w:val="0"/>
        <w:jc w:val="both"/>
        <w:rPr>
          <w:rFonts w:ascii="Verdana" w:eastAsia="Verdana" w:hAnsi="Verdana" w:cs="Tahoma"/>
          <w:color w:val="000000"/>
          <w:sz w:val="18"/>
          <w:szCs w:val="18"/>
          <w:shd w:val="clear" w:color="auto" w:fill="FFFFFF"/>
          <w:lang w:eastAsia="es-ES"/>
        </w:rPr>
      </w:pPr>
    </w:p>
    <w:p w14:paraId="4443C2CD"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76950F3B"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4F7645B1"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Para una buena ejecución del ítem se realizará pruebas hidráulicas y pruebas de aceptación del sistema.</w:t>
      </w:r>
    </w:p>
    <w:p w14:paraId="075C6980" w14:textId="77777777" w:rsidR="00696A00" w:rsidRPr="00696A00" w:rsidRDefault="00696A00" w:rsidP="00696A00">
      <w:pPr>
        <w:widowControl w:val="0"/>
        <w:autoSpaceDE w:val="0"/>
        <w:autoSpaceDN w:val="0"/>
        <w:ind w:right="159"/>
        <w:jc w:val="both"/>
        <w:rPr>
          <w:rFonts w:ascii="Verdana" w:eastAsia="Verdana" w:hAnsi="Verdana" w:cs="Verdana"/>
          <w:sz w:val="18"/>
          <w:szCs w:val="18"/>
          <w:lang w:eastAsia="es-ES"/>
        </w:rPr>
      </w:pPr>
      <w:r w:rsidRPr="00696A00">
        <w:rPr>
          <w:rFonts w:ascii="Verdana" w:eastAsia="Verdana" w:hAnsi="Verdana" w:cs="Verdana"/>
          <w:sz w:val="18"/>
          <w:szCs w:val="18"/>
          <w:lang w:eastAsia="es-ES"/>
        </w:rPr>
        <w:t>La</w:t>
      </w:r>
      <w:r w:rsidRPr="00696A00">
        <w:rPr>
          <w:rFonts w:ascii="Verdana" w:eastAsia="Verdana" w:hAnsi="Verdana" w:cs="Verdana"/>
          <w:spacing w:val="-12"/>
          <w:sz w:val="18"/>
          <w:szCs w:val="18"/>
          <w:lang w:eastAsia="es-ES"/>
        </w:rPr>
        <w:t xml:space="preserve"> </w:t>
      </w:r>
      <w:r w:rsidRPr="00696A00">
        <w:rPr>
          <w:rFonts w:ascii="Verdana" w:eastAsia="Verdana" w:hAnsi="Verdana" w:cs="Verdana"/>
          <w:sz w:val="18"/>
          <w:szCs w:val="18"/>
          <w:lang w:eastAsia="es-ES"/>
        </w:rPr>
        <w:t>prueba</w:t>
      </w:r>
      <w:r w:rsidRPr="00696A00">
        <w:rPr>
          <w:rFonts w:ascii="Verdana" w:eastAsia="Verdana" w:hAnsi="Verdana" w:cs="Verdana"/>
          <w:spacing w:val="-10"/>
          <w:sz w:val="18"/>
          <w:szCs w:val="18"/>
          <w:lang w:eastAsia="es-ES"/>
        </w:rPr>
        <w:t xml:space="preserve"> </w:t>
      </w:r>
      <w:r w:rsidRPr="00696A00">
        <w:rPr>
          <w:rFonts w:ascii="Verdana" w:eastAsia="Verdana" w:hAnsi="Verdana" w:cs="Verdana"/>
          <w:sz w:val="18"/>
          <w:szCs w:val="18"/>
          <w:lang w:eastAsia="es-ES"/>
        </w:rPr>
        <w:t>hidráulica</w:t>
      </w:r>
      <w:r w:rsidRPr="00696A00">
        <w:rPr>
          <w:rFonts w:ascii="Verdana" w:eastAsia="Verdana" w:hAnsi="Verdana" w:cs="Verdana"/>
          <w:spacing w:val="-7"/>
          <w:sz w:val="18"/>
          <w:szCs w:val="18"/>
          <w:lang w:eastAsia="es-ES"/>
        </w:rPr>
        <w:t xml:space="preserve"> </w:t>
      </w:r>
      <w:r w:rsidRPr="00696A00">
        <w:rPr>
          <w:rFonts w:ascii="Verdana" w:eastAsia="Verdana" w:hAnsi="Verdana" w:cs="Verdana"/>
          <w:sz w:val="18"/>
          <w:szCs w:val="18"/>
          <w:lang w:eastAsia="es-ES"/>
        </w:rPr>
        <w:t>se</w:t>
      </w:r>
      <w:r w:rsidRPr="00696A00">
        <w:rPr>
          <w:rFonts w:ascii="Verdana" w:eastAsia="Verdana" w:hAnsi="Verdana" w:cs="Verdana"/>
          <w:spacing w:val="-11"/>
          <w:sz w:val="18"/>
          <w:szCs w:val="18"/>
          <w:lang w:eastAsia="es-ES"/>
        </w:rPr>
        <w:t xml:space="preserve"> </w:t>
      </w:r>
      <w:r w:rsidRPr="00696A00">
        <w:rPr>
          <w:rFonts w:ascii="Verdana" w:eastAsia="Verdana" w:hAnsi="Verdana" w:cs="Verdana"/>
          <w:sz w:val="18"/>
          <w:szCs w:val="18"/>
          <w:lang w:eastAsia="es-ES"/>
        </w:rPr>
        <w:t>realizará</w:t>
      </w:r>
      <w:r w:rsidRPr="00696A00">
        <w:rPr>
          <w:rFonts w:ascii="Verdana" w:eastAsia="Verdana" w:hAnsi="Verdana" w:cs="Verdana"/>
          <w:spacing w:val="-7"/>
          <w:sz w:val="18"/>
          <w:szCs w:val="18"/>
          <w:lang w:eastAsia="es-ES"/>
        </w:rPr>
        <w:t xml:space="preserve"> </w:t>
      </w:r>
      <w:r w:rsidRPr="00696A00">
        <w:rPr>
          <w:rFonts w:ascii="Verdana" w:eastAsia="Verdana" w:hAnsi="Verdana" w:cs="Verdana"/>
          <w:sz w:val="18"/>
          <w:szCs w:val="18"/>
          <w:lang w:eastAsia="es-ES"/>
        </w:rPr>
        <w:t>con</w:t>
      </w:r>
      <w:r w:rsidRPr="00696A00">
        <w:rPr>
          <w:rFonts w:ascii="Verdana" w:eastAsia="Verdana" w:hAnsi="Verdana" w:cs="Verdana"/>
          <w:spacing w:val="-9"/>
          <w:sz w:val="18"/>
          <w:szCs w:val="18"/>
          <w:lang w:eastAsia="es-ES"/>
        </w:rPr>
        <w:t xml:space="preserve"> </w:t>
      </w:r>
      <w:r w:rsidRPr="00696A00">
        <w:rPr>
          <w:rFonts w:ascii="Verdana" w:eastAsia="Verdana" w:hAnsi="Verdana" w:cs="Verdana"/>
          <w:sz w:val="18"/>
          <w:szCs w:val="18"/>
          <w:lang w:eastAsia="es-ES"/>
        </w:rPr>
        <w:t>una</w:t>
      </w:r>
      <w:r w:rsidRPr="00696A00">
        <w:rPr>
          <w:rFonts w:ascii="Verdana" w:eastAsia="Verdana" w:hAnsi="Verdana" w:cs="Verdana"/>
          <w:spacing w:val="-10"/>
          <w:sz w:val="18"/>
          <w:szCs w:val="18"/>
          <w:lang w:eastAsia="es-ES"/>
        </w:rPr>
        <w:t xml:space="preserve"> </w:t>
      </w:r>
      <w:r w:rsidRPr="00696A00">
        <w:rPr>
          <w:rFonts w:ascii="Verdana" w:eastAsia="Verdana" w:hAnsi="Verdana" w:cs="Verdana"/>
          <w:sz w:val="18"/>
          <w:szCs w:val="18"/>
          <w:lang w:eastAsia="es-ES"/>
        </w:rPr>
        <w:t>presión</w:t>
      </w:r>
      <w:r w:rsidRPr="00696A00">
        <w:rPr>
          <w:rFonts w:ascii="Verdana" w:eastAsia="Verdana" w:hAnsi="Verdana" w:cs="Verdana"/>
          <w:spacing w:val="-9"/>
          <w:sz w:val="18"/>
          <w:szCs w:val="18"/>
          <w:lang w:eastAsia="es-ES"/>
        </w:rPr>
        <w:t xml:space="preserve"> </w:t>
      </w:r>
      <w:r w:rsidRPr="00696A00">
        <w:rPr>
          <w:rFonts w:ascii="Verdana" w:eastAsia="Verdana" w:hAnsi="Verdana" w:cs="Verdana"/>
          <w:sz w:val="18"/>
          <w:szCs w:val="18"/>
          <w:lang w:eastAsia="es-ES"/>
        </w:rPr>
        <w:t>1,5</w:t>
      </w:r>
      <w:r w:rsidRPr="00696A00">
        <w:rPr>
          <w:rFonts w:ascii="Verdana" w:eastAsia="Verdana" w:hAnsi="Verdana" w:cs="Verdana"/>
          <w:spacing w:val="-9"/>
          <w:sz w:val="18"/>
          <w:szCs w:val="18"/>
          <w:lang w:eastAsia="es-ES"/>
        </w:rPr>
        <w:t xml:space="preserve"> </w:t>
      </w:r>
      <w:r w:rsidRPr="00696A00">
        <w:rPr>
          <w:rFonts w:ascii="Verdana" w:eastAsia="Verdana" w:hAnsi="Verdana" w:cs="Verdana"/>
          <w:sz w:val="18"/>
          <w:szCs w:val="18"/>
          <w:lang w:eastAsia="es-ES"/>
        </w:rPr>
        <w:t>mayor</w:t>
      </w:r>
      <w:r w:rsidRPr="00696A00">
        <w:rPr>
          <w:rFonts w:ascii="Verdana" w:eastAsia="Verdana" w:hAnsi="Verdana" w:cs="Verdana"/>
          <w:spacing w:val="-11"/>
          <w:sz w:val="18"/>
          <w:szCs w:val="18"/>
          <w:lang w:eastAsia="es-ES"/>
        </w:rPr>
        <w:t xml:space="preserve"> </w:t>
      </w:r>
      <w:r w:rsidRPr="00696A00">
        <w:rPr>
          <w:rFonts w:ascii="Verdana" w:eastAsia="Verdana" w:hAnsi="Verdana" w:cs="Verdana"/>
          <w:sz w:val="18"/>
          <w:szCs w:val="18"/>
          <w:lang w:eastAsia="es-ES"/>
        </w:rPr>
        <w:t>a</w:t>
      </w:r>
      <w:r w:rsidRPr="00696A00">
        <w:rPr>
          <w:rFonts w:ascii="Verdana" w:eastAsia="Verdana" w:hAnsi="Verdana" w:cs="Verdana"/>
          <w:spacing w:val="-8"/>
          <w:sz w:val="18"/>
          <w:szCs w:val="18"/>
          <w:lang w:eastAsia="es-ES"/>
        </w:rPr>
        <w:t xml:space="preserve"> </w:t>
      </w:r>
      <w:r w:rsidRPr="00696A00">
        <w:rPr>
          <w:rFonts w:ascii="Verdana" w:eastAsia="Verdana" w:hAnsi="Verdana" w:cs="Verdana"/>
          <w:sz w:val="18"/>
          <w:szCs w:val="18"/>
          <w:lang w:eastAsia="es-ES"/>
        </w:rPr>
        <w:t>la</w:t>
      </w:r>
      <w:r w:rsidRPr="00696A00">
        <w:rPr>
          <w:rFonts w:ascii="Verdana" w:eastAsia="Verdana" w:hAnsi="Verdana" w:cs="Verdana"/>
          <w:spacing w:val="-10"/>
          <w:sz w:val="18"/>
          <w:szCs w:val="18"/>
          <w:lang w:eastAsia="es-ES"/>
        </w:rPr>
        <w:t xml:space="preserve"> </w:t>
      </w:r>
      <w:r w:rsidRPr="00696A00">
        <w:rPr>
          <w:rFonts w:ascii="Verdana" w:eastAsia="Verdana" w:hAnsi="Verdana" w:cs="Verdana"/>
          <w:sz w:val="18"/>
          <w:szCs w:val="18"/>
          <w:lang w:eastAsia="es-ES"/>
        </w:rPr>
        <w:t>presión</w:t>
      </w:r>
      <w:r w:rsidRPr="00696A00">
        <w:rPr>
          <w:rFonts w:ascii="Verdana" w:eastAsia="Verdana" w:hAnsi="Verdana" w:cs="Verdana"/>
          <w:spacing w:val="-5"/>
          <w:sz w:val="18"/>
          <w:szCs w:val="18"/>
          <w:lang w:eastAsia="es-ES"/>
        </w:rPr>
        <w:t xml:space="preserve"> </w:t>
      </w:r>
      <w:r w:rsidRPr="00696A00">
        <w:rPr>
          <w:rFonts w:ascii="Verdana" w:eastAsia="Verdana" w:hAnsi="Verdana" w:cs="Verdana"/>
          <w:sz w:val="18"/>
          <w:szCs w:val="18"/>
          <w:lang w:eastAsia="es-ES"/>
        </w:rPr>
        <w:t>estática</w:t>
      </w:r>
      <w:r w:rsidRPr="00696A00">
        <w:rPr>
          <w:rFonts w:ascii="Verdana" w:eastAsia="Verdana" w:hAnsi="Verdana" w:cs="Verdana"/>
          <w:spacing w:val="-10"/>
          <w:sz w:val="18"/>
          <w:szCs w:val="18"/>
          <w:lang w:eastAsia="es-ES"/>
        </w:rPr>
        <w:t xml:space="preserve"> </w:t>
      </w:r>
      <w:r w:rsidRPr="00696A00">
        <w:rPr>
          <w:rFonts w:ascii="Verdana" w:eastAsia="Verdana" w:hAnsi="Verdana" w:cs="Verdana"/>
          <w:sz w:val="18"/>
          <w:szCs w:val="18"/>
          <w:lang w:eastAsia="es-ES"/>
        </w:rPr>
        <w:t>del</w:t>
      </w:r>
      <w:r w:rsidRPr="00696A00">
        <w:rPr>
          <w:rFonts w:ascii="Verdana" w:eastAsia="Verdana" w:hAnsi="Verdana" w:cs="Verdana"/>
          <w:spacing w:val="-7"/>
          <w:sz w:val="18"/>
          <w:szCs w:val="18"/>
          <w:lang w:eastAsia="es-ES"/>
        </w:rPr>
        <w:t xml:space="preserve"> </w:t>
      </w:r>
      <w:r w:rsidRPr="00696A00">
        <w:rPr>
          <w:rFonts w:ascii="Verdana" w:eastAsia="Verdana" w:hAnsi="Verdana" w:cs="Verdana"/>
          <w:sz w:val="18"/>
          <w:szCs w:val="18"/>
          <w:lang w:eastAsia="es-ES"/>
        </w:rPr>
        <w:t>servicio</w:t>
      </w:r>
      <w:r w:rsidRPr="00696A00">
        <w:rPr>
          <w:rFonts w:ascii="Verdana" w:eastAsia="Verdana" w:hAnsi="Verdana" w:cs="Verdana"/>
          <w:spacing w:val="-11"/>
          <w:sz w:val="18"/>
          <w:szCs w:val="18"/>
          <w:lang w:eastAsia="es-ES"/>
        </w:rPr>
        <w:t xml:space="preserve"> </w:t>
      </w:r>
      <w:r w:rsidRPr="00696A00">
        <w:rPr>
          <w:rFonts w:ascii="Verdana" w:eastAsia="Verdana" w:hAnsi="Verdana" w:cs="Verdana"/>
          <w:sz w:val="18"/>
          <w:szCs w:val="18"/>
          <w:lang w:eastAsia="es-ES"/>
        </w:rPr>
        <w:t>del sistema,</w:t>
      </w:r>
      <w:r w:rsidRPr="00696A00">
        <w:rPr>
          <w:rFonts w:ascii="Verdana" w:eastAsia="Verdana" w:hAnsi="Verdana" w:cs="Verdana"/>
          <w:spacing w:val="-10"/>
          <w:sz w:val="18"/>
          <w:szCs w:val="18"/>
          <w:lang w:eastAsia="es-ES"/>
        </w:rPr>
        <w:t xml:space="preserve"> </w:t>
      </w:r>
      <w:r w:rsidRPr="00696A00">
        <w:rPr>
          <w:rFonts w:ascii="Verdana" w:eastAsia="Verdana" w:hAnsi="Verdana" w:cs="Verdana"/>
          <w:sz w:val="18"/>
          <w:szCs w:val="18"/>
          <w:lang w:eastAsia="es-ES"/>
        </w:rPr>
        <w:t>se</w:t>
      </w:r>
      <w:r w:rsidRPr="00696A00">
        <w:rPr>
          <w:rFonts w:ascii="Verdana" w:eastAsia="Verdana" w:hAnsi="Verdana" w:cs="Verdana"/>
          <w:spacing w:val="-9"/>
          <w:sz w:val="18"/>
          <w:szCs w:val="18"/>
          <w:lang w:eastAsia="es-ES"/>
        </w:rPr>
        <w:t xml:space="preserve"> </w:t>
      </w:r>
      <w:r w:rsidRPr="00696A00">
        <w:rPr>
          <w:rFonts w:ascii="Verdana" w:eastAsia="Verdana" w:hAnsi="Verdana" w:cs="Verdana"/>
          <w:sz w:val="18"/>
          <w:szCs w:val="18"/>
          <w:lang w:eastAsia="es-ES"/>
        </w:rPr>
        <w:t>bloqueará</w:t>
      </w:r>
      <w:r w:rsidRPr="00696A00">
        <w:rPr>
          <w:rFonts w:ascii="Verdana" w:eastAsia="Verdana" w:hAnsi="Verdana" w:cs="Verdana"/>
          <w:spacing w:val="-5"/>
          <w:sz w:val="18"/>
          <w:szCs w:val="18"/>
          <w:lang w:eastAsia="es-ES"/>
        </w:rPr>
        <w:t xml:space="preserve"> </w:t>
      </w:r>
      <w:r w:rsidRPr="00696A00">
        <w:rPr>
          <w:rFonts w:ascii="Verdana" w:eastAsia="Verdana" w:hAnsi="Verdana" w:cs="Verdana"/>
          <w:sz w:val="18"/>
          <w:szCs w:val="18"/>
          <w:lang w:eastAsia="es-ES"/>
        </w:rPr>
        <w:t>el</w:t>
      </w:r>
      <w:r w:rsidRPr="00696A00">
        <w:rPr>
          <w:rFonts w:ascii="Verdana" w:eastAsia="Verdana" w:hAnsi="Verdana" w:cs="Verdana"/>
          <w:spacing w:val="-8"/>
          <w:sz w:val="18"/>
          <w:szCs w:val="18"/>
          <w:lang w:eastAsia="es-ES"/>
        </w:rPr>
        <w:t xml:space="preserve"> </w:t>
      </w:r>
      <w:r w:rsidRPr="00696A00">
        <w:rPr>
          <w:rFonts w:ascii="Verdana" w:eastAsia="Verdana" w:hAnsi="Verdana" w:cs="Verdana"/>
          <w:sz w:val="18"/>
          <w:szCs w:val="18"/>
          <w:lang w:eastAsia="es-ES"/>
        </w:rPr>
        <w:t>circuito</w:t>
      </w:r>
      <w:r w:rsidRPr="00696A00">
        <w:rPr>
          <w:rFonts w:ascii="Verdana" w:eastAsia="Verdana" w:hAnsi="Verdana" w:cs="Verdana"/>
          <w:spacing w:val="-10"/>
          <w:sz w:val="18"/>
          <w:szCs w:val="18"/>
          <w:lang w:eastAsia="es-ES"/>
        </w:rPr>
        <w:t xml:space="preserve"> </w:t>
      </w:r>
      <w:r w:rsidRPr="00696A00">
        <w:rPr>
          <w:rFonts w:ascii="Verdana" w:eastAsia="Verdana" w:hAnsi="Verdana" w:cs="Verdana"/>
          <w:sz w:val="18"/>
          <w:szCs w:val="18"/>
          <w:lang w:eastAsia="es-ES"/>
        </w:rPr>
        <w:t>o</w:t>
      </w:r>
      <w:r w:rsidRPr="00696A00">
        <w:rPr>
          <w:rFonts w:ascii="Verdana" w:eastAsia="Verdana" w:hAnsi="Verdana" w:cs="Verdana"/>
          <w:spacing w:val="-11"/>
          <w:sz w:val="18"/>
          <w:szCs w:val="18"/>
          <w:lang w:eastAsia="es-ES"/>
        </w:rPr>
        <w:t xml:space="preserve"> </w:t>
      </w:r>
      <w:r w:rsidRPr="00696A00">
        <w:rPr>
          <w:rFonts w:ascii="Verdana" w:eastAsia="Verdana" w:hAnsi="Verdana" w:cs="Verdana"/>
          <w:sz w:val="18"/>
          <w:szCs w:val="18"/>
          <w:lang w:eastAsia="es-ES"/>
        </w:rPr>
        <w:t>tramo</w:t>
      </w:r>
      <w:r w:rsidRPr="00696A00">
        <w:rPr>
          <w:rFonts w:ascii="Verdana" w:eastAsia="Verdana" w:hAnsi="Verdana" w:cs="Verdana"/>
          <w:spacing w:val="-9"/>
          <w:sz w:val="18"/>
          <w:szCs w:val="18"/>
          <w:lang w:eastAsia="es-ES"/>
        </w:rPr>
        <w:t xml:space="preserve"> </w:t>
      </w:r>
      <w:r w:rsidRPr="00696A00">
        <w:rPr>
          <w:rFonts w:ascii="Verdana" w:eastAsia="Verdana" w:hAnsi="Verdana" w:cs="Verdana"/>
          <w:sz w:val="18"/>
          <w:szCs w:val="18"/>
          <w:lang w:eastAsia="es-ES"/>
        </w:rPr>
        <w:t>a</w:t>
      </w:r>
      <w:r w:rsidRPr="00696A00">
        <w:rPr>
          <w:rFonts w:ascii="Verdana" w:eastAsia="Verdana" w:hAnsi="Verdana" w:cs="Verdana"/>
          <w:spacing w:val="-8"/>
          <w:sz w:val="18"/>
          <w:szCs w:val="18"/>
          <w:lang w:eastAsia="es-ES"/>
        </w:rPr>
        <w:t xml:space="preserve"> </w:t>
      </w:r>
      <w:r w:rsidRPr="00696A00">
        <w:rPr>
          <w:rFonts w:ascii="Verdana" w:eastAsia="Verdana" w:hAnsi="Verdana" w:cs="Verdana"/>
          <w:sz w:val="18"/>
          <w:szCs w:val="18"/>
          <w:lang w:eastAsia="es-ES"/>
        </w:rPr>
        <w:t>probar</w:t>
      </w:r>
      <w:r w:rsidRPr="00696A00">
        <w:rPr>
          <w:rFonts w:ascii="Verdana" w:eastAsia="Verdana" w:hAnsi="Verdana" w:cs="Verdana"/>
          <w:spacing w:val="-12"/>
          <w:sz w:val="18"/>
          <w:szCs w:val="18"/>
          <w:lang w:eastAsia="es-ES"/>
        </w:rPr>
        <w:t xml:space="preserve"> </w:t>
      </w:r>
      <w:r w:rsidRPr="00696A00">
        <w:rPr>
          <w:rFonts w:ascii="Verdana" w:eastAsia="Verdana" w:hAnsi="Verdana" w:cs="Verdana"/>
          <w:sz w:val="18"/>
          <w:szCs w:val="18"/>
          <w:lang w:eastAsia="es-ES"/>
        </w:rPr>
        <w:t>mediante</w:t>
      </w:r>
      <w:r w:rsidRPr="00696A00">
        <w:rPr>
          <w:rFonts w:ascii="Verdana" w:eastAsia="Verdana" w:hAnsi="Verdana" w:cs="Verdana"/>
          <w:spacing w:val="-11"/>
          <w:sz w:val="18"/>
          <w:szCs w:val="18"/>
          <w:lang w:eastAsia="es-ES"/>
        </w:rPr>
        <w:t xml:space="preserve"> </w:t>
      </w:r>
      <w:r w:rsidRPr="00696A00">
        <w:rPr>
          <w:rFonts w:ascii="Verdana" w:eastAsia="Verdana" w:hAnsi="Verdana" w:cs="Verdana"/>
          <w:sz w:val="18"/>
          <w:szCs w:val="18"/>
          <w:lang w:eastAsia="es-ES"/>
        </w:rPr>
        <w:t>tapones</w:t>
      </w:r>
      <w:r w:rsidRPr="00696A00">
        <w:rPr>
          <w:rFonts w:ascii="Verdana" w:eastAsia="Verdana" w:hAnsi="Verdana" w:cs="Verdana"/>
          <w:spacing w:val="-8"/>
          <w:sz w:val="18"/>
          <w:szCs w:val="18"/>
          <w:lang w:eastAsia="es-ES"/>
        </w:rPr>
        <w:t xml:space="preserve"> </w:t>
      </w:r>
      <w:r w:rsidRPr="00696A00">
        <w:rPr>
          <w:rFonts w:ascii="Verdana" w:eastAsia="Verdana" w:hAnsi="Verdana" w:cs="Verdana"/>
          <w:sz w:val="18"/>
          <w:szCs w:val="18"/>
          <w:lang w:eastAsia="es-ES"/>
        </w:rPr>
        <w:t>o</w:t>
      </w:r>
      <w:r w:rsidRPr="00696A00">
        <w:rPr>
          <w:rFonts w:ascii="Verdana" w:eastAsia="Verdana" w:hAnsi="Verdana" w:cs="Verdana"/>
          <w:spacing w:val="-9"/>
          <w:sz w:val="18"/>
          <w:szCs w:val="18"/>
          <w:lang w:eastAsia="es-ES"/>
        </w:rPr>
        <w:t xml:space="preserve"> </w:t>
      </w:r>
      <w:r w:rsidRPr="00696A00">
        <w:rPr>
          <w:rFonts w:ascii="Verdana" w:eastAsia="Verdana" w:hAnsi="Verdana" w:cs="Verdana"/>
          <w:sz w:val="18"/>
          <w:szCs w:val="18"/>
          <w:lang w:eastAsia="es-ES"/>
        </w:rPr>
        <w:t>cerrando</w:t>
      </w:r>
      <w:r w:rsidRPr="00696A00">
        <w:rPr>
          <w:rFonts w:ascii="Verdana" w:eastAsia="Verdana" w:hAnsi="Verdana" w:cs="Verdana"/>
          <w:spacing w:val="-8"/>
          <w:sz w:val="18"/>
          <w:szCs w:val="18"/>
          <w:lang w:eastAsia="es-ES"/>
        </w:rPr>
        <w:t xml:space="preserve"> </w:t>
      </w:r>
      <w:r w:rsidRPr="00696A00">
        <w:rPr>
          <w:rFonts w:ascii="Verdana" w:eastAsia="Verdana" w:hAnsi="Verdana" w:cs="Verdana"/>
          <w:sz w:val="18"/>
          <w:szCs w:val="18"/>
          <w:lang w:eastAsia="es-ES"/>
        </w:rPr>
        <w:t>completamente las válvulas</w:t>
      </w:r>
      <w:r w:rsidRPr="00696A00">
        <w:rPr>
          <w:rFonts w:ascii="Verdana" w:eastAsia="Verdana" w:hAnsi="Verdana" w:cs="Verdana"/>
          <w:spacing w:val="-6"/>
          <w:sz w:val="18"/>
          <w:szCs w:val="18"/>
          <w:lang w:eastAsia="es-ES"/>
        </w:rPr>
        <w:t xml:space="preserve"> </w:t>
      </w:r>
      <w:r w:rsidRPr="00696A00">
        <w:rPr>
          <w:rFonts w:ascii="Verdana" w:eastAsia="Verdana" w:hAnsi="Verdana" w:cs="Verdana"/>
          <w:sz w:val="18"/>
          <w:szCs w:val="18"/>
          <w:lang w:eastAsia="es-ES"/>
        </w:rPr>
        <w:t>necesarias.</w:t>
      </w:r>
    </w:p>
    <w:p w14:paraId="7F4810F0" w14:textId="77777777" w:rsidR="00696A00" w:rsidRPr="00696A00" w:rsidRDefault="00696A00" w:rsidP="00696A00">
      <w:pPr>
        <w:widowControl w:val="0"/>
        <w:autoSpaceDE w:val="0"/>
        <w:autoSpaceDN w:val="0"/>
        <w:spacing w:before="10"/>
        <w:rPr>
          <w:rFonts w:ascii="Verdana" w:eastAsia="Verdana" w:hAnsi="Verdana" w:cs="Verdana"/>
          <w:sz w:val="18"/>
          <w:szCs w:val="18"/>
          <w:lang w:eastAsia="es-ES"/>
        </w:rPr>
      </w:pPr>
    </w:p>
    <w:p w14:paraId="0ABEC54C" w14:textId="77777777" w:rsidR="00696A00" w:rsidRPr="00696A00" w:rsidRDefault="00696A00" w:rsidP="00696A00">
      <w:pPr>
        <w:widowControl w:val="0"/>
        <w:autoSpaceDE w:val="0"/>
        <w:autoSpaceDN w:val="0"/>
        <w:outlineLvl w:val="0"/>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MEDICIÓN. –</w:t>
      </w:r>
    </w:p>
    <w:p w14:paraId="53A39CB2" w14:textId="77777777" w:rsidR="00696A00" w:rsidRPr="00696A00" w:rsidRDefault="00696A00" w:rsidP="00696A00">
      <w:pPr>
        <w:widowControl w:val="0"/>
        <w:autoSpaceDE w:val="0"/>
        <w:autoSpaceDN w:val="0"/>
        <w:spacing w:before="1"/>
        <w:rPr>
          <w:rFonts w:ascii="Verdana" w:eastAsia="Verdana" w:hAnsi="Verdana" w:cs="Verdana"/>
          <w:b/>
          <w:sz w:val="18"/>
          <w:szCs w:val="18"/>
          <w:lang w:eastAsia="es-ES"/>
        </w:rPr>
      </w:pPr>
    </w:p>
    <w:p w14:paraId="46BF3952" w14:textId="77777777" w:rsidR="00696A00" w:rsidRPr="00696A00" w:rsidRDefault="00696A00" w:rsidP="00696A00">
      <w:pPr>
        <w:widowControl w:val="0"/>
        <w:autoSpaceDE w:val="0"/>
        <w:autoSpaceDN w:val="0"/>
        <w:ind w:right="159"/>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La instalación de agua potable se medirá en forma </w:t>
      </w:r>
      <w:r w:rsidRPr="00696A00">
        <w:rPr>
          <w:rFonts w:ascii="Verdana" w:eastAsia="Verdana" w:hAnsi="Verdana" w:cs="Verdana"/>
          <w:b/>
          <w:sz w:val="18"/>
          <w:szCs w:val="18"/>
          <w:lang w:eastAsia="es-ES"/>
        </w:rPr>
        <w:t xml:space="preserve">Global </w:t>
      </w:r>
      <w:r w:rsidRPr="00696A00">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3106E4C5" w14:textId="77777777" w:rsidR="00696A00" w:rsidRPr="00696A00" w:rsidRDefault="00696A00" w:rsidP="00696A00">
      <w:pPr>
        <w:widowControl w:val="0"/>
        <w:autoSpaceDE w:val="0"/>
        <w:autoSpaceDN w:val="0"/>
        <w:outlineLvl w:val="0"/>
        <w:rPr>
          <w:rFonts w:ascii="Verdana" w:eastAsia="Verdana" w:hAnsi="Verdana" w:cs="Verdana"/>
          <w:b/>
          <w:bCs/>
          <w:sz w:val="18"/>
          <w:szCs w:val="18"/>
          <w:lang w:eastAsia="es-ES"/>
        </w:rPr>
      </w:pPr>
    </w:p>
    <w:p w14:paraId="70831535" w14:textId="77777777" w:rsidR="00696A00" w:rsidRPr="00696A00" w:rsidRDefault="00696A00" w:rsidP="00696A00">
      <w:pPr>
        <w:widowControl w:val="0"/>
        <w:autoSpaceDE w:val="0"/>
        <w:autoSpaceDN w:val="0"/>
        <w:outlineLvl w:val="0"/>
        <w:rPr>
          <w:rFonts w:ascii="Verdana" w:eastAsia="Verdana" w:hAnsi="Verdana" w:cs="Verdana"/>
          <w:b/>
          <w:bCs/>
          <w:sz w:val="18"/>
          <w:szCs w:val="18"/>
          <w:lang w:eastAsia="es-ES"/>
        </w:rPr>
      </w:pPr>
    </w:p>
    <w:p w14:paraId="6FD18292" w14:textId="77777777" w:rsidR="00696A00" w:rsidRPr="00696A00" w:rsidRDefault="00696A00" w:rsidP="00696A00">
      <w:pPr>
        <w:widowControl w:val="0"/>
        <w:autoSpaceDE w:val="0"/>
        <w:autoSpaceDN w:val="0"/>
        <w:outlineLvl w:val="0"/>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APORTE PROPIO. –</w:t>
      </w:r>
    </w:p>
    <w:p w14:paraId="538AFFAB" w14:textId="77777777" w:rsidR="00696A00" w:rsidRPr="00696A00" w:rsidRDefault="00696A00" w:rsidP="00696A00">
      <w:pPr>
        <w:widowControl w:val="0"/>
        <w:autoSpaceDE w:val="0"/>
        <w:autoSpaceDN w:val="0"/>
        <w:spacing w:before="1"/>
        <w:rPr>
          <w:rFonts w:ascii="Verdana" w:eastAsia="Verdana" w:hAnsi="Verdana" w:cs="Verdana"/>
          <w:b/>
          <w:sz w:val="18"/>
          <w:szCs w:val="18"/>
          <w:lang w:eastAsia="es-ES"/>
        </w:rPr>
      </w:pPr>
    </w:p>
    <w:p w14:paraId="167F1ADD"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El aporte propio se encuentra especificado en el análisis </w:t>
      </w:r>
      <w:r w:rsidRPr="00696A00">
        <w:rPr>
          <w:rFonts w:ascii="Verdana" w:eastAsia="Verdana" w:hAnsi="Verdana" w:cs="Tahoma"/>
          <w:sz w:val="18"/>
          <w:szCs w:val="18"/>
          <w:lang w:eastAsia="es-ES"/>
        </w:rPr>
        <w:t>de precios unitarios</w:t>
      </w:r>
      <w:r w:rsidRPr="00696A00">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5365EAA"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31DA5316"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1FB236BB" w14:textId="77777777" w:rsidR="00696A00" w:rsidRPr="00696A00" w:rsidRDefault="00696A00" w:rsidP="00696A00">
      <w:pPr>
        <w:widowControl w:val="0"/>
        <w:autoSpaceDE w:val="0"/>
        <w:autoSpaceDN w:val="0"/>
        <w:spacing w:before="1"/>
        <w:jc w:val="both"/>
        <w:rPr>
          <w:rFonts w:ascii="Verdana" w:eastAsia="Verdana" w:hAnsi="Verdana" w:cs="Verdana"/>
          <w:sz w:val="18"/>
          <w:szCs w:val="18"/>
          <w:lang w:eastAsia="es-ES"/>
        </w:rPr>
      </w:pPr>
    </w:p>
    <w:p w14:paraId="12EA5F34" w14:textId="77777777" w:rsidR="00696A00" w:rsidRPr="00696A00" w:rsidRDefault="00696A00" w:rsidP="00696A00">
      <w:pPr>
        <w:widowControl w:val="0"/>
        <w:autoSpaceDE w:val="0"/>
        <w:autoSpaceDN w:val="0"/>
        <w:rPr>
          <w:rFonts w:ascii="Verdana" w:eastAsia="Verdana" w:hAnsi="Verdana" w:cs="Verdana"/>
          <w:sz w:val="18"/>
          <w:szCs w:val="18"/>
          <w:lang w:eastAsia="es-ES"/>
        </w:rPr>
      </w:pPr>
    </w:p>
    <w:tbl>
      <w:tblPr>
        <w:tblW w:w="9634" w:type="dxa"/>
        <w:tblInd w:w="-5" w:type="dxa"/>
        <w:tblLook w:val="04A0" w:firstRow="1" w:lastRow="0" w:firstColumn="1" w:lastColumn="0" w:noHBand="0" w:noVBand="1"/>
      </w:tblPr>
      <w:tblGrid>
        <w:gridCol w:w="584"/>
        <w:gridCol w:w="2385"/>
        <w:gridCol w:w="1145"/>
        <w:gridCol w:w="5520"/>
      </w:tblGrid>
      <w:tr w:rsidR="00696A00" w:rsidRPr="00696A00" w14:paraId="74692B7B" w14:textId="77777777" w:rsidTr="00696A00">
        <w:tc>
          <w:tcPr>
            <w:tcW w:w="584" w:type="dxa"/>
            <w:shd w:val="clear" w:color="auto" w:fill="215868"/>
          </w:tcPr>
          <w:p w14:paraId="44531B5E"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434DB7F2"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CÓDIGO</w:t>
            </w:r>
          </w:p>
        </w:tc>
        <w:tc>
          <w:tcPr>
            <w:tcW w:w="1145" w:type="dxa"/>
            <w:shd w:val="clear" w:color="auto" w:fill="215868"/>
          </w:tcPr>
          <w:p w14:paraId="17968DBE"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05C868CD"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ÍTEM</w:t>
            </w:r>
          </w:p>
        </w:tc>
      </w:tr>
      <w:tr w:rsidR="00696A00" w:rsidRPr="00696A00" w14:paraId="78ACC10A" w14:textId="77777777" w:rsidTr="00696A00">
        <w:tc>
          <w:tcPr>
            <w:tcW w:w="584" w:type="dxa"/>
            <w:shd w:val="clear" w:color="auto" w:fill="B8CCE4"/>
          </w:tcPr>
          <w:p w14:paraId="01B5F19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37</w:t>
            </w:r>
          </w:p>
        </w:tc>
        <w:tc>
          <w:tcPr>
            <w:tcW w:w="2385" w:type="dxa"/>
            <w:shd w:val="clear" w:color="auto" w:fill="B8CCE4"/>
          </w:tcPr>
          <w:p w14:paraId="3C010019"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color w:val="000000"/>
                <w:sz w:val="18"/>
                <w:szCs w:val="18"/>
                <w:lang w:eastAsia="es-ES"/>
              </w:rPr>
              <w:t>VAC-IE-DUC-1</w:t>
            </w:r>
          </w:p>
        </w:tc>
        <w:tc>
          <w:tcPr>
            <w:tcW w:w="1145" w:type="dxa"/>
            <w:shd w:val="clear" w:color="auto" w:fill="B8CCE4"/>
          </w:tcPr>
          <w:p w14:paraId="0D6D904F"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color w:val="000000"/>
                <w:sz w:val="18"/>
                <w:szCs w:val="18"/>
                <w:lang w:eastAsia="es-ES"/>
              </w:rPr>
              <w:t>PZA</w:t>
            </w:r>
          </w:p>
        </w:tc>
        <w:tc>
          <w:tcPr>
            <w:tcW w:w="5520" w:type="dxa"/>
            <w:shd w:val="clear" w:color="auto" w:fill="B8CCE4"/>
          </w:tcPr>
          <w:p w14:paraId="3F45ED48"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PROVISIÓN Y COLOCADO DE DUCHA ELÉCTRICA</w:t>
            </w:r>
          </w:p>
        </w:tc>
      </w:tr>
    </w:tbl>
    <w:p w14:paraId="16768D54"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5D188A2F"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b/>
          <w:color w:val="000000"/>
          <w:sz w:val="18"/>
          <w:szCs w:val="18"/>
          <w:lang w:eastAsia="es-ES"/>
        </w:rPr>
        <w:t>DESCRIPCIÓN. –</w:t>
      </w:r>
    </w:p>
    <w:p w14:paraId="117A0F88"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12B2A1CF"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Este ítem se refiere a la </w:t>
      </w:r>
      <w:r w:rsidRPr="00696A00">
        <w:rPr>
          <w:rFonts w:ascii="Verdana" w:eastAsia="Verdana" w:hAnsi="Verdana" w:cs="Tahoma"/>
          <w:bCs/>
          <w:color w:val="000000"/>
          <w:sz w:val="18"/>
          <w:szCs w:val="18"/>
          <w:lang w:eastAsia="es-ES"/>
        </w:rPr>
        <w:t>provisión y colocado de ducha eléctrica</w:t>
      </w:r>
      <w:r w:rsidRPr="00696A00">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69F64E06"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291C357E"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b/>
          <w:color w:val="000000"/>
          <w:sz w:val="18"/>
          <w:szCs w:val="18"/>
          <w:lang w:eastAsia="es-ES"/>
        </w:rPr>
        <w:t>MATERIALES, HERRAMIENTAS Y EQUIPO. -</w:t>
      </w:r>
    </w:p>
    <w:p w14:paraId="3A3CD92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Helvetica" w:hAnsi="Helvetica"/>
          <w:color w:val="333333"/>
          <w:sz w:val="18"/>
          <w:szCs w:val="18"/>
          <w:lang w:eastAsia="es-ES"/>
        </w:rPr>
        <w:br/>
      </w: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B6441E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604026DC" w14:textId="77777777" w:rsidR="00696A00" w:rsidRPr="00696A00" w:rsidRDefault="00696A00" w:rsidP="00696A00">
      <w:pPr>
        <w:jc w:val="both"/>
        <w:rPr>
          <w:rFonts w:ascii="Verdana" w:eastAsia="Verdana" w:hAnsi="Verdana" w:cs="Tahoma"/>
          <w:color w:val="000000"/>
          <w:sz w:val="18"/>
          <w:szCs w:val="18"/>
          <w:lang w:eastAsia="es-ES"/>
        </w:rPr>
      </w:pPr>
    </w:p>
    <w:p w14:paraId="181FA2C3" w14:textId="77777777" w:rsidR="00696A00" w:rsidRPr="00696A00" w:rsidRDefault="00696A00" w:rsidP="00696A00">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FORMA DE EJECUCIÓN. -</w:t>
      </w:r>
    </w:p>
    <w:p w14:paraId="10B3C858"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5C197F9B"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59413A85"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66ED8A8"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p>
    <w:p w14:paraId="557A84CA"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58451877"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El Inspector de proyecto deberá verificar que la ejecución del ítem no presenta ningún defecto de </w:t>
      </w:r>
      <w:r w:rsidRPr="00696A00">
        <w:rPr>
          <w:rFonts w:ascii="Verdana" w:eastAsia="Verdana" w:hAnsi="Verdana" w:cs="Tahoma"/>
          <w:sz w:val="18"/>
          <w:szCs w:val="18"/>
          <w:lang w:eastAsia="es-ES"/>
        </w:rPr>
        <w:lastRenderedPageBreak/>
        <w:t>materiales, ejecución, conexión, fuga, dimensiones o mal apoyado mediante testeo, inspección visual u otro método conveniente.</w:t>
      </w:r>
    </w:p>
    <w:p w14:paraId="6DC87A53" w14:textId="77777777" w:rsidR="00696A00" w:rsidRPr="00696A00" w:rsidRDefault="00696A00" w:rsidP="00696A00">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3F09ADF9" w14:textId="77777777" w:rsidR="00696A00" w:rsidRPr="00696A00" w:rsidRDefault="00696A00" w:rsidP="00696A00">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696A00">
        <w:rPr>
          <w:rFonts w:ascii="Verdana" w:eastAsia="Verdana" w:hAnsi="Verdana" w:cs="Tahoma"/>
          <w:b/>
          <w:color w:val="000000"/>
          <w:sz w:val="18"/>
          <w:szCs w:val="18"/>
          <w:lang w:eastAsia="es-ES"/>
        </w:rPr>
        <w:t>MEDICIÓN. -</w:t>
      </w:r>
    </w:p>
    <w:p w14:paraId="716411FB"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sz w:val="18"/>
          <w:szCs w:val="18"/>
          <w:lang w:eastAsia="es-ES"/>
        </w:rPr>
        <w:t xml:space="preserve">La provisión y colocado de ducha eléctrica, </w:t>
      </w:r>
      <w:r w:rsidRPr="00696A00">
        <w:rPr>
          <w:rFonts w:ascii="Verdana" w:eastAsia="Verdana" w:hAnsi="Verdana" w:cs="Tahoma"/>
          <w:color w:val="000000"/>
          <w:sz w:val="18"/>
          <w:szCs w:val="18"/>
          <w:lang w:eastAsia="es-ES"/>
        </w:rPr>
        <w:t xml:space="preserve">se medirá por </w:t>
      </w:r>
      <w:r w:rsidRPr="00696A00">
        <w:rPr>
          <w:rFonts w:ascii="Verdana" w:eastAsia="Verdana" w:hAnsi="Verdana" w:cs="Tahoma"/>
          <w:b/>
          <w:bCs/>
          <w:color w:val="000000"/>
          <w:sz w:val="18"/>
          <w:szCs w:val="18"/>
          <w:lang w:eastAsia="es-ES"/>
        </w:rPr>
        <w:t>Pieza,</w:t>
      </w:r>
      <w:r w:rsidRPr="00696A00">
        <w:rPr>
          <w:rFonts w:ascii="Verdana" w:eastAsia="Verdana" w:hAnsi="Verdana" w:cs="Tahoma"/>
          <w:color w:val="000000"/>
          <w:sz w:val="18"/>
          <w:szCs w:val="18"/>
          <w:lang w:eastAsia="es-ES"/>
        </w:rPr>
        <w:t xml:space="preserve"> colocada y terminada en sitio de acuerdo a planos y/o instrucciones del Inspector de proyecto.</w:t>
      </w:r>
    </w:p>
    <w:p w14:paraId="2712B2EF" w14:textId="77777777" w:rsidR="00696A00" w:rsidRPr="00696A00" w:rsidRDefault="00696A00" w:rsidP="00696A00">
      <w:pPr>
        <w:widowControl w:val="0"/>
        <w:tabs>
          <w:tab w:val="left" w:pos="2025"/>
        </w:tabs>
        <w:autoSpaceDE w:val="0"/>
        <w:autoSpaceDN w:val="0"/>
        <w:rPr>
          <w:rFonts w:ascii="Verdana" w:eastAsia="Verdana" w:hAnsi="Verdana" w:cs="Verdana"/>
          <w:b/>
          <w:sz w:val="18"/>
          <w:szCs w:val="18"/>
          <w:lang w:eastAsia="es-ES"/>
        </w:rPr>
      </w:pPr>
    </w:p>
    <w:p w14:paraId="13675245" w14:textId="77777777" w:rsidR="00696A00" w:rsidRPr="00696A00" w:rsidRDefault="00696A00" w:rsidP="00696A00">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696A00">
        <w:rPr>
          <w:rFonts w:ascii="Verdana" w:eastAsia="Verdana" w:hAnsi="Verdana" w:cs="Tahoma"/>
          <w:b/>
          <w:color w:val="000000"/>
          <w:sz w:val="18"/>
          <w:szCs w:val="18"/>
          <w:lang w:eastAsia="es-ES"/>
        </w:rPr>
        <w:t>APORTE PROPIO. -</w:t>
      </w:r>
    </w:p>
    <w:p w14:paraId="7DCBD391"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El aporte propio se encuentra especificado en el análisis </w:t>
      </w:r>
      <w:r w:rsidRPr="00696A00">
        <w:rPr>
          <w:rFonts w:ascii="Verdana" w:eastAsia="Verdana" w:hAnsi="Verdana" w:cs="Tahoma"/>
          <w:sz w:val="18"/>
          <w:szCs w:val="18"/>
          <w:lang w:eastAsia="es-ES"/>
        </w:rPr>
        <w:t xml:space="preserve">de precios </w:t>
      </w:r>
      <w:r w:rsidRPr="00696A00">
        <w:rPr>
          <w:rFonts w:ascii="Verdana" w:eastAsia="Verdana" w:hAnsi="Verdana" w:cs="Tahoma"/>
          <w:color w:val="000000"/>
          <w:sz w:val="18"/>
          <w:szCs w:val="18"/>
          <w:lang w:eastAsia="es-ES"/>
        </w:rPr>
        <w:t>unitario</w:t>
      </w:r>
      <w:r w:rsidRPr="00696A00">
        <w:rPr>
          <w:rFonts w:ascii="Verdana" w:eastAsia="Verdana" w:hAnsi="Verdana" w:cs="Tahoma"/>
          <w:sz w:val="18"/>
          <w:szCs w:val="18"/>
          <w:lang w:eastAsia="es-ES"/>
        </w:rPr>
        <w:t>s</w:t>
      </w:r>
      <w:r w:rsidRPr="00696A00">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0F804BDA"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47EAAC82"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10E8C78E"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4D3C3B46" w14:textId="77777777" w:rsidR="00696A00" w:rsidRPr="00696A00" w:rsidRDefault="00696A00" w:rsidP="00696A00">
      <w:pPr>
        <w:widowControl w:val="0"/>
        <w:tabs>
          <w:tab w:val="left" w:pos="560"/>
        </w:tabs>
        <w:autoSpaceDE w:val="0"/>
        <w:autoSpaceDN w:val="0"/>
        <w:contextualSpacing/>
        <w:jc w:val="both"/>
        <w:rPr>
          <w:rFonts w:ascii="Verdana" w:hAnsi="Verdana" w:cs="Arial"/>
          <w:b/>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16F6EF4B" w14:textId="77777777" w:rsidTr="00696A00">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ABAB81C" w14:textId="77777777" w:rsidR="00696A00" w:rsidRPr="00696A00" w:rsidRDefault="00696A00" w:rsidP="00696A00">
            <w:pPr>
              <w:widowControl w:val="0"/>
              <w:autoSpaceDE w:val="0"/>
              <w:autoSpaceDN w:val="0"/>
              <w:jc w:val="center"/>
              <w:rPr>
                <w:rFonts w:ascii="Verdana" w:eastAsia="Verdana" w:hAnsi="Verdana"/>
                <w:b/>
                <w:sz w:val="18"/>
                <w:szCs w:val="18"/>
                <w:lang w:eastAsia="es-ES"/>
              </w:rPr>
            </w:pPr>
            <w:r w:rsidRPr="00696A00">
              <w:rPr>
                <w:rFonts w:ascii="Verdana" w:eastAsia="Verdana" w:hAnsi="Verdana" w:cs="Verdana"/>
                <w:b/>
                <w:sz w:val="18"/>
                <w:szCs w:val="18"/>
                <w:lang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0835CF2F"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1359FCB8"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E40CC9F"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ÍTEM</w:t>
            </w:r>
          </w:p>
        </w:tc>
      </w:tr>
      <w:tr w:rsidR="00696A00" w:rsidRPr="00696A00" w14:paraId="4ABCD541" w14:textId="77777777" w:rsidTr="00696A00">
        <w:tc>
          <w:tcPr>
            <w:tcW w:w="584" w:type="dxa"/>
            <w:tcBorders>
              <w:top w:val="single" w:sz="4" w:space="0" w:color="auto"/>
              <w:left w:val="single" w:sz="4" w:space="0" w:color="auto"/>
              <w:bottom w:val="single" w:sz="4" w:space="0" w:color="auto"/>
              <w:right w:val="single" w:sz="4" w:space="0" w:color="auto"/>
            </w:tcBorders>
            <w:shd w:val="clear" w:color="auto" w:fill="B8CCE4"/>
          </w:tcPr>
          <w:p w14:paraId="1A46C9B8"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8B55789"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sz w:val="18"/>
                <w:szCs w:val="18"/>
                <w:lang w:eastAsia="es-ES"/>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FEBE56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7CBA670" w14:textId="77777777" w:rsidR="00696A00" w:rsidRPr="00696A00" w:rsidRDefault="00696A00" w:rsidP="00696A00">
            <w:pPr>
              <w:widowControl w:val="0"/>
              <w:autoSpaceDE w:val="0"/>
              <w:autoSpaceDN w:val="0"/>
              <w:spacing w:before="120"/>
              <w:jc w:val="center"/>
              <w:rPr>
                <w:rFonts w:ascii="Verdana" w:eastAsia="Verdana" w:hAnsi="Verdana" w:cs="Helvetica"/>
                <w:color w:val="333333"/>
                <w:sz w:val="18"/>
                <w:szCs w:val="18"/>
                <w:lang w:eastAsia="es-BO"/>
              </w:rPr>
            </w:pPr>
            <w:r w:rsidRPr="00696A00">
              <w:rPr>
                <w:rFonts w:ascii="Verdana" w:eastAsia="Verdana" w:hAnsi="Verdana" w:cs="Tahoma"/>
                <w:b/>
                <w:sz w:val="18"/>
                <w:szCs w:val="18"/>
                <w:lang w:eastAsia="es-ES"/>
              </w:rPr>
              <w:t>PROVISIÓN Y COLOCADO DE LAVAPLATOS DE DOS FOSAS CON ACCESORIOS</w:t>
            </w:r>
          </w:p>
        </w:tc>
      </w:tr>
    </w:tbl>
    <w:p w14:paraId="494DEBCA" w14:textId="77777777" w:rsidR="00696A00" w:rsidRPr="00696A00" w:rsidRDefault="00696A00" w:rsidP="00696A00">
      <w:pPr>
        <w:widowControl w:val="0"/>
        <w:tabs>
          <w:tab w:val="left" w:pos="560"/>
        </w:tabs>
        <w:autoSpaceDE w:val="0"/>
        <w:autoSpaceDN w:val="0"/>
        <w:jc w:val="both"/>
        <w:rPr>
          <w:rFonts w:ascii="Verdana" w:hAnsi="Verdana" w:cs="Arial"/>
          <w:b/>
          <w:color w:val="000000"/>
          <w:sz w:val="18"/>
          <w:szCs w:val="18"/>
          <w:lang w:eastAsia="es-ES"/>
        </w:rPr>
      </w:pPr>
    </w:p>
    <w:p w14:paraId="4D5B81AB" w14:textId="77777777" w:rsidR="00696A00" w:rsidRPr="00696A00" w:rsidRDefault="00696A00" w:rsidP="00696A00">
      <w:pPr>
        <w:widowControl w:val="0"/>
        <w:tabs>
          <w:tab w:val="left" w:pos="560"/>
        </w:tabs>
        <w:autoSpaceDE w:val="0"/>
        <w:autoSpaceDN w:val="0"/>
        <w:jc w:val="both"/>
        <w:rPr>
          <w:rFonts w:ascii="Verdana" w:eastAsia="Verdana" w:hAnsi="Verdana" w:cs="Arial"/>
          <w:b/>
          <w:color w:val="000000"/>
          <w:sz w:val="18"/>
          <w:szCs w:val="18"/>
          <w:lang w:eastAsia="es-ES"/>
        </w:rPr>
      </w:pPr>
      <w:r w:rsidRPr="00696A00">
        <w:rPr>
          <w:rFonts w:ascii="Verdana" w:eastAsia="Verdana" w:hAnsi="Verdana" w:cs="Arial"/>
          <w:b/>
          <w:color w:val="000000"/>
          <w:sz w:val="18"/>
          <w:szCs w:val="18"/>
          <w:lang w:eastAsia="es-ES"/>
        </w:rPr>
        <w:t>DEFINICIÓN. –</w:t>
      </w:r>
    </w:p>
    <w:p w14:paraId="4A8A5C6E" w14:textId="77777777" w:rsidR="00696A00" w:rsidRPr="00696A00" w:rsidRDefault="00696A00" w:rsidP="00696A00">
      <w:pPr>
        <w:widowControl w:val="0"/>
        <w:tabs>
          <w:tab w:val="left" w:pos="560"/>
        </w:tabs>
        <w:autoSpaceDE w:val="0"/>
        <w:autoSpaceDN w:val="0"/>
        <w:jc w:val="both"/>
        <w:rPr>
          <w:rFonts w:ascii="Verdana" w:eastAsia="Verdana" w:hAnsi="Verdana" w:cs="Arial"/>
          <w:b/>
          <w:color w:val="000000"/>
          <w:sz w:val="18"/>
          <w:szCs w:val="18"/>
          <w:lang w:eastAsia="es-ES"/>
        </w:rPr>
      </w:pPr>
    </w:p>
    <w:p w14:paraId="3908C399" w14:textId="77777777" w:rsidR="00696A00" w:rsidRPr="00696A00" w:rsidRDefault="00696A00" w:rsidP="00696A00">
      <w:pPr>
        <w:widowControl w:val="0"/>
        <w:tabs>
          <w:tab w:val="left" w:pos="560"/>
        </w:tabs>
        <w:autoSpaceDE w:val="0"/>
        <w:autoSpaceDN w:val="0"/>
        <w:jc w:val="both"/>
        <w:rPr>
          <w:rFonts w:ascii="Verdana" w:eastAsia="Verdana" w:hAnsi="Verdana" w:cs="Arial"/>
          <w:color w:val="000000"/>
          <w:sz w:val="18"/>
          <w:szCs w:val="18"/>
          <w:lang w:eastAsia="es-ES"/>
        </w:rPr>
      </w:pPr>
      <w:r w:rsidRPr="00696A00">
        <w:rPr>
          <w:rFonts w:ascii="Verdana" w:eastAsia="Verdana" w:hAnsi="Verdana" w:cs="Arial"/>
          <w:color w:val="000000"/>
          <w:sz w:val="18"/>
          <w:szCs w:val="18"/>
          <w:lang w:eastAsia="es-ES"/>
        </w:rPr>
        <w:t xml:space="preserve">Este ítem se refiere a la </w:t>
      </w:r>
      <w:r w:rsidRPr="00696A00">
        <w:rPr>
          <w:rFonts w:ascii="Verdana" w:eastAsia="Verdana" w:hAnsi="Verdana" w:cs="Arial"/>
          <w:b/>
          <w:bCs/>
          <w:color w:val="000000"/>
          <w:sz w:val="18"/>
          <w:szCs w:val="18"/>
          <w:lang w:eastAsia="es-ES"/>
        </w:rPr>
        <w:t>provisión y colocado de lavaplatos de dos fosas</w:t>
      </w:r>
      <w:r w:rsidRPr="00696A00">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2044A40B" w14:textId="77777777" w:rsidR="00696A00" w:rsidRPr="00696A00" w:rsidRDefault="00696A00" w:rsidP="00696A00">
      <w:pPr>
        <w:widowControl w:val="0"/>
        <w:tabs>
          <w:tab w:val="left" w:pos="560"/>
        </w:tabs>
        <w:autoSpaceDE w:val="0"/>
        <w:autoSpaceDN w:val="0"/>
        <w:jc w:val="both"/>
        <w:rPr>
          <w:rFonts w:ascii="Verdana" w:eastAsia="Verdana" w:hAnsi="Verdana" w:cs="Arial"/>
          <w:color w:val="000000"/>
          <w:sz w:val="18"/>
          <w:szCs w:val="18"/>
          <w:lang w:eastAsia="es-ES"/>
        </w:rPr>
      </w:pPr>
    </w:p>
    <w:p w14:paraId="0455FD36" w14:textId="77777777" w:rsidR="00696A00" w:rsidRPr="00696A00" w:rsidRDefault="00696A00" w:rsidP="00696A00">
      <w:pPr>
        <w:widowControl w:val="0"/>
        <w:tabs>
          <w:tab w:val="left" w:pos="560"/>
        </w:tabs>
        <w:autoSpaceDE w:val="0"/>
        <w:autoSpaceDN w:val="0"/>
        <w:rPr>
          <w:rFonts w:ascii="Verdana" w:eastAsia="Verdana" w:hAnsi="Verdana" w:cs="Arial"/>
          <w:b/>
          <w:color w:val="000000"/>
          <w:sz w:val="18"/>
          <w:szCs w:val="18"/>
          <w:lang w:eastAsia="es-ES"/>
        </w:rPr>
      </w:pPr>
      <w:r w:rsidRPr="00696A00">
        <w:rPr>
          <w:rFonts w:ascii="Verdana" w:eastAsia="Verdana" w:hAnsi="Verdana" w:cs="Arial"/>
          <w:b/>
          <w:color w:val="000000"/>
          <w:sz w:val="18"/>
          <w:szCs w:val="18"/>
          <w:lang w:eastAsia="es-ES"/>
        </w:rPr>
        <w:t>MATERIALES, HERRAMIENTA Y EQUIPOS. –</w:t>
      </w:r>
    </w:p>
    <w:p w14:paraId="71DFB178" w14:textId="77777777" w:rsidR="00696A00" w:rsidRPr="00696A00" w:rsidRDefault="00696A00" w:rsidP="00696A00">
      <w:pPr>
        <w:widowControl w:val="0"/>
        <w:tabs>
          <w:tab w:val="left" w:pos="560"/>
        </w:tabs>
        <w:autoSpaceDE w:val="0"/>
        <w:autoSpaceDN w:val="0"/>
        <w:rPr>
          <w:rFonts w:ascii="Verdana" w:eastAsia="Verdana" w:hAnsi="Verdana" w:cs="Arial"/>
          <w:b/>
          <w:color w:val="000000"/>
          <w:sz w:val="18"/>
          <w:szCs w:val="18"/>
          <w:lang w:eastAsia="es-ES"/>
        </w:rPr>
      </w:pPr>
    </w:p>
    <w:p w14:paraId="2DA832E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8B6319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709A68D7" w14:textId="77777777" w:rsidR="00696A00" w:rsidRPr="00696A00" w:rsidRDefault="00696A00" w:rsidP="00696A00">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696A00">
        <w:rPr>
          <w:rFonts w:ascii="Verdana" w:eastAsia="Verdana" w:hAnsi="Verdana" w:cs="Arial"/>
          <w:b/>
          <w:color w:val="000000"/>
          <w:sz w:val="18"/>
          <w:szCs w:val="18"/>
          <w:lang w:eastAsia="es-ES"/>
        </w:rPr>
        <w:t>FORMA DE EJECUCIÓN. -</w:t>
      </w:r>
    </w:p>
    <w:p w14:paraId="6EB4F644" w14:textId="77777777" w:rsidR="00696A00" w:rsidRPr="00696A00" w:rsidRDefault="00696A00" w:rsidP="00696A00">
      <w:pPr>
        <w:widowControl w:val="0"/>
        <w:tabs>
          <w:tab w:val="left" w:pos="560"/>
        </w:tabs>
        <w:autoSpaceDE w:val="0"/>
        <w:autoSpaceDN w:val="0"/>
        <w:jc w:val="both"/>
        <w:rPr>
          <w:rFonts w:ascii="Verdana" w:eastAsia="Verdana" w:hAnsi="Verdana" w:cs="Arial"/>
          <w:sz w:val="18"/>
          <w:szCs w:val="18"/>
          <w:lang w:eastAsia="es-ES"/>
        </w:rPr>
      </w:pPr>
      <w:r w:rsidRPr="00696A00">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2F5879C7" w14:textId="77777777" w:rsidR="00696A00" w:rsidRPr="00696A00" w:rsidRDefault="00696A00" w:rsidP="00696A00">
      <w:pPr>
        <w:widowControl w:val="0"/>
        <w:tabs>
          <w:tab w:val="left" w:pos="560"/>
        </w:tabs>
        <w:autoSpaceDE w:val="0"/>
        <w:autoSpaceDN w:val="0"/>
        <w:jc w:val="both"/>
        <w:rPr>
          <w:rFonts w:ascii="Verdana" w:eastAsia="Verdana" w:hAnsi="Verdana" w:cs="Arial"/>
          <w:sz w:val="18"/>
          <w:szCs w:val="18"/>
          <w:lang w:eastAsia="es-ES"/>
        </w:rPr>
      </w:pPr>
    </w:p>
    <w:p w14:paraId="7044907F" w14:textId="77777777" w:rsidR="00696A00" w:rsidRPr="00696A00" w:rsidRDefault="00696A00" w:rsidP="00696A00">
      <w:pPr>
        <w:widowControl w:val="0"/>
        <w:tabs>
          <w:tab w:val="left" w:pos="560"/>
        </w:tabs>
        <w:autoSpaceDE w:val="0"/>
        <w:autoSpaceDN w:val="0"/>
        <w:jc w:val="both"/>
        <w:rPr>
          <w:rFonts w:ascii="Verdana" w:eastAsia="Verdana" w:hAnsi="Verdana" w:cs="Arial"/>
          <w:sz w:val="18"/>
          <w:szCs w:val="18"/>
          <w:lang w:eastAsia="es-ES"/>
        </w:rPr>
      </w:pPr>
      <w:r w:rsidRPr="00696A00">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116843BD" w14:textId="77777777" w:rsidR="00696A00" w:rsidRPr="00696A00" w:rsidRDefault="00696A00" w:rsidP="00696A00">
      <w:pPr>
        <w:widowControl w:val="0"/>
        <w:tabs>
          <w:tab w:val="left" w:pos="560"/>
        </w:tabs>
        <w:autoSpaceDE w:val="0"/>
        <w:autoSpaceDN w:val="0"/>
        <w:jc w:val="both"/>
        <w:rPr>
          <w:rFonts w:ascii="Verdana" w:eastAsia="Verdana" w:hAnsi="Verdana" w:cs="Arial"/>
          <w:sz w:val="18"/>
          <w:szCs w:val="18"/>
          <w:lang w:eastAsia="es-ES"/>
        </w:rPr>
      </w:pPr>
      <w:r w:rsidRPr="00696A00">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67FB56D7" w14:textId="77777777" w:rsidR="00696A00" w:rsidRPr="00696A00" w:rsidRDefault="00696A00" w:rsidP="00696A00">
      <w:pPr>
        <w:widowControl w:val="0"/>
        <w:tabs>
          <w:tab w:val="left" w:pos="560"/>
        </w:tabs>
        <w:autoSpaceDE w:val="0"/>
        <w:autoSpaceDN w:val="0"/>
        <w:jc w:val="both"/>
        <w:rPr>
          <w:rFonts w:ascii="Verdana" w:eastAsia="Verdana" w:hAnsi="Verdana" w:cs="Arial"/>
          <w:sz w:val="18"/>
          <w:szCs w:val="18"/>
          <w:lang w:eastAsia="es-ES"/>
        </w:rPr>
      </w:pPr>
    </w:p>
    <w:p w14:paraId="303F6440" w14:textId="77777777" w:rsidR="00696A00" w:rsidRPr="00696A00" w:rsidRDefault="00696A00" w:rsidP="00696A00">
      <w:pPr>
        <w:widowControl w:val="0"/>
        <w:tabs>
          <w:tab w:val="left" w:pos="560"/>
        </w:tabs>
        <w:autoSpaceDE w:val="0"/>
        <w:autoSpaceDN w:val="0"/>
        <w:jc w:val="both"/>
        <w:rPr>
          <w:rFonts w:ascii="Verdana" w:eastAsia="Verdana" w:hAnsi="Verdana" w:cs="Arial"/>
          <w:sz w:val="18"/>
          <w:szCs w:val="18"/>
          <w:lang w:eastAsia="es-ES"/>
        </w:rPr>
      </w:pPr>
      <w:r w:rsidRPr="00696A00">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0AF5C58B" w14:textId="77777777" w:rsidR="00696A00" w:rsidRPr="00696A00" w:rsidRDefault="00696A00" w:rsidP="00696A00">
      <w:pPr>
        <w:widowControl w:val="0"/>
        <w:tabs>
          <w:tab w:val="left" w:pos="560"/>
        </w:tabs>
        <w:autoSpaceDE w:val="0"/>
        <w:autoSpaceDN w:val="0"/>
        <w:jc w:val="both"/>
        <w:rPr>
          <w:rFonts w:ascii="Verdana" w:eastAsia="Verdana" w:hAnsi="Verdana" w:cs="Arial"/>
          <w:sz w:val="18"/>
          <w:szCs w:val="18"/>
          <w:lang w:eastAsia="es-ES"/>
        </w:rPr>
      </w:pPr>
    </w:p>
    <w:p w14:paraId="11A81441" w14:textId="77777777" w:rsidR="00696A00" w:rsidRPr="00696A00" w:rsidRDefault="00696A00" w:rsidP="00696A00">
      <w:pPr>
        <w:widowControl w:val="0"/>
        <w:tabs>
          <w:tab w:val="left" w:pos="560"/>
        </w:tabs>
        <w:autoSpaceDE w:val="0"/>
        <w:autoSpaceDN w:val="0"/>
        <w:jc w:val="both"/>
        <w:rPr>
          <w:rFonts w:ascii="Verdana" w:eastAsia="Verdana" w:hAnsi="Verdana" w:cs="Arial"/>
          <w:color w:val="000000"/>
          <w:sz w:val="18"/>
          <w:szCs w:val="18"/>
          <w:lang w:eastAsia="es-ES"/>
        </w:rPr>
      </w:pPr>
      <w:r w:rsidRPr="00696A00">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81DC246" w14:textId="77777777" w:rsidR="00696A00" w:rsidRPr="00696A00" w:rsidRDefault="00696A00" w:rsidP="00696A00">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28B2EE45" w14:textId="77777777" w:rsidR="00696A00" w:rsidRPr="00696A00" w:rsidRDefault="00696A00" w:rsidP="00696A00">
      <w:pPr>
        <w:widowControl w:val="0"/>
        <w:tabs>
          <w:tab w:val="left" w:pos="560"/>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736B83D6" w14:textId="77777777" w:rsidR="00696A00" w:rsidRPr="00696A00" w:rsidRDefault="00696A00" w:rsidP="00696A00">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696A00">
        <w:rPr>
          <w:rFonts w:ascii="Verdana" w:eastAsia="Verdana" w:hAnsi="Verdana" w:cs="Arial"/>
          <w:b/>
          <w:color w:val="000000"/>
          <w:sz w:val="18"/>
          <w:szCs w:val="18"/>
          <w:lang w:eastAsia="es-ES"/>
        </w:rPr>
        <w:t>MEDICIÓN. -</w:t>
      </w:r>
    </w:p>
    <w:p w14:paraId="7EADA079" w14:textId="77777777" w:rsidR="00696A00" w:rsidRPr="00696A00" w:rsidRDefault="00696A00" w:rsidP="00696A00">
      <w:pPr>
        <w:widowControl w:val="0"/>
        <w:tabs>
          <w:tab w:val="left" w:pos="560"/>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Arial"/>
          <w:sz w:val="18"/>
          <w:szCs w:val="18"/>
          <w:lang w:eastAsia="es-ES"/>
        </w:rPr>
        <w:lastRenderedPageBreak/>
        <w:t xml:space="preserve">La provisión y colocado de lavaplatos de dos fosas con accesorios, será medido por </w:t>
      </w:r>
      <w:r w:rsidRPr="00696A00">
        <w:rPr>
          <w:rFonts w:ascii="Verdana" w:eastAsia="Verdana" w:hAnsi="Verdana" w:cs="Arial"/>
          <w:b/>
          <w:sz w:val="18"/>
          <w:szCs w:val="18"/>
          <w:lang w:eastAsia="es-ES"/>
        </w:rPr>
        <w:t>Pieza,</w:t>
      </w:r>
      <w:r w:rsidRPr="00696A00">
        <w:rPr>
          <w:rFonts w:ascii="Verdana" w:eastAsia="Verdana" w:hAnsi="Verdana" w:cs="Arial"/>
          <w:sz w:val="18"/>
          <w:szCs w:val="18"/>
          <w:lang w:eastAsia="es-ES"/>
        </w:rPr>
        <w:t xml:space="preserve"> instalada y correctamente funcionando </w:t>
      </w:r>
      <w:r w:rsidRPr="00696A00">
        <w:rPr>
          <w:rFonts w:ascii="Verdana" w:eastAsia="Verdana" w:hAnsi="Verdana" w:cs="Tahoma"/>
          <w:sz w:val="18"/>
          <w:szCs w:val="18"/>
          <w:lang w:eastAsia="es-ES"/>
        </w:rPr>
        <w:t>incluyendo todos sus accesorios para el buen funcionamiento.</w:t>
      </w:r>
    </w:p>
    <w:p w14:paraId="65F24C59" w14:textId="77777777" w:rsidR="00696A00" w:rsidRPr="00696A00" w:rsidRDefault="00696A00" w:rsidP="00696A00">
      <w:pPr>
        <w:widowControl w:val="0"/>
        <w:tabs>
          <w:tab w:val="left" w:pos="560"/>
        </w:tabs>
        <w:autoSpaceDE w:val="0"/>
        <w:autoSpaceDN w:val="0"/>
        <w:spacing w:before="120" w:after="240"/>
        <w:jc w:val="both"/>
        <w:rPr>
          <w:rFonts w:ascii="Verdana" w:eastAsia="Verdana" w:hAnsi="Verdana" w:cs="Arial"/>
          <w:b/>
          <w:sz w:val="18"/>
          <w:szCs w:val="18"/>
          <w:lang w:eastAsia="es-ES"/>
        </w:rPr>
      </w:pPr>
      <w:r w:rsidRPr="00696A00">
        <w:rPr>
          <w:rFonts w:ascii="Verdana" w:eastAsia="Verdana" w:hAnsi="Verdana" w:cs="Arial"/>
          <w:b/>
          <w:sz w:val="18"/>
          <w:szCs w:val="18"/>
          <w:lang w:eastAsia="es-ES"/>
        </w:rPr>
        <w:t>APORTE PROPIO. -</w:t>
      </w:r>
    </w:p>
    <w:p w14:paraId="1B67DF0E" w14:textId="77777777" w:rsidR="00696A00" w:rsidRPr="00696A00" w:rsidRDefault="00696A00" w:rsidP="00696A00">
      <w:pPr>
        <w:widowControl w:val="0"/>
        <w:autoSpaceDE w:val="0"/>
        <w:autoSpaceDN w:val="0"/>
        <w:spacing w:before="120"/>
        <w:jc w:val="both"/>
        <w:rPr>
          <w:rFonts w:ascii="Verdana" w:eastAsia="Arial" w:hAnsi="Verdana" w:cs="Arial"/>
          <w:sz w:val="18"/>
          <w:szCs w:val="18"/>
          <w:lang w:eastAsia="es-ES"/>
        </w:rPr>
      </w:pPr>
      <w:r w:rsidRPr="00696A00">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AE4E510" w14:textId="77777777" w:rsidR="00696A00" w:rsidRPr="00696A00" w:rsidRDefault="00696A00" w:rsidP="00696A00">
      <w:pPr>
        <w:widowControl w:val="0"/>
        <w:tabs>
          <w:tab w:val="left" w:pos="560"/>
        </w:tabs>
        <w:autoSpaceDE w:val="0"/>
        <w:autoSpaceDN w:val="0"/>
        <w:spacing w:before="120"/>
        <w:jc w:val="both"/>
        <w:rPr>
          <w:rFonts w:ascii="Verdana" w:hAnsi="Verdana"/>
          <w:sz w:val="18"/>
          <w:szCs w:val="18"/>
          <w:u w:val="single"/>
          <w:lang w:eastAsia="es-ES"/>
        </w:rPr>
      </w:pPr>
      <w:r w:rsidRPr="00696A00">
        <w:rPr>
          <w:rFonts w:ascii="Verdana" w:eastAsia="Arial" w:hAnsi="Verdana" w:cs="Arial"/>
          <w:sz w:val="18"/>
          <w:szCs w:val="18"/>
          <w:lang w:eastAsia="es-ES"/>
        </w:rPr>
        <w:t>Este aporte estará sujeto al cronograma de ejecución de obra de la Entidad Ejecutora.</w:t>
      </w:r>
    </w:p>
    <w:p w14:paraId="3A3493DE"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0E198BA3"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51BBC421" w14:textId="77777777" w:rsidTr="00696A00">
        <w:tc>
          <w:tcPr>
            <w:tcW w:w="584" w:type="dxa"/>
            <w:shd w:val="clear" w:color="auto" w:fill="215868"/>
          </w:tcPr>
          <w:p w14:paraId="050E937B"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1B3C900E"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CÓDIGO</w:t>
            </w:r>
          </w:p>
        </w:tc>
        <w:tc>
          <w:tcPr>
            <w:tcW w:w="1145" w:type="dxa"/>
            <w:shd w:val="clear" w:color="auto" w:fill="215868"/>
          </w:tcPr>
          <w:p w14:paraId="7D6F2FA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2D849102"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ÍTEM</w:t>
            </w:r>
          </w:p>
        </w:tc>
      </w:tr>
      <w:tr w:rsidR="00696A00" w:rsidRPr="00696A00" w14:paraId="52E17784" w14:textId="77777777" w:rsidTr="00696A00">
        <w:trPr>
          <w:trHeight w:val="370"/>
        </w:trPr>
        <w:tc>
          <w:tcPr>
            <w:tcW w:w="584" w:type="dxa"/>
            <w:shd w:val="clear" w:color="auto" w:fill="B8CCE4"/>
          </w:tcPr>
          <w:p w14:paraId="2B600DFE"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39</w:t>
            </w:r>
          </w:p>
        </w:tc>
        <w:tc>
          <w:tcPr>
            <w:tcW w:w="2385" w:type="dxa"/>
            <w:shd w:val="clear" w:color="auto" w:fill="B8CCE4"/>
            <w:vAlign w:val="center"/>
          </w:tcPr>
          <w:p w14:paraId="1F05813F"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sz w:val="18"/>
                <w:szCs w:val="18"/>
                <w:lang w:eastAsia="es-ES"/>
              </w:rPr>
              <w:t>VAC-IS-SAN-1</w:t>
            </w:r>
          </w:p>
        </w:tc>
        <w:tc>
          <w:tcPr>
            <w:tcW w:w="1145" w:type="dxa"/>
            <w:shd w:val="clear" w:color="auto" w:fill="B8CCE4"/>
            <w:vAlign w:val="center"/>
          </w:tcPr>
          <w:p w14:paraId="313C1BA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GLB</w:t>
            </w:r>
          </w:p>
        </w:tc>
        <w:tc>
          <w:tcPr>
            <w:tcW w:w="5520" w:type="dxa"/>
            <w:shd w:val="clear" w:color="auto" w:fill="B8CCE4"/>
            <w:vAlign w:val="center"/>
          </w:tcPr>
          <w:p w14:paraId="69FE1110"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r w:rsidRPr="00696A00">
              <w:rPr>
                <w:rFonts w:ascii="Verdana" w:eastAsia="Verdana" w:hAnsi="Verdana" w:cs="Verdana"/>
                <w:b/>
                <w:bCs/>
                <w:sz w:val="18"/>
                <w:szCs w:val="18"/>
                <w:lang w:eastAsia="es-ES"/>
              </w:rPr>
              <w:t>INSTALACIÓN SANITARIA</w:t>
            </w:r>
          </w:p>
        </w:tc>
      </w:tr>
    </w:tbl>
    <w:p w14:paraId="2EB2E197"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1F852125"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DESCRIPCIÓN. –</w:t>
      </w:r>
    </w:p>
    <w:p w14:paraId="51554043"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4E8F308B" w14:textId="77777777" w:rsidR="00696A00" w:rsidRPr="00696A00" w:rsidRDefault="00696A00" w:rsidP="00696A00">
      <w:pPr>
        <w:widowControl w:val="0"/>
        <w:autoSpaceDE w:val="0"/>
        <w:autoSpaceDN w:val="0"/>
        <w:jc w:val="both"/>
        <w:rPr>
          <w:rFonts w:ascii="Verdana" w:eastAsia="Verdana" w:hAnsi="Verdana" w:cs="Tahoma"/>
          <w:spacing w:val="-1"/>
          <w:sz w:val="18"/>
          <w:szCs w:val="18"/>
          <w:lang w:eastAsia="es-ES"/>
        </w:rPr>
      </w:pPr>
      <w:r w:rsidRPr="00696A00">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696A00">
        <w:rPr>
          <w:rFonts w:ascii="Verdana" w:eastAsia="Verdana" w:hAnsi="Verdana" w:cs="Verdana"/>
          <w:sz w:val="18"/>
          <w:szCs w:val="18"/>
          <w:lang w:eastAsia="es-ES"/>
        </w:rPr>
        <w:t xml:space="preserve">, </w:t>
      </w:r>
      <w:r w:rsidRPr="00696A00">
        <w:rPr>
          <w:rFonts w:ascii="Verdana" w:eastAsia="Verdana" w:hAnsi="Verdana" w:cs="Tahoma"/>
          <w:spacing w:val="-1"/>
          <w:sz w:val="18"/>
          <w:szCs w:val="18"/>
          <w:lang w:eastAsia="es-ES"/>
        </w:rPr>
        <w:t>e instrucciones del Inspector de proyectos.</w:t>
      </w:r>
    </w:p>
    <w:p w14:paraId="6646150B"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29A22AF4"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MATERIALES, HERRAMIENTAS Y EQUIPO. -</w:t>
      </w:r>
    </w:p>
    <w:p w14:paraId="4D5691F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D2A2A2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259F5B2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D78CA3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4DF2CB7E"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p>
    <w:p w14:paraId="76757211"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FORMA DE EJECUCIÓN. -</w:t>
      </w:r>
    </w:p>
    <w:p w14:paraId="12A5F97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045F939D" w14:textId="77777777" w:rsidR="00696A00" w:rsidRPr="00696A00" w:rsidRDefault="00696A00" w:rsidP="00696A00">
      <w:pPr>
        <w:widowControl w:val="0"/>
        <w:autoSpaceDE w:val="0"/>
        <w:autoSpaceDN w:val="0"/>
        <w:jc w:val="both"/>
        <w:rPr>
          <w:rFonts w:ascii="Verdana" w:eastAsia="Verdana" w:hAnsi="Verdana" w:cs="Tahoma"/>
          <w:color w:val="000000"/>
          <w:sz w:val="18"/>
          <w:szCs w:val="18"/>
          <w:shd w:val="clear" w:color="auto" w:fill="FFFFFF"/>
          <w:lang w:eastAsia="es-ES"/>
        </w:rPr>
      </w:pPr>
      <w:r w:rsidRPr="00696A00">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61AE918D" w14:textId="77777777" w:rsidR="00696A00" w:rsidRPr="00696A00" w:rsidRDefault="00696A00" w:rsidP="00696A00">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112ABD0" w14:textId="77777777" w:rsidR="00696A00" w:rsidRPr="00696A00" w:rsidRDefault="00696A00" w:rsidP="00696A00">
      <w:pPr>
        <w:widowControl w:val="0"/>
        <w:autoSpaceDE w:val="0"/>
        <w:autoSpaceDN w:val="0"/>
        <w:jc w:val="both"/>
        <w:rPr>
          <w:rFonts w:ascii="Verdana" w:eastAsia="Verdana" w:hAnsi="Verdana" w:cs="Tahoma"/>
          <w:color w:val="000000"/>
          <w:sz w:val="18"/>
          <w:szCs w:val="18"/>
          <w:shd w:val="clear" w:color="auto" w:fill="FFFFFF"/>
          <w:lang w:eastAsia="es-ES"/>
        </w:rPr>
      </w:pPr>
    </w:p>
    <w:p w14:paraId="4455F905" w14:textId="77777777" w:rsidR="00696A00" w:rsidRPr="00696A00" w:rsidRDefault="00696A00" w:rsidP="00696A00">
      <w:pPr>
        <w:widowControl w:val="0"/>
        <w:autoSpaceDE w:val="0"/>
        <w:autoSpaceDN w:val="0"/>
        <w:jc w:val="both"/>
        <w:rPr>
          <w:rFonts w:ascii="Verdana" w:eastAsia="Verdana" w:hAnsi="Verdana" w:cs="Tahoma"/>
          <w:color w:val="000000"/>
          <w:sz w:val="18"/>
          <w:szCs w:val="18"/>
          <w:shd w:val="clear" w:color="auto" w:fill="FFFFFF"/>
          <w:lang w:eastAsia="es-ES"/>
        </w:rPr>
      </w:pPr>
      <w:r w:rsidRPr="00696A00">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13EFFF9" w14:textId="77777777" w:rsidR="00696A00" w:rsidRPr="00696A00" w:rsidRDefault="00696A00" w:rsidP="00696A00">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58EEB984"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594FD06C"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65FBA669" w14:textId="77777777" w:rsidR="00696A00" w:rsidRPr="00696A00" w:rsidRDefault="00696A00" w:rsidP="00696A00">
      <w:pPr>
        <w:widowControl w:val="0"/>
        <w:autoSpaceDE w:val="0"/>
        <w:autoSpaceDN w:val="0"/>
        <w:jc w:val="both"/>
        <w:rPr>
          <w:rFonts w:ascii="Verdana" w:eastAsia="Verdana" w:hAnsi="Verdana" w:cs="Verdana"/>
          <w:color w:val="000000"/>
          <w:sz w:val="18"/>
          <w:szCs w:val="18"/>
          <w:lang w:eastAsia="es-ES"/>
        </w:rPr>
      </w:pPr>
    </w:p>
    <w:p w14:paraId="022BE88F"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MEDICIÓN. -</w:t>
      </w:r>
    </w:p>
    <w:p w14:paraId="69856454"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3D66D511" w14:textId="77777777" w:rsidR="00696A00" w:rsidRPr="00696A00" w:rsidRDefault="00696A00" w:rsidP="00696A00">
      <w:pPr>
        <w:widowControl w:val="0"/>
        <w:autoSpaceDE w:val="0"/>
        <w:autoSpaceDN w:val="0"/>
        <w:jc w:val="both"/>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 xml:space="preserve">La instalación sanitaria se medirá en forma </w:t>
      </w:r>
      <w:r w:rsidRPr="00696A00">
        <w:rPr>
          <w:rFonts w:ascii="Verdana" w:eastAsia="Verdana" w:hAnsi="Verdana" w:cs="Verdana"/>
          <w:b/>
          <w:color w:val="000000"/>
          <w:sz w:val="18"/>
          <w:szCs w:val="18"/>
          <w:lang w:eastAsia="es-ES"/>
        </w:rPr>
        <w:t xml:space="preserve">Global, </w:t>
      </w:r>
      <w:r w:rsidRPr="00696A00">
        <w:rPr>
          <w:rFonts w:ascii="Verdana" w:eastAsia="Verdana" w:hAnsi="Verdana" w:cs="Verdana"/>
          <w:sz w:val="18"/>
          <w:szCs w:val="18"/>
          <w:lang w:eastAsia="es-ES"/>
        </w:rPr>
        <w:t>incluyendo todos sus accesorios para el buen funcionamiento, de acuerdo a planos, autorizados y aprobados por el Inspector de proyectos.</w:t>
      </w:r>
    </w:p>
    <w:p w14:paraId="2D08C2E5"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44299D3D"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lastRenderedPageBreak/>
        <w:t>APORTE PROPIO. -</w:t>
      </w:r>
    </w:p>
    <w:p w14:paraId="0B820308"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15BB038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2831FA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B62C3DB"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u w:val="single"/>
          <w:lang w:eastAsia="es-ES"/>
        </w:rPr>
      </w:pPr>
      <w:r w:rsidRPr="00696A00">
        <w:rPr>
          <w:rFonts w:ascii="Verdana" w:eastAsia="Verdana" w:hAnsi="Verdana" w:cs="Tahoma"/>
          <w:sz w:val="18"/>
          <w:szCs w:val="18"/>
          <w:lang w:eastAsia="es-ES"/>
        </w:rPr>
        <w:t>Este aporte propio estará sujeto al cronograma de ejecución de obra de la Entidad Ejecutora.</w:t>
      </w:r>
    </w:p>
    <w:p w14:paraId="57006F24"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46B495F7"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p>
    <w:tbl>
      <w:tblPr>
        <w:tblW w:w="9526" w:type="dxa"/>
        <w:tblInd w:w="108" w:type="dxa"/>
        <w:tblLook w:val="04A0" w:firstRow="1" w:lastRow="0" w:firstColumn="1" w:lastColumn="0" w:noHBand="0" w:noVBand="1"/>
      </w:tblPr>
      <w:tblGrid>
        <w:gridCol w:w="476"/>
        <w:gridCol w:w="2385"/>
        <w:gridCol w:w="1145"/>
        <w:gridCol w:w="5520"/>
      </w:tblGrid>
      <w:tr w:rsidR="00696A00" w:rsidRPr="00696A00" w14:paraId="0BFBBC84" w14:textId="77777777" w:rsidTr="00696A00">
        <w:tc>
          <w:tcPr>
            <w:tcW w:w="476" w:type="dxa"/>
            <w:shd w:val="clear" w:color="auto" w:fill="215868"/>
          </w:tcPr>
          <w:p w14:paraId="18E9EF10"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6184F37B"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CÓDIGO</w:t>
            </w:r>
          </w:p>
        </w:tc>
        <w:tc>
          <w:tcPr>
            <w:tcW w:w="1145" w:type="dxa"/>
            <w:shd w:val="clear" w:color="auto" w:fill="215868"/>
          </w:tcPr>
          <w:p w14:paraId="447D9824"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21426A7B"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ÍTEM</w:t>
            </w:r>
          </w:p>
        </w:tc>
      </w:tr>
      <w:tr w:rsidR="00696A00" w:rsidRPr="00696A00" w14:paraId="2891FB8F" w14:textId="77777777" w:rsidTr="00696A00">
        <w:tc>
          <w:tcPr>
            <w:tcW w:w="476" w:type="dxa"/>
            <w:shd w:val="clear" w:color="auto" w:fill="B8CCE4"/>
          </w:tcPr>
          <w:p w14:paraId="537BC089"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40</w:t>
            </w:r>
          </w:p>
        </w:tc>
        <w:tc>
          <w:tcPr>
            <w:tcW w:w="2385" w:type="dxa"/>
            <w:shd w:val="clear" w:color="auto" w:fill="B8CCE4"/>
          </w:tcPr>
          <w:p w14:paraId="4D962488"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sz w:val="18"/>
                <w:szCs w:val="18"/>
                <w:lang w:eastAsia="es-ES"/>
              </w:rPr>
              <w:t>VAC-IS-ART-1</w:t>
            </w:r>
          </w:p>
        </w:tc>
        <w:tc>
          <w:tcPr>
            <w:tcW w:w="1145" w:type="dxa"/>
            <w:shd w:val="clear" w:color="auto" w:fill="B8CCE4"/>
          </w:tcPr>
          <w:p w14:paraId="14044A4E"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GLB</w:t>
            </w:r>
          </w:p>
        </w:tc>
        <w:tc>
          <w:tcPr>
            <w:tcW w:w="5520" w:type="dxa"/>
            <w:shd w:val="clear" w:color="auto" w:fill="B8CCE4"/>
          </w:tcPr>
          <w:p w14:paraId="03A33E19"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PROVISIÓN E INSTALACIÓN DE ARTEFACTOS PARA BAÑO</w:t>
            </w:r>
          </w:p>
        </w:tc>
      </w:tr>
    </w:tbl>
    <w:p w14:paraId="036C5274"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DESCRIPCIÓN. -</w:t>
      </w:r>
    </w:p>
    <w:p w14:paraId="6DA3D3C6"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p>
    <w:p w14:paraId="4100568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Este ítem se refiere a la </w:t>
      </w:r>
      <w:r w:rsidRPr="00696A00">
        <w:rPr>
          <w:rFonts w:ascii="Verdana" w:eastAsia="Verdana" w:hAnsi="Verdana" w:cs="Tahoma"/>
          <w:bCs/>
          <w:sz w:val="18"/>
          <w:szCs w:val="18"/>
          <w:lang w:eastAsia="es-ES"/>
        </w:rPr>
        <w:t>provisión e instalación de artefactos sanitarios para baño</w:t>
      </w:r>
      <w:r w:rsidRPr="00696A00">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45036B34"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p>
    <w:p w14:paraId="2F3489A6"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MATERIALES, HERRAMIENTAS Y EQUIPO. -</w:t>
      </w:r>
    </w:p>
    <w:p w14:paraId="0D91846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2290B710"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4CBA64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33B68D84"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 </w:t>
      </w:r>
    </w:p>
    <w:p w14:paraId="7D5FE2BB"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lang w:eastAsia="es-ES"/>
        </w:rPr>
      </w:pPr>
    </w:p>
    <w:p w14:paraId="628A21B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696A00">
        <w:rPr>
          <w:rFonts w:ascii="Verdana" w:eastAsia="Verdana" w:hAnsi="Verdana" w:cs="Tahoma"/>
          <w:sz w:val="18"/>
          <w:szCs w:val="18"/>
          <w:lang w:eastAsia="es-ES"/>
        </w:rPr>
        <w:t xml:space="preserve"> </w:t>
      </w:r>
    </w:p>
    <w:p w14:paraId="683C0DAB"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p>
    <w:p w14:paraId="62E54F0E"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FORMA DE EJECUCIÓN. -</w:t>
      </w:r>
    </w:p>
    <w:p w14:paraId="1216C88C"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p>
    <w:p w14:paraId="0F184B06" w14:textId="77777777" w:rsidR="00696A00" w:rsidRPr="00696A00" w:rsidRDefault="00696A00" w:rsidP="00696A00">
      <w:pPr>
        <w:widowControl w:val="0"/>
        <w:tabs>
          <w:tab w:val="left" w:pos="8711"/>
        </w:tabs>
        <w:autoSpaceDE w:val="0"/>
        <w:autoSpaceDN w:val="0"/>
        <w:spacing w:after="12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Inodoros</w:t>
      </w:r>
    </w:p>
    <w:p w14:paraId="3202E672"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44F5EE8"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63F8CCA9"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AD05C3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066D93C1"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Previa a la instalación se deberá verificar que toda la instalación de agua potable y desagüe sanitario este culminada.</w:t>
      </w:r>
    </w:p>
    <w:p w14:paraId="34C9FF52"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4454CD12"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44C150B"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75CFF0E1" w14:textId="77777777" w:rsidR="00696A00" w:rsidRPr="00696A00" w:rsidRDefault="00696A00" w:rsidP="00696A00">
      <w:pPr>
        <w:widowControl w:val="0"/>
        <w:tabs>
          <w:tab w:val="left" w:pos="8711"/>
        </w:tabs>
        <w:autoSpaceDE w:val="0"/>
        <w:autoSpaceDN w:val="0"/>
        <w:spacing w:after="12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Lavamanos</w:t>
      </w:r>
    </w:p>
    <w:p w14:paraId="4558D62F"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7C1D9905"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Antes de la colocación la Entidad Ejecutora deberá presentar el artefacto al Inspector de proyecto para su aprobación correspondiente.</w:t>
      </w:r>
    </w:p>
    <w:p w14:paraId="16844DC1"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Se realizará el replanteo donde se ubicará el lavamanos y el grifo de acuerdo a los detalles </w:t>
      </w:r>
      <w:r w:rsidRPr="00696A00">
        <w:rPr>
          <w:rFonts w:ascii="Verdana" w:eastAsia="Verdana" w:hAnsi="Verdana" w:cs="Verdana"/>
          <w:sz w:val="18"/>
          <w:szCs w:val="18"/>
          <w:lang w:eastAsia="es-ES"/>
        </w:rPr>
        <w:lastRenderedPageBreak/>
        <w:t>arquitectónicos, planos constructivos y/o instrucciones del Inspector de proyecto.</w:t>
      </w:r>
    </w:p>
    <w:p w14:paraId="6CA79F2E"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Verificar que el revestimiento cerámico de las paredes y piso del baño este totalmente culminados.</w:t>
      </w:r>
    </w:p>
    <w:p w14:paraId="75929F25"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14F03CF7"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Colocar el lavamanos con pedestal con la posición final a instalar.</w:t>
      </w:r>
    </w:p>
    <w:p w14:paraId="5F5F8035"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Marcar la posición de la platina, uñetas, las grapas plásticas o los tornillos en la pared terminada (según sea el caso).</w:t>
      </w:r>
    </w:p>
    <w:p w14:paraId="6DC65F19"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Fijar la platina, uñetas o las grapas plásticas (según sea el caso).</w:t>
      </w:r>
    </w:p>
    <w:p w14:paraId="6E3B26DC"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Perforar los agujeros marcados en la pared o en piso terminado (si el modelo lo permite). No fijar firmemente aún.</w:t>
      </w:r>
    </w:p>
    <w:p w14:paraId="6E4EAB99"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Colocar el lavamanos en la platina, las grapas plásticas o tornillos (según sea el caso).</w:t>
      </w:r>
    </w:p>
    <w:p w14:paraId="5B19F927"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0E782EA7"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33A27C35"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Conectar los suministros de agua a la grifería con el chicotillo flexible comprobando el sellado en todos los elementos utilizados.</w:t>
      </w:r>
    </w:p>
    <w:p w14:paraId="7B83D84A"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0C0D8353" w14:textId="77777777" w:rsidR="00696A00" w:rsidRPr="00696A00" w:rsidRDefault="00696A00" w:rsidP="00696A00">
      <w:pPr>
        <w:widowControl w:val="0"/>
        <w:tabs>
          <w:tab w:val="left" w:pos="8711"/>
        </w:tabs>
        <w:autoSpaceDE w:val="0"/>
        <w:autoSpaceDN w:val="0"/>
        <w:spacing w:after="12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Artefactos Sanitarios</w:t>
      </w:r>
    </w:p>
    <w:p w14:paraId="7D73C51D"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5D5DF20E"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781BDB20"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5FB244DF"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lang w:eastAsia="es-ES"/>
        </w:rPr>
      </w:pPr>
    </w:p>
    <w:p w14:paraId="55090EBB"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Criterios de Control, Aceptación y Rechazo</w:t>
      </w:r>
    </w:p>
    <w:p w14:paraId="5786EF1A"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E8FAA1C"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187DE312"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 </w:t>
      </w:r>
    </w:p>
    <w:p w14:paraId="307CD66C"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MEDICIÓN. -</w:t>
      </w:r>
    </w:p>
    <w:p w14:paraId="403ABF82"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p>
    <w:p w14:paraId="28D1A2A3"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p>
    <w:p w14:paraId="0D591AD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medición de la Provisión e Instalación de Artefactos para Baño se realizará de forma</w:t>
      </w:r>
      <w:r w:rsidRPr="00696A00">
        <w:rPr>
          <w:rFonts w:ascii="Verdana" w:eastAsia="Verdana" w:hAnsi="Verdana" w:cs="Tahoma"/>
          <w:color w:val="FF0000"/>
          <w:sz w:val="18"/>
          <w:szCs w:val="18"/>
          <w:lang w:eastAsia="es-ES"/>
        </w:rPr>
        <w:t xml:space="preserve"> </w:t>
      </w:r>
      <w:r w:rsidRPr="00696A00">
        <w:rPr>
          <w:rFonts w:ascii="Verdana" w:eastAsia="Verdana" w:hAnsi="Verdana" w:cs="Tahoma"/>
          <w:b/>
          <w:sz w:val="18"/>
          <w:szCs w:val="18"/>
          <w:lang w:eastAsia="es-ES"/>
        </w:rPr>
        <w:t>Global</w:t>
      </w:r>
      <w:r w:rsidRPr="00696A00">
        <w:rPr>
          <w:rFonts w:ascii="Verdana" w:eastAsia="Verdana" w:hAnsi="Verdana" w:cs="Tahoma"/>
          <w:sz w:val="18"/>
          <w:szCs w:val="18"/>
          <w:lang w:eastAsia="es-ES"/>
        </w:rPr>
        <w:t xml:space="preserve"> de acuerdo a lo estipulado en la presentación de propuesta.</w:t>
      </w:r>
    </w:p>
    <w:p w14:paraId="2E67527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CD481F1"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APORTE PROPIO. -</w:t>
      </w:r>
    </w:p>
    <w:p w14:paraId="0F89D00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4FF198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98225BB"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u w:val="single"/>
          <w:lang w:eastAsia="es-ES"/>
        </w:rPr>
      </w:pPr>
      <w:r w:rsidRPr="00696A00">
        <w:rPr>
          <w:rFonts w:ascii="Verdana" w:eastAsia="Verdana" w:hAnsi="Verdana" w:cs="Tahoma"/>
          <w:sz w:val="18"/>
          <w:szCs w:val="18"/>
          <w:lang w:eastAsia="es-ES"/>
        </w:rPr>
        <w:t>Este aporte propio estará sujeto al cronograma de ejecución de obra de la Entidad Ejecutora.</w:t>
      </w:r>
    </w:p>
    <w:p w14:paraId="50EE55CB"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625E24EF" w14:textId="77777777" w:rsidR="00696A00" w:rsidRPr="00696A00" w:rsidRDefault="00696A00" w:rsidP="00696A00">
      <w:pPr>
        <w:tabs>
          <w:tab w:val="left" w:pos="560"/>
        </w:tabs>
        <w:jc w:val="both"/>
        <w:rPr>
          <w:rFonts w:ascii="Verdana" w:hAnsi="Verdana"/>
          <w:b/>
          <w:bCs/>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2A0615EF" w14:textId="77777777" w:rsidTr="00696A00">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0BBDD02" w14:textId="77777777" w:rsidR="00696A00" w:rsidRPr="00696A00" w:rsidRDefault="00696A00" w:rsidP="00696A00">
            <w:pPr>
              <w:jc w:val="center"/>
              <w:rPr>
                <w:rFonts w:ascii="Verdana" w:hAnsi="Verdana"/>
                <w:b/>
                <w:sz w:val="18"/>
                <w:szCs w:val="18"/>
                <w:lang w:eastAsia="es-ES"/>
              </w:rPr>
            </w:pPr>
            <w:r w:rsidRPr="00696A00">
              <w:rPr>
                <w:rFonts w:ascii="Verdana" w:hAnsi="Verdana"/>
                <w:b/>
                <w:sz w:val="18"/>
                <w:szCs w:val="18"/>
                <w:lang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21A7D0D" w14:textId="77777777" w:rsidR="00696A00" w:rsidRPr="00696A00" w:rsidRDefault="00696A00" w:rsidP="00696A00">
            <w:pPr>
              <w:spacing w:line="360" w:lineRule="auto"/>
              <w:jc w:val="center"/>
              <w:rPr>
                <w:rFonts w:ascii="Verdana" w:hAnsi="Verdana"/>
                <w:b/>
                <w:sz w:val="18"/>
                <w:szCs w:val="18"/>
                <w:lang w:eastAsia="es-ES"/>
              </w:rPr>
            </w:pPr>
            <w:r w:rsidRPr="00696A00">
              <w:rPr>
                <w:rFonts w:ascii="Verdana" w:hAnsi="Verdana"/>
                <w:b/>
                <w:sz w:val="18"/>
                <w:szCs w:val="18"/>
                <w:lang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D3C4811" w14:textId="77777777" w:rsidR="00696A00" w:rsidRPr="00696A00" w:rsidRDefault="00696A00" w:rsidP="00696A00">
            <w:pPr>
              <w:jc w:val="center"/>
              <w:rPr>
                <w:rFonts w:ascii="Verdana" w:hAnsi="Verdana"/>
                <w:b/>
                <w:sz w:val="18"/>
                <w:szCs w:val="18"/>
                <w:lang w:eastAsia="es-ES"/>
              </w:rPr>
            </w:pPr>
            <w:r w:rsidRPr="00696A00">
              <w:rPr>
                <w:rFonts w:ascii="Verdana" w:hAnsi="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CA5A70A" w14:textId="77777777" w:rsidR="00696A00" w:rsidRPr="00696A00" w:rsidRDefault="00696A00" w:rsidP="00696A00">
            <w:pPr>
              <w:jc w:val="center"/>
              <w:rPr>
                <w:rFonts w:ascii="Verdana" w:hAnsi="Verdana"/>
                <w:b/>
                <w:sz w:val="18"/>
                <w:szCs w:val="18"/>
                <w:lang w:eastAsia="es-ES"/>
              </w:rPr>
            </w:pPr>
            <w:r w:rsidRPr="00696A00">
              <w:rPr>
                <w:rFonts w:ascii="Verdana" w:hAnsi="Verdana"/>
                <w:b/>
                <w:sz w:val="18"/>
                <w:szCs w:val="18"/>
                <w:lang w:eastAsia="es-ES"/>
              </w:rPr>
              <w:t>ITEM</w:t>
            </w:r>
          </w:p>
        </w:tc>
      </w:tr>
      <w:tr w:rsidR="00696A00" w:rsidRPr="00696A00" w14:paraId="5887DA39" w14:textId="77777777" w:rsidTr="00696A00">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4684297F" w14:textId="77777777" w:rsidR="00696A00" w:rsidRPr="00696A00" w:rsidRDefault="00696A00" w:rsidP="00696A00">
            <w:pPr>
              <w:jc w:val="center"/>
              <w:rPr>
                <w:rFonts w:ascii="Verdana" w:hAnsi="Verdana"/>
                <w:b/>
                <w:sz w:val="18"/>
                <w:szCs w:val="18"/>
                <w:lang w:eastAsia="es-ES"/>
              </w:rPr>
            </w:pPr>
            <w:r w:rsidRPr="00696A00">
              <w:rPr>
                <w:rFonts w:ascii="Verdana" w:hAnsi="Verdana"/>
                <w:b/>
                <w:sz w:val="18"/>
                <w:szCs w:val="18"/>
                <w:lang w:eastAsia="es-ES"/>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738C567" w14:textId="77777777" w:rsidR="00696A00" w:rsidRPr="00696A00" w:rsidRDefault="00696A00" w:rsidP="00696A00">
            <w:pPr>
              <w:jc w:val="center"/>
              <w:rPr>
                <w:rFonts w:ascii="Verdana" w:hAnsi="Verdana"/>
                <w:b/>
                <w:sz w:val="18"/>
                <w:szCs w:val="18"/>
                <w:lang w:eastAsia="es-ES"/>
              </w:rPr>
            </w:pPr>
            <w:r w:rsidRPr="00696A00">
              <w:rPr>
                <w:rFonts w:ascii="Verdana" w:hAnsi="Verdana"/>
                <w:b/>
                <w:sz w:val="18"/>
                <w:szCs w:val="18"/>
                <w:lang w:eastAsia="es-ES"/>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7F9D935" w14:textId="77777777" w:rsidR="00696A00" w:rsidRPr="00696A00" w:rsidRDefault="00696A00" w:rsidP="00696A00">
            <w:pPr>
              <w:jc w:val="center"/>
              <w:rPr>
                <w:rFonts w:ascii="Verdana" w:hAnsi="Verdana"/>
                <w:b/>
                <w:sz w:val="18"/>
                <w:szCs w:val="18"/>
                <w:lang w:eastAsia="es-ES"/>
              </w:rPr>
            </w:pPr>
            <w:r w:rsidRPr="00696A00">
              <w:rPr>
                <w:rFonts w:ascii="Verdana" w:hAnsi="Verdana"/>
                <w:b/>
                <w:sz w:val="18"/>
                <w:szCs w:val="18"/>
                <w:lang w:eastAsia="es-ES"/>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70EA976" w14:textId="77777777" w:rsidR="00696A00" w:rsidRPr="00696A00" w:rsidRDefault="00696A00" w:rsidP="00696A00">
            <w:pPr>
              <w:spacing w:line="360" w:lineRule="auto"/>
              <w:jc w:val="center"/>
              <w:rPr>
                <w:rFonts w:ascii="Verdana" w:hAnsi="Verdana"/>
                <w:b/>
                <w:sz w:val="18"/>
                <w:szCs w:val="18"/>
                <w:lang w:eastAsia="es-ES"/>
              </w:rPr>
            </w:pPr>
            <w:r w:rsidRPr="00696A00">
              <w:rPr>
                <w:rFonts w:ascii="Verdana" w:hAnsi="Verdana"/>
                <w:b/>
                <w:sz w:val="18"/>
                <w:szCs w:val="18"/>
                <w:lang w:eastAsia="es-ES"/>
              </w:rPr>
              <w:t>PROVISIÓN Y COLOCADO DE CAJONERÍA BAJA DE COCINA</w:t>
            </w:r>
          </w:p>
        </w:tc>
      </w:tr>
    </w:tbl>
    <w:p w14:paraId="6ECBAC0C" w14:textId="77777777" w:rsidR="00696A00" w:rsidRPr="00696A00" w:rsidRDefault="00696A00" w:rsidP="00696A00">
      <w:pPr>
        <w:tabs>
          <w:tab w:val="left" w:pos="560"/>
        </w:tabs>
        <w:jc w:val="both"/>
        <w:rPr>
          <w:rFonts w:ascii="Verdana" w:eastAsia="Arial" w:hAnsi="Verdana" w:cs="Arial"/>
          <w:b/>
          <w:bCs/>
          <w:color w:val="000000"/>
          <w:sz w:val="18"/>
          <w:szCs w:val="18"/>
          <w:lang w:eastAsia="es-ES"/>
        </w:rPr>
      </w:pPr>
    </w:p>
    <w:p w14:paraId="1694456B" w14:textId="77777777" w:rsidR="00696A00" w:rsidRPr="00696A00" w:rsidRDefault="00696A00" w:rsidP="00696A00">
      <w:pPr>
        <w:tabs>
          <w:tab w:val="left" w:pos="560"/>
        </w:tabs>
        <w:jc w:val="both"/>
        <w:rPr>
          <w:rFonts w:ascii="Verdana" w:hAnsi="Verdana"/>
          <w:b/>
          <w:bCs/>
          <w:color w:val="000000"/>
          <w:sz w:val="18"/>
          <w:szCs w:val="18"/>
          <w:lang w:eastAsia="es-ES"/>
        </w:rPr>
      </w:pPr>
      <w:r w:rsidRPr="00696A00">
        <w:rPr>
          <w:rFonts w:ascii="Verdana" w:hAnsi="Verdana"/>
          <w:b/>
          <w:bCs/>
          <w:color w:val="000000"/>
          <w:sz w:val="18"/>
          <w:szCs w:val="18"/>
          <w:lang w:eastAsia="es-ES"/>
        </w:rPr>
        <w:t>DESCRIPCIÓN. –</w:t>
      </w:r>
    </w:p>
    <w:p w14:paraId="5137D37D" w14:textId="77777777" w:rsidR="00696A00" w:rsidRPr="00696A00" w:rsidRDefault="00696A00" w:rsidP="00696A00">
      <w:pPr>
        <w:jc w:val="both"/>
        <w:rPr>
          <w:rFonts w:ascii="Verdana" w:hAnsi="Verdana" w:cs="Calibri"/>
          <w:sz w:val="18"/>
          <w:szCs w:val="18"/>
        </w:rPr>
      </w:pPr>
      <w:r w:rsidRPr="00696A00">
        <w:rPr>
          <w:rFonts w:ascii="Verdana" w:hAnsi="Verdana" w:cs="Calibri"/>
          <w:sz w:val="18"/>
          <w:szCs w:val="18"/>
        </w:rPr>
        <w:lastRenderedPageBreak/>
        <w:t xml:space="preserve">Este Ítem comprende la </w:t>
      </w:r>
      <w:r w:rsidRPr="00696A00">
        <w:rPr>
          <w:rFonts w:ascii="Verdana" w:hAnsi="Verdana" w:cs="Calibri"/>
          <w:bCs/>
          <w:sz w:val="18"/>
          <w:szCs w:val="18"/>
        </w:rPr>
        <w:t xml:space="preserve">provisión y colocado de cajonería baja </w:t>
      </w:r>
      <w:r w:rsidRPr="00696A00">
        <w:rPr>
          <w:rFonts w:ascii="Verdana" w:hAnsi="Verdana" w:cs="Calibri"/>
          <w:sz w:val="18"/>
          <w:szCs w:val="18"/>
        </w:rPr>
        <w:t xml:space="preserve">para sector de </w:t>
      </w:r>
      <w:r w:rsidRPr="00696A00">
        <w:rPr>
          <w:rFonts w:ascii="Verdana" w:hAnsi="Verdana" w:cs="Calibri"/>
          <w:bCs/>
          <w:sz w:val="18"/>
          <w:szCs w:val="18"/>
        </w:rPr>
        <w:t>cocina</w:t>
      </w:r>
      <w:r w:rsidRPr="00696A00">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65B95666" w14:textId="77777777" w:rsidR="00696A00" w:rsidRPr="00696A00" w:rsidRDefault="00696A00" w:rsidP="00696A00">
      <w:pPr>
        <w:jc w:val="both"/>
        <w:rPr>
          <w:rFonts w:ascii="Verdana" w:hAnsi="Verdana" w:cs="Calibri"/>
          <w:sz w:val="18"/>
          <w:szCs w:val="18"/>
        </w:rPr>
      </w:pPr>
    </w:p>
    <w:p w14:paraId="123467CA" w14:textId="77777777" w:rsidR="00696A00" w:rsidRPr="00696A00" w:rsidRDefault="00696A00" w:rsidP="00696A00">
      <w:pPr>
        <w:jc w:val="both"/>
        <w:rPr>
          <w:rFonts w:ascii="Verdana" w:hAnsi="Verdana"/>
          <w:b/>
          <w:bCs/>
          <w:color w:val="000000"/>
          <w:sz w:val="18"/>
          <w:szCs w:val="18"/>
        </w:rPr>
      </w:pPr>
      <w:r w:rsidRPr="00696A00">
        <w:rPr>
          <w:rFonts w:ascii="Verdana" w:hAnsi="Verdana"/>
          <w:b/>
          <w:bCs/>
          <w:color w:val="000000"/>
          <w:sz w:val="18"/>
          <w:szCs w:val="18"/>
        </w:rPr>
        <w:t>MATERIALES, HERRAMIENTAS Y EQUIPO. –</w:t>
      </w:r>
    </w:p>
    <w:p w14:paraId="7F7E76F6" w14:textId="77777777" w:rsidR="00696A00" w:rsidRPr="00696A00" w:rsidRDefault="00696A00" w:rsidP="00696A00">
      <w:pPr>
        <w:tabs>
          <w:tab w:val="left" w:pos="8711"/>
        </w:tabs>
        <w:jc w:val="both"/>
        <w:rPr>
          <w:rFonts w:ascii="Verdana" w:hAnsi="Verdana" w:cs="Tahoma"/>
          <w:sz w:val="18"/>
          <w:szCs w:val="18"/>
          <w:lang w:eastAsia="es-ES"/>
        </w:rPr>
      </w:pPr>
    </w:p>
    <w:p w14:paraId="31A6BF9E" w14:textId="77777777" w:rsidR="00696A00" w:rsidRPr="00696A00" w:rsidRDefault="00696A00" w:rsidP="00696A00">
      <w:pPr>
        <w:tabs>
          <w:tab w:val="left" w:pos="8711"/>
        </w:tabs>
        <w:jc w:val="both"/>
        <w:rPr>
          <w:rFonts w:ascii="Verdana" w:hAnsi="Verdana" w:cs="Tahoma"/>
          <w:sz w:val="18"/>
          <w:szCs w:val="18"/>
          <w:lang w:eastAsia="es-ES"/>
        </w:rPr>
      </w:pPr>
      <w:r w:rsidRPr="00696A00">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511DACD" w14:textId="77777777" w:rsidR="00696A00" w:rsidRPr="00696A00" w:rsidRDefault="00696A00" w:rsidP="00696A00">
      <w:pPr>
        <w:jc w:val="both"/>
        <w:rPr>
          <w:rFonts w:ascii="Verdana" w:hAnsi="Verdana" w:cs="Calibri"/>
          <w:sz w:val="18"/>
          <w:szCs w:val="18"/>
        </w:rPr>
      </w:pPr>
    </w:p>
    <w:p w14:paraId="7903D278" w14:textId="77777777" w:rsidR="00696A00" w:rsidRPr="00696A00" w:rsidRDefault="00696A00" w:rsidP="00696A00">
      <w:pPr>
        <w:jc w:val="both"/>
        <w:rPr>
          <w:rFonts w:ascii="Verdana" w:hAnsi="Verdana" w:cs="Calibri"/>
          <w:sz w:val="18"/>
          <w:szCs w:val="18"/>
        </w:rPr>
      </w:pPr>
      <w:r w:rsidRPr="00696A00">
        <w:rPr>
          <w:rFonts w:ascii="Verdana" w:hAnsi="Verdana" w:cs="Calibri"/>
          <w:sz w:val="18"/>
          <w:szCs w:val="18"/>
        </w:rPr>
        <w:t xml:space="preserve">La </w:t>
      </w:r>
      <w:bookmarkStart w:id="173" w:name="_Hlk164095357"/>
      <w:r w:rsidRPr="00696A00">
        <w:rPr>
          <w:rFonts w:ascii="Verdana" w:hAnsi="Verdana" w:cs="Calibri"/>
          <w:sz w:val="18"/>
          <w:szCs w:val="18"/>
        </w:rPr>
        <w:t xml:space="preserve">cajonería </w:t>
      </w:r>
      <w:bookmarkEnd w:id="173"/>
      <w:r w:rsidRPr="00696A00">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22AE4A4B" w14:textId="77777777" w:rsidR="00696A00" w:rsidRPr="00696A00" w:rsidRDefault="00696A00" w:rsidP="00696A00">
      <w:pPr>
        <w:jc w:val="both"/>
        <w:rPr>
          <w:rFonts w:ascii="Verdana" w:hAnsi="Verdana" w:cs="Calibri"/>
          <w:sz w:val="18"/>
          <w:szCs w:val="18"/>
        </w:rPr>
      </w:pPr>
      <w:r w:rsidRPr="00696A00">
        <w:rPr>
          <w:rFonts w:ascii="Verdana" w:hAnsi="Verdana" w:cs="Calibri"/>
          <w:sz w:val="18"/>
          <w:szCs w:val="18"/>
        </w:rPr>
        <w:t>Las tapas serán de color diferente a blanco, todos los materiales serán de marca reconocida y aprobados por inspectoría.</w:t>
      </w:r>
    </w:p>
    <w:p w14:paraId="1364ED1A" w14:textId="77777777" w:rsidR="00696A00" w:rsidRPr="00696A00" w:rsidRDefault="00696A00" w:rsidP="00696A00">
      <w:pPr>
        <w:tabs>
          <w:tab w:val="left" w:pos="560"/>
        </w:tabs>
        <w:jc w:val="both"/>
        <w:rPr>
          <w:rFonts w:ascii="Verdana" w:hAnsi="Verdana" w:cs="Arial"/>
          <w:color w:val="000000"/>
          <w:sz w:val="18"/>
          <w:szCs w:val="18"/>
          <w:lang w:eastAsia="es-ES"/>
        </w:rPr>
      </w:pPr>
    </w:p>
    <w:p w14:paraId="21E8A75C" w14:textId="77777777" w:rsidR="00696A00" w:rsidRPr="00696A00" w:rsidRDefault="00696A00" w:rsidP="00696A00">
      <w:pPr>
        <w:tabs>
          <w:tab w:val="left" w:pos="560"/>
        </w:tabs>
        <w:jc w:val="both"/>
        <w:rPr>
          <w:rFonts w:ascii="Verdana" w:hAnsi="Verdana"/>
          <w:b/>
          <w:bCs/>
          <w:color w:val="000000"/>
          <w:sz w:val="18"/>
          <w:szCs w:val="18"/>
          <w:lang w:eastAsia="es-ES"/>
        </w:rPr>
      </w:pPr>
      <w:r w:rsidRPr="00696A00">
        <w:rPr>
          <w:rFonts w:ascii="Verdana" w:hAnsi="Verdana"/>
          <w:b/>
          <w:bCs/>
          <w:color w:val="000000"/>
          <w:sz w:val="18"/>
          <w:szCs w:val="18"/>
          <w:lang w:eastAsia="es-ES"/>
        </w:rPr>
        <w:t xml:space="preserve">FORMA DE EJECUCIÓN. – </w:t>
      </w:r>
    </w:p>
    <w:p w14:paraId="75692EA3" w14:textId="77777777" w:rsidR="00696A00" w:rsidRPr="00696A00" w:rsidRDefault="00696A00" w:rsidP="00696A00">
      <w:pPr>
        <w:tabs>
          <w:tab w:val="left" w:pos="560"/>
        </w:tabs>
        <w:jc w:val="both"/>
        <w:rPr>
          <w:rFonts w:ascii="Verdana" w:hAnsi="Verdana"/>
          <w:b/>
          <w:bCs/>
          <w:color w:val="000000"/>
          <w:sz w:val="18"/>
          <w:szCs w:val="18"/>
          <w:lang w:eastAsia="es-ES"/>
        </w:rPr>
      </w:pPr>
    </w:p>
    <w:p w14:paraId="5F2F2896" w14:textId="77777777" w:rsidR="00696A00" w:rsidRPr="00696A00" w:rsidRDefault="00696A00" w:rsidP="00696A00">
      <w:pPr>
        <w:jc w:val="both"/>
        <w:rPr>
          <w:rFonts w:ascii="Verdana" w:hAnsi="Verdana" w:cs="Calibri"/>
          <w:sz w:val="18"/>
          <w:szCs w:val="18"/>
        </w:rPr>
      </w:pPr>
      <w:r w:rsidRPr="00696A00">
        <w:rPr>
          <w:rFonts w:ascii="Verdana" w:hAnsi="Verdana" w:cs="Calibri"/>
          <w:sz w:val="18"/>
          <w:szCs w:val="18"/>
        </w:rPr>
        <w:t>La ejecución de las</w:t>
      </w:r>
      <w:r w:rsidRPr="00696A00">
        <w:rPr>
          <w:rFonts w:ascii="Verdana" w:hAnsi="Verdana" w:cs="Calibri"/>
          <w:color w:val="FF0000"/>
          <w:sz w:val="18"/>
          <w:szCs w:val="18"/>
        </w:rPr>
        <w:t xml:space="preserve"> </w:t>
      </w:r>
      <w:r w:rsidRPr="00696A00">
        <w:rPr>
          <w:rFonts w:ascii="Verdana" w:hAnsi="Verdana" w:cs="Calibri"/>
          <w:sz w:val="18"/>
          <w:szCs w:val="18"/>
        </w:rPr>
        <w:t>cajonerías</w:t>
      </w:r>
      <w:r w:rsidRPr="00696A00">
        <w:rPr>
          <w:rFonts w:ascii="Verdana" w:hAnsi="Verdana" w:cs="Calibri"/>
          <w:color w:val="FF0000"/>
          <w:sz w:val="18"/>
          <w:szCs w:val="18"/>
        </w:rPr>
        <w:t xml:space="preserve"> </w:t>
      </w:r>
      <w:r w:rsidRPr="00696A00">
        <w:rPr>
          <w:rFonts w:ascii="Verdana" w:hAnsi="Verdana" w:cs="Calibri"/>
          <w:sz w:val="18"/>
          <w:szCs w:val="18"/>
        </w:rPr>
        <w:t>se lo realizará de acuerdo a planos, esta será de melanina color blanco y su frente o tapa será de otro color aprobado por el Inspector de proyecto.</w:t>
      </w:r>
    </w:p>
    <w:p w14:paraId="2F34E89F" w14:textId="77777777" w:rsidR="00696A00" w:rsidRPr="00696A00" w:rsidRDefault="00696A00" w:rsidP="00696A00">
      <w:pPr>
        <w:jc w:val="both"/>
        <w:rPr>
          <w:rFonts w:ascii="Verdana" w:hAnsi="Verdana" w:cs="Calibri"/>
          <w:sz w:val="18"/>
          <w:szCs w:val="18"/>
        </w:rPr>
      </w:pPr>
      <w:r w:rsidRPr="00696A00">
        <w:rPr>
          <w:rFonts w:ascii="Verdana" w:hAnsi="Verdana" w:cs="Calibri"/>
          <w:sz w:val="18"/>
          <w:szCs w:val="18"/>
        </w:rPr>
        <w:t>Las puertas tendrán bisagras de cierre lento, colocados con tornillos de encarne, las puertas tendrán un jalador de aluminio tipo riel; La melanina tendrá un espesor de 15mm.</w:t>
      </w:r>
    </w:p>
    <w:p w14:paraId="1BCCE558" w14:textId="77777777" w:rsidR="00696A00" w:rsidRPr="00696A00" w:rsidRDefault="00696A00" w:rsidP="00696A00">
      <w:pPr>
        <w:jc w:val="both"/>
        <w:rPr>
          <w:rFonts w:ascii="Verdana" w:hAnsi="Verdana" w:cs="Calibri"/>
          <w:sz w:val="18"/>
          <w:szCs w:val="18"/>
        </w:rPr>
      </w:pPr>
    </w:p>
    <w:p w14:paraId="1E8722AF" w14:textId="77777777" w:rsidR="00696A00" w:rsidRPr="00696A00" w:rsidRDefault="00696A00" w:rsidP="00696A00">
      <w:pPr>
        <w:jc w:val="both"/>
        <w:rPr>
          <w:rFonts w:ascii="Verdana" w:hAnsi="Verdana"/>
          <w:sz w:val="18"/>
          <w:szCs w:val="18"/>
        </w:rPr>
      </w:pPr>
      <w:r w:rsidRPr="00696A00">
        <w:rPr>
          <w:rFonts w:ascii="Verdana" w:hAnsi="Verdana"/>
          <w:sz w:val="18"/>
          <w:szCs w:val="18"/>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414A5284" w14:textId="77777777" w:rsidR="00696A00" w:rsidRPr="00696A00" w:rsidRDefault="00696A00" w:rsidP="00696A00">
      <w:pPr>
        <w:jc w:val="both"/>
        <w:rPr>
          <w:rFonts w:ascii="Verdana" w:hAnsi="Verdana"/>
          <w:sz w:val="18"/>
          <w:szCs w:val="18"/>
        </w:rPr>
      </w:pPr>
    </w:p>
    <w:p w14:paraId="5B4C5B9B" w14:textId="77777777" w:rsidR="00696A00" w:rsidRPr="00696A00" w:rsidRDefault="00696A00" w:rsidP="00696A00">
      <w:pPr>
        <w:jc w:val="both"/>
        <w:rPr>
          <w:rFonts w:ascii="Verdana" w:hAnsi="Verdana" w:cs="Calibri"/>
          <w:sz w:val="18"/>
          <w:szCs w:val="18"/>
        </w:rPr>
      </w:pPr>
      <w:r w:rsidRPr="00696A00">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B63385B" w14:textId="77777777" w:rsidR="00696A00" w:rsidRPr="00696A00" w:rsidRDefault="00696A00" w:rsidP="00696A00">
      <w:pPr>
        <w:tabs>
          <w:tab w:val="left" w:pos="560"/>
        </w:tabs>
        <w:jc w:val="both"/>
        <w:rPr>
          <w:rFonts w:ascii="Verdana" w:hAnsi="Verdana" w:cs="Arial"/>
          <w:b/>
          <w:bCs/>
          <w:color w:val="000000"/>
          <w:sz w:val="18"/>
          <w:szCs w:val="18"/>
          <w:lang w:eastAsia="es-ES"/>
        </w:rPr>
      </w:pPr>
    </w:p>
    <w:p w14:paraId="4875B5E1" w14:textId="77777777" w:rsidR="00696A00" w:rsidRPr="00696A00" w:rsidRDefault="00696A00" w:rsidP="00696A00">
      <w:pPr>
        <w:tabs>
          <w:tab w:val="left" w:pos="560"/>
        </w:tabs>
        <w:jc w:val="both"/>
        <w:rPr>
          <w:rFonts w:ascii="Verdana" w:hAnsi="Verdana"/>
          <w:b/>
          <w:bCs/>
          <w:color w:val="000000"/>
          <w:sz w:val="18"/>
          <w:szCs w:val="18"/>
          <w:lang w:eastAsia="es-ES"/>
        </w:rPr>
      </w:pPr>
      <w:r w:rsidRPr="00696A00">
        <w:rPr>
          <w:rFonts w:ascii="Verdana" w:hAnsi="Verdana"/>
          <w:b/>
          <w:bCs/>
          <w:color w:val="000000"/>
          <w:sz w:val="18"/>
          <w:szCs w:val="18"/>
          <w:lang w:eastAsia="es-ES"/>
        </w:rPr>
        <w:t>MEDICIÓN. –</w:t>
      </w:r>
    </w:p>
    <w:p w14:paraId="66CF42C4" w14:textId="77777777" w:rsidR="00696A00" w:rsidRPr="00696A00" w:rsidRDefault="00696A00" w:rsidP="00696A00">
      <w:pPr>
        <w:tabs>
          <w:tab w:val="left" w:pos="560"/>
        </w:tabs>
        <w:jc w:val="both"/>
        <w:rPr>
          <w:rFonts w:ascii="Verdana" w:hAnsi="Verdana"/>
          <w:b/>
          <w:bCs/>
          <w:color w:val="000000"/>
          <w:sz w:val="18"/>
          <w:szCs w:val="18"/>
          <w:lang w:eastAsia="es-ES"/>
        </w:rPr>
      </w:pPr>
    </w:p>
    <w:p w14:paraId="384144BA" w14:textId="77777777" w:rsidR="00696A00" w:rsidRPr="00696A00" w:rsidRDefault="00696A00" w:rsidP="00696A00">
      <w:pPr>
        <w:tabs>
          <w:tab w:val="left" w:pos="560"/>
        </w:tabs>
        <w:jc w:val="both"/>
        <w:rPr>
          <w:rFonts w:ascii="Verdana" w:hAnsi="Verdana"/>
          <w:color w:val="000000"/>
          <w:sz w:val="18"/>
          <w:szCs w:val="18"/>
          <w:lang w:eastAsia="es-ES"/>
        </w:rPr>
      </w:pPr>
      <w:r w:rsidRPr="00696A00">
        <w:rPr>
          <w:rFonts w:ascii="Verdana" w:hAnsi="Verdana"/>
          <w:color w:val="000000"/>
          <w:sz w:val="18"/>
          <w:szCs w:val="18"/>
          <w:lang w:eastAsia="es-ES"/>
        </w:rPr>
        <w:t xml:space="preserve">La cajonería </w:t>
      </w:r>
      <w:r w:rsidRPr="00696A00">
        <w:rPr>
          <w:rFonts w:ascii="Verdana" w:hAnsi="Verdana"/>
          <w:sz w:val="18"/>
          <w:szCs w:val="18"/>
          <w:lang w:eastAsia="es-ES"/>
        </w:rPr>
        <w:t>baja</w:t>
      </w:r>
      <w:r w:rsidRPr="00696A00">
        <w:rPr>
          <w:rFonts w:ascii="Verdana" w:hAnsi="Verdana"/>
          <w:color w:val="FF0000"/>
          <w:sz w:val="18"/>
          <w:szCs w:val="18"/>
          <w:lang w:eastAsia="es-ES"/>
        </w:rPr>
        <w:t xml:space="preserve"> </w:t>
      </w:r>
      <w:r w:rsidRPr="00696A00">
        <w:rPr>
          <w:rFonts w:ascii="Verdana" w:hAnsi="Verdana"/>
          <w:color w:val="000000"/>
          <w:sz w:val="18"/>
          <w:szCs w:val="18"/>
          <w:lang w:eastAsia="es-ES"/>
        </w:rPr>
        <w:t xml:space="preserve">será medida en </w:t>
      </w:r>
      <w:r w:rsidRPr="00696A00">
        <w:rPr>
          <w:rFonts w:ascii="Verdana" w:hAnsi="Verdana"/>
          <w:b/>
          <w:bCs/>
          <w:color w:val="000000"/>
          <w:sz w:val="18"/>
          <w:szCs w:val="18"/>
          <w:lang w:eastAsia="es-ES"/>
        </w:rPr>
        <w:t>metros</w:t>
      </w:r>
      <w:r w:rsidRPr="00696A00">
        <w:rPr>
          <w:rFonts w:ascii="Verdana" w:hAnsi="Verdana"/>
          <w:color w:val="000000"/>
          <w:sz w:val="18"/>
          <w:szCs w:val="18"/>
          <w:lang w:eastAsia="es-ES"/>
        </w:rPr>
        <w:t>. En esta medición se incluirá únicamente aquellos trabajos que sean aceptados por el Inspector de proyecto y que tengan las dimensiones que se tiene en planos.</w:t>
      </w:r>
    </w:p>
    <w:p w14:paraId="3AF66026" w14:textId="77777777" w:rsidR="00696A00" w:rsidRPr="00696A00" w:rsidRDefault="00696A00" w:rsidP="00696A00">
      <w:pPr>
        <w:tabs>
          <w:tab w:val="left" w:pos="560"/>
        </w:tabs>
        <w:jc w:val="both"/>
        <w:rPr>
          <w:rFonts w:ascii="Verdana" w:hAnsi="Verdana"/>
          <w:b/>
          <w:color w:val="000000"/>
          <w:sz w:val="18"/>
          <w:szCs w:val="18"/>
          <w:lang w:eastAsia="es-ES"/>
        </w:rPr>
      </w:pPr>
      <w:r w:rsidRPr="00696A00">
        <w:rPr>
          <w:rFonts w:ascii="Verdana" w:hAnsi="Verdana"/>
          <w:b/>
          <w:color w:val="000000"/>
          <w:sz w:val="18"/>
          <w:szCs w:val="18"/>
          <w:lang w:eastAsia="es-ES"/>
        </w:rPr>
        <w:t>APORTE PROPIO. –</w:t>
      </w:r>
    </w:p>
    <w:p w14:paraId="18D35DB6" w14:textId="77777777" w:rsidR="00696A00" w:rsidRPr="00696A00" w:rsidRDefault="00696A00" w:rsidP="00696A00">
      <w:pPr>
        <w:jc w:val="both"/>
        <w:rPr>
          <w:rFonts w:ascii="Verdana" w:hAnsi="Verdana"/>
          <w:color w:val="000000"/>
          <w:sz w:val="18"/>
          <w:szCs w:val="18"/>
          <w:lang w:eastAsia="es-ES"/>
        </w:rPr>
      </w:pPr>
      <w:r w:rsidRPr="00696A00">
        <w:rPr>
          <w:rFonts w:ascii="Verdana" w:hAnsi="Verdana"/>
          <w:color w:val="000000"/>
          <w:sz w:val="18"/>
          <w:szCs w:val="18"/>
          <w:lang w:eastAsia="es-ES"/>
        </w:rPr>
        <w:t>El aporte propio se encuentra especificado en el análisis</w:t>
      </w:r>
      <w:r w:rsidRPr="00696A00">
        <w:rPr>
          <w:rFonts w:ascii="Verdana" w:hAnsi="Verdana"/>
          <w:color w:val="FF0000"/>
          <w:sz w:val="18"/>
          <w:szCs w:val="18"/>
          <w:lang w:eastAsia="es-ES"/>
        </w:rPr>
        <w:t xml:space="preserve"> </w:t>
      </w:r>
      <w:r w:rsidRPr="00696A00">
        <w:rPr>
          <w:rFonts w:ascii="Verdana" w:hAnsi="Verdana"/>
          <w:sz w:val="18"/>
          <w:szCs w:val="18"/>
          <w:lang w:eastAsia="es-ES"/>
        </w:rPr>
        <w:t>de precios unitarios</w:t>
      </w:r>
      <w:r w:rsidRPr="00696A00">
        <w:rPr>
          <w:rFonts w:ascii="Verdana" w:hAnsi="Verdan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7FBEC2AA" w14:textId="77777777" w:rsidR="00696A00" w:rsidRPr="00696A00" w:rsidRDefault="00696A00" w:rsidP="00696A00">
      <w:pPr>
        <w:jc w:val="both"/>
        <w:rPr>
          <w:rFonts w:ascii="Verdana" w:hAnsi="Verdana"/>
          <w:color w:val="000000"/>
          <w:sz w:val="18"/>
          <w:szCs w:val="18"/>
          <w:lang w:eastAsia="es-ES"/>
        </w:rPr>
      </w:pPr>
    </w:p>
    <w:p w14:paraId="543EF2C3" w14:textId="77777777" w:rsidR="00696A00" w:rsidRPr="00696A00" w:rsidRDefault="00696A00" w:rsidP="00696A00">
      <w:pPr>
        <w:tabs>
          <w:tab w:val="left" w:pos="560"/>
        </w:tabs>
        <w:jc w:val="both"/>
        <w:rPr>
          <w:rFonts w:ascii="Verdana" w:hAnsi="Verdana"/>
          <w:color w:val="000000"/>
          <w:sz w:val="18"/>
          <w:szCs w:val="18"/>
          <w:lang w:eastAsia="es-ES"/>
        </w:rPr>
      </w:pPr>
      <w:r w:rsidRPr="00696A00">
        <w:rPr>
          <w:rFonts w:ascii="Verdana" w:hAnsi="Verdana"/>
          <w:color w:val="000000"/>
          <w:sz w:val="18"/>
          <w:szCs w:val="18"/>
          <w:lang w:eastAsia="es-ES"/>
        </w:rPr>
        <w:t>Este aporte estará sujeto al cronograma de ejecución de obra de la Entidad Ejecutora.</w:t>
      </w:r>
    </w:p>
    <w:p w14:paraId="0DF3F830" w14:textId="77777777" w:rsidR="00696A00" w:rsidRPr="00696A00" w:rsidRDefault="00696A00" w:rsidP="00696A00">
      <w:pPr>
        <w:tabs>
          <w:tab w:val="left" w:pos="560"/>
        </w:tabs>
        <w:jc w:val="both"/>
        <w:rPr>
          <w:rFonts w:ascii="Verdana" w:hAnsi="Verdana"/>
          <w:sz w:val="18"/>
          <w:szCs w:val="18"/>
          <w:lang w:eastAsia="es-ES"/>
        </w:rPr>
      </w:pPr>
    </w:p>
    <w:p w14:paraId="6384F8A4" w14:textId="77777777" w:rsidR="00696A00" w:rsidRPr="00696A00" w:rsidRDefault="00696A00" w:rsidP="00696A00">
      <w:pPr>
        <w:widowControl w:val="0"/>
        <w:tabs>
          <w:tab w:val="left" w:pos="560"/>
        </w:tabs>
        <w:autoSpaceDE w:val="0"/>
        <w:autoSpaceDN w:val="0"/>
        <w:jc w:val="both"/>
        <w:rPr>
          <w:rFonts w:ascii="Verdana" w:eastAsia="Verdana" w:hAnsi="Verdana" w:cs="Verdana"/>
          <w:b/>
          <w:bCs/>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5B7D0BF8" w14:textId="77777777" w:rsidTr="00696A00">
        <w:tc>
          <w:tcPr>
            <w:tcW w:w="584" w:type="dxa"/>
            <w:shd w:val="clear" w:color="auto" w:fill="215868"/>
          </w:tcPr>
          <w:p w14:paraId="7F43960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5EE04ED5"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CÓDIGO</w:t>
            </w:r>
          </w:p>
        </w:tc>
        <w:tc>
          <w:tcPr>
            <w:tcW w:w="1145" w:type="dxa"/>
            <w:shd w:val="clear" w:color="auto" w:fill="215868"/>
          </w:tcPr>
          <w:p w14:paraId="5E3D209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6A18FBB4"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ÍTEM</w:t>
            </w:r>
          </w:p>
        </w:tc>
      </w:tr>
      <w:tr w:rsidR="00696A00" w:rsidRPr="00696A00" w14:paraId="20C25377" w14:textId="77777777" w:rsidTr="00696A00">
        <w:tc>
          <w:tcPr>
            <w:tcW w:w="584" w:type="dxa"/>
            <w:shd w:val="clear" w:color="auto" w:fill="B8CCE4"/>
          </w:tcPr>
          <w:p w14:paraId="6741124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42</w:t>
            </w:r>
          </w:p>
        </w:tc>
        <w:tc>
          <w:tcPr>
            <w:tcW w:w="2385" w:type="dxa"/>
            <w:shd w:val="clear" w:color="auto" w:fill="B8CCE4"/>
          </w:tcPr>
          <w:p w14:paraId="4667A1F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VAC-OF-CAJ-1</w:t>
            </w:r>
          </w:p>
        </w:tc>
        <w:tc>
          <w:tcPr>
            <w:tcW w:w="1145" w:type="dxa"/>
            <w:shd w:val="clear" w:color="auto" w:fill="B8CCE4"/>
          </w:tcPr>
          <w:p w14:paraId="10BE191E"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w:t>
            </w:r>
          </w:p>
        </w:tc>
        <w:tc>
          <w:tcPr>
            <w:tcW w:w="5520" w:type="dxa"/>
            <w:shd w:val="clear" w:color="auto" w:fill="B8CCE4"/>
          </w:tcPr>
          <w:p w14:paraId="67D63BD5"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PROVISIÓN Y COLOCADO DE CAJONERÍA ALTA DE COCINA</w:t>
            </w:r>
          </w:p>
        </w:tc>
      </w:tr>
    </w:tbl>
    <w:p w14:paraId="5A08C416" w14:textId="77777777" w:rsidR="00696A00" w:rsidRPr="00696A00" w:rsidRDefault="00696A00" w:rsidP="00696A00">
      <w:pPr>
        <w:widowControl w:val="0"/>
        <w:tabs>
          <w:tab w:val="left" w:pos="560"/>
        </w:tabs>
        <w:autoSpaceDE w:val="0"/>
        <w:autoSpaceDN w:val="0"/>
        <w:jc w:val="both"/>
        <w:rPr>
          <w:rFonts w:ascii="Verdana" w:eastAsia="Verdana" w:hAnsi="Verdana" w:cs="Verdana"/>
          <w:b/>
          <w:bCs/>
          <w:color w:val="000000"/>
          <w:sz w:val="18"/>
          <w:szCs w:val="18"/>
          <w:lang w:eastAsia="es-ES"/>
        </w:rPr>
      </w:pPr>
    </w:p>
    <w:p w14:paraId="1D576140" w14:textId="77777777" w:rsidR="00696A00" w:rsidRPr="00696A00" w:rsidRDefault="00696A00" w:rsidP="00696A00">
      <w:pPr>
        <w:widowControl w:val="0"/>
        <w:tabs>
          <w:tab w:val="left" w:pos="560"/>
        </w:tabs>
        <w:autoSpaceDE w:val="0"/>
        <w:autoSpaceDN w:val="0"/>
        <w:jc w:val="both"/>
        <w:rPr>
          <w:rFonts w:ascii="Verdana" w:eastAsia="Verdana" w:hAnsi="Verdana" w:cs="Verdana"/>
          <w:b/>
          <w:bCs/>
          <w:color w:val="000000"/>
          <w:sz w:val="18"/>
          <w:szCs w:val="18"/>
          <w:lang w:eastAsia="es-ES"/>
        </w:rPr>
      </w:pPr>
      <w:r w:rsidRPr="00696A00">
        <w:rPr>
          <w:rFonts w:ascii="Verdana" w:eastAsia="Verdana" w:hAnsi="Verdana" w:cs="Verdana"/>
          <w:b/>
          <w:bCs/>
          <w:color w:val="000000"/>
          <w:sz w:val="18"/>
          <w:szCs w:val="18"/>
          <w:lang w:eastAsia="es-ES"/>
        </w:rPr>
        <w:t>DESCRIPCIÓN. –</w:t>
      </w:r>
    </w:p>
    <w:p w14:paraId="3C3AA53F" w14:textId="77777777" w:rsidR="00696A00" w:rsidRPr="00696A00" w:rsidRDefault="00696A00" w:rsidP="00696A00">
      <w:pPr>
        <w:widowControl w:val="0"/>
        <w:tabs>
          <w:tab w:val="left" w:pos="560"/>
        </w:tabs>
        <w:autoSpaceDE w:val="0"/>
        <w:autoSpaceDN w:val="0"/>
        <w:jc w:val="both"/>
        <w:rPr>
          <w:rFonts w:ascii="Verdana" w:eastAsia="Verdana" w:hAnsi="Verdana" w:cs="Verdana"/>
          <w:b/>
          <w:bCs/>
          <w:color w:val="000000"/>
          <w:sz w:val="18"/>
          <w:szCs w:val="18"/>
          <w:lang w:eastAsia="es-ES"/>
        </w:rPr>
      </w:pPr>
    </w:p>
    <w:p w14:paraId="30E2494A" w14:textId="77777777" w:rsidR="00696A00" w:rsidRPr="00696A00" w:rsidRDefault="00696A00" w:rsidP="00696A00">
      <w:pPr>
        <w:jc w:val="both"/>
        <w:rPr>
          <w:rFonts w:ascii="Verdana" w:hAnsi="Verdana" w:cs="Calibri"/>
          <w:sz w:val="18"/>
          <w:szCs w:val="18"/>
          <w:lang w:eastAsia="es-ES"/>
        </w:rPr>
      </w:pPr>
      <w:r w:rsidRPr="00696A00">
        <w:rPr>
          <w:rFonts w:ascii="Verdana" w:hAnsi="Verdana" w:cs="Calibri"/>
          <w:sz w:val="18"/>
          <w:szCs w:val="18"/>
          <w:lang w:eastAsia="es-ES"/>
        </w:rPr>
        <w:t xml:space="preserve">Este Ítem comprende la </w:t>
      </w:r>
      <w:r w:rsidRPr="00696A00">
        <w:rPr>
          <w:rFonts w:ascii="Verdana" w:hAnsi="Verdana" w:cs="Calibri"/>
          <w:bCs/>
          <w:sz w:val="18"/>
          <w:szCs w:val="18"/>
          <w:lang w:eastAsia="es-ES"/>
        </w:rPr>
        <w:t>provisión y colocado de cajonería alta</w:t>
      </w:r>
      <w:r w:rsidRPr="00696A00">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742268D5" w14:textId="77777777" w:rsidR="00696A00" w:rsidRPr="00696A00" w:rsidRDefault="00696A00" w:rsidP="00696A00">
      <w:pPr>
        <w:widowControl w:val="0"/>
        <w:tabs>
          <w:tab w:val="left" w:pos="560"/>
        </w:tabs>
        <w:autoSpaceDE w:val="0"/>
        <w:autoSpaceDN w:val="0"/>
        <w:jc w:val="both"/>
        <w:rPr>
          <w:rFonts w:ascii="Verdana" w:eastAsia="Verdana" w:hAnsi="Verdana" w:cs="Verdana"/>
          <w:b/>
          <w:bCs/>
          <w:color w:val="000000"/>
          <w:sz w:val="18"/>
          <w:szCs w:val="18"/>
          <w:lang w:eastAsia="es-ES"/>
        </w:rPr>
      </w:pPr>
    </w:p>
    <w:p w14:paraId="671CA21F" w14:textId="77777777" w:rsidR="00696A00" w:rsidRPr="00696A00" w:rsidRDefault="00696A00" w:rsidP="00696A00">
      <w:pPr>
        <w:widowControl w:val="0"/>
        <w:tabs>
          <w:tab w:val="left" w:pos="560"/>
        </w:tabs>
        <w:autoSpaceDE w:val="0"/>
        <w:autoSpaceDN w:val="0"/>
        <w:jc w:val="both"/>
        <w:rPr>
          <w:rFonts w:ascii="Verdana" w:eastAsia="Verdana" w:hAnsi="Verdana" w:cs="Verdana"/>
          <w:b/>
          <w:bCs/>
          <w:color w:val="000000"/>
          <w:sz w:val="18"/>
          <w:szCs w:val="18"/>
          <w:lang w:eastAsia="es-ES"/>
        </w:rPr>
      </w:pPr>
      <w:r w:rsidRPr="00696A00">
        <w:rPr>
          <w:rFonts w:ascii="Verdana" w:eastAsia="Verdana" w:hAnsi="Verdana" w:cs="Verdana"/>
          <w:b/>
          <w:bCs/>
          <w:color w:val="000000"/>
          <w:sz w:val="18"/>
          <w:szCs w:val="18"/>
          <w:lang w:eastAsia="es-ES"/>
        </w:rPr>
        <w:t>MATERIALES, HERRAMIENTAS Y EQUIPO. -</w:t>
      </w:r>
    </w:p>
    <w:p w14:paraId="50846B1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30CED1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21EFFA0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0E5879C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344827C" w14:textId="77777777" w:rsidR="00696A00" w:rsidRPr="00696A00" w:rsidRDefault="00696A00" w:rsidP="00696A00">
      <w:pPr>
        <w:jc w:val="both"/>
        <w:rPr>
          <w:rFonts w:ascii="Verdana" w:eastAsia="Arial" w:hAnsi="Verdana" w:cs="Tahoma"/>
          <w:sz w:val="18"/>
          <w:szCs w:val="18"/>
          <w:lang w:eastAsia="es-ES"/>
        </w:rPr>
      </w:pPr>
    </w:p>
    <w:p w14:paraId="264EBBEB" w14:textId="77777777" w:rsidR="00696A00" w:rsidRPr="00696A00" w:rsidRDefault="00696A00" w:rsidP="00696A00">
      <w:pPr>
        <w:jc w:val="both"/>
        <w:rPr>
          <w:rFonts w:ascii="Verdana" w:eastAsia="Arial" w:hAnsi="Verdana" w:cs="Tahoma"/>
          <w:sz w:val="18"/>
          <w:szCs w:val="18"/>
          <w:lang w:eastAsia="es-ES"/>
        </w:rPr>
      </w:pPr>
      <w:r w:rsidRPr="00696A00">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358BFD5D" w14:textId="77777777" w:rsidR="00696A00" w:rsidRPr="00696A00" w:rsidRDefault="00696A00" w:rsidP="00696A00">
      <w:pPr>
        <w:jc w:val="both"/>
        <w:rPr>
          <w:rFonts w:ascii="Verdana" w:eastAsia="Arial" w:hAnsi="Verdana" w:cs="Tahoma"/>
          <w:sz w:val="18"/>
          <w:szCs w:val="18"/>
          <w:lang w:eastAsia="es-ES"/>
        </w:rPr>
      </w:pPr>
    </w:p>
    <w:p w14:paraId="5683AE34" w14:textId="77777777" w:rsidR="00696A00" w:rsidRPr="00696A00" w:rsidRDefault="00696A00" w:rsidP="00696A00">
      <w:pPr>
        <w:jc w:val="both"/>
        <w:rPr>
          <w:rFonts w:ascii="Verdana" w:eastAsia="Arial" w:hAnsi="Verdana" w:cs="Tahoma"/>
          <w:sz w:val="18"/>
          <w:szCs w:val="18"/>
          <w:lang w:eastAsia="es-ES"/>
        </w:rPr>
      </w:pPr>
      <w:r w:rsidRPr="00696A00">
        <w:rPr>
          <w:rFonts w:ascii="Verdana" w:eastAsia="Arial" w:hAnsi="Verdana" w:cs="Tahoma"/>
          <w:sz w:val="18"/>
          <w:szCs w:val="18"/>
          <w:lang w:eastAsia="es-ES"/>
        </w:rPr>
        <w:t>Las tapas serán de color diferente a blanco, todos los materiales serán de marca reconocida y aprobados por Inspector de proyectos.</w:t>
      </w:r>
    </w:p>
    <w:p w14:paraId="14BEDD6E" w14:textId="77777777" w:rsidR="00696A00" w:rsidRPr="00696A00" w:rsidRDefault="00696A00" w:rsidP="00696A00">
      <w:pPr>
        <w:widowControl w:val="0"/>
        <w:tabs>
          <w:tab w:val="left" w:pos="560"/>
        </w:tabs>
        <w:autoSpaceDE w:val="0"/>
        <w:autoSpaceDN w:val="0"/>
        <w:jc w:val="both"/>
        <w:rPr>
          <w:rFonts w:ascii="Verdana" w:eastAsia="Verdana" w:hAnsi="Verdana" w:cs="Verdana"/>
          <w:b/>
          <w:bCs/>
          <w:color w:val="000000"/>
          <w:sz w:val="18"/>
          <w:szCs w:val="18"/>
          <w:lang w:eastAsia="es-ES"/>
        </w:rPr>
      </w:pPr>
    </w:p>
    <w:p w14:paraId="794184F2" w14:textId="77777777" w:rsidR="00696A00" w:rsidRPr="00696A00" w:rsidRDefault="00696A00" w:rsidP="00696A00">
      <w:pPr>
        <w:widowControl w:val="0"/>
        <w:tabs>
          <w:tab w:val="left" w:pos="560"/>
        </w:tabs>
        <w:autoSpaceDE w:val="0"/>
        <w:autoSpaceDN w:val="0"/>
        <w:jc w:val="both"/>
        <w:rPr>
          <w:rFonts w:ascii="Verdana" w:eastAsia="Verdana" w:hAnsi="Verdana" w:cs="Verdana"/>
          <w:b/>
          <w:bCs/>
          <w:color w:val="000000"/>
          <w:sz w:val="18"/>
          <w:szCs w:val="18"/>
          <w:lang w:eastAsia="es-ES"/>
        </w:rPr>
      </w:pPr>
      <w:r w:rsidRPr="00696A00">
        <w:rPr>
          <w:rFonts w:ascii="Verdana" w:eastAsia="Verdana" w:hAnsi="Verdana" w:cs="Verdana"/>
          <w:b/>
          <w:bCs/>
          <w:color w:val="000000"/>
          <w:sz w:val="18"/>
          <w:szCs w:val="18"/>
          <w:lang w:eastAsia="es-ES"/>
        </w:rPr>
        <w:t>FORMA DE EJECUCIÓN. –</w:t>
      </w:r>
    </w:p>
    <w:p w14:paraId="61963CC3" w14:textId="77777777" w:rsidR="00696A00" w:rsidRPr="00696A00" w:rsidRDefault="00696A00" w:rsidP="00696A00">
      <w:pPr>
        <w:widowControl w:val="0"/>
        <w:tabs>
          <w:tab w:val="left" w:pos="560"/>
        </w:tabs>
        <w:autoSpaceDE w:val="0"/>
        <w:autoSpaceDN w:val="0"/>
        <w:jc w:val="both"/>
        <w:rPr>
          <w:rFonts w:ascii="Verdana" w:eastAsia="Verdana" w:hAnsi="Verdana" w:cs="Verdana"/>
          <w:b/>
          <w:bCs/>
          <w:color w:val="000000"/>
          <w:sz w:val="18"/>
          <w:szCs w:val="18"/>
          <w:lang w:eastAsia="es-ES"/>
        </w:rPr>
      </w:pPr>
    </w:p>
    <w:p w14:paraId="5BA5E0A0" w14:textId="77777777" w:rsidR="00696A00" w:rsidRPr="00696A00" w:rsidRDefault="00696A00" w:rsidP="00696A00">
      <w:pPr>
        <w:jc w:val="both"/>
        <w:rPr>
          <w:rFonts w:ascii="Verdana" w:eastAsia="Arial" w:hAnsi="Verdana" w:cs="Tahoma"/>
          <w:sz w:val="18"/>
          <w:szCs w:val="18"/>
          <w:lang w:eastAsia="es-ES"/>
        </w:rPr>
      </w:pPr>
      <w:r w:rsidRPr="00696A00">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5A74786" w14:textId="77777777" w:rsidR="00696A00" w:rsidRPr="00696A00" w:rsidRDefault="00696A00" w:rsidP="00696A00">
      <w:pPr>
        <w:jc w:val="both"/>
        <w:rPr>
          <w:rFonts w:ascii="Verdana" w:eastAsia="Arial" w:hAnsi="Verdana" w:cs="Tahoma"/>
          <w:sz w:val="18"/>
          <w:szCs w:val="18"/>
          <w:lang w:eastAsia="es-ES"/>
        </w:rPr>
      </w:pPr>
    </w:p>
    <w:p w14:paraId="7D6F9AA5" w14:textId="77777777" w:rsidR="00696A00" w:rsidRPr="00696A00" w:rsidRDefault="00696A00" w:rsidP="00696A00">
      <w:pPr>
        <w:jc w:val="both"/>
        <w:rPr>
          <w:rFonts w:ascii="Verdana" w:eastAsia="Arial" w:hAnsi="Verdana" w:cs="Tahoma"/>
          <w:sz w:val="18"/>
          <w:szCs w:val="18"/>
          <w:lang w:eastAsia="es-ES"/>
        </w:rPr>
      </w:pPr>
      <w:r w:rsidRPr="00696A00">
        <w:rPr>
          <w:rFonts w:ascii="Verdana" w:eastAsia="Arial" w:hAnsi="Verdana" w:cs="Tahoma"/>
          <w:sz w:val="18"/>
          <w:szCs w:val="18"/>
          <w:lang w:eastAsia="es-ES"/>
        </w:rPr>
        <w:t>Las tapas serán de color diferente a blanco, todos los materiales serán de marca reconocida y aprobados por Inspector de proyectos.</w:t>
      </w:r>
    </w:p>
    <w:p w14:paraId="3D8CAA45" w14:textId="77777777" w:rsidR="00696A00" w:rsidRPr="00696A00" w:rsidRDefault="00696A00" w:rsidP="00696A00">
      <w:pPr>
        <w:widowControl w:val="0"/>
        <w:tabs>
          <w:tab w:val="left" w:pos="560"/>
        </w:tabs>
        <w:autoSpaceDE w:val="0"/>
        <w:autoSpaceDN w:val="0"/>
        <w:jc w:val="both"/>
        <w:rPr>
          <w:rFonts w:ascii="Verdana" w:eastAsia="Verdana" w:hAnsi="Verdana" w:cs="Verdana"/>
          <w:b/>
          <w:bCs/>
          <w:color w:val="000000"/>
          <w:sz w:val="18"/>
          <w:szCs w:val="18"/>
          <w:lang w:eastAsia="es-ES"/>
        </w:rPr>
      </w:pPr>
    </w:p>
    <w:p w14:paraId="586CFC7F" w14:textId="77777777" w:rsidR="00696A00" w:rsidRPr="00696A00" w:rsidRDefault="00696A00" w:rsidP="00696A00">
      <w:pPr>
        <w:jc w:val="both"/>
        <w:rPr>
          <w:rFonts w:ascii="Verdana" w:hAnsi="Verdana" w:cs="Calibri"/>
          <w:sz w:val="18"/>
          <w:szCs w:val="18"/>
          <w:lang w:eastAsia="es-ES"/>
        </w:rPr>
      </w:pPr>
      <w:r w:rsidRPr="00696A00">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681F6F66" w14:textId="77777777" w:rsidR="00696A00" w:rsidRPr="00696A00" w:rsidRDefault="00696A00" w:rsidP="00696A00">
      <w:pPr>
        <w:jc w:val="both"/>
        <w:rPr>
          <w:rFonts w:ascii="Verdana" w:hAnsi="Verdana" w:cs="Calibri"/>
          <w:sz w:val="18"/>
          <w:szCs w:val="18"/>
          <w:lang w:eastAsia="es-ES"/>
        </w:rPr>
      </w:pPr>
      <w:r w:rsidRPr="00696A00">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19017F0A" w14:textId="77777777" w:rsidR="00696A00" w:rsidRPr="00696A00" w:rsidRDefault="00696A00" w:rsidP="00696A00">
      <w:pPr>
        <w:jc w:val="both"/>
        <w:rPr>
          <w:rFonts w:ascii="Verdana" w:hAnsi="Verdana" w:cs="Calibri"/>
          <w:sz w:val="18"/>
          <w:szCs w:val="18"/>
          <w:lang w:eastAsia="es-ES"/>
        </w:rPr>
      </w:pPr>
      <w:r w:rsidRPr="00696A00">
        <w:rPr>
          <w:rFonts w:ascii="Verdana" w:hAnsi="Verdana" w:cs="Calibri"/>
          <w:sz w:val="18"/>
          <w:szCs w:val="18"/>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69735415" w14:textId="77777777" w:rsidR="00696A00" w:rsidRPr="00696A00" w:rsidRDefault="00696A00" w:rsidP="00696A00">
      <w:pPr>
        <w:jc w:val="both"/>
        <w:rPr>
          <w:rFonts w:ascii="Verdana" w:hAnsi="Verdana" w:cs="Calibri"/>
          <w:sz w:val="18"/>
          <w:szCs w:val="18"/>
          <w:lang w:eastAsia="es-ES"/>
        </w:rPr>
      </w:pPr>
      <w:r w:rsidRPr="00696A00">
        <w:rPr>
          <w:rFonts w:ascii="Verdana" w:hAnsi="Verdana" w:cs="Calibri"/>
          <w:sz w:val="18"/>
          <w:szCs w:val="18"/>
          <w:lang w:eastAsia="es-ES"/>
        </w:rPr>
        <w:t xml:space="preserve"> </w:t>
      </w:r>
    </w:p>
    <w:p w14:paraId="086DA557" w14:textId="77777777" w:rsidR="00696A00" w:rsidRPr="00696A00" w:rsidRDefault="00696A00" w:rsidP="00696A00">
      <w:pPr>
        <w:jc w:val="both"/>
        <w:rPr>
          <w:rFonts w:ascii="Verdana" w:hAnsi="Verdana" w:cs="Calibri"/>
          <w:sz w:val="18"/>
          <w:szCs w:val="18"/>
          <w:lang w:eastAsia="es-ES"/>
        </w:rPr>
      </w:pPr>
      <w:r w:rsidRPr="00696A00">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16CA9CF" w14:textId="77777777" w:rsidR="00696A00" w:rsidRPr="00696A00" w:rsidRDefault="00696A00" w:rsidP="00696A00">
      <w:pPr>
        <w:jc w:val="both"/>
        <w:rPr>
          <w:rFonts w:ascii="Verdana" w:hAnsi="Verdana" w:cs="Calibri"/>
          <w:sz w:val="18"/>
          <w:szCs w:val="18"/>
          <w:lang w:eastAsia="es-ES"/>
        </w:rPr>
      </w:pPr>
    </w:p>
    <w:p w14:paraId="70BB54AB" w14:textId="77777777" w:rsidR="00696A00" w:rsidRPr="00696A00" w:rsidRDefault="00696A00" w:rsidP="00696A00">
      <w:pPr>
        <w:jc w:val="both"/>
        <w:rPr>
          <w:rFonts w:ascii="Verdana" w:hAnsi="Verdana" w:cs="Calibri"/>
          <w:sz w:val="18"/>
          <w:szCs w:val="18"/>
          <w:lang w:eastAsia="es-ES"/>
        </w:rPr>
      </w:pPr>
    </w:p>
    <w:p w14:paraId="5DAC28AB" w14:textId="77777777" w:rsidR="00696A00" w:rsidRPr="00696A00" w:rsidRDefault="00696A00" w:rsidP="00696A00">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Aceptación y Rechazo</w:t>
      </w:r>
    </w:p>
    <w:p w14:paraId="30A10E66" w14:textId="77777777" w:rsidR="00696A00" w:rsidRPr="00696A00" w:rsidRDefault="00696A00" w:rsidP="00696A00">
      <w:pPr>
        <w:widowControl w:val="0"/>
        <w:autoSpaceDE w:val="0"/>
        <w:autoSpaceDN w:val="0"/>
        <w:jc w:val="both"/>
        <w:rPr>
          <w:rFonts w:ascii="Verdana" w:hAnsi="Verdana" w:cs="Calibri"/>
          <w:sz w:val="18"/>
          <w:szCs w:val="18"/>
          <w:lang w:eastAsia="es-ES"/>
        </w:rPr>
      </w:pPr>
      <w:r w:rsidRPr="00696A00">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2DB23693" w14:textId="77777777" w:rsidR="00696A00" w:rsidRPr="00696A00" w:rsidRDefault="00696A00" w:rsidP="00696A00">
      <w:pPr>
        <w:widowControl w:val="0"/>
        <w:autoSpaceDE w:val="0"/>
        <w:autoSpaceDN w:val="0"/>
        <w:jc w:val="both"/>
        <w:rPr>
          <w:rFonts w:ascii="Verdana" w:hAnsi="Verdana" w:cs="Calibri"/>
          <w:sz w:val="18"/>
          <w:szCs w:val="18"/>
          <w:lang w:eastAsia="es-ES"/>
        </w:rPr>
      </w:pPr>
    </w:p>
    <w:p w14:paraId="28E45EE0" w14:textId="77777777" w:rsidR="00696A00" w:rsidRPr="00696A00" w:rsidRDefault="00696A00" w:rsidP="00696A00">
      <w:pPr>
        <w:widowControl w:val="0"/>
        <w:tabs>
          <w:tab w:val="left" w:pos="560"/>
        </w:tabs>
        <w:autoSpaceDE w:val="0"/>
        <w:autoSpaceDN w:val="0"/>
        <w:jc w:val="both"/>
        <w:rPr>
          <w:rFonts w:ascii="Verdana" w:eastAsia="Verdana" w:hAnsi="Verdana" w:cs="Verdana"/>
          <w:b/>
          <w:bCs/>
          <w:color w:val="000000"/>
          <w:sz w:val="18"/>
          <w:szCs w:val="18"/>
          <w:lang w:eastAsia="es-ES"/>
        </w:rPr>
      </w:pPr>
      <w:r w:rsidRPr="00696A00">
        <w:rPr>
          <w:rFonts w:ascii="Verdana" w:eastAsia="Verdana" w:hAnsi="Verdana" w:cs="Verdana"/>
          <w:b/>
          <w:bCs/>
          <w:color w:val="000000"/>
          <w:sz w:val="18"/>
          <w:szCs w:val="18"/>
          <w:lang w:eastAsia="es-ES"/>
        </w:rPr>
        <w:t>MEDICIÓN. –</w:t>
      </w:r>
    </w:p>
    <w:p w14:paraId="5C187710" w14:textId="77777777" w:rsidR="00696A00" w:rsidRPr="00696A00" w:rsidRDefault="00696A00" w:rsidP="00696A00">
      <w:pPr>
        <w:widowControl w:val="0"/>
        <w:tabs>
          <w:tab w:val="left" w:pos="560"/>
        </w:tabs>
        <w:autoSpaceDE w:val="0"/>
        <w:autoSpaceDN w:val="0"/>
        <w:jc w:val="both"/>
        <w:rPr>
          <w:rFonts w:ascii="Verdana" w:eastAsia="Verdana" w:hAnsi="Verdana" w:cs="Verdana"/>
          <w:b/>
          <w:bCs/>
          <w:color w:val="000000"/>
          <w:sz w:val="18"/>
          <w:szCs w:val="18"/>
          <w:lang w:eastAsia="es-ES"/>
        </w:rPr>
      </w:pPr>
    </w:p>
    <w:p w14:paraId="319C89CA" w14:textId="77777777" w:rsidR="00696A00" w:rsidRPr="00696A00" w:rsidRDefault="00696A00" w:rsidP="00696A00">
      <w:pPr>
        <w:jc w:val="both"/>
        <w:rPr>
          <w:rFonts w:ascii="Verdana" w:hAnsi="Verdana" w:cs="Calibri"/>
          <w:sz w:val="18"/>
          <w:szCs w:val="18"/>
          <w:lang w:eastAsia="es-ES"/>
        </w:rPr>
      </w:pPr>
      <w:r w:rsidRPr="00696A00">
        <w:rPr>
          <w:rFonts w:ascii="Verdana" w:hAnsi="Verdana" w:cs="Calibri"/>
          <w:sz w:val="18"/>
          <w:szCs w:val="18"/>
          <w:lang w:eastAsia="es-ES"/>
        </w:rPr>
        <w:t>La provisión y colocado de cajonería alta de cocina,</w:t>
      </w:r>
      <w:r w:rsidRPr="00696A00">
        <w:rPr>
          <w:rFonts w:ascii="Verdana" w:hAnsi="Verdana" w:cs="Calibri"/>
          <w:color w:val="FF0000"/>
          <w:sz w:val="18"/>
          <w:szCs w:val="18"/>
          <w:lang w:eastAsia="es-ES"/>
        </w:rPr>
        <w:t xml:space="preserve"> </w:t>
      </w:r>
      <w:r w:rsidRPr="00696A00">
        <w:rPr>
          <w:rFonts w:ascii="Verdana" w:hAnsi="Verdana" w:cs="Calibri"/>
          <w:sz w:val="18"/>
          <w:szCs w:val="18"/>
          <w:lang w:eastAsia="es-ES"/>
        </w:rPr>
        <w:t xml:space="preserve">serán medida en </w:t>
      </w:r>
      <w:r w:rsidRPr="00696A00">
        <w:rPr>
          <w:rFonts w:ascii="Verdana" w:hAnsi="Verdana" w:cs="Calibri"/>
          <w:b/>
          <w:bCs/>
          <w:sz w:val="18"/>
          <w:szCs w:val="18"/>
          <w:lang w:eastAsia="es-ES"/>
        </w:rPr>
        <w:t>Metros,</w:t>
      </w:r>
      <w:r w:rsidRPr="00696A00">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5D5ED037" w14:textId="77777777" w:rsidR="00696A00" w:rsidRPr="00696A00" w:rsidRDefault="00696A00" w:rsidP="00696A00">
      <w:pPr>
        <w:widowControl w:val="0"/>
        <w:tabs>
          <w:tab w:val="left" w:pos="560"/>
        </w:tabs>
        <w:autoSpaceDE w:val="0"/>
        <w:autoSpaceDN w:val="0"/>
        <w:jc w:val="both"/>
        <w:rPr>
          <w:rFonts w:ascii="Verdana" w:eastAsia="Verdana" w:hAnsi="Verdana" w:cs="Verdana"/>
          <w:color w:val="000000"/>
          <w:sz w:val="18"/>
          <w:szCs w:val="18"/>
          <w:lang w:eastAsia="es-ES"/>
        </w:rPr>
      </w:pPr>
    </w:p>
    <w:p w14:paraId="1966B2E9" w14:textId="77777777" w:rsidR="00696A00" w:rsidRPr="00696A00" w:rsidRDefault="00696A00" w:rsidP="00696A00">
      <w:pPr>
        <w:widowControl w:val="0"/>
        <w:tabs>
          <w:tab w:val="left" w:pos="560"/>
        </w:tabs>
        <w:autoSpaceDE w:val="0"/>
        <w:autoSpaceDN w:val="0"/>
        <w:jc w:val="both"/>
        <w:rPr>
          <w:rFonts w:ascii="Verdana" w:eastAsia="Verdana" w:hAnsi="Verdana" w:cs="Verdana"/>
          <w:b/>
          <w:color w:val="000000"/>
          <w:sz w:val="18"/>
          <w:szCs w:val="18"/>
          <w:lang w:eastAsia="es-ES"/>
        </w:rPr>
      </w:pPr>
      <w:bookmarkStart w:id="174" w:name="_Hlk67220710"/>
      <w:r w:rsidRPr="00696A00">
        <w:rPr>
          <w:rFonts w:ascii="Verdana" w:eastAsia="Verdana" w:hAnsi="Verdana" w:cs="Verdana"/>
          <w:b/>
          <w:color w:val="000000"/>
          <w:sz w:val="18"/>
          <w:szCs w:val="18"/>
          <w:lang w:eastAsia="es-ES"/>
        </w:rPr>
        <w:t>APORTE PROPIO. –</w:t>
      </w:r>
    </w:p>
    <w:p w14:paraId="13EA61D3" w14:textId="77777777" w:rsidR="00696A00" w:rsidRPr="00696A00" w:rsidRDefault="00696A00" w:rsidP="00696A00">
      <w:pPr>
        <w:widowControl w:val="0"/>
        <w:tabs>
          <w:tab w:val="left" w:pos="560"/>
        </w:tabs>
        <w:autoSpaceDE w:val="0"/>
        <w:autoSpaceDN w:val="0"/>
        <w:jc w:val="both"/>
        <w:rPr>
          <w:rFonts w:ascii="Verdana" w:eastAsia="Verdana" w:hAnsi="Verdana" w:cs="Verdana"/>
          <w:b/>
          <w:color w:val="000000"/>
          <w:sz w:val="18"/>
          <w:szCs w:val="18"/>
          <w:lang w:eastAsia="es-ES"/>
        </w:rPr>
      </w:pPr>
    </w:p>
    <w:p w14:paraId="21B79294" w14:textId="77777777" w:rsidR="00696A00" w:rsidRPr="00696A00" w:rsidRDefault="00696A00" w:rsidP="00696A00">
      <w:pPr>
        <w:jc w:val="both"/>
        <w:rPr>
          <w:rFonts w:ascii="Verdana" w:hAnsi="Verdana" w:cs="Calibri"/>
          <w:sz w:val="18"/>
          <w:szCs w:val="18"/>
          <w:lang w:eastAsia="es-ES"/>
        </w:rPr>
      </w:pPr>
      <w:r w:rsidRPr="00696A00">
        <w:rPr>
          <w:rFonts w:ascii="Verdana" w:hAnsi="Verdana" w:cs="Calibri"/>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1A7EF0B7" w14:textId="77777777" w:rsidR="00696A00" w:rsidRPr="00696A00" w:rsidRDefault="00696A00" w:rsidP="00696A00">
      <w:pPr>
        <w:jc w:val="both"/>
        <w:rPr>
          <w:rFonts w:ascii="Verdana" w:hAnsi="Verdana" w:cs="Calibri"/>
          <w:sz w:val="18"/>
          <w:szCs w:val="18"/>
          <w:lang w:eastAsia="es-ES"/>
        </w:rPr>
      </w:pPr>
    </w:p>
    <w:p w14:paraId="12E551C2" w14:textId="77777777" w:rsidR="00696A00" w:rsidRPr="00696A00" w:rsidRDefault="00696A00" w:rsidP="00696A00">
      <w:pPr>
        <w:jc w:val="both"/>
        <w:rPr>
          <w:rFonts w:ascii="Verdana" w:hAnsi="Verdana" w:cs="Calibri"/>
          <w:sz w:val="18"/>
          <w:szCs w:val="18"/>
          <w:lang w:eastAsia="es-ES"/>
        </w:rPr>
      </w:pPr>
      <w:r w:rsidRPr="00696A00">
        <w:rPr>
          <w:rFonts w:ascii="Verdana" w:hAnsi="Verdana" w:cs="Calibri"/>
          <w:sz w:val="18"/>
          <w:szCs w:val="18"/>
          <w:lang w:eastAsia="es-ES"/>
        </w:rPr>
        <w:t>Ejecutora deberá capacitar al beneficiario para la buena ejecución del ítem a seguir. En caso de material de aporte propio será aprobado por el Inspector de proyectos, para garantizar su calidad.</w:t>
      </w:r>
    </w:p>
    <w:p w14:paraId="027E3893" w14:textId="77777777" w:rsidR="00696A00" w:rsidRPr="00696A00" w:rsidRDefault="00696A00" w:rsidP="00696A00">
      <w:pPr>
        <w:jc w:val="both"/>
        <w:rPr>
          <w:rFonts w:ascii="Verdana" w:hAnsi="Verdana" w:cs="Calibri"/>
          <w:sz w:val="18"/>
          <w:szCs w:val="18"/>
          <w:lang w:eastAsia="es-ES"/>
        </w:rPr>
      </w:pPr>
    </w:p>
    <w:p w14:paraId="3F4D229D" w14:textId="77777777" w:rsidR="00696A00" w:rsidRPr="00696A00" w:rsidRDefault="00696A00" w:rsidP="00696A00">
      <w:pPr>
        <w:jc w:val="both"/>
        <w:rPr>
          <w:rFonts w:ascii="Verdana" w:hAnsi="Verdana"/>
          <w:sz w:val="18"/>
          <w:szCs w:val="18"/>
          <w:lang w:eastAsia="es-ES"/>
        </w:rPr>
      </w:pPr>
      <w:r w:rsidRPr="00696A00">
        <w:rPr>
          <w:rFonts w:ascii="Verdana" w:hAnsi="Verdana" w:cs="Calibri"/>
          <w:sz w:val="18"/>
          <w:szCs w:val="18"/>
          <w:lang w:eastAsia="es-ES"/>
        </w:rPr>
        <w:lastRenderedPageBreak/>
        <w:t>Este aporte estará sujeto al cronograma de ejecución de obra de la Entidad Ejecutora.</w:t>
      </w:r>
      <w:bookmarkEnd w:id="174"/>
    </w:p>
    <w:p w14:paraId="0D35B842" w14:textId="77777777" w:rsidR="00696A00" w:rsidRPr="00696A00" w:rsidRDefault="00696A00" w:rsidP="00696A00">
      <w:pPr>
        <w:widowControl w:val="0"/>
        <w:autoSpaceDE w:val="0"/>
        <w:autoSpaceDN w:val="0"/>
        <w:spacing w:before="120"/>
        <w:jc w:val="both"/>
        <w:rPr>
          <w:rFonts w:ascii="Verdana" w:eastAsia="Verdana" w:hAnsi="Verdana" w:cs="Verdana"/>
          <w:sz w:val="18"/>
          <w:szCs w:val="18"/>
          <w:lang w:eastAsia="es-ES"/>
        </w:rPr>
      </w:pPr>
      <w:r w:rsidRPr="00696A00">
        <w:rPr>
          <w:rFonts w:ascii="Verdana" w:hAnsi="Verdana" w:cs="Tahoma"/>
          <w:sz w:val="18"/>
          <w:szCs w:val="18"/>
          <w:lang w:eastAsia="es-ES"/>
        </w:rPr>
        <w:t>propio estará sujeto al cronograma de ejecución de obra de la Entidad E</w:t>
      </w:r>
    </w:p>
    <w:p w14:paraId="60EA7093" w14:textId="77777777" w:rsidR="00696A00" w:rsidRPr="00696A00" w:rsidRDefault="00696A00" w:rsidP="00696A00">
      <w:pPr>
        <w:widowControl w:val="0"/>
        <w:autoSpaceDE w:val="0"/>
        <w:autoSpaceDN w:val="0"/>
        <w:spacing w:before="120"/>
        <w:jc w:val="both"/>
        <w:rPr>
          <w:rFonts w:ascii="Verdana" w:eastAsia="Verdana" w:hAnsi="Verdana" w:cs="Verdana"/>
          <w:sz w:val="18"/>
          <w:szCs w:val="18"/>
          <w:lang w:eastAsia="es-ES"/>
        </w:rPr>
      </w:pPr>
    </w:p>
    <w:p w14:paraId="1CEDA4E0" w14:textId="77777777" w:rsidR="00696A00" w:rsidRPr="00696A00" w:rsidRDefault="00696A00" w:rsidP="00696A00">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2AC16CF8" w14:textId="77777777" w:rsidTr="00696A00">
        <w:tc>
          <w:tcPr>
            <w:tcW w:w="584" w:type="dxa"/>
            <w:shd w:val="clear" w:color="auto" w:fill="17365D"/>
          </w:tcPr>
          <w:p w14:paraId="63DAE74F"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17365D"/>
          </w:tcPr>
          <w:p w14:paraId="5FE8BBE8"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17365D"/>
          </w:tcPr>
          <w:p w14:paraId="7E7D96EF"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17365D"/>
          </w:tcPr>
          <w:p w14:paraId="33143EFE"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30B511C8" w14:textId="77777777" w:rsidTr="00696A00">
        <w:tc>
          <w:tcPr>
            <w:tcW w:w="584" w:type="dxa"/>
            <w:shd w:val="clear" w:color="auto" w:fill="B8CCE4"/>
          </w:tcPr>
          <w:p w14:paraId="597E1FA3"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43</w:t>
            </w:r>
          </w:p>
        </w:tc>
        <w:tc>
          <w:tcPr>
            <w:tcW w:w="2385" w:type="dxa"/>
            <w:shd w:val="clear" w:color="auto" w:fill="B8CCE4"/>
          </w:tcPr>
          <w:p w14:paraId="56909D3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VAC-IE-FUE-1</w:t>
            </w:r>
          </w:p>
        </w:tc>
        <w:tc>
          <w:tcPr>
            <w:tcW w:w="1145" w:type="dxa"/>
            <w:shd w:val="clear" w:color="auto" w:fill="B8CCE4"/>
          </w:tcPr>
          <w:p w14:paraId="04ECEBA7"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PTO</w:t>
            </w:r>
          </w:p>
        </w:tc>
        <w:tc>
          <w:tcPr>
            <w:tcW w:w="5520" w:type="dxa"/>
            <w:shd w:val="clear" w:color="auto" w:fill="B8CCE4"/>
          </w:tcPr>
          <w:p w14:paraId="10192BE1"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INSTALACIÓN ELÉCTRICA (TOMA DE FUERZA)</w:t>
            </w:r>
          </w:p>
        </w:tc>
      </w:tr>
    </w:tbl>
    <w:p w14:paraId="2D780498" w14:textId="77777777" w:rsidR="00696A00" w:rsidRPr="00696A00" w:rsidRDefault="00696A00" w:rsidP="00696A00">
      <w:pPr>
        <w:widowControl w:val="0"/>
        <w:autoSpaceDE w:val="0"/>
        <w:autoSpaceDN w:val="0"/>
        <w:spacing w:before="120"/>
        <w:rPr>
          <w:rFonts w:ascii="Verdana" w:eastAsia="Verdana" w:hAnsi="Verdana" w:cs="Verdana"/>
          <w:sz w:val="18"/>
          <w:szCs w:val="18"/>
          <w:lang w:eastAsia="es-ES"/>
        </w:rPr>
      </w:pPr>
    </w:p>
    <w:p w14:paraId="7054F403" w14:textId="77777777" w:rsidR="00696A00" w:rsidRPr="00696A00" w:rsidRDefault="00696A00" w:rsidP="00696A00">
      <w:pPr>
        <w:widowControl w:val="0"/>
        <w:autoSpaceDE w:val="0"/>
        <w:autoSpaceDN w:val="0"/>
        <w:spacing w:before="120"/>
        <w:ind w:left="119"/>
        <w:jc w:val="both"/>
        <w:outlineLvl w:val="0"/>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DESCRIPCIÓN. -</w:t>
      </w:r>
    </w:p>
    <w:p w14:paraId="06220B28" w14:textId="77777777" w:rsidR="00696A00" w:rsidRPr="00696A00" w:rsidRDefault="00696A00" w:rsidP="00696A00">
      <w:pPr>
        <w:widowControl w:val="0"/>
        <w:autoSpaceDE w:val="0"/>
        <w:autoSpaceDN w:val="0"/>
        <w:spacing w:before="120"/>
        <w:ind w:left="119" w:right="145"/>
        <w:jc w:val="both"/>
        <w:rPr>
          <w:rFonts w:ascii="Verdana" w:eastAsia="Verdana" w:hAnsi="Verdana" w:cs="Verdana"/>
          <w:sz w:val="18"/>
          <w:szCs w:val="18"/>
          <w:lang w:eastAsia="es-ES"/>
        </w:rPr>
      </w:pPr>
      <w:r w:rsidRPr="00696A00">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312BEF1" w14:textId="77777777" w:rsidR="00696A00" w:rsidRPr="00696A00" w:rsidRDefault="00696A00" w:rsidP="00696A00">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MATERIALES, HERRAMIENTAS Y EQUIPO. -</w:t>
      </w:r>
    </w:p>
    <w:p w14:paraId="6134135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5D6F11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41EC865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9EB19F7" w14:textId="77777777" w:rsidR="00696A00" w:rsidRPr="00696A00" w:rsidRDefault="00696A00" w:rsidP="00696A00">
      <w:pPr>
        <w:widowControl w:val="0"/>
        <w:tabs>
          <w:tab w:val="left" w:pos="8711"/>
        </w:tabs>
        <w:autoSpaceDE w:val="0"/>
        <w:autoSpaceDN w:val="0"/>
        <w:spacing w:before="120"/>
        <w:jc w:val="both"/>
        <w:rPr>
          <w:rFonts w:ascii="Verdana" w:eastAsia="Verdana" w:hAnsi="Verdana" w:cs="Verdana"/>
          <w:sz w:val="18"/>
          <w:szCs w:val="18"/>
          <w:lang w:eastAsia="es-ES"/>
        </w:rPr>
      </w:pPr>
      <w:r w:rsidRPr="00696A00">
        <w:rPr>
          <w:rFonts w:ascii="Verdana" w:eastAsia="Verdana" w:hAnsi="Verdana" w:cs="Verdana"/>
          <w:sz w:val="18"/>
          <w:szCs w:val="18"/>
          <w:lang w:eastAsia="es-ES"/>
        </w:rPr>
        <w:t>Los accesorios deben ser de primera calidad dentro el mercado local y que cumplan las exigencias técnicas del proyecto.</w:t>
      </w:r>
    </w:p>
    <w:p w14:paraId="3B4FE874" w14:textId="77777777" w:rsidR="00696A00" w:rsidRPr="00696A00" w:rsidRDefault="00696A00" w:rsidP="00696A00">
      <w:pPr>
        <w:widowControl w:val="0"/>
        <w:tabs>
          <w:tab w:val="left" w:pos="8711"/>
        </w:tabs>
        <w:autoSpaceDE w:val="0"/>
        <w:autoSpaceDN w:val="0"/>
        <w:spacing w:before="120"/>
        <w:jc w:val="both"/>
        <w:rPr>
          <w:rFonts w:ascii="Verdana" w:eastAsia="Verdana" w:hAnsi="Verdana" w:cs="Verdana"/>
          <w:sz w:val="18"/>
          <w:szCs w:val="18"/>
          <w:lang w:eastAsia="es-ES"/>
        </w:rPr>
      </w:pPr>
    </w:p>
    <w:p w14:paraId="03958E2D" w14:textId="77777777" w:rsidR="00696A00" w:rsidRPr="00696A00" w:rsidRDefault="00696A00" w:rsidP="00696A00">
      <w:pPr>
        <w:widowControl w:val="0"/>
        <w:autoSpaceDE w:val="0"/>
        <w:autoSpaceDN w:val="0"/>
        <w:jc w:val="both"/>
        <w:outlineLvl w:val="0"/>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FORMA DE EJECUCIÓN. –</w:t>
      </w:r>
    </w:p>
    <w:p w14:paraId="1B7BF445" w14:textId="77777777" w:rsidR="00696A00" w:rsidRPr="00696A00" w:rsidRDefault="00696A00" w:rsidP="00696A00">
      <w:pPr>
        <w:widowControl w:val="0"/>
        <w:autoSpaceDE w:val="0"/>
        <w:autoSpaceDN w:val="0"/>
        <w:jc w:val="both"/>
        <w:outlineLvl w:val="0"/>
        <w:rPr>
          <w:rFonts w:ascii="Verdana" w:eastAsia="Verdana" w:hAnsi="Verdana" w:cs="Verdana"/>
          <w:b/>
          <w:bCs/>
          <w:sz w:val="18"/>
          <w:szCs w:val="18"/>
          <w:lang w:eastAsia="es-ES"/>
        </w:rPr>
      </w:pPr>
    </w:p>
    <w:p w14:paraId="7D56BD13"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3A08315" w14:textId="77777777" w:rsidR="00696A00" w:rsidRPr="00696A00" w:rsidRDefault="00696A00" w:rsidP="00696A00">
      <w:pPr>
        <w:widowControl w:val="0"/>
        <w:tabs>
          <w:tab w:val="left" w:pos="8711"/>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FD175CD" w14:textId="77777777" w:rsidR="00696A00" w:rsidRPr="00696A00" w:rsidRDefault="00696A00" w:rsidP="00696A00">
      <w:pPr>
        <w:widowControl w:val="0"/>
        <w:tabs>
          <w:tab w:val="left" w:pos="8711"/>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1A103A6" w14:textId="77777777" w:rsidR="00696A00" w:rsidRPr="00696A00" w:rsidRDefault="00696A00" w:rsidP="00696A00">
      <w:pPr>
        <w:widowControl w:val="0"/>
        <w:tabs>
          <w:tab w:val="left" w:pos="8711"/>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915F0C3" w14:textId="77777777" w:rsidR="00696A00" w:rsidRPr="00696A00" w:rsidRDefault="00696A00" w:rsidP="00696A00">
      <w:pPr>
        <w:widowControl w:val="0"/>
        <w:tabs>
          <w:tab w:val="left" w:pos="8711"/>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9C25389" w14:textId="77777777" w:rsidR="00696A00" w:rsidRPr="00696A00" w:rsidRDefault="00696A00" w:rsidP="00696A00">
      <w:pPr>
        <w:widowControl w:val="0"/>
        <w:tabs>
          <w:tab w:val="left" w:pos="8711"/>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F0BA1CA" w14:textId="77777777" w:rsidR="00696A00" w:rsidRPr="00696A00" w:rsidRDefault="00696A00" w:rsidP="00696A00">
      <w:pPr>
        <w:widowControl w:val="0"/>
        <w:tabs>
          <w:tab w:val="left" w:pos="8711"/>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4C4A6EE4" w14:textId="77777777" w:rsidR="00696A00" w:rsidRPr="00696A00" w:rsidRDefault="00696A00" w:rsidP="00696A00">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5E8CF69F" w14:textId="77777777" w:rsidR="00696A00" w:rsidRPr="00696A00" w:rsidRDefault="00696A00" w:rsidP="00696A00">
      <w:pPr>
        <w:widowControl w:val="0"/>
        <w:tabs>
          <w:tab w:val="left" w:pos="560"/>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60DE0AC6" w14:textId="77777777" w:rsidR="00696A00" w:rsidRPr="00696A00" w:rsidRDefault="00696A00" w:rsidP="00696A00">
      <w:pPr>
        <w:widowControl w:val="0"/>
        <w:tabs>
          <w:tab w:val="left" w:pos="8711"/>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lastRenderedPageBreak/>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150460A" w14:textId="77777777" w:rsidR="00696A00" w:rsidRPr="00696A00" w:rsidRDefault="00696A00" w:rsidP="00696A00">
      <w:pPr>
        <w:widowControl w:val="0"/>
        <w:autoSpaceDE w:val="0"/>
        <w:autoSpaceDN w:val="0"/>
        <w:spacing w:before="120"/>
        <w:outlineLvl w:val="0"/>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MEDICIÓN. –</w:t>
      </w:r>
    </w:p>
    <w:p w14:paraId="3F9BCDFE" w14:textId="77777777" w:rsidR="00696A00" w:rsidRPr="00696A00" w:rsidRDefault="00696A00" w:rsidP="00696A00">
      <w:pPr>
        <w:widowControl w:val="0"/>
        <w:autoSpaceDE w:val="0"/>
        <w:autoSpaceDN w:val="0"/>
        <w:spacing w:before="120"/>
        <w:ind w:right="161"/>
        <w:jc w:val="both"/>
        <w:rPr>
          <w:rFonts w:ascii="Verdana" w:eastAsia="Verdana" w:hAnsi="Verdana" w:cs="Verdana"/>
          <w:bCs/>
          <w:sz w:val="18"/>
          <w:szCs w:val="18"/>
          <w:lang w:eastAsia="es-ES"/>
        </w:rPr>
      </w:pPr>
      <w:r w:rsidRPr="00696A00">
        <w:rPr>
          <w:rFonts w:ascii="Verdana" w:eastAsia="Verdana" w:hAnsi="Verdana" w:cs="Verdana"/>
          <w:sz w:val="18"/>
          <w:szCs w:val="18"/>
          <w:lang w:eastAsia="es-ES"/>
        </w:rPr>
        <w:t xml:space="preserve">La instalación eléctrica (toma de fuerza) se medirá por </w:t>
      </w:r>
      <w:r w:rsidRPr="00696A00">
        <w:rPr>
          <w:rFonts w:ascii="Verdana" w:eastAsia="Verdana" w:hAnsi="Verdana" w:cs="Verdana"/>
          <w:b/>
          <w:sz w:val="18"/>
          <w:szCs w:val="18"/>
          <w:lang w:eastAsia="es-ES"/>
        </w:rPr>
        <w:t xml:space="preserve">Punto, </w:t>
      </w:r>
      <w:r w:rsidRPr="00696A00">
        <w:rPr>
          <w:rFonts w:ascii="Verdana" w:eastAsia="Verdana" w:hAnsi="Verdana" w:cs="Verdana"/>
          <w:bCs/>
          <w:sz w:val="18"/>
          <w:szCs w:val="18"/>
          <w:lang w:eastAsia="es-ES"/>
        </w:rPr>
        <w:t>correctamente instalado por la Entidad Ejecutora y aprobado por el Inspector de proyecto.</w:t>
      </w:r>
    </w:p>
    <w:p w14:paraId="573A5360" w14:textId="77777777" w:rsidR="00696A00" w:rsidRPr="00696A00" w:rsidRDefault="00696A00" w:rsidP="00696A00">
      <w:pPr>
        <w:widowControl w:val="0"/>
        <w:autoSpaceDE w:val="0"/>
        <w:autoSpaceDN w:val="0"/>
        <w:spacing w:before="120"/>
        <w:outlineLvl w:val="0"/>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APORTE PROPIO. –</w:t>
      </w:r>
    </w:p>
    <w:p w14:paraId="739D7C5D" w14:textId="77777777" w:rsidR="00696A00" w:rsidRPr="00696A00" w:rsidRDefault="00696A00" w:rsidP="00696A00">
      <w:pPr>
        <w:widowControl w:val="0"/>
        <w:autoSpaceDE w:val="0"/>
        <w:autoSpaceDN w:val="0"/>
        <w:spacing w:before="120"/>
        <w:ind w:right="154"/>
        <w:jc w:val="both"/>
        <w:rPr>
          <w:rFonts w:ascii="Verdana" w:eastAsia="Verdana" w:hAnsi="Verdana" w:cs="Verdana"/>
          <w:sz w:val="18"/>
          <w:szCs w:val="18"/>
          <w:lang w:eastAsia="es-ES"/>
        </w:rPr>
      </w:pPr>
      <w:r w:rsidRPr="00696A00">
        <w:rPr>
          <w:rFonts w:ascii="Verdana" w:eastAsia="Verdana" w:hAnsi="Verdana" w:cs="Verdana"/>
          <w:sz w:val="18"/>
          <w:szCs w:val="18"/>
          <w:lang w:eastAsia="es-ES"/>
        </w:rPr>
        <w:t>El</w:t>
      </w:r>
      <w:r w:rsidRPr="00696A00">
        <w:rPr>
          <w:rFonts w:ascii="Verdana" w:eastAsia="Verdana" w:hAnsi="Verdana" w:cs="Verdana"/>
          <w:spacing w:val="-7"/>
          <w:sz w:val="18"/>
          <w:szCs w:val="18"/>
          <w:lang w:eastAsia="es-ES"/>
        </w:rPr>
        <w:t xml:space="preserve"> </w:t>
      </w:r>
      <w:r w:rsidRPr="00696A00">
        <w:rPr>
          <w:rFonts w:ascii="Verdana" w:eastAsia="Verdana" w:hAnsi="Verdana" w:cs="Verdana"/>
          <w:sz w:val="18"/>
          <w:szCs w:val="18"/>
          <w:lang w:eastAsia="es-ES"/>
        </w:rPr>
        <w:t>aporte</w:t>
      </w:r>
      <w:r w:rsidRPr="00696A00">
        <w:rPr>
          <w:rFonts w:ascii="Verdana" w:eastAsia="Verdana" w:hAnsi="Verdana" w:cs="Verdana"/>
          <w:spacing w:val="-14"/>
          <w:sz w:val="18"/>
          <w:szCs w:val="18"/>
          <w:lang w:eastAsia="es-ES"/>
        </w:rPr>
        <w:t xml:space="preserve"> </w:t>
      </w:r>
      <w:r w:rsidRPr="00696A00">
        <w:rPr>
          <w:rFonts w:ascii="Verdana" w:eastAsia="Verdana" w:hAnsi="Verdana" w:cs="Verdana"/>
          <w:sz w:val="18"/>
          <w:szCs w:val="18"/>
          <w:lang w:eastAsia="es-ES"/>
        </w:rPr>
        <w:t>propio</w:t>
      </w:r>
      <w:r w:rsidRPr="00696A00">
        <w:rPr>
          <w:rFonts w:ascii="Verdana" w:eastAsia="Verdana" w:hAnsi="Verdana" w:cs="Verdana"/>
          <w:spacing w:val="-11"/>
          <w:sz w:val="18"/>
          <w:szCs w:val="18"/>
          <w:lang w:eastAsia="es-ES"/>
        </w:rPr>
        <w:t xml:space="preserve"> </w:t>
      </w:r>
      <w:r w:rsidRPr="00696A00">
        <w:rPr>
          <w:rFonts w:ascii="Verdana" w:eastAsia="Verdana" w:hAnsi="Verdana" w:cs="Verdana"/>
          <w:sz w:val="18"/>
          <w:szCs w:val="18"/>
          <w:lang w:eastAsia="es-ES"/>
        </w:rPr>
        <w:t>se</w:t>
      </w:r>
      <w:r w:rsidRPr="00696A00">
        <w:rPr>
          <w:rFonts w:ascii="Verdana" w:eastAsia="Verdana" w:hAnsi="Verdana" w:cs="Verdana"/>
          <w:spacing w:val="-11"/>
          <w:sz w:val="18"/>
          <w:szCs w:val="18"/>
          <w:lang w:eastAsia="es-ES"/>
        </w:rPr>
        <w:t xml:space="preserve"> </w:t>
      </w:r>
      <w:r w:rsidRPr="00696A00">
        <w:rPr>
          <w:rFonts w:ascii="Verdana" w:eastAsia="Verdana" w:hAnsi="Verdana" w:cs="Verdana"/>
          <w:sz w:val="18"/>
          <w:szCs w:val="18"/>
          <w:lang w:eastAsia="es-ES"/>
        </w:rPr>
        <w:t>encuentra</w:t>
      </w:r>
      <w:r w:rsidRPr="00696A00">
        <w:rPr>
          <w:rFonts w:ascii="Verdana" w:eastAsia="Verdana" w:hAnsi="Verdana" w:cs="Verdana"/>
          <w:spacing w:val="-6"/>
          <w:sz w:val="18"/>
          <w:szCs w:val="18"/>
          <w:lang w:eastAsia="es-ES"/>
        </w:rPr>
        <w:t xml:space="preserve"> </w:t>
      </w:r>
      <w:r w:rsidRPr="00696A00">
        <w:rPr>
          <w:rFonts w:ascii="Verdana" w:eastAsia="Verdana" w:hAnsi="Verdana" w:cs="Verdana"/>
          <w:sz w:val="18"/>
          <w:szCs w:val="18"/>
          <w:lang w:eastAsia="es-ES"/>
        </w:rPr>
        <w:t>especificado</w:t>
      </w:r>
      <w:r w:rsidRPr="00696A00">
        <w:rPr>
          <w:rFonts w:ascii="Verdana" w:eastAsia="Verdana" w:hAnsi="Verdana" w:cs="Verdana"/>
          <w:spacing w:val="-9"/>
          <w:sz w:val="18"/>
          <w:szCs w:val="18"/>
          <w:lang w:eastAsia="es-ES"/>
        </w:rPr>
        <w:t xml:space="preserve"> </w:t>
      </w:r>
      <w:r w:rsidRPr="00696A00">
        <w:rPr>
          <w:rFonts w:ascii="Verdana" w:eastAsia="Verdana" w:hAnsi="Verdana" w:cs="Verdana"/>
          <w:sz w:val="18"/>
          <w:szCs w:val="18"/>
          <w:lang w:eastAsia="es-ES"/>
        </w:rPr>
        <w:t>en</w:t>
      </w:r>
      <w:r w:rsidRPr="00696A00">
        <w:rPr>
          <w:rFonts w:ascii="Verdana" w:eastAsia="Verdana" w:hAnsi="Verdana" w:cs="Verdana"/>
          <w:spacing w:val="-9"/>
          <w:sz w:val="18"/>
          <w:szCs w:val="18"/>
          <w:lang w:eastAsia="es-ES"/>
        </w:rPr>
        <w:t xml:space="preserve"> </w:t>
      </w:r>
      <w:r w:rsidRPr="00696A00">
        <w:rPr>
          <w:rFonts w:ascii="Verdana" w:eastAsia="Verdana" w:hAnsi="Verdana" w:cs="Verdana"/>
          <w:sz w:val="18"/>
          <w:szCs w:val="18"/>
          <w:lang w:eastAsia="es-ES"/>
        </w:rPr>
        <w:t>el</w:t>
      </w:r>
      <w:r w:rsidRPr="00696A00">
        <w:rPr>
          <w:rFonts w:ascii="Verdana" w:eastAsia="Verdana" w:hAnsi="Verdana" w:cs="Verdana"/>
          <w:spacing w:val="-5"/>
          <w:sz w:val="18"/>
          <w:szCs w:val="18"/>
          <w:lang w:eastAsia="es-ES"/>
        </w:rPr>
        <w:t xml:space="preserve"> </w:t>
      </w:r>
      <w:r w:rsidRPr="00696A00">
        <w:rPr>
          <w:rFonts w:ascii="Verdana" w:eastAsia="Verdana" w:hAnsi="Verdana" w:cs="Verdana"/>
          <w:sz w:val="18"/>
          <w:szCs w:val="18"/>
          <w:lang w:eastAsia="es-ES"/>
        </w:rPr>
        <w:t>análisis</w:t>
      </w:r>
      <w:r w:rsidRPr="00696A00">
        <w:rPr>
          <w:rFonts w:ascii="Verdana" w:eastAsia="Verdana" w:hAnsi="Verdana" w:cs="Verdana"/>
          <w:spacing w:val="-12"/>
          <w:sz w:val="18"/>
          <w:szCs w:val="18"/>
          <w:lang w:eastAsia="es-ES"/>
        </w:rPr>
        <w:t xml:space="preserve"> de precios </w:t>
      </w:r>
      <w:r w:rsidRPr="00696A00">
        <w:rPr>
          <w:rFonts w:ascii="Verdana" w:eastAsia="Verdana" w:hAnsi="Verdana" w:cs="Verdana"/>
          <w:sz w:val="18"/>
          <w:szCs w:val="18"/>
          <w:lang w:eastAsia="es-ES"/>
        </w:rPr>
        <w:t>unitarios,</w:t>
      </w:r>
      <w:r w:rsidRPr="00696A00">
        <w:rPr>
          <w:rFonts w:ascii="Verdana" w:eastAsia="Verdana" w:hAnsi="Verdana" w:cs="Verdana"/>
          <w:spacing w:val="-10"/>
          <w:sz w:val="18"/>
          <w:szCs w:val="18"/>
          <w:lang w:eastAsia="es-ES"/>
        </w:rPr>
        <w:t xml:space="preserve"> </w:t>
      </w:r>
      <w:r w:rsidRPr="00696A00">
        <w:rPr>
          <w:rFonts w:ascii="Verdana" w:eastAsia="Verdana" w:hAnsi="Verdana" w:cs="Verdana"/>
          <w:sz w:val="18"/>
          <w:szCs w:val="18"/>
          <w:lang w:eastAsia="es-ES"/>
        </w:rPr>
        <w:t>mismos</w:t>
      </w:r>
      <w:r w:rsidRPr="00696A00">
        <w:rPr>
          <w:rFonts w:ascii="Verdana" w:eastAsia="Verdana" w:hAnsi="Verdana" w:cs="Verdana"/>
          <w:spacing w:val="-13"/>
          <w:sz w:val="18"/>
          <w:szCs w:val="18"/>
          <w:lang w:eastAsia="es-ES"/>
        </w:rPr>
        <w:t xml:space="preserve"> </w:t>
      </w:r>
      <w:r w:rsidRPr="00696A00">
        <w:rPr>
          <w:rFonts w:ascii="Verdana" w:eastAsia="Verdana" w:hAnsi="Verdana" w:cs="Verdana"/>
          <w:sz w:val="18"/>
          <w:szCs w:val="18"/>
          <w:lang w:eastAsia="es-ES"/>
        </w:rPr>
        <w:t>que</w:t>
      </w:r>
      <w:r w:rsidRPr="00696A00">
        <w:rPr>
          <w:rFonts w:ascii="Verdana" w:eastAsia="Verdana" w:hAnsi="Verdana" w:cs="Verdana"/>
          <w:spacing w:val="-11"/>
          <w:sz w:val="18"/>
          <w:szCs w:val="18"/>
          <w:lang w:eastAsia="es-ES"/>
        </w:rPr>
        <w:t xml:space="preserve"> </w:t>
      </w:r>
      <w:r w:rsidRPr="00696A00">
        <w:rPr>
          <w:rFonts w:ascii="Verdana" w:eastAsia="Verdana" w:hAnsi="Verdana" w:cs="Verdana"/>
          <w:sz w:val="18"/>
          <w:szCs w:val="18"/>
          <w:lang w:eastAsia="es-ES"/>
        </w:rPr>
        <w:t>no</w:t>
      </w:r>
      <w:r w:rsidRPr="00696A00">
        <w:rPr>
          <w:rFonts w:ascii="Verdana" w:eastAsia="Verdana" w:hAnsi="Verdana" w:cs="Verdana"/>
          <w:spacing w:val="-11"/>
          <w:sz w:val="18"/>
          <w:szCs w:val="18"/>
          <w:lang w:eastAsia="es-ES"/>
        </w:rPr>
        <w:t xml:space="preserve"> </w:t>
      </w:r>
      <w:r w:rsidRPr="00696A00">
        <w:rPr>
          <w:rFonts w:ascii="Verdana" w:eastAsia="Verdana" w:hAnsi="Verdana" w:cs="Verdana"/>
          <w:sz w:val="18"/>
          <w:szCs w:val="18"/>
          <w:lang w:eastAsia="es-ES"/>
        </w:rPr>
        <w:t>serán</w:t>
      </w:r>
      <w:r w:rsidRPr="00696A00">
        <w:rPr>
          <w:rFonts w:ascii="Verdana" w:eastAsia="Verdana" w:hAnsi="Verdana" w:cs="Verdana"/>
          <w:spacing w:val="-8"/>
          <w:sz w:val="18"/>
          <w:szCs w:val="18"/>
          <w:lang w:eastAsia="es-ES"/>
        </w:rPr>
        <w:t xml:space="preserve"> </w:t>
      </w:r>
      <w:r w:rsidRPr="00696A00">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7BB8EA9A" w14:textId="77777777" w:rsidR="00696A00" w:rsidRPr="00696A00" w:rsidRDefault="00696A00" w:rsidP="00696A00">
      <w:pPr>
        <w:widowControl w:val="0"/>
        <w:autoSpaceDE w:val="0"/>
        <w:autoSpaceDN w:val="0"/>
        <w:spacing w:before="120"/>
        <w:jc w:val="both"/>
        <w:rPr>
          <w:rFonts w:ascii="Verdana" w:eastAsia="Verdana" w:hAnsi="Verdana" w:cs="Verdana"/>
          <w:sz w:val="18"/>
          <w:szCs w:val="18"/>
          <w:lang w:eastAsia="es-ES"/>
        </w:rPr>
      </w:pPr>
      <w:r w:rsidRPr="00696A00">
        <w:rPr>
          <w:rFonts w:ascii="Verdana" w:eastAsia="Verdana" w:hAnsi="Verdana" w:cs="Verdana"/>
          <w:sz w:val="18"/>
          <w:szCs w:val="18"/>
          <w:lang w:eastAsia="es-ES"/>
        </w:rPr>
        <w:t>Este aporte estará sujeto al cronograma de ejecución de obra de la Entidad Ejecutora.</w:t>
      </w:r>
    </w:p>
    <w:p w14:paraId="000D08AA" w14:textId="77777777" w:rsidR="00696A00" w:rsidRPr="00696A00" w:rsidRDefault="00696A00" w:rsidP="00696A00">
      <w:pPr>
        <w:widowControl w:val="0"/>
        <w:autoSpaceDE w:val="0"/>
        <w:autoSpaceDN w:val="0"/>
        <w:spacing w:before="120"/>
        <w:jc w:val="both"/>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59EB5500" w14:textId="77777777" w:rsidTr="00696A00">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0F1218D5"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444F6A43"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35AC6D64"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32ED6FEB"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ÍTEM</w:t>
            </w:r>
          </w:p>
        </w:tc>
      </w:tr>
      <w:tr w:rsidR="00696A00" w:rsidRPr="00696A00" w14:paraId="637C54FD" w14:textId="77777777" w:rsidTr="00696A00">
        <w:tc>
          <w:tcPr>
            <w:tcW w:w="584" w:type="dxa"/>
            <w:tcBorders>
              <w:top w:val="single" w:sz="4" w:space="0" w:color="auto"/>
              <w:left w:val="single" w:sz="4" w:space="0" w:color="auto"/>
              <w:bottom w:val="single" w:sz="4" w:space="0" w:color="auto"/>
              <w:right w:val="single" w:sz="4" w:space="0" w:color="auto"/>
            </w:tcBorders>
            <w:shd w:val="clear" w:color="auto" w:fill="B8CCE4"/>
          </w:tcPr>
          <w:p w14:paraId="3428B78B"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19162178"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10EC77F"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F0810E1"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bookmarkStart w:id="175" w:name="_Hlk164171005"/>
            <w:r w:rsidRPr="00696A00">
              <w:rPr>
                <w:rFonts w:ascii="Verdana" w:eastAsia="Verdana" w:hAnsi="Verdana" w:cs="Verdana"/>
                <w:b/>
                <w:sz w:val="18"/>
                <w:szCs w:val="18"/>
                <w:lang w:eastAsia="es-ES"/>
              </w:rPr>
              <w:t>INSTALACIÓN ELÉCTRICA (PUNTO TOMACORRIENTE DOBLE)</w:t>
            </w:r>
            <w:bookmarkEnd w:id="175"/>
          </w:p>
        </w:tc>
      </w:tr>
    </w:tbl>
    <w:p w14:paraId="33D55DAB" w14:textId="77777777" w:rsidR="00696A00" w:rsidRPr="00696A00" w:rsidRDefault="00696A00" w:rsidP="00696A00">
      <w:pPr>
        <w:widowControl w:val="0"/>
        <w:autoSpaceDE w:val="0"/>
        <w:autoSpaceDN w:val="0"/>
        <w:spacing w:before="10"/>
        <w:rPr>
          <w:rFonts w:ascii="Verdana" w:eastAsia="Verdana" w:hAnsi="Verdana" w:cs="Verdana"/>
          <w:sz w:val="18"/>
          <w:szCs w:val="18"/>
          <w:lang w:eastAsia="es-ES"/>
        </w:rPr>
      </w:pPr>
    </w:p>
    <w:p w14:paraId="1B772C8F" w14:textId="77777777" w:rsidR="00696A00" w:rsidRPr="00696A00" w:rsidRDefault="00696A00" w:rsidP="00696A00">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DESCRIPCIÓN. -</w:t>
      </w:r>
    </w:p>
    <w:p w14:paraId="45F52FB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6A3410B6" w14:textId="77777777" w:rsidR="00696A00" w:rsidRPr="00696A00" w:rsidRDefault="00696A00" w:rsidP="00696A00">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MATERIALES, HERRAMIENTAS Y EQUIPO. -</w:t>
      </w:r>
    </w:p>
    <w:p w14:paraId="6A720DC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487683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49B575B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1720416" w14:textId="77777777" w:rsidR="00696A00" w:rsidRPr="00696A00" w:rsidRDefault="00696A00" w:rsidP="00696A00">
      <w:pPr>
        <w:widowControl w:val="0"/>
        <w:tabs>
          <w:tab w:val="left" w:pos="8711"/>
        </w:tabs>
        <w:autoSpaceDE w:val="0"/>
        <w:autoSpaceDN w:val="0"/>
        <w:spacing w:before="240"/>
        <w:jc w:val="both"/>
        <w:rPr>
          <w:rFonts w:ascii="Verdana" w:eastAsia="Verdana" w:hAnsi="Verdana" w:cs="Tahoma"/>
          <w:sz w:val="18"/>
          <w:szCs w:val="18"/>
          <w:lang w:eastAsia="es-ES"/>
        </w:rPr>
      </w:pPr>
      <w:bookmarkStart w:id="176" w:name="_Hlk99440952"/>
      <w:bookmarkStart w:id="177" w:name="_Hlk99441616"/>
      <w:r w:rsidRPr="00696A00">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76"/>
      <w:bookmarkEnd w:id="177"/>
    </w:p>
    <w:p w14:paraId="1E139D94" w14:textId="77777777" w:rsidR="00696A00" w:rsidRPr="00696A00" w:rsidRDefault="00696A00" w:rsidP="00696A00">
      <w:pPr>
        <w:widowControl w:val="0"/>
        <w:tabs>
          <w:tab w:val="left" w:pos="8711"/>
        </w:tabs>
        <w:autoSpaceDE w:val="0"/>
        <w:autoSpaceDN w:val="0"/>
        <w:jc w:val="both"/>
        <w:rPr>
          <w:rFonts w:ascii="Verdana" w:eastAsia="Verdana" w:hAnsi="Verdana" w:cs="Verdana"/>
          <w:b/>
          <w:bCs/>
          <w:sz w:val="18"/>
          <w:szCs w:val="18"/>
          <w:lang w:eastAsia="es-ES"/>
        </w:rPr>
      </w:pPr>
    </w:p>
    <w:p w14:paraId="71910B95" w14:textId="77777777" w:rsidR="00696A00" w:rsidRPr="00696A00" w:rsidRDefault="00696A00" w:rsidP="00696A00">
      <w:pPr>
        <w:widowControl w:val="0"/>
        <w:autoSpaceDE w:val="0"/>
        <w:autoSpaceDN w:val="0"/>
        <w:ind w:left="119"/>
        <w:outlineLvl w:val="0"/>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FORMA DE EJECUCIÓN. –</w:t>
      </w:r>
    </w:p>
    <w:p w14:paraId="647644A5" w14:textId="77777777" w:rsidR="00696A00" w:rsidRPr="00696A00" w:rsidRDefault="00696A00" w:rsidP="00696A00">
      <w:pPr>
        <w:widowControl w:val="0"/>
        <w:autoSpaceDE w:val="0"/>
        <w:autoSpaceDN w:val="0"/>
        <w:spacing w:before="6"/>
        <w:rPr>
          <w:rFonts w:ascii="Verdana" w:eastAsia="Verdana" w:hAnsi="Verdana" w:cs="Verdana"/>
          <w:b/>
          <w:sz w:val="18"/>
          <w:szCs w:val="18"/>
          <w:lang w:eastAsia="es-ES"/>
        </w:rPr>
      </w:pPr>
    </w:p>
    <w:p w14:paraId="28344EF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9C688E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07F466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3DBCF60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El empalme, enlace o unión del cableado eléctrico de dos o más cables en una instalación eléctrica </w:t>
      </w:r>
      <w:r w:rsidRPr="00696A00">
        <w:rPr>
          <w:rFonts w:ascii="Verdana" w:eastAsia="Verdana" w:hAnsi="Verdana" w:cs="Verdana"/>
          <w:sz w:val="18"/>
          <w:szCs w:val="18"/>
          <w:lang w:eastAsia="es-ES"/>
        </w:rPr>
        <w:t>se realizarán únicamente en las cajas dispuestas para este efecto</w:t>
      </w:r>
      <w:r w:rsidRPr="00696A00">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538044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lastRenderedPageBreak/>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108CA1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93CE9C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0E278C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B4118B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B5D8F20"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Verdana"/>
          <w:sz w:val="18"/>
          <w:szCs w:val="18"/>
          <w:lang w:eastAsia="es-ES"/>
        </w:rPr>
        <w:t xml:space="preserve">Los tomacorrientes deben instalarse a 0.40 m sobre el nivel del piso terminado, </w:t>
      </w:r>
      <w:r w:rsidRPr="00696A00">
        <w:rPr>
          <w:rFonts w:ascii="Verdana" w:eastAsia="Verdana" w:hAnsi="Verdana" w:cs="Tahoma"/>
          <w:sz w:val="18"/>
          <w:szCs w:val="18"/>
          <w:lang w:eastAsia="es-ES"/>
        </w:rPr>
        <w:t>y en los lugares indicados en planos y/o instrucciones del Inspector de proyecto.</w:t>
      </w:r>
    </w:p>
    <w:p w14:paraId="0F48A17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066CF6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332EC03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38FC655"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5DB87D00"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9A045D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4A3FE9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26B4E50" w14:textId="77777777" w:rsidR="00696A00" w:rsidRPr="00696A00" w:rsidRDefault="00696A00" w:rsidP="00696A00">
      <w:pPr>
        <w:widowControl w:val="0"/>
        <w:autoSpaceDE w:val="0"/>
        <w:autoSpaceDN w:val="0"/>
        <w:spacing w:before="6"/>
        <w:rPr>
          <w:rFonts w:ascii="Verdana" w:eastAsia="Verdana" w:hAnsi="Verdana" w:cs="Verdana"/>
          <w:b/>
          <w:sz w:val="18"/>
          <w:szCs w:val="18"/>
          <w:lang w:eastAsia="es-ES"/>
        </w:rPr>
      </w:pPr>
    </w:p>
    <w:p w14:paraId="69A809E8"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r w:rsidRPr="00696A00">
        <w:rPr>
          <w:rFonts w:ascii="Verdana" w:eastAsia="Verdana" w:hAnsi="Verdana" w:cs="Tahoma"/>
          <w:b/>
          <w:sz w:val="18"/>
          <w:szCs w:val="18"/>
          <w:lang w:eastAsia="es-ES"/>
        </w:rPr>
        <w:t>MEDICIÓN. -</w:t>
      </w:r>
    </w:p>
    <w:p w14:paraId="6E9107FC"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p>
    <w:p w14:paraId="4CEC454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La instalación eléctrica (punto tomacorriente doble) se medirá por </w:t>
      </w:r>
      <w:r w:rsidRPr="00696A00">
        <w:rPr>
          <w:rFonts w:ascii="Verdana" w:eastAsia="Verdana" w:hAnsi="Verdana" w:cs="Tahoma"/>
          <w:b/>
          <w:sz w:val="18"/>
          <w:szCs w:val="18"/>
          <w:lang w:eastAsia="es-ES"/>
        </w:rPr>
        <w:t xml:space="preserve">Punto, </w:t>
      </w:r>
      <w:r w:rsidRPr="00696A00">
        <w:rPr>
          <w:rFonts w:ascii="Verdana" w:eastAsia="Verdana" w:hAnsi="Verdana" w:cs="Tahoma"/>
          <w:sz w:val="18"/>
          <w:szCs w:val="18"/>
          <w:lang w:eastAsia="es-ES"/>
        </w:rPr>
        <w:t>instalado con todos sus accesorios</w:t>
      </w:r>
      <w:r w:rsidRPr="00696A00">
        <w:rPr>
          <w:rFonts w:ascii="Verdana" w:eastAsia="Verdana" w:hAnsi="Verdana" w:cs="Tahoma"/>
          <w:b/>
          <w:sz w:val="18"/>
          <w:szCs w:val="18"/>
          <w:lang w:eastAsia="es-ES"/>
        </w:rPr>
        <w:t xml:space="preserve"> </w:t>
      </w:r>
      <w:r w:rsidRPr="00696A00">
        <w:rPr>
          <w:rFonts w:ascii="Verdana" w:eastAsia="Verdana" w:hAnsi="Verdana" w:cs="Tahoma"/>
          <w:sz w:val="18"/>
          <w:szCs w:val="18"/>
          <w:lang w:eastAsia="es-ES"/>
        </w:rPr>
        <w:t xml:space="preserve">y funcionamiento comprobado de acuerdo a planos y/o instrucción del Inspector de proyecto. </w:t>
      </w:r>
    </w:p>
    <w:p w14:paraId="1F2BBDCB" w14:textId="77777777" w:rsidR="00696A00" w:rsidRPr="00696A00" w:rsidRDefault="00696A00" w:rsidP="00696A00">
      <w:pPr>
        <w:widowControl w:val="0"/>
        <w:autoSpaceDE w:val="0"/>
        <w:autoSpaceDN w:val="0"/>
        <w:spacing w:before="215"/>
        <w:jc w:val="both"/>
        <w:outlineLvl w:val="0"/>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APORTE PROPIO. –</w:t>
      </w:r>
    </w:p>
    <w:p w14:paraId="6C1CE345" w14:textId="77777777" w:rsidR="00696A00" w:rsidRPr="00696A00" w:rsidRDefault="00696A00" w:rsidP="00696A00">
      <w:pPr>
        <w:widowControl w:val="0"/>
        <w:autoSpaceDE w:val="0"/>
        <w:autoSpaceDN w:val="0"/>
        <w:spacing w:before="6"/>
        <w:ind w:right="154"/>
        <w:rPr>
          <w:rFonts w:ascii="Verdana" w:eastAsia="Verdana" w:hAnsi="Verdana" w:cs="Verdana"/>
          <w:sz w:val="18"/>
          <w:szCs w:val="18"/>
          <w:lang w:eastAsia="es-ES"/>
        </w:rPr>
      </w:pPr>
    </w:p>
    <w:p w14:paraId="2B47B5B2" w14:textId="77777777" w:rsidR="00696A00" w:rsidRPr="00696A00" w:rsidRDefault="00696A00" w:rsidP="00696A00">
      <w:pPr>
        <w:widowControl w:val="0"/>
        <w:autoSpaceDE w:val="0"/>
        <w:autoSpaceDN w:val="0"/>
        <w:spacing w:before="6"/>
        <w:ind w:right="154"/>
        <w:rPr>
          <w:rFonts w:ascii="Verdana" w:eastAsia="Verdana" w:hAnsi="Verdana" w:cs="Verdana"/>
          <w:sz w:val="18"/>
          <w:szCs w:val="18"/>
          <w:lang w:eastAsia="es-ES"/>
        </w:rPr>
      </w:pPr>
      <w:r w:rsidRPr="00696A00">
        <w:rPr>
          <w:rFonts w:ascii="Verdana" w:eastAsia="Verdana" w:hAnsi="Verdana" w:cs="Verdana"/>
          <w:sz w:val="18"/>
          <w:szCs w:val="18"/>
          <w:lang w:eastAsia="es-ES"/>
        </w:rPr>
        <w:t>El</w:t>
      </w:r>
      <w:r w:rsidRPr="00696A00">
        <w:rPr>
          <w:rFonts w:ascii="Verdana" w:eastAsia="Verdana" w:hAnsi="Verdana" w:cs="Verdana"/>
          <w:spacing w:val="-7"/>
          <w:sz w:val="18"/>
          <w:szCs w:val="18"/>
          <w:lang w:eastAsia="es-ES"/>
        </w:rPr>
        <w:t xml:space="preserve"> </w:t>
      </w:r>
      <w:r w:rsidRPr="00696A00">
        <w:rPr>
          <w:rFonts w:ascii="Verdana" w:eastAsia="Verdana" w:hAnsi="Verdana" w:cs="Verdana"/>
          <w:sz w:val="18"/>
          <w:szCs w:val="18"/>
          <w:lang w:eastAsia="es-ES"/>
        </w:rPr>
        <w:t>aporte</w:t>
      </w:r>
      <w:r w:rsidRPr="00696A00">
        <w:rPr>
          <w:rFonts w:ascii="Verdana" w:eastAsia="Verdana" w:hAnsi="Verdana" w:cs="Verdana"/>
          <w:spacing w:val="-14"/>
          <w:sz w:val="18"/>
          <w:szCs w:val="18"/>
          <w:lang w:eastAsia="es-ES"/>
        </w:rPr>
        <w:t xml:space="preserve"> </w:t>
      </w:r>
      <w:r w:rsidRPr="00696A00">
        <w:rPr>
          <w:rFonts w:ascii="Verdana" w:eastAsia="Verdana" w:hAnsi="Verdana" w:cs="Verdana"/>
          <w:sz w:val="18"/>
          <w:szCs w:val="18"/>
          <w:lang w:eastAsia="es-ES"/>
        </w:rPr>
        <w:t>propio</w:t>
      </w:r>
      <w:r w:rsidRPr="00696A00">
        <w:rPr>
          <w:rFonts w:ascii="Verdana" w:eastAsia="Verdana" w:hAnsi="Verdana" w:cs="Verdana"/>
          <w:spacing w:val="-11"/>
          <w:sz w:val="18"/>
          <w:szCs w:val="18"/>
          <w:lang w:eastAsia="es-ES"/>
        </w:rPr>
        <w:t xml:space="preserve"> </w:t>
      </w:r>
      <w:r w:rsidRPr="00696A00">
        <w:rPr>
          <w:rFonts w:ascii="Verdana" w:eastAsia="Verdana" w:hAnsi="Verdana" w:cs="Verdana"/>
          <w:sz w:val="18"/>
          <w:szCs w:val="18"/>
          <w:lang w:eastAsia="es-ES"/>
        </w:rPr>
        <w:t>se</w:t>
      </w:r>
      <w:r w:rsidRPr="00696A00">
        <w:rPr>
          <w:rFonts w:ascii="Verdana" w:eastAsia="Verdana" w:hAnsi="Verdana" w:cs="Verdana"/>
          <w:spacing w:val="-11"/>
          <w:sz w:val="18"/>
          <w:szCs w:val="18"/>
          <w:lang w:eastAsia="es-ES"/>
        </w:rPr>
        <w:t xml:space="preserve"> </w:t>
      </w:r>
      <w:r w:rsidRPr="00696A00">
        <w:rPr>
          <w:rFonts w:ascii="Verdana" w:eastAsia="Verdana" w:hAnsi="Verdana" w:cs="Verdana"/>
          <w:sz w:val="18"/>
          <w:szCs w:val="18"/>
          <w:lang w:eastAsia="es-ES"/>
        </w:rPr>
        <w:t>encuentra</w:t>
      </w:r>
      <w:r w:rsidRPr="00696A00">
        <w:rPr>
          <w:rFonts w:ascii="Verdana" w:eastAsia="Verdana" w:hAnsi="Verdana" w:cs="Verdana"/>
          <w:spacing w:val="-6"/>
          <w:sz w:val="18"/>
          <w:szCs w:val="18"/>
          <w:lang w:eastAsia="es-ES"/>
        </w:rPr>
        <w:t xml:space="preserve"> </w:t>
      </w:r>
      <w:r w:rsidRPr="00696A00">
        <w:rPr>
          <w:rFonts w:ascii="Verdana" w:eastAsia="Verdana" w:hAnsi="Verdana" w:cs="Verdana"/>
          <w:sz w:val="18"/>
          <w:szCs w:val="18"/>
          <w:lang w:eastAsia="es-ES"/>
        </w:rPr>
        <w:t>especificado</w:t>
      </w:r>
      <w:r w:rsidRPr="00696A00">
        <w:rPr>
          <w:rFonts w:ascii="Verdana" w:eastAsia="Verdana" w:hAnsi="Verdana" w:cs="Verdana"/>
          <w:spacing w:val="-9"/>
          <w:sz w:val="18"/>
          <w:szCs w:val="18"/>
          <w:lang w:eastAsia="es-ES"/>
        </w:rPr>
        <w:t xml:space="preserve"> </w:t>
      </w:r>
      <w:r w:rsidRPr="00696A00">
        <w:rPr>
          <w:rFonts w:ascii="Verdana" w:eastAsia="Verdana" w:hAnsi="Verdana" w:cs="Verdana"/>
          <w:sz w:val="18"/>
          <w:szCs w:val="18"/>
          <w:lang w:eastAsia="es-ES"/>
        </w:rPr>
        <w:t>en</w:t>
      </w:r>
      <w:r w:rsidRPr="00696A00">
        <w:rPr>
          <w:rFonts w:ascii="Verdana" w:eastAsia="Verdana" w:hAnsi="Verdana" w:cs="Verdana"/>
          <w:spacing w:val="-9"/>
          <w:sz w:val="18"/>
          <w:szCs w:val="18"/>
          <w:lang w:eastAsia="es-ES"/>
        </w:rPr>
        <w:t xml:space="preserve"> </w:t>
      </w:r>
      <w:r w:rsidRPr="00696A00">
        <w:rPr>
          <w:rFonts w:ascii="Verdana" w:eastAsia="Verdana" w:hAnsi="Verdana" w:cs="Verdana"/>
          <w:sz w:val="18"/>
          <w:szCs w:val="18"/>
          <w:lang w:eastAsia="es-ES"/>
        </w:rPr>
        <w:t>el</w:t>
      </w:r>
      <w:r w:rsidRPr="00696A00">
        <w:rPr>
          <w:rFonts w:ascii="Verdana" w:eastAsia="Verdana" w:hAnsi="Verdana" w:cs="Verdana"/>
          <w:spacing w:val="-5"/>
          <w:sz w:val="18"/>
          <w:szCs w:val="18"/>
          <w:lang w:eastAsia="es-ES"/>
        </w:rPr>
        <w:t xml:space="preserve"> </w:t>
      </w:r>
      <w:r w:rsidRPr="00696A00">
        <w:rPr>
          <w:rFonts w:ascii="Verdana" w:eastAsia="Verdana" w:hAnsi="Verdana" w:cs="Verdana"/>
          <w:sz w:val="18"/>
          <w:szCs w:val="18"/>
          <w:lang w:eastAsia="es-ES"/>
        </w:rPr>
        <w:t>análisis de precios unitarios,</w:t>
      </w:r>
      <w:r w:rsidRPr="00696A00">
        <w:rPr>
          <w:rFonts w:ascii="Verdana" w:eastAsia="Verdana" w:hAnsi="Verdana" w:cs="Verdana"/>
          <w:spacing w:val="-10"/>
          <w:sz w:val="18"/>
          <w:szCs w:val="18"/>
          <w:lang w:eastAsia="es-ES"/>
        </w:rPr>
        <w:t xml:space="preserve"> </w:t>
      </w:r>
      <w:r w:rsidRPr="00696A00">
        <w:rPr>
          <w:rFonts w:ascii="Verdana" w:eastAsia="Verdana" w:hAnsi="Verdana" w:cs="Verdana"/>
          <w:sz w:val="18"/>
          <w:szCs w:val="18"/>
          <w:lang w:eastAsia="es-ES"/>
        </w:rPr>
        <w:t>mismos</w:t>
      </w:r>
      <w:r w:rsidRPr="00696A00">
        <w:rPr>
          <w:rFonts w:ascii="Verdana" w:eastAsia="Verdana" w:hAnsi="Verdana" w:cs="Verdana"/>
          <w:spacing w:val="-13"/>
          <w:sz w:val="18"/>
          <w:szCs w:val="18"/>
          <w:lang w:eastAsia="es-ES"/>
        </w:rPr>
        <w:t xml:space="preserve"> </w:t>
      </w:r>
      <w:r w:rsidRPr="00696A00">
        <w:rPr>
          <w:rFonts w:ascii="Verdana" w:eastAsia="Verdana" w:hAnsi="Verdana" w:cs="Verdana"/>
          <w:sz w:val="18"/>
          <w:szCs w:val="18"/>
          <w:lang w:eastAsia="es-ES"/>
        </w:rPr>
        <w:t>que</w:t>
      </w:r>
      <w:r w:rsidRPr="00696A00">
        <w:rPr>
          <w:rFonts w:ascii="Verdana" w:eastAsia="Verdana" w:hAnsi="Verdana" w:cs="Verdana"/>
          <w:spacing w:val="-11"/>
          <w:sz w:val="18"/>
          <w:szCs w:val="18"/>
          <w:lang w:eastAsia="es-ES"/>
        </w:rPr>
        <w:t xml:space="preserve"> </w:t>
      </w:r>
      <w:r w:rsidRPr="00696A00">
        <w:rPr>
          <w:rFonts w:ascii="Verdana" w:eastAsia="Verdana" w:hAnsi="Verdana" w:cs="Verdana"/>
          <w:sz w:val="18"/>
          <w:szCs w:val="18"/>
          <w:lang w:eastAsia="es-ES"/>
        </w:rPr>
        <w:t>no</w:t>
      </w:r>
      <w:r w:rsidRPr="00696A00">
        <w:rPr>
          <w:rFonts w:ascii="Verdana" w:eastAsia="Verdana" w:hAnsi="Verdana" w:cs="Verdana"/>
          <w:spacing w:val="-11"/>
          <w:sz w:val="18"/>
          <w:szCs w:val="18"/>
          <w:lang w:eastAsia="es-ES"/>
        </w:rPr>
        <w:t xml:space="preserve"> </w:t>
      </w:r>
      <w:r w:rsidRPr="00696A00">
        <w:rPr>
          <w:rFonts w:ascii="Verdana" w:eastAsia="Verdana" w:hAnsi="Verdana" w:cs="Verdana"/>
          <w:sz w:val="18"/>
          <w:szCs w:val="18"/>
          <w:lang w:eastAsia="es-ES"/>
        </w:rPr>
        <w:t>serán</w:t>
      </w:r>
      <w:r w:rsidRPr="00696A00">
        <w:rPr>
          <w:rFonts w:ascii="Verdana" w:eastAsia="Verdana" w:hAnsi="Verdana" w:cs="Verdana"/>
          <w:spacing w:val="-8"/>
          <w:sz w:val="18"/>
          <w:szCs w:val="18"/>
          <w:lang w:eastAsia="es-ES"/>
        </w:rPr>
        <w:t xml:space="preserve"> </w:t>
      </w:r>
      <w:r w:rsidRPr="00696A00">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912293B" w14:textId="77777777" w:rsidR="00696A00" w:rsidRPr="00696A00" w:rsidRDefault="00696A00" w:rsidP="00696A00">
      <w:pPr>
        <w:widowControl w:val="0"/>
        <w:autoSpaceDE w:val="0"/>
        <w:autoSpaceDN w:val="0"/>
        <w:spacing w:before="2"/>
        <w:rPr>
          <w:rFonts w:ascii="Verdana" w:eastAsia="Verdana" w:hAnsi="Verdana" w:cs="Verdana"/>
          <w:sz w:val="18"/>
          <w:szCs w:val="18"/>
          <w:lang w:eastAsia="es-ES"/>
        </w:rPr>
      </w:pPr>
    </w:p>
    <w:p w14:paraId="48C4A5C8" w14:textId="77777777" w:rsidR="00696A00" w:rsidRPr="00696A00" w:rsidRDefault="00696A00" w:rsidP="00696A00">
      <w:pPr>
        <w:widowControl w:val="0"/>
        <w:autoSpaceDE w:val="0"/>
        <w:autoSpaceDN w:val="0"/>
        <w:rPr>
          <w:rFonts w:ascii="Verdana" w:eastAsia="Verdana" w:hAnsi="Verdana" w:cs="Verdana"/>
          <w:b/>
          <w:sz w:val="18"/>
          <w:szCs w:val="18"/>
          <w:lang w:eastAsia="es-ES"/>
        </w:rPr>
      </w:pPr>
      <w:r w:rsidRPr="00696A00">
        <w:rPr>
          <w:rFonts w:ascii="Verdana" w:eastAsia="Verdana" w:hAnsi="Verdana" w:cs="Verdana"/>
          <w:sz w:val="18"/>
          <w:szCs w:val="18"/>
          <w:lang w:eastAsia="es-ES"/>
        </w:rPr>
        <w:t>Este aporte estará sujeto al cronograma de ejecución de obra de la Entidad Ejecutora.</w:t>
      </w:r>
    </w:p>
    <w:p w14:paraId="3B18D27B"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721091DE" w14:textId="77777777" w:rsidTr="00696A00">
        <w:tc>
          <w:tcPr>
            <w:tcW w:w="584" w:type="dxa"/>
            <w:shd w:val="clear" w:color="auto" w:fill="215868"/>
          </w:tcPr>
          <w:p w14:paraId="424F96F2"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025E88BA"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7FAFEDA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1B3C442F"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6C3C98A5" w14:textId="77777777" w:rsidTr="00696A00">
        <w:tc>
          <w:tcPr>
            <w:tcW w:w="584" w:type="dxa"/>
            <w:shd w:val="clear" w:color="auto" w:fill="B8CCE4"/>
          </w:tcPr>
          <w:p w14:paraId="00B8E6D7"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45</w:t>
            </w:r>
          </w:p>
        </w:tc>
        <w:tc>
          <w:tcPr>
            <w:tcW w:w="2385" w:type="dxa"/>
            <w:shd w:val="clear" w:color="auto" w:fill="B8CCE4"/>
          </w:tcPr>
          <w:p w14:paraId="507C7CE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sz w:val="18"/>
                <w:szCs w:val="18"/>
                <w:lang w:eastAsia="es-ES"/>
              </w:rPr>
              <w:t>VAC-IE-ILU-3</w:t>
            </w:r>
          </w:p>
        </w:tc>
        <w:tc>
          <w:tcPr>
            <w:tcW w:w="1145" w:type="dxa"/>
            <w:shd w:val="clear" w:color="auto" w:fill="B8CCE4"/>
          </w:tcPr>
          <w:p w14:paraId="52CF951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sz w:val="18"/>
                <w:szCs w:val="18"/>
                <w:lang w:eastAsia="es-ES"/>
              </w:rPr>
              <w:t>PTO</w:t>
            </w:r>
          </w:p>
        </w:tc>
        <w:tc>
          <w:tcPr>
            <w:tcW w:w="5520" w:type="dxa"/>
            <w:shd w:val="clear" w:color="auto" w:fill="B8CCE4"/>
          </w:tcPr>
          <w:p w14:paraId="00984285"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INSTALACIÓN ELÉCTRICA (PUNTO DE ILUMINACIÓN PANEL LED 18 W)</w:t>
            </w:r>
          </w:p>
        </w:tc>
      </w:tr>
    </w:tbl>
    <w:p w14:paraId="6BB8D1D9"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p>
    <w:p w14:paraId="2C576A65"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r w:rsidRPr="00696A00">
        <w:rPr>
          <w:rFonts w:ascii="Verdana" w:eastAsia="Verdana" w:hAnsi="Verdana" w:cs="Tahoma"/>
          <w:b/>
          <w:sz w:val="18"/>
          <w:szCs w:val="18"/>
          <w:lang w:eastAsia="es-ES"/>
        </w:rPr>
        <w:t>DESCRIPCIÓN. -</w:t>
      </w:r>
    </w:p>
    <w:p w14:paraId="3099623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Este Ítem comprende la </w:t>
      </w:r>
      <w:r w:rsidRPr="00696A00">
        <w:rPr>
          <w:rFonts w:ascii="Verdana" w:eastAsia="Verdana" w:hAnsi="Verdana" w:cs="Tahoma"/>
          <w:bCs/>
          <w:sz w:val="18"/>
          <w:szCs w:val="18"/>
          <w:lang w:eastAsia="es-ES"/>
        </w:rPr>
        <w:t>Instalación eléctrica (punto de iluminación Panel Led 18W)</w:t>
      </w:r>
      <w:r w:rsidRPr="00696A00">
        <w:rPr>
          <w:rFonts w:ascii="Verdana" w:eastAsia="Verdana" w:hAnsi="Verdana" w:cs="Tahoma"/>
          <w:sz w:val="18"/>
          <w:szCs w:val="18"/>
          <w:lang w:eastAsia="es-ES"/>
        </w:rPr>
        <w:t>, dispuesta de acuerdo a los detalles de planos del proyecto o bien a lo indicado por el Inspector de proyecto.</w:t>
      </w:r>
    </w:p>
    <w:p w14:paraId="075969F8"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p>
    <w:p w14:paraId="0C42F2FD"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r w:rsidRPr="00696A00">
        <w:rPr>
          <w:rFonts w:ascii="Verdana" w:eastAsia="Verdana" w:hAnsi="Verdana" w:cs="Tahoma"/>
          <w:b/>
          <w:sz w:val="18"/>
          <w:szCs w:val="18"/>
          <w:lang w:eastAsia="es-ES"/>
        </w:rPr>
        <w:t>MATERIALES, HERRAMIENTAS Y EQUIPO. -</w:t>
      </w:r>
    </w:p>
    <w:p w14:paraId="7F70879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B0F524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5D32E5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01A6090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9B49B85"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lang w:eastAsia="es-ES"/>
        </w:rPr>
      </w:pPr>
    </w:p>
    <w:p w14:paraId="00BF1896"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Los accesorios deben ser de primera calidad dentro el mercado local y que cumplan las exigencias </w:t>
      </w:r>
      <w:r w:rsidRPr="00696A00">
        <w:rPr>
          <w:rFonts w:ascii="Verdana" w:eastAsia="Verdana" w:hAnsi="Verdana" w:cs="Verdana"/>
          <w:sz w:val="18"/>
          <w:szCs w:val="18"/>
          <w:lang w:eastAsia="es-ES"/>
        </w:rPr>
        <w:lastRenderedPageBreak/>
        <w:t>técnicas del proyecto.</w:t>
      </w:r>
    </w:p>
    <w:p w14:paraId="3E1ED436" w14:textId="77777777" w:rsidR="00696A00" w:rsidRPr="00696A00" w:rsidRDefault="00696A00" w:rsidP="00696A00">
      <w:pPr>
        <w:widowControl w:val="0"/>
        <w:tabs>
          <w:tab w:val="left" w:pos="8711"/>
        </w:tabs>
        <w:autoSpaceDE w:val="0"/>
        <w:autoSpaceDN w:val="0"/>
        <w:rPr>
          <w:rFonts w:ascii="Verdana" w:eastAsia="Verdana" w:hAnsi="Verdana" w:cs="Calibri"/>
          <w:b/>
          <w:bCs/>
          <w:sz w:val="18"/>
          <w:szCs w:val="18"/>
          <w:lang w:eastAsia="es-ES"/>
        </w:rPr>
      </w:pPr>
    </w:p>
    <w:p w14:paraId="3FBFEB6B"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r w:rsidRPr="00696A00">
        <w:rPr>
          <w:rFonts w:ascii="Verdana" w:eastAsia="Verdana" w:hAnsi="Verdana" w:cs="Tahoma"/>
          <w:b/>
          <w:sz w:val="18"/>
          <w:szCs w:val="18"/>
          <w:lang w:eastAsia="es-ES"/>
        </w:rPr>
        <w:t>FORMA DE EJECUCIÓN. –</w:t>
      </w:r>
    </w:p>
    <w:p w14:paraId="40B737F8"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p>
    <w:p w14:paraId="4FEB059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642BCF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958F9C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573D05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El empalme, enlace o unión del cableado eléctrico de dos o más cables en una instalación eléctrica </w:t>
      </w:r>
      <w:r w:rsidRPr="00696A00">
        <w:rPr>
          <w:rFonts w:ascii="Verdana" w:eastAsia="Verdana" w:hAnsi="Verdana" w:cs="Verdana"/>
          <w:sz w:val="18"/>
          <w:szCs w:val="18"/>
          <w:lang w:eastAsia="es-ES"/>
        </w:rPr>
        <w:t>se realizarán únicamente en las cajas dispuestas para este efecto</w:t>
      </w:r>
      <w:r w:rsidRPr="00696A00">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70B78A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0E20BEF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1949EB6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43D8D60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0980EA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14761DE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126580C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B0A410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336DE1F1" w14:textId="77777777" w:rsidR="00696A00" w:rsidRPr="00696A00" w:rsidRDefault="00696A00" w:rsidP="00696A00">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1981B511"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00C10D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9EEBC6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6BEB361"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MEDICIÓN. -</w:t>
      </w:r>
    </w:p>
    <w:p w14:paraId="7CF462A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instalación eléctrica (punto de iluminación panel led 18 W) se medirá</w:t>
      </w:r>
      <w:r w:rsidRPr="00696A00">
        <w:rPr>
          <w:rFonts w:ascii="Verdana" w:eastAsia="Verdana" w:hAnsi="Verdana" w:cs="Tahoma"/>
          <w:color w:val="FF0000"/>
          <w:sz w:val="18"/>
          <w:szCs w:val="18"/>
          <w:lang w:eastAsia="es-ES"/>
        </w:rPr>
        <w:t xml:space="preserve"> </w:t>
      </w:r>
      <w:r w:rsidRPr="00696A00">
        <w:rPr>
          <w:rFonts w:ascii="Verdana" w:eastAsia="Verdana" w:hAnsi="Verdana" w:cs="Tahoma"/>
          <w:sz w:val="18"/>
          <w:szCs w:val="18"/>
          <w:lang w:eastAsia="es-ES"/>
        </w:rPr>
        <w:t xml:space="preserve">por </w:t>
      </w:r>
      <w:r w:rsidRPr="00696A00">
        <w:rPr>
          <w:rFonts w:ascii="Verdana" w:eastAsia="Verdana" w:hAnsi="Verdana" w:cs="Tahoma"/>
          <w:b/>
          <w:sz w:val="18"/>
          <w:szCs w:val="18"/>
          <w:lang w:eastAsia="es-ES"/>
        </w:rPr>
        <w:t xml:space="preserve">Punto, </w:t>
      </w:r>
      <w:r w:rsidRPr="00696A00">
        <w:rPr>
          <w:rFonts w:ascii="Verdana" w:eastAsia="Verdana" w:hAnsi="Verdana" w:cs="Tahoma"/>
          <w:sz w:val="18"/>
          <w:szCs w:val="18"/>
          <w:lang w:eastAsia="es-ES"/>
        </w:rPr>
        <w:t>instalado con todos sus accesorios</w:t>
      </w:r>
      <w:r w:rsidRPr="00696A00">
        <w:rPr>
          <w:rFonts w:ascii="Verdana" w:eastAsia="Verdana" w:hAnsi="Verdana" w:cs="Tahoma"/>
          <w:b/>
          <w:sz w:val="18"/>
          <w:szCs w:val="18"/>
          <w:lang w:eastAsia="es-ES"/>
        </w:rPr>
        <w:t xml:space="preserve"> </w:t>
      </w:r>
      <w:r w:rsidRPr="00696A00">
        <w:rPr>
          <w:rFonts w:ascii="Verdana" w:eastAsia="Verdana" w:hAnsi="Verdana" w:cs="Tahoma"/>
          <w:sz w:val="18"/>
          <w:szCs w:val="18"/>
          <w:lang w:eastAsia="es-ES"/>
        </w:rPr>
        <w:t xml:space="preserve">y funcionamiento comprobado de acuerdo a planos y/o instrucción del Inspector de proyecto. </w:t>
      </w:r>
    </w:p>
    <w:p w14:paraId="4679BFB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7BDA77A" w14:textId="77777777" w:rsidR="00696A00" w:rsidRPr="00696A00" w:rsidRDefault="00696A00" w:rsidP="00696A00">
      <w:pPr>
        <w:widowControl w:val="0"/>
        <w:tabs>
          <w:tab w:val="left" w:pos="560"/>
        </w:tabs>
        <w:autoSpaceDE w:val="0"/>
        <w:autoSpaceDN w:val="0"/>
        <w:jc w:val="both"/>
        <w:rPr>
          <w:rFonts w:ascii="Verdana" w:eastAsia="Verdana" w:hAnsi="Verdana" w:cs="Tahoma"/>
          <w:b/>
          <w:bCs/>
          <w:sz w:val="18"/>
          <w:szCs w:val="18"/>
          <w:lang w:eastAsia="es-ES"/>
        </w:rPr>
      </w:pPr>
      <w:r w:rsidRPr="00696A00">
        <w:rPr>
          <w:rFonts w:ascii="Verdana" w:eastAsia="Verdana" w:hAnsi="Verdana" w:cs="Tahoma"/>
          <w:b/>
          <w:bCs/>
          <w:sz w:val="18"/>
          <w:szCs w:val="18"/>
          <w:lang w:eastAsia="es-ES"/>
        </w:rPr>
        <w:t>APORTE PROPIO. -</w:t>
      </w:r>
    </w:p>
    <w:p w14:paraId="51CEC9C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520156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AE149FC"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u w:val="single"/>
          <w:lang w:eastAsia="es-ES"/>
        </w:rPr>
      </w:pPr>
      <w:r w:rsidRPr="00696A00">
        <w:rPr>
          <w:rFonts w:ascii="Verdana" w:eastAsia="Verdana" w:hAnsi="Verdana" w:cs="Tahoma"/>
          <w:sz w:val="18"/>
          <w:szCs w:val="18"/>
          <w:lang w:eastAsia="es-ES"/>
        </w:rPr>
        <w:t>Este aporte propio estará sujeto al cronograma de ejecución de obra de la Entidad Ejecutora.</w:t>
      </w:r>
    </w:p>
    <w:p w14:paraId="6FE02C46" w14:textId="77777777" w:rsidR="00696A00" w:rsidRPr="00696A00" w:rsidRDefault="00696A00" w:rsidP="00696A00">
      <w:pPr>
        <w:widowControl w:val="0"/>
        <w:autoSpaceDE w:val="0"/>
        <w:autoSpaceDN w:val="0"/>
        <w:rPr>
          <w:rFonts w:ascii="Verdana" w:eastAsia="Verdana" w:hAnsi="Verdana" w:cs="Verdana"/>
          <w:sz w:val="18"/>
          <w:szCs w:val="18"/>
          <w:lang w:eastAsia="es-ES"/>
        </w:rPr>
      </w:pPr>
    </w:p>
    <w:p w14:paraId="060F7092"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7A0A9709" w14:textId="77777777" w:rsidTr="00696A00">
        <w:tc>
          <w:tcPr>
            <w:tcW w:w="584" w:type="dxa"/>
            <w:shd w:val="clear" w:color="auto" w:fill="215868"/>
          </w:tcPr>
          <w:p w14:paraId="195E3D53"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4F635A0A"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31821703"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66B99EB6"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5A1E9431" w14:textId="77777777" w:rsidTr="00696A00">
        <w:tc>
          <w:tcPr>
            <w:tcW w:w="584" w:type="dxa"/>
            <w:shd w:val="clear" w:color="auto" w:fill="B8CCE4"/>
          </w:tcPr>
          <w:p w14:paraId="03513C32"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46</w:t>
            </w:r>
          </w:p>
        </w:tc>
        <w:tc>
          <w:tcPr>
            <w:tcW w:w="2385" w:type="dxa"/>
            <w:shd w:val="clear" w:color="auto" w:fill="B8CCE4"/>
          </w:tcPr>
          <w:p w14:paraId="5E7EEA75"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VAC-IE-COR-2</w:t>
            </w:r>
          </w:p>
        </w:tc>
        <w:tc>
          <w:tcPr>
            <w:tcW w:w="1145" w:type="dxa"/>
            <w:shd w:val="clear" w:color="auto" w:fill="B8CCE4"/>
          </w:tcPr>
          <w:p w14:paraId="45F56F5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PTO</w:t>
            </w:r>
          </w:p>
        </w:tc>
        <w:tc>
          <w:tcPr>
            <w:tcW w:w="5520" w:type="dxa"/>
            <w:shd w:val="clear" w:color="auto" w:fill="B8CCE4"/>
          </w:tcPr>
          <w:p w14:paraId="73BDF9A1"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INSTALACIÓN ELÉCTRICA (PUNTO TOMACORRIENTE SIMPLE)</w:t>
            </w:r>
          </w:p>
        </w:tc>
      </w:tr>
    </w:tbl>
    <w:p w14:paraId="6227FBA2"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p>
    <w:p w14:paraId="32ED5BE8"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p>
    <w:p w14:paraId="56EB95E4"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r w:rsidRPr="00696A00">
        <w:rPr>
          <w:rFonts w:ascii="Verdana" w:eastAsia="Verdana" w:hAnsi="Verdana" w:cs="Tahoma"/>
          <w:b/>
          <w:sz w:val="18"/>
          <w:szCs w:val="18"/>
          <w:lang w:eastAsia="es-ES"/>
        </w:rPr>
        <w:t>DESCRIPCIÓN. -</w:t>
      </w:r>
    </w:p>
    <w:p w14:paraId="26E23807"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p>
    <w:p w14:paraId="4F8C231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Este Ítem comprende la Instalación eléctrica (punto de tomacorriente simple), dispuesta de acuerdo </w:t>
      </w:r>
      <w:r w:rsidRPr="00696A00">
        <w:rPr>
          <w:rFonts w:ascii="Verdana" w:eastAsia="Verdana" w:hAnsi="Verdana" w:cs="Tahoma"/>
          <w:color w:val="000000"/>
          <w:sz w:val="18"/>
          <w:szCs w:val="18"/>
          <w:lang w:eastAsia="es-ES"/>
        </w:rPr>
        <w:t>los planos constructivos y/o instrucciones del Inspector de proyecto</w:t>
      </w:r>
      <w:r w:rsidRPr="00696A00">
        <w:rPr>
          <w:rFonts w:ascii="Verdana" w:eastAsia="Verdana" w:hAnsi="Verdana" w:cs="Tahoma"/>
          <w:sz w:val="18"/>
          <w:szCs w:val="18"/>
          <w:lang w:eastAsia="es-ES"/>
        </w:rPr>
        <w:t>.</w:t>
      </w:r>
    </w:p>
    <w:p w14:paraId="4E2BB659"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p>
    <w:p w14:paraId="7DFF519D"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r w:rsidRPr="00696A00">
        <w:rPr>
          <w:rFonts w:ascii="Verdana" w:eastAsia="Verdana" w:hAnsi="Verdana" w:cs="Tahoma"/>
          <w:b/>
          <w:sz w:val="18"/>
          <w:szCs w:val="18"/>
          <w:lang w:eastAsia="es-ES"/>
        </w:rPr>
        <w:t>MATERIALES, HERRAMIENTAS Y EQUIPO. -</w:t>
      </w:r>
    </w:p>
    <w:p w14:paraId="46EAF9B5"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p>
    <w:p w14:paraId="3F7A706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7368BC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629D879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067A96F"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lang w:eastAsia="es-ES"/>
        </w:rPr>
      </w:pPr>
    </w:p>
    <w:p w14:paraId="33DBF1A6"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Los accesorios deben ser de primera calidad dentro el mercado local y que cumplan las exigencias técnicas del proyecto.</w:t>
      </w:r>
    </w:p>
    <w:p w14:paraId="17D23D7B"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p>
    <w:p w14:paraId="778D58CB"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r w:rsidRPr="00696A00">
        <w:rPr>
          <w:rFonts w:ascii="Verdana" w:eastAsia="Verdana" w:hAnsi="Verdana" w:cs="Tahoma"/>
          <w:b/>
          <w:sz w:val="18"/>
          <w:szCs w:val="18"/>
          <w:lang w:eastAsia="es-ES"/>
        </w:rPr>
        <w:t>FORMA DE EJECUCIÓN. -</w:t>
      </w:r>
    </w:p>
    <w:p w14:paraId="04945E08"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p>
    <w:p w14:paraId="4AE81D2A"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general, la instalación eléctrica (punto tomacorriente simple) deberá cumplir con las siguientes directrices referidas a la ejecución:</w:t>
      </w:r>
    </w:p>
    <w:p w14:paraId="45B3C04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BE5475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5EE36E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5EBE4B5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55DEEC6"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F9E006A"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2B82BE3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El empalme, enlace o unión del cableado eléctrico de dos o más cables en una instalación eléctrica </w:t>
      </w:r>
      <w:r w:rsidRPr="00696A00">
        <w:rPr>
          <w:rFonts w:ascii="Verdana" w:eastAsia="Verdana" w:hAnsi="Verdana" w:cs="Verdana"/>
          <w:sz w:val="18"/>
          <w:szCs w:val="18"/>
          <w:lang w:eastAsia="es-ES"/>
        </w:rPr>
        <w:t>se realizarán únicamente en las cajas dispuestas para este efecto</w:t>
      </w:r>
      <w:r w:rsidRPr="00696A00">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1C850C5"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0CCF7B0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La responsabilidad de suministrar e instalar el punto de toma corriente recae en la Entidad Ejecutora, y estas tareas deben llevarse a cabo de manera óptima y en estricto cumplimiento del plazo estipulado </w:t>
      </w:r>
      <w:r w:rsidRPr="00696A00">
        <w:rPr>
          <w:rFonts w:ascii="Verdana" w:eastAsia="Verdana" w:hAnsi="Verdana" w:cs="Tahoma"/>
          <w:sz w:val="18"/>
          <w:szCs w:val="18"/>
          <w:lang w:eastAsia="es-ES"/>
        </w:rPr>
        <w:lastRenderedPageBreak/>
        <w:t>en el contrato. Es fundamental que la Entidad Ejecutora garantice la plena funcionalidad de esta fase del proyecto eléctrico.</w:t>
      </w:r>
    </w:p>
    <w:p w14:paraId="0EAF466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52CEA9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730380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FE380D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5D3DAA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B782B62"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Verdana"/>
          <w:sz w:val="18"/>
          <w:szCs w:val="18"/>
          <w:lang w:eastAsia="es-ES"/>
        </w:rPr>
        <w:t xml:space="preserve">Los tomacorrientes deben instalarse a 0.40 m sobre el nivel del piso terminado, </w:t>
      </w:r>
      <w:r w:rsidRPr="00696A00">
        <w:rPr>
          <w:rFonts w:ascii="Verdana" w:eastAsia="Verdana" w:hAnsi="Verdana" w:cs="Tahoma"/>
          <w:sz w:val="18"/>
          <w:szCs w:val="18"/>
          <w:lang w:eastAsia="es-ES"/>
        </w:rPr>
        <w:t>y en los lugares indicados en planos y/o instrucciones del Inspector de proyecto.</w:t>
      </w:r>
    </w:p>
    <w:p w14:paraId="3C252BF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91462A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1E192B7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6A50756"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4417544B"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4E09AA3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3D4128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9D81D0F"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52DFBBFD"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r w:rsidRPr="00696A00">
        <w:rPr>
          <w:rFonts w:ascii="Verdana" w:eastAsia="Verdana" w:hAnsi="Verdana" w:cs="Tahoma"/>
          <w:b/>
          <w:sz w:val="18"/>
          <w:szCs w:val="18"/>
          <w:lang w:eastAsia="es-ES"/>
        </w:rPr>
        <w:t>MEDICIÓN. -</w:t>
      </w:r>
    </w:p>
    <w:p w14:paraId="6C3BB63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La instalación eléctrica (punto tomacorriente simple) se medirá por </w:t>
      </w:r>
      <w:r w:rsidRPr="00696A00">
        <w:rPr>
          <w:rFonts w:ascii="Verdana" w:eastAsia="Verdana" w:hAnsi="Verdana" w:cs="Tahoma"/>
          <w:b/>
          <w:sz w:val="18"/>
          <w:szCs w:val="18"/>
          <w:lang w:eastAsia="es-ES"/>
        </w:rPr>
        <w:t xml:space="preserve">Punto, </w:t>
      </w:r>
      <w:r w:rsidRPr="00696A00">
        <w:rPr>
          <w:rFonts w:ascii="Verdana" w:eastAsia="Verdana" w:hAnsi="Verdana" w:cs="Tahoma"/>
          <w:sz w:val="18"/>
          <w:szCs w:val="18"/>
          <w:lang w:eastAsia="es-ES"/>
        </w:rPr>
        <w:t>instalado con todos sus accesorios de acuerdo a planos constructivos y/o instrucción del Inspector de proyecto</w:t>
      </w:r>
      <w:r w:rsidRPr="00696A00">
        <w:rPr>
          <w:rFonts w:ascii="Verdana" w:eastAsia="Verdana" w:hAnsi="Verdana" w:cs="Tahoma"/>
          <w:b/>
          <w:sz w:val="18"/>
          <w:szCs w:val="18"/>
          <w:lang w:eastAsia="es-ES"/>
        </w:rPr>
        <w:t xml:space="preserve"> </w:t>
      </w:r>
      <w:r w:rsidRPr="00696A00">
        <w:rPr>
          <w:rFonts w:ascii="Verdana" w:eastAsia="Verdana" w:hAnsi="Verdana" w:cs="Tahoma"/>
          <w:sz w:val="18"/>
          <w:szCs w:val="18"/>
          <w:lang w:eastAsia="es-ES"/>
        </w:rPr>
        <w:t>y funcionamiento comprobado mediante testeo o pruebas correspondientes.</w:t>
      </w:r>
    </w:p>
    <w:p w14:paraId="49C97B79" w14:textId="77777777" w:rsidR="00696A00" w:rsidRPr="00696A00" w:rsidRDefault="00696A00" w:rsidP="00696A00">
      <w:pPr>
        <w:widowControl w:val="0"/>
        <w:tabs>
          <w:tab w:val="left" w:pos="8711"/>
        </w:tabs>
        <w:autoSpaceDE w:val="0"/>
        <w:autoSpaceDN w:val="0"/>
        <w:rPr>
          <w:rFonts w:ascii="Verdana" w:eastAsia="Verdana" w:hAnsi="Verdana" w:cs="Verdana"/>
          <w:sz w:val="18"/>
          <w:szCs w:val="18"/>
          <w:u w:val="single"/>
          <w:lang w:eastAsia="es-ES"/>
        </w:rPr>
      </w:pPr>
    </w:p>
    <w:p w14:paraId="5192AC98"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APORTE PROPIO. -</w:t>
      </w:r>
    </w:p>
    <w:p w14:paraId="02F422A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AE3306B"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8C57674"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3A5E1B2E"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474581C9"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u w:val="single"/>
          <w:lang w:eastAsia="es-ES"/>
        </w:rPr>
      </w:pPr>
    </w:p>
    <w:p w14:paraId="5090E033" w14:textId="77777777" w:rsidR="00696A00" w:rsidRPr="00696A00" w:rsidRDefault="00696A00" w:rsidP="00696A00">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0F2792D8" w14:textId="77777777" w:rsidTr="00696A00">
        <w:tc>
          <w:tcPr>
            <w:tcW w:w="584" w:type="dxa"/>
            <w:shd w:val="clear" w:color="auto" w:fill="17365D"/>
          </w:tcPr>
          <w:p w14:paraId="60F5D8BF"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17365D"/>
          </w:tcPr>
          <w:p w14:paraId="5288F785"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CÓDIGO</w:t>
            </w:r>
          </w:p>
        </w:tc>
        <w:tc>
          <w:tcPr>
            <w:tcW w:w="1145" w:type="dxa"/>
            <w:shd w:val="clear" w:color="auto" w:fill="17365D"/>
          </w:tcPr>
          <w:p w14:paraId="6B8C84E0"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17365D"/>
          </w:tcPr>
          <w:p w14:paraId="08D2843B"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ÍTEM</w:t>
            </w:r>
          </w:p>
        </w:tc>
      </w:tr>
      <w:tr w:rsidR="00696A00" w:rsidRPr="00696A00" w14:paraId="7A057DDD" w14:textId="77777777" w:rsidTr="00696A00">
        <w:tc>
          <w:tcPr>
            <w:tcW w:w="584" w:type="dxa"/>
            <w:shd w:val="clear" w:color="auto" w:fill="B8CCE4"/>
          </w:tcPr>
          <w:p w14:paraId="7C391FE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47</w:t>
            </w:r>
          </w:p>
        </w:tc>
        <w:tc>
          <w:tcPr>
            <w:tcW w:w="2385" w:type="dxa"/>
            <w:shd w:val="clear" w:color="auto" w:fill="B8CCE4"/>
          </w:tcPr>
          <w:p w14:paraId="368A3DB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VAC-IE-TBD-1</w:t>
            </w:r>
          </w:p>
        </w:tc>
        <w:tc>
          <w:tcPr>
            <w:tcW w:w="1145" w:type="dxa"/>
            <w:shd w:val="clear" w:color="auto" w:fill="B8CCE4"/>
          </w:tcPr>
          <w:p w14:paraId="706F1429"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GLB</w:t>
            </w:r>
          </w:p>
        </w:tc>
        <w:tc>
          <w:tcPr>
            <w:tcW w:w="5520" w:type="dxa"/>
            <w:shd w:val="clear" w:color="auto" w:fill="B8CCE4"/>
          </w:tcPr>
          <w:p w14:paraId="706551F1"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TABLERO DE DISTRIBUCIÓN (3 CIRCUITOS)</w:t>
            </w:r>
          </w:p>
        </w:tc>
      </w:tr>
    </w:tbl>
    <w:p w14:paraId="3FBA761B" w14:textId="77777777" w:rsidR="00696A00" w:rsidRPr="00696A00" w:rsidRDefault="00696A00" w:rsidP="00696A00">
      <w:pPr>
        <w:widowControl w:val="0"/>
        <w:autoSpaceDE w:val="0"/>
        <w:autoSpaceDN w:val="0"/>
        <w:spacing w:before="100"/>
        <w:jc w:val="both"/>
        <w:outlineLvl w:val="0"/>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DESCRIPCIÓN. –</w:t>
      </w:r>
    </w:p>
    <w:p w14:paraId="6F51B628" w14:textId="77777777" w:rsidR="00696A00" w:rsidRPr="00696A00" w:rsidRDefault="00696A00" w:rsidP="00696A00">
      <w:pPr>
        <w:widowControl w:val="0"/>
        <w:autoSpaceDE w:val="0"/>
        <w:autoSpaceDN w:val="0"/>
        <w:spacing w:before="10"/>
        <w:jc w:val="both"/>
        <w:rPr>
          <w:rFonts w:ascii="Verdana" w:eastAsia="Verdana" w:hAnsi="Verdana" w:cs="Verdana"/>
          <w:b/>
          <w:sz w:val="18"/>
          <w:szCs w:val="18"/>
          <w:lang w:eastAsia="es-ES"/>
        </w:rPr>
      </w:pPr>
    </w:p>
    <w:p w14:paraId="2CC62042" w14:textId="77777777" w:rsidR="00696A00" w:rsidRPr="00696A00" w:rsidRDefault="00696A00" w:rsidP="00696A00">
      <w:pPr>
        <w:widowControl w:val="0"/>
        <w:autoSpaceDE w:val="0"/>
        <w:autoSpaceDN w:val="0"/>
        <w:ind w:right="145"/>
        <w:jc w:val="both"/>
        <w:rPr>
          <w:rFonts w:ascii="Verdana" w:eastAsia="Verdana" w:hAnsi="Verdana" w:cs="Verdana"/>
          <w:sz w:val="18"/>
          <w:szCs w:val="18"/>
          <w:lang w:eastAsia="es-ES"/>
        </w:rPr>
      </w:pPr>
      <w:r w:rsidRPr="00696A00">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47D0440A" w14:textId="77777777" w:rsidR="00696A00" w:rsidRPr="00696A00" w:rsidRDefault="00696A00" w:rsidP="00696A00">
      <w:pPr>
        <w:widowControl w:val="0"/>
        <w:autoSpaceDE w:val="0"/>
        <w:autoSpaceDN w:val="0"/>
        <w:spacing w:before="197"/>
        <w:ind w:left="119"/>
        <w:jc w:val="both"/>
        <w:outlineLvl w:val="0"/>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MATERIALES, HERRAMIENTAS Y EQUIPO. –</w:t>
      </w:r>
    </w:p>
    <w:p w14:paraId="1BCF1917" w14:textId="77777777" w:rsidR="00696A00" w:rsidRPr="00696A00" w:rsidRDefault="00696A00" w:rsidP="00696A00">
      <w:pPr>
        <w:widowControl w:val="0"/>
        <w:autoSpaceDE w:val="0"/>
        <w:autoSpaceDN w:val="0"/>
        <w:spacing w:before="11"/>
        <w:jc w:val="both"/>
        <w:rPr>
          <w:rFonts w:ascii="Verdana" w:eastAsia="Verdana" w:hAnsi="Verdana" w:cs="Verdana"/>
          <w:b/>
          <w:sz w:val="18"/>
          <w:szCs w:val="18"/>
          <w:lang w:eastAsia="es-ES"/>
        </w:rPr>
      </w:pPr>
    </w:p>
    <w:p w14:paraId="7302389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74192EE"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Los accesorios deben ser de primera calidad dentro el mercado local y que cumplan las exigencias técnicas del proyecto.</w:t>
      </w:r>
    </w:p>
    <w:p w14:paraId="69AE966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69CC63AD"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lang w:eastAsia="es-ES"/>
        </w:rPr>
      </w:pPr>
    </w:p>
    <w:p w14:paraId="6118CC85" w14:textId="77777777" w:rsidR="00696A00" w:rsidRPr="00696A00" w:rsidRDefault="00696A00" w:rsidP="00696A00">
      <w:pPr>
        <w:widowControl w:val="0"/>
        <w:tabs>
          <w:tab w:val="left" w:pos="0"/>
        </w:tabs>
        <w:autoSpaceDE w:val="0"/>
        <w:autoSpaceDN w:val="0"/>
        <w:adjustRightInd w:val="0"/>
        <w:jc w:val="both"/>
        <w:rPr>
          <w:rFonts w:ascii="Verdana" w:eastAsia="Verdana" w:hAnsi="Verdana" w:cs="Calibri"/>
          <w:b/>
          <w:bCs/>
          <w:sz w:val="18"/>
          <w:szCs w:val="18"/>
          <w:lang w:eastAsia="es-ES"/>
        </w:rPr>
      </w:pPr>
    </w:p>
    <w:p w14:paraId="0F6B0102" w14:textId="77777777" w:rsidR="00696A00" w:rsidRPr="00696A00" w:rsidRDefault="00696A00" w:rsidP="00696A00">
      <w:pPr>
        <w:widowControl w:val="0"/>
        <w:autoSpaceDE w:val="0"/>
        <w:autoSpaceDN w:val="0"/>
        <w:ind w:left="390"/>
        <w:jc w:val="both"/>
        <w:outlineLvl w:val="0"/>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FORMA DE EJECUCIÓN. –</w:t>
      </w:r>
    </w:p>
    <w:p w14:paraId="1712526A" w14:textId="77777777" w:rsidR="00696A00" w:rsidRPr="00696A00" w:rsidRDefault="00696A00" w:rsidP="00696A00">
      <w:pPr>
        <w:widowControl w:val="0"/>
        <w:tabs>
          <w:tab w:val="left" w:pos="8711"/>
        </w:tabs>
        <w:autoSpaceDE w:val="0"/>
        <w:autoSpaceDN w:val="0"/>
        <w:spacing w:before="24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4F0783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83F8E73"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948906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FD92D0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9A0CB9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8B04C1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E6399B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E0DFF3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A05B29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7A1D06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5C5E9E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4ABD40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6EF213D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7EF1BC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B08AB6F"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66A57F83"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619BBA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440C13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3407899" w14:textId="77777777" w:rsidR="00696A00" w:rsidRPr="00696A00" w:rsidRDefault="00696A00" w:rsidP="00696A00">
      <w:pPr>
        <w:widowControl w:val="0"/>
        <w:autoSpaceDE w:val="0"/>
        <w:autoSpaceDN w:val="0"/>
        <w:spacing w:before="7"/>
        <w:jc w:val="both"/>
        <w:rPr>
          <w:rFonts w:ascii="Verdana" w:eastAsia="Verdana" w:hAnsi="Verdana" w:cs="Verdana"/>
          <w:sz w:val="18"/>
          <w:szCs w:val="18"/>
          <w:lang w:eastAsia="es-ES"/>
        </w:rPr>
      </w:pPr>
    </w:p>
    <w:p w14:paraId="6B5F72D3" w14:textId="77777777" w:rsidR="00696A00" w:rsidRPr="00696A00" w:rsidRDefault="00696A00" w:rsidP="00696A00">
      <w:pPr>
        <w:widowControl w:val="0"/>
        <w:autoSpaceDE w:val="0"/>
        <w:autoSpaceDN w:val="0"/>
        <w:spacing w:before="1"/>
        <w:ind w:left="119"/>
        <w:jc w:val="both"/>
        <w:outlineLvl w:val="0"/>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MEDICIÓN. –</w:t>
      </w:r>
    </w:p>
    <w:p w14:paraId="47C50269" w14:textId="77777777" w:rsidR="00696A00" w:rsidRPr="00696A00" w:rsidRDefault="00696A00" w:rsidP="00696A00">
      <w:pPr>
        <w:widowControl w:val="0"/>
        <w:autoSpaceDE w:val="0"/>
        <w:autoSpaceDN w:val="0"/>
        <w:spacing w:before="1"/>
        <w:jc w:val="both"/>
        <w:rPr>
          <w:rFonts w:ascii="Verdana" w:eastAsia="Verdana" w:hAnsi="Verdana" w:cs="Verdana"/>
          <w:b/>
          <w:sz w:val="18"/>
          <w:szCs w:val="18"/>
          <w:lang w:eastAsia="es-ES"/>
        </w:rPr>
      </w:pPr>
    </w:p>
    <w:p w14:paraId="6BFA566D"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tablero de distribución (3 circuitos),</w:t>
      </w:r>
      <w:r w:rsidRPr="00696A00">
        <w:rPr>
          <w:rFonts w:ascii="Verdana" w:eastAsia="Verdana" w:hAnsi="Verdana" w:cs="Verdana"/>
          <w:color w:val="FF0000"/>
          <w:sz w:val="18"/>
          <w:szCs w:val="18"/>
          <w:lang w:eastAsia="es-ES"/>
        </w:rPr>
        <w:t xml:space="preserve"> </w:t>
      </w:r>
      <w:r w:rsidRPr="00696A00">
        <w:rPr>
          <w:rFonts w:ascii="Verdana" w:eastAsia="Verdana" w:hAnsi="Verdana" w:cs="Verdana"/>
          <w:sz w:val="18"/>
          <w:szCs w:val="18"/>
          <w:lang w:eastAsia="es-ES"/>
        </w:rPr>
        <w:t xml:space="preserve">se medirá en forma </w:t>
      </w:r>
      <w:r w:rsidRPr="00696A00">
        <w:rPr>
          <w:rFonts w:ascii="Verdana" w:eastAsia="Verdana" w:hAnsi="Verdana" w:cs="Verdana"/>
          <w:b/>
          <w:sz w:val="18"/>
          <w:szCs w:val="18"/>
          <w:lang w:eastAsia="es-ES"/>
        </w:rPr>
        <w:t xml:space="preserve">Global, </w:t>
      </w:r>
      <w:r w:rsidRPr="00696A00">
        <w:rPr>
          <w:rFonts w:ascii="Verdana" w:eastAsia="Verdana" w:hAnsi="Verdana" w:cs="Verdana"/>
          <w:sz w:val="18"/>
          <w:szCs w:val="18"/>
          <w:lang w:eastAsia="es-ES"/>
        </w:rPr>
        <w:t>de acuerdo a lo estipulado en la presentación de propuesta.</w:t>
      </w:r>
    </w:p>
    <w:p w14:paraId="7DD27D18" w14:textId="77777777" w:rsidR="00696A00" w:rsidRPr="00696A00" w:rsidRDefault="00696A00" w:rsidP="00696A00">
      <w:pPr>
        <w:widowControl w:val="0"/>
        <w:autoSpaceDE w:val="0"/>
        <w:autoSpaceDN w:val="0"/>
        <w:ind w:left="119"/>
        <w:jc w:val="both"/>
        <w:outlineLvl w:val="0"/>
        <w:rPr>
          <w:rFonts w:ascii="Verdana" w:eastAsia="Verdana" w:hAnsi="Verdana" w:cs="Verdana"/>
          <w:b/>
          <w:bCs/>
          <w:sz w:val="18"/>
          <w:szCs w:val="18"/>
          <w:lang w:eastAsia="es-ES"/>
        </w:rPr>
      </w:pPr>
    </w:p>
    <w:p w14:paraId="0F15F855" w14:textId="77777777" w:rsidR="00696A00" w:rsidRPr="00696A00" w:rsidRDefault="00696A00" w:rsidP="00696A00">
      <w:pPr>
        <w:widowControl w:val="0"/>
        <w:autoSpaceDE w:val="0"/>
        <w:autoSpaceDN w:val="0"/>
        <w:ind w:left="119"/>
        <w:jc w:val="both"/>
        <w:outlineLvl w:val="0"/>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APORTE PROPIO. –</w:t>
      </w:r>
    </w:p>
    <w:p w14:paraId="58E49D09" w14:textId="77777777" w:rsidR="00696A00" w:rsidRPr="00696A00" w:rsidRDefault="00696A00" w:rsidP="00696A00">
      <w:pPr>
        <w:widowControl w:val="0"/>
        <w:autoSpaceDE w:val="0"/>
        <w:autoSpaceDN w:val="0"/>
        <w:spacing w:before="8"/>
        <w:jc w:val="both"/>
        <w:rPr>
          <w:rFonts w:ascii="Verdana" w:eastAsia="Verdana" w:hAnsi="Verdana" w:cs="Verdana"/>
          <w:b/>
          <w:sz w:val="18"/>
          <w:szCs w:val="18"/>
          <w:lang w:eastAsia="es-ES"/>
        </w:rPr>
      </w:pPr>
    </w:p>
    <w:p w14:paraId="55693909" w14:textId="77777777" w:rsidR="00696A00" w:rsidRPr="00696A00" w:rsidRDefault="00696A00" w:rsidP="00696A00">
      <w:pPr>
        <w:widowControl w:val="0"/>
        <w:autoSpaceDE w:val="0"/>
        <w:autoSpaceDN w:val="0"/>
        <w:spacing w:before="1"/>
        <w:ind w:left="119" w:right="154"/>
        <w:jc w:val="both"/>
        <w:rPr>
          <w:rFonts w:ascii="Verdana" w:eastAsia="Verdana" w:hAnsi="Verdana" w:cs="Verdana"/>
          <w:sz w:val="18"/>
          <w:szCs w:val="18"/>
          <w:lang w:eastAsia="es-ES"/>
        </w:rPr>
      </w:pPr>
      <w:r w:rsidRPr="00696A00">
        <w:rPr>
          <w:rFonts w:ascii="Verdana" w:eastAsia="Verdana" w:hAnsi="Verdana" w:cs="Verdana"/>
          <w:sz w:val="18"/>
          <w:szCs w:val="18"/>
          <w:lang w:eastAsia="es-ES"/>
        </w:rPr>
        <w:t>El</w:t>
      </w:r>
      <w:r w:rsidRPr="00696A00">
        <w:rPr>
          <w:rFonts w:ascii="Verdana" w:eastAsia="Verdana" w:hAnsi="Verdana" w:cs="Verdana"/>
          <w:spacing w:val="-7"/>
          <w:sz w:val="18"/>
          <w:szCs w:val="18"/>
          <w:lang w:eastAsia="es-ES"/>
        </w:rPr>
        <w:t xml:space="preserve"> </w:t>
      </w:r>
      <w:r w:rsidRPr="00696A00">
        <w:rPr>
          <w:rFonts w:ascii="Verdana" w:eastAsia="Verdana" w:hAnsi="Verdana" w:cs="Verdana"/>
          <w:sz w:val="18"/>
          <w:szCs w:val="18"/>
          <w:lang w:eastAsia="es-ES"/>
        </w:rPr>
        <w:t>aporte</w:t>
      </w:r>
      <w:r w:rsidRPr="00696A00">
        <w:rPr>
          <w:rFonts w:ascii="Verdana" w:eastAsia="Verdana" w:hAnsi="Verdana" w:cs="Verdana"/>
          <w:spacing w:val="-14"/>
          <w:sz w:val="18"/>
          <w:szCs w:val="18"/>
          <w:lang w:eastAsia="es-ES"/>
        </w:rPr>
        <w:t xml:space="preserve"> </w:t>
      </w:r>
      <w:r w:rsidRPr="00696A00">
        <w:rPr>
          <w:rFonts w:ascii="Verdana" w:eastAsia="Verdana" w:hAnsi="Verdana" w:cs="Verdana"/>
          <w:sz w:val="18"/>
          <w:szCs w:val="18"/>
          <w:lang w:eastAsia="es-ES"/>
        </w:rPr>
        <w:t>propio</w:t>
      </w:r>
      <w:r w:rsidRPr="00696A00">
        <w:rPr>
          <w:rFonts w:ascii="Verdana" w:eastAsia="Verdana" w:hAnsi="Verdana" w:cs="Verdana"/>
          <w:spacing w:val="-11"/>
          <w:sz w:val="18"/>
          <w:szCs w:val="18"/>
          <w:lang w:eastAsia="es-ES"/>
        </w:rPr>
        <w:t xml:space="preserve"> </w:t>
      </w:r>
      <w:r w:rsidRPr="00696A00">
        <w:rPr>
          <w:rFonts w:ascii="Verdana" w:eastAsia="Verdana" w:hAnsi="Verdana" w:cs="Verdana"/>
          <w:sz w:val="18"/>
          <w:szCs w:val="18"/>
          <w:lang w:eastAsia="es-ES"/>
        </w:rPr>
        <w:t>se</w:t>
      </w:r>
      <w:r w:rsidRPr="00696A00">
        <w:rPr>
          <w:rFonts w:ascii="Verdana" w:eastAsia="Verdana" w:hAnsi="Verdana" w:cs="Verdana"/>
          <w:spacing w:val="-11"/>
          <w:sz w:val="18"/>
          <w:szCs w:val="18"/>
          <w:lang w:eastAsia="es-ES"/>
        </w:rPr>
        <w:t xml:space="preserve"> </w:t>
      </w:r>
      <w:r w:rsidRPr="00696A00">
        <w:rPr>
          <w:rFonts w:ascii="Verdana" w:eastAsia="Verdana" w:hAnsi="Verdana" w:cs="Verdana"/>
          <w:sz w:val="18"/>
          <w:szCs w:val="18"/>
          <w:lang w:eastAsia="es-ES"/>
        </w:rPr>
        <w:t>encuentra</w:t>
      </w:r>
      <w:r w:rsidRPr="00696A00">
        <w:rPr>
          <w:rFonts w:ascii="Verdana" w:eastAsia="Verdana" w:hAnsi="Verdana" w:cs="Verdana"/>
          <w:spacing w:val="-6"/>
          <w:sz w:val="18"/>
          <w:szCs w:val="18"/>
          <w:lang w:eastAsia="es-ES"/>
        </w:rPr>
        <w:t xml:space="preserve"> </w:t>
      </w:r>
      <w:r w:rsidRPr="00696A00">
        <w:rPr>
          <w:rFonts w:ascii="Verdana" w:eastAsia="Verdana" w:hAnsi="Verdana" w:cs="Verdana"/>
          <w:sz w:val="18"/>
          <w:szCs w:val="18"/>
          <w:lang w:eastAsia="es-ES"/>
        </w:rPr>
        <w:t>especificado</w:t>
      </w:r>
      <w:r w:rsidRPr="00696A00">
        <w:rPr>
          <w:rFonts w:ascii="Verdana" w:eastAsia="Verdana" w:hAnsi="Verdana" w:cs="Verdana"/>
          <w:spacing w:val="-12"/>
          <w:sz w:val="18"/>
          <w:szCs w:val="18"/>
          <w:lang w:eastAsia="es-ES"/>
        </w:rPr>
        <w:t xml:space="preserve"> </w:t>
      </w:r>
      <w:r w:rsidRPr="00696A00">
        <w:rPr>
          <w:rFonts w:ascii="Verdana" w:eastAsia="Verdana" w:hAnsi="Verdana" w:cs="Verdana"/>
          <w:sz w:val="18"/>
          <w:szCs w:val="18"/>
          <w:lang w:eastAsia="es-ES"/>
        </w:rPr>
        <w:t>en</w:t>
      </w:r>
      <w:r w:rsidRPr="00696A00">
        <w:rPr>
          <w:rFonts w:ascii="Verdana" w:eastAsia="Verdana" w:hAnsi="Verdana" w:cs="Verdana"/>
          <w:spacing w:val="-7"/>
          <w:sz w:val="18"/>
          <w:szCs w:val="18"/>
          <w:lang w:eastAsia="es-ES"/>
        </w:rPr>
        <w:t xml:space="preserve"> </w:t>
      </w:r>
      <w:r w:rsidRPr="00696A00">
        <w:rPr>
          <w:rFonts w:ascii="Verdana" w:eastAsia="Verdana" w:hAnsi="Verdana" w:cs="Verdana"/>
          <w:sz w:val="18"/>
          <w:szCs w:val="18"/>
          <w:lang w:eastAsia="es-ES"/>
        </w:rPr>
        <w:t>el</w:t>
      </w:r>
      <w:r w:rsidRPr="00696A00">
        <w:rPr>
          <w:rFonts w:ascii="Verdana" w:eastAsia="Verdana" w:hAnsi="Verdana" w:cs="Verdana"/>
          <w:spacing w:val="-5"/>
          <w:sz w:val="18"/>
          <w:szCs w:val="18"/>
          <w:lang w:eastAsia="es-ES"/>
        </w:rPr>
        <w:t xml:space="preserve"> </w:t>
      </w:r>
      <w:r w:rsidRPr="00696A00">
        <w:rPr>
          <w:rFonts w:ascii="Verdana" w:eastAsia="Verdana" w:hAnsi="Verdana" w:cs="Verdana"/>
          <w:sz w:val="18"/>
          <w:szCs w:val="18"/>
          <w:lang w:eastAsia="es-ES"/>
        </w:rPr>
        <w:t>análisis</w:t>
      </w:r>
      <w:r w:rsidRPr="00696A00">
        <w:rPr>
          <w:rFonts w:ascii="Verdana" w:eastAsia="Verdana" w:hAnsi="Verdana" w:cs="Verdana"/>
          <w:color w:val="FF0000"/>
          <w:sz w:val="18"/>
          <w:szCs w:val="18"/>
          <w:lang w:eastAsia="es-ES"/>
        </w:rPr>
        <w:t xml:space="preserve"> </w:t>
      </w:r>
      <w:r w:rsidRPr="00696A00">
        <w:rPr>
          <w:rFonts w:ascii="Verdana" w:eastAsia="Verdana" w:hAnsi="Verdana" w:cs="Verdana"/>
          <w:sz w:val="18"/>
          <w:szCs w:val="18"/>
          <w:lang w:eastAsia="es-ES"/>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0BDF525" w14:textId="77777777" w:rsidR="00696A00" w:rsidRPr="00696A00" w:rsidRDefault="00696A00" w:rsidP="00696A00">
      <w:pPr>
        <w:widowControl w:val="0"/>
        <w:autoSpaceDE w:val="0"/>
        <w:autoSpaceDN w:val="0"/>
        <w:spacing w:before="4"/>
        <w:jc w:val="both"/>
        <w:rPr>
          <w:rFonts w:ascii="Verdana" w:eastAsia="Verdana" w:hAnsi="Verdana" w:cs="Verdana"/>
          <w:sz w:val="18"/>
          <w:szCs w:val="18"/>
          <w:lang w:eastAsia="es-ES"/>
        </w:rPr>
      </w:pPr>
    </w:p>
    <w:p w14:paraId="52727557" w14:textId="77777777" w:rsidR="00696A00" w:rsidRPr="00696A00" w:rsidRDefault="00696A00" w:rsidP="00696A00">
      <w:pPr>
        <w:widowControl w:val="0"/>
        <w:autoSpaceDE w:val="0"/>
        <w:autoSpaceDN w:val="0"/>
        <w:ind w:left="119"/>
        <w:jc w:val="both"/>
        <w:rPr>
          <w:rFonts w:ascii="Verdana" w:eastAsia="Verdana" w:hAnsi="Verdana" w:cs="Verdana"/>
          <w:sz w:val="18"/>
          <w:szCs w:val="18"/>
          <w:lang w:eastAsia="es-ES"/>
        </w:rPr>
      </w:pPr>
      <w:r w:rsidRPr="00696A00">
        <w:rPr>
          <w:rFonts w:ascii="Verdana" w:eastAsia="Verdana" w:hAnsi="Verdana" w:cs="Verdana"/>
          <w:sz w:val="18"/>
          <w:szCs w:val="18"/>
          <w:lang w:eastAsia="es-ES"/>
        </w:rPr>
        <w:t>Este aporte estará sujeto al cronograma de ejecución de obra de la Entidad Ejecutora.</w:t>
      </w:r>
    </w:p>
    <w:p w14:paraId="0C0C6FD6" w14:textId="77777777" w:rsidR="00696A00" w:rsidRPr="00696A00" w:rsidRDefault="00696A00" w:rsidP="00696A00">
      <w:pPr>
        <w:widowControl w:val="0"/>
        <w:autoSpaceDE w:val="0"/>
        <w:autoSpaceDN w:val="0"/>
        <w:rPr>
          <w:rFonts w:ascii="Verdana" w:eastAsia="Verdana" w:hAnsi="Verdana" w:cs="Verdana"/>
          <w:sz w:val="18"/>
          <w:szCs w:val="18"/>
          <w:lang w:eastAsia="es-ES"/>
        </w:rPr>
      </w:pPr>
    </w:p>
    <w:p w14:paraId="542B276D" w14:textId="77777777" w:rsidR="00696A00" w:rsidRPr="00696A00" w:rsidRDefault="00696A00" w:rsidP="00696A00">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06318EDC" w14:textId="77777777" w:rsidTr="00696A00">
        <w:tc>
          <w:tcPr>
            <w:tcW w:w="584" w:type="dxa"/>
            <w:shd w:val="clear" w:color="auto" w:fill="215868"/>
          </w:tcPr>
          <w:p w14:paraId="169473C4" w14:textId="77777777" w:rsidR="00696A00" w:rsidRPr="00696A00" w:rsidRDefault="00696A00" w:rsidP="00696A00">
            <w:pPr>
              <w:widowControl w:val="0"/>
              <w:autoSpaceDE w:val="0"/>
              <w:autoSpaceDN w:val="0"/>
              <w:jc w:val="center"/>
              <w:rPr>
                <w:rFonts w:ascii="Verdana" w:eastAsia="Verdana" w:hAnsi="Verdana" w:cs="Verdana"/>
                <w:b/>
                <w:lang w:eastAsia="es-ES"/>
              </w:rPr>
            </w:pPr>
            <w:r w:rsidRPr="00696A00">
              <w:rPr>
                <w:rFonts w:ascii="Verdana" w:eastAsia="Verdana" w:hAnsi="Verdana" w:cs="Verdana"/>
                <w:b/>
                <w:lang w:eastAsia="es-ES"/>
              </w:rPr>
              <w:t>N°</w:t>
            </w:r>
          </w:p>
        </w:tc>
        <w:tc>
          <w:tcPr>
            <w:tcW w:w="2385" w:type="dxa"/>
            <w:shd w:val="clear" w:color="auto" w:fill="215868"/>
          </w:tcPr>
          <w:p w14:paraId="5829E0A5" w14:textId="77777777" w:rsidR="00696A00" w:rsidRPr="00696A00" w:rsidRDefault="00696A00" w:rsidP="00696A00">
            <w:pPr>
              <w:widowControl w:val="0"/>
              <w:autoSpaceDE w:val="0"/>
              <w:autoSpaceDN w:val="0"/>
              <w:spacing w:line="360" w:lineRule="auto"/>
              <w:jc w:val="center"/>
              <w:rPr>
                <w:rFonts w:ascii="Verdana" w:eastAsia="Verdana" w:hAnsi="Verdana" w:cs="Verdana"/>
                <w:b/>
                <w:lang w:eastAsia="es-ES"/>
              </w:rPr>
            </w:pPr>
            <w:r w:rsidRPr="00696A00">
              <w:rPr>
                <w:rFonts w:ascii="Verdana" w:eastAsia="Verdana" w:hAnsi="Verdana" w:cs="Verdana"/>
                <w:b/>
                <w:lang w:eastAsia="es-ES"/>
              </w:rPr>
              <w:t>CODIGO</w:t>
            </w:r>
          </w:p>
        </w:tc>
        <w:tc>
          <w:tcPr>
            <w:tcW w:w="1145" w:type="dxa"/>
            <w:shd w:val="clear" w:color="auto" w:fill="215868"/>
          </w:tcPr>
          <w:p w14:paraId="599C0DDB" w14:textId="77777777" w:rsidR="00696A00" w:rsidRPr="00696A00" w:rsidRDefault="00696A00" w:rsidP="00696A00">
            <w:pPr>
              <w:widowControl w:val="0"/>
              <w:autoSpaceDE w:val="0"/>
              <w:autoSpaceDN w:val="0"/>
              <w:jc w:val="center"/>
              <w:rPr>
                <w:rFonts w:ascii="Verdana" w:eastAsia="Verdana" w:hAnsi="Verdana" w:cs="Verdana"/>
                <w:b/>
                <w:lang w:eastAsia="es-ES"/>
              </w:rPr>
            </w:pPr>
            <w:r w:rsidRPr="00696A00">
              <w:rPr>
                <w:rFonts w:ascii="Verdana" w:eastAsia="Verdana" w:hAnsi="Verdana" w:cs="Verdana"/>
                <w:b/>
                <w:lang w:eastAsia="es-ES"/>
              </w:rPr>
              <w:t>UNIDAD</w:t>
            </w:r>
          </w:p>
        </w:tc>
        <w:tc>
          <w:tcPr>
            <w:tcW w:w="5520" w:type="dxa"/>
            <w:shd w:val="clear" w:color="auto" w:fill="215868"/>
          </w:tcPr>
          <w:p w14:paraId="52CC6452" w14:textId="77777777" w:rsidR="00696A00" w:rsidRPr="00696A00" w:rsidRDefault="00696A00" w:rsidP="00696A00">
            <w:pPr>
              <w:widowControl w:val="0"/>
              <w:autoSpaceDE w:val="0"/>
              <w:autoSpaceDN w:val="0"/>
              <w:jc w:val="center"/>
              <w:rPr>
                <w:rFonts w:ascii="Verdana" w:eastAsia="Verdana" w:hAnsi="Verdana" w:cs="Verdana"/>
                <w:b/>
                <w:lang w:eastAsia="es-ES"/>
              </w:rPr>
            </w:pPr>
            <w:r w:rsidRPr="00696A00">
              <w:rPr>
                <w:rFonts w:ascii="Verdana" w:eastAsia="Verdana" w:hAnsi="Verdana" w:cs="Verdana"/>
                <w:b/>
                <w:lang w:eastAsia="es-ES"/>
              </w:rPr>
              <w:t>ITEM</w:t>
            </w:r>
          </w:p>
        </w:tc>
      </w:tr>
      <w:tr w:rsidR="00696A00" w:rsidRPr="00696A00" w14:paraId="4944F60D" w14:textId="77777777" w:rsidTr="00696A00">
        <w:tc>
          <w:tcPr>
            <w:tcW w:w="584" w:type="dxa"/>
            <w:shd w:val="clear" w:color="auto" w:fill="B8CCE4"/>
          </w:tcPr>
          <w:p w14:paraId="36424512" w14:textId="77777777" w:rsidR="00696A00" w:rsidRPr="00696A00" w:rsidRDefault="00696A00" w:rsidP="00696A00">
            <w:pPr>
              <w:widowControl w:val="0"/>
              <w:autoSpaceDE w:val="0"/>
              <w:autoSpaceDN w:val="0"/>
              <w:jc w:val="center"/>
              <w:rPr>
                <w:rFonts w:ascii="Verdana" w:eastAsia="Verdana" w:hAnsi="Verdana" w:cs="Verdana"/>
                <w:b/>
                <w:lang w:eastAsia="es-ES"/>
              </w:rPr>
            </w:pPr>
            <w:r w:rsidRPr="00696A00">
              <w:rPr>
                <w:rFonts w:ascii="Verdana" w:eastAsia="Verdana" w:hAnsi="Verdana" w:cs="Verdana"/>
                <w:b/>
                <w:lang w:eastAsia="es-ES"/>
              </w:rPr>
              <w:t>48</w:t>
            </w:r>
          </w:p>
        </w:tc>
        <w:tc>
          <w:tcPr>
            <w:tcW w:w="2385" w:type="dxa"/>
            <w:shd w:val="clear" w:color="auto" w:fill="B8CCE4"/>
            <w:vAlign w:val="center"/>
          </w:tcPr>
          <w:p w14:paraId="27609164" w14:textId="77777777" w:rsidR="00696A00" w:rsidRPr="00696A00" w:rsidRDefault="00696A00" w:rsidP="00696A00">
            <w:pPr>
              <w:widowControl w:val="0"/>
              <w:autoSpaceDE w:val="0"/>
              <w:autoSpaceDN w:val="0"/>
              <w:jc w:val="center"/>
              <w:rPr>
                <w:rFonts w:ascii="Verdana" w:eastAsia="Verdana" w:hAnsi="Verdana" w:cs="Verdana"/>
                <w:b/>
                <w:lang w:eastAsia="es-ES"/>
              </w:rPr>
            </w:pPr>
            <w:r w:rsidRPr="00696A00">
              <w:rPr>
                <w:rFonts w:ascii="Verdana" w:eastAsia="Verdana" w:hAnsi="Verdana" w:cs="Verdana"/>
                <w:b/>
                <w:lang w:eastAsia="es-ES"/>
              </w:rPr>
              <w:t>VAC-IE-ILU-5</w:t>
            </w:r>
          </w:p>
        </w:tc>
        <w:tc>
          <w:tcPr>
            <w:tcW w:w="1145" w:type="dxa"/>
            <w:shd w:val="clear" w:color="auto" w:fill="B8CCE4"/>
            <w:vAlign w:val="center"/>
          </w:tcPr>
          <w:p w14:paraId="3EB6789A" w14:textId="77777777" w:rsidR="00696A00" w:rsidRPr="00696A00" w:rsidRDefault="00696A00" w:rsidP="00696A00">
            <w:pPr>
              <w:widowControl w:val="0"/>
              <w:autoSpaceDE w:val="0"/>
              <w:autoSpaceDN w:val="0"/>
              <w:jc w:val="center"/>
              <w:rPr>
                <w:rFonts w:ascii="Verdana" w:eastAsia="Verdana" w:hAnsi="Verdana" w:cs="Verdana"/>
                <w:b/>
                <w:lang w:eastAsia="es-ES"/>
              </w:rPr>
            </w:pPr>
            <w:r w:rsidRPr="00696A00">
              <w:rPr>
                <w:rFonts w:ascii="Verdana" w:eastAsia="Verdana" w:hAnsi="Verdana" w:cs="Verdana"/>
                <w:b/>
                <w:lang w:eastAsia="es-ES"/>
              </w:rPr>
              <w:t>PTO</w:t>
            </w:r>
          </w:p>
        </w:tc>
        <w:tc>
          <w:tcPr>
            <w:tcW w:w="5520" w:type="dxa"/>
            <w:shd w:val="clear" w:color="auto" w:fill="B8CCE4"/>
            <w:vAlign w:val="center"/>
          </w:tcPr>
          <w:p w14:paraId="793D8C86" w14:textId="77777777" w:rsidR="00696A00" w:rsidRPr="00696A00" w:rsidRDefault="00696A00" w:rsidP="00696A00">
            <w:pPr>
              <w:widowControl w:val="0"/>
              <w:autoSpaceDE w:val="0"/>
              <w:autoSpaceDN w:val="0"/>
              <w:spacing w:line="276" w:lineRule="auto"/>
              <w:jc w:val="center"/>
              <w:rPr>
                <w:rFonts w:ascii="Verdana" w:eastAsia="Verdana" w:hAnsi="Verdana" w:cs="Verdana"/>
                <w:b/>
                <w:lang w:eastAsia="es-ES"/>
              </w:rPr>
            </w:pPr>
            <w:r w:rsidRPr="00696A00">
              <w:rPr>
                <w:rFonts w:ascii="Verdana" w:eastAsia="Verdana" w:hAnsi="Verdana" w:cs="Tahoma"/>
                <w:b/>
                <w:bCs/>
                <w:lang w:eastAsia="es-ES"/>
              </w:rPr>
              <w:t>ILUMINACION EXTERIOR LED CON PANEL SOLAR</w:t>
            </w:r>
          </w:p>
        </w:tc>
      </w:tr>
    </w:tbl>
    <w:p w14:paraId="75A036D9" w14:textId="77777777" w:rsidR="00696A00" w:rsidRPr="00696A00" w:rsidRDefault="00696A00" w:rsidP="00696A00">
      <w:pPr>
        <w:widowControl w:val="0"/>
        <w:tabs>
          <w:tab w:val="left" w:pos="8711"/>
        </w:tabs>
        <w:autoSpaceDE w:val="0"/>
        <w:autoSpaceDN w:val="0"/>
        <w:jc w:val="both"/>
        <w:rPr>
          <w:rFonts w:ascii="Verdana" w:eastAsia="Verdana" w:hAnsi="Verdana" w:cs="Tahoma"/>
          <w:b/>
          <w:lang w:eastAsia="es-ES"/>
        </w:rPr>
      </w:pPr>
    </w:p>
    <w:p w14:paraId="1E6512C7" w14:textId="77777777" w:rsidR="00696A00" w:rsidRPr="00696A00" w:rsidRDefault="00696A00" w:rsidP="00696A00">
      <w:pPr>
        <w:widowControl w:val="0"/>
        <w:tabs>
          <w:tab w:val="left" w:pos="8711"/>
        </w:tabs>
        <w:autoSpaceDE w:val="0"/>
        <w:autoSpaceDN w:val="0"/>
        <w:jc w:val="both"/>
        <w:rPr>
          <w:rFonts w:ascii="Verdana" w:eastAsia="Verdana" w:hAnsi="Verdana" w:cs="Tahoma"/>
          <w:b/>
          <w:lang w:eastAsia="es-ES"/>
        </w:rPr>
      </w:pPr>
    </w:p>
    <w:p w14:paraId="268E1E28" w14:textId="77777777" w:rsidR="00696A00" w:rsidRPr="00696A00" w:rsidRDefault="00696A00" w:rsidP="00696A00">
      <w:pPr>
        <w:widowControl w:val="0"/>
        <w:tabs>
          <w:tab w:val="left" w:pos="8711"/>
        </w:tabs>
        <w:autoSpaceDE w:val="0"/>
        <w:autoSpaceDN w:val="0"/>
        <w:jc w:val="both"/>
        <w:rPr>
          <w:rFonts w:ascii="Verdana" w:eastAsia="Verdana" w:hAnsi="Verdana" w:cs="Tahoma"/>
          <w:b/>
          <w:bCs/>
          <w:sz w:val="18"/>
          <w:szCs w:val="18"/>
          <w:lang w:eastAsia="es-ES"/>
        </w:rPr>
      </w:pPr>
      <w:r w:rsidRPr="00696A00">
        <w:rPr>
          <w:rFonts w:ascii="Verdana" w:eastAsia="Verdana" w:hAnsi="Verdana" w:cs="Tahoma"/>
          <w:b/>
          <w:bCs/>
          <w:sz w:val="18"/>
          <w:szCs w:val="18"/>
          <w:lang w:eastAsia="es-ES"/>
        </w:rPr>
        <w:t>DESCRIPCIÓN. -</w:t>
      </w:r>
    </w:p>
    <w:p w14:paraId="3527B16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ECDCA8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47E0996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E68F861" w14:textId="77777777" w:rsidR="00696A00" w:rsidRPr="00696A00" w:rsidRDefault="00696A00" w:rsidP="00696A00">
      <w:pPr>
        <w:widowControl w:val="0"/>
        <w:tabs>
          <w:tab w:val="left" w:pos="8711"/>
        </w:tabs>
        <w:autoSpaceDE w:val="0"/>
        <w:autoSpaceDN w:val="0"/>
        <w:jc w:val="both"/>
        <w:rPr>
          <w:rFonts w:ascii="Verdana" w:eastAsia="Verdana" w:hAnsi="Verdana" w:cs="Tahoma"/>
          <w:b/>
          <w:bCs/>
          <w:sz w:val="18"/>
          <w:szCs w:val="18"/>
          <w:lang w:eastAsia="es-ES"/>
        </w:rPr>
      </w:pPr>
      <w:r w:rsidRPr="00696A00">
        <w:rPr>
          <w:rFonts w:ascii="Verdana" w:eastAsia="Verdana" w:hAnsi="Verdana" w:cs="Tahoma"/>
          <w:b/>
          <w:bCs/>
          <w:sz w:val="18"/>
          <w:szCs w:val="18"/>
          <w:lang w:eastAsia="es-ES"/>
        </w:rPr>
        <w:t>MATERIALES, HERRAMIENTAS Y EQUIPO. -</w:t>
      </w:r>
    </w:p>
    <w:p w14:paraId="6C0D686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96BC023"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5B6F4E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26DD206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accesorios deben ser de primera calidad dentro el mercado local y que cumplan las exigencias técnicas del proyecto.</w:t>
      </w:r>
    </w:p>
    <w:p w14:paraId="0C2FC50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FA6D306" w14:textId="77777777" w:rsidR="00696A00" w:rsidRPr="00696A00" w:rsidRDefault="00696A00" w:rsidP="00696A00">
      <w:pPr>
        <w:widowControl w:val="0"/>
        <w:tabs>
          <w:tab w:val="left" w:pos="8711"/>
        </w:tabs>
        <w:autoSpaceDE w:val="0"/>
        <w:autoSpaceDN w:val="0"/>
        <w:jc w:val="both"/>
        <w:rPr>
          <w:rFonts w:ascii="Verdana" w:eastAsia="Verdana" w:hAnsi="Verdana" w:cs="Tahoma"/>
          <w:b/>
          <w:bCs/>
          <w:sz w:val="18"/>
          <w:szCs w:val="18"/>
          <w:lang w:eastAsia="es-ES"/>
        </w:rPr>
      </w:pPr>
      <w:r w:rsidRPr="00696A00">
        <w:rPr>
          <w:rFonts w:ascii="Verdana" w:eastAsia="Verdana" w:hAnsi="Verdana" w:cs="Tahoma"/>
          <w:b/>
          <w:bCs/>
          <w:sz w:val="18"/>
          <w:szCs w:val="18"/>
          <w:lang w:eastAsia="es-ES"/>
        </w:rPr>
        <w:t>FORMA DE EJECUCIÓN. -</w:t>
      </w:r>
    </w:p>
    <w:p w14:paraId="5DFA3E1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42D8319"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410B487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8E917F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14A154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22204DB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C525366"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0D565BCE"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450CA8F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1BA7E8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Ramplúg) en el insumo “Luminaria Solar Led Exterior”. </w:t>
      </w:r>
    </w:p>
    <w:p w14:paraId="3A95758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2CAD6D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Deberá instalarse a una altura de al menos 2.20 mts desde el piso, dependiendo del numero de puntos exigidos, priorizar su instalación en el ingreso principal y después al área posterior o de lavandería, según la tipología del proyecto.</w:t>
      </w:r>
    </w:p>
    <w:p w14:paraId="0AA100A7"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5DA2B48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5F458D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9FFFF2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CEB471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914113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En caso de que en la provisión o instalación presenten fallas de fabricación ó por causas del inadecuado </w:t>
      </w:r>
      <w:r w:rsidRPr="00696A00">
        <w:rPr>
          <w:rFonts w:ascii="Verdana" w:eastAsia="Verdana" w:hAnsi="Verdana" w:cs="Tahoma"/>
          <w:sz w:val="18"/>
          <w:szCs w:val="18"/>
          <w:lang w:eastAsia="es-ES"/>
        </w:rPr>
        <w:lastRenderedPageBreak/>
        <w:t>uso de los mismos por parte del personal de la Entidad Ejecutora, se exigirá al mismo la reposición de dichos materiales sin recargo por ello.</w:t>
      </w:r>
    </w:p>
    <w:p w14:paraId="41E5DB4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A19FA4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41A3343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D16BADC"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sz w:val="18"/>
          <w:szCs w:val="18"/>
          <w:lang w:eastAsia="es-ES"/>
        </w:rPr>
      </w:pPr>
      <w:r w:rsidRPr="00696A00">
        <w:rPr>
          <w:rFonts w:ascii="Verdana" w:eastAsia="Verdana" w:hAnsi="Verdana" w:cs="Tahoma"/>
          <w:sz w:val="18"/>
          <w:szCs w:val="18"/>
          <w:lang w:eastAsia="es-ES"/>
        </w:rPr>
        <w:t>Criterios de Control, Aceptación y Rechazo</w:t>
      </w:r>
    </w:p>
    <w:p w14:paraId="5C0B4916"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37FFAF8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6FE96E7"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4FEFFE39" w14:textId="77777777" w:rsidR="00696A00" w:rsidRPr="00696A00" w:rsidRDefault="00696A00" w:rsidP="00696A00">
      <w:pPr>
        <w:widowControl w:val="0"/>
        <w:tabs>
          <w:tab w:val="left" w:pos="8711"/>
        </w:tabs>
        <w:autoSpaceDE w:val="0"/>
        <w:autoSpaceDN w:val="0"/>
        <w:jc w:val="both"/>
        <w:rPr>
          <w:rFonts w:ascii="Verdana" w:eastAsia="Verdana" w:hAnsi="Verdana" w:cs="Tahoma"/>
          <w:b/>
          <w:bCs/>
          <w:sz w:val="18"/>
          <w:szCs w:val="18"/>
          <w:lang w:eastAsia="es-ES"/>
        </w:rPr>
      </w:pPr>
      <w:r w:rsidRPr="00696A00">
        <w:rPr>
          <w:rFonts w:ascii="Verdana" w:eastAsia="Verdana" w:hAnsi="Verdana" w:cs="Tahoma"/>
          <w:b/>
          <w:bCs/>
          <w:sz w:val="18"/>
          <w:szCs w:val="18"/>
          <w:lang w:eastAsia="es-ES"/>
        </w:rPr>
        <w:t>MEDICIÓN. -</w:t>
      </w:r>
    </w:p>
    <w:p w14:paraId="44F8B68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47F79D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Instalación de puntos de Iluminación exterior led con panel solar se medirá por Punto, instalado con todos sus accesorios de acuerdo a planos constructivos y/o instrucción del Inspector de proyecto y funcionamiento comprobado mediante testeo o pruebas correspondientes.</w:t>
      </w:r>
    </w:p>
    <w:p w14:paraId="7971FF4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55C10C7" w14:textId="77777777" w:rsidR="00696A00" w:rsidRPr="00696A00" w:rsidRDefault="00696A00" w:rsidP="00696A00">
      <w:pPr>
        <w:widowControl w:val="0"/>
        <w:tabs>
          <w:tab w:val="left" w:pos="560"/>
        </w:tabs>
        <w:autoSpaceDE w:val="0"/>
        <w:autoSpaceDN w:val="0"/>
        <w:jc w:val="both"/>
        <w:rPr>
          <w:rFonts w:ascii="Verdana" w:eastAsia="Verdana" w:hAnsi="Verdana" w:cs="Tahoma"/>
          <w:b/>
          <w:bCs/>
          <w:sz w:val="18"/>
          <w:szCs w:val="18"/>
          <w:lang w:eastAsia="es-ES"/>
        </w:rPr>
      </w:pPr>
      <w:r w:rsidRPr="00696A00">
        <w:rPr>
          <w:rFonts w:ascii="Verdana" w:eastAsia="Verdana" w:hAnsi="Verdana" w:cs="Tahoma"/>
          <w:b/>
          <w:bCs/>
          <w:sz w:val="18"/>
          <w:szCs w:val="18"/>
          <w:lang w:eastAsia="es-ES"/>
        </w:rPr>
        <w:t>APORTE PROPIO. -</w:t>
      </w:r>
    </w:p>
    <w:p w14:paraId="57FC7A0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BE279A6"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ejecución del ítem no requiere ningún aporte propio.</w:t>
      </w:r>
    </w:p>
    <w:p w14:paraId="0A6188A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AC37296" w14:textId="77777777" w:rsidR="00696A00" w:rsidRPr="00696A00" w:rsidRDefault="00696A00" w:rsidP="00696A00">
      <w:pPr>
        <w:jc w:val="both"/>
        <w:rPr>
          <w:rFonts w:ascii="Verdana" w:eastAsia="Verdana" w:hAnsi="Verdana" w:cs="Tahoma"/>
          <w:sz w:val="18"/>
          <w:szCs w:val="18"/>
          <w:lang w:eastAsia="es-ES"/>
        </w:rPr>
      </w:pPr>
    </w:p>
    <w:p w14:paraId="170FC620" w14:textId="77777777" w:rsidR="00696A00" w:rsidRPr="00696A00" w:rsidRDefault="00696A00" w:rsidP="00696A00">
      <w:pPr>
        <w:widowControl w:val="0"/>
        <w:autoSpaceDE w:val="0"/>
        <w:autoSpaceDN w:val="0"/>
        <w:rPr>
          <w:rFonts w:ascii="Verdana" w:eastAsia="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2306C3F8" w14:textId="77777777" w:rsidTr="00696A00">
        <w:tc>
          <w:tcPr>
            <w:tcW w:w="584" w:type="dxa"/>
            <w:shd w:val="clear" w:color="auto" w:fill="215868"/>
          </w:tcPr>
          <w:p w14:paraId="5330871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07BBC33F"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CÓDIGO</w:t>
            </w:r>
          </w:p>
        </w:tc>
        <w:tc>
          <w:tcPr>
            <w:tcW w:w="1145" w:type="dxa"/>
            <w:shd w:val="clear" w:color="auto" w:fill="215868"/>
          </w:tcPr>
          <w:p w14:paraId="493DF059"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683A6377"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ÍTEM</w:t>
            </w:r>
          </w:p>
        </w:tc>
      </w:tr>
      <w:tr w:rsidR="00696A00" w:rsidRPr="00696A00" w14:paraId="76173356" w14:textId="77777777" w:rsidTr="00696A00">
        <w:tc>
          <w:tcPr>
            <w:tcW w:w="584" w:type="dxa"/>
            <w:shd w:val="clear" w:color="auto" w:fill="B8CCE4"/>
          </w:tcPr>
          <w:p w14:paraId="5598BE9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49</w:t>
            </w:r>
          </w:p>
        </w:tc>
        <w:tc>
          <w:tcPr>
            <w:tcW w:w="2385" w:type="dxa"/>
            <w:shd w:val="clear" w:color="auto" w:fill="B8CCE4"/>
          </w:tcPr>
          <w:p w14:paraId="5FD5456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bCs/>
                <w:color w:val="000000"/>
                <w:sz w:val="18"/>
                <w:szCs w:val="18"/>
                <w:lang w:eastAsia="es-ES"/>
              </w:rPr>
              <w:t>VAC-IS-CAI-5</w:t>
            </w:r>
          </w:p>
        </w:tc>
        <w:tc>
          <w:tcPr>
            <w:tcW w:w="1145" w:type="dxa"/>
            <w:shd w:val="clear" w:color="auto" w:fill="B8CCE4"/>
          </w:tcPr>
          <w:p w14:paraId="13D38AD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sz w:val="18"/>
                <w:szCs w:val="18"/>
                <w:lang w:eastAsia="es-ES"/>
              </w:rPr>
              <w:t>PZA</w:t>
            </w:r>
          </w:p>
        </w:tc>
        <w:tc>
          <w:tcPr>
            <w:tcW w:w="5520" w:type="dxa"/>
            <w:shd w:val="clear" w:color="auto" w:fill="B8CCE4"/>
          </w:tcPr>
          <w:p w14:paraId="3582CDA0"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CÁMARA DE INSPECCIÓN DE LADRILLO GAMBOTE (24X12X6) (0,60X0,60)</w:t>
            </w:r>
          </w:p>
        </w:tc>
      </w:tr>
    </w:tbl>
    <w:p w14:paraId="73195DA1"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p>
    <w:p w14:paraId="2F29DF34"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DESCRIPCIÓN. -</w:t>
      </w:r>
    </w:p>
    <w:p w14:paraId="74648F26"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p>
    <w:p w14:paraId="50D4AD06"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14:paraId="09FEA1B7"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088E977D"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MATERIALES, HERRAMIENTAS Y EQUIPO. -</w:t>
      </w:r>
    </w:p>
    <w:p w14:paraId="61565E1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965783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4C1D59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2B2B9BC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3041BA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FA5A0E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601A591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 </w:t>
      </w:r>
    </w:p>
    <w:p w14:paraId="6DD9AB43"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FORMA DE EJECUCIÓN. -</w:t>
      </w:r>
    </w:p>
    <w:p w14:paraId="528C2199"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p>
    <w:p w14:paraId="64F1D8F3" w14:textId="77777777" w:rsidR="00696A00" w:rsidRPr="00696A00" w:rsidRDefault="00696A00" w:rsidP="00696A00">
      <w:pPr>
        <w:widowControl w:val="0"/>
        <w:autoSpaceDE w:val="0"/>
        <w:autoSpaceDN w:val="0"/>
        <w:jc w:val="both"/>
        <w:rPr>
          <w:rFonts w:ascii="Verdana" w:eastAsia="Verdana" w:hAnsi="Verdana" w:cs="Tahoma"/>
          <w:color w:val="000000"/>
          <w:sz w:val="18"/>
          <w:szCs w:val="18"/>
          <w:shd w:val="clear" w:color="auto" w:fill="FFFFFF"/>
          <w:lang w:eastAsia="es-ES"/>
        </w:rPr>
      </w:pPr>
      <w:r w:rsidRPr="00696A00">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2D1CD179" w14:textId="77777777" w:rsidR="00696A00" w:rsidRPr="00696A00" w:rsidRDefault="00696A00" w:rsidP="00696A00">
      <w:pPr>
        <w:widowControl w:val="0"/>
        <w:autoSpaceDE w:val="0"/>
        <w:autoSpaceDN w:val="0"/>
        <w:jc w:val="both"/>
        <w:rPr>
          <w:rFonts w:ascii="Verdana" w:eastAsia="Verdana" w:hAnsi="Verdana" w:cs="Tahoma"/>
          <w:color w:val="000000"/>
          <w:sz w:val="18"/>
          <w:szCs w:val="18"/>
          <w:shd w:val="clear" w:color="auto" w:fill="FFFFFF"/>
          <w:lang w:eastAsia="es-ES"/>
        </w:rPr>
      </w:pPr>
      <w:r w:rsidRPr="00696A00">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696A00">
        <w:rPr>
          <w:rFonts w:ascii="Verdana" w:eastAsia="Verdana" w:hAnsi="Verdana" w:cs="Tahoma"/>
          <w:color w:val="000000"/>
          <w:sz w:val="18"/>
          <w:szCs w:val="18"/>
          <w:shd w:val="clear" w:color="auto" w:fill="FFFFFF"/>
          <w:lang w:eastAsia="es-ES"/>
        </w:rPr>
        <w:cr/>
      </w:r>
    </w:p>
    <w:p w14:paraId="459CD7B6"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2D0C4945"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color w:val="000000"/>
          <w:sz w:val="18"/>
          <w:szCs w:val="18"/>
          <w:shd w:val="clear" w:color="auto" w:fill="FFFFFF"/>
          <w:lang w:eastAsia="es-ES"/>
        </w:rPr>
        <w:lastRenderedPageBreak/>
        <w:t>Previa verificación del nivel de la excavación y el asentamiento del terreno, los muros de ladrillo serán</w:t>
      </w:r>
      <w:r w:rsidRPr="00696A00">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14:paraId="4B63A1F9"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4849B95B"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14:paraId="4F58A11D"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1629B333"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58CC60F3"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3B037AC"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0A54A2D2"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6BF703E4"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7E5D251B"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56657092"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Para una buena ejecución del ítem se realizará pruebas hidráulicas y pruebas de aceptación del sistema.</w:t>
      </w:r>
    </w:p>
    <w:p w14:paraId="0C9C834F"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6B66213F"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48166CE4"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b/>
          <w:sz w:val="18"/>
          <w:szCs w:val="18"/>
          <w:lang w:eastAsia="es-ES"/>
        </w:rPr>
        <w:t>Criterios de Control, Aceptación y Rechazo</w:t>
      </w:r>
    </w:p>
    <w:p w14:paraId="1F5C3C2C"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307D398E"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4F15C0B2"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MEDICIÓN. -</w:t>
      </w:r>
    </w:p>
    <w:p w14:paraId="108E4AC7"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p>
    <w:p w14:paraId="3DD76D2A"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La cámara de inspección de ladrillo </w:t>
      </w:r>
      <w:r w:rsidRPr="00696A00">
        <w:rPr>
          <w:rFonts w:ascii="Verdana" w:eastAsia="Verdana" w:hAnsi="Verdana" w:cs="Tahoma"/>
          <w:color w:val="000000"/>
          <w:sz w:val="18"/>
          <w:szCs w:val="18"/>
          <w:lang w:eastAsia="es-ES"/>
        </w:rPr>
        <w:t>gambote (24X12X6) (0,60X0,60) será</w:t>
      </w:r>
      <w:r w:rsidRPr="00696A00">
        <w:rPr>
          <w:rFonts w:ascii="Verdana" w:eastAsia="Verdana" w:hAnsi="Verdana" w:cs="Tahoma"/>
          <w:sz w:val="18"/>
          <w:szCs w:val="18"/>
          <w:lang w:eastAsia="es-ES"/>
        </w:rPr>
        <w:t xml:space="preserve"> medida en </w:t>
      </w:r>
      <w:r w:rsidRPr="00696A00">
        <w:rPr>
          <w:rFonts w:ascii="Verdana" w:eastAsia="Verdana" w:hAnsi="Verdana" w:cs="Tahoma"/>
          <w:b/>
          <w:sz w:val="18"/>
          <w:szCs w:val="18"/>
          <w:lang w:eastAsia="es-ES"/>
        </w:rPr>
        <w:t>pieza</w:t>
      </w:r>
      <w:r w:rsidRPr="00696A00">
        <w:rPr>
          <w:rFonts w:ascii="Verdana" w:eastAsia="Verdana" w:hAnsi="Verdana" w:cs="Tahoma"/>
          <w:sz w:val="18"/>
          <w:szCs w:val="18"/>
          <w:lang w:eastAsia="es-ES"/>
        </w:rPr>
        <w:t>, incluyendo todos sus accesorios para el buen funcionamiento.</w:t>
      </w:r>
    </w:p>
    <w:p w14:paraId="0C83B8EE"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u w:val="single"/>
          <w:lang w:eastAsia="es-ES"/>
        </w:rPr>
      </w:pPr>
    </w:p>
    <w:p w14:paraId="345A3FAE"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APORTE PROPIO. -</w:t>
      </w:r>
    </w:p>
    <w:p w14:paraId="0549B90D"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u w:val="single"/>
          <w:lang w:eastAsia="es-ES"/>
        </w:rPr>
      </w:pPr>
    </w:p>
    <w:p w14:paraId="784CDC18"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7A483A6"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3D5B45C1"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718FDDC5"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373BB48B"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088A1A95"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u w:val="single"/>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130AD669" w14:textId="77777777" w:rsidTr="00696A00">
        <w:trPr>
          <w:trHeight w:val="497"/>
        </w:trPr>
        <w:tc>
          <w:tcPr>
            <w:tcW w:w="584" w:type="dxa"/>
            <w:shd w:val="clear" w:color="auto" w:fill="215868"/>
          </w:tcPr>
          <w:p w14:paraId="352A70B0"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3831F05F"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6EDF3D95"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054A6B8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6A32F3B1" w14:textId="77777777" w:rsidTr="00696A00">
        <w:tc>
          <w:tcPr>
            <w:tcW w:w="584" w:type="dxa"/>
            <w:shd w:val="clear" w:color="auto" w:fill="B8CCE4"/>
          </w:tcPr>
          <w:p w14:paraId="21D02382"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50</w:t>
            </w:r>
          </w:p>
        </w:tc>
        <w:tc>
          <w:tcPr>
            <w:tcW w:w="2385" w:type="dxa"/>
            <w:shd w:val="clear" w:color="auto" w:fill="B8CCE4"/>
          </w:tcPr>
          <w:p w14:paraId="48EEEFE4"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bCs/>
                <w:color w:val="000000"/>
                <w:sz w:val="18"/>
                <w:szCs w:val="18"/>
                <w:lang w:eastAsia="es-ES"/>
              </w:rPr>
              <w:t>VAC-IS-CAS-2</w:t>
            </w:r>
          </w:p>
        </w:tc>
        <w:tc>
          <w:tcPr>
            <w:tcW w:w="1145" w:type="dxa"/>
            <w:shd w:val="clear" w:color="auto" w:fill="B8CCE4"/>
          </w:tcPr>
          <w:p w14:paraId="1175EA7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GLB</w:t>
            </w:r>
          </w:p>
        </w:tc>
        <w:tc>
          <w:tcPr>
            <w:tcW w:w="5520" w:type="dxa"/>
            <w:shd w:val="clear" w:color="auto" w:fill="B8CCE4"/>
          </w:tcPr>
          <w:p w14:paraId="73B10C54"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CÁMARA SÉPTICA DE HORMIGÓN CICLÓPEO (1,10X2,00)</w:t>
            </w:r>
          </w:p>
        </w:tc>
      </w:tr>
    </w:tbl>
    <w:p w14:paraId="3FBBACD6" w14:textId="77777777" w:rsidR="00696A00" w:rsidRPr="00696A00" w:rsidRDefault="00696A00" w:rsidP="00696A00">
      <w:pPr>
        <w:widowControl w:val="0"/>
        <w:tabs>
          <w:tab w:val="left" w:pos="560"/>
        </w:tabs>
        <w:autoSpaceDE w:val="0"/>
        <w:autoSpaceDN w:val="0"/>
        <w:spacing w:before="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DESCRIPCIÓN. -</w:t>
      </w:r>
    </w:p>
    <w:p w14:paraId="1DE257EC" w14:textId="77777777" w:rsidR="00696A00" w:rsidRPr="00696A00" w:rsidRDefault="00696A00" w:rsidP="00696A00">
      <w:pPr>
        <w:widowControl w:val="0"/>
        <w:tabs>
          <w:tab w:val="left" w:pos="560"/>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0F53CBD5" w14:textId="77777777" w:rsidR="00696A00" w:rsidRPr="00696A00" w:rsidRDefault="00696A00" w:rsidP="00696A00">
      <w:pPr>
        <w:widowControl w:val="0"/>
        <w:tabs>
          <w:tab w:val="left" w:pos="560"/>
        </w:tabs>
        <w:autoSpaceDE w:val="0"/>
        <w:autoSpaceDN w:val="0"/>
        <w:spacing w:before="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MATERIALES, HERRAMIENTAS Y EQUIPO. -</w:t>
      </w:r>
    </w:p>
    <w:p w14:paraId="1CBF6EB7" w14:textId="77777777" w:rsidR="00696A00" w:rsidRPr="00696A00" w:rsidRDefault="00696A00" w:rsidP="00696A00">
      <w:pPr>
        <w:widowControl w:val="0"/>
        <w:tabs>
          <w:tab w:val="left" w:pos="560"/>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lastRenderedPageBreak/>
        <w:t>La Entidad Ejecutora proporcionará todos los materiales (excepto los de aporte propio), herramientas y equipo necesarios para la ejecución de los trabajos, los mismos deberán ser aprobados por el Inspector de proyectos.</w:t>
      </w:r>
    </w:p>
    <w:p w14:paraId="77072F2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69A7FE38" w14:textId="77777777" w:rsidR="00696A00" w:rsidRPr="00696A00" w:rsidRDefault="00696A00" w:rsidP="00696A00">
      <w:pPr>
        <w:widowControl w:val="0"/>
        <w:tabs>
          <w:tab w:val="left" w:pos="560"/>
        </w:tabs>
        <w:autoSpaceDE w:val="0"/>
        <w:autoSpaceDN w:val="0"/>
        <w:spacing w:before="120"/>
        <w:jc w:val="both"/>
        <w:rPr>
          <w:rFonts w:ascii="Verdana" w:eastAsia="Verdana" w:hAnsi="Verdana" w:cs="Tahoma"/>
          <w:sz w:val="18"/>
          <w:szCs w:val="18"/>
          <w:lang w:eastAsia="es-ES"/>
        </w:rPr>
      </w:pPr>
    </w:p>
    <w:p w14:paraId="6CD0A6A6" w14:textId="77777777" w:rsidR="00696A00" w:rsidRPr="00696A00" w:rsidRDefault="00696A00" w:rsidP="00696A00">
      <w:pPr>
        <w:widowControl w:val="0"/>
        <w:tabs>
          <w:tab w:val="left" w:pos="8711"/>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B961542" w14:textId="77777777" w:rsidR="00696A00" w:rsidRPr="00696A00" w:rsidRDefault="00696A00" w:rsidP="00696A00">
      <w:pPr>
        <w:widowControl w:val="0"/>
        <w:tabs>
          <w:tab w:val="left" w:pos="8711"/>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67BA4EA1" w14:textId="77777777" w:rsidR="00696A00" w:rsidRPr="00696A00" w:rsidRDefault="00696A00" w:rsidP="00696A00">
      <w:pPr>
        <w:widowControl w:val="0"/>
        <w:tabs>
          <w:tab w:val="left" w:pos="560"/>
        </w:tabs>
        <w:autoSpaceDE w:val="0"/>
        <w:autoSpaceDN w:val="0"/>
        <w:spacing w:before="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FORMA DE EJECUCIÓN. -</w:t>
      </w:r>
    </w:p>
    <w:p w14:paraId="71676588" w14:textId="77777777" w:rsidR="00696A00" w:rsidRPr="00696A00" w:rsidRDefault="00696A00" w:rsidP="00696A00">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696A00">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26AEF397" w14:textId="77777777" w:rsidR="00696A00" w:rsidRPr="00696A00" w:rsidRDefault="00696A00" w:rsidP="00696A00">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696A00">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0C3B1F6" w14:textId="77777777" w:rsidR="00696A00" w:rsidRPr="00696A00" w:rsidRDefault="00696A00" w:rsidP="00696A00">
      <w:pPr>
        <w:widowControl w:val="0"/>
        <w:autoSpaceDE w:val="0"/>
        <w:autoSpaceDN w:val="0"/>
        <w:spacing w:before="120"/>
        <w:jc w:val="both"/>
        <w:rPr>
          <w:rFonts w:ascii="Verdana" w:eastAsia="Verdana" w:hAnsi="Verdana" w:cs="Verdana"/>
          <w:sz w:val="18"/>
          <w:szCs w:val="18"/>
          <w:lang w:eastAsia="es-ES"/>
        </w:rPr>
      </w:pPr>
      <w:r w:rsidRPr="00696A00">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0E8EF67F" w14:textId="77777777" w:rsidR="00696A00" w:rsidRPr="00696A00" w:rsidRDefault="00696A00" w:rsidP="00696A00">
      <w:pPr>
        <w:widowControl w:val="0"/>
        <w:tabs>
          <w:tab w:val="left" w:pos="560"/>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696A00">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1D932E98" w14:textId="77777777" w:rsidR="00696A00" w:rsidRPr="00696A00" w:rsidRDefault="00696A00" w:rsidP="00696A00">
      <w:pPr>
        <w:widowControl w:val="0"/>
        <w:tabs>
          <w:tab w:val="left" w:pos="560"/>
        </w:tabs>
        <w:autoSpaceDE w:val="0"/>
        <w:autoSpaceDN w:val="0"/>
        <w:spacing w:before="12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26F497F" w14:textId="77777777" w:rsidR="00696A00" w:rsidRPr="00696A00" w:rsidRDefault="00696A00" w:rsidP="00696A00">
      <w:pPr>
        <w:widowControl w:val="0"/>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En caso de que la dosificación no está especificada, se empleará un hormigón de dosificación 1:3:4 con 50 % de piedra desplazadora.</w:t>
      </w:r>
    </w:p>
    <w:p w14:paraId="72636387" w14:textId="77777777" w:rsidR="00696A00" w:rsidRPr="00696A00" w:rsidRDefault="00696A00" w:rsidP="00696A00">
      <w:pPr>
        <w:widowControl w:val="0"/>
        <w:tabs>
          <w:tab w:val="left" w:pos="8711"/>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69EE1C70" w14:textId="77777777" w:rsidR="00696A00" w:rsidRPr="00696A00" w:rsidRDefault="00696A00" w:rsidP="00696A00">
      <w:pPr>
        <w:widowControl w:val="0"/>
        <w:tabs>
          <w:tab w:val="left" w:pos="8711"/>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6EC5F231" w14:textId="77777777" w:rsidR="00696A00" w:rsidRPr="00696A00" w:rsidRDefault="00696A00" w:rsidP="00696A00">
      <w:pPr>
        <w:widowControl w:val="0"/>
        <w:tabs>
          <w:tab w:val="left" w:pos="8711"/>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3AE92528" w14:textId="77777777" w:rsidR="00696A00" w:rsidRPr="00696A00" w:rsidRDefault="00696A00" w:rsidP="00696A00">
      <w:pPr>
        <w:widowControl w:val="0"/>
        <w:tabs>
          <w:tab w:val="left" w:pos="8711"/>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encofrados deberán ser estancos a fin de evitar el empobrecimiento del hormigón por escurrimiento del agua.</w:t>
      </w:r>
    </w:p>
    <w:p w14:paraId="1D4343FA" w14:textId="77777777" w:rsidR="00696A00" w:rsidRPr="00696A00" w:rsidRDefault="00696A00" w:rsidP="00696A00">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696A00">
        <w:rPr>
          <w:rFonts w:ascii="Verdana" w:eastAsia="Verdana" w:hAnsi="Verdana" w:cs="Tahoma"/>
          <w:color w:val="000000"/>
          <w:sz w:val="18"/>
          <w:szCs w:val="18"/>
          <w:shd w:val="clear" w:color="auto" w:fill="FFFFFF"/>
          <w:lang w:eastAsia="es-ES"/>
        </w:rPr>
        <w:t>Una vez encofrado las paredes laterales de la cámara, se procederá como sigue:</w:t>
      </w:r>
    </w:p>
    <w:p w14:paraId="38939C7F" w14:textId="77777777" w:rsidR="00696A00" w:rsidRPr="00696A00" w:rsidRDefault="00696A00" w:rsidP="00696A00">
      <w:pPr>
        <w:widowControl w:val="0"/>
        <w:tabs>
          <w:tab w:val="left" w:pos="560"/>
        </w:tabs>
        <w:autoSpaceDE w:val="0"/>
        <w:autoSpaceDN w:val="0"/>
        <w:spacing w:before="120"/>
        <w:jc w:val="both"/>
        <w:rPr>
          <w:rFonts w:ascii="Verdana" w:eastAsia="Verdana" w:hAnsi="Verdana" w:cs="Verdana"/>
          <w:sz w:val="18"/>
          <w:szCs w:val="18"/>
          <w:lang w:eastAsia="es-ES"/>
        </w:rPr>
      </w:pPr>
      <w:r w:rsidRPr="00696A00">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11E78357" w14:textId="77777777" w:rsidR="00696A00" w:rsidRPr="00696A00" w:rsidRDefault="00696A00" w:rsidP="00696A00">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9A653DA" w14:textId="77777777" w:rsidR="00696A00" w:rsidRPr="00696A00" w:rsidRDefault="00696A00" w:rsidP="00696A00">
      <w:pPr>
        <w:widowControl w:val="0"/>
        <w:tabs>
          <w:tab w:val="left" w:pos="560"/>
        </w:tabs>
        <w:autoSpaceDE w:val="0"/>
        <w:autoSpaceDN w:val="0"/>
        <w:spacing w:before="120"/>
        <w:rPr>
          <w:rFonts w:ascii="Verdana" w:eastAsia="Verdana" w:hAnsi="Verdana" w:cs="Verdana"/>
          <w:sz w:val="18"/>
          <w:szCs w:val="18"/>
          <w:lang w:eastAsia="es-ES"/>
        </w:rPr>
      </w:pPr>
      <w:r w:rsidRPr="00696A00">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7CEBDBAF" w14:textId="77777777" w:rsidR="00696A00" w:rsidRPr="00696A00" w:rsidRDefault="00696A00" w:rsidP="00696A00">
      <w:pPr>
        <w:widowControl w:val="0"/>
        <w:tabs>
          <w:tab w:val="left" w:pos="560"/>
        </w:tabs>
        <w:autoSpaceDE w:val="0"/>
        <w:autoSpaceDN w:val="0"/>
        <w:spacing w:before="12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El hormigón será mezclado en las cantidades necesarias para su uso inmediato. Se rechazará todo </w:t>
      </w:r>
      <w:r w:rsidRPr="00696A00">
        <w:rPr>
          <w:rFonts w:ascii="Verdana" w:eastAsia="Verdana" w:hAnsi="Verdana" w:cs="Verdana"/>
          <w:sz w:val="18"/>
          <w:szCs w:val="18"/>
          <w:lang w:eastAsia="es-ES"/>
        </w:rPr>
        <w:lastRenderedPageBreak/>
        <w:t>hormigón que tenga 30 minutos o más a partir del momento de mezclado.</w:t>
      </w:r>
    </w:p>
    <w:p w14:paraId="7F57D4C3" w14:textId="77777777" w:rsidR="00696A00" w:rsidRPr="00696A00" w:rsidRDefault="00696A00" w:rsidP="00696A00">
      <w:pPr>
        <w:widowControl w:val="0"/>
        <w:tabs>
          <w:tab w:val="left" w:pos="8711"/>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678A3758" w14:textId="77777777" w:rsidR="00696A00" w:rsidRPr="00696A00" w:rsidRDefault="00696A00" w:rsidP="00696A00">
      <w:pPr>
        <w:widowControl w:val="0"/>
        <w:tabs>
          <w:tab w:val="left" w:pos="8711"/>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3C7A2A92" w14:textId="77777777" w:rsidR="00696A00" w:rsidRPr="00696A00" w:rsidRDefault="00696A00" w:rsidP="00696A00">
      <w:pPr>
        <w:widowControl w:val="0"/>
        <w:tabs>
          <w:tab w:val="left" w:pos="560"/>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35C009B1" w14:textId="77777777" w:rsidR="00696A00" w:rsidRPr="00696A00" w:rsidRDefault="00696A00" w:rsidP="00696A00">
      <w:pPr>
        <w:widowControl w:val="0"/>
        <w:tabs>
          <w:tab w:val="left" w:pos="560"/>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3409F4C" w14:textId="77777777" w:rsidR="00696A00" w:rsidRPr="00696A00" w:rsidRDefault="00696A00" w:rsidP="00696A00">
      <w:pPr>
        <w:widowControl w:val="0"/>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012BF1D7" w14:textId="77777777" w:rsidR="00696A00" w:rsidRPr="00696A00" w:rsidRDefault="00696A00" w:rsidP="00696A00">
      <w:pPr>
        <w:widowControl w:val="0"/>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0DE986AC" w14:textId="77777777" w:rsidR="00696A00" w:rsidRPr="00696A00" w:rsidRDefault="00696A00" w:rsidP="00696A00">
      <w:pPr>
        <w:widowControl w:val="0"/>
        <w:tabs>
          <w:tab w:val="left" w:pos="560"/>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52E0257D" w14:textId="77777777" w:rsidR="00696A00" w:rsidRPr="00696A00" w:rsidRDefault="00696A00" w:rsidP="00696A00">
      <w:pPr>
        <w:widowControl w:val="0"/>
        <w:tabs>
          <w:tab w:val="left" w:pos="560"/>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7C0B09CE" w14:textId="77777777" w:rsidR="00696A00" w:rsidRPr="00696A00" w:rsidRDefault="00696A00" w:rsidP="00696A00">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Las cantidades mínimas de cemento para las diferentes clases de hormigón serán las siguientes:</w:t>
      </w:r>
    </w:p>
    <w:p w14:paraId="4E8420D1" w14:textId="77777777" w:rsidR="00696A00" w:rsidRPr="00696A00" w:rsidRDefault="00696A00" w:rsidP="00696A00">
      <w:pPr>
        <w:widowControl w:val="0"/>
        <w:tabs>
          <w:tab w:val="left" w:pos="560"/>
        </w:tabs>
        <w:autoSpaceDE w:val="0"/>
        <w:autoSpaceDN w:val="0"/>
        <w:spacing w:before="120"/>
        <w:rPr>
          <w:rFonts w:ascii="Verdana" w:eastAsia="Verdana" w:hAnsi="Verdana" w:cs="Verdana"/>
          <w:color w:val="000000"/>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696A00" w:rsidRPr="00696A00" w14:paraId="39564714" w14:textId="77777777" w:rsidTr="00696A00">
        <w:trPr>
          <w:trHeight w:val="283"/>
          <w:jc w:val="center"/>
        </w:trPr>
        <w:tc>
          <w:tcPr>
            <w:tcW w:w="2122" w:type="dxa"/>
            <w:shd w:val="clear" w:color="auto" w:fill="244061"/>
            <w:vAlign w:val="center"/>
          </w:tcPr>
          <w:p w14:paraId="3DEBCADE" w14:textId="77777777" w:rsidR="00696A00" w:rsidRPr="00696A00" w:rsidRDefault="00696A00" w:rsidP="00696A00">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696A00">
              <w:rPr>
                <w:rFonts w:ascii="Verdana" w:eastAsia="Verdana" w:hAnsi="Verdana" w:cs="Verdana"/>
                <w:b/>
                <w:bCs/>
                <w:color w:val="FFFFFF"/>
                <w:sz w:val="18"/>
                <w:szCs w:val="18"/>
                <w:lang w:eastAsia="es-ES"/>
              </w:rPr>
              <w:t>DOSIFICACIÓN</w:t>
            </w:r>
          </w:p>
        </w:tc>
        <w:tc>
          <w:tcPr>
            <w:tcW w:w="4677" w:type="dxa"/>
            <w:shd w:val="clear" w:color="auto" w:fill="244061"/>
            <w:vAlign w:val="center"/>
          </w:tcPr>
          <w:p w14:paraId="19D2716E" w14:textId="77777777" w:rsidR="00696A00" w:rsidRPr="00696A00" w:rsidRDefault="00696A00" w:rsidP="00696A00">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696A00">
              <w:rPr>
                <w:rFonts w:ascii="Verdana" w:eastAsia="Verdana" w:hAnsi="Verdana" w:cs="Verdana"/>
                <w:b/>
                <w:bCs/>
                <w:color w:val="FFFFFF"/>
                <w:sz w:val="18"/>
                <w:szCs w:val="18"/>
                <w:lang w:eastAsia="es-ES"/>
              </w:rPr>
              <w:t>CANTIDAD MÍNIMA DE CEMENTO Kg/m3</w:t>
            </w:r>
          </w:p>
        </w:tc>
      </w:tr>
      <w:tr w:rsidR="00696A00" w:rsidRPr="00696A00" w14:paraId="38B86695" w14:textId="77777777" w:rsidTr="00696A00">
        <w:trPr>
          <w:trHeight w:val="283"/>
          <w:jc w:val="center"/>
        </w:trPr>
        <w:tc>
          <w:tcPr>
            <w:tcW w:w="2122" w:type="dxa"/>
            <w:shd w:val="clear" w:color="auto" w:fill="auto"/>
            <w:vAlign w:val="center"/>
          </w:tcPr>
          <w:p w14:paraId="3DF193FF" w14:textId="77777777" w:rsidR="00696A00" w:rsidRPr="00696A00" w:rsidRDefault="00696A00" w:rsidP="00696A00">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1:2:3</w:t>
            </w:r>
          </w:p>
        </w:tc>
        <w:tc>
          <w:tcPr>
            <w:tcW w:w="4677" w:type="dxa"/>
            <w:shd w:val="clear" w:color="auto" w:fill="auto"/>
            <w:vAlign w:val="center"/>
          </w:tcPr>
          <w:p w14:paraId="77C76D48" w14:textId="77777777" w:rsidR="00696A00" w:rsidRPr="00696A00" w:rsidRDefault="00696A00" w:rsidP="00696A00">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350</w:t>
            </w:r>
          </w:p>
        </w:tc>
      </w:tr>
      <w:tr w:rsidR="00696A00" w:rsidRPr="00696A00" w14:paraId="1E9958E6" w14:textId="77777777" w:rsidTr="00696A00">
        <w:trPr>
          <w:trHeight w:val="283"/>
          <w:jc w:val="center"/>
        </w:trPr>
        <w:tc>
          <w:tcPr>
            <w:tcW w:w="2122" w:type="dxa"/>
            <w:shd w:val="clear" w:color="auto" w:fill="auto"/>
            <w:vAlign w:val="center"/>
          </w:tcPr>
          <w:p w14:paraId="15442CAF" w14:textId="77777777" w:rsidR="00696A00" w:rsidRPr="00696A00" w:rsidRDefault="00696A00" w:rsidP="00696A00">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1:2:4</w:t>
            </w:r>
          </w:p>
        </w:tc>
        <w:tc>
          <w:tcPr>
            <w:tcW w:w="4677" w:type="dxa"/>
            <w:shd w:val="clear" w:color="auto" w:fill="auto"/>
            <w:vAlign w:val="center"/>
          </w:tcPr>
          <w:p w14:paraId="73730525" w14:textId="77777777" w:rsidR="00696A00" w:rsidRPr="00696A00" w:rsidRDefault="00696A00" w:rsidP="00696A00">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300</w:t>
            </w:r>
          </w:p>
        </w:tc>
      </w:tr>
      <w:tr w:rsidR="00696A00" w:rsidRPr="00696A00" w14:paraId="20EAB294" w14:textId="77777777" w:rsidTr="00696A00">
        <w:trPr>
          <w:trHeight w:val="283"/>
          <w:jc w:val="center"/>
        </w:trPr>
        <w:tc>
          <w:tcPr>
            <w:tcW w:w="2122" w:type="dxa"/>
            <w:shd w:val="clear" w:color="auto" w:fill="auto"/>
            <w:vAlign w:val="center"/>
          </w:tcPr>
          <w:p w14:paraId="7BF43E27" w14:textId="77777777" w:rsidR="00696A00" w:rsidRPr="00696A00" w:rsidRDefault="00696A00" w:rsidP="00696A00">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1:3:4</w:t>
            </w:r>
          </w:p>
        </w:tc>
        <w:tc>
          <w:tcPr>
            <w:tcW w:w="4677" w:type="dxa"/>
            <w:shd w:val="clear" w:color="auto" w:fill="auto"/>
            <w:vAlign w:val="center"/>
          </w:tcPr>
          <w:p w14:paraId="64014CC3" w14:textId="77777777" w:rsidR="00696A00" w:rsidRPr="00696A00" w:rsidRDefault="00696A00" w:rsidP="00696A00">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265</w:t>
            </w:r>
          </w:p>
        </w:tc>
      </w:tr>
      <w:tr w:rsidR="00696A00" w:rsidRPr="00696A00" w14:paraId="2024DF8B" w14:textId="77777777" w:rsidTr="00696A00">
        <w:trPr>
          <w:trHeight w:val="283"/>
          <w:jc w:val="center"/>
        </w:trPr>
        <w:tc>
          <w:tcPr>
            <w:tcW w:w="2122" w:type="dxa"/>
            <w:shd w:val="clear" w:color="auto" w:fill="auto"/>
            <w:vAlign w:val="center"/>
          </w:tcPr>
          <w:p w14:paraId="66D19428" w14:textId="77777777" w:rsidR="00696A00" w:rsidRPr="00696A00" w:rsidRDefault="00696A00" w:rsidP="00696A00">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1:3:5</w:t>
            </w:r>
          </w:p>
        </w:tc>
        <w:tc>
          <w:tcPr>
            <w:tcW w:w="4677" w:type="dxa"/>
            <w:shd w:val="clear" w:color="auto" w:fill="auto"/>
            <w:vAlign w:val="center"/>
          </w:tcPr>
          <w:p w14:paraId="112DABCF" w14:textId="77777777" w:rsidR="00696A00" w:rsidRPr="00696A00" w:rsidRDefault="00696A00" w:rsidP="00696A00">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235</w:t>
            </w:r>
          </w:p>
        </w:tc>
      </w:tr>
    </w:tbl>
    <w:p w14:paraId="41A0ABF1" w14:textId="77777777" w:rsidR="00696A00" w:rsidRPr="00696A00" w:rsidRDefault="00696A00" w:rsidP="00696A00">
      <w:pPr>
        <w:widowControl w:val="0"/>
        <w:autoSpaceDE w:val="0"/>
        <w:autoSpaceDN w:val="0"/>
        <w:spacing w:before="120" w:after="120"/>
        <w:jc w:val="both"/>
        <w:rPr>
          <w:rFonts w:ascii="Verdana" w:eastAsia="Verdana" w:hAnsi="Verdana" w:cs="Tahoma"/>
          <w:sz w:val="18"/>
          <w:szCs w:val="18"/>
          <w:lang w:eastAsia="es-ES"/>
        </w:rPr>
      </w:pPr>
      <w:r w:rsidRPr="00696A00">
        <w:rPr>
          <w:rFonts w:ascii="Verdana" w:eastAsia="Verdana" w:hAnsi="Verdana" w:cs="Tahoma"/>
          <w:b/>
          <w:sz w:val="18"/>
          <w:szCs w:val="18"/>
          <w:lang w:eastAsia="es-ES"/>
        </w:rPr>
        <w:t>Criterios de Control, Aceptación y Rechazo</w:t>
      </w:r>
    </w:p>
    <w:p w14:paraId="4BF10B3A" w14:textId="77777777" w:rsidR="00696A00" w:rsidRPr="00696A00" w:rsidRDefault="00696A00" w:rsidP="00696A00">
      <w:pPr>
        <w:widowControl w:val="0"/>
        <w:tabs>
          <w:tab w:val="left" w:pos="560"/>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79487F44" w14:textId="77777777" w:rsidR="00696A00" w:rsidRPr="00696A00" w:rsidRDefault="00696A00" w:rsidP="00696A00">
      <w:pPr>
        <w:widowControl w:val="0"/>
        <w:tabs>
          <w:tab w:val="left" w:pos="560"/>
        </w:tabs>
        <w:autoSpaceDE w:val="0"/>
        <w:autoSpaceDN w:val="0"/>
        <w:spacing w:before="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 xml:space="preserve">MEDICIÓN. - </w:t>
      </w:r>
    </w:p>
    <w:p w14:paraId="6D4753AE" w14:textId="77777777" w:rsidR="00696A00" w:rsidRPr="00696A00" w:rsidRDefault="00696A00" w:rsidP="00696A00">
      <w:pPr>
        <w:widowControl w:val="0"/>
        <w:tabs>
          <w:tab w:val="left" w:pos="560"/>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La cámara séptica de hormigón ciclópeo (1,10X2,00) será medida en forma </w:t>
      </w:r>
      <w:r w:rsidRPr="00696A00">
        <w:rPr>
          <w:rFonts w:ascii="Verdana" w:eastAsia="Verdana" w:hAnsi="Verdana" w:cs="Tahoma"/>
          <w:b/>
          <w:sz w:val="18"/>
          <w:szCs w:val="18"/>
          <w:lang w:eastAsia="es-ES"/>
        </w:rPr>
        <w:t>Global,</w:t>
      </w:r>
      <w:r w:rsidRPr="00696A00">
        <w:rPr>
          <w:rFonts w:ascii="Verdana" w:eastAsia="Verdana" w:hAnsi="Verdana" w:cs="Tahoma"/>
          <w:sz w:val="18"/>
          <w:szCs w:val="18"/>
          <w:lang w:eastAsia="es-ES"/>
        </w:rPr>
        <w:t xml:space="preserve"> incluyendo todos sus accesorios para el buen funcionamiento.</w:t>
      </w:r>
    </w:p>
    <w:p w14:paraId="64621D57" w14:textId="77777777" w:rsidR="00696A00" w:rsidRPr="00696A00" w:rsidRDefault="00696A00" w:rsidP="00696A00">
      <w:pPr>
        <w:widowControl w:val="0"/>
        <w:tabs>
          <w:tab w:val="left" w:pos="560"/>
        </w:tabs>
        <w:autoSpaceDE w:val="0"/>
        <w:autoSpaceDN w:val="0"/>
        <w:spacing w:before="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APORTE PROPIO. -</w:t>
      </w:r>
    </w:p>
    <w:p w14:paraId="230C786F" w14:textId="77777777" w:rsidR="00696A00" w:rsidRPr="00696A00" w:rsidRDefault="00696A00" w:rsidP="00696A00">
      <w:pPr>
        <w:widowControl w:val="0"/>
        <w:tabs>
          <w:tab w:val="left" w:pos="8711"/>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0750E65" w14:textId="77777777" w:rsidR="00696A00" w:rsidRPr="00696A00" w:rsidRDefault="00696A00" w:rsidP="00696A00">
      <w:pPr>
        <w:widowControl w:val="0"/>
        <w:tabs>
          <w:tab w:val="left" w:pos="8711"/>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Este aporte propio estará sujeto al cronograma de ejecución de obra de la Entidad Ejecutora.</w:t>
      </w:r>
    </w:p>
    <w:p w14:paraId="15B60AE4"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74385473" w14:textId="77777777" w:rsidTr="00696A00">
        <w:tc>
          <w:tcPr>
            <w:tcW w:w="584" w:type="dxa"/>
            <w:shd w:val="clear" w:color="auto" w:fill="215868"/>
          </w:tcPr>
          <w:p w14:paraId="03CC8A46"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58E150CE"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CÓDIGO</w:t>
            </w:r>
          </w:p>
        </w:tc>
        <w:tc>
          <w:tcPr>
            <w:tcW w:w="1145" w:type="dxa"/>
            <w:shd w:val="clear" w:color="auto" w:fill="215868"/>
          </w:tcPr>
          <w:p w14:paraId="56E5E393"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4C585817"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ÍTEM</w:t>
            </w:r>
          </w:p>
        </w:tc>
      </w:tr>
      <w:tr w:rsidR="00696A00" w:rsidRPr="00696A00" w14:paraId="358495F0" w14:textId="77777777" w:rsidTr="00696A00">
        <w:trPr>
          <w:trHeight w:val="370"/>
        </w:trPr>
        <w:tc>
          <w:tcPr>
            <w:tcW w:w="584" w:type="dxa"/>
            <w:shd w:val="clear" w:color="auto" w:fill="B8CCE4"/>
          </w:tcPr>
          <w:p w14:paraId="300CC7C6"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51</w:t>
            </w:r>
          </w:p>
        </w:tc>
        <w:tc>
          <w:tcPr>
            <w:tcW w:w="2385" w:type="dxa"/>
            <w:shd w:val="clear" w:color="auto" w:fill="B8CCE4"/>
            <w:vAlign w:val="center"/>
          </w:tcPr>
          <w:p w14:paraId="7558C47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sz w:val="18"/>
                <w:szCs w:val="18"/>
                <w:lang w:eastAsia="es-ES"/>
              </w:rPr>
              <w:t>VAC-IS-POA-4</w:t>
            </w:r>
          </w:p>
        </w:tc>
        <w:tc>
          <w:tcPr>
            <w:tcW w:w="1145" w:type="dxa"/>
            <w:shd w:val="clear" w:color="auto" w:fill="B8CCE4"/>
            <w:vAlign w:val="center"/>
          </w:tcPr>
          <w:p w14:paraId="69767C72"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GLB</w:t>
            </w:r>
          </w:p>
        </w:tc>
        <w:tc>
          <w:tcPr>
            <w:tcW w:w="5520" w:type="dxa"/>
            <w:shd w:val="clear" w:color="auto" w:fill="B8CCE4"/>
            <w:vAlign w:val="center"/>
          </w:tcPr>
          <w:p w14:paraId="019112A3"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POZO ABSORBENTE DE MAMPOSTERÍA DE PIEDRA H=2,50</w:t>
            </w:r>
          </w:p>
        </w:tc>
      </w:tr>
    </w:tbl>
    <w:p w14:paraId="3A78DDCC"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49E1B699"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DESCRIPCIÓN. –</w:t>
      </w:r>
    </w:p>
    <w:p w14:paraId="7326DD1A"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34FD2043" w14:textId="77777777" w:rsidR="00696A00" w:rsidRPr="00696A00" w:rsidRDefault="00696A00" w:rsidP="00696A00">
      <w:pPr>
        <w:widowControl w:val="0"/>
        <w:autoSpaceDE w:val="0"/>
        <w:autoSpaceDN w:val="0"/>
        <w:jc w:val="both"/>
        <w:rPr>
          <w:rFonts w:ascii="Verdana" w:eastAsia="Verdana" w:hAnsi="Verdana" w:cs="Tahoma"/>
          <w:spacing w:val="-1"/>
          <w:sz w:val="18"/>
          <w:szCs w:val="18"/>
          <w:lang w:eastAsia="es-ES"/>
        </w:rPr>
      </w:pPr>
      <w:r w:rsidRPr="00696A00">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696A00">
        <w:rPr>
          <w:rFonts w:ascii="Verdana" w:eastAsia="Verdana" w:hAnsi="Verdana" w:cs="Verdana"/>
          <w:sz w:val="18"/>
          <w:szCs w:val="18"/>
          <w:lang w:eastAsia="es-ES"/>
        </w:rPr>
        <w:t xml:space="preserve">, </w:t>
      </w:r>
      <w:r w:rsidRPr="00696A00">
        <w:rPr>
          <w:rFonts w:ascii="Verdana" w:eastAsia="Verdana" w:hAnsi="Verdana" w:cs="Tahoma"/>
          <w:spacing w:val="-1"/>
          <w:sz w:val="18"/>
          <w:szCs w:val="18"/>
          <w:lang w:eastAsia="es-ES"/>
        </w:rPr>
        <w:t>e instrucciones del Inspector de obra.</w:t>
      </w:r>
    </w:p>
    <w:p w14:paraId="6DCB80E1"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331C3013"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MATERIALES, HERRAMIENTAS Y EQUIPO. -</w:t>
      </w:r>
    </w:p>
    <w:p w14:paraId="5B6D17F3"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033CB75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B5189C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12203C1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9AF0FA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BF97CA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D30B31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10527230"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p>
    <w:p w14:paraId="45F35B34"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FORMA DE EJECUCIÓN. -</w:t>
      </w:r>
    </w:p>
    <w:p w14:paraId="23FEA379"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7AD21AAA" w14:textId="77777777" w:rsidR="00696A00" w:rsidRPr="00696A00" w:rsidRDefault="00696A00" w:rsidP="00696A00">
      <w:pPr>
        <w:widowControl w:val="0"/>
        <w:autoSpaceDE w:val="0"/>
        <w:autoSpaceDN w:val="0"/>
        <w:jc w:val="both"/>
        <w:rPr>
          <w:rFonts w:ascii="Verdana" w:eastAsia="Verdana" w:hAnsi="Verdana" w:cs="Tahoma"/>
          <w:sz w:val="18"/>
          <w:szCs w:val="18"/>
          <w:shd w:val="clear" w:color="auto" w:fill="FFFFFF"/>
          <w:lang w:eastAsia="es-ES"/>
        </w:rPr>
      </w:pPr>
      <w:r w:rsidRPr="00696A00">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6955F76C"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696A00">
        <w:rPr>
          <w:rFonts w:ascii="Verdana" w:eastAsia="Verdana" w:hAnsi="Verdana" w:cs="Tahoma"/>
          <w:sz w:val="18"/>
          <w:szCs w:val="18"/>
          <w:shd w:val="clear" w:color="auto" w:fill="FFFFFF"/>
          <w:lang w:eastAsia="es-ES"/>
        </w:rPr>
        <w:cr/>
      </w:r>
      <w:r w:rsidRPr="00696A00">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2201DA41"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Previa </w:t>
      </w:r>
      <w:r w:rsidRPr="00696A00">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C1EB84B"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0190F66F"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Para una buena ejecución del ítem se realizará pruebas hidráulicas y pruebas de aceptación del sistema.</w:t>
      </w:r>
    </w:p>
    <w:p w14:paraId="314AA3FE"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17820C70"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7323D666"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40E507F8"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2D6F8F89"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2BE23777"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207688A7"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7E653FE3"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0D50E3C6"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33EE397"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4EAE0EB1"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MEDICIÓN. -</w:t>
      </w:r>
    </w:p>
    <w:p w14:paraId="06767971"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0A1D8F1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El pozo absorbente de mampostería de piedra H=2,50 será medido en forma </w:t>
      </w:r>
      <w:r w:rsidRPr="00696A00">
        <w:rPr>
          <w:rFonts w:ascii="Verdana" w:eastAsia="Verdana" w:hAnsi="Verdana" w:cs="Tahoma"/>
          <w:b/>
          <w:bCs/>
          <w:sz w:val="18"/>
          <w:szCs w:val="18"/>
          <w:lang w:eastAsia="es-ES"/>
        </w:rPr>
        <w:t>Global</w:t>
      </w:r>
      <w:r w:rsidRPr="00696A00">
        <w:rPr>
          <w:rFonts w:ascii="Verdana" w:eastAsia="Verdana" w:hAnsi="Verdana" w:cs="Tahoma"/>
          <w:sz w:val="18"/>
          <w:szCs w:val="18"/>
          <w:lang w:eastAsia="es-ES"/>
        </w:rPr>
        <w:t>, incluyendo todos sus accesorios para el buen funcionamiento del pozo de absorción.</w:t>
      </w:r>
    </w:p>
    <w:p w14:paraId="2B061655"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2393733A"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APORTE PROPIO. -</w:t>
      </w:r>
    </w:p>
    <w:p w14:paraId="6AB84252"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39D5443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45A6D88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CCEB2FA"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u w:val="single"/>
          <w:lang w:eastAsia="es-ES"/>
        </w:rPr>
      </w:pPr>
      <w:r w:rsidRPr="00696A00">
        <w:rPr>
          <w:rFonts w:ascii="Verdana" w:eastAsia="Verdana" w:hAnsi="Verdana" w:cs="Tahoma"/>
          <w:sz w:val="18"/>
          <w:szCs w:val="18"/>
          <w:lang w:eastAsia="es-ES"/>
        </w:rPr>
        <w:t>Este aporte propio estará sujeto al cronograma de ejecución de obra de la Entidad Ejecutora.</w:t>
      </w:r>
    </w:p>
    <w:p w14:paraId="10B4F02C"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086E892D" w14:textId="77777777" w:rsidR="00696A00" w:rsidRPr="00696A00" w:rsidRDefault="00696A00" w:rsidP="00696A00">
      <w:pPr>
        <w:widowControl w:val="0"/>
        <w:autoSpaceDE w:val="0"/>
        <w:autoSpaceDN w:val="0"/>
        <w:jc w:val="both"/>
        <w:rPr>
          <w:rFonts w:ascii="Verdana" w:eastAsia="Arial" w:hAnsi="Verdana" w:cs="Arial"/>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6F9CBD46" w14:textId="77777777" w:rsidTr="00696A00">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39137E0"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45194C83"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6992A02"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CED888F"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ÍTEM</w:t>
            </w:r>
          </w:p>
        </w:tc>
      </w:tr>
      <w:tr w:rsidR="00696A00" w:rsidRPr="00696A00" w14:paraId="09D0D942" w14:textId="77777777" w:rsidTr="00696A00">
        <w:tc>
          <w:tcPr>
            <w:tcW w:w="584" w:type="dxa"/>
            <w:tcBorders>
              <w:top w:val="single" w:sz="4" w:space="0" w:color="auto"/>
              <w:left w:val="single" w:sz="4" w:space="0" w:color="auto"/>
              <w:bottom w:val="single" w:sz="4" w:space="0" w:color="auto"/>
              <w:right w:val="single" w:sz="4" w:space="0" w:color="auto"/>
            </w:tcBorders>
            <w:shd w:val="clear" w:color="auto" w:fill="B8CCE4"/>
          </w:tcPr>
          <w:p w14:paraId="6B1612D9"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52</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48DE08BD" w14:textId="77777777" w:rsidR="00696A00" w:rsidRPr="00696A00" w:rsidRDefault="00696A00" w:rsidP="00696A00">
            <w:pPr>
              <w:widowControl w:val="0"/>
              <w:autoSpaceDE w:val="0"/>
              <w:autoSpaceDN w:val="0"/>
              <w:jc w:val="center"/>
              <w:rPr>
                <w:rFonts w:ascii="Verdana" w:hAnsi="Verdana"/>
                <w:b/>
                <w:bCs/>
                <w:color w:val="212529"/>
                <w:sz w:val="18"/>
                <w:szCs w:val="18"/>
                <w:lang w:eastAsia="es-ES"/>
              </w:rPr>
            </w:pPr>
            <w:r w:rsidRPr="00696A00">
              <w:rPr>
                <w:rFonts w:ascii="Source Sans Pro" w:eastAsia="Verdana" w:hAnsi="Source Sans Pro" w:cs="Verdana"/>
                <w:color w:val="212529"/>
                <w:sz w:val="18"/>
                <w:szCs w:val="18"/>
                <w:lang w:eastAsia="es-ES"/>
              </w:rPr>
              <w:br/>
            </w:r>
            <w:r w:rsidRPr="00696A00">
              <w:rPr>
                <w:rFonts w:ascii="Verdana" w:eastAsia="Verdana" w:hAnsi="Verdana" w:cs="Verdana"/>
                <w:b/>
                <w:bCs/>
                <w:color w:val="212529"/>
                <w:sz w:val="18"/>
                <w:szCs w:val="18"/>
                <w:lang w:eastAsia="es-ES"/>
              </w:rPr>
              <w:t>VAC-IA-TAN-01</w:t>
            </w:r>
          </w:p>
          <w:p w14:paraId="090228E2" w14:textId="77777777" w:rsidR="00696A00" w:rsidRPr="00696A00" w:rsidRDefault="00696A00" w:rsidP="00696A00">
            <w:pPr>
              <w:widowControl w:val="0"/>
              <w:autoSpaceDE w:val="0"/>
              <w:autoSpaceDN w:val="0"/>
              <w:jc w:val="center"/>
              <w:rPr>
                <w:rFonts w:ascii="Verdana" w:eastAsia="Arial" w:hAnsi="Verdana" w:cs="Arial"/>
                <w:b/>
                <w:sz w:val="18"/>
                <w:szCs w:val="18"/>
                <w:lang w:eastAsia="es-ES"/>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2E720FF"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Tahoma" w:eastAsia="Calibri" w:hAnsi="Tahoma" w:cs="Tahoma"/>
                <w:b/>
                <w:sz w:val="18"/>
                <w:szCs w:val="18"/>
                <w:lang w:eastAsia="es-ES"/>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7E9A7A2"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PROVISIÓN Y COLOCADO DE TANQUE PLÁSTICO DE AGUA DE 450 LITROS C/ACCESORIOS</w:t>
            </w:r>
          </w:p>
        </w:tc>
      </w:tr>
    </w:tbl>
    <w:p w14:paraId="2C2B5F91" w14:textId="77777777" w:rsidR="00696A00" w:rsidRPr="00696A00" w:rsidRDefault="00696A00" w:rsidP="00696A00">
      <w:pPr>
        <w:widowControl w:val="0"/>
        <w:autoSpaceDE w:val="0"/>
        <w:autoSpaceDN w:val="0"/>
        <w:jc w:val="both"/>
        <w:rPr>
          <w:rFonts w:ascii="Verdana" w:eastAsia="Arial" w:hAnsi="Verdana" w:cs="Arial"/>
          <w:b/>
          <w:sz w:val="18"/>
          <w:szCs w:val="18"/>
          <w:lang w:eastAsia="es-ES"/>
        </w:rPr>
      </w:pPr>
    </w:p>
    <w:p w14:paraId="16FE060F"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DESCRIPCIÓN. –</w:t>
      </w:r>
    </w:p>
    <w:p w14:paraId="2A3B32C2" w14:textId="77777777" w:rsidR="00696A00" w:rsidRPr="00696A00" w:rsidRDefault="00696A00" w:rsidP="00696A00">
      <w:pPr>
        <w:widowControl w:val="0"/>
        <w:tabs>
          <w:tab w:val="left" w:pos="560"/>
        </w:tabs>
        <w:autoSpaceDE w:val="0"/>
        <w:autoSpaceDN w:val="0"/>
        <w:jc w:val="both"/>
        <w:rPr>
          <w:rFonts w:ascii="Verdana" w:eastAsia="Verdana" w:hAnsi="Verdana" w:cs="Calibri"/>
          <w:color w:val="000000"/>
          <w:sz w:val="18"/>
          <w:szCs w:val="18"/>
          <w:lang w:eastAsia="es-ES"/>
        </w:rPr>
      </w:pPr>
    </w:p>
    <w:p w14:paraId="3C1716FE"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5CD9D1EF" w14:textId="77777777" w:rsidR="00696A00" w:rsidRPr="00696A00" w:rsidRDefault="00696A00" w:rsidP="00696A00">
      <w:pPr>
        <w:widowControl w:val="0"/>
        <w:autoSpaceDE w:val="0"/>
        <w:autoSpaceDN w:val="0"/>
        <w:jc w:val="both"/>
        <w:rPr>
          <w:rFonts w:ascii="Verdana" w:eastAsia="Verdana" w:hAnsi="Verdana" w:cs="Arial"/>
          <w:sz w:val="18"/>
          <w:szCs w:val="18"/>
          <w:highlight w:val="yellow"/>
          <w:lang w:eastAsia="es-ES"/>
        </w:rPr>
      </w:pPr>
    </w:p>
    <w:p w14:paraId="2B57987D"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MATERIALES, HERRAMIENTAS Y EQUIPO. –</w:t>
      </w:r>
    </w:p>
    <w:p w14:paraId="5A81C501"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3F6FB02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materiales a emplearse deberán ser suministrados de acuerdo al siguiente detalle:</w:t>
      </w:r>
    </w:p>
    <w:p w14:paraId="3AC57427"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4405C78C"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CC5155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1FD1398C"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38998282"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7430761D"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02301BEB" w14:textId="77777777" w:rsidR="00696A00" w:rsidRPr="00696A00" w:rsidRDefault="00696A00" w:rsidP="00696A00">
      <w:pPr>
        <w:widowControl w:val="0"/>
        <w:autoSpaceDE w:val="0"/>
        <w:autoSpaceDN w:val="0"/>
        <w:jc w:val="both"/>
        <w:rPr>
          <w:rFonts w:ascii="Verdana" w:eastAsia="Verdana" w:hAnsi="Verdana" w:cs="Arial"/>
          <w:b/>
          <w:sz w:val="18"/>
          <w:szCs w:val="18"/>
          <w:lang w:eastAsia="es-ES"/>
        </w:rPr>
      </w:pPr>
    </w:p>
    <w:p w14:paraId="0AABB0B6"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FORMA DE EJECUCIÓN. –</w:t>
      </w:r>
    </w:p>
    <w:p w14:paraId="77A6DB48"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57374D9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7FA8488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5F38FD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1BE18CC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36E1D91A"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152802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250A48F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 xml:space="preserve">Antes de las pruebas indicadas, el especialista plomero deberá haber instalado todos los accesorios del </w:t>
      </w:r>
      <w:r w:rsidRPr="00696A00">
        <w:rPr>
          <w:rFonts w:ascii="Verdana" w:eastAsia="Verdana" w:hAnsi="Verdana" w:cs="Verdana"/>
          <w:kern w:val="28"/>
          <w:sz w:val="18"/>
          <w:szCs w:val="18"/>
          <w:lang w:eastAsia="es-ES"/>
        </w:rPr>
        <w:lastRenderedPageBreak/>
        <w:t>tanque. Al finalizar la instalación, se deberá remover, de las piezas o partes, todo tipo de cuerpos extraños adheridos a las mismas.</w:t>
      </w:r>
    </w:p>
    <w:p w14:paraId="169E9A9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5D9DE27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0D066F0A"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4ADE8AC1"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567DE9D3"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p>
    <w:p w14:paraId="37802A15" w14:textId="77777777" w:rsidR="00696A00" w:rsidRPr="00696A00" w:rsidRDefault="00696A00" w:rsidP="00696A00">
      <w:pPr>
        <w:widowControl w:val="0"/>
        <w:tabs>
          <w:tab w:val="left" w:pos="560"/>
        </w:tabs>
        <w:autoSpaceDE w:val="0"/>
        <w:autoSpaceDN w:val="0"/>
        <w:jc w:val="both"/>
        <w:rPr>
          <w:rFonts w:ascii="Verdana" w:eastAsia="Verdana" w:hAnsi="Verdana" w:cs="Arial"/>
          <w:kern w:val="28"/>
          <w:sz w:val="18"/>
          <w:szCs w:val="18"/>
          <w:lang w:eastAsia="es-ES"/>
        </w:rPr>
      </w:pPr>
      <w:r w:rsidRPr="00696A00">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4ADB26B8" w14:textId="77777777" w:rsidR="00696A00" w:rsidRPr="00696A00" w:rsidRDefault="00696A00" w:rsidP="00696A00">
      <w:pPr>
        <w:widowControl w:val="0"/>
        <w:tabs>
          <w:tab w:val="left" w:pos="560"/>
        </w:tabs>
        <w:autoSpaceDE w:val="0"/>
        <w:autoSpaceDN w:val="0"/>
        <w:jc w:val="both"/>
        <w:rPr>
          <w:rFonts w:ascii="Verdana" w:eastAsia="Verdana" w:hAnsi="Verdana" w:cs="Verdana"/>
          <w:kern w:val="28"/>
          <w:sz w:val="18"/>
          <w:szCs w:val="18"/>
          <w:lang w:eastAsia="es-ES"/>
        </w:rPr>
      </w:pPr>
    </w:p>
    <w:p w14:paraId="5469386F" w14:textId="77777777" w:rsidR="00696A00" w:rsidRPr="00696A00" w:rsidRDefault="00696A00" w:rsidP="00696A00">
      <w:pPr>
        <w:widowControl w:val="0"/>
        <w:tabs>
          <w:tab w:val="left" w:pos="560"/>
        </w:tabs>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63A6E120" w14:textId="77777777" w:rsidR="00696A00" w:rsidRPr="00696A00" w:rsidRDefault="00696A00" w:rsidP="00696A00">
      <w:pPr>
        <w:widowControl w:val="0"/>
        <w:tabs>
          <w:tab w:val="left" w:pos="560"/>
        </w:tabs>
        <w:autoSpaceDE w:val="0"/>
        <w:autoSpaceDN w:val="0"/>
        <w:jc w:val="both"/>
        <w:rPr>
          <w:rFonts w:ascii="Verdana" w:eastAsia="Verdana" w:hAnsi="Verdana" w:cs="Verdana"/>
          <w:kern w:val="28"/>
          <w:sz w:val="18"/>
          <w:szCs w:val="18"/>
          <w:lang w:eastAsia="es-ES"/>
        </w:rPr>
      </w:pPr>
    </w:p>
    <w:p w14:paraId="14176A8F" w14:textId="77777777" w:rsidR="00696A00" w:rsidRPr="00696A00" w:rsidRDefault="00696A00" w:rsidP="00696A00">
      <w:pPr>
        <w:widowControl w:val="0"/>
        <w:tabs>
          <w:tab w:val="left" w:pos="560"/>
        </w:tabs>
        <w:autoSpaceDE w:val="0"/>
        <w:autoSpaceDN w:val="0"/>
        <w:jc w:val="both"/>
        <w:rPr>
          <w:rFonts w:ascii="Verdana" w:eastAsia="Verdana" w:hAnsi="Verdana" w:cs="Calibri"/>
          <w:color w:val="000000"/>
          <w:sz w:val="18"/>
          <w:szCs w:val="18"/>
          <w:lang w:eastAsia="es-ES"/>
        </w:rPr>
      </w:pPr>
    </w:p>
    <w:p w14:paraId="615FB2EF" w14:textId="77777777" w:rsidR="00696A00" w:rsidRPr="00696A00" w:rsidRDefault="00696A00" w:rsidP="00696A00">
      <w:pPr>
        <w:widowControl w:val="0"/>
        <w:autoSpaceDE w:val="0"/>
        <w:autoSpaceDN w:val="0"/>
        <w:jc w:val="both"/>
        <w:rPr>
          <w:rFonts w:ascii="Verdana" w:eastAsia="Verdana" w:hAnsi="Verdana" w:cs="Arial"/>
          <w:b/>
          <w:sz w:val="18"/>
          <w:szCs w:val="18"/>
          <w:lang w:eastAsia="es-ES"/>
        </w:rPr>
      </w:pPr>
      <w:r w:rsidRPr="00696A00">
        <w:rPr>
          <w:rFonts w:ascii="Verdana" w:eastAsia="Verdana" w:hAnsi="Verdana" w:cs="Verdana"/>
          <w:b/>
          <w:sz w:val="18"/>
          <w:szCs w:val="18"/>
          <w:lang w:eastAsia="es-ES"/>
        </w:rPr>
        <w:t>MEDICIÓN. -</w:t>
      </w:r>
    </w:p>
    <w:p w14:paraId="2F60638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1FD5F5D3"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El tanque plástico de agua de 450 litros c/accesorios será medido en forma </w:t>
      </w:r>
      <w:r w:rsidRPr="00696A00">
        <w:rPr>
          <w:rFonts w:ascii="Verdana" w:eastAsia="Verdana" w:hAnsi="Verdana" w:cs="Tahoma"/>
          <w:b/>
          <w:sz w:val="18"/>
          <w:szCs w:val="18"/>
          <w:lang w:eastAsia="es-ES"/>
        </w:rPr>
        <w:t>global</w:t>
      </w:r>
      <w:r w:rsidRPr="00696A00">
        <w:rPr>
          <w:rFonts w:ascii="Verdana" w:eastAsia="Verdana" w:hAnsi="Verdana" w:cs="Tahoma"/>
          <w:sz w:val="18"/>
          <w:szCs w:val="18"/>
          <w:lang w:eastAsia="es-ES"/>
        </w:rPr>
        <w:t>, incluyendo todos sus accesorios para el buen funcionamiento del ítem.</w:t>
      </w:r>
    </w:p>
    <w:p w14:paraId="6E446EB3" w14:textId="77777777" w:rsidR="00696A00" w:rsidRPr="00696A00" w:rsidRDefault="00696A00" w:rsidP="00696A00">
      <w:pPr>
        <w:widowControl w:val="0"/>
        <w:autoSpaceDE w:val="0"/>
        <w:autoSpaceDN w:val="0"/>
        <w:jc w:val="both"/>
        <w:rPr>
          <w:rFonts w:ascii="Verdana" w:eastAsia="Verdana" w:hAnsi="Verdana" w:cs="Arial"/>
          <w:sz w:val="18"/>
          <w:szCs w:val="18"/>
          <w:lang w:eastAsia="es-ES"/>
        </w:rPr>
      </w:pPr>
    </w:p>
    <w:p w14:paraId="5257BB11"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APORTE PROPIO. -</w:t>
      </w:r>
    </w:p>
    <w:p w14:paraId="0AB066B4" w14:textId="77777777" w:rsidR="00696A00" w:rsidRPr="00696A00" w:rsidRDefault="00696A00" w:rsidP="00696A00">
      <w:pPr>
        <w:widowControl w:val="0"/>
        <w:tabs>
          <w:tab w:val="left" w:pos="2025"/>
        </w:tabs>
        <w:autoSpaceDE w:val="0"/>
        <w:autoSpaceDN w:val="0"/>
        <w:jc w:val="both"/>
        <w:rPr>
          <w:rFonts w:ascii="Verdana" w:eastAsia="Verdana" w:hAnsi="Verdana" w:cs="Arial"/>
          <w:b/>
          <w:sz w:val="18"/>
          <w:szCs w:val="18"/>
          <w:lang w:eastAsia="es-ES"/>
        </w:rPr>
      </w:pPr>
    </w:p>
    <w:p w14:paraId="2C60AD9B"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696A00">
        <w:rPr>
          <w:rFonts w:ascii="Verdana" w:eastAsia="Verdana" w:hAnsi="Verdana" w:cs="Verdana"/>
          <w:kern w:val="28"/>
          <w:sz w:val="18"/>
          <w:szCs w:val="18"/>
          <w:lang w:eastAsia="es-ES"/>
        </w:rPr>
        <w:t>Inspector de Proyecto</w:t>
      </w:r>
      <w:r w:rsidRPr="00696A00">
        <w:rPr>
          <w:rFonts w:ascii="Verdana" w:eastAsia="Verdana" w:hAnsi="Verdana" w:cs="Tahoma"/>
          <w:color w:val="000000"/>
          <w:sz w:val="18"/>
          <w:szCs w:val="18"/>
          <w:lang w:eastAsia="es-ES"/>
        </w:rPr>
        <w:t>, para garantizar su calidad.</w:t>
      </w:r>
    </w:p>
    <w:p w14:paraId="13F0DF37"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1AAFF489" w14:textId="77777777" w:rsidR="00696A00" w:rsidRPr="00696A00" w:rsidRDefault="00696A00" w:rsidP="00696A00">
      <w:pPr>
        <w:widowControl w:val="0"/>
        <w:autoSpaceDE w:val="0"/>
        <w:autoSpaceDN w:val="0"/>
        <w:jc w:val="both"/>
        <w:rPr>
          <w:rFonts w:ascii="Verdana" w:eastAsia="Verdana" w:hAnsi="Verdana" w:cs="Arial"/>
          <w:sz w:val="18"/>
          <w:szCs w:val="18"/>
          <w:lang w:eastAsia="es-ES"/>
        </w:rPr>
      </w:pPr>
      <w:r w:rsidRPr="00696A00">
        <w:rPr>
          <w:rFonts w:ascii="Verdana" w:eastAsia="Verdana" w:hAnsi="Verdana" w:cs="Tahoma"/>
          <w:color w:val="000000"/>
          <w:sz w:val="18"/>
          <w:szCs w:val="18"/>
          <w:lang w:eastAsia="es-ES"/>
        </w:rPr>
        <w:t>Este aporte propio estará sujeto al cronograma de ejecución del Proyecto de la Entidad Ejecutora.</w:t>
      </w:r>
    </w:p>
    <w:p w14:paraId="6B44DE0B" w14:textId="77777777" w:rsidR="00696A00" w:rsidRPr="00696A00" w:rsidRDefault="00696A00" w:rsidP="00696A00">
      <w:pPr>
        <w:widowControl w:val="0"/>
        <w:autoSpaceDE w:val="0"/>
        <w:autoSpaceDN w:val="0"/>
        <w:rPr>
          <w:rFonts w:ascii="Arial" w:eastAsia="Verdana" w:hAnsi="Arial" w:cs="Verdana"/>
          <w:sz w:val="18"/>
          <w:szCs w:val="18"/>
          <w:lang w:eastAsia="es-ES"/>
        </w:rPr>
      </w:pPr>
    </w:p>
    <w:p w14:paraId="4C0747A1"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26A3918A" w14:textId="77777777" w:rsidTr="00696A00">
        <w:tc>
          <w:tcPr>
            <w:tcW w:w="584" w:type="dxa"/>
            <w:shd w:val="clear" w:color="auto" w:fill="215868"/>
          </w:tcPr>
          <w:p w14:paraId="4E53BA3D"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bookmarkStart w:id="178" w:name="_Hlk161821600"/>
            <w:r w:rsidRPr="00696A00">
              <w:rPr>
                <w:rFonts w:ascii="Verdana" w:eastAsia="Verdana" w:hAnsi="Verdana" w:cs="Verdana"/>
                <w:b/>
                <w:sz w:val="18"/>
                <w:szCs w:val="18"/>
                <w:lang w:eastAsia="es-ES"/>
              </w:rPr>
              <w:t>N°</w:t>
            </w:r>
          </w:p>
        </w:tc>
        <w:tc>
          <w:tcPr>
            <w:tcW w:w="2385" w:type="dxa"/>
            <w:shd w:val="clear" w:color="auto" w:fill="215868"/>
          </w:tcPr>
          <w:p w14:paraId="7D1C8C53"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4B404802"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7C17584E"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745AEC43" w14:textId="77777777" w:rsidTr="00696A00">
        <w:tc>
          <w:tcPr>
            <w:tcW w:w="584" w:type="dxa"/>
            <w:shd w:val="clear" w:color="auto" w:fill="B8CCE4"/>
          </w:tcPr>
          <w:p w14:paraId="6C130F8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53</w:t>
            </w:r>
          </w:p>
        </w:tc>
        <w:tc>
          <w:tcPr>
            <w:tcW w:w="2385" w:type="dxa"/>
            <w:shd w:val="clear" w:color="auto" w:fill="B8CCE4"/>
          </w:tcPr>
          <w:p w14:paraId="3246C6CB"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VAC-OF-LIM-1</w:t>
            </w:r>
          </w:p>
        </w:tc>
        <w:tc>
          <w:tcPr>
            <w:tcW w:w="1145" w:type="dxa"/>
            <w:shd w:val="clear" w:color="auto" w:fill="B8CCE4"/>
          </w:tcPr>
          <w:p w14:paraId="60452832"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GLB</w:t>
            </w:r>
          </w:p>
        </w:tc>
        <w:tc>
          <w:tcPr>
            <w:tcW w:w="5520" w:type="dxa"/>
            <w:shd w:val="clear" w:color="auto" w:fill="B8CCE4"/>
          </w:tcPr>
          <w:p w14:paraId="5823E6D2"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Tahoma"/>
                <w:b/>
                <w:color w:val="000000"/>
                <w:sz w:val="18"/>
                <w:szCs w:val="18"/>
                <w:lang w:eastAsia="es-ES"/>
              </w:rPr>
              <w:t>LIMPIEZA GENERAL</w:t>
            </w:r>
          </w:p>
        </w:tc>
      </w:tr>
      <w:bookmarkEnd w:id="178"/>
    </w:tbl>
    <w:p w14:paraId="5F26CEB5"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p>
    <w:p w14:paraId="6ED4E612"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DESCRIPCIÓN. -</w:t>
      </w:r>
    </w:p>
    <w:p w14:paraId="788B2517"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p>
    <w:p w14:paraId="0D1ADA92"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5A3FC637"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5BA40824"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MATERIALES, HERRAMIENTAS Y EQUIPO. -</w:t>
      </w:r>
    </w:p>
    <w:p w14:paraId="3ED936F4"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p>
    <w:p w14:paraId="2E1DFB5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F411EF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104EA19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399AA85"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p>
    <w:p w14:paraId="292F7E8B"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FORMA DE EJECUCIÓN. -</w:t>
      </w:r>
    </w:p>
    <w:p w14:paraId="1E166640"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p>
    <w:p w14:paraId="5C5D713A"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696A00">
        <w:rPr>
          <w:rFonts w:ascii="Verdana" w:eastAsia="Verdana" w:hAnsi="Verdana" w:cs="Tahoma"/>
          <w:color w:val="000000"/>
          <w:sz w:val="18"/>
          <w:szCs w:val="18"/>
          <w:lang w:eastAsia="es-ES"/>
        </w:rPr>
        <w:t>todos los trabajos necesarios para mantener la obra libre de desechos para aprobación y aceptación</w:t>
      </w:r>
      <w:r w:rsidRPr="00696A00">
        <w:rPr>
          <w:rFonts w:ascii="Verdana" w:eastAsia="Verdana" w:hAnsi="Verdana" w:cs="Tahoma"/>
          <w:color w:val="000000"/>
          <w:sz w:val="18"/>
          <w:szCs w:val="18"/>
          <w:lang w:val="es-MX" w:eastAsia="es-ES"/>
        </w:rPr>
        <w:t xml:space="preserve"> </w:t>
      </w:r>
      <w:r w:rsidRPr="00696A00">
        <w:rPr>
          <w:rFonts w:ascii="Verdana" w:eastAsia="Verdana" w:hAnsi="Verdana" w:cs="Tahoma"/>
          <w:color w:val="000000"/>
          <w:sz w:val="18"/>
          <w:szCs w:val="18"/>
          <w:lang w:eastAsia="es-ES"/>
        </w:rPr>
        <w:t xml:space="preserve">del Inspector de proyecto. </w:t>
      </w:r>
    </w:p>
    <w:p w14:paraId="07CD9EF5"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7657CB28"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val="es-MX" w:eastAsia="es-ES"/>
        </w:rPr>
      </w:pPr>
      <w:r w:rsidRPr="00696A00">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696A00">
        <w:rPr>
          <w:rFonts w:ascii="Verdana" w:eastAsia="Verdana" w:hAnsi="Verdana" w:cs="Tahoma"/>
          <w:color w:val="000000"/>
          <w:sz w:val="18"/>
          <w:szCs w:val="18"/>
          <w:lang w:val="es-MX" w:eastAsia="es-ES"/>
        </w:rPr>
        <w:t xml:space="preserve"> </w:t>
      </w:r>
      <w:r w:rsidRPr="00696A00">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2119B98A"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72EFAE48"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MEDICIÓN. -</w:t>
      </w:r>
    </w:p>
    <w:p w14:paraId="6FFE0779"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p>
    <w:p w14:paraId="7F71AEF4"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color w:val="000000"/>
          <w:sz w:val="18"/>
          <w:szCs w:val="18"/>
          <w:lang w:eastAsia="es-ES"/>
        </w:rPr>
        <w:t>El ítem limpieza general será medido de forma</w:t>
      </w:r>
      <w:r w:rsidRPr="00696A00">
        <w:rPr>
          <w:rFonts w:ascii="Verdana" w:eastAsia="Verdana" w:hAnsi="Verdana" w:cs="Tahoma"/>
          <w:b/>
          <w:color w:val="000000"/>
          <w:sz w:val="18"/>
          <w:szCs w:val="18"/>
          <w:lang w:eastAsia="es-ES"/>
        </w:rPr>
        <w:t xml:space="preserve"> global.</w:t>
      </w:r>
    </w:p>
    <w:p w14:paraId="4751CC8A" w14:textId="77777777" w:rsidR="00696A00" w:rsidRPr="00696A00" w:rsidRDefault="00696A00" w:rsidP="00696A00">
      <w:pPr>
        <w:widowControl w:val="0"/>
        <w:autoSpaceDE w:val="0"/>
        <w:autoSpaceDN w:val="0"/>
        <w:jc w:val="both"/>
        <w:rPr>
          <w:rFonts w:ascii="Verdana" w:eastAsia="Verdana" w:hAnsi="Verdana" w:cs="Tahoma"/>
          <w:iCs/>
          <w:color w:val="000000"/>
          <w:sz w:val="18"/>
          <w:szCs w:val="18"/>
          <w:lang w:val="es-ES_tradnl" w:eastAsia="es-ES"/>
        </w:rPr>
      </w:pPr>
    </w:p>
    <w:p w14:paraId="28209463"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APORTE PROPIO. -</w:t>
      </w:r>
    </w:p>
    <w:p w14:paraId="04E97408" w14:textId="77777777" w:rsidR="00696A00" w:rsidRPr="00696A00" w:rsidRDefault="00696A00" w:rsidP="00696A00">
      <w:pPr>
        <w:widowControl w:val="0"/>
        <w:tabs>
          <w:tab w:val="left" w:pos="2025"/>
        </w:tabs>
        <w:autoSpaceDE w:val="0"/>
        <w:autoSpaceDN w:val="0"/>
        <w:jc w:val="both"/>
        <w:rPr>
          <w:rFonts w:ascii="Verdana" w:eastAsia="Verdana" w:hAnsi="Verdana" w:cs="Verdana"/>
          <w:b/>
          <w:sz w:val="18"/>
          <w:szCs w:val="18"/>
          <w:lang w:eastAsia="es-ES"/>
        </w:rPr>
      </w:pPr>
    </w:p>
    <w:p w14:paraId="0B151720"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El aporte propio se encuentra especificado en el análisis </w:t>
      </w:r>
      <w:r w:rsidRPr="00696A00">
        <w:rPr>
          <w:rFonts w:ascii="Verdana" w:eastAsia="Verdana" w:hAnsi="Verdana" w:cs="Tahoma"/>
          <w:sz w:val="18"/>
          <w:szCs w:val="18"/>
          <w:lang w:eastAsia="es-ES"/>
        </w:rPr>
        <w:t xml:space="preserve">de precios unitarios, </w:t>
      </w:r>
      <w:r w:rsidRPr="00696A00">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324CD4A"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75E45F3B"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552641FC" w14:textId="77777777" w:rsidR="00696A00" w:rsidRPr="00696A00" w:rsidRDefault="00696A00" w:rsidP="00696A00">
      <w:pPr>
        <w:widowControl w:val="0"/>
        <w:tabs>
          <w:tab w:val="left" w:pos="2025"/>
        </w:tabs>
        <w:autoSpaceDE w:val="0"/>
        <w:autoSpaceDN w:val="0"/>
        <w:jc w:val="both"/>
        <w:rPr>
          <w:rFonts w:ascii="Verdana" w:eastAsia="Verdana" w:hAnsi="Verdana" w:cs="Verdana"/>
          <w:b/>
          <w:sz w:val="18"/>
          <w:szCs w:val="18"/>
          <w:lang w:eastAsia="es-ES"/>
        </w:rPr>
      </w:pPr>
    </w:p>
    <w:bookmarkEnd w:id="149"/>
    <w:tbl>
      <w:tblPr>
        <w:tblW w:w="5694" w:type="pct"/>
        <w:tblInd w:w="-709" w:type="dxa"/>
        <w:tblCellMar>
          <w:left w:w="70" w:type="dxa"/>
          <w:right w:w="70" w:type="dxa"/>
        </w:tblCellMar>
        <w:tblLook w:val="04A0" w:firstRow="1" w:lastRow="0" w:firstColumn="1" w:lastColumn="0" w:noHBand="0" w:noVBand="1"/>
      </w:tblPr>
      <w:tblGrid>
        <w:gridCol w:w="1196"/>
        <w:gridCol w:w="2515"/>
        <w:gridCol w:w="781"/>
        <w:gridCol w:w="6057"/>
      </w:tblGrid>
      <w:tr w:rsidR="00696A00" w:rsidRPr="00696A00" w14:paraId="6E8F19DA" w14:textId="77777777" w:rsidTr="00696A00">
        <w:trPr>
          <w:trHeight w:val="300"/>
        </w:trPr>
        <w:tc>
          <w:tcPr>
            <w:tcW w:w="5000" w:type="pct"/>
            <w:gridSpan w:val="4"/>
            <w:tcBorders>
              <w:top w:val="nil"/>
              <w:left w:val="nil"/>
              <w:bottom w:val="nil"/>
              <w:right w:val="nil"/>
            </w:tcBorders>
            <w:shd w:val="clear" w:color="auto" w:fill="auto"/>
            <w:noWrap/>
            <w:vAlign w:val="bottom"/>
            <w:hideMark/>
          </w:tcPr>
          <w:p w14:paraId="37BE3B96" w14:textId="77777777" w:rsidR="00696A00" w:rsidRPr="00696A00" w:rsidRDefault="00696A00" w:rsidP="00696A00">
            <w:pPr>
              <w:jc w:val="center"/>
              <w:rPr>
                <w:rFonts w:ascii="Calibri" w:hAnsi="Calibri"/>
                <w:b/>
                <w:bCs/>
                <w:color w:val="000000"/>
                <w:sz w:val="18"/>
                <w:szCs w:val="18"/>
                <w:lang w:eastAsia="es-BO"/>
              </w:rPr>
            </w:pPr>
          </w:p>
          <w:p w14:paraId="1800B792" w14:textId="77777777" w:rsidR="00696A00" w:rsidRPr="00696A00" w:rsidRDefault="00696A00" w:rsidP="00696A00">
            <w:pPr>
              <w:jc w:val="center"/>
              <w:rPr>
                <w:rFonts w:ascii="Calibri" w:hAnsi="Calibri"/>
                <w:b/>
                <w:bCs/>
                <w:color w:val="000000"/>
                <w:sz w:val="18"/>
                <w:szCs w:val="18"/>
                <w:lang w:eastAsia="es-BO"/>
              </w:rPr>
            </w:pPr>
          </w:p>
        </w:tc>
      </w:tr>
      <w:tr w:rsidR="00696A00" w:rsidRPr="00696A00" w14:paraId="5C0D446D" w14:textId="77777777" w:rsidTr="00696A00">
        <w:trPr>
          <w:trHeight w:val="300"/>
        </w:trPr>
        <w:tc>
          <w:tcPr>
            <w:tcW w:w="5000" w:type="pct"/>
            <w:gridSpan w:val="4"/>
            <w:tcBorders>
              <w:top w:val="nil"/>
              <w:left w:val="nil"/>
              <w:bottom w:val="nil"/>
              <w:right w:val="nil"/>
            </w:tcBorders>
            <w:shd w:val="clear" w:color="auto" w:fill="auto"/>
            <w:noWrap/>
            <w:vAlign w:val="bottom"/>
            <w:hideMark/>
          </w:tcPr>
          <w:p w14:paraId="02DFBAC8" w14:textId="77777777" w:rsidR="00696A00" w:rsidRPr="00696A00" w:rsidRDefault="00696A00" w:rsidP="00696A00">
            <w:pPr>
              <w:jc w:val="center"/>
              <w:rPr>
                <w:rFonts w:ascii="Calibri" w:hAnsi="Calibri"/>
                <w:b/>
                <w:bCs/>
                <w:color w:val="000000"/>
                <w:sz w:val="18"/>
                <w:szCs w:val="18"/>
                <w:lang w:eastAsia="es-BO"/>
              </w:rPr>
            </w:pPr>
          </w:p>
        </w:tc>
      </w:tr>
      <w:tr w:rsidR="00696A00" w:rsidRPr="00696A00" w14:paraId="17924564" w14:textId="77777777" w:rsidTr="00696A00">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406E52B" w14:textId="77777777" w:rsidR="00696A00" w:rsidRPr="00696A00" w:rsidRDefault="00696A00" w:rsidP="00696A00">
            <w:pPr>
              <w:jc w:val="center"/>
              <w:rPr>
                <w:rFonts w:ascii="Calibri" w:hAnsi="Calibri"/>
                <w:color w:val="000000"/>
                <w:sz w:val="18"/>
                <w:szCs w:val="18"/>
                <w:lang w:eastAsia="es-BO"/>
              </w:rPr>
            </w:pPr>
            <w:r w:rsidRPr="00696A00">
              <w:rPr>
                <w:rFonts w:ascii="Calibri" w:hAnsi="Calibri"/>
                <w:color w:val="000000"/>
                <w:sz w:val="18"/>
                <w:szCs w:val="18"/>
                <w:lang w:eastAsia="es-BO"/>
              </w:rPr>
              <w:t>DESCRIPCION DE INSUMOS || PRESUPUESTO INICIAL - TIPO 1 || SH:50</w:t>
            </w:r>
          </w:p>
        </w:tc>
      </w:tr>
      <w:tr w:rsidR="00696A00" w:rsidRPr="00696A00" w14:paraId="73F9BE03" w14:textId="77777777" w:rsidTr="00696A00">
        <w:trPr>
          <w:trHeight w:val="255"/>
        </w:trPr>
        <w:tc>
          <w:tcPr>
            <w:tcW w:w="567" w:type="pct"/>
            <w:tcBorders>
              <w:top w:val="nil"/>
              <w:left w:val="nil"/>
              <w:bottom w:val="nil"/>
              <w:right w:val="nil"/>
            </w:tcBorders>
            <w:shd w:val="clear" w:color="auto" w:fill="auto"/>
            <w:noWrap/>
            <w:vAlign w:val="bottom"/>
            <w:hideMark/>
          </w:tcPr>
          <w:p w14:paraId="617CCB98" w14:textId="77777777" w:rsidR="00696A00" w:rsidRPr="00696A00" w:rsidRDefault="00696A00" w:rsidP="00696A00">
            <w:pPr>
              <w:jc w:val="center"/>
              <w:rPr>
                <w:rFonts w:ascii="Calibri" w:hAnsi="Calibri"/>
                <w:color w:val="000000"/>
                <w:sz w:val="18"/>
                <w:szCs w:val="18"/>
                <w:lang w:eastAsia="es-BO"/>
              </w:rPr>
            </w:pPr>
          </w:p>
        </w:tc>
        <w:tc>
          <w:tcPr>
            <w:tcW w:w="1192" w:type="pct"/>
            <w:tcBorders>
              <w:top w:val="nil"/>
              <w:left w:val="nil"/>
              <w:bottom w:val="nil"/>
              <w:right w:val="nil"/>
            </w:tcBorders>
            <w:shd w:val="clear" w:color="auto" w:fill="auto"/>
            <w:vAlign w:val="bottom"/>
            <w:hideMark/>
          </w:tcPr>
          <w:p w14:paraId="0B9B5DE3" w14:textId="77777777" w:rsidR="00696A00" w:rsidRPr="00696A00" w:rsidRDefault="00696A00" w:rsidP="00696A00">
            <w:pPr>
              <w:rPr>
                <w:sz w:val="18"/>
                <w:szCs w:val="18"/>
                <w:lang w:eastAsia="es-BO"/>
              </w:rPr>
            </w:pPr>
          </w:p>
        </w:tc>
        <w:tc>
          <w:tcPr>
            <w:tcW w:w="370" w:type="pct"/>
            <w:tcBorders>
              <w:top w:val="nil"/>
              <w:left w:val="nil"/>
              <w:bottom w:val="nil"/>
              <w:right w:val="nil"/>
            </w:tcBorders>
            <w:shd w:val="clear" w:color="auto" w:fill="auto"/>
            <w:noWrap/>
            <w:vAlign w:val="bottom"/>
            <w:hideMark/>
          </w:tcPr>
          <w:p w14:paraId="626D94DF" w14:textId="77777777" w:rsidR="00696A00" w:rsidRPr="00696A00" w:rsidRDefault="00696A00" w:rsidP="00696A00">
            <w:pPr>
              <w:rPr>
                <w:sz w:val="18"/>
                <w:szCs w:val="18"/>
                <w:lang w:eastAsia="es-BO"/>
              </w:rPr>
            </w:pPr>
          </w:p>
        </w:tc>
        <w:tc>
          <w:tcPr>
            <w:tcW w:w="2871" w:type="pct"/>
            <w:tcBorders>
              <w:top w:val="nil"/>
              <w:left w:val="nil"/>
              <w:bottom w:val="nil"/>
              <w:right w:val="nil"/>
            </w:tcBorders>
            <w:shd w:val="clear" w:color="auto" w:fill="auto"/>
            <w:vAlign w:val="bottom"/>
            <w:hideMark/>
          </w:tcPr>
          <w:p w14:paraId="20F50CD3" w14:textId="77777777" w:rsidR="00696A00" w:rsidRPr="00696A00" w:rsidRDefault="00696A00" w:rsidP="00696A00">
            <w:pPr>
              <w:rPr>
                <w:sz w:val="18"/>
                <w:szCs w:val="18"/>
                <w:lang w:eastAsia="es-BO"/>
              </w:rPr>
            </w:pPr>
          </w:p>
        </w:tc>
      </w:tr>
      <w:tr w:rsidR="00696A00" w:rsidRPr="00696A00" w14:paraId="1C5B52C2" w14:textId="77777777" w:rsidTr="00696A00">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4EFB5E3E" w14:textId="77777777" w:rsidR="00696A00" w:rsidRPr="00696A00" w:rsidRDefault="00696A00" w:rsidP="00696A00">
            <w:pPr>
              <w:jc w:val="center"/>
              <w:rPr>
                <w:rFonts w:ascii="Calibri" w:hAnsi="Calibri"/>
                <w:color w:val="000000"/>
                <w:sz w:val="18"/>
                <w:szCs w:val="18"/>
                <w:lang w:eastAsia="es-BO"/>
              </w:rPr>
            </w:pPr>
            <w:r w:rsidRPr="00696A00">
              <w:rPr>
                <w:rFonts w:ascii="Calibri" w:hAnsi="Calibri"/>
                <w:color w:val="000000"/>
                <w:sz w:val="18"/>
                <w:szCs w:val="18"/>
                <w:lang w:eastAsia="es-BO"/>
              </w:rPr>
              <w:t>PROYECTO DE VIVIENDA CUALITATIVA EN EL MUNICIPIO DE CORQUE  -FASE(IV) 2024- ORURO</w:t>
            </w:r>
          </w:p>
        </w:tc>
      </w:tr>
      <w:tr w:rsidR="00696A00" w:rsidRPr="00696A00" w14:paraId="0A99ECA7" w14:textId="77777777" w:rsidTr="00696A00">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68294F8" w14:textId="77777777" w:rsidR="00696A00" w:rsidRPr="00696A00" w:rsidRDefault="00696A00" w:rsidP="00696A00">
            <w:pPr>
              <w:jc w:val="center"/>
              <w:rPr>
                <w:rFonts w:ascii="Calibri" w:hAnsi="Calibri"/>
                <w:color w:val="000000"/>
                <w:sz w:val="18"/>
                <w:szCs w:val="18"/>
                <w:lang w:eastAsia="es-BO"/>
              </w:rPr>
            </w:pPr>
            <w:r w:rsidRPr="00696A00">
              <w:rPr>
                <w:rFonts w:ascii="Calibri" w:hAnsi="Calibri"/>
                <w:color w:val="000000"/>
                <w:sz w:val="18"/>
                <w:szCs w:val="18"/>
                <w:lang w:eastAsia="es-BO"/>
              </w:rPr>
              <w:t>DESCRIPCION DE INSUMOS</w:t>
            </w:r>
          </w:p>
        </w:tc>
      </w:tr>
      <w:tr w:rsidR="00696A00" w:rsidRPr="00696A00" w14:paraId="4A5C78F1" w14:textId="77777777" w:rsidTr="00696A00">
        <w:trPr>
          <w:trHeight w:val="255"/>
        </w:trPr>
        <w:tc>
          <w:tcPr>
            <w:tcW w:w="567" w:type="pct"/>
            <w:tcBorders>
              <w:top w:val="nil"/>
              <w:left w:val="single" w:sz="4" w:space="0" w:color="000000"/>
              <w:bottom w:val="single" w:sz="4" w:space="0" w:color="000000"/>
              <w:right w:val="single" w:sz="4" w:space="0" w:color="000000"/>
            </w:tcBorders>
            <w:shd w:val="clear" w:color="000000" w:fill="66B2FF"/>
            <w:noWrap/>
            <w:vAlign w:val="bottom"/>
            <w:hideMark/>
          </w:tcPr>
          <w:p w14:paraId="4E186E33" w14:textId="77777777" w:rsidR="00696A00" w:rsidRPr="00696A00" w:rsidRDefault="00696A00" w:rsidP="00696A00">
            <w:pPr>
              <w:jc w:val="center"/>
              <w:rPr>
                <w:rFonts w:ascii="Calibri" w:hAnsi="Calibri"/>
                <w:color w:val="000000"/>
                <w:sz w:val="18"/>
                <w:szCs w:val="18"/>
                <w:lang w:eastAsia="es-BO"/>
              </w:rPr>
            </w:pPr>
            <w:r w:rsidRPr="00696A00">
              <w:rPr>
                <w:rFonts w:ascii="Calibri" w:hAnsi="Calibri"/>
                <w:color w:val="000000"/>
                <w:sz w:val="18"/>
                <w:szCs w:val="18"/>
                <w:lang w:eastAsia="es-BO"/>
              </w:rPr>
              <w:t>No.</w:t>
            </w:r>
          </w:p>
        </w:tc>
        <w:tc>
          <w:tcPr>
            <w:tcW w:w="1192" w:type="pct"/>
            <w:tcBorders>
              <w:top w:val="nil"/>
              <w:left w:val="nil"/>
              <w:bottom w:val="single" w:sz="4" w:space="0" w:color="000000"/>
              <w:right w:val="single" w:sz="4" w:space="0" w:color="000000"/>
            </w:tcBorders>
            <w:shd w:val="clear" w:color="000000" w:fill="66B2FF"/>
            <w:vAlign w:val="bottom"/>
            <w:hideMark/>
          </w:tcPr>
          <w:p w14:paraId="1A4888D3" w14:textId="77777777" w:rsidR="00696A00" w:rsidRPr="00696A00" w:rsidRDefault="00696A00" w:rsidP="00696A00">
            <w:pPr>
              <w:jc w:val="center"/>
              <w:rPr>
                <w:rFonts w:ascii="Calibri" w:hAnsi="Calibri"/>
                <w:color w:val="000000"/>
                <w:sz w:val="18"/>
                <w:szCs w:val="18"/>
                <w:lang w:eastAsia="es-BO"/>
              </w:rPr>
            </w:pPr>
            <w:r w:rsidRPr="00696A00">
              <w:rPr>
                <w:rFonts w:ascii="Calibri" w:hAnsi="Calibri"/>
                <w:color w:val="000000"/>
                <w:sz w:val="18"/>
                <w:szCs w:val="18"/>
                <w:lang w:eastAsia="es-BO"/>
              </w:rPr>
              <w:t>NOMBRE DEL INSUMO</w:t>
            </w:r>
          </w:p>
        </w:tc>
        <w:tc>
          <w:tcPr>
            <w:tcW w:w="370" w:type="pct"/>
            <w:tcBorders>
              <w:top w:val="nil"/>
              <w:left w:val="nil"/>
              <w:bottom w:val="single" w:sz="4" w:space="0" w:color="000000"/>
              <w:right w:val="single" w:sz="4" w:space="0" w:color="000000"/>
            </w:tcBorders>
            <w:shd w:val="clear" w:color="000000" w:fill="66B2FF"/>
            <w:noWrap/>
            <w:vAlign w:val="bottom"/>
            <w:hideMark/>
          </w:tcPr>
          <w:p w14:paraId="6BB5C883" w14:textId="77777777" w:rsidR="00696A00" w:rsidRPr="00696A00" w:rsidRDefault="00696A00" w:rsidP="00696A00">
            <w:pPr>
              <w:jc w:val="center"/>
              <w:rPr>
                <w:rFonts w:ascii="Calibri" w:hAnsi="Calibri"/>
                <w:color w:val="000000"/>
                <w:sz w:val="18"/>
                <w:szCs w:val="18"/>
                <w:lang w:eastAsia="es-BO"/>
              </w:rPr>
            </w:pPr>
            <w:r w:rsidRPr="00696A00">
              <w:rPr>
                <w:rFonts w:ascii="Calibri" w:hAnsi="Calibri"/>
                <w:color w:val="000000"/>
                <w:sz w:val="18"/>
                <w:szCs w:val="18"/>
                <w:lang w:eastAsia="es-BO"/>
              </w:rPr>
              <w:t>UNIDAD</w:t>
            </w:r>
          </w:p>
        </w:tc>
        <w:tc>
          <w:tcPr>
            <w:tcW w:w="2871" w:type="pct"/>
            <w:tcBorders>
              <w:top w:val="nil"/>
              <w:left w:val="nil"/>
              <w:bottom w:val="single" w:sz="4" w:space="0" w:color="000000"/>
              <w:right w:val="single" w:sz="4" w:space="0" w:color="000000"/>
            </w:tcBorders>
            <w:shd w:val="clear" w:color="000000" w:fill="66B2FF"/>
            <w:vAlign w:val="bottom"/>
            <w:hideMark/>
          </w:tcPr>
          <w:p w14:paraId="37DA3CD5" w14:textId="77777777" w:rsidR="00696A00" w:rsidRPr="00696A00" w:rsidRDefault="00696A00" w:rsidP="00696A00">
            <w:pPr>
              <w:jc w:val="center"/>
              <w:rPr>
                <w:rFonts w:ascii="Calibri" w:hAnsi="Calibri"/>
                <w:color w:val="000000"/>
                <w:sz w:val="18"/>
                <w:szCs w:val="18"/>
                <w:lang w:eastAsia="es-BO"/>
              </w:rPr>
            </w:pPr>
            <w:r w:rsidRPr="00696A00">
              <w:rPr>
                <w:rFonts w:ascii="Calibri" w:hAnsi="Calibri"/>
                <w:color w:val="000000"/>
                <w:sz w:val="18"/>
                <w:szCs w:val="18"/>
                <w:lang w:eastAsia="es-BO"/>
              </w:rPr>
              <w:t>ESPECIFICACIONES TECNICAS (REQUISITOS SOBRE EL PRODUCTO)</w:t>
            </w:r>
          </w:p>
        </w:tc>
      </w:tr>
      <w:tr w:rsidR="00696A00" w:rsidRPr="00696A00" w14:paraId="7A56D829" w14:textId="77777777" w:rsidTr="00696A00">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8988CEA"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F62E544"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ABRAZADERA DE 3"</w:t>
            </w:r>
          </w:p>
        </w:tc>
        <w:tc>
          <w:tcPr>
            <w:tcW w:w="370" w:type="pct"/>
            <w:tcBorders>
              <w:top w:val="nil"/>
              <w:left w:val="nil"/>
              <w:bottom w:val="single" w:sz="4" w:space="0" w:color="000000"/>
              <w:right w:val="single" w:sz="4" w:space="0" w:color="000000"/>
            </w:tcBorders>
            <w:shd w:val="clear" w:color="auto" w:fill="auto"/>
            <w:noWrap/>
            <w:vAlign w:val="bottom"/>
            <w:hideMark/>
          </w:tcPr>
          <w:p w14:paraId="40024FF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3C3D1DD"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Este material es utilizado para sujeción y colocación de las bajantes de tubería de PVC de 3” para el drenaje de aguas pluviales.</w:t>
            </w:r>
            <w:r w:rsidRPr="00696A00">
              <w:rPr>
                <w:rFonts w:ascii="Calibri" w:hAnsi="Calibri"/>
                <w:color w:val="000000"/>
                <w:sz w:val="18"/>
                <w:szCs w:val="18"/>
                <w:lang w:eastAsia="es-BO"/>
              </w:rPr>
              <w:br/>
              <w:t>Características que debe cumplir:</w:t>
            </w:r>
            <w:r w:rsidRPr="00696A00">
              <w:rPr>
                <w:rFonts w:ascii="Calibri" w:hAnsi="Calibri"/>
                <w:color w:val="000000"/>
                <w:sz w:val="18"/>
                <w:szCs w:val="18"/>
                <w:lang w:eastAsia="es-BO"/>
              </w:rPr>
              <w:br/>
              <w:t>• Deberá ser apta para tubos de PVC de 3".</w:t>
            </w:r>
            <w:r w:rsidRPr="00696A00">
              <w:rPr>
                <w:rFonts w:ascii="Calibri" w:hAnsi="Calibri"/>
                <w:color w:val="000000"/>
                <w:sz w:val="18"/>
                <w:szCs w:val="18"/>
                <w:lang w:eastAsia="es-BO"/>
              </w:rPr>
              <w:br/>
              <w:t>• Grosor de material de 1 a 1.4 mm.</w:t>
            </w:r>
            <w:r w:rsidRPr="00696A00">
              <w:rPr>
                <w:rFonts w:ascii="Calibri" w:hAnsi="Calibri"/>
                <w:color w:val="000000"/>
                <w:sz w:val="18"/>
                <w:szCs w:val="18"/>
                <w:lang w:eastAsia="es-BO"/>
              </w:rPr>
              <w:br/>
              <w:t>• Acabado zincado mayor a 5 micras.</w:t>
            </w:r>
            <w:r w:rsidRPr="00696A00">
              <w:rPr>
                <w:rFonts w:ascii="Calibri" w:hAnsi="Calibri"/>
                <w:color w:val="000000"/>
                <w:sz w:val="18"/>
                <w:szCs w:val="18"/>
                <w:lang w:eastAsia="es-BO"/>
              </w:rPr>
              <w:br/>
              <w:t>• Deberá soportar una carga de 100 Kg.</w:t>
            </w:r>
            <w:r w:rsidRPr="00696A00">
              <w:rPr>
                <w:rFonts w:ascii="Calibri" w:hAnsi="Calibri"/>
                <w:color w:val="000000"/>
                <w:sz w:val="18"/>
                <w:szCs w:val="18"/>
                <w:lang w:eastAsia="es-BO"/>
              </w:rPr>
              <w:br/>
              <w:t>• Deberá contener huecos en sus extremos para la sujeción a la pared.(FA)</w:t>
            </w:r>
          </w:p>
        </w:tc>
      </w:tr>
      <w:tr w:rsidR="00696A00" w:rsidRPr="00696A00" w14:paraId="504916E8" w14:textId="77777777" w:rsidTr="00696A00">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0AF84AB"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88183FE"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ALAMBRE DE AMARRE</w:t>
            </w:r>
          </w:p>
        </w:tc>
        <w:tc>
          <w:tcPr>
            <w:tcW w:w="370" w:type="pct"/>
            <w:tcBorders>
              <w:top w:val="nil"/>
              <w:left w:val="nil"/>
              <w:bottom w:val="single" w:sz="4" w:space="0" w:color="000000"/>
              <w:right w:val="single" w:sz="4" w:space="0" w:color="000000"/>
            </w:tcBorders>
            <w:shd w:val="clear" w:color="auto" w:fill="auto"/>
            <w:noWrap/>
            <w:vAlign w:val="bottom"/>
            <w:hideMark/>
          </w:tcPr>
          <w:p w14:paraId="3BB16218"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1F0CFCC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696A00">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696A00">
              <w:rPr>
                <w:rFonts w:ascii="Calibri" w:hAnsi="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696A00" w:rsidRPr="00696A00" w14:paraId="567E119E" w14:textId="77777777" w:rsidTr="00696A00">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F00B539"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935179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ALAMBRE DE COBRE Nº 10 AWG</w:t>
            </w:r>
          </w:p>
        </w:tc>
        <w:tc>
          <w:tcPr>
            <w:tcW w:w="370" w:type="pct"/>
            <w:tcBorders>
              <w:top w:val="nil"/>
              <w:left w:val="nil"/>
              <w:bottom w:val="single" w:sz="4" w:space="0" w:color="000000"/>
              <w:right w:val="single" w:sz="4" w:space="0" w:color="000000"/>
            </w:tcBorders>
            <w:shd w:val="clear" w:color="auto" w:fill="auto"/>
            <w:noWrap/>
            <w:vAlign w:val="bottom"/>
            <w:hideMark/>
          </w:tcPr>
          <w:p w14:paraId="04D79597"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D927422"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Es un elemento que provee la trayectoria para el flujo de la corriente en las instalaciones eléctricas.</w:t>
            </w:r>
            <w:r w:rsidRPr="00696A00">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696A00">
              <w:rPr>
                <w:rFonts w:ascii="Calibri" w:hAnsi="Calibri"/>
                <w:color w:val="000000"/>
                <w:sz w:val="18"/>
                <w:szCs w:val="18"/>
                <w:lang w:eastAsia="es-BO"/>
              </w:rPr>
              <w:br/>
              <w:t>Deberá ser de buena calidad, de marca reconocida y deberá cumplir con la Norma NB777 Instalaciones Eléctricas.</w:t>
            </w:r>
          </w:p>
        </w:tc>
      </w:tr>
      <w:tr w:rsidR="00696A00" w:rsidRPr="00696A00" w14:paraId="4E528B13" w14:textId="77777777" w:rsidTr="00696A00">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D76CF5D"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1FDEB05"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ALAMBRE DE COBRE Nº 12 AWG</w:t>
            </w:r>
          </w:p>
        </w:tc>
        <w:tc>
          <w:tcPr>
            <w:tcW w:w="370" w:type="pct"/>
            <w:tcBorders>
              <w:top w:val="nil"/>
              <w:left w:val="nil"/>
              <w:bottom w:val="single" w:sz="4" w:space="0" w:color="000000"/>
              <w:right w:val="single" w:sz="4" w:space="0" w:color="000000"/>
            </w:tcBorders>
            <w:shd w:val="clear" w:color="auto" w:fill="auto"/>
            <w:noWrap/>
            <w:vAlign w:val="bottom"/>
            <w:hideMark/>
          </w:tcPr>
          <w:p w14:paraId="552DD63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A7ED231"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Es un elemento que provee la trayectoria para el flujo de la corriente en las instalaciones eléctricas.</w:t>
            </w:r>
            <w:r w:rsidRPr="00696A00">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696A00">
              <w:rPr>
                <w:rFonts w:ascii="Calibri" w:hAnsi="Calibri"/>
                <w:color w:val="000000"/>
                <w:sz w:val="18"/>
                <w:szCs w:val="18"/>
                <w:lang w:eastAsia="es-BO"/>
              </w:rPr>
              <w:br/>
              <w:t>Deberá ser de buena calidad, de marca reconocida y deberá cumplir con la Norma NB777 Instalaciones Eléctricas.</w:t>
            </w:r>
          </w:p>
        </w:tc>
      </w:tr>
      <w:tr w:rsidR="00696A00" w:rsidRPr="00696A00" w14:paraId="6246B28F" w14:textId="77777777" w:rsidTr="00696A00">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FAE399C"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9E4EA1D"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ALAMBRE DE COBRE Nº 14 AWG</w:t>
            </w:r>
          </w:p>
        </w:tc>
        <w:tc>
          <w:tcPr>
            <w:tcW w:w="370" w:type="pct"/>
            <w:tcBorders>
              <w:top w:val="nil"/>
              <w:left w:val="nil"/>
              <w:bottom w:val="single" w:sz="4" w:space="0" w:color="000000"/>
              <w:right w:val="single" w:sz="4" w:space="0" w:color="000000"/>
            </w:tcBorders>
            <w:shd w:val="clear" w:color="auto" w:fill="auto"/>
            <w:noWrap/>
            <w:vAlign w:val="bottom"/>
            <w:hideMark/>
          </w:tcPr>
          <w:p w14:paraId="0DF64F94"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D57899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Es un elemento que provee la trayectoria para el flujo de la corriente en las instalaciones eléctricas.</w:t>
            </w:r>
            <w:r w:rsidRPr="00696A00">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696A00">
              <w:rPr>
                <w:rFonts w:ascii="Calibri" w:hAnsi="Calibri"/>
                <w:color w:val="000000"/>
                <w:sz w:val="18"/>
                <w:szCs w:val="18"/>
                <w:lang w:eastAsia="es-BO"/>
              </w:rPr>
              <w:br/>
              <w:t>Deberá ser de buena calidad, de marca reconocida y deberá cumplir con la Norma NB777 Instalaciones Eléctricas.</w:t>
            </w:r>
          </w:p>
        </w:tc>
      </w:tr>
      <w:tr w:rsidR="00696A00" w:rsidRPr="00696A00" w14:paraId="78864C5D" w14:textId="77777777" w:rsidTr="00696A00">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D3CFB14"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7791405"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ALAMBRE GALVANIZADO N°12</w:t>
            </w:r>
          </w:p>
        </w:tc>
        <w:tc>
          <w:tcPr>
            <w:tcW w:w="370" w:type="pct"/>
            <w:tcBorders>
              <w:top w:val="nil"/>
              <w:left w:val="nil"/>
              <w:bottom w:val="single" w:sz="4" w:space="0" w:color="000000"/>
              <w:right w:val="single" w:sz="4" w:space="0" w:color="000000"/>
            </w:tcBorders>
            <w:shd w:val="clear" w:color="auto" w:fill="auto"/>
            <w:noWrap/>
            <w:vAlign w:val="bottom"/>
            <w:hideMark/>
          </w:tcPr>
          <w:p w14:paraId="3B01D0E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4FB89DB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696A00" w:rsidRPr="00696A00" w14:paraId="2EB3BF68" w14:textId="77777777" w:rsidTr="00696A00">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32C8D69"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F39D846" w14:textId="77777777" w:rsidR="00696A00" w:rsidRPr="00696A00" w:rsidRDefault="00696A00" w:rsidP="00696A00">
            <w:pPr>
              <w:rPr>
                <w:rFonts w:ascii="Calibri" w:hAnsi="Calibri"/>
                <w:color w:val="000000"/>
                <w:sz w:val="18"/>
                <w:szCs w:val="18"/>
                <w:lang w:val="it-IT" w:eastAsia="es-BO"/>
              </w:rPr>
            </w:pPr>
            <w:r w:rsidRPr="00696A00">
              <w:rPr>
                <w:rFonts w:ascii="Calibri" w:hAnsi="Calibri"/>
                <w:color w:val="000000"/>
                <w:sz w:val="18"/>
                <w:szCs w:val="18"/>
                <w:lang w:val="it-IT" w:eastAsia="es-BO"/>
              </w:rPr>
              <w:t>ALAMBRE TEJIDO (ROLLO 40M X 0,80M)</w:t>
            </w:r>
          </w:p>
        </w:tc>
        <w:tc>
          <w:tcPr>
            <w:tcW w:w="370" w:type="pct"/>
            <w:tcBorders>
              <w:top w:val="nil"/>
              <w:left w:val="nil"/>
              <w:bottom w:val="single" w:sz="4" w:space="0" w:color="000000"/>
              <w:right w:val="single" w:sz="4" w:space="0" w:color="000000"/>
            </w:tcBorders>
            <w:shd w:val="clear" w:color="auto" w:fill="auto"/>
            <w:noWrap/>
            <w:vAlign w:val="bottom"/>
            <w:hideMark/>
          </w:tcPr>
          <w:p w14:paraId="192ADB2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1C276754"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696A00">
              <w:rPr>
                <w:rFonts w:ascii="Calibri" w:hAnsi="Calibri"/>
                <w:color w:val="000000"/>
                <w:sz w:val="18"/>
                <w:szCs w:val="18"/>
                <w:lang w:eastAsia="es-BO"/>
              </w:rPr>
              <w:br/>
              <w:t>El tejido de hexágono debe ser de triple torsión brindando resistencia, flexibilidad y mayor seguridad.</w:t>
            </w:r>
            <w:r w:rsidRPr="00696A00">
              <w:rPr>
                <w:rFonts w:ascii="Calibri" w:hAnsi="Calibri"/>
                <w:color w:val="000000"/>
                <w:sz w:val="18"/>
                <w:szCs w:val="18"/>
                <w:lang w:eastAsia="es-BO"/>
              </w:rPr>
              <w:br/>
              <w:t>Debe contar con una estructura firme y superficie suave que indica una buena prevención contra la corrosión y oxidación.</w:t>
            </w:r>
            <w:r w:rsidRPr="00696A00">
              <w:rPr>
                <w:rFonts w:ascii="Calibri" w:hAnsi="Calibri"/>
                <w:color w:val="000000"/>
                <w:sz w:val="18"/>
                <w:szCs w:val="18"/>
                <w:lang w:eastAsia="es-BO"/>
              </w:rPr>
              <w:br/>
              <w:t>Se establece una tolerancia de (+/-) 2 cm. en las dimensiones requeridas.</w:t>
            </w:r>
          </w:p>
        </w:tc>
      </w:tr>
      <w:tr w:rsidR="00696A00" w:rsidRPr="00696A00" w14:paraId="64CF6025" w14:textId="77777777" w:rsidTr="00696A00">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0C2D3F8"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D4AAD1C"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ALQUITRÁN</w:t>
            </w:r>
          </w:p>
        </w:tc>
        <w:tc>
          <w:tcPr>
            <w:tcW w:w="370" w:type="pct"/>
            <w:tcBorders>
              <w:top w:val="nil"/>
              <w:left w:val="nil"/>
              <w:bottom w:val="single" w:sz="4" w:space="0" w:color="000000"/>
              <w:right w:val="single" w:sz="4" w:space="0" w:color="000000"/>
            </w:tcBorders>
            <w:shd w:val="clear" w:color="auto" w:fill="auto"/>
            <w:noWrap/>
            <w:vAlign w:val="bottom"/>
            <w:hideMark/>
          </w:tcPr>
          <w:p w14:paraId="04DFC0C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16F2345C"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696A00">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696A00">
              <w:rPr>
                <w:rFonts w:ascii="Calibri" w:hAnsi="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696A00" w:rsidRPr="00696A00" w14:paraId="6E496D2A" w14:textId="77777777" w:rsidTr="00696A00">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2A86A86"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20B4C8E"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BARNIZ</w:t>
            </w:r>
          </w:p>
        </w:tc>
        <w:tc>
          <w:tcPr>
            <w:tcW w:w="370" w:type="pct"/>
            <w:tcBorders>
              <w:top w:val="nil"/>
              <w:left w:val="nil"/>
              <w:bottom w:val="single" w:sz="4" w:space="0" w:color="000000"/>
              <w:right w:val="single" w:sz="4" w:space="0" w:color="000000"/>
            </w:tcBorders>
            <w:shd w:val="clear" w:color="auto" w:fill="auto"/>
            <w:noWrap/>
            <w:vAlign w:val="bottom"/>
            <w:hideMark/>
          </w:tcPr>
          <w:p w14:paraId="5684AE11"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3B16A1C9"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696A00">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696A00">
              <w:rPr>
                <w:rFonts w:ascii="Calibri" w:hAnsi="Calibri"/>
                <w:color w:val="000000"/>
                <w:sz w:val="18"/>
                <w:szCs w:val="18"/>
                <w:lang w:eastAsia="es-BO"/>
              </w:rPr>
              <w:br/>
              <w:t xml:space="preserve">La madera barnizada presenta una gran resistencia a las aguas de lluvia, destacando además la veta natural de ella. </w:t>
            </w:r>
            <w:r w:rsidRPr="00696A00">
              <w:rPr>
                <w:rFonts w:ascii="Calibri" w:hAnsi="Calibri"/>
                <w:color w:val="000000"/>
                <w:sz w:val="18"/>
                <w:szCs w:val="18"/>
                <w:lang w:eastAsia="es-BO"/>
              </w:rPr>
              <w:br/>
              <w:t>Las características del material serán:</w:t>
            </w:r>
            <w:r w:rsidRPr="00696A00">
              <w:rPr>
                <w:rFonts w:ascii="Calibri" w:hAnsi="Calibri"/>
                <w:color w:val="000000"/>
                <w:sz w:val="18"/>
                <w:szCs w:val="18"/>
                <w:lang w:eastAsia="es-BO"/>
              </w:rPr>
              <w:br/>
              <w:t>Naturaleza Química: Resinas sintéticas disueltas en aguarrás mineral.</w:t>
            </w:r>
            <w:r w:rsidRPr="00696A00">
              <w:rPr>
                <w:rFonts w:ascii="Calibri" w:hAnsi="Calibri"/>
                <w:color w:val="000000"/>
                <w:sz w:val="18"/>
                <w:szCs w:val="18"/>
                <w:lang w:eastAsia="es-BO"/>
              </w:rPr>
              <w:br/>
              <w:t>Color: Incoloro y varios de acuerdo a requerimiento.</w:t>
            </w:r>
            <w:r w:rsidRPr="00696A00">
              <w:rPr>
                <w:rFonts w:ascii="Calibri" w:hAnsi="Calibri"/>
                <w:color w:val="000000"/>
                <w:sz w:val="18"/>
                <w:szCs w:val="18"/>
                <w:lang w:eastAsia="es-BO"/>
              </w:rPr>
              <w:br/>
              <w:t>Acabado: Brillante.</w:t>
            </w:r>
            <w:r w:rsidRPr="00696A00">
              <w:rPr>
                <w:rFonts w:ascii="Calibri" w:hAnsi="Calibri"/>
                <w:color w:val="000000"/>
                <w:sz w:val="18"/>
                <w:szCs w:val="18"/>
                <w:lang w:eastAsia="es-BO"/>
              </w:rPr>
              <w:br/>
              <w:t>Rendimiento: 40±5 m²/gal/mano, dependiendo del grado de absorción, rugosidad y espesor de película.</w:t>
            </w:r>
            <w:r w:rsidRPr="00696A00">
              <w:rPr>
                <w:rFonts w:ascii="Calibri" w:hAnsi="Calibri"/>
                <w:color w:val="000000"/>
                <w:sz w:val="18"/>
                <w:szCs w:val="18"/>
                <w:lang w:eastAsia="es-BO"/>
              </w:rPr>
              <w:br/>
              <w:t>Número de capas: 2 para interior, y &gt;3 para exterior con tinte.</w:t>
            </w:r>
            <w:r w:rsidRPr="00696A00">
              <w:rPr>
                <w:rFonts w:ascii="Calibri" w:hAnsi="Calibri"/>
                <w:color w:val="000000"/>
                <w:sz w:val="18"/>
                <w:szCs w:val="18"/>
                <w:lang w:eastAsia="es-BO"/>
              </w:rPr>
              <w:br/>
              <w:t>Aplicación: Brocha, rodillo y pistola.</w:t>
            </w:r>
            <w:r w:rsidRPr="00696A00">
              <w:rPr>
                <w:rFonts w:ascii="Calibri" w:hAnsi="Calibri"/>
                <w:color w:val="000000"/>
                <w:sz w:val="18"/>
                <w:szCs w:val="18"/>
                <w:lang w:eastAsia="es-BO"/>
              </w:rPr>
              <w:br/>
              <w:t>Diluyente: Aguarrás mineral.</w:t>
            </w:r>
            <w:r w:rsidRPr="00696A00">
              <w:rPr>
                <w:rFonts w:ascii="Calibri" w:hAnsi="Calibri"/>
                <w:color w:val="000000"/>
                <w:sz w:val="18"/>
                <w:szCs w:val="18"/>
                <w:lang w:eastAsia="es-BO"/>
              </w:rPr>
              <w:br/>
              <w:t>Dilución: ¼ lt/gl para brocha y rodillo, y ½ lt/gl para pistola.</w:t>
            </w:r>
            <w:r w:rsidRPr="00696A00">
              <w:rPr>
                <w:rFonts w:ascii="Calibri" w:hAnsi="Calibri"/>
                <w:color w:val="000000"/>
                <w:sz w:val="18"/>
                <w:szCs w:val="18"/>
                <w:lang w:eastAsia="es-BO"/>
              </w:rPr>
              <w:br/>
              <w:t>Condiciones de secado: 20ºC, 60% H.R y 50 micrones espesor húmedo.</w:t>
            </w:r>
            <w:r w:rsidRPr="00696A00">
              <w:rPr>
                <w:rFonts w:ascii="Calibri" w:hAnsi="Calibri"/>
                <w:color w:val="000000"/>
                <w:sz w:val="18"/>
                <w:szCs w:val="18"/>
                <w:lang w:eastAsia="es-BO"/>
              </w:rPr>
              <w:br/>
              <w:t>Secado Tacto: 6-8 horas.</w:t>
            </w:r>
            <w:r w:rsidRPr="00696A00">
              <w:rPr>
                <w:rFonts w:ascii="Calibri" w:hAnsi="Calibri"/>
                <w:color w:val="000000"/>
                <w:sz w:val="18"/>
                <w:szCs w:val="18"/>
                <w:lang w:eastAsia="es-BO"/>
              </w:rPr>
              <w:br/>
              <w:t>Secado entre manos: 24 horas.</w:t>
            </w:r>
            <w:r w:rsidRPr="00696A00">
              <w:rPr>
                <w:rFonts w:ascii="Calibri" w:hAnsi="Calibri"/>
                <w:color w:val="000000"/>
                <w:sz w:val="18"/>
                <w:szCs w:val="18"/>
                <w:lang w:eastAsia="es-BO"/>
              </w:rPr>
              <w:br/>
              <w:t>Secado final: 48 horas.</w:t>
            </w:r>
            <w:r w:rsidRPr="00696A00">
              <w:rPr>
                <w:rFonts w:ascii="Calibri" w:hAnsi="Calibri"/>
                <w:color w:val="000000"/>
                <w:sz w:val="18"/>
                <w:szCs w:val="18"/>
                <w:lang w:eastAsia="es-BO"/>
              </w:rPr>
              <w:br/>
              <w:t>Estabilidad de almacenaje: 24 meses en envases herméticamente cerrados 10-30ºC y H.R. menor a 80%.</w:t>
            </w:r>
            <w:r w:rsidRPr="00696A00">
              <w:rPr>
                <w:rFonts w:ascii="Calibri" w:hAnsi="Calibri"/>
                <w:color w:val="000000"/>
                <w:sz w:val="18"/>
                <w:szCs w:val="18"/>
                <w:lang w:eastAsia="es-BO"/>
              </w:rPr>
              <w:br/>
              <w:t>La Entidad Ejecutora deberá garantizar que el material de referencia sea de buena calidad y de marca reconocida.</w:t>
            </w:r>
          </w:p>
        </w:tc>
      </w:tr>
      <w:tr w:rsidR="00696A00" w:rsidRPr="00696A00" w14:paraId="19BBB0AE" w14:textId="77777777" w:rsidTr="00696A00">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1EDD999"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CC1877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BISAGRA DE 4"</w:t>
            </w:r>
          </w:p>
        </w:tc>
        <w:tc>
          <w:tcPr>
            <w:tcW w:w="370" w:type="pct"/>
            <w:tcBorders>
              <w:top w:val="nil"/>
              <w:left w:val="nil"/>
              <w:bottom w:val="single" w:sz="4" w:space="0" w:color="000000"/>
              <w:right w:val="single" w:sz="4" w:space="0" w:color="000000"/>
            </w:tcBorders>
            <w:shd w:val="clear" w:color="auto" w:fill="auto"/>
            <w:noWrap/>
            <w:vAlign w:val="bottom"/>
            <w:hideMark/>
          </w:tcPr>
          <w:p w14:paraId="5775D11E"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DE4486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Este material se emplea en puertas y ventanas. (Permite abrir la hoja de la puerta o ventana).</w:t>
            </w:r>
            <w:r w:rsidRPr="00696A00">
              <w:rPr>
                <w:rFonts w:ascii="Calibri" w:hAnsi="Calibri"/>
                <w:color w:val="000000"/>
                <w:sz w:val="18"/>
                <w:szCs w:val="18"/>
                <w:lang w:eastAsia="es-BO"/>
              </w:rPr>
              <w:br/>
              <w:t>Características que debe cumplir:</w:t>
            </w:r>
            <w:r w:rsidRPr="00696A00">
              <w:rPr>
                <w:rFonts w:ascii="Calibri" w:hAnsi="Calibri"/>
                <w:color w:val="000000"/>
                <w:sz w:val="18"/>
                <w:szCs w:val="18"/>
                <w:lang w:eastAsia="es-BO"/>
              </w:rPr>
              <w:br/>
              <w:t xml:space="preserve">Dimensiones mínimas: </w:t>
            </w:r>
            <w:r w:rsidRPr="00696A00">
              <w:rPr>
                <w:rFonts w:ascii="Calibri" w:hAnsi="Calibri"/>
                <w:color w:val="000000"/>
                <w:sz w:val="18"/>
                <w:szCs w:val="18"/>
                <w:lang w:eastAsia="es-BO"/>
              </w:rPr>
              <w:br/>
              <w:t>- Largo x ancho: 102.0 x 102.0 mm.</w:t>
            </w:r>
            <w:r w:rsidRPr="00696A00">
              <w:rPr>
                <w:rFonts w:ascii="Calibri" w:hAnsi="Calibri"/>
                <w:color w:val="000000"/>
                <w:sz w:val="18"/>
                <w:szCs w:val="18"/>
                <w:lang w:eastAsia="es-BO"/>
              </w:rPr>
              <w:br/>
              <w:t>- Espesor: 2.5 mm.</w:t>
            </w:r>
            <w:r w:rsidRPr="00696A00">
              <w:rPr>
                <w:rFonts w:ascii="Calibri" w:hAnsi="Calibri"/>
                <w:color w:val="000000"/>
                <w:sz w:val="18"/>
                <w:szCs w:val="18"/>
                <w:lang w:eastAsia="es-BO"/>
              </w:rPr>
              <w:br/>
              <w:t>Terminado: Cobrizado, o de acuerdo al Inspector de Obra.</w:t>
            </w:r>
            <w:r w:rsidRPr="00696A00">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696A00" w:rsidRPr="00696A00" w14:paraId="75E36D43" w14:textId="77777777" w:rsidTr="00696A00">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075BB55"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FA08797"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CAJA DE REGISTRO DE PVC</w:t>
            </w:r>
          </w:p>
        </w:tc>
        <w:tc>
          <w:tcPr>
            <w:tcW w:w="370" w:type="pct"/>
            <w:tcBorders>
              <w:top w:val="nil"/>
              <w:left w:val="nil"/>
              <w:bottom w:val="single" w:sz="4" w:space="0" w:color="000000"/>
              <w:right w:val="single" w:sz="4" w:space="0" w:color="000000"/>
            </w:tcBorders>
            <w:shd w:val="clear" w:color="auto" w:fill="auto"/>
            <w:noWrap/>
            <w:vAlign w:val="bottom"/>
            <w:hideMark/>
          </w:tcPr>
          <w:p w14:paraId="5C7E9248"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EBEB99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696A00">
              <w:rPr>
                <w:rFonts w:ascii="Calibri" w:hAnsi="Calibri"/>
                <w:color w:val="000000"/>
                <w:sz w:val="18"/>
                <w:szCs w:val="18"/>
                <w:lang w:eastAsia="es-BO"/>
              </w:rPr>
              <w:br/>
              <w:t>El limpiador y el pegamento para PVC serán de buena calidad debidamente aprobado por el Inspector de Obra.</w:t>
            </w:r>
            <w:r w:rsidRPr="00696A00">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696A00">
              <w:rPr>
                <w:rFonts w:ascii="Calibri" w:hAnsi="Calibri"/>
                <w:color w:val="000000"/>
                <w:sz w:val="18"/>
                <w:szCs w:val="18"/>
                <w:lang w:eastAsia="es-BO"/>
              </w:rPr>
              <w:br/>
              <w:t>Características que debe cumplir:</w:t>
            </w:r>
            <w:r w:rsidRPr="00696A00">
              <w:rPr>
                <w:rFonts w:ascii="Calibri" w:hAnsi="Calibri"/>
                <w:color w:val="000000"/>
                <w:sz w:val="18"/>
                <w:szCs w:val="18"/>
                <w:lang w:eastAsia="es-BO"/>
              </w:rPr>
              <w:br/>
              <w:t>• La caja de registro de PVC de terminación M/H</w:t>
            </w:r>
            <w:r w:rsidRPr="00696A00">
              <w:rPr>
                <w:rFonts w:ascii="Calibri" w:hAnsi="Calibri"/>
                <w:color w:val="000000"/>
                <w:sz w:val="18"/>
                <w:szCs w:val="18"/>
                <w:lang w:eastAsia="es-BO"/>
              </w:rPr>
              <w:br/>
              <w:t xml:space="preserve">• No deberá ser piezas  obtenidas mediante cortes o cortados en seco, </w:t>
            </w:r>
            <w:r w:rsidRPr="00696A00">
              <w:rPr>
                <w:rFonts w:ascii="Calibri" w:hAnsi="Calibri"/>
                <w:color w:val="000000"/>
                <w:sz w:val="18"/>
                <w:szCs w:val="18"/>
                <w:lang w:eastAsia="es-BO"/>
              </w:rPr>
              <w:br/>
              <w:t xml:space="preserve">• Dimensiones de altura 30cm y ancho de 40cm </w:t>
            </w:r>
            <w:r w:rsidRPr="00696A00">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696A00" w:rsidRPr="00696A00" w14:paraId="22C9B5BD" w14:textId="77777777" w:rsidTr="00696A00">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0E38A38"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43A48F5"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CAJA PARA 1 TÉRMICO</w:t>
            </w:r>
          </w:p>
        </w:tc>
        <w:tc>
          <w:tcPr>
            <w:tcW w:w="370" w:type="pct"/>
            <w:tcBorders>
              <w:top w:val="nil"/>
              <w:left w:val="nil"/>
              <w:bottom w:val="single" w:sz="4" w:space="0" w:color="000000"/>
              <w:right w:val="single" w:sz="4" w:space="0" w:color="000000"/>
            </w:tcBorders>
            <w:shd w:val="clear" w:color="auto" w:fill="auto"/>
            <w:noWrap/>
            <w:vAlign w:val="bottom"/>
            <w:hideMark/>
          </w:tcPr>
          <w:p w14:paraId="6B0DA4D6"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5798AAD"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696A00">
              <w:rPr>
                <w:rFonts w:ascii="Calibri" w:hAnsi="Calibri"/>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696A00" w:rsidRPr="00696A00" w14:paraId="6127E790" w14:textId="77777777" w:rsidTr="00696A00">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4DD18D"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76CE969"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CAJA PARA 3 TÉRMICOS</w:t>
            </w:r>
          </w:p>
        </w:tc>
        <w:tc>
          <w:tcPr>
            <w:tcW w:w="370" w:type="pct"/>
            <w:tcBorders>
              <w:top w:val="nil"/>
              <w:left w:val="nil"/>
              <w:bottom w:val="single" w:sz="4" w:space="0" w:color="000000"/>
              <w:right w:val="single" w:sz="4" w:space="0" w:color="000000"/>
            </w:tcBorders>
            <w:shd w:val="clear" w:color="auto" w:fill="auto"/>
            <w:noWrap/>
            <w:vAlign w:val="bottom"/>
            <w:hideMark/>
          </w:tcPr>
          <w:p w14:paraId="08433D29"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68E0379"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696A00" w:rsidRPr="00696A00" w14:paraId="216E5EDA" w14:textId="77777777" w:rsidTr="00696A00">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2EB5867"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9AB4022"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CAJA PLÁSTICA CIRCULAR</w:t>
            </w:r>
          </w:p>
        </w:tc>
        <w:tc>
          <w:tcPr>
            <w:tcW w:w="370" w:type="pct"/>
            <w:tcBorders>
              <w:top w:val="nil"/>
              <w:left w:val="nil"/>
              <w:bottom w:val="single" w:sz="4" w:space="0" w:color="000000"/>
              <w:right w:val="single" w:sz="4" w:space="0" w:color="000000"/>
            </w:tcBorders>
            <w:shd w:val="clear" w:color="auto" w:fill="auto"/>
            <w:noWrap/>
            <w:vAlign w:val="bottom"/>
            <w:hideMark/>
          </w:tcPr>
          <w:p w14:paraId="29C83497"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0964F57"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696A00">
              <w:rPr>
                <w:rFonts w:ascii="Calibri" w:hAnsi="Calibri"/>
                <w:color w:val="000000"/>
                <w:sz w:val="18"/>
                <w:szCs w:val="18"/>
                <w:lang w:eastAsia="es-BO"/>
              </w:rPr>
              <w:br/>
              <w:t>Caja plástica circular; Material: PVC; Uso para instalaciones eléctricas en general. Recomendado su uso en áreas húmedas.</w:t>
            </w:r>
            <w:r w:rsidRPr="00696A00">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696A00">
              <w:rPr>
                <w:rFonts w:ascii="Calibri" w:hAnsi="Calibri"/>
                <w:color w:val="000000"/>
                <w:sz w:val="18"/>
                <w:szCs w:val="18"/>
                <w:lang w:eastAsia="es-BO"/>
              </w:rPr>
              <w:br/>
              <w:t>Deberá ser de buena calidad y de marca reconocida.</w:t>
            </w:r>
          </w:p>
        </w:tc>
      </w:tr>
      <w:tr w:rsidR="00696A00" w:rsidRPr="00696A00" w14:paraId="1C911F18" w14:textId="77777777" w:rsidTr="00696A00">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39850D"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3B1F704"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CAJA PLÁSTICA RECTANGULAR </w:t>
            </w:r>
          </w:p>
        </w:tc>
        <w:tc>
          <w:tcPr>
            <w:tcW w:w="370" w:type="pct"/>
            <w:tcBorders>
              <w:top w:val="nil"/>
              <w:left w:val="nil"/>
              <w:bottom w:val="single" w:sz="4" w:space="0" w:color="000000"/>
              <w:right w:val="single" w:sz="4" w:space="0" w:color="000000"/>
            </w:tcBorders>
            <w:shd w:val="clear" w:color="auto" w:fill="auto"/>
            <w:noWrap/>
            <w:vAlign w:val="bottom"/>
            <w:hideMark/>
          </w:tcPr>
          <w:p w14:paraId="2D5E0186"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A6D4232"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696A00">
              <w:rPr>
                <w:rFonts w:ascii="Calibri" w:hAnsi="Calibri"/>
                <w:color w:val="000000"/>
                <w:sz w:val="18"/>
                <w:szCs w:val="18"/>
                <w:lang w:eastAsia="es-BO"/>
              </w:rPr>
              <w:br/>
            </w:r>
            <w:r w:rsidRPr="00696A00">
              <w:rPr>
                <w:rFonts w:ascii="Calibri" w:hAnsi="Calibri"/>
                <w:color w:val="000000"/>
                <w:sz w:val="18"/>
                <w:szCs w:val="18"/>
                <w:lang w:eastAsia="es-BO"/>
              </w:rPr>
              <w:br/>
              <w:t>Caja plástica rectangular; Medida: 2"" x 4"";Material: PVC; Uso para instalaciones eléctricas en general; Recomendado su uso en áreas húmedas.</w:t>
            </w:r>
            <w:r w:rsidRPr="00696A00">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696A00">
              <w:rPr>
                <w:rFonts w:ascii="Calibri" w:hAnsi="Calibri"/>
                <w:color w:val="000000"/>
                <w:sz w:val="18"/>
                <w:szCs w:val="18"/>
                <w:lang w:eastAsia="es-BO"/>
              </w:rPr>
              <w:br/>
              <w:t>Deberá ser de buena calidad y de marca reconocida.</w:t>
            </w:r>
          </w:p>
        </w:tc>
      </w:tr>
      <w:tr w:rsidR="00696A00" w:rsidRPr="00696A00" w14:paraId="5A5D0501" w14:textId="77777777" w:rsidTr="00696A00">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66289EA"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D519BF5"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CAJA SIFONADA PVC INC/REJILLA DE PISO</w:t>
            </w:r>
          </w:p>
        </w:tc>
        <w:tc>
          <w:tcPr>
            <w:tcW w:w="370" w:type="pct"/>
            <w:tcBorders>
              <w:top w:val="nil"/>
              <w:left w:val="nil"/>
              <w:bottom w:val="single" w:sz="4" w:space="0" w:color="000000"/>
              <w:right w:val="single" w:sz="4" w:space="0" w:color="000000"/>
            </w:tcBorders>
            <w:shd w:val="clear" w:color="auto" w:fill="auto"/>
            <w:noWrap/>
            <w:vAlign w:val="bottom"/>
            <w:hideMark/>
          </w:tcPr>
          <w:p w14:paraId="0ED8BBD8"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BAB0149"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696A00">
              <w:rPr>
                <w:rFonts w:ascii="Calibri" w:hAnsi="Calibri"/>
                <w:color w:val="000000"/>
                <w:sz w:val="18"/>
                <w:szCs w:val="18"/>
                <w:lang w:eastAsia="es-BO"/>
              </w:rPr>
              <w:br/>
              <w:t xml:space="preserve">los accesorios deben tener las siguientes características: </w:t>
            </w:r>
            <w:r w:rsidRPr="00696A00">
              <w:rPr>
                <w:rFonts w:ascii="Calibri" w:hAnsi="Calibri"/>
                <w:color w:val="000000"/>
                <w:sz w:val="18"/>
                <w:szCs w:val="18"/>
                <w:lang w:eastAsia="es-BO"/>
              </w:rPr>
              <w:br/>
              <w:t xml:space="preserve">• Dimensiones de 4” x2” con sello hidráulico </w:t>
            </w:r>
            <w:r w:rsidRPr="00696A00">
              <w:rPr>
                <w:rFonts w:ascii="Calibri" w:hAnsi="Calibri"/>
                <w:color w:val="000000"/>
                <w:sz w:val="18"/>
                <w:szCs w:val="18"/>
                <w:lang w:eastAsia="es-BO"/>
              </w:rPr>
              <w:br/>
              <w:t>• Caja sifonada con sifón interno extraíble</w:t>
            </w:r>
            <w:r w:rsidRPr="00696A00">
              <w:rPr>
                <w:rFonts w:ascii="Calibri" w:hAnsi="Calibri"/>
                <w:color w:val="000000"/>
                <w:sz w:val="18"/>
                <w:szCs w:val="18"/>
                <w:lang w:eastAsia="es-BO"/>
              </w:rPr>
              <w:br/>
              <w:t>• La caja debe tener su tapa de rejilla metálica de diámetro de 9.7 cm o 4”.</w:t>
            </w:r>
            <w:r w:rsidRPr="00696A00">
              <w:rPr>
                <w:rFonts w:ascii="Calibri" w:hAnsi="Calibri"/>
                <w:color w:val="000000"/>
                <w:sz w:val="18"/>
                <w:szCs w:val="18"/>
                <w:lang w:eastAsia="es-BO"/>
              </w:rPr>
              <w:br/>
              <w:t xml:space="preserve">• La procedencia del material sera de fabrica por inyección de molde </w:t>
            </w:r>
            <w:r w:rsidRPr="00696A00">
              <w:rPr>
                <w:rFonts w:ascii="Calibri" w:hAnsi="Calibri"/>
                <w:color w:val="000000"/>
                <w:sz w:val="18"/>
                <w:szCs w:val="18"/>
                <w:lang w:eastAsia="es-BO"/>
              </w:rPr>
              <w:br/>
              <w:t>• No deberá ser el uso de piezas espaciales obtenidas mediante cortes</w:t>
            </w:r>
            <w:r w:rsidRPr="00696A00">
              <w:rPr>
                <w:rFonts w:ascii="Calibri" w:hAnsi="Calibri"/>
                <w:color w:val="000000"/>
                <w:sz w:val="18"/>
                <w:szCs w:val="18"/>
                <w:lang w:eastAsia="es-BO"/>
              </w:rPr>
              <w:br/>
              <w:t xml:space="preserve">• Superficie externa e interna lisas y estar libres de grietas, fisuras, ondulaciones y otros defectos que alteren su calidad. </w:t>
            </w:r>
            <w:r w:rsidRPr="00696A00">
              <w:rPr>
                <w:rFonts w:ascii="Calibri" w:hAnsi="Calibri"/>
                <w:color w:val="000000"/>
                <w:sz w:val="18"/>
                <w:szCs w:val="18"/>
                <w:lang w:eastAsia="es-BO"/>
              </w:rPr>
              <w:br/>
              <w:t xml:space="preserve">• Los accesorios deberán ser de color uniforme. </w:t>
            </w:r>
            <w:r w:rsidRPr="00696A00">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696A00">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696A00" w:rsidRPr="00696A00" w14:paraId="1E3BF879" w14:textId="77777777" w:rsidTr="00696A00">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D95D164"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78EB934"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CAJONERÍA ALTA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7963CB7D"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482852E"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696A00">
              <w:rPr>
                <w:rFonts w:ascii="Calibri" w:hAnsi="Calibri"/>
                <w:color w:val="000000"/>
                <w:sz w:val="18"/>
                <w:szCs w:val="18"/>
                <w:lang w:eastAsia="es-BO"/>
              </w:rPr>
              <w:br/>
              <w:t>- La cajonería será de material melamina de 15mm de espesor.</w:t>
            </w:r>
            <w:r w:rsidRPr="00696A00">
              <w:rPr>
                <w:rFonts w:ascii="Calibri" w:hAnsi="Calibri"/>
                <w:color w:val="000000"/>
                <w:sz w:val="18"/>
                <w:szCs w:val="18"/>
                <w:lang w:eastAsia="es-BO"/>
              </w:rPr>
              <w:br/>
              <w:t>- Se usará tornillos y ramplús de 6”.</w:t>
            </w:r>
            <w:r w:rsidRPr="00696A00">
              <w:rPr>
                <w:rFonts w:ascii="Calibri" w:hAnsi="Calibri"/>
                <w:color w:val="000000"/>
                <w:sz w:val="18"/>
                <w:szCs w:val="18"/>
                <w:lang w:eastAsia="es-BO"/>
              </w:rPr>
              <w:br/>
              <w:t>- Se usarán bisagras de 2.5 pulgadas de buena calidad.</w:t>
            </w:r>
            <w:r w:rsidRPr="00696A00">
              <w:rPr>
                <w:rFonts w:ascii="Calibri" w:hAnsi="Calibri"/>
                <w:color w:val="000000"/>
                <w:sz w:val="18"/>
                <w:szCs w:val="18"/>
                <w:lang w:eastAsia="es-BO"/>
              </w:rPr>
              <w:br/>
              <w:t>- Jalones para material melánico.</w:t>
            </w:r>
            <w:r w:rsidRPr="00696A00">
              <w:rPr>
                <w:rFonts w:ascii="Calibri" w:hAnsi="Calibri"/>
                <w:color w:val="000000"/>
                <w:sz w:val="18"/>
                <w:szCs w:val="18"/>
                <w:lang w:eastAsia="es-BO"/>
              </w:rPr>
              <w:br/>
              <w:t>-Accesorios menores.</w:t>
            </w:r>
            <w:r w:rsidRPr="00696A00">
              <w:rPr>
                <w:rFonts w:ascii="Calibri" w:hAnsi="Calibri"/>
                <w:color w:val="000000"/>
                <w:sz w:val="18"/>
                <w:szCs w:val="18"/>
                <w:lang w:eastAsia="es-BO"/>
              </w:rPr>
              <w:br/>
              <w:t>Todas las partes visibles del inmueble tendrán acabado melánico y llevarán tapacantos.</w:t>
            </w:r>
            <w:r w:rsidRPr="00696A00">
              <w:rPr>
                <w:rFonts w:ascii="Calibri" w:hAnsi="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696A00" w:rsidRPr="00696A00" w14:paraId="3907D4E8" w14:textId="77777777" w:rsidTr="00696A00">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DB80DB9"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tcPr>
          <w:p w14:paraId="18F37542" w14:textId="77777777" w:rsidR="00696A00" w:rsidRPr="00696A00" w:rsidRDefault="00696A00" w:rsidP="00696A00">
            <w:pPr>
              <w:rPr>
                <w:rFonts w:ascii="Calibri" w:hAnsi="Calibri"/>
                <w:color w:val="000000"/>
                <w:sz w:val="18"/>
                <w:szCs w:val="18"/>
                <w:lang w:eastAsia="es-ES"/>
              </w:rPr>
            </w:pPr>
            <w:r w:rsidRPr="00696A00">
              <w:rPr>
                <w:rFonts w:ascii="Calibri" w:hAnsi="Calibri"/>
                <w:color w:val="000000"/>
                <w:sz w:val="18"/>
                <w:szCs w:val="18"/>
                <w:lang w:eastAsia="es-ES"/>
              </w:rPr>
              <w:t>CAJONERÍA BAJA PARA COCINA</w:t>
            </w:r>
          </w:p>
          <w:p w14:paraId="4EE632FA" w14:textId="77777777" w:rsidR="00696A00" w:rsidRPr="00696A00" w:rsidRDefault="00696A00" w:rsidP="00696A00">
            <w:pPr>
              <w:rPr>
                <w:rFonts w:ascii="Calibri" w:hAnsi="Calibri"/>
                <w:color w:val="000000"/>
                <w:sz w:val="18"/>
                <w:szCs w:val="18"/>
                <w:lang w:eastAsia="es-BO"/>
              </w:rPr>
            </w:pPr>
          </w:p>
        </w:tc>
        <w:tc>
          <w:tcPr>
            <w:tcW w:w="370" w:type="pct"/>
            <w:tcBorders>
              <w:top w:val="nil"/>
              <w:left w:val="nil"/>
              <w:bottom w:val="single" w:sz="4" w:space="0" w:color="000000"/>
              <w:right w:val="single" w:sz="4" w:space="0" w:color="000000"/>
            </w:tcBorders>
            <w:shd w:val="clear" w:color="auto" w:fill="auto"/>
            <w:noWrap/>
            <w:vAlign w:val="bottom"/>
          </w:tcPr>
          <w:p w14:paraId="703E7E07"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tcPr>
          <w:p w14:paraId="2875D14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4AE93DB8"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w:t>
            </w:r>
            <w:r w:rsidRPr="00696A00">
              <w:rPr>
                <w:rFonts w:ascii="Calibri" w:hAnsi="Calibri"/>
                <w:color w:val="000000"/>
                <w:sz w:val="18"/>
                <w:szCs w:val="18"/>
                <w:lang w:eastAsia="es-BO"/>
              </w:rPr>
              <w:tab/>
              <w:t>La cajonería será de material melamina de 15mm de espesor.</w:t>
            </w:r>
          </w:p>
          <w:p w14:paraId="70F1A1E5"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w:t>
            </w:r>
            <w:r w:rsidRPr="00696A00">
              <w:rPr>
                <w:rFonts w:ascii="Calibri" w:hAnsi="Calibri"/>
                <w:color w:val="000000"/>
                <w:sz w:val="18"/>
                <w:szCs w:val="18"/>
                <w:lang w:eastAsia="es-BO"/>
              </w:rPr>
              <w:tab/>
              <w:t>Se usará tornillos y ramplús de 4”.</w:t>
            </w:r>
          </w:p>
          <w:p w14:paraId="00DCB72C"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w:t>
            </w:r>
            <w:r w:rsidRPr="00696A00">
              <w:rPr>
                <w:rFonts w:ascii="Calibri" w:hAnsi="Calibri"/>
                <w:color w:val="000000"/>
                <w:sz w:val="18"/>
                <w:szCs w:val="18"/>
                <w:lang w:eastAsia="es-BO"/>
              </w:rPr>
              <w:tab/>
              <w:t>Se usarán bisagras de 2.5 pulgadas de buena calidad.</w:t>
            </w:r>
          </w:p>
          <w:p w14:paraId="2E6BB288"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w:t>
            </w:r>
            <w:r w:rsidRPr="00696A00">
              <w:rPr>
                <w:rFonts w:ascii="Calibri" w:hAnsi="Calibri"/>
                <w:color w:val="000000"/>
                <w:sz w:val="18"/>
                <w:szCs w:val="18"/>
                <w:lang w:eastAsia="es-BO"/>
              </w:rPr>
              <w:tab/>
              <w:t>Jalones para material melánico.</w:t>
            </w:r>
          </w:p>
          <w:p w14:paraId="74ACD0F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Accesorios menores.</w:t>
            </w:r>
          </w:p>
          <w:p w14:paraId="24D8821C"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Todas las partes visibles del inmueble tendrán acabado melánico y llevarán tapacantos.</w:t>
            </w:r>
          </w:p>
          <w:p w14:paraId="2104323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696A00" w:rsidRPr="00696A00" w14:paraId="344925C4" w14:textId="77777777" w:rsidTr="00696A00">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C7F8917"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3BB3C21"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CALAMINA GALVANIZADA ONDULADA NRO 28 PREPINTADA </w:t>
            </w:r>
          </w:p>
        </w:tc>
        <w:tc>
          <w:tcPr>
            <w:tcW w:w="370" w:type="pct"/>
            <w:tcBorders>
              <w:top w:val="nil"/>
              <w:left w:val="nil"/>
              <w:bottom w:val="single" w:sz="4" w:space="0" w:color="000000"/>
              <w:right w:val="single" w:sz="4" w:space="0" w:color="000000"/>
            </w:tcBorders>
            <w:shd w:val="clear" w:color="auto" w:fill="auto"/>
            <w:noWrap/>
            <w:vAlign w:val="bottom"/>
            <w:hideMark/>
          </w:tcPr>
          <w:p w14:paraId="00FE92BD"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414FFA7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696A00">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696A00">
              <w:rPr>
                <w:rFonts w:ascii="Calibri" w:hAnsi="Calibri"/>
                <w:color w:val="000000"/>
                <w:sz w:val="18"/>
                <w:szCs w:val="18"/>
                <w:lang w:eastAsia="es-BO"/>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696A00" w:rsidRPr="00696A00" w14:paraId="63A3D6A1" w14:textId="77777777" w:rsidTr="00696A00">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53A906A"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2C325E5"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CANALETA DE CALAMINA GALVANIZADA NRO 28 CORTE 33</w:t>
            </w:r>
          </w:p>
        </w:tc>
        <w:tc>
          <w:tcPr>
            <w:tcW w:w="370" w:type="pct"/>
            <w:tcBorders>
              <w:top w:val="nil"/>
              <w:left w:val="nil"/>
              <w:bottom w:val="single" w:sz="4" w:space="0" w:color="000000"/>
              <w:right w:val="single" w:sz="4" w:space="0" w:color="000000"/>
            </w:tcBorders>
            <w:shd w:val="clear" w:color="auto" w:fill="auto"/>
            <w:noWrap/>
            <w:vAlign w:val="bottom"/>
            <w:hideMark/>
          </w:tcPr>
          <w:p w14:paraId="7391B7E7"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8490078"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696A00" w:rsidRPr="00696A00" w14:paraId="339C3F45" w14:textId="77777777" w:rsidTr="00696A00">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F6DD2EE"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341B247"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CAÑERÍA DE ALUMINIO 1/2" (BRAZO DE DUCHA)</w:t>
            </w:r>
          </w:p>
        </w:tc>
        <w:tc>
          <w:tcPr>
            <w:tcW w:w="370" w:type="pct"/>
            <w:tcBorders>
              <w:top w:val="nil"/>
              <w:left w:val="nil"/>
              <w:bottom w:val="single" w:sz="4" w:space="0" w:color="000000"/>
              <w:right w:val="single" w:sz="4" w:space="0" w:color="000000"/>
            </w:tcBorders>
            <w:shd w:val="clear" w:color="auto" w:fill="auto"/>
            <w:noWrap/>
            <w:vAlign w:val="bottom"/>
            <w:hideMark/>
          </w:tcPr>
          <w:p w14:paraId="1A612204"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B62AD3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Los kits de seguridad serán sujetos en los muros del baño los mismos seguirán una serie de pasos para su correcta ejecución:</w:t>
            </w:r>
            <w:r w:rsidRPr="00696A00">
              <w:rPr>
                <w:rFonts w:ascii="Calibri" w:hAnsi="Calibri"/>
                <w:color w:val="000000"/>
                <w:sz w:val="18"/>
                <w:szCs w:val="18"/>
                <w:lang w:eastAsia="es-BO"/>
              </w:rPr>
              <w:br/>
              <w:t>• Consultar Planos Arquitectónicos y verificar localización.</w:t>
            </w:r>
            <w:r w:rsidRPr="00696A00">
              <w:rPr>
                <w:rFonts w:ascii="Calibri" w:hAnsi="Calibri"/>
                <w:color w:val="000000"/>
                <w:sz w:val="18"/>
                <w:szCs w:val="18"/>
                <w:lang w:eastAsia="es-BO"/>
              </w:rPr>
              <w:br/>
              <w:t>• Localizar en lugares y alturas señalados en planos Barras de ayuda para minusválidos en acero inoxidable.</w:t>
            </w:r>
            <w:r w:rsidRPr="00696A00">
              <w:rPr>
                <w:rFonts w:ascii="Calibri" w:hAnsi="Calibri"/>
                <w:color w:val="000000"/>
                <w:sz w:val="18"/>
                <w:szCs w:val="18"/>
                <w:lang w:eastAsia="es-BO"/>
              </w:rPr>
              <w:br/>
              <w:t>• Realizar instalación siguiendo todas las indicaciones del Inspector de obra.</w:t>
            </w:r>
            <w:r w:rsidRPr="00696A00">
              <w:rPr>
                <w:rFonts w:ascii="Calibri" w:hAnsi="Calibri"/>
                <w:color w:val="000000"/>
                <w:sz w:val="18"/>
                <w:szCs w:val="18"/>
                <w:lang w:eastAsia="es-BO"/>
              </w:rPr>
              <w:br/>
              <w:t>• Utilizar herrajes, chazos y tornillería en acero inoxidable adecuada para el empotramiento al muro.</w:t>
            </w:r>
            <w:r w:rsidRPr="00696A00">
              <w:rPr>
                <w:rFonts w:ascii="Calibri" w:hAnsi="Calibri"/>
                <w:color w:val="000000"/>
                <w:sz w:val="18"/>
                <w:szCs w:val="18"/>
                <w:lang w:eastAsia="es-BO"/>
              </w:rPr>
              <w:br/>
              <w:t>• Verificar niveles y acabados para aceptación.</w:t>
            </w:r>
          </w:p>
        </w:tc>
      </w:tr>
      <w:tr w:rsidR="00696A00" w:rsidRPr="00696A00" w14:paraId="448BC29D" w14:textId="77777777" w:rsidTr="00696A00">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34128F"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4B8BF48"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CEMENTO BLANCO</w:t>
            </w:r>
          </w:p>
        </w:tc>
        <w:tc>
          <w:tcPr>
            <w:tcW w:w="370" w:type="pct"/>
            <w:tcBorders>
              <w:top w:val="nil"/>
              <w:left w:val="nil"/>
              <w:bottom w:val="single" w:sz="4" w:space="0" w:color="000000"/>
              <w:right w:val="single" w:sz="4" w:space="0" w:color="000000"/>
            </w:tcBorders>
            <w:shd w:val="clear" w:color="auto" w:fill="auto"/>
            <w:noWrap/>
            <w:vAlign w:val="bottom"/>
            <w:hideMark/>
          </w:tcPr>
          <w:p w14:paraId="7E8F03F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4F993B7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696A00">
              <w:rPr>
                <w:rFonts w:ascii="Calibri" w:hAnsi="Calibri"/>
                <w:color w:val="000000"/>
                <w:sz w:val="18"/>
                <w:szCs w:val="18"/>
                <w:lang w:eastAsia="es-BO"/>
              </w:rPr>
              <w:br/>
              <w:t xml:space="preserve">El ingrediente distintivo en su elaboración es la caliza, la cual es de una calidad superior y presenta bajos niveles de hierro. </w:t>
            </w:r>
            <w:r w:rsidRPr="00696A00">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696A00">
              <w:rPr>
                <w:rFonts w:ascii="Calibri" w:hAnsi="Calibri"/>
                <w:color w:val="000000"/>
                <w:sz w:val="18"/>
                <w:szCs w:val="18"/>
                <w:lang w:eastAsia="es-BO"/>
              </w:rPr>
              <w:br/>
              <w:t>Además, su particular tonalidad lo convierte en un componente perfecto para lograr increíbles acabados artísticos.</w:t>
            </w:r>
            <w:r w:rsidRPr="00696A00">
              <w:rPr>
                <w:rFonts w:ascii="Calibri" w:hAnsi="Calibri"/>
                <w:color w:val="000000"/>
                <w:sz w:val="18"/>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696A00">
              <w:rPr>
                <w:rFonts w:ascii="Calibri" w:hAnsi="Calibri"/>
                <w:color w:val="000000"/>
                <w:sz w:val="18"/>
                <w:szCs w:val="18"/>
                <w:lang w:eastAsia="es-BO"/>
              </w:rPr>
              <w:br/>
              <w:t>El cemento blanco está compuesto por:</w:t>
            </w:r>
            <w:r w:rsidRPr="00696A00">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696A00">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696A00">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696A00" w:rsidRPr="00696A00" w14:paraId="0BADF237" w14:textId="77777777" w:rsidTr="00696A00">
        <w:trPr>
          <w:trHeight w:val="56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0B5CE36"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9B4CAE8"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CEMENTO COLA</w:t>
            </w:r>
          </w:p>
        </w:tc>
        <w:tc>
          <w:tcPr>
            <w:tcW w:w="370" w:type="pct"/>
            <w:tcBorders>
              <w:top w:val="nil"/>
              <w:left w:val="nil"/>
              <w:bottom w:val="single" w:sz="4" w:space="0" w:color="000000"/>
              <w:right w:val="single" w:sz="4" w:space="0" w:color="000000"/>
            </w:tcBorders>
            <w:shd w:val="clear" w:color="auto" w:fill="auto"/>
            <w:noWrap/>
            <w:vAlign w:val="bottom"/>
            <w:hideMark/>
          </w:tcPr>
          <w:p w14:paraId="47D8DF3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65F88FB5"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696A00">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696A00">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696A00">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696A00">
              <w:rPr>
                <w:rFonts w:ascii="Calibri" w:hAnsi="Calibri"/>
                <w:color w:val="000000"/>
                <w:sz w:val="18"/>
                <w:szCs w:val="18"/>
                <w:lang w:eastAsia="es-BO"/>
              </w:rPr>
              <w:br/>
              <w:t>Tendrá las siguientes características:</w:t>
            </w:r>
            <w:r w:rsidRPr="00696A00">
              <w:rPr>
                <w:rFonts w:ascii="Calibri" w:hAnsi="Calibri"/>
                <w:color w:val="000000"/>
                <w:sz w:val="18"/>
                <w:szCs w:val="18"/>
                <w:lang w:eastAsia="es-BO"/>
              </w:rPr>
              <w:br/>
              <w:t>• Excelente grado de retención de agua Conforme UNE-EN 12004-Anexo ZA Agua de amasado 26 ± 2%</w:t>
            </w:r>
            <w:r w:rsidRPr="00696A00">
              <w:rPr>
                <w:rFonts w:ascii="Calibri" w:hAnsi="Calibri"/>
                <w:color w:val="000000"/>
                <w:sz w:val="18"/>
                <w:szCs w:val="18"/>
                <w:lang w:eastAsia="es-BO"/>
              </w:rPr>
              <w:br/>
              <w:t>• Temperatura de aplicación +5ºC a +35ºC</w:t>
            </w:r>
            <w:r w:rsidRPr="00696A00">
              <w:rPr>
                <w:rFonts w:ascii="Calibri" w:hAnsi="Calibri"/>
                <w:color w:val="000000"/>
                <w:sz w:val="18"/>
                <w:szCs w:val="18"/>
                <w:lang w:eastAsia="es-BO"/>
              </w:rPr>
              <w:br/>
              <w:t>• Tiempo de vida de la mezcla 2 horas</w:t>
            </w:r>
            <w:r w:rsidRPr="00696A00">
              <w:rPr>
                <w:rFonts w:ascii="Calibri" w:hAnsi="Calibri"/>
                <w:color w:val="000000"/>
                <w:sz w:val="18"/>
                <w:szCs w:val="18"/>
                <w:lang w:eastAsia="es-BO"/>
              </w:rPr>
              <w:br/>
              <w:t>• Tiempo de ajuste de las baldosas 30 minutos</w:t>
            </w:r>
            <w:r w:rsidRPr="00696A00">
              <w:rPr>
                <w:rFonts w:ascii="Calibri" w:hAnsi="Calibri"/>
                <w:color w:val="000000"/>
                <w:sz w:val="18"/>
                <w:szCs w:val="18"/>
                <w:lang w:eastAsia="es-BO"/>
              </w:rPr>
              <w:br/>
              <w:t>• Relleno de juntas 24 horas</w:t>
            </w:r>
            <w:r w:rsidRPr="00696A00">
              <w:rPr>
                <w:rFonts w:ascii="Calibri" w:hAnsi="Calibri"/>
                <w:color w:val="000000"/>
                <w:sz w:val="18"/>
                <w:szCs w:val="18"/>
                <w:lang w:eastAsia="es-BO"/>
              </w:rPr>
              <w:br/>
              <w:t>• Reacción al fuego</w:t>
            </w:r>
            <w:r w:rsidRPr="00696A00">
              <w:rPr>
                <w:rFonts w:ascii="Calibri" w:hAnsi="Calibri"/>
                <w:color w:val="000000"/>
                <w:sz w:val="18"/>
                <w:szCs w:val="18"/>
                <w:lang w:eastAsia="es-BO"/>
              </w:rPr>
              <w:br/>
              <w:t>• Tiempo abierto 20 minutos</w:t>
            </w:r>
            <w:r w:rsidRPr="00696A00">
              <w:rPr>
                <w:rFonts w:ascii="Calibri" w:hAnsi="Calibri"/>
                <w:color w:val="000000"/>
                <w:sz w:val="18"/>
                <w:szCs w:val="18"/>
                <w:lang w:eastAsia="es-BO"/>
              </w:rPr>
              <w:br/>
              <w:t>• Adherencia inicial ≥ 0.5 N/mm</w:t>
            </w:r>
            <w:r w:rsidRPr="00696A00">
              <w:rPr>
                <w:rFonts w:ascii="Calibri" w:hAnsi="Calibri"/>
                <w:color w:val="000000"/>
                <w:sz w:val="18"/>
                <w:szCs w:val="18"/>
                <w:lang w:eastAsia="es-BO"/>
              </w:rPr>
              <w:br/>
              <w:t>• Adherencia tras inmersión en agua ≥ 0.5 N/mm2</w:t>
            </w:r>
            <w:r w:rsidRPr="00696A00">
              <w:rPr>
                <w:rFonts w:ascii="Calibri" w:hAnsi="Calibri"/>
                <w:color w:val="000000"/>
                <w:sz w:val="18"/>
                <w:szCs w:val="18"/>
                <w:lang w:eastAsia="es-BO"/>
              </w:rPr>
              <w:br/>
              <w:t>• No requiere mezclas, basta agregar agua.</w:t>
            </w:r>
          </w:p>
        </w:tc>
      </w:tr>
      <w:tr w:rsidR="00696A00" w:rsidRPr="00696A00" w14:paraId="046537B6" w14:textId="77777777" w:rsidTr="00696A00">
        <w:trPr>
          <w:trHeight w:val="45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B31EB31"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5188E05"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CEMENTO PORTLAND</w:t>
            </w:r>
          </w:p>
        </w:tc>
        <w:tc>
          <w:tcPr>
            <w:tcW w:w="370" w:type="pct"/>
            <w:tcBorders>
              <w:top w:val="nil"/>
              <w:left w:val="nil"/>
              <w:bottom w:val="single" w:sz="4" w:space="0" w:color="000000"/>
              <w:right w:val="single" w:sz="4" w:space="0" w:color="000000"/>
            </w:tcBorders>
            <w:shd w:val="clear" w:color="auto" w:fill="auto"/>
            <w:noWrap/>
            <w:vAlign w:val="bottom"/>
            <w:hideMark/>
          </w:tcPr>
          <w:p w14:paraId="0A0D19C8"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BL</w:t>
            </w:r>
          </w:p>
        </w:tc>
        <w:tc>
          <w:tcPr>
            <w:tcW w:w="2871" w:type="pct"/>
            <w:tcBorders>
              <w:top w:val="nil"/>
              <w:left w:val="nil"/>
              <w:bottom w:val="single" w:sz="4" w:space="0" w:color="000000"/>
              <w:right w:val="single" w:sz="4" w:space="0" w:color="000000"/>
            </w:tcBorders>
            <w:shd w:val="clear" w:color="auto" w:fill="auto"/>
            <w:vAlign w:val="bottom"/>
            <w:hideMark/>
          </w:tcPr>
          <w:p w14:paraId="33A2B778"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696A00">
              <w:rPr>
                <w:rFonts w:ascii="Calibri" w:hAnsi="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696A00">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696A00">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696A00">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696A00" w:rsidRPr="00696A00" w14:paraId="5CD8B0A4" w14:textId="77777777" w:rsidTr="00696A00">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A16EEAD"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CCF271C"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CERÁMICA NACIONAL</w:t>
            </w:r>
          </w:p>
        </w:tc>
        <w:tc>
          <w:tcPr>
            <w:tcW w:w="370" w:type="pct"/>
            <w:tcBorders>
              <w:top w:val="nil"/>
              <w:left w:val="nil"/>
              <w:bottom w:val="single" w:sz="4" w:space="0" w:color="000000"/>
              <w:right w:val="single" w:sz="4" w:space="0" w:color="000000"/>
            </w:tcBorders>
            <w:shd w:val="clear" w:color="auto" w:fill="auto"/>
            <w:noWrap/>
            <w:vAlign w:val="bottom"/>
            <w:hideMark/>
          </w:tcPr>
          <w:p w14:paraId="521C22D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1C72028E"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696A00">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696A00">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696A00">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696A00">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696A00" w:rsidRPr="00696A00" w14:paraId="44CEBD1E" w14:textId="77777777" w:rsidTr="00696A00">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FFD601C"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65D1EE3"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CERÁMICA NACIONAL TIPO PORCELANATO (60X60)</w:t>
            </w:r>
          </w:p>
        </w:tc>
        <w:tc>
          <w:tcPr>
            <w:tcW w:w="370" w:type="pct"/>
            <w:tcBorders>
              <w:top w:val="nil"/>
              <w:left w:val="nil"/>
              <w:bottom w:val="single" w:sz="4" w:space="0" w:color="000000"/>
              <w:right w:val="single" w:sz="4" w:space="0" w:color="000000"/>
            </w:tcBorders>
            <w:shd w:val="clear" w:color="auto" w:fill="auto"/>
            <w:noWrap/>
            <w:vAlign w:val="bottom"/>
            <w:hideMark/>
          </w:tcPr>
          <w:p w14:paraId="2D76C91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410DADB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696A00">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696A00">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696A00">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696A00">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696A00" w:rsidRPr="00696A00" w14:paraId="242D94E3" w14:textId="77777777" w:rsidTr="00696A00">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A3A0E1A"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03BCBF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CHAPA EXTERIOR</w:t>
            </w:r>
          </w:p>
        </w:tc>
        <w:tc>
          <w:tcPr>
            <w:tcW w:w="370" w:type="pct"/>
            <w:tcBorders>
              <w:top w:val="nil"/>
              <w:left w:val="nil"/>
              <w:bottom w:val="single" w:sz="4" w:space="0" w:color="000000"/>
              <w:right w:val="single" w:sz="4" w:space="0" w:color="000000"/>
            </w:tcBorders>
            <w:shd w:val="clear" w:color="auto" w:fill="auto"/>
            <w:noWrap/>
            <w:vAlign w:val="bottom"/>
            <w:hideMark/>
          </w:tcPr>
          <w:p w14:paraId="010DB33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5A19DC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696A00" w:rsidRPr="00696A00" w14:paraId="006D6723" w14:textId="77777777" w:rsidTr="00696A00">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3B5880A"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630AB54"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CHAPA INTERIOR</w:t>
            </w:r>
          </w:p>
        </w:tc>
        <w:tc>
          <w:tcPr>
            <w:tcW w:w="370" w:type="pct"/>
            <w:tcBorders>
              <w:top w:val="nil"/>
              <w:left w:val="nil"/>
              <w:bottom w:val="single" w:sz="4" w:space="0" w:color="000000"/>
              <w:right w:val="single" w:sz="4" w:space="0" w:color="000000"/>
            </w:tcBorders>
            <w:shd w:val="clear" w:color="auto" w:fill="auto"/>
            <w:noWrap/>
            <w:vAlign w:val="bottom"/>
            <w:hideMark/>
          </w:tcPr>
          <w:p w14:paraId="7429A6D8"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CF28F39"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696A00" w:rsidRPr="00696A00" w14:paraId="11F4B677" w14:textId="77777777" w:rsidTr="00696A00">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01A4CB6"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BFD8EEE"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CHICOTILLO</w:t>
            </w:r>
          </w:p>
        </w:tc>
        <w:tc>
          <w:tcPr>
            <w:tcW w:w="370" w:type="pct"/>
            <w:tcBorders>
              <w:top w:val="nil"/>
              <w:left w:val="nil"/>
              <w:bottom w:val="single" w:sz="4" w:space="0" w:color="000000"/>
              <w:right w:val="single" w:sz="4" w:space="0" w:color="000000"/>
            </w:tcBorders>
            <w:shd w:val="clear" w:color="auto" w:fill="auto"/>
            <w:noWrap/>
            <w:vAlign w:val="bottom"/>
            <w:hideMark/>
          </w:tcPr>
          <w:p w14:paraId="1960F0E7"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70690F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Largo: 40 a 60 cm</w:t>
            </w:r>
            <w:r w:rsidRPr="00696A00">
              <w:rPr>
                <w:rFonts w:ascii="Calibri" w:hAnsi="Calibri"/>
                <w:color w:val="000000"/>
                <w:sz w:val="18"/>
                <w:szCs w:val="18"/>
                <w:lang w:eastAsia="es-BO"/>
              </w:rPr>
              <w:br/>
              <w:t>• Ancho: 4.1 cm x 3/8"" (Diámetro de la manguera)</w:t>
            </w:r>
            <w:r w:rsidRPr="00696A00">
              <w:rPr>
                <w:rFonts w:ascii="Calibri" w:hAnsi="Calibri"/>
                <w:color w:val="000000"/>
                <w:sz w:val="18"/>
                <w:szCs w:val="18"/>
                <w:lang w:eastAsia="es-BO"/>
              </w:rPr>
              <w:br/>
              <w:t>• Rosca: 1/2 para entrada a grifería y de 1/2 para punto hidráulico.</w:t>
            </w:r>
            <w:r w:rsidRPr="00696A00">
              <w:rPr>
                <w:rFonts w:ascii="Calibri" w:hAnsi="Calibri"/>
                <w:color w:val="000000"/>
                <w:sz w:val="18"/>
                <w:szCs w:val="18"/>
                <w:lang w:eastAsia="es-BO"/>
              </w:rPr>
              <w:br/>
              <w:t>• Material: plástico PVC flexible de alta resistencia</w:t>
            </w:r>
            <w:r w:rsidRPr="00696A00">
              <w:rPr>
                <w:rFonts w:ascii="Calibri" w:hAnsi="Calibri"/>
                <w:color w:val="000000"/>
                <w:sz w:val="18"/>
                <w:szCs w:val="18"/>
                <w:lang w:eastAsia="es-BO"/>
              </w:rPr>
              <w:br/>
              <w:t>• Temperatura: De 4°C a 66°C.</w:t>
            </w:r>
            <w:r w:rsidRPr="00696A00">
              <w:rPr>
                <w:rFonts w:ascii="Calibri" w:hAnsi="Calibri"/>
                <w:color w:val="000000"/>
                <w:sz w:val="18"/>
                <w:szCs w:val="18"/>
                <w:lang w:eastAsia="es-BO"/>
              </w:rPr>
              <w:br/>
              <w:t xml:space="preserve">• Resistente a la corrosión, pelado y decoloración de agua. </w:t>
            </w:r>
            <w:r w:rsidRPr="00696A00">
              <w:rPr>
                <w:rFonts w:ascii="Calibri" w:hAnsi="Calibri"/>
                <w:color w:val="000000"/>
                <w:sz w:val="18"/>
                <w:szCs w:val="18"/>
                <w:lang w:eastAsia="es-BO"/>
              </w:rPr>
              <w:br/>
              <w:t>• Resistente al efecto de jabones y limpiadores de tocador.</w:t>
            </w:r>
            <w:r w:rsidRPr="00696A00">
              <w:rPr>
                <w:rFonts w:ascii="Calibri" w:hAnsi="Calibri"/>
                <w:color w:val="000000"/>
                <w:sz w:val="18"/>
                <w:szCs w:val="18"/>
                <w:lang w:eastAsia="es-BO"/>
              </w:rPr>
              <w:br/>
              <w:t>• Recubrimientos no tóxicos.</w:t>
            </w:r>
          </w:p>
        </w:tc>
      </w:tr>
      <w:tr w:rsidR="00696A00" w:rsidRPr="00696A00" w14:paraId="0AECDB3D" w14:textId="77777777" w:rsidTr="00696A00">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408BF6E"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EA4D4C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CIELO FALSO YESO - PVC INC/ACCESORIOS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48291E7"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024480D"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696A00">
              <w:rPr>
                <w:rFonts w:ascii="Calibri" w:hAnsi="Calibri"/>
                <w:color w:val="000000"/>
                <w:sz w:val="18"/>
                <w:szCs w:val="18"/>
                <w:lang w:eastAsia="es-BO"/>
              </w:rPr>
              <w:br/>
              <w:t>Los paneles de plafón tipo Armstrong deberán contar con las siguientes características:</w:t>
            </w:r>
            <w:r w:rsidRPr="00696A00">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696A00">
              <w:rPr>
                <w:rFonts w:ascii="Calibri" w:hAnsi="Calibri"/>
                <w:color w:val="000000"/>
                <w:sz w:val="18"/>
                <w:szCs w:val="18"/>
                <w:lang w:eastAsia="es-BO"/>
              </w:rPr>
              <w:br/>
              <w:t xml:space="preserve">• Termo Acústica. - </w:t>
            </w:r>
            <w:r w:rsidRPr="00696A00">
              <w:rPr>
                <w:rFonts w:ascii="Calibri" w:hAnsi="Calibri"/>
                <w:color w:val="000000"/>
                <w:sz w:val="18"/>
                <w:szCs w:val="18"/>
                <w:lang w:eastAsia="es-BO"/>
              </w:rPr>
              <w:br/>
              <w:t>• Conductividad Térmica. - Altamente aislante, la conductividad térmica es de 0.15 a 0.19 Kcal/Hm2°C.</w:t>
            </w:r>
            <w:r w:rsidRPr="00696A00">
              <w:rPr>
                <w:rFonts w:ascii="Calibri" w:hAnsi="Calibri"/>
                <w:color w:val="000000"/>
                <w:sz w:val="18"/>
                <w:szCs w:val="18"/>
                <w:lang w:eastAsia="es-BO"/>
              </w:rPr>
              <w:br/>
              <w:t>• Absorción Acústica. - Fonoabsorbente por su porosidad mediante la combinación de yeso con una capa de PVC.</w:t>
            </w:r>
            <w:r w:rsidRPr="00696A00">
              <w:rPr>
                <w:rFonts w:ascii="Calibri" w:hAnsi="Calibri"/>
                <w:color w:val="000000"/>
                <w:sz w:val="18"/>
                <w:szCs w:val="18"/>
                <w:lang w:eastAsia="es-BO"/>
              </w:rPr>
              <w:br/>
              <w:t>• Resistente al Fuego. - Material ignífugo con excelentes características de seguridad.</w:t>
            </w:r>
            <w:r w:rsidRPr="00696A00">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696A00">
              <w:rPr>
                <w:rFonts w:ascii="Calibri" w:hAnsi="Calibri"/>
                <w:color w:val="000000"/>
                <w:sz w:val="18"/>
                <w:szCs w:val="18"/>
                <w:lang w:eastAsia="es-BO"/>
              </w:rPr>
              <w:br/>
              <w:t>• Reflexión Luminosa. - Superior al 75 %, refleja una luz gradual y difusa.</w:t>
            </w:r>
            <w:r w:rsidRPr="00696A00">
              <w:rPr>
                <w:rFonts w:ascii="Calibri" w:hAnsi="Calibri"/>
                <w:color w:val="000000"/>
                <w:sz w:val="18"/>
                <w:szCs w:val="18"/>
                <w:lang w:eastAsia="es-BO"/>
              </w:rPr>
              <w:br/>
              <w:t xml:space="preserve">Espesor: 8mm Aceptándose una tolerancia +/- 1mm </w:t>
            </w:r>
          </w:p>
        </w:tc>
      </w:tr>
      <w:tr w:rsidR="00696A00" w:rsidRPr="00696A00" w14:paraId="30A7FD23" w14:textId="77777777" w:rsidTr="00696A00">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BA375B3"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8E72146"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CINTA AISLANTE</w:t>
            </w:r>
          </w:p>
        </w:tc>
        <w:tc>
          <w:tcPr>
            <w:tcW w:w="370" w:type="pct"/>
            <w:tcBorders>
              <w:top w:val="nil"/>
              <w:left w:val="nil"/>
              <w:bottom w:val="single" w:sz="4" w:space="0" w:color="000000"/>
              <w:right w:val="single" w:sz="4" w:space="0" w:color="000000"/>
            </w:tcBorders>
            <w:shd w:val="clear" w:color="auto" w:fill="auto"/>
            <w:noWrap/>
            <w:vAlign w:val="bottom"/>
            <w:hideMark/>
          </w:tcPr>
          <w:p w14:paraId="25F42909"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2D7175D"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696A00" w:rsidRPr="00696A00" w14:paraId="5E27A16F" w14:textId="77777777" w:rsidTr="00696A00">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7A703F4"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D4F721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CLAVOS</w:t>
            </w:r>
          </w:p>
        </w:tc>
        <w:tc>
          <w:tcPr>
            <w:tcW w:w="370" w:type="pct"/>
            <w:tcBorders>
              <w:top w:val="nil"/>
              <w:left w:val="nil"/>
              <w:bottom w:val="single" w:sz="4" w:space="0" w:color="000000"/>
              <w:right w:val="single" w:sz="4" w:space="0" w:color="000000"/>
            </w:tcBorders>
            <w:shd w:val="clear" w:color="auto" w:fill="auto"/>
            <w:noWrap/>
            <w:vAlign w:val="bottom"/>
            <w:hideMark/>
          </w:tcPr>
          <w:p w14:paraId="0BD9D7D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3F3B39DD"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696A00">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696A00">
              <w:rPr>
                <w:rFonts w:ascii="Calibri" w:hAnsi="Calibri"/>
                <w:color w:val="000000"/>
                <w:sz w:val="18"/>
                <w:szCs w:val="18"/>
                <w:lang w:eastAsia="es-BO"/>
              </w:rPr>
              <w:br/>
              <w:t>Se requerirá principalmente clavos de 2”, 2 1/2"", 4” y 5".</w:t>
            </w:r>
          </w:p>
        </w:tc>
      </w:tr>
      <w:tr w:rsidR="00696A00" w:rsidRPr="00696A00" w14:paraId="58A9F639" w14:textId="77777777" w:rsidTr="00696A00">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1690A79"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5C3940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CLAVOS PARA CALAMINA CON GOMA </w:t>
            </w:r>
          </w:p>
        </w:tc>
        <w:tc>
          <w:tcPr>
            <w:tcW w:w="370" w:type="pct"/>
            <w:tcBorders>
              <w:top w:val="nil"/>
              <w:left w:val="nil"/>
              <w:bottom w:val="single" w:sz="4" w:space="0" w:color="000000"/>
              <w:right w:val="single" w:sz="4" w:space="0" w:color="000000"/>
            </w:tcBorders>
            <w:shd w:val="clear" w:color="auto" w:fill="auto"/>
            <w:noWrap/>
            <w:vAlign w:val="bottom"/>
            <w:hideMark/>
          </w:tcPr>
          <w:p w14:paraId="5B13BD98"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1F5D4843"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696A00">
              <w:rPr>
                <w:rFonts w:ascii="Calibri" w:hAnsi="Calibri"/>
                <w:color w:val="000000"/>
                <w:sz w:val="18"/>
                <w:szCs w:val="18"/>
                <w:lang w:eastAsia="es-BO"/>
              </w:rPr>
              <w:br/>
              <w:t>CLAVO PARAGUAS</w:t>
            </w:r>
            <w:r w:rsidRPr="00696A00">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696A00">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696A00" w:rsidRPr="00696A00" w14:paraId="6BF47000" w14:textId="77777777" w:rsidTr="00696A00">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B57D847"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410E107"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CODO FG GALVANIZADO DE 1/2"</w:t>
            </w:r>
          </w:p>
        </w:tc>
        <w:tc>
          <w:tcPr>
            <w:tcW w:w="370" w:type="pct"/>
            <w:tcBorders>
              <w:top w:val="nil"/>
              <w:left w:val="nil"/>
              <w:bottom w:val="single" w:sz="4" w:space="0" w:color="000000"/>
              <w:right w:val="single" w:sz="4" w:space="0" w:color="000000"/>
            </w:tcBorders>
            <w:shd w:val="clear" w:color="auto" w:fill="auto"/>
            <w:noWrap/>
            <w:vAlign w:val="bottom"/>
            <w:hideMark/>
          </w:tcPr>
          <w:p w14:paraId="56959D16"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4B84323"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696A00">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696A00">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696A00">
              <w:rPr>
                <w:rFonts w:ascii="Calibri" w:hAnsi="Calibri"/>
                <w:color w:val="000000"/>
                <w:sz w:val="18"/>
                <w:szCs w:val="18"/>
                <w:lang w:eastAsia="es-BO"/>
              </w:rPr>
              <w:br/>
              <w:t>Características destacadas:</w:t>
            </w:r>
            <w:r w:rsidRPr="00696A00">
              <w:rPr>
                <w:rFonts w:ascii="Calibri" w:hAnsi="Calibri"/>
                <w:color w:val="000000"/>
                <w:sz w:val="18"/>
                <w:szCs w:val="18"/>
                <w:lang w:eastAsia="es-BO"/>
              </w:rPr>
              <w:br/>
              <w:t>• Diámetro nominal: 15 mm (½"")</w:t>
            </w:r>
            <w:r w:rsidRPr="00696A00">
              <w:rPr>
                <w:rFonts w:ascii="Calibri" w:hAnsi="Calibri"/>
                <w:color w:val="000000"/>
                <w:sz w:val="18"/>
                <w:szCs w:val="18"/>
                <w:lang w:eastAsia="es-BO"/>
              </w:rPr>
              <w:br/>
              <w:t>• Angulo entre ejes de recorrido: 90°</w:t>
            </w:r>
            <w:r w:rsidRPr="00696A00">
              <w:rPr>
                <w:rFonts w:ascii="Calibri" w:hAnsi="Calibri"/>
                <w:color w:val="000000"/>
                <w:sz w:val="18"/>
                <w:szCs w:val="18"/>
                <w:lang w:eastAsia="es-BO"/>
              </w:rPr>
              <w:br/>
              <w:t>• Distancia cara a centro: 28 mm ± 1.5 mm</w:t>
            </w:r>
            <w:r w:rsidRPr="00696A00">
              <w:rPr>
                <w:rFonts w:ascii="Calibri" w:hAnsi="Calibri"/>
                <w:color w:val="000000"/>
                <w:sz w:val="18"/>
                <w:szCs w:val="18"/>
                <w:lang w:eastAsia="es-BO"/>
              </w:rPr>
              <w:br/>
              <w:t>• Longitud de presentación: 15 mm ± 1.5 mm</w:t>
            </w:r>
            <w:r w:rsidRPr="00696A00">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696A00" w:rsidRPr="00696A00" w14:paraId="637D14E7" w14:textId="77777777" w:rsidTr="00696A00">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B79AB7C"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5B474B6"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CODO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16EE3A98"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C4A8FD7"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696A00">
              <w:rPr>
                <w:rFonts w:ascii="Calibri" w:hAnsi="Calibri"/>
                <w:color w:val="000000"/>
                <w:sz w:val="18"/>
                <w:szCs w:val="18"/>
                <w:lang w:eastAsia="es-BO"/>
              </w:rPr>
              <w:br/>
              <w:t>• -Superficie externa e interna lisas y estar libres de grietas, fisuras, ondulaciones y otros defectos que alteren su calidad.</w:t>
            </w:r>
            <w:r w:rsidRPr="00696A00">
              <w:rPr>
                <w:rFonts w:ascii="Calibri" w:hAnsi="Calibri"/>
                <w:color w:val="000000"/>
                <w:sz w:val="18"/>
                <w:szCs w:val="18"/>
                <w:lang w:eastAsia="es-BO"/>
              </w:rPr>
              <w:br/>
              <w:t>• -Los accesorios deberán ser de color uniforme.</w:t>
            </w:r>
            <w:r w:rsidRPr="00696A00">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696A00">
              <w:rPr>
                <w:rFonts w:ascii="Calibri" w:hAnsi="Calibri"/>
                <w:color w:val="000000"/>
                <w:sz w:val="18"/>
                <w:szCs w:val="18"/>
                <w:lang w:eastAsia="es-BO"/>
              </w:rPr>
              <w:br/>
              <w:t>Debe cumplir con la NB 1216011:2007: Tuberías plásticas - Tubos de policloruro de vinilo no plastificado (PVC-U) para conducción de agua potable.</w:t>
            </w:r>
          </w:p>
        </w:tc>
      </w:tr>
      <w:tr w:rsidR="00696A00" w:rsidRPr="00696A00" w14:paraId="534FCBFC" w14:textId="77777777" w:rsidTr="00696A00">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097CE0A"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AC83397"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CODO PVC DE 5/8"</w:t>
            </w:r>
          </w:p>
        </w:tc>
        <w:tc>
          <w:tcPr>
            <w:tcW w:w="370" w:type="pct"/>
            <w:tcBorders>
              <w:top w:val="nil"/>
              <w:left w:val="nil"/>
              <w:bottom w:val="single" w:sz="4" w:space="0" w:color="000000"/>
              <w:right w:val="single" w:sz="4" w:space="0" w:color="000000"/>
            </w:tcBorders>
            <w:shd w:val="clear" w:color="auto" w:fill="auto"/>
            <w:noWrap/>
            <w:vAlign w:val="bottom"/>
            <w:hideMark/>
          </w:tcPr>
          <w:p w14:paraId="1D701F85"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175E7F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Será de Material de Poli cloruro de Vinilo (PVC), los tubos deberán tener las siguientes características: </w:t>
            </w:r>
            <w:r w:rsidRPr="00696A00">
              <w:rPr>
                <w:rFonts w:ascii="Calibri" w:hAnsi="Calibri"/>
                <w:color w:val="000000"/>
                <w:sz w:val="18"/>
                <w:szCs w:val="18"/>
                <w:lang w:eastAsia="es-BO"/>
              </w:rPr>
              <w:br/>
              <w:t>• Superficie externa e interna lisas y estar libres de grietas, fisuras, ondulaciones y otros defectos que alteren su calidad.</w:t>
            </w:r>
            <w:r w:rsidRPr="00696A00">
              <w:rPr>
                <w:rFonts w:ascii="Calibri" w:hAnsi="Calibri"/>
                <w:color w:val="000000"/>
                <w:sz w:val="18"/>
                <w:szCs w:val="18"/>
                <w:lang w:eastAsia="es-BO"/>
              </w:rPr>
              <w:br/>
              <w:t>• El codo deberá ser de material PVC de color uniforme.</w:t>
            </w:r>
            <w:r w:rsidRPr="00696A00">
              <w:rPr>
                <w:rFonts w:ascii="Calibri" w:hAnsi="Calibri"/>
                <w:color w:val="000000"/>
                <w:sz w:val="18"/>
                <w:szCs w:val="18"/>
                <w:lang w:eastAsia="es-BO"/>
              </w:rPr>
              <w:br/>
              <w:t>• El codo procederá de fábrica por inyección de molde, no aceptándose el uso de piezas especiales obtenidas mediante cortes.</w:t>
            </w:r>
            <w:r w:rsidRPr="00696A00">
              <w:rPr>
                <w:rFonts w:ascii="Calibri" w:hAnsi="Calibri"/>
                <w:color w:val="000000"/>
                <w:sz w:val="18"/>
                <w:szCs w:val="18"/>
                <w:lang w:eastAsia="es-BO"/>
              </w:rPr>
              <w:br/>
              <w:t>Características:</w:t>
            </w:r>
            <w:r w:rsidRPr="00696A00">
              <w:rPr>
                <w:rFonts w:ascii="Calibri" w:hAnsi="Calibri"/>
                <w:color w:val="000000"/>
                <w:sz w:val="18"/>
                <w:szCs w:val="18"/>
                <w:lang w:eastAsia="es-BO"/>
              </w:rPr>
              <w:br/>
              <w:t>• Diámetro nominal: 15 mm (½"")</w:t>
            </w:r>
            <w:r w:rsidRPr="00696A00">
              <w:rPr>
                <w:rFonts w:ascii="Calibri" w:hAnsi="Calibri"/>
                <w:color w:val="000000"/>
                <w:sz w:val="18"/>
                <w:szCs w:val="18"/>
                <w:lang w:eastAsia="es-BO"/>
              </w:rPr>
              <w:br/>
              <w:t>• Angulo entre ejes de recorrido: 90°</w:t>
            </w:r>
            <w:r w:rsidRPr="00696A00">
              <w:rPr>
                <w:rFonts w:ascii="Calibri" w:hAnsi="Calibri"/>
                <w:color w:val="000000"/>
                <w:sz w:val="18"/>
                <w:szCs w:val="18"/>
                <w:lang w:eastAsia="es-BO"/>
              </w:rPr>
              <w:br/>
              <w:t>• Distancia cara a centro: 28 mm ± 1.5 mm</w:t>
            </w:r>
            <w:r w:rsidRPr="00696A00">
              <w:rPr>
                <w:rFonts w:ascii="Calibri" w:hAnsi="Calibri"/>
                <w:color w:val="000000"/>
                <w:sz w:val="18"/>
                <w:szCs w:val="18"/>
                <w:lang w:eastAsia="es-BO"/>
              </w:rPr>
              <w:br/>
              <w:t>• Longitud de presentación: 15 mm ± 1.5 mm</w:t>
            </w:r>
            <w:r w:rsidRPr="00696A00">
              <w:rPr>
                <w:rFonts w:ascii="Calibri" w:hAnsi="Calibri"/>
                <w:color w:val="000000"/>
                <w:sz w:val="18"/>
                <w:szCs w:val="18"/>
                <w:lang w:eastAsia="es-BO"/>
              </w:rPr>
              <w:br/>
              <w:t>Debe cumplir con la NB 645:2007: Tuberías de fierro fundido dúctil, acoples y accesorios para líneas de tuberías de presión.</w:t>
            </w:r>
          </w:p>
        </w:tc>
      </w:tr>
      <w:tr w:rsidR="00696A00" w:rsidRPr="00696A00" w14:paraId="5D19D68E" w14:textId="77777777" w:rsidTr="00696A00">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7516EAB"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A0F7415"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CODO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4DE51AED"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946D302"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696A00">
              <w:rPr>
                <w:rFonts w:ascii="Calibri" w:hAnsi="Calibri"/>
                <w:color w:val="000000"/>
                <w:sz w:val="18"/>
                <w:szCs w:val="18"/>
                <w:lang w:eastAsia="es-BO"/>
              </w:rPr>
              <w:br/>
              <w:t>• Superficie externa e interna lisas y estar libres de grietas, fisuras, ondulaciones y otros defectos que alteren su calidad</w:t>
            </w:r>
            <w:r w:rsidRPr="00696A00">
              <w:rPr>
                <w:rFonts w:ascii="Calibri" w:hAnsi="Calibri"/>
                <w:color w:val="000000"/>
                <w:sz w:val="18"/>
                <w:szCs w:val="18"/>
                <w:lang w:eastAsia="es-BO"/>
              </w:rPr>
              <w:br/>
              <w:t>• Los tubos deberán ser de color uniforme</w:t>
            </w:r>
            <w:r w:rsidRPr="00696A0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696A00">
              <w:rPr>
                <w:rFonts w:ascii="Calibri" w:hAnsi="Calibri"/>
                <w:color w:val="000000"/>
                <w:sz w:val="18"/>
                <w:szCs w:val="18"/>
                <w:lang w:eastAsia="es-BO"/>
              </w:rPr>
              <w:br/>
              <w:t>• Las juntas serán del Tipo campana – espiga</w:t>
            </w:r>
            <w:r w:rsidRPr="00696A00">
              <w:rPr>
                <w:rFonts w:ascii="Calibri" w:hAnsi="Calibri"/>
                <w:color w:val="000000"/>
                <w:sz w:val="18"/>
                <w:szCs w:val="18"/>
                <w:lang w:eastAsia="es-BO"/>
              </w:rPr>
              <w:br/>
              <w:t>• Las tuberías de PVC deberán cumplir con las siguientes normas:</w:t>
            </w:r>
            <w:r w:rsidRPr="00696A00">
              <w:rPr>
                <w:rFonts w:ascii="Calibri" w:hAnsi="Calibri"/>
                <w:color w:val="000000"/>
                <w:sz w:val="18"/>
                <w:szCs w:val="18"/>
                <w:lang w:eastAsia="es-BO"/>
              </w:rPr>
              <w:br/>
              <w:t>-  Normas Bolivianas:         NB 213-77</w:t>
            </w:r>
            <w:r w:rsidRPr="00696A00">
              <w:rPr>
                <w:rFonts w:ascii="Calibri" w:hAnsi="Calibri"/>
                <w:color w:val="000000"/>
                <w:sz w:val="18"/>
                <w:szCs w:val="18"/>
                <w:lang w:eastAsia="es-BO"/>
              </w:rPr>
              <w:br/>
              <w:t>- Normas ASTM:               D-1785 y D-2241</w:t>
            </w:r>
            <w:r w:rsidRPr="00696A00">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96A00">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696A00" w:rsidRPr="00696A00" w14:paraId="7AB31D03" w14:textId="77777777" w:rsidTr="00696A00">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348F5D4"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10BA399"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CODO PVC DESAGÜE 3"</w:t>
            </w:r>
          </w:p>
        </w:tc>
        <w:tc>
          <w:tcPr>
            <w:tcW w:w="370" w:type="pct"/>
            <w:tcBorders>
              <w:top w:val="nil"/>
              <w:left w:val="nil"/>
              <w:bottom w:val="single" w:sz="4" w:space="0" w:color="000000"/>
              <w:right w:val="single" w:sz="4" w:space="0" w:color="000000"/>
            </w:tcBorders>
            <w:shd w:val="clear" w:color="auto" w:fill="auto"/>
            <w:noWrap/>
            <w:vAlign w:val="bottom"/>
            <w:hideMark/>
          </w:tcPr>
          <w:p w14:paraId="16901FC4"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21F6D5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696A00">
              <w:rPr>
                <w:rFonts w:ascii="Calibri" w:hAnsi="Calibri"/>
                <w:color w:val="000000"/>
                <w:sz w:val="18"/>
                <w:szCs w:val="18"/>
                <w:lang w:eastAsia="es-BO"/>
              </w:rPr>
              <w:br/>
              <w:t>• Superficie externa e interna lisas y estar libres de grietas, fisuras, ondulaciones y otros defectos que alteren su calidad</w:t>
            </w:r>
            <w:r w:rsidRPr="00696A00">
              <w:rPr>
                <w:rFonts w:ascii="Calibri" w:hAnsi="Calibri"/>
                <w:color w:val="000000"/>
                <w:sz w:val="18"/>
                <w:szCs w:val="18"/>
                <w:lang w:eastAsia="es-BO"/>
              </w:rPr>
              <w:br/>
              <w:t>• Los tubos deberán ser de color uniforme</w:t>
            </w:r>
            <w:r w:rsidRPr="00696A0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696A00">
              <w:rPr>
                <w:rFonts w:ascii="Calibri" w:hAnsi="Calibri"/>
                <w:color w:val="000000"/>
                <w:sz w:val="18"/>
                <w:szCs w:val="18"/>
                <w:lang w:eastAsia="es-BO"/>
              </w:rPr>
              <w:br/>
              <w:t>• Las juntas serán del Tipo campana – espiga</w:t>
            </w:r>
            <w:r w:rsidRPr="00696A00">
              <w:rPr>
                <w:rFonts w:ascii="Calibri" w:hAnsi="Calibri"/>
                <w:color w:val="000000"/>
                <w:sz w:val="18"/>
                <w:szCs w:val="18"/>
                <w:lang w:eastAsia="es-BO"/>
              </w:rPr>
              <w:br/>
              <w:t>• Las tuberías de PVC deberán cumplir con las siguientes normas:</w:t>
            </w:r>
            <w:r w:rsidRPr="00696A00">
              <w:rPr>
                <w:rFonts w:ascii="Calibri" w:hAnsi="Calibri"/>
                <w:color w:val="000000"/>
                <w:sz w:val="18"/>
                <w:szCs w:val="18"/>
                <w:lang w:eastAsia="es-BO"/>
              </w:rPr>
              <w:br/>
              <w:t>-  Normas Bolivianas:         NB 213-77</w:t>
            </w:r>
            <w:r w:rsidRPr="00696A00">
              <w:rPr>
                <w:rFonts w:ascii="Calibri" w:hAnsi="Calibri"/>
                <w:color w:val="000000"/>
                <w:sz w:val="18"/>
                <w:szCs w:val="18"/>
                <w:lang w:eastAsia="es-BO"/>
              </w:rPr>
              <w:br/>
              <w:t>- Normas ASTM:               D-1785 y D-2241</w:t>
            </w:r>
            <w:r w:rsidRPr="00696A00">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96A00">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696A00" w:rsidRPr="00696A00" w14:paraId="22CF4740" w14:textId="77777777" w:rsidTr="00696A00">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46CFDF1"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456D826"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CODO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32AEFC3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E0F0F6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696A00">
              <w:rPr>
                <w:rFonts w:ascii="Calibri" w:hAnsi="Calibri"/>
                <w:color w:val="000000"/>
                <w:sz w:val="18"/>
                <w:szCs w:val="18"/>
                <w:lang w:eastAsia="es-BO"/>
              </w:rPr>
              <w:br/>
              <w:t>• Superficie externa e interna lisas y estar libres de grietas, fisuras, ondulaciones y otros defectos que alteren su calidad</w:t>
            </w:r>
            <w:r w:rsidRPr="00696A00">
              <w:rPr>
                <w:rFonts w:ascii="Calibri" w:hAnsi="Calibri"/>
                <w:color w:val="000000"/>
                <w:sz w:val="18"/>
                <w:szCs w:val="18"/>
                <w:lang w:eastAsia="es-BO"/>
              </w:rPr>
              <w:br/>
              <w:t>• Los tubos deberán ser de color uniforme</w:t>
            </w:r>
            <w:r w:rsidRPr="00696A0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696A00">
              <w:rPr>
                <w:rFonts w:ascii="Calibri" w:hAnsi="Calibri"/>
                <w:color w:val="000000"/>
                <w:sz w:val="18"/>
                <w:szCs w:val="18"/>
                <w:lang w:eastAsia="es-BO"/>
              </w:rPr>
              <w:br/>
              <w:t>• Las juntas serán del Tipo campana – espiga</w:t>
            </w:r>
            <w:r w:rsidRPr="00696A00">
              <w:rPr>
                <w:rFonts w:ascii="Calibri" w:hAnsi="Calibri"/>
                <w:color w:val="000000"/>
                <w:sz w:val="18"/>
                <w:szCs w:val="18"/>
                <w:lang w:eastAsia="es-BO"/>
              </w:rPr>
              <w:br/>
              <w:t>• Las tuberías de PVC deberán cumplir con las siguientes normas:</w:t>
            </w:r>
            <w:r w:rsidRPr="00696A00">
              <w:rPr>
                <w:rFonts w:ascii="Calibri" w:hAnsi="Calibri"/>
                <w:color w:val="000000"/>
                <w:sz w:val="18"/>
                <w:szCs w:val="18"/>
                <w:lang w:eastAsia="es-BO"/>
              </w:rPr>
              <w:br/>
              <w:t>-  Normas Bolivianas:         NB 213-77</w:t>
            </w:r>
            <w:r w:rsidRPr="00696A00">
              <w:rPr>
                <w:rFonts w:ascii="Calibri" w:hAnsi="Calibri"/>
                <w:color w:val="000000"/>
                <w:sz w:val="18"/>
                <w:szCs w:val="18"/>
                <w:lang w:eastAsia="es-BO"/>
              </w:rPr>
              <w:br/>
              <w:t>- Normas ASTM:               D-1785 y D-2241</w:t>
            </w:r>
            <w:r w:rsidRPr="00696A00">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96A00">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696A00" w:rsidRPr="00696A00" w14:paraId="4A1D344B" w14:textId="77777777" w:rsidTr="00696A00">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4ED31E7"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AA0219E"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COPLA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0C3674CE"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02BC47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696A00">
              <w:rPr>
                <w:rFonts w:ascii="Calibri" w:hAnsi="Calibri"/>
                <w:color w:val="000000"/>
                <w:sz w:val="18"/>
                <w:szCs w:val="18"/>
                <w:lang w:eastAsia="es-BO"/>
              </w:rPr>
              <w:br/>
              <w:t>La copla deberá ser de PVC de primera calidad y marca conocida.</w:t>
            </w:r>
            <w:r w:rsidRPr="00696A00">
              <w:rPr>
                <w:rFonts w:ascii="Calibri" w:hAnsi="Calibri"/>
                <w:color w:val="000000"/>
                <w:sz w:val="18"/>
                <w:szCs w:val="18"/>
                <w:lang w:eastAsia="es-BO"/>
              </w:rPr>
              <w:br/>
              <w:t>REQUISITOS:</w:t>
            </w:r>
            <w:r w:rsidRPr="00696A00">
              <w:rPr>
                <w:rFonts w:ascii="Calibri" w:hAnsi="Calibri"/>
                <w:color w:val="000000"/>
                <w:sz w:val="18"/>
                <w:szCs w:val="18"/>
                <w:lang w:eastAsia="es-BO"/>
              </w:rPr>
              <w:br/>
              <w:t>• El proveedor deberá especificar el tipo, espesor, y resistencia.</w:t>
            </w:r>
            <w:r w:rsidRPr="00696A00">
              <w:rPr>
                <w:rFonts w:ascii="Calibri" w:hAnsi="Calibri"/>
                <w:color w:val="000000"/>
                <w:sz w:val="18"/>
                <w:szCs w:val="18"/>
                <w:lang w:eastAsia="es-BO"/>
              </w:rPr>
              <w:br/>
              <w:t>• La superficie del accesorio deberá ser lisa y libre de grietas, fisuras y otros defectos que alteren su calidad.</w:t>
            </w:r>
            <w:r w:rsidRPr="00696A00">
              <w:rPr>
                <w:rFonts w:ascii="Calibri" w:hAnsi="Calibri"/>
                <w:color w:val="000000"/>
                <w:sz w:val="18"/>
                <w:szCs w:val="18"/>
                <w:lang w:eastAsia="es-BO"/>
              </w:rPr>
              <w:br/>
              <w:t>• El accesorio deberá ser de color uniforme.</w:t>
            </w:r>
            <w:r w:rsidRPr="00696A00">
              <w:rPr>
                <w:rFonts w:ascii="Calibri" w:hAnsi="Calibri"/>
                <w:color w:val="000000"/>
                <w:sz w:val="18"/>
                <w:szCs w:val="18"/>
                <w:lang w:eastAsia="es-BO"/>
              </w:rPr>
              <w:br/>
              <w:t>Deberá cumplir con la  NB 1216011:2007 : Tuberías plásticas - Tubos de poli(cloruro de vinilo) no plastificado (PVC-U) para conducción de agua potable</w:t>
            </w:r>
            <w:r w:rsidRPr="00696A00">
              <w:rPr>
                <w:rFonts w:ascii="Calibri" w:hAnsi="Calibri"/>
                <w:color w:val="000000"/>
                <w:sz w:val="18"/>
                <w:szCs w:val="18"/>
                <w:lang w:eastAsia="es-BO"/>
              </w:rPr>
              <w:br/>
              <w:t>La Entidad Ejecutora deberá garantizar que el material de referencia sea de buena calidad y de marca reconocida.</w:t>
            </w:r>
          </w:p>
        </w:tc>
      </w:tr>
      <w:tr w:rsidR="00696A00" w:rsidRPr="00696A00" w14:paraId="2A1AB341" w14:textId="77777777" w:rsidTr="00696A00">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D6BEF05"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0BD817D"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DUCHA PLÁSTICA ELÉCTRICA</w:t>
            </w:r>
          </w:p>
        </w:tc>
        <w:tc>
          <w:tcPr>
            <w:tcW w:w="370" w:type="pct"/>
            <w:tcBorders>
              <w:top w:val="nil"/>
              <w:left w:val="nil"/>
              <w:bottom w:val="single" w:sz="4" w:space="0" w:color="000000"/>
              <w:right w:val="single" w:sz="4" w:space="0" w:color="000000"/>
            </w:tcBorders>
            <w:shd w:val="clear" w:color="auto" w:fill="auto"/>
            <w:noWrap/>
            <w:vAlign w:val="bottom"/>
            <w:hideMark/>
          </w:tcPr>
          <w:p w14:paraId="511D56C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D95E262"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Este material es implementado en el baño, la ducha plástica de 3 temperaturas de buena calidad, de marca reconocida en el mercado.</w:t>
            </w:r>
            <w:r w:rsidRPr="00696A00">
              <w:rPr>
                <w:rFonts w:ascii="Calibri" w:hAnsi="Calibri"/>
                <w:color w:val="000000"/>
                <w:sz w:val="18"/>
                <w:szCs w:val="18"/>
                <w:lang w:eastAsia="es-BO"/>
              </w:rPr>
              <w:br/>
              <w:t>REQUISITOS:</w:t>
            </w:r>
            <w:r w:rsidRPr="00696A00">
              <w:rPr>
                <w:rFonts w:ascii="Calibri" w:hAnsi="Calibri"/>
                <w:color w:val="000000"/>
                <w:sz w:val="18"/>
                <w:szCs w:val="18"/>
                <w:lang w:eastAsia="es-BO"/>
              </w:rPr>
              <w:br/>
              <w:t xml:space="preserve">• Deberá ser instalada con sus accesorios para un perfecto funcionamiento </w:t>
            </w:r>
            <w:r w:rsidRPr="00696A00">
              <w:rPr>
                <w:rFonts w:ascii="Calibri" w:hAnsi="Calibri"/>
                <w:color w:val="000000"/>
                <w:sz w:val="18"/>
                <w:szCs w:val="18"/>
                <w:lang w:eastAsia="es-BO"/>
              </w:rPr>
              <w:br/>
              <w:t>La Entidad Ejecutora deberá garantizar que el material de referencia sea de buena calidad y de marca reconocida.</w:t>
            </w:r>
            <w:r w:rsidRPr="00696A00">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696A00" w:rsidRPr="00696A00" w14:paraId="6965149D" w14:textId="77777777" w:rsidTr="00696A00">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D5B7C95"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9C75445"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ESQUINERO DE ALUMINIO</w:t>
            </w:r>
          </w:p>
        </w:tc>
        <w:tc>
          <w:tcPr>
            <w:tcW w:w="370" w:type="pct"/>
            <w:tcBorders>
              <w:top w:val="nil"/>
              <w:left w:val="nil"/>
              <w:bottom w:val="single" w:sz="4" w:space="0" w:color="000000"/>
              <w:right w:val="single" w:sz="4" w:space="0" w:color="000000"/>
            </w:tcBorders>
            <w:shd w:val="clear" w:color="auto" w:fill="auto"/>
            <w:noWrap/>
            <w:vAlign w:val="bottom"/>
            <w:hideMark/>
          </w:tcPr>
          <w:p w14:paraId="0EF8A36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3A05836"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696A00">
              <w:rPr>
                <w:rFonts w:ascii="Calibri" w:hAnsi="Calibri"/>
                <w:color w:val="000000"/>
                <w:sz w:val="18"/>
                <w:szCs w:val="18"/>
                <w:lang w:eastAsia="es-BO"/>
              </w:rPr>
              <w:br/>
              <w:t>REQUISITOS:</w:t>
            </w:r>
            <w:r w:rsidRPr="00696A00">
              <w:rPr>
                <w:rFonts w:ascii="Calibri" w:hAnsi="Calibri"/>
                <w:color w:val="000000"/>
                <w:sz w:val="18"/>
                <w:szCs w:val="18"/>
                <w:lang w:eastAsia="es-BO"/>
              </w:rPr>
              <w:br/>
              <w:t>• El material de aluminio deberá ser ligero y fácil de manejar, resistente a la corrosión y al desgaste, y duradero.</w:t>
            </w:r>
            <w:r w:rsidRPr="00696A00">
              <w:rPr>
                <w:rFonts w:ascii="Calibri" w:hAnsi="Calibri"/>
                <w:color w:val="000000"/>
                <w:sz w:val="18"/>
                <w:szCs w:val="18"/>
                <w:lang w:eastAsia="es-BO"/>
              </w:rPr>
              <w:br/>
              <w:t>• Deberá tener alta dureza superficial para resistir arañazos e impactos.</w:t>
            </w:r>
            <w:r w:rsidRPr="00696A00">
              <w:rPr>
                <w:rFonts w:ascii="Calibri" w:hAnsi="Calibri"/>
                <w:color w:val="000000"/>
                <w:sz w:val="18"/>
                <w:szCs w:val="18"/>
                <w:lang w:eastAsia="es-BO"/>
              </w:rPr>
              <w:br/>
              <w:t>• Deben ser resistentes a la humedad y al agua.</w:t>
            </w:r>
            <w:r w:rsidRPr="00696A00">
              <w:rPr>
                <w:rFonts w:ascii="Calibri" w:hAnsi="Calibri"/>
                <w:color w:val="000000"/>
                <w:sz w:val="18"/>
                <w:szCs w:val="18"/>
                <w:lang w:eastAsia="es-BO"/>
              </w:rPr>
              <w:br/>
              <w:t>• Deben tener buena conductividad térmica para disipar el calor eficientemente..</w:t>
            </w:r>
            <w:r w:rsidRPr="00696A00">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696A00">
              <w:rPr>
                <w:rFonts w:ascii="Calibri" w:hAnsi="Calibri"/>
                <w:color w:val="000000"/>
                <w:sz w:val="18"/>
                <w:szCs w:val="18"/>
                <w:lang w:eastAsia="es-BO"/>
              </w:rPr>
              <w:br/>
              <w:t>• Deberán cumplir con las normativas de calidad y seguridad correspondientes.</w:t>
            </w:r>
            <w:r w:rsidRPr="00696A00">
              <w:rPr>
                <w:rFonts w:ascii="Calibri" w:hAnsi="Calibri"/>
                <w:color w:val="000000"/>
                <w:sz w:val="18"/>
                <w:szCs w:val="18"/>
                <w:lang w:eastAsia="es-BO"/>
              </w:rPr>
              <w:br/>
            </w:r>
            <w:r w:rsidRPr="00696A00">
              <w:rPr>
                <w:rFonts w:ascii="Calibri" w:hAnsi="Calibri"/>
                <w:color w:val="000000"/>
                <w:sz w:val="18"/>
                <w:szCs w:val="18"/>
                <w:lang w:eastAsia="es-BO"/>
              </w:rPr>
              <w:lastRenderedPageBreak/>
              <w:t>La Entidad Ejecutora deberá garantizar que el material de referencia sea de buena calidad y de marca reconocida.</w:t>
            </w:r>
          </w:p>
        </w:tc>
      </w:tr>
      <w:tr w:rsidR="00696A00" w:rsidRPr="00696A00" w14:paraId="5A7763CC" w14:textId="77777777" w:rsidTr="00696A00">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5D4B4C2"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C275BA2"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FIERRO CORRUGADO 1/4"</w:t>
            </w:r>
          </w:p>
        </w:tc>
        <w:tc>
          <w:tcPr>
            <w:tcW w:w="370" w:type="pct"/>
            <w:tcBorders>
              <w:top w:val="nil"/>
              <w:left w:val="nil"/>
              <w:bottom w:val="single" w:sz="4" w:space="0" w:color="000000"/>
              <w:right w:val="single" w:sz="4" w:space="0" w:color="000000"/>
            </w:tcBorders>
            <w:shd w:val="clear" w:color="auto" w:fill="auto"/>
            <w:noWrap/>
            <w:vAlign w:val="bottom"/>
            <w:hideMark/>
          </w:tcPr>
          <w:p w14:paraId="7CF31191"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13F5DEF7"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Barras de acero que presenta resaltos o corrugas que mejoran la adherencia con el hormigón.</w:t>
            </w:r>
            <w:r w:rsidRPr="00696A00">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96A00">
              <w:rPr>
                <w:rFonts w:ascii="Calibri" w:hAnsi="Calibri"/>
                <w:color w:val="000000"/>
                <w:sz w:val="18"/>
                <w:szCs w:val="18"/>
                <w:lang w:eastAsia="es-BO"/>
              </w:rPr>
              <w:br/>
              <w:t>Las barras no presentarán defectos superficiales, grietas, ni sopladuras; la sección equivalente no será inferior al 95% de la sección nominal.</w:t>
            </w:r>
            <w:r w:rsidRPr="00696A00">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696A00">
              <w:rPr>
                <w:rFonts w:ascii="Calibri" w:hAnsi="Calibri"/>
                <w:color w:val="000000"/>
                <w:sz w:val="18"/>
                <w:szCs w:val="18"/>
                <w:lang w:eastAsia="es-BO"/>
              </w:rPr>
              <w:br/>
              <w:t>Se prohíbe el uso de barras lisas trefiladas como armaduras para el hormigón armado, excepto en componentes de mallas electro soldadas.</w:t>
            </w:r>
            <w:r w:rsidRPr="00696A00">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96A00">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96A00" w:rsidRPr="00696A00" w14:paraId="787D2AD6" w14:textId="77777777" w:rsidTr="00696A00">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13C808C"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91C42DD"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FIERRO CORRUGADO 3/8"</w:t>
            </w:r>
          </w:p>
        </w:tc>
        <w:tc>
          <w:tcPr>
            <w:tcW w:w="370" w:type="pct"/>
            <w:tcBorders>
              <w:top w:val="nil"/>
              <w:left w:val="nil"/>
              <w:bottom w:val="single" w:sz="4" w:space="0" w:color="000000"/>
              <w:right w:val="single" w:sz="4" w:space="0" w:color="000000"/>
            </w:tcBorders>
            <w:shd w:val="clear" w:color="auto" w:fill="auto"/>
            <w:noWrap/>
            <w:vAlign w:val="bottom"/>
            <w:hideMark/>
          </w:tcPr>
          <w:p w14:paraId="4C3E077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02B1C271"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Barras de acero que presenta resaltos o corrugas que mejoran la adherencia con el hormigón.</w:t>
            </w:r>
            <w:r w:rsidRPr="00696A00">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96A00">
              <w:rPr>
                <w:rFonts w:ascii="Calibri" w:hAnsi="Calibri"/>
                <w:color w:val="000000"/>
                <w:sz w:val="18"/>
                <w:szCs w:val="18"/>
                <w:lang w:eastAsia="es-BO"/>
              </w:rPr>
              <w:br/>
              <w:t>Las barras no presentarán defectos superficiales, grietas, ni sopladuras; la sección equivalente no será inferior al 95% de la sección nominal.</w:t>
            </w:r>
            <w:r w:rsidRPr="00696A00">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696A00">
              <w:rPr>
                <w:rFonts w:ascii="Calibri" w:hAnsi="Calibri"/>
                <w:color w:val="000000"/>
                <w:sz w:val="18"/>
                <w:szCs w:val="18"/>
                <w:lang w:eastAsia="es-BO"/>
              </w:rPr>
              <w:br/>
              <w:t>Se prohíbe el uso de barras lisas trefiladas como armaduras para el hormigón armado, excepto en componentes de mallas electro soldadas.</w:t>
            </w:r>
            <w:r w:rsidRPr="00696A00">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96A00">
              <w:rPr>
                <w:rFonts w:ascii="Calibri" w:hAnsi="Calibri"/>
                <w:color w:val="000000"/>
                <w:sz w:val="18"/>
                <w:szCs w:val="18"/>
                <w:lang w:eastAsia="es-BO"/>
              </w:rPr>
              <w:br/>
              <w:t xml:space="preserve">Se debe proteger el acero de su exposición al medio ambiente, almacenándola con una cubierta de plástico y apoyando el material sobre una base de barrotes de madera para evitar su contacto directo con el suelo. Además, durante la obra </w:t>
            </w:r>
            <w:r w:rsidRPr="00696A00">
              <w:rPr>
                <w:rFonts w:ascii="Calibri" w:hAnsi="Calibri"/>
                <w:color w:val="000000"/>
                <w:sz w:val="18"/>
                <w:szCs w:val="18"/>
                <w:lang w:eastAsia="es-BO"/>
              </w:rPr>
              <w:lastRenderedPageBreak/>
              <w:t>se recomienda cubrir las mechas sueltas con capuchones con el fin de evitar accidentes.</w:t>
            </w:r>
          </w:p>
        </w:tc>
      </w:tr>
      <w:tr w:rsidR="00696A00" w:rsidRPr="00696A00" w14:paraId="5BFB13A4" w14:textId="77777777" w:rsidTr="00696A00">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4E14003"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061B5FE"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FIERRO CORRUGADO 5/16"</w:t>
            </w:r>
          </w:p>
        </w:tc>
        <w:tc>
          <w:tcPr>
            <w:tcW w:w="370" w:type="pct"/>
            <w:tcBorders>
              <w:top w:val="nil"/>
              <w:left w:val="nil"/>
              <w:bottom w:val="single" w:sz="4" w:space="0" w:color="000000"/>
              <w:right w:val="single" w:sz="4" w:space="0" w:color="000000"/>
            </w:tcBorders>
            <w:shd w:val="clear" w:color="auto" w:fill="auto"/>
            <w:noWrap/>
            <w:vAlign w:val="bottom"/>
            <w:hideMark/>
          </w:tcPr>
          <w:p w14:paraId="3F8F9156"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01C775B3"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Barras de acero que presenta resaltos o corrugas que mejoran la adherencia con el hormigón.</w:t>
            </w:r>
            <w:r w:rsidRPr="00696A00">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96A00">
              <w:rPr>
                <w:rFonts w:ascii="Calibri" w:hAnsi="Calibri"/>
                <w:color w:val="000000"/>
                <w:sz w:val="18"/>
                <w:szCs w:val="18"/>
                <w:lang w:eastAsia="es-BO"/>
              </w:rPr>
              <w:br/>
              <w:t>Las barras no presentarán defectos superficiales, grietas, ni sopladuras; la sección equivalente no será inferior al 95% de la sección nominal.</w:t>
            </w:r>
            <w:r w:rsidRPr="00696A00">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696A00">
              <w:rPr>
                <w:rFonts w:ascii="Calibri" w:hAnsi="Calibri"/>
                <w:color w:val="000000"/>
                <w:sz w:val="18"/>
                <w:szCs w:val="18"/>
                <w:lang w:eastAsia="es-BO"/>
              </w:rPr>
              <w:br/>
              <w:t>Se prohíbe el uso de barras lisas trefiladas como armaduras para el hormigón armado, excepto en componentes de mallas electro soldadas.</w:t>
            </w:r>
            <w:r w:rsidRPr="00696A00">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96A00">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96A00" w:rsidRPr="00696A00" w14:paraId="7E2D2885" w14:textId="77777777" w:rsidTr="00696A00">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A2D5C96"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945C773"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GRIFERÍA PARA LAVAMANOS</w:t>
            </w:r>
          </w:p>
        </w:tc>
        <w:tc>
          <w:tcPr>
            <w:tcW w:w="370" w:type="pct"/>
            <w:tcBorders>
              <w:top w:val="nil"/>
              <w:left w:val="nil"/>
              <w:bottom w:val="single" w:sz="4" w:space="0" w:color="000000"/>
              <w:right w:val="single" w:sz="4" w:space="0" w:color="000000"/>
            </w:tcBorders>
            <w:shd w:val="clear" w:color="auto" w:fill="auto"/>
            <w:noWrap/>
            <w:vAlign w:val="bottom"/>
            <w:hideMark/>
          </w:tcPr>
          <w:p w14:paraId="15016245"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1239C39"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696A00">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96A00">
              <w:rPr>
                <w:rFonts w:ascii="Calibri" w:hAnsi="Calibri"/>
                <w:color w:val="000000"/>
                <w:sz w:val="18"/>
                <w:szCs w:val="18"/>
                <w:lang w:eastAsia="es-BO"/>
              </w:rPr>
              <w:br/>
              <w:t xml:space="preserve">La Entidad Ejecutora deberá garantizar que el material de referencia sea de buena calidad y de marca reconocida. </w:t>
            </w:r>
          </w:p>
        </w:tc>
      </w:tr>
      <w:tr w:rsidR="00696A00" w:rsidRPr="00696A00" w14:paraId="1A23E040" w14:textId="77777777" w:rsidTr="00696A00">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5787339"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8E923C2"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GRIFERÍA PARA LAVAPLATOS</w:t>
            </w:r>
          </w:p>
        </w:tc>
        <w:tc>
          <w:tcPr>
            <w:tcW w:w="370" w:type="pct"/>
            <w:tcBorders>
              <w:top w:val="nil"/>
              <w:left w:val="nil"/>
              <w:bottom w:val="single" w:sz="4" w:space="0" w:color="000000"/>
              <w:right w:val="single" w:sz="4" w:space="0" w:color="000000"/>
            </w:tcBorders>
            <w:shd w:val="clear" w:color="auto" w:fill="auto"/>
            <w:noWrap/>
            <w:vAlign w:val="bottom"/>
            <w:hideMark/>
          </w:tcPr>
          <w:p w14:paraId="430D78F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6E7152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696A00">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96A00">
              <w:rPr>
                <w:rFonts w:ascii="Calibri" w:hAnsi="Calibri"/>
                <w:color w:val="000000"/>
                <w:sz w:val="18"/>
                <w:szCs w:val="18"/>
                <w:lang w:eastAsia="es-BO"/>
              </w:rPr>
              <w:br/>
              <w:t xml:space="preserve">La Entidad Ejecutora deberá garantizar que el material de referencia sea de buena calidad y de marca reconocida. </w:t>
            </w:r>
          </w:p>
        </w:tc>
      </w:tr>
      <w:tr w:rsidR="00696A00" w:rsidRPr="00696A00" w14:paraId="63E8C047" w14:textId="77777777" w:rsidTr="00696A00">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D5EB19E"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4D0E758"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GRIFO DE PARED 1/2"</w:t>
            </w:r>
          </w:p>
        </w:tc>
        <w:tc>
          <w:tcPr>
            <w:tcW w:w="370" w:type="pct"/>
            <w:tcBorders>
              <w:top w:val="nil"/>
              <w:left w:val="nil"/>
              <w:bottom w:val="single" w:sz="4" w:space="0" w:color="000000"/>
              <w:right w:val="single" w:sz="4" w:space="0" w:color="000000"/>
            </w:tcBorders>
            <w:shd w:val="clear" w:color="auto" w:fill="auto"/>
            <w:noWrap/>
            <w:vAlign w:val="bottom"/>
            <w:hideMark/>
          </w:tcPr>
          <w:p w14:paraId="3D47F901"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D2873A2"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r>
            <w:r w:rsidRPr="00696A00">
              <w:rPr>
                <w:rFonts w:ascii="Calibri" w:hAnsi="Calibri"/>
                <w:color w:val="000000"/>
                <w:sz w:val="18"/>
                <w:szCs w:val="18"/>
                <w:lang w:eastAsia="es-BO"/>
              </w:rPr>
              <w:br/>
              <w:t>Se recomienda que su procedencia sea de industria nacional o extranjera y de marca conocida dentro el mercado local</w:t>
            </w:r>
            <w:r w:rsidRPr="00696A00">
              <w:rPr>
                <w:rFonts w:ascii="Calibri" w:hAnsi="Calibri"/>
                <w:color w:val="000000"/>
                <w:sz w:val="18"/>
                <w:szCs w:val="18"/>
                <w:lang w:eastAsia="es-BO"/>
              </w:rPr>
              <w:br/>
              <w:t>Cualquier alteración o daño del producto antes, durante y después del transporte, no realizara el ingreso a almacenes.</w:t>
            </w:r>
            <w:r w:rsidRPr="00696A00">
              <w:rPr>
                <w:rFonts w:ascii="Calibri" w:hAnsi="Calibri"/>
                <w:color w:val="000000"/>
                <w:sz w:val="18"/>
                <w:szCs w:val="18"/>
                <w:lang w:eastAsia="es-BO"/>
              </w:rPr>
              <w:br/>
              <w:t xml:space="preserve">La Entidad Ejecutora deberá garantizar que el material de referencia sea de buena calidad y de marca reconocida. </w:t>
            </w:r>
          </w:p>
        </w:tc>
      </w:tr>
      <w:tr w:rsidR="00696A00" w:rsidRPr="00696A00" w14:paraId="7D9A40D7" w14:textId="77777777" w:rsidTr="00696A00">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32546FF"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821915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IMPERMEABILIZANTE</w:t>
            </w:r>
          </w:p>
        </w:tc>
        <w:tc>
          <w:tcPr>
            <w:tcW w:w="370" w:type="pct"/>
            <w:tcBorders>
              <w:top w:val="nil"/>
              <w:left w:val="nil"/>
              <w:bottom w:val="single" w:sz="4" w:space="0" w:color="000000"/>
              <w:right w:val="single" w:sz="4" w:space="0" w:color="000000"/>
            </w:tcBorders>
            <w:shd w:val="clear" w:color="auto" w:fill="auto"/>
            <w:noWrap/>
            <w:vAlign w:val="bottom"/>
            <w:hideMark/>
          </w:tcPr>
          <w:p w14:paraId="3AD23F7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2EDA090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696A00">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696A00">
              <w:rPr>
                <w:rFonts w:ascii="Calibri" w:hAnsi="Calibri"/>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696A00" w:rsidRPr="00696A00" w14:paraId="411F317D" w14:textId="77777777" w:rsidTr="00696A00">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1B66162"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CC2A804"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INODORO T/BAJO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2B4A33C"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6E6D8FC"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Este material es implementado en el baño, el Inodoro de tanque bajo deberá com una sola descarga limpiar el inodoro de residuos sólidos. La palanca para la descarga deberá ser de un material que no se deteriore con facilidad, teniendo como garantía un año como mínimo.</w:t>
            </w:r>
            <w:r w:rsidRPr="00696A00">
              <w:rPr>
                <w:rFonts w:ascii="Calibri" w:hAnsi="Calibri"/>
                <w:color w:val="000000"/>
                <w:sz w:val="18"/>
                <w:szCs w:val="18"/>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696A00">
              <w:rPr>
                <w:rFonts w:ascii="Calibri" w:hAnsi="Calibri"/>
                <w:color w:val="000000"/>
                <w:sz w:val="18"/>
                <w:szCs w:val="18"/>
                <w:lang w:eastAsia="es-BO"/>
              </w:rPr>
              <w:br/>
              <w:t xml:space="preserve">La Entidad Ejecutora deberá garantizar que el material de referencia sea de buena calidad y de marca reconocida. </w:t>
            </w:r>
          </w:p>
        </w:tc>
      </w:tr>
      <w:tr w:rsidR="00696A00" w:rsidRPr="00696A00" w14:paraId="27CFBDDB" w14:textId="77777777" w:rsidTr="00696A00">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4BA4F24"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A7B03E6"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INTERRUPTOR</w:t>
            </w:r>
          </w:p>
        </w:tc>
        <w:tc>
          <w:tcPr>
            <w:tcW w:w="370" w:type="pct"/>
            <w:tcBorders>
              <w:top w:val="nil"/>
              <w:left w:val="nil"/>
              <w:bottom w:val="single" w:sz="4" w:space="0" w:color="000000"/>
              <w:right w:val="single" w:sz="4" w:space="0" w:color="000000"/>
            </w:tcBorders>
            <w:shd w:val="clear" w:color="auto" w:fill="auto"/>
            <w:noWrap/>
            <w:vAlign w:val="bottom"/>
            <w:hideMark/>
          </w:tcPr>
          <w:p w14:paraId="3C517701"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C4F4326"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696A00">
              <w:rPr>
                <w:rFonts w:ascii="Calibri" w:hAnsi="Calibri"/>
                <w:color w:val="000000"/>
                <w:sz w:val="18"/>
                <w:szCs w:val="18"/>
                <w:lang w:eastAsia="es-BO"/>
              </w:rPr>
              <w:br/>
              <w:t xml:space="preserve">REQUISITOS: </w:t>
            </w:r>
            <w:r w:rsidRPr="00696A00">
              <w:rPr>
                <w:rFonts w:ascii="Calibri" w:hAnsi="Calibri"/>
                <w:color w:val="000000"/>
                <w:sz w:val="18"/>
                <w:szCs w:val="18"/>
                <w:lang w:eastAsia="es-BO"/>
              </w:rPr>
              <w:br/>
              <w:t>Tensión nominal: 250V AC; 127 V AC</w:t>
            </w:r>
            <w:r w:rsidRPr="00696A00">
              <w:rPr>
                <w:rFonts w:ascii="Calibri" w:hAnsi="Calibri"/>
                <w:color w:val="000000"/>
                <w:sz w:val="18"/>
                <w:szCs w:val="18"/>
                <w:lang w:eastAsia="es-BO"/>
              </w:rPr>
              <w:br/>
              <w:t>Corriente nominal (In): 10 A</w:t>
            </w:r>
            <w:r w:rsidRPr="00696A00">
              <w:rPr>
                <w:rFonts w:ascii="Calibri" w:hAnsi="Calibri"/>
                <w:color w:val="000000"/>
                <w:sz w:val="18"/>
                <w:szCs w:val="18"/>
                <w:lang w:eastAsia="es-BO"/>
              </w:rPr>
              <w:br/>
              <w:t>Frecuencia: 60 Hz.</w:t>
            </w:r>
            <w:r w:rsidRPr="00696A00">
              <w:rPr>
                <w:rFonts w:ascii="Calibri" w:hAnsi="Calibri"/>
                <w:color w:val="000000"/>
                <w:sz w:val="18"/>
                <w:szCs w:val="18"/>
                <w:lang w:eastAsia="es-BO"/>
              </w:rPr>
              <w:br/>
              <w:t>Operaciones mecánicas: Superior a 40.000 operaciones (Apertura- cierre), con carga a corriente nominal.</w:t>
            </w:r>
            <w:r w:rsidRPr="00696A00">
              <w:rPr>
                <w:rFonts w:ascii="Calibri" w:hAnsi="Calibri"/>
                <w:color w:val="000000"/>
                <w:sz w:val="18"/>
                <w:szCs w:val="18"/>
                <w:lang w:eastAsia="es-BO"/>
              </w:rPr>
              <w:br/>
              <w:t>Mascara: Polocarbonato autoextinguible.</w:t>
            </w:r>
            <w:r w:rsidRPr="00696A00">
              <w:rPr>
                <w:rFonts w:ascii="Calibri" w:hAnsi="Calibri"/>
                <w:color w:val="000000"/>
                <w:sz w:val="18"/>
                <w:szCs w:val="18"/>
                <w:lang w:eastAsia="es-BO"/>
              </w:rPr>
              <w:br/>
              <w:t>Acepta: 2 cables de 2.5 mm^2 (14 AWG)</w:t>
            </w:r>
            <w:r w:rsidRPr="00696A00">
              <w:rPr>
                <w:rFonts w:ascii="Calibri" w:hAnsi="Calibri"/>
                <w:color w:val="000000"/>
                <w:sz w:val="18"/>
                <w:szCs w:val="18"/>
                <w:lang w:eastAsia="es-BO"/>
              </w:rPr>
              <w:br/>
              <w:t>Luz piloto pre cableada, fácil instalación.</w:t>
            </w:r>
            <w:r w:rsidRPr="00696A00">
              <w:rPr>
                <w:rFonts w:ascii="Calibri" w:hAnsi="Calibri"/>
                <w:color w:val="000000"/>
                <w:sz w:val="18"/>
                <w:szCs w:val="18"/>
                <w:lang w:eastAsia="es-BO"/>
              </w:rPr>
              <w:br/>
              <w:t>Base en polifenilo y tecla fabricada en ABS.</w:t>
            </w:r>
            <w:r w:rsidRPr="00696A00">
              <w:rPr>
                <w:rFonts w:ascii="Calibri" w:hAnsi="Calibri"/>
                <w:color w:val="000000"/>
                <w:sz w:val="18"/>
                <w:szCs w:val="18"/>
                <w:lang w:eastAsia="es-BO"/>
              </w:rPr>
              <w:br/>
              <w:t>Soportan hasta 850 °C (elevación de temperatura).</w:t>
            </w:r>
          </w:p>
        </w:tc>
      </w:tr>
      <w:tr w:rsidR="00696A00" w:rsidRPr="00696A00" w14:paraId="7845A0B1" w14:textId="77777777" w:rsidTr="00696A00">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7B3451C"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36F391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LADRILLO 6H (25X15X10)</w:t>
            </w:r>
          </w:p>
        </w:tc>
        <w:tc>
          <w:tcPr>
            <w:tcW w:w="370" w:type="pct"/>
            <w:tcBorders>
              <w:top w:val="nil"/>
              <w:left w:val="nil"/>
              <w:bottom w:val="single" w:sz="4" w:space="0" w:color="000000"/>
              <w:right w:val="single" w:sz="4" w:space="0" w:color="000000"/>
            </w:tcBorders>
            <w:shd w:val="clear" w:color="auto" w:fill="auto"/>
            <w:noWrap/>
            <w:vAlign w:val="bottom"/>
            <w:hideMark/>
          </w:tcPr>
          <w:p w14:paraId="3CEEBD44"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DDFA83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Ladrillo 6H (25X15X10) de producción nacional.</w:t>
            </w:r>
            <w:r w:rsidRPr="00696A00">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696A00">
              <w:rPr>
                <w:rFonts w:ascii="Calibri" w:hAnsi="Calibri"/>
                <w:color w:val="000000"/>
                <w:sz w:val="18"/>
                <w:szCs w:val="18"/>
                <w:lang w:eastAsia="es-BO"/>
              </w:rPr>
              <w:br/>
              <w:t>Debiendo cumplir con los certificados de calidad ISO 9001:2008 cuando corresponda o según instrucciones del Inspector del Proyecto.</w:t>
            </w:r>
            <w:r w:rsidRPr="00696A00">
              <w:rPr>
                <w:rFonts w:ascii="Calibri" w:hAnsi="Calibri"/>
                <w:color w:val="000000"/>
                <w:sz w:val="18"/>
                <w:szCs w:val="18"/>
                <w:lang w:eastAsia="es-BO"/>
              </w:rPr>
              <w:br/>
              <w:t>La Entidad Ejecutora deberá garantizar que el material de referencia sea de buena calidad y de marca reconocida.</w:t>
            </w:r>
          </w:p>
        </w:tc>
      </w:tr>
      <w:tr w:rsidR="00696A00" w:rsidRPr="00696A00" w14:paraId="611EC9FA" w14:textId="77777777" w:rsidTr="00696A00">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32AE86"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D5E06D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LADRILLO ADOBITO (20X11X5)</w:t>
            </w:r>
          </w:p>
        </w:tc>
        <w:tc>
          <w:tcPr>
            <w:tcW w:w="370" w:type="pct"/>
            <w:tcBorders>
              <w:top w:val="nil"/>
              <w:left w:val="nil"/>
              <w:bottom w:val="single" w:sz="4" w:space="0" w:color="000000"/>
              <w:right w:val="single" w:sz="4" w:space="0" w:color="000000"/>
            </w:tcBorders>
            <w:shd w:val="clear" w:color="auto" w:fill="auto"/>
            <w:noWrap/>
            <w:vAlign w:val="bottom"/>
            <w:hideMark/>
          </w:tcPr>
          <w:p w14:paraId="6B398733"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9049D9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Ladrillo Adobito (20X11X5) de producción nacional</w:t>
            </w:r>
            <w:r w:rsidRPr="00696A00">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696A00">
              <w:rPr>
                <w:rFonts w:ascii="Calibri" w:hAnsi="Calibri"/>
                <w:color w:val="000000"/>
                <w:sz w:val="18"/>
                <w:szCs w:val="18"/>
                <w:lang w:eastAsia="es-BO"/>
              </w:rPr>
              <w:br/>
              <w:t>Las piezas de ladrillo adobito obedecerán a las siguientes dimensiones mencionadas, aceptandoe una tolerancia de 1.5 cm en cualquier dirección, en escuadra y en forma paralelepípedos rectangulares y sometidos a un adecuado proceso de secado y cocción.</w:t>
            </w:r>
            <w:r w:rsidRPr="00696A00">
              <w:rPr>
                <w:rFonts w:ascii="Calibri" w:hAnsi="Calibri"/>
                <w:color w:val="000000"/>
                <w:sz w:val="18"/>
                <w:szCs w:val="18"/>
                <w:lang w:eastAsia="es-BO"/>
              </w:rPr>
              <w:br/>
              <w:t xml:space="preserve">El ladrillo adobito deberá ser de una marca reconocida y certificada </w:t>
            </w:r>
            <w:r w:rsidRPr="00696A00">
              <w:rPr>
                <w:rFonts w:ascii="Calibri" w:hAnsi="Calibri"/>
                <w:color w:val="000000"/>
                <w:sz w:val="18"/>
                <w:szCs w:val="18"/>
                <w:lang w:eastAsia="es-BO"/>
              </w:rPr>
              <w:br/>
              <w:t>Cualquier alteración o daño del producto antes, durante y después del transporte, no será aceptado.</w:t>
            </w:r>
            <w:r w:rsidRPr="00696A00">
              <w:rPr>
                <w:rFonts w:ascii="Calibri" w:hAnsi="Calibri"/>
                <w:color w:val="000000"/>
                <w:sz w:val="18"/>
                <w:szCs w:val="18"/>
                <w:lang w:eastAsia="es-BO"/>
              </w:rPr>
              <w:br/>
              <w:t>Debiendo cumplir con los certificados de calidad ISO 9001:2008 cuando corresponda o según instrucciones del Inspector del Proyecto.</w:t>
            </w:r>
            <w:r w:rsidRPr="00696A00">
              <w:rPr>
                <w:rFonts w:ascii="Calibri" w:hAnsi="Calibri"/>
                <w:color w:val="000000"/>
                <w:sz w:val="18"/>
                <w:szCs w:val="18"/>
                <w:lang w:eastAsia="es-BO"/>
              </w:rPr>
              <w:br/>
              <w:t>La Entidad Ejecutora deberá garantizar que el material de referencia sea de buena calidad y de marca reconocida.</w:t>
            </w:r>
          </w:p>
        </w:tc>
      </w:tr>
      <w:tr w:rsidR="00696A00" w:rsidRPr="00696A00" w14:paraId="194628EE" w14:textId="77777777" w:rsidTr="00696A00">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5375C06"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7D25B12"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LADRILLO GAMBOTE (24X12X6)</w:t>
            </w:r>
          </w:p>
        </w:tc>
        <w:tc>
          <w:tcPr>
            <w:tcW w:w="370" w:type="pct"/>
            <w:tcBorders>
              <w:top w:val="nil"/>
              <w:left w:val="nil"/>
              <w:bottom w:val="single" w:sz="4" w:space="0" w:color="000000"/>
              <w:right w:val="single" w:sz="4" w:space="0" w:color="000000"/>
            </w:tcBorders>
            <w:shd w:val="clear" w:color="auto" w:fill="auto"/>
            <w:noWrap/>
            <w:vAlign w:val="bottom"/>
            <w:hideMark/>
          </w:tcPr>
          <w:p w14:paraId="0BFCBC5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9D27101"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696A00" w:rsidRPr="00696A00" w14:paraId="0CADE8E7" w14:textId="77777777" w:rsidTr="00696A00">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39CE5CA"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5283A1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LAVAMANOS CON PEDESTAL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134A7288"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A1898E2" w14:textId="77777777" w:rsidR="00696A00" w:rsidRPr="00696A00" w:rsidRDefault="00696A00" w:rsidP="00696A00">
            <w:pPr>
              <w:spacing w:after="240"/>
              <w:rPr>
                <w:rFonts w:ascii="Calibri" w:hAnsi="Calibri"/>
                <w:color w:val="000000"/>
                <w:sz w:val="18"/>
                <w:szCs w:val="18"/>
                <w:lang w:eastAsia="es-BO"/>
              </w:rPr>
            </w:pPr>
            <w:r w:rsidRPr="00696A00">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sidRPr="00696A00">
              <w:rPr>
                <w:rFonts w:ascii="Calibri" w:hAnsi="Calibri"/>
                <w:color w:val="000000"/>
                <w:sz w:val="18"/>
                <w:szCs w:val="18"/>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696A00">
              <w:rPr>
                <w:rFonts w:ascii="Calibri" w:hAnsi="Calibri"/>
                <w:color w:val="000000"/>
                <w:sz w:val="18"/>
                <w:szCs w:val="18"/>
                <w:lang w:eastAsia="es-BO"/>
              </w:rPr>
              <w:br/>
              <w:t>También deberá tener las propiedades químicas respectivas tales como: resistencia al manchado y resistencia a los químicos.</w:t>
            </w:r>
            <w:r w:rsidRPr="00696A00">
              <w:rPr>
                <w:rFonts w:ascii="Calibri" w:hAnsi="Calibri"/>
                <w:color w:val="000000"/>
                <w:sz w:val="18"/>
                <w:szCs w:val="18"/>
                <w:lang w:eastAsia="es-BO"/>
              </w:rPr>
              <w:br/>
              <w:t xml:space="preserve">Incluye los accesorios: </w:t>
            </w:r>
            <w:r w:rsidRPr="00696A00">
              <w:rPr>
                <w:rFonts w:ascii="Calibri" w:hAnsi="Calibri"/>
                <w:color w:val="000000"/>
                <w:sz w:val="18"/>
                <w:szCs w:val="18"/>
                <w:lang w:eastAsia="es-BO"/>
              </w:rPr>
              <w:br/>
              <w:t xml:space="preserve">• Uñetas </w:t>
            </w:r>
            <w:r w:rsidRPr="00696A00">
              <w:rPr>
                <w:rFonts w:ascii="Calibri" w:hAnsi="Calibri"/>
                <w:color w:val="000000"/>
                <w:sz w:val="18"/>
                <w:szCs w:val="18"/>
                <w:lang w:eastAsia="es-BO"/>
              </w:rPr>
              <w:br/>
              <w:t>• Grifería</w:t>
            </w:r>
            <w:r w:rsidRPr="00696A00">
              <w:rPr>
                <w:rFonts w:ascii="Calibri" w:hAnsi="Calibri"/>
                <w:color w:val="000000"/>
                <w:sz w:val="18"/>
                <w:szCs w:val="18"/>
                <w:lang w:eastAsia="es-BO"/>
              </w:rPr>
              <w:br/>
              <w:t xml:space="preserve">• Tapón </w:t>
            </w:r>
            <w:r w:rsidRPr="00696A00">
              <w:rPr>
                <w:rFonts w:ascii="Calibri" w:hAnsi="Calibri"/>
                <w:color w:val="000000"/>
                <w:sz w:val="18"/>
                <w:szCs w:val="18"/>
                <w:lang w:eastAsia="es-BO"/>
              </w:rPr>
              <w:br/>
              <w:t xml:space="preserve">• Desagüe </w:t>
            </w:r>
            <w:r w:rsidRPr="00696A00">
              <w:rPr>
                <w:rFonts w:ascii="Calibri" w:hAnsi="Calibri"/>
                <w:color w:val="000000"/>
                <w:sz w:val="18"/>
                <w:szCs w:val="18"/>
                <w:lang w:eastAsia="es-BO"/>
              </w:rPr>
              <w:br/>
              <w:t>• Sifon</w:t>
            </w:r>
            <w:r w:rsidRPr="00696A00">
              <w:rPr>
                <w:rFonts w:ascii="Calibri" w:hAnsi="Calibri"/>
                <w:color w:val="000000"/>
                <w:sz w:val="18"/>
                <w:szCs w:val="18"/>
                <w:lang w:eastAsia="es-BO"/>
              </w:rPr>
              <w:br/>
              <w:t>• Sopapa</w:t>
            </w:r>
            <w:r w:rsidRPr="00696A00">
              <w:rPr>
                <w:rFonts w:ascii="Calibri" w:hAnsi="Calibri"/>
                <w:color w:val="000000"/>
                <w:sz w:val="18"/>
                <w:szCs w:val="18"/>
                <w:lang w:eastAsia="es-BO"/>
              </w:rPr>
              <w:br/>
              <w:t>• Y otros que sean necesarios para la adecuada instalación.</w:t>
            </w:r>
            <w:r w:rsidRPr="00696A00">
              <w:rPr>
                <w:rFonts w:ascii="Calibri" w:hAnsi="Calibri"/>
                <w:color w:val="000000"/>
                <w:sz w:val="18"/>
                <w:szCs w:val="18"/>
                <w:lang w:eastAsia="es-BO"/>
              </w:rPr>
              <w:br/>
            </w:r>
            <w:r w:rsidRPr="00696A00">
              <w:rPr>
                <w:rFonts w:ascii="Calibri" w:hAnsi="Calibri"/>
                <w:color w:val="000000"/>
                <w:sz w:val="18"/>
                <w:szCs w:val="18"/>
                <w:lang w:eastAsia="es-BO"/>
              </w:rPr>
              <w:br/>
            </w:r>
          </w:p>
        </w:tc>
      </w:tr>
      <w:tr w:rsidR="00696A00" w:rsidRPr="00696A00" w14:paraId="07DF41A8" w14:textId="77777777" w:rsidTr="00696A00">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6CC8E62"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07EFC5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LAVANDERÍA DE CEMENTO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2A4C03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57014E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696A00">
              <w:rPr>
                <w:rFonts w:ascii="Calibri" w:hAnsi="Calibri"/>
                <w:color w:val="000000"/>
                <w:sz w:val="18"/>
                <w:szCs w:val="18"/>
                <w:lang w:eastAsia="es-BO"/>
              </w:rPr>
              <w:br/>
            </w:r>
            <w:r w:rsidRPr="00696A00">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696A00">
              <w:rPr>
                <w:rFonts w:ascii="Calibri" w:hAnsi="Calibri"/>
                <w:color w:val="000000"/>
                <w:sz w:val="18"/>
                <w:szCs w:val="18"/>
                <w:lang w:eastAsia="es-BO"/>
              </w:rPr>
              <w:br/>
            </w:r>
            <w:r w:rsidRPr="00696A00">
              <w:rPr>
                <w:rFonts w:ascii="Calibri" w:hAnsi="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696A00">
              <w:rPr>
                <w:rFonts w:ascii="Calibri" w:hAnsi="Calibri"/>
                <w:color w:val="000000"/>
                <w:sz w:val="18"/>
                <w:szCs w:val="18"/>
                <w:lang w:eastAsia="es-BO"/>
              </w:rPr>
              <w:br/>
              <w:t>Las alas laterales tendrán una pendiente mínima de 2% con dirección hacia el área de lavado.</w:t>
            </w:r>
            <w:r w:rsidRPr="00696A00">
              <w:rPr>
                <w:rFonts w:ascii="Calibri" w:hAnsi="Calibri"/>
                <w:color w:val="000000"/>
                <w:sz w:val="18"/>
                <w:szCs w:val="18"/>
                <w:lang w:eastAsia="es-BO"/>
              </w:rPr>
              <w:br/>
            </w:r>
            <w:r w:rsidRPr="00696A00">
              <w:rPr>
                <w:rFonts w:ascii="Calibri" w:hAnsi="Calibri"/>
                <w:color w:val="000000"/>
                <w:sz w:val="18"/>
                <w:szCs w:val="18"/>
                <w:lang w:eastAsia="es-BO"/>
              </w:rPr>
              <w:br/>
              <w:t>Los accesorios necesarios para su adecuada instalación son sopapa, sifón de PVC, su respectiva conexión al sistema de desague, etc. Los mismos dependeran del requerimiento del Inspector.</w:t>
            </w:r>
          </w:p>
        </w:tc>
      </w:tr>
      <w:tr w:rsidR="00696A00" w:rsidRPr="00696A00" w14:paraId="7A23496A" w14:textId="77777777" w:rsidTr="00696A00">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AE68C0C"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9975CD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LAVAPLATOS 2 FOSAS Y 1 FREGADERO MAS SOPAPA Y SIFÓN</w:t>
            </w:r>
          </w:p>
        </w:tc>
        <w:tc>
          <w:tcPr>
            <w:tcW w:w="370" w:type="pct"/>
            <w:tcBorders>
              <w:top w:val="nil"/>
              <w:left w:val="nil"/>
              <w:bottom w:val="single" w:sz="4" w:space="0" w:color="000000"/>
              <w:right w:val="single" w:sz="4" w:space="0" w:color="000000"/>
            </w:tcBorders>
            <w:shd w:val="clear" w:color="auto" w:fill="auto"/>
            <w:noWrap/>
            <w:vAlign w:val="bottom"/>
            <w:hideMark/>
          </w:tcPr>
          <w:p w14:paraId="5ED050B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8B60679"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de sección preferentemente de 30m x 30m. Las dimensiones detalladas pueden variar acorde a las definidas por el fabricante sin que sobrepase una dimensión mayor de 5cm. </w:t>
            </w:r>
            <w:r w:rsidRPr="00696A00">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696A00">
              <w:rPr>
                <w:rFonts w:ascii="Calibri" w:hAnsi="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696A00">
              <w:rPr>
                <w:rFonts w:ascii="Calibri" w:hAnsi="Calibri"/>
                <w:color w:val="000000"/>
                <w:sz w:val="18"/>
                <w:szCs w:val="18"/>
                <w:lang w:eastAsia="es-BO"/>
              </w:rPr>
              <w:br/>
            </w:r>
            <w:r w:rsidRPr="00696A00">
              <w:rPr>
                <w:rFonts w:ascii="Calibri" w:hAnsi="Calibri"/>
                <w:color w:val="000000"/>
                <w:sz w:val="18"/>
                <w:szCs w:val="18"/>
                <w:lang w:eastAsia="es-BO"/>
              </w:rPr>
              <w:br/>
              <w:t>Modelo: Sobreponer</w:t>
            </w:r>
            <w:r w:rsidRPr="00696A00">
              <w:rPr>
                <w:rFonts w:ascii="Calibri" w:hAnsi="Calibri"/>
                <w:color w:val="000000"/>
                <w:sz w:val="18"/>
                <w:szCs w:val="18"/>
                <w:lang w:eastAsia="es-BO"/>
              </w:rPr>
              <w:br/>
              <w:t>Material: Acero inoxidable</w:t>
            </w:r>
            <w:r w:rsidRPr="00696A00">
              <w:rPr>
                <w:rFonts w:ascii="Calibri" w:hAnsi="Calibri"/>
                <w:color w:val="000000"/>
                <w:sz w:val="18"/>
                <w:szCs w:val="18"/>
                <w:lang w:eastAsia="es-BO"/>
              </w:rPr>
              <w:br/>
              <w:t>Ancho:  44 cm aprox.</w:t>
            </w:r>
            <w:r w:rsidRPr="00696A00">
              <w:rPr>
                <w:rFonts w:ascii="Calibri" w:hAnsi="Calibri"/>
                <w:color w:val="000000"/>
                <w:sz w:val="18"/>
                <w:szCs w:val="18"/>
                <w:lang w:eastAsia="es-BO"/>
              </w:rPr>
              <w:br/>
              <w:t>Largo:  78 cm aprox.</w:t>
            </w:r>
            <w:r w:rsidRPr="00696A00">
              <w:rPr>
                <w:rFonts w:ascii="Calibri" w:hAnsi="Calibri"/>
                <w:color w:val="000000"/>
                <w:sz w:val="18"/>
                <w:szCs w:val="18"/>
                <w:lang w:eastAsia="es-BO"/>
              </w:rPr>
              <w:br/>
              <w:t>Ubicación del seca platos: Izquierda/derecha</w:t>
            </w:r>
            <w:r w:rsidRPr="00696A00">
              <w:rPr>
                <w:rFonts w:ascii="Calibri" w:hAnsi="Calibri"/>
                <w:color w:val="000000"/>
                <w:sz w:val="18"/>
                <w:szCs w:val="18"/>
                <w:lang w:eastAsia="es-BO"/>
              </w:rPr>
              <w:br/>
              <w:t>Rebalse: Incluido</w:t>
            </w:r>
            <w:r w:rsidRPr="00696A00">
              <w:rPr>
                <w:rFonts w:ascii="Calibri" w:hAnsi="Calibri"/>
                <w:color w:val="000000"/>
                <w:sz w:val="18"/>
                <w:szCs w:val="18"/>
                <w:lang w:eastAsia="es-BO"/>
              </w:rPr>
              <w:br/>
              <w:t>Desagüe: Incluido</w:t>
            </w:r>
          </w:p>
        </w:tc>
      </w:tr>
      <w:tr w:rsidR="00696A00" w:rsidRPr="00696A00" w14:paraId="59C2E8F4" w14:textId="77777777" w:rsidTr="00696A00">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6C45248"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49567D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LIJA P/PARED</w:t>
            </w:r>
          </w:p>
        </w:tc>
        <w:tc>
          <w:tcPr>
            <w:tcW w:w="370" w:type="pct"/>
            <w:tcBorders>
              <w:top w:val="nil"/>
              <w:left w:val="nil"/>
              <w:bottom w:val="single" w:sz="4" w:space="0" w:color="000000"/>
              <w:right w:val="single" w:sz="4" w:space="0" w:color="000000"/>
            </w:tcBorders>
            <w:shd w:val="clear" w:color="auto" w:fill="auto"/>
            <w:noWrap/>
            <w:vAlign w:val="bottom"/>
            <w:hideMark/>
          </w:tcPr>
          <w:p w14:paraId="12BDEBE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B10420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El papel de lija o simplemente  lija, es una herramienta  que consiste en un soporte de papel sobre el cual se adhiere algún material abrasivo, como polvo de vidrio o esmeril.</w:t>
            </w:r>
            <w:r w:rsidRPr="00696A00">
              <w:rPr>
                <w:rFonts w:ascii="Calibri" w:hAnsi="Calibri"/>
                <w:color w:val="000000"/>
                <w:sz w:val="18"/>
                <w:szCs w:val="18"/>
                <w:lang w:eastAsia="es-BO"/>
              </w:rPr>
              <w:br/>
            </w:r>
            <w:r w:rsidRPr="00696A00">
              <w:rPr>
                <w:rFonts w:ascii="Calibri" w:hAnsi="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696A00" w:rsidRPr="00696A00" w14:paraId="55B97E5F" w14:textId="77777777" w:rsidTr="00696A00">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56FB8A0"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A0A9FC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LISTON DE MADERA SEMIDURA (2"X2")</w:t>
            </w:r>
          </w:p>
        </w:tc>
        <w:tc>
          <w:tcPr>
            <w:tcW w:w="370" w:type="pct"/>
            <w:tcBorders>
              <w:top w:val="nil"/>
              <w:left w:val="nil"/>
              <w:bottom w:val="single" w:sz="4" w:space="0" w:color="000000"/>
              <w:right w:val="single" w:sz="4" w:space="0" w:color="000000"/>
            </w:tcBorders>
            <w:shd w:val="clear" w:color="auto" w:fill="auto"/>
            <w:noWrap/>
            <w:vAlign w:val="bottom"/>
            <w:hideMark/>
          </w:tcPr>
          <w:p w14:paraId="149F697C"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429E80A1"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696A00">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696A00">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696A00">
              <w:rPr>
                <w:rFonts w:ascii="Calibri" w:hAnsi="Calibri"/>
                <w:color w:val="000000"/>
                <w:sz w:val="18"/>
                <w:szCs w:val="18"/>
                <w:lang w:eastAsia="es-BO"/>
              </w:rPr>
              <w:br/>
              <w:t>Los elementos de madera que formen los listones serán de una sola pieza en toda su longitud.</w:t>
            </w:r>
            <w:r w:rsidRPr="00696A00">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696A00">
              <w:rPr>
                <w:rFonts w:ascii="Calibri" w:hAnsi="Calibri"/>
                <w:color w:val="000000"/>
                <w:sz w:val="18"/>
                <w:szCs w:val="18"/>
                <w:lang w:eastAsia="es-BO"/>
              </w:rPr>
              <w:br/>
              <w:t>No se admitirá que el material tenga correcciones de defectos mediante el empleo de masillas, mastiques u otro elemento.</w:t>
            </w:r>
          </w:p>
        </w:tc>
      </w:tr>
      <w:tr w:rsidR="00696A00" w:rsidRPr="00696A00" w14:paraId="2E9201B8" w14:textId="77777777" w:rsidTr="00696A00">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831F334"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F4BF2EC"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LLAVE DE PASO 1/2"</w:t>
            </w:r>
          </w:p>
        </w:tc>
        <w:tc>
          <w:tcPr>
            <w:tcW w:w="370" w:type="pct"/>
            <w:tcBorders>
              <w:top w:val="nil"/>
              <w:left w:val="nil"/>
              <w:bottom w:val="single" w:sz="4" w:space="0" w:color="000000"/>
              <w:right w:val="single" w:sz="4" w:space="0" w:color="000000"/>
            </w:tcBorders>
            <w:shd w:val="clear" w:color="auto" w:fill="auto"/>
            <w:noWrap/>
            <w:vAlign w:val="bottom"/>
            <w:hideMark/>
          </w:tcPr>
          <w:p w14:paraId="5FB32A3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7666733"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696A00">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696A00" w:rsidRPr="00696A00" w14:paraId="0788F9A0" w14:textId="77777777" w:rsidTr="00696A00">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258C2CA"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2359C26"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LLAVE DE PASO 1/2" PARA DUCHA</w:t>
            </w:r>
          </w:p>
        </w:tc>
        <w:tc>
          <w:tcPr>
            <w:tcW w:w="370" w:type="pct"/>
            <w:tcBorders>
              <w:top w:val="nil"/>
              <w:left w:val="nil"/>
              <w:bottom w:val="single" w:sz="4" w:space="0" w:color="000000"/>
              <w:right w:val="single" w:sz="4" w:space="0" w:color="000000"/>
            </w:tcBorders>
            <w:shd w:val="clear" w:color="auto" w:fill="auto"/>
            <w:noWrap/>
            <w:vAlign w:val="bottom"/>
            <w:hideMark/>
          </w:tcPr>
          <w:p w14:paraId="2DB40C56"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F4A115C"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696A00">
              <w:rPr>
                <w:rFonts w:ascii="Calibri" w:hAnsi="Calibri"/>
                <w:color w:val="000000"/>
                <w:sz w:val="18"/>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696A00" w:rsidRPr="00696A00" w14:paraId="555966F4" w14:textId="77777777" w:rsidTr="00696A00">
        <w:trPr>
          <w:trHeight w:val="2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CDD24B3"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rPr>
            </w:pPr>
          </w:p>
        </w:tc>
        <w:tc>
          <w:tcPr>
            <w:tcW w:w="1192" w:type="pct"/>
            <w:tcBorders>
              <w:top w:val="nil"/>
              <w:left w:val="nil"/>
              <w:bottom w:val="single" w:sz="4" w:space="0" w:color="000000"/>
              <w:right w:val="single" w:sz="4" w:space="0" w:color="000000"/>
            </w:tcBorders>
            <w:shd w:val="clear" w:color="auto" w:fill="auto"/>
            <w:vAlign w:val="bottom"/>
          </w:tcPr>
          <w:p w14:paraId="3AD5BBFF" w14:textId="77777777" w:rsidR="00696A00" w:rsidRPr="00696A00" w:rsidRDefault="00696A00" w:rsidP="00696A00">
            <w:pPr>
              <w:rPr>
                <w:rFonts w:ascii="Calibri" w:hAnsi="Calibri"/>
                <w:color w:val="000000"/>
                <w:sz w:val="18"/>
                <w:szCs w:val="18"/>
                <w:lang w:eastAsia="es-BO"/>
              </w:rPr>
            </w:pPr>
            <w:r w:rsidRPr="00696A00">
              <w:rPr>
                <w:rFonts w:ascii="Calibri" w:hAnsi="Calibri" w:cs="Calibri"/>
                <w:color w:val="000000"/>
                <w:sz w:val="22"/>
                <w:szCs w:val="22"/>
                <w:lang w:eastAsia="es-ES"/>
              </w:rPr>
              <w:t>LUMINARIA SOLAR LED EXTERIOR</w:t>
            </w:r>
          </w:p>
        </w:tc>
        <w:tc>
          <w:tcPr>
            <w:tcW w:w="370" w:type="pct"/>
            <w:tcBorders>
              <w:top w:val="nil"/>
              <w:left w:val="nil"/>
              <w:bottom w:val="single" w:sz="4" w:space="0" w:color="000000"/>
              <w:right w:val="single" w:sz="4" w:space="0" w:color="000000"/>
            </w:tcBorders>
            <w:shd w:val="clear" w:color="auto" w:fill="auto"/>
            <w:noWrap/>
            <w:vAlign w:val="bottom"/>
          </w:tcPr>
          <w:p w14:paraId="3499FEB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tcPr>
          <w:p w14:paraId="12CDFE4A" w14:textId="77777777" w:rsidR="00696A00" w:rsidRPr="00696A00" w:rsidRDefault="00696A00" w:rsidP="00696A00">
            <w:pPr>
              <w:rPr>
                <w:rFonts w:ascii="Calibri" w:hAnsi="Calibri" w:cs="Calibri"/>
                <w:color w:val="000000"/>
                <w:lang w:val="es-419" w:eastAsia="es-419"/>
              </w:rPr>
            </w:pPr>
            <w:r w:rsidRPr="00696A00">
              <w:rPr>
                <w:rFonts w:ascii="Calibri" w:hAnsi="Calibri" w:cs="Calibri"/>
                <w:color w:val="000000"/>
                <w:lang w:eastAsia="es-ES"/>
              </w:rPr>
              <w:t xml:space="preserve">• Lámpara o reflector solar para exteriores </w:t>
            </w:r>
            <w:r w:rsidRPr="00696A00">
              <w:rPr>
                <w:rFonts w:ascii="Calibri" w:hAnsi="Calibri" w:cs="Calibri"/>
                <w:color w:val="000000"/>
                <w:lang w:eastAsia="es-ES"/>
              </w:rPr>
              <w:br/>
              <w:t>• 24 Hiper LEDs de alto brillo o mayor.</w:t>
            </w:r>
            <w:r w:rsidRPr="00696A00">
              <w:rPr>
                <w:rFonts w:ascii="Calibri" w:hAnsi="Calibri" w:cs="Calibri"/>
                <w:color w:val="000000"/>
                <w:lang w:eastAsia="es-ES"/>
              </w:rPr>
              <w:br/>
              <w:t>• 600 – 1200 Lumens (preferentemente).</w:t>
            </w:r>
            <w:r w:rsidRPr="00696A00">
              <w:rPr>
                <w:rFonts w:ascii="Calibri" w:hAnsi="Calibri" w:cs="Calibri"/>
                <w:color w:val="000000"/>
                <w:lang w:eastAsia="es-ES"/>
              </w:rPr>
              <w:br/>
              <w:t>• 100W a 200W</w:t>
            </w:r>
            <w:r w:rsidRPr="00696A00">
              <w:rPr>
                <w:rFonts w:ascii="Calibri" w:hAnsi="Calibri" w:cs="Calibri"/>
                <w:color w:val="000000"/>
                <w:lang w:eastAsia="es-ES"/>
              </w:rPr>
              <w:br/>
              <w:t>• Sensor de presencia o de movimiento 120 grados.</w:t>
            </w:r>
            <w:r w:rsidRPr="00696A00">
              <w:rPr>
                <w:rFonts w:ascii="Calibri" w:hAnsi="Calibri" w:cs="Calibri"/>
                <w:color w:val="000000"/>
                <w:lang w:eastAsia="es-ES"/>
              </w:rPr>
              <w:br/>
              <w:t>• Celdas solares 1W 5.5V.o mayor (incluidos en la lampara o con panel separado indistintamente)</w:t>
            </w:r>
            <w:r w:rsidRPr="00696A00">
              <w:rPr>
                <w:rFonts w:ascii="Calibri" w:hAnsi="Calibri" w:cs="Calibri"/>
                <w:color w:val="000000"/>
                <w:lang w:eastAsia="es-ES"/>
              </w:rPr>
              <w:br/>
              <w:t>• Sensor automático.</w:t>
            </w:r>
            <w:r w:rsidRPr="00696A00">
              <w:rPr>
                <w:rFonts w:ascii="Calibri" w:hAnsi="Calibri" w:cs="Calibri"/>
                <w:color w:val="000000"/>
                <w:lang w:eastAsia="es-ES"/>
              </w:rPr>
              <w:br/>
              <w:t xml:space="preserve">• Brazo con ángulo ajustable y tornillos de sujeción </w:t>
            </w:r>
          </w:p>
          <w:p w14:paraId="03A112C3" w14:textId="77777777" w:rsidR="00696A00" w:rsidRPr="00696A00" w:rsidRDefault="00696A00" w:rsidP="00696A00">
            <w:pPr>
              <w:spacing w:after="240"/>
              <w:rPr>
                <w:rFonts w:ascii="Calibri" w:hAnsi="Calibri"/>
                <w:color w:val="000000"/>
                <w:sz w:val="18"/>
                <w:szCs w:val="18"/>
                <w:lang w:eastAsia="es-BO"/>
              </w:rPr>
            </w:pPr>
          </w:p>
        </w:tc>
      </w:tr>
      <w:tr w:rsidR="00696A00" w:rsidRPr="00696A00" w14:paraId="163F460C" w14:textId="77777777" w:rsidTr="00696A00">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1CF8D9C"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27873E2"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MADERA DE CONSTRUCCIÓN (3 USOS)</w:t>
            </w:r>
          </w:p>
        </w:tc>
        <w:tc>
          <w:tcPr>
            <w:tcW w:w="370" w:type="pct"/>
            <w:tcBorders>
              <w:top w:val="nil"/>
              <w:left w:val="nil"/>
              <w:bottom w:val="single" w:sz="4" w:space="0" w:color="000000"/>
              <w:right w:val="single" w:sz="4" w:space="0" w:color="000000"/>
            </w:tcBorders>
            <w:shd w:val="clear" w:color="auto" w:fill="auto"/>
            <w:noWrap/>
            <w:vAlign w:val="bottom"/>
            <w:hideMark/>
          </w:tcPr>
          <w:p w14:paraId="1202999E"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08CC0743" w14:textId="77777777" w:rsidR="00696A00" w:rsidRPr="00696A00" w:rsidRDefault="00696A00" w:rsidP="00696A00">
            <w:pPr>
              <w:spacing w:after="240"/>
              <w:rPr>
                <w:rFonts w:ascii="Calibri" w:hAnsi="Calibri"/>
                <w:color w:val="000000"/>
                <w:sz w:val="18"/>
                <w:szCs w:val="18"/>
                <w:lang w:eastAsia="es-BO"/>
              </w:rPr>
            </w:pPr>
            <w:r w:rsidRPr="00696A00">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696A00">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696A00">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696A00">
              <w:rPr>
                <w:rFonts w:ascii="Calibri" w:hAnsi="Calibri"/>
                <w:color w:val="000000"/>
                <w:sz w:val="18"/>
                <w:szCs w:val="18"/>
                <w:lang w:eastAsia="es-BO"/>
              </w:rPr>
              <w:br/>
              <w:t>La madera muy dura y con gran contracción se utilizará para puntales (Callapos).</w:t>
            </w:r>
            <w:r w:rsidRPr="00696A00">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696A00">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696A00" w:rsidRPr="00696A00" w14:paraId="07B50ED4" w14:textId="77777777" w:rsidTr="00696A00">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46EF063"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F08B803"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MADERA DURA (2"X6")</w:t>
            </w:r>
          </w:p>
        </w:tc>
        <w:tc>
          <w:tcPr>
            <w:tcW w:w="370" w:type="pct"/>
            <w:tcBorders>
              <w:top w:val="nil"/>
              <w:left w:val="nil"/>
              <w:bottom w:val="single" w:sz="4" w:space="0" w:color="000000"/>
              <w:right w:val="single" w:sz="4" w:space="0" w:color="000000"/>
            </w:tcBorders>
            <w:shd w:val="clear" w:color="auto" w:fill="auto"/>
            <w:noWrap/>
            <w:vAlign w:val="bottom"/>
            <w:hideMark/>
          </w:tcPr>
          <w:p w14:paraId="0C88582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65ABB7B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696A00">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696A00">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696A00">
              <w:rPr>
                <w:rFonts w:ascii="Calibri" w:hAnsi="Calibri"/>
                <w:color w:val="000000"/>
                <w:sz w:val="18"/>
                <w:szCs w:val="18"/>
                <w:lang w:eastAsia="es-BO"/>
              </w:rPr>
              <w:br/>
              <w:t>Los elementos de madera que formen las vigas serán de una sola pieza en toda su longitud.</w:t>
            </w:r>
            <w:r w:rsidRPr="00696A00">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696A00">
              <w:rPr>
                <w:rFonts w:ascii="Calibri" w:hAnsi="Calibri"/>
                <w:color w:val="000000"/>
                <w:sz w:val="18"/>
                <w:szCs w:val="18"/>
                <w:lang w:eastAsia="es-BO"/>
              </w:rPr>
              <w:br/>
              <w:t>No se admitirá que el material tenga correcciones de defectos mediante el empleo de masillas, mastiques u otro elemento.</w:t>
            </w:r>
          </w:p>
        </w:tc>
      </w:tr>
      <w:tr w:rsidR="00696A00" w:rsidRPr="00696A00" w14:paraId="02776EA4" w14:textId="77777777" w:rsidTr="00696A00">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80698D5"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021F799"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MASA ACRÍLICA</w:t>
            </w:r>
          </w:p>
        </w:tc>
        <w:tc>
          <w:tcPr>
            <w:tcW w:w="370" w:type="pct"/>
            <w:tcBorders>
              <w:top w:val="nil"/>
              <w:left w:val="nil"/>
              <w:bottom w:val="single" w:sz="4" w:space="0" w:color="000000"/>
              <w:right w:val="single" w:sz="4" w:space="0" w:color="000000"/>
            </w:tcBorders>
            <w:shd w:val="clear" w:color="auto" w:fill="auto"/>
            <w:noWrap/>
            <w:vAlign w:val="bottom"/>
            <w:hideMark/>
          </w:tcPr>
          <w:p w14:paraId="722488B6"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7E9DB00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 masa acrílica requerida, sera de alta viscosidad a base de una emulsión acrílica estirenada de elevada consistencia y rápido secado. Para uso en superficies internas y externas.</w:t>
            </w:r>
            <w:r w:rsidRPr="00696A00">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696A00">
              <w:rPr>
                <w:rFonts w:ascii="Calibri" w:hAnsi="Calibri"/>
                <w:color w:val="000000"/>
                <w:sz w:val="18"/>
                <w:szCs w:val="18"/>
                <w:lang w:eastAsia="es-BO"/>
              </w:rPr>
              <w:br/>
              <w:t>Servirá para corregir pequeñas imperfecciones,  especialmente en muros, paredes y cielos raso.</w:t>
            </w:r>
            <w:r w:rsidRPr="00696A00">
              <w:rPr>
                <w:rFonts w:ascii="Calibri" w:hAnsi="Calibri"/>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696A00" w:rsidRPr="00696A00" w14:paraId="74314B6B" w14:textId="77777777" w:rsidTr="00696A00">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ADC388F"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D729B85"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MASA CORRIDA</w:t>
            </w:r>
          </w:p>
        </w:tc>
        <w:tc>
          <w:tcPr>
            <w:tcW w:w="370" w:type="pct"/>
            <w:tcBorders>
              <w:top w:val="nil"/>
              <w:left w:val="nil"/>
              <w:bottom w:val="single" w:sz="4" w:space="0" w:color="000000"/>
              <w:right w:val="single" w:sz="4" w:space="0" w:color="000000"/>
            </w:tcBorders>
            <w:shd w:val="clear" w:color="auto" w:fill="auto"/>
            <w:noWrap/>
            <w:vAlign w:val="bottom"/>
            <w:hideMark/>
          </w:tcPr>
          <w:p w14:paraId="20C5186E"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44470901"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696A00">
              <w:rPr>
                <w:rFonts w:ascii="Calibri" w:hAnsi="Calibri"/>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696A00" w:rsidRPr="00696A00" w14:paraId="57973795" w14:textId="77777777" w:rsidTr="00696A00">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2742D5"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73B9BB3"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MEMBRANA AISLANTE BAJO PISO FLOTANTE</w:t>
            </w:r>
          </w:p>
        </w:tc>
        <w:tc>
          <w:tcPr>
            <w:tcW w:w="370" w:type="pct"/>
            <w:tcBorders>
              <w:top w:val="nil"/>
              <w:left w:val="nil"/>
              <w:bottom w:val="single" w:sz="4" w:space="0" w:color="000000"/>
              <w:right w:val="single" w:sz="4" w:space="0" w:color="000000"/>
            </w:tcBorders>
            <w:shd w:val="clear" w:color="auto" w:fill="auto"/>
            <w:noWrap/>
            <w:vAlign w:val="bottom"/>
            <w:hideMark/>
          </w:tcPr>
          <w:p w14:paraId="24D11651"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451F7AC"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696A00">
              <w:rPr>
                <w:rFonts w:ascii="Calibri" w:hAnsi="Calibri"/>
                <w:color w:val="000000"/>
                <w:sz w:val="18"/>
                <w:szCs w:val="18"/>
                <w:lang w:eastAsia="es-BO"/>
              </w:rPr>
              <w:br/>
              <w:t>La membrana o manta base, forma la interfaz requerida entre el piso laminado y el suelo propiamente dicho. Sirve como base niveladora y amortiguante, que contiene un aislante acústico e impermeable al agua y al vapor.</w:t>
            </w:r>
          </w:p>
        </w:tc>
      </w:tr>
      <w:tr w:rsidR="00696A00" w:rsidRPr="00696A00" w14:paraId="5A6BCA79" w14:textId="77777777" w:rsidTr="00696A00">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F3C2E83"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2D13A33"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NIPLE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4FB26B8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AD2F774"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Requisitos sobre el Producto:</w:t>
            </w:r>
            <w:r w:rsidRPr="00696A00">
              <w:rPr>
                <w:rFonts w:ascii="Calibri" w:hAnsi="Calibri"/>
                <w:color w:val="000000"/>
                <w:sz w:val="18"/>
                <w:szCs w:val="18"/>
                <w:lang w:eastAsia="es-BO"/>
              </w:rPr>
              <w:br/>
              <w:t>Deberá ser de PVC de primera calidad y marca conocida.</w:t>
            </w:r>
            <w:r w:rsidRPr="00696A00">
              <w:rPr>
                <w:rFonts w:ascii="Calibri" w:hAnsi="Calibri"/>
                <w:color w:val="000000"/>
                <w:sz w:val="18"/>
                <w:szCs w:val="18"/>
                <w:lang w:eastAsia="es-BO"/>
              </w:rPr>
              <w:br/>
              <w:t>El proveedor deberá especificar el tipo, espesor, y resistencia.</w:t>
            </w:r>
            <w:r w:rsidRPr="00696A00">
              <w:rPr>
                <w:rFonts w:ascii="Calibri" w:hAnsi="Calibri"/>
                <w:color w:val="000000"/>
                <w:sz w:val="18"/>
                <w:szCs w:val="18"/>
                <w:lang w:eastAsia="es-BO"/>
              </w:rPr>
              <w:br/>
              <w:t>La superficie del accesorio deberá ser lisa y libre de grietas, fisuras y otros defectos que alteren su calidad.</w:t>
            </w:r>
            <w:r w:rsidRPr="00696A00">
              <w:rPr>
                <w:rFonts w:ascii="Calibri" w:hAnsi="Calibri"/>
                <w:color w:val="000000"/>
                <w:sz w:val="18"/>
                <w:szCs w:val="18"/>
                <w:lang w:eastAsia="es-BO"/>
              </w:rPr>
              <w:br/>
              <w:t>El accesorio deberá ser de color uniforme.</w:t>
            </w:r>
            <w:r w:rsidRPr="00696A00">
              <w:rPr>
                <w:rFonts w:ascii="Calibri" w:hAnsi="Calibri"/>
                <w:color w:val="000000"/>
                <w:sz w:val="18"/>
                <w:szCs w:val="18"/>
                <w:lang w:eastAsia="es-BO"/>
              </w:rPr>
              <w:br/>
              <w:t>Otros Requisitos</w:t>
            </w:r>
            <w:r w:rsidRPr="00696A00">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696A00" w:rsidRPr="00696A00" w14:paraId="67491AD7" w14:textId="77777777" w:rsidTr="00696A00">
        <w:trPr>
          <w:trHeight w:val="510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44359AC"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6D413E5"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PANEL LED 18W EMPOTRABLE</w:t>
            </w:r>
          </w:p>
        </w:tc>
        <w:tc>
          <w:tcPr>
            <w:tcW w:w="370" w:type="pct"/>
            <w:tcBorders>
              <w:top w:val="nil"/>
              <w:left w:val="nil"/>
              <w:bottom w:val="single" w:sz="4" w:space="0" w:color="000000"/>
              <w:right w:val="single" w:sz="4" w:space="0" w:color="000000"/>
            </w:tcBorders>
            <w:shd w:val="clear" w:color="auto" w:fill="auto"/>
            <w:noWrap/>
            <w:vAlign w:val="bottom"/>
            <w:hideMark/>
          </w:tcPr>
          <w:p w14:paraId="210C0E23"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687154D"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Requisitos sobre el producto:</w:t>
            </w:r>
            <w:r w:rsidRPr="00696A00">
              <w:rPr>
                <w:rFonts w:ascii="Calibri" w:hAnsi="Calibri"/>
                <w:color w:val="000000"/>
                <w:sz w:val="18"/>
                <w:szCs w:val="18"/>
                <w:lang w:eastAsia="es-BO"/>
              </w:rPr>
              <w:br/>
              <w:t>CHIP Epistar o similar.</w:t>
            </w:r>
            <w:r w:rsidRPr="00696A00">
              <w:rPr>
                <w:rFonts w:ascii="Calibri" w:hAnsi="Calibri"/>
                <w:color w:val="000000"/>
                <w:sz w:val="18"/>
                <w:szCs w:val="18"/>
                <w:lang w:eastAsia="es-BO"/>
              </w:rPr>
              <w:br/>
              <w:t>Factor e Potencia ≥ 0.5.</w:t>
            </w:r>
            <w:r w:rsidRPr="00696A00">
              <w:rPr>
                <w:rFonts w:ascii="Calibri" w:hAnsi="Calibri"/>
                <w:color w:val="000000"/>
                <w:sz w:val="18"/>
                <w:szCs w:val="18"/>
                <w:lang w:eastAsia="es-BO"/>
              </w:rPr>
              <w:br/>
              <w:t>Alta resistencia de aislamiento.</w:t>
            </w:r>
            <w:r w:rsidRPr="00696A00">
              <w:rPr>
                <w:rFonts w:ascii="Calibri" w:hAnsi="Calibri"/>
                <w:color w:val="000000"/>
                <w:sz w:val="18"/>
                <w:szCs w:val="18"/>
                <w:lang w:eastAsia="es-BO"/>
              </w:rPr>
              <w:br/>
              <w:t>Vida útil de ≥ 35.000 horas</w:t>
            </w:r>
            <w:r w:rsidRPr="00696A00">
              <w:rPr>
                <w:rFonts w:ascii="Calibri" w:hAnsi="Calibri"/>
                <w:color w:val="000000"/>
                <w:sz w:val="18"/>
                <w:szCs w:val="18"/>
                <w:lang w:eastAsia="es-BO"/>
              </w:rPr>
              <w:br/>
              <w:t>CRI ≥ 70</w:t>
            </w:r>
            <w:r w:rsidRPr="00696A00">
              <w:rPr>
                <w:rFonts w:ascii="Calibri" w:hAnsi="Calibri"/>
                <w:color w:val="000000"/>
                <w:sz w:val="18"/>
                <w:szCs w:val="18"/>
                <w:lang w:eastAsia="es-BO"/>
              </w:rPr>
              <w:br/>
              <w:t xml:space="preserve">Interior </w:t>
            </w:r>
            <w:r w:rsidRPr="00696A00">
              <w:rPr>
                <w:rFonts w:ascii="Calibri" w:hAnsi="Calibri"/>
                <w:color w:val="000000"/>
                <w:sz w:val="18"/>
                <w:szCs w:val="18"/>
                <w:lang w:eastAsia="es-BO"/>
              </w:rPr>
              <w:br/>
              <w:t xml:space="preserve">Casas, apartamentos, locales comerciales </w:t>
            </w:r>
            <w:r w:rsidRPr="00696A00">
              <w:rPr>
                <w:rFonts w:ascii="Calibri" w:hAnsi="Calibri"/>
                <w:color w:val="000000"/>
                <w:sz w:val="18"/>
                <w:szCs w:val="18"/>
                <w:lang w:eastAsia="es-BO"/>
              </w:rPr>
              <w:br/>
              <w:t xml:space="preserve">Centros Comerciales </w:t>
            </w:r>
            <w:r w:rsidRPr="00696A00">
              <w:rPr>
                <w:rFonts w:ascii="Calibri" w:hAnsi="Calibri"/>
                <w:color w:val="000000"/>
                <w:sz w:val="18"/>
                <w:szCs w:val="18"/>
                <w:lang w:eastAsia="es-BO"/>
              </w:rPr>
              <w:br/>
              <w:t>Potencias (W) 6 – 48</w:t>
            </w:r>
            <w:r w:rsidRPr="00696A00">
              <w:rPr>
                <w:rFonts w:ascii="Calibri" w:hAnsi="Calibri"/>
                <w:color w:val="000000"/>
                <w:sz w:val="18"/>
                <w:szCs w:val="18"/>
                <w:lang w:eastAsia="es-BO"/>
              </w:rPr>
              <w:br/>
              <w:t>Frecuencia de trabajo fN (Hz) 50/60</w:t>
            </w:r>
            <w:r w:rsidRPr="00696A00">
              <w:rPr>
                <w:rFonts w:ascii="Calibri" w:hAnsi="Calibri"/>
                <w:color w:val="000000"/>
                <w:sz w:val="18"/>
                <w:szCs w:val="18"/>
                <w:lang w:eastAsia="es-BO"/>
              </w:rPr>
              <w:br/>
              <w:t>Temperatura de operación (ºC) -30 +50</w:t>
            </w:r>
            <w:r w:rsidRPr="00696A00">
              <w:rPr>
                <w:rFonts w:ascii="Calibri" w:hAnsi="Calibri"/>
                <w:color w:val="000000"/>
                <w:sz w:val="18"/>
                <w:szCs w:val="18"/>
                <w:lang w:eastAsia="es-BO"/>
              </w:rPr>
              <w:br/>
              <w:t>Tensión máxima de operación UMAX 1.1 * UN</w:t>
            </w:r>
            <w:r w:rsidRPr="00696A00">
              <w:rPr>
                <w:rFonts w:ascii="Calibri" w:hAnsi="Calibri"/>
                <w:color w:val="000000"/>
                <w:sz w:val="18"/>
                <w:szCs w:val="18"/>
                <w:lang w:eastAsia="es-BO"/>
              </w:rPr>
              <w:br/>
            </w:r>
            <w:r w:rsidRPr="00696A00">
              <w:rPr>
                <w:rFonts w:ascii="Calibri" w:hAnsi="Calibri"/>
                <w:color w:val="000000"/>
                <w:sz w:val="18"/>
                <w:szCs w:val="18"/>
                <w:lang w:eastAsia="es-BO"/>
              </w:rPr>
              <w:br/>
              <w:t xml:space="preserve">Calidad: </w:t>
            </w:r>
            <w:r w:rsidRPr="00696A00">
              <w:rPr>
                <w:rFonts w:ascii="Calibri" w:hAnsi="Calibri"/>
                <w:color w:val="000000"/>
                <w:sz w:val="18"/>
                <w:szCs w:val="18"/>
                <w:lang w:eastAsia="es-BO"/>
              </w:rPr>
              <w:br/>
              <w:t>La Entidad Ejecutora garantizará, la calidad en función a los requisitos exigidos.</w:t>
            </w:r>
            <w:r w:rsidRPr="00696A00">
              <w:rPr>
                <w:rFonts w:ascii="Calibri" w:hAnsi="Calibri"/>
                <w:color w:val="000000"/>
                <w:sz w:val="18"/>
                <w:szCs w:val="18"/>
                <w:lang w:eastAsia="es-BO"/>
              </w:rPr>
              <w:br/>
            </w:r>
            <w:r w:rsidRPr="00696A00">
              <w:rPr>
                <w:rFonts w:ascii="Calibri" w:hAnsi="Calibri"/>
                <w:color w:val="000000"/>
                <w:sz w:val="18"/>
                <w:szCs w:val="18"/>
                <w:lang w:eastAsia="es-BO"/>
              </w:rPr>
              <w:br/>
              <w:t xml:space="preserve">Almacenamiento: </w:t>
            </w:r>
            <w:r w:rsidRPr="00696A00">
              <w:rPr>
                <w:rFonts w:ascii="Calibri" w:hAnsi="Calibri"/>
                <w:color w:val="000000"/>
                <w:sz w:val="18"/>
                <w:szCs w:val="18"/>
                <w:lang w:eastAsia="es-BO"/>
              </w:rPr>
              <w:br/>
              <w:t>Se debe almacenar en lugares techados y protegidos del medio ambiente.</w:t>
            </w:r>
          </w:p>
        </w:tc>
      </w:tr>
      <w:tr w:rsidR="00696A00" w:rsidRPr="00696A00" w14:paraId="449569F4" w14:textId="77777777" w:rsidTr="00696A00">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A978B36"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2C4800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PEGAMENTO PARA PVC</w:t>
            </w:r>
          </w:p>
        </w:tc>
        <w:tc>
          <w:tcPr>
            <w:tcW w:w="370" w:type="pct"/>
            <w:tcBorders>
              <w:top w:val="nil"/>
              <w:left w:val="nil"/>
              <w:bottom w:val="single" w:sz="4" w:space="0" w:color="000000"/>
              <w:right w:val="single" w:sz="4" w:space="0" w:color="000000"/>
            </w:tcBorders>
            <w:shd w:val="clear" w:color="auto" w:fill="auto"/>
            <w:noWrap/>
            <w:vAlign w:val="bottom"/>
            <w:hideMark/>
          </w:tcPr>
          <w:p w14:paraId="6770EF59"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729B22DD" w14:textId="77777777" w:rsidR="00696A00" w:rsidRPr="00696A00" w:rsidRDefault="00696A00" w:rsidP="00696A00">
            <w:pPr>
              <w:spacing w:after="240"/>
              <w:rPr>
                <w:rFonts w:ascii="Calibri" w:hAnsi="Calibri"/>
                <w:color w:val="000000"/>
                <w:sz w:val="18"/>
                <w:szCs w:val="18"/>
                <w:lang w:eastAsia="es-BO"/>
              </w:rPr>
            </w:pPr>
            <w:r w:rsidRPr="00696A00">
              <w:rPr>
                <w:rFonts w:ascii="Calibri" w:hAnsi="Calibri"/>
                <w:color w:val="000000"/>
                <w:sz w:val="18"/>
                <w:szCs w:val="18"/>
                <w:lang w:eastAsia="es-BO"/>
              </w:rPr>
              <w:t>Requisitos sobre el Producto</w:t>
            </w:r>
            <w:r w:rsidRPr="00696A00">
              <w:rPr>
                <w:rFonts w:ascii="Calibri" w:hAnsi="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696A00">
              <w:rPr>
                <w:rFonts w:ascii="Calibri" w:hAnsi="Calibri"/>
                <w:color w:val="000000"/>
                <w:sz w:val="18"/>
                <w:szCs w:val="18"/>
                <w:lang w:eastAsia="es-BO"/>
              </w:rPr>
              <w:br/>
              <w:t>El pegamento debe ser:</w:t>
            </w:r>
            <w:r w:rsidRPr="00696A00">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696A00">
              <w:rPr>
                <w:rFonts w:ascii="Calibri" w:hAnsi="Calibri"/>
                <w:color w:val="000000"/>
                <w:sz w:val="18"/>
                <w:szCs w:val="18"/>
                <w:lang w:eastAsia="es-BO"/>
              </w:rPr>
              <w:br/>
              <w:t>• Debe ser atoxico para su uso en conexiones sanitarias y agua, que evite el desgaste del PVC durante su vida.</w:t>
            </w:r>
            <w:r w:rsidRPr="00696A00">
              <w:rPr>
                <w:rFonts w:ascii="Calibri" w:hAnsi="Calibri"/>
                <w:color w:val="000000"/>
                <w:sz w:val="18"/>
                <w:szCs w:val="18"/>
                <w:lang w:eastAsia="es-BO"/>
              </w:rPr>
              <w:br/>
              <w:t>• Debe   ser   antiadherente    para   una   buena   manipulación durante su uso lo que impide el agarrotamiento.</w:t>
            </w:r>
            <w:r w:rsidRPr="00696A00">
              <w:rPr>
                <w:rFonts w:ascii="Calibri" w:hAnsi="Calibri"/>
                <w:color w:val="000000"/>
                <w:sz w:val="18"/>
                <w:szCs w:val="18"/>
                <w:lang w:eastAsia="es-BO"/>
              </w:rPr>
              <w:br/>
              <w:t>•      Deberá ser de mediano espesor, de fraguado rápido, para usos múltiples, resistente a las aguas servidas.</w:t>
            </w:r>
            <w:r w:rsidRPr="00696A00">
              <w:rPr>
                <w:rFonts w:ascii="Calibri" w:hAnsi="Calibri"/>
                <w:color w:val="000000"/>
                <w:sz w:val="18"/>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696A00">
              <w:rPr>
                <w:rFonts w:ascii="Calibri" w:hAnsi="Calibri"/>
                <w:color w:val="000000"/>
                <w:sz w:val="18"/>
                <w:szCs w:val="18"/>
                <w:lang w:eastAsia="es-BO"/>
              </w:rPr>
              <w:br/>
              <w:t xml:space="preserve">Temperatura de almacenamiento +5 a +35ºC </w:t>
            </w:r>
            <w:r w:rsidRPr="00696A00">
              <w:rPr>
                <w:rFonts w:ascii="Calibri" w:hAnsi="Calibri"/>
                <w:color w:val="000000"/>
                <w:sz w:val="18"/>
                <w:szCs w:val="18"/>
                <w:lang w:eastAsia="es-BO"/>
              </w:rPr>
              <w:br/>
              <w:t>Almacenamiento 12 meses en lugar seco</w:t>
            </w:r>
          </w:p>
        </w:tc>
      </w:tr>
      <w:tr w:rsidR="00696A00" w:rsidRPr="00696A00" w14:paraId="6B50703F" w14:textId="77777777" w:rsidTr="00696A00">
        <w:trPr>
          <w:trHeight w:val="81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30E7E3F"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E0E111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PINTURA LATEX </w:t>
            </w:r>
          </w:p>
        </w:tc>
        <w:tc>
          <w:tcPr>
            <w:tcW w:w="370" w:type="pct"/>
            <w:tcBorders>
              <w:top w:val="nil"/>
              <w:left w:val="nil"/>
              <w:bottom w:val="single" w:sz="4" w:space="0" w:color="000000"/>
              <w:right w:val="single" w:sz="4" w:space="0" w:color="000000"/>
            </w:tcBorders>
            <w:shd w:val="clear" w:color="auto" w:fill="auto"/>
            <w:noWrap/>
            <w:vAlign w:val="bottom"/>
            <w:hideMark/>
          </w:tcPr>
          <w:p w14:paraId="0CB2E099"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455F125E" w14:textId="77777777" w:rsidR="00696A00" w:rsidRPr="00696A00" w:rsidRDefault="00696A00" w:rsidP="00696A00">
            <w:pPr>
              <w:spacing w:after="240"/>
              <w:rPr>
                <w:rFonts w:ascii="Calibri" w:hAnsi="Calibri"/>
                <w:color w:val="000000"/>
                <w:sz w:val="18"/>
                <w:szCs w:val="18"/>
                <w:lang w:eastAsia="es-BO"/>
              </w:rPr>
            </w:pPr>
            <w:r w:rsidRPr="00696A00">
              <w:rPr>
                <w:rFonts w:ascii="Calibri" w:hAnsi="Calibri"/>
                <w:color w:val="000000"/>
                <w:sz w:val="18"/>
                <w:szCs w:val="18"/>
                <w:lang w:eastAsia="es-BO"/>
              </w:rPr>
              <w:t>Requisitos sobre el producto:</w:t>
            </w:r>
            <w:r w:rsidRPr="00696A00">
              <w:rPr>
                <w:rFonts w:ascii="Calibri" w:hAnsi="Calibri"/>
                <w:color w:val="000000"/>
                <w:sz w:val="18"/>
                <w:szCs w:val="18"/>
                <w:lang w:eastAsia="es-BO"/>
              </w:rPr>
              <w:br/>
              <w:t>La Entidad Ejecutora deberá garantizar que el material de referencia sea de buena calidad y de marca reconocida.</w:t>
            </w:r>
            <w:r w:rsidRPr="00696A00">
              <w:rPr>
                <w:rFonts w:ascii="Calibri" w:hAnsi="Calibri"/>
                <w:color w:val="000000"/>
                <w:sz w:val="18"/>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696A00">
              <w:rPr>
                <w:rFonts w:ascii="Calibri" w:hAnsi="Calibri"/>
                <w:color w:val="000000"/>
                <w:sz w:val="18"/>
                <w:szCs w:val="18"/>
                <w:lang w:eastAsia="es-BO"/>
              </w:rPr>
              <w:br/>
              <w:t xml:space="preserve">CARACTERÍSTICAS: </w:t>
            </w:r>
            <w:r w:rsidRPr="00696A00">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696A00">
              <w:rPr>
                <w:rFonts w:ascii="Calibri" w:hAnsi="Calibri"/>
                <w:color w:val="000000"/>
                <w:sz w:val="18"/>
                <w:szCs w:val="18"/>
                <w:lang w:eastAsia="es-BO"/>
              </w:rPr>
              <w:br/>
              <w:t>Buena resistencia a la luz y a la intemperie.</w:t>
            </w:r>
            <w:r w:rsidRPr="00696A00">
              <w:rPr>
                <w:rFonts w:ascii="Calibri" w:hAnsi="Calibri"/>
                <w:color w:val="000000"/>
                <w:sz w:val="18"/>
                <w:szCs w:val="18"/>
                <w:lang w:eastAsia="es-BO"/>
              </w:rPr>
              <w:br/>
              <w:t xml:space="preserve">Es lavable y muy resistente a la abrasión en húmedo. </w:t>
            </w:r>
            <w:r w:rsidRPr="00696A00">
              <w:rPr>
                <w:rFonts w:ascii="Calibri" w:hAnsi="Calibri"/>
                <w:color w:val="000000"/>
                <w:sz w:val="18"/>
                <w:szCs w:val="18"/>
                <w:lang w:eastAsia="es-BO"/>
              </w:rPr>
              <w:br/>
              <w:t>Uso: Interiores  y exteriores</w:t>
            </w:r>
            <w:r w:rsidRPr="00696A00">
              <w:rPr>
                <w:rFonts w:ascii="Calibri" w:hAnsi="Calibri"/>
                <w:color w:val="000000"/>
                <w:sz w:val="18"/>
                <w:szCs w:val="18"/>
                <w:lang w:eastAsia="es-BO"/>
              </w:rPr>
              <w:br/>
            </w:r>
            <w:r w:rsidRPr="00696A00">
              <w:rPr>
                <w:rFonts w:ascii="Calibri" w:hAnsi="Calibri"/>
                <w:color w:val="000000"/>
                <w:sz w:val="18"/>
                <w:szCs w:val="18"/>
                <w:lang w:eastAsia="es-BO"/>
              </w:rPr>
              <w:br/>
              <w:t xml:space="preserve">Calidad: </w:t>
            </w:r>
            <w:r w:rsidRPr="00696A00">
              <w:rPr>
                <w:rFonts w:ascii="Calibri" w:hAnsi="Calibri"/>
                <w:color w:val="000000"/>
                <w:sz w:val="18"/>
                <w:szCs w:val="18"/>
                <w:lang w:eastAsia="es-BO"/>
              </w:rPr>
              <w:br/>
              <w:t>La Entidad Ejecutora garantizará, la calidad en función a los requisitos exigidos.</w:t>
            </w:r>
            <w:r w:rsidRPr="00696A00">
              <w:rPr>
                <w:rFonts w:ascii="Calibri" w:hAnsi="Calibri"/>
                <w:color w:val="000000"/>
                <w:sz w:val="18"/>
                <w:szCs w:val="18"/>
                <w:lang w:eastAsia="es-BO"/>
              </w:rPr>
              <w:br/>
            </w:r>
            <w:r w:rsidRPr="00696A00">
              <w:rPr>
                <w:rFonts w:ascii="Calibri" w:hAnsi="Calibri"/>
                <w:color w:val="000000"/>
                <w:sz w:val="18"/>
                <w:szCs w:val="18"/>
                <w:lang w:eastAsia="es-BO"/>
              </w:rPr>
              <w:br/>
              <w:t xml:space="preserve">Almacenamiento: </w:t>
            </w:r>
            <w:r w:rsidRPr="00696A00">
              <w:rPr>
                <w:rFonts w:ascii="Calibri" w:hAnsi="Calibri"/>
                <w:color w:val="000000"/>
                <w:sz w:val="18"/>
                <w:szCs w:val="18"/>
                <w:lang w:eastAsia="es-BO"/>
              </w:rPr>
              <w:br/>
              <w:t>Se debe almacenar en lugares techados y protegidos del medio ambiente.</w:t>
            </w:r>
            <w:r w:rsidRPr="00696A00">
              <w:rPr>
                <w:rFonts w:ascii="Calibri" w:hAnsi="Calibri"/>
                <w:color w:val="000000"/>
                <w:sz w:val="18"/>
                <w:szCs w:val="18"/>
                <w:lang w:eastAsia="es-BO"/>
              </w:rPr>
              <w:br/>
            </w:r>
            <w:r w:rsidRPr="00696A00">
              <w:rPr>
                <w:rFonts w:ascii="Calibri" w:hAnsi="Calibri"/>
                <w:color w:val="000000"/>
                <w:sz w:val="18"/>
                <w:szCs w:val="18"/>
                <w:lang w:eastAsia="es-BO"/>
              </w:rPr>
              <w:br/>
              <w:t>Color:</w:t>
            </w:r>
            <w:r w:rsidRPr="00696A00">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696A00">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696A00">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696A00">
              <w:rPr>
                <w:rFonts w:ascii="Calibri" w:hAnsi="Calibri"/>
                <w:color w:val="000000"/>
                <w:sz w:val="18"/>
                <w:szCs w:val="18"/>
                <w:lang w:eastAsia="es-BO"/>
              </w:rPr>
              <w:br/>
              <w:t>Todos estos acabados de pintura serán en coordinación y aprobación del inspector de obra.</w:t>
            </w:r>
            <w:r w:rsidRPr="00696A00">
              <w:rPr>
                <w:rFonts w:ascii="Calibri" w:hAnsi="Calibri"/>
                <w:color w:val="000000"/>
                <w:sz w:val="18"/>
                <w:szCs w:val="18"/>
                <w:lang w:eastAsia="es-BO"/>
              </w:rPr>
              <w:br/>
            </w:r>
          </w:p>
        </w:tc>
      </w:tr>
      <w:tr w:rsidR="00696A00" w:rsidRPr="00696A00" w14:paraId="33807622" w14:textId="77777777" w:rsidTr="00696A00">
        <w:trPr>
          <w:trHeight w:val="6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7EF0166"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71557B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PISO FLOTANTE HDF 8MM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8D38B3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68F536E"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Requisitos sobre el Producto: </w:t>
            </w:r>
            <w:r w:rsidRPr="00696A00">
              <w:rPr>
                <w:rFonts w:ascii="Calibri" w:hAnsi="Calibri"/>
                <w:color w:val="000000"/>
                <w:sz w:val="18"/>
                <w:szCs w:val="18"/>
                <w:lang w:eastAsia="es-BO"/>
              </w:rPr>
              <w:br/>
              <w:t xml:space="preserve">El Piso flotante deberá ser de primera calidad, resistente a abrasión, manchas, rasguños, fácil limpieza. </w:t>
            </w:r>
            <w:r w:rsidRPr="00696A00">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696A00">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696A00">
              <w:rPr>
                <w:rFonts w:ascii="Calibri" w:hAnsi="Calibri"/>
                <w:color w:val="000000"/>
                <w:sz w:val="18"/>
                <w:szCs w:val="18"/>
                <w:lang w:eastAsia="es-BO"/>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696A00">
              <w:rPr>
                <w:rFonts w:ascii="Calibri" w:hAnsi="Calibri"/>
                <w:color w:val="000000"/>
                <w:sz w:val="18"/>
                <w:szCs w:val="18"/>
                <w:lang w:eastAsia="es-BO"/>
              </w:rPr>
              <w:br/>
              <w:t>Presentación recomendable no excluyente:</w:t>
            </w:r>
            <w:r w:rsidRPr="00696A00">
              <w:rPr>
                <w:rFonts w:ascii="Calibri" w:hAnsi="Calibri"/>
                <w:color w:val="000000"/>
                <w:sz w:val="18"/>
                <w:szCs w:val="18"/>
                <w:lang w:eastAsia="es-BO"/>
              </w:rPr>
              <w:br/>
              <w:t xml:space="preserve">Cajas : 1.90 m2 </w:t>
            </w:r>
            <w:r w:rsidRPr="00696A00">
              <w:rPr>
                <w:rFonts w:ascii="Calibri" w:hAnsi="Calibri"/>
                <w:color w:val="000000"/>
                <w:sz w:val="18"/>
                <w:szCs w:val="18"/>
                <w:lang w:eastAsia="es-BO"/>
              </w:rPr>
              <w:br/>
              <w:t xml:space="preserve">Largo de Tabla: 1.210 mm </w:t>
            </w:r>
            <w:r w:rsidRPr="00696A00">
              <w:rPr>
                <w:rFonts w:ascii="Calibri" w:hAnsi="Calibri"/>
                <w:color w:val="000000"/>
                <w:sz w:val="18"/>
                <w:szCs w:val="18"/>
                <w:lang w:eastAsia="es-BO"/>
              </w:rPr>
              <w:br/>
              <w:t xml:space="preserve">Ancho de Tabla: 198 mm </w:t>
            </w:r>
            <w:r w:rsidRPr="00696A00">
              <w:rPr>
                <w:rFonts w:ascii="Calibri" w:hAnsi="Calibri"/>
                <w:color w:val="000000"/>
                <w:sz w:val="18"/>
                <w:szCs w:val="18"/>
                <w:lang w:eastAsia="es-BO"/>
              </w:rPr>
              <w:br/>
              <w:t xml:space="preserve">Espesor: 8 mm </w:t>
            </w:r>
            <w:r w:rsidRPr="00696A00">
              <w:rPr>
                <w:rFonts w:ascii="Calibri" w:hAnsi="Calibri"/>
                <w:color w:val="000000"/>
                <w:sz w:val="18"/>
                <w:szCs w:val="18"/>
                <w:lang w:eastAsia="es-BO"/>
              </w:rPr>
              <w:br/>
              <w:t>Cantidad de Tablas por caja: 8 tablas</w:t>
            </w:r>
            <w:r w:rsidRPr="00696A00">
              <w:rPr>
                <w:rFonts w:ascii="Calibri" w:hAnsi="Calibri"/>
                <w:color w:val="000000"/>
                <w:sz w:val="18"/>
                <w:szCs w:val="18"/>
                <w:lang w:eastAsia="es-BO"/>
              </w:rPr>
              <w:br/>
              <w:t>Accesorios: Los accesorios contemplaran Manta de Polietileno, Terminal para puertas y tornillos y ramplús de fijación para la terminal.</w:t>
            </w:r>
            <w:r w:rsidRPr="00696A00">
              <w:rPr>
                <w:rFonts w:ascii="Calibri" w:hAnsi="Calibri"/>
                <w:color w:val="000000"/>
                <w:sz w:val="18"/>
                <w:szCs w:val="18"/>
                <w:lang w:eastAsia="es-BO"/>
              </w:rPr>
              <w:br/>
            </w:r>
            <w:r w:rsidRPr="00696A00">
              <w:rPr>
                <w:rFonts w:ascii="Calibri" w:hAnsi="Calibri"/>
                <w:color w:val="000000"/>
                <w:sz w:val="18"/>
                <w:szCs w:val="18"/>
                <w:lang w:eastAsia="es-BO"/>
              </w:rPr>
              <w:br/>
              <w:t xml:space="preserve">Calidad: </w:t>
            </w:r>
            <w:r w:rsidRPr="00696A00">
              <w:rPr>
                <w:rFonts w:ascii="Calibri" w:hAnsi="Calibri"/>
                <w:color w:val="000000"/>
                <w:sz w:val="18"/>
                <w:szCs w:val="18"/>
                <w:lang w:eastAsia="es-BO"/>
              </w:rPr>
              <w:br/>
              <w:t>El Proveedor garantizará la calidad de los materiales en función a los requisitos exigidos.</w:t>
            </w:r>
            <w:r w:rsidRPr="00696A00">
              <w:rPr>
                <w:rFonts w:ascii="Calibri" w:hAnsi="Calibri"/>
                <w:color w:val="000000"/>
                <w:sz w:val="18"/>
                <w:szCs w:val="18"/>
                <w:lang w:eastAsia="es-BO"/>
              </w:rPr>
              <w:br/>
            </w:r>
            <w:r w:rsidRPr="00696A00">
              <w:rPr>
                <w:rFonts w:ascii="Calibri" w:hAnsi="Calibri"/>
                <w:color w:val="000000"/>
                <w:sz w:val="18"/>
                <w:szCs w:val="18"/>
                <w:lang w:eastAsia="es-BO"/>
              </w:rPr>
              <w:br/>
              <w:t xml:space="preserve">Almacenamiento: </w:t>
            </w:r>
            <w:r w:rsidRPr="00696A00">
              <w:rPr>
                <w:rFonts w:ascii="Calibri" w:hAnsi="Calibri"/>
                <w:color w:val="000000"/>
                <w:sz w:val="18"/>
                <w:szCs w:val="18"/>
                <w:lang w:eastAsia="es-BO"/>
              </w:rPr>
              <w:br/>
              <w:t>Se debe almacenar en lugares techados y protegidos del medio ambiente.</w:t>
            </w:r>
          </w:p>
        </w:tc>
      </w:tr>
      <w:tr w:rsidR="00696A00" w:rsidRPr="00696A00" w14:paraId="1BBEC81E" w14:textId="77777777" w:rsidTr="00696A00">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240C1A7"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952128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PLETINA DE 1/8" X 3/4"</w:t>
            </w:r>
          </w:p>
        </w:tc>
        <w:tc>
          <w:tcPr>
            <w:tcW w:w="370" w:type="pct"/>
            <w:tcBorders>
              <w:top w:val="nil"/>
              <w:left w:val="nil"/>
              <w:bottom w:val="single" w:sz="4" w:space="0" w:color="000000"/>
              <w:right w:val="single" w:sz="4" w:space="0" w:color="000000"/>
            </w:tcBorders>
            <w:shd w:val="clear" w:color="auto" w:fill="auto"/>
            <w:noWrap/>
            <w:vAlign w:val="bottom"/>
            <w:hideMark/>
          </w:tcPr>
          <w:p w14:paraId="0C9EF19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8A5CD38"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696A00" w:rsidRPr="00696A00" w14:paraId="7862ECBB" w14:textId="77777777" w:rsidTr="00696A00">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10FFA86"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D0A8F11"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POLIETILENO 200 MICRONES</w:t>
            </w:r>
          </w:p>
        </w:tc>
        <w:tc>
          <w:tcPr>
            <w:tcW w:w="370" w:type="pct"/>
            <w:tcBorders>
              <w:top w:val="nil"/>
              <w:left w:val="nil"/>
              <w:bottom w:val="single" w:sz="4" w:space="0" w:color="000000"/>
              <w:right w:val="single" w:sz="4" w:space="0" w:color="000000"/>
            </w:tcBorders>
            <w:shd w:val="clear" w:color="auto" w:fill="auto"/>
            <w:noWrap/>
            <w:vAlign w:val="bottom"/>
            <w:hideMark/>
          </w:tcPr>
          <w:p w14:paraId="791F5557"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4219F1ED"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El  polietileno de 200 micrones para impermeabilización, debe ser de alta resistencia mecánica e impermeable al agua y el polvo. El material será provisto en rollos de 100 mts. De largo por 2 metros de ancho.     </w:t>
            </w:r>
            <w:r w:rsidRPr="00696A00">
              <w:rPr>
                <w:rFonts w:ascii="Calibri" w:hAnsi="Calibri"/>
                <w:color w:val="000000"/>
                <w:sz w:val="18"/>
                <w:szCs w:val="18"/>
                <w:lang w:eastAsia="es-BO"/>
              </w:rPr>
              <w:br/>
              <w:t>CARACTERISTICAS</w:t>
            </w:r>
            <w:r w:rsidRPr="00696A00">
              <w:rPr>
                <w:rFonts w:ascii="Calibri" w:hAnsi="Calibri"/>
                <w:color w:val="000000"/>
                <w:sz w:val="18"/>
                <w:szCs w:val="18"/>
                <w:lang w:eastAsia="es-BO"/>
              </w:rPr>
              <w:br/>
              <w:t>- Plástico en material 100 % recuperado</w:t>
            </w:r>
            <w:r w:rsidRPr="00696A00">
              <w:rPr>
                <w:rFonts w:ascii="Calibri" w:hAnsi="Calibri"/>
                <w:color w:val="000000"/>
                <w:sz w:val="18"/>
                <w:szCs w:val="18"/>
                <w:lang w:eastAsia="es-BO"/>
              </w:rPr>
              <w:br/>
              <w:t>- Composición: pigmento-polietileno de baja densidad</w:t>
            </w:r>
            <w:r w:rsidRPr="00696A00">
              <w:rPr>
                <w:rFonts w:ascii="Calibri" w:hAnsi="Calibri"/>
                <w:color w:val="000000"/>
                <w:sz w:val="18"/>
                <w:szCs w:val="18"/>
                <w:lang w:eastAsia="es-BO"/>
              </w:rPr>
              <w:br/>
              <w:t>- Tonalidad: oscura</w:t>
            </w:r>
            <w:r w:rsidRPr="00696A00">
              <w:rPr>
                <w:rFonts w:ascii="Calibri" w:hAnsi="Calibri"/>
                <w:color w:val="000000"/>
                <w:sz w:val="18"/>
                <w:szCs w:val="18"/>
                <w:lang w:eastAsia="es-BO"/>
              </w:rPr>
              <w:br/>
              <w:t>- Mono capa</w:t>
            </w:r>
            <w:r w:rsidRPr="00696A00">
              <w:rPr>
                <w:rFonts w:ascii="Calibri" w:hAnsi="Calibri"/>
                <w:color w:val="000000"/>
                <w:sz w:val="18"/>
                <w:szCs w:val="18"/>
                <w:lang w:eastAsia="es-BO"/>
              </w:rPr>
              <w:br/>
              <w:t>- Producto: Rollo Ancho de Hule,  Fabricado en POLIETILENO.</w:t>
            </w:r>
            <w:r w:rsidRPr="00696A00">
              <w:rPr>
                <w:rFonts w:ascii="Calibri" w:hAnsi="Calibri"/>
                <w:color w:val="000000"/>
                <w:sz w:val="18"/>
                <w:szCs w:val="18"/>
                <w:lang w:eastAsia="es-BO"/>
              </w:rPr>
              <w:br/>
              <w:t>- Materia Prima Original: Polietileno.</w:t>
            </w:r>
            <w:r w:rsidRPr="00696A00">
              <w:rPr>
                <w:rFonts w:ascii="Calibri" w:hAnsi="Calibri"/>
                <w:color w:val="000000"/>
                <w:sz w:val="18"/>
                <w:szCs w:val="18"/>
                <w:lang w:eastAsia="es-BO"/>
              </w:rPr>
              <w:br/>
              <w:t>- Materia Prima: Desperdicios Post-Industriales de Polietileno de Baja Densidad (LDPE) y Máster Batch en color negro en base polietileno (Base de Ceras Polietilenicas, negro de humo y aditivos dispersantes). Densidad Aproximada 0.92 – 0.95 gr/cm2.</w:t>
            </w:r>
            <w:r w:rsidRPr="00696A00">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696A00" w:rsidRPr="00696A00" w14:paraId="64C69B5A" w14:textId="77777777" w:rsidTr="00696A00">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620C7C2"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29C20D7"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PUERTA TABLERO DE MADERA SEMIDURA (0,90X2,10) INC/MARCO</w:t>
            </w:r>
          </w:p>
        </w:tc>
        <w:tc>
          <w:tcPr>
            <w:tcW w:w="370" w:type="pct"/>
            <w:tcBorders>
              <w:top w:val="nil"/>
              <w:left w:val="nil"/>
              <w:bottom w:val="single" w:sz="4" w:space="0" w:color="000000"/>
              <w:right w:val="single" w:sz="4" w:space="0" w:color="000000"/>
            </w:tcBorders>
            <w:shd w:val="clear" w:color="auto" w:fill="auto"/>
            <w:noWrap/>
            <w:vAlign w:val="bottom"/>
            <w:hideMark/>
          </w:tcPr>
          <w:p w14:paraId="2AA496E6"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73DB147"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696A00">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96A00">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96A00">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96A00">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96A00">
              <w:rPr>
                <w:rFonts w:ascii="Calibri" w:hAnsi="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696A00" w:rsidRPr="00696A00" w14:paraId="0E419B05" w14:textId="77777777" w:rsidTr="00696A00">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242AC21"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2D23F1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PUERTA TABLERO DE MADERA SEMIDURA (1,00X2,10) INC/MARCO </w:t>
            </w:r>
          </w:p>
        </w:tc>
        <w:tc>
          <w:tcPr>
            <w:tcW w:w="370" w:type="pct"/>
            <w:tcBorders>
              <w:top w:val="nil"/>
              <w:left w:val="nil"/>
              <w:bottom w:val="single" w:sz="4" w:space="0" w:color="000000"/>
              <w:right w:val="single" w:sz="4" w:space="0" w:color="000000"/>
            </w:tcBorders>
            <w:shd w:val="clear" w:color="auto" w:fill="auto"/>
            <w:noWrap/>
            <w:vAlign w:val="bottom"/>
            <w:hideMark/>
          </w:tcPr>
          <w:p w14:paraId="16CA10D2"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0F4111E"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696A00">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96A00">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96A00">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96A00">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96A00">
              <w:rPr>
                <w:rFonts w:ascii="Calibri" w:hAnsi="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696A00" w:rsidRPr="00696A00" w14:paraId="6323CA68" w14:textId="77777777" w:rsidTr="00696A00">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5E4D09B"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6239038"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REDUCCIÓN PVC DE 2" A 1 1/2"</w:t>
            </w:r>
          </w:p>
        </w:tc>
        <w:tc>
          <w:tcPr>
            <w:tcW w:w="370" w:type="pct"/>
            <w:tcBorders>
              <w:top w:val="nil"/>
              <w:left w:val="nil"/>
              <w:bottom w:val="single" w:sz="4" w:space="0" w:color="000000"/>
              <w:right w:val="single" w:sz="4" w:space="0" w:color="000000"/>
            </w:tcBorders>
            <w:shd w:val="clear" w:color="auto" w:fill="auto"/>
            <w:noWrap/>
            <w:vAlign w:val="bottom"/>
            <w:hideMark/>
          </w:tcPr>
          <w:p w14:paraId="0D6079E1"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93075CB" w14:textId="77777777" w:rsidR="00696A00" w:rsidRPr="00696A00" w:rsidRDefault="00696A00" w:rsidP="00696A00">
            <w:pPr>
              <w:rPr>
                <w:rFonts w:ascii="Calibri" w:hAnsi="Calibri"/>
                <w:color w:val="000000"/>
                <w:sz w:val="18"/>
                <w:szCs w:val="18"/>
                <w:lang w:eastAsia="es-BO"/>
              </w:rPr>
            </w:pPr>
            <w:r w:rsidRPr="00696A00">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696A00">
              <w:rPr>
                <w:rFonts w:ascii="Calibri" w:hAnsi="Calibri" w:cs="Tahoma"/>
                <w:color w:val="000000"/>
                <w:sz w:val="18"/>
                <w:szCs w:val="18"/>
                <w:lang w:eastAsia="es-BO"/>
              </w:rPr>
              <w:br/>
              <w:t xml:space="preserve"> - Material: PVC resistente y duradero.</w:t>
            </w:r>
            <w:r w:rsidRPr="00696A00">
              <w:rPr>
                <w:rFonts w:ascii="Calibri" w:hAnsi="Calibri" w:cs="Tahoma"/>
                <w:color w:val="000000"/>
                <w:sz w:val="18"/>
                <w:szCs w:val="18"/>
                <w:lang w:eastAsia="es-BO"/>
              </w:rPr>
              <w:br/>
              <w:t xml:space="preserve"> - Tamaño inicial: 2 pulgadas.</w:t>
            </w:r>
            <w:r w:rsidRPr="00696A00">
              <w:rPr>
                <w:rFonts w:ascii="Calibri" w:hAnsi="Calibri" w:cs="Tahoma"/>
                <w:color w:val="000000"/>
                <w:sz w:val="18"/>
                <w:szCs w:val="18"/>
                <w:lang w:eastAsia="es-BO"/>
              </w:rPr>
              <w:br/>
              <w:t xml:space="preserve"> - Tamaño final: 1 1/2 pulgadas.</w:t>
            </w:r>
            <w:r w:rsidRPr="00696A00">
              <w:rPr>
                <w:rFonts w:ascii="Calibri" w:hAnsi="Calibri" w:cs="Tahoma"/>
                <w:color w:val="000000"/>
                <w:sz w:val="18"/>
                <w:szCs w:val="18"/>
                <w:lang w:eastAsia="es-BO"/>
              </w:rPr>
              <w:br/>
              <w:t xml:space="preserve"> - Uso: Facilita la transición entre tuberías de diferentes diámetros.</w:t>
            </w:r>
            <w:r w:rsidRPr="00696A00">
              <w:rPr>
                <w:rFonts w:ascii="Calibri" w:hAnsi="Calibri" w:cs="Tahoma"/>
                <w:color w:val="000000"/>
                <w:sz w:val="18"/>
                <w:szCs w:val="18"/>
                <w:lang w:eastAsia="es-BO"/>
              </w:rPr>
              <w:br/>
              <w:t xml:space="preserve"> - Aplicaciones comunes: Sistemas hidráulicos, sistemas de fontanería, sistemas de riego, entre otros.</w:t>
            </w:r>
            <w:r w:rsidRPr="00696A00">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696A00" w:rsidRPr="00696A00" w14:paraId="67A44A19" w14:textId="77777777" w:rsidTr="00696A00">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F18D391"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6794F13"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REJILLA DE PISO METÁLICA</w:t>
            </w:r>
          </w:p>
        </w:tc>
        <w:tc>
          <w:tcPr>
            <w:tcW w:w="370" w:type="pct"/>
            <w:tcBorders>
              <w:top w:val="nil"/>
              <w:left w:val="nil"/>
              <w:bottom w:val="single" w:sz="4" w:space="0" w:color="000000"/>
              <w:right w:val="single" w:sz="4" w:space="0" w:color="000000"/>
            </w:tcBorders>
            <w:shd w:val="clear" w:color="auto" w:fill="auto"/>
            <w:noWrap/>
            <w:vAlign w:val="bottom"/>
            <w:hideMark/>
          </w:tcPr>
          <w:p w14:paraId="16DB46E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53AB0FA" w14:textId="77777777" w:rsidR="00696A00" w:rsidRPr="00696A00" w:rsidRDefault="00696A00" w:rsidP="00696A00">
            <w:pPr>
              <w:rPr>
                <w:rFonts w:ascii="Calibri" w:hAnsi="Calibri"/>
                <w:color w:val="000000"/>
                <w:sz w:val="18"/>
                <w:szCs w:val="18"/>
                <w:lang w:eastAsia="es-BO"/>
              </w:rPr>
            </w:pPr>
            <w:r w:rsidRPr="00696A00">
              <w:rPr>
                <w:rFonts w:ascii="Calibri" w:hAnsi="Calibri" w:cs="Tahoma"/>
                <w:color w:val="000000"/>
                <w:sz w:val="18"/>
                <w:szCs w:val="18"/>
                <w:lang w:eastAsia="es-BO"/>
              </w:rPr>
              <w:t>Las rejillas de pisos serán de bronce de 10 x 10 cm con una variacion de +/- 1 cm., según los casos singularizados en los planos y deberán contar con dispositivos de campana para obtener el efecto de sifonaje.</w:t>
            </w:r>
          </w:p>
        </w:tc>
      </w:tr>
      <w:tr w:rsidR="00696A00" w:rsidRPr="00696A00" w14:paraId="74BBB330" w14:textId="77777777" w:rsidTr="00696A00">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4BB94D9"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B4A14A9"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SELLA ROSCA</w:t>
            </w:r>
          </w:p>
        </w:tc>
        <w:tc>
          <w:tcPr>
            <w:tcW w:w="370" w:type="pct"/>
            <w:tcBorders>
              <w:top w:val="nil"/>
              <w:left w:val="nil"/>
              <w:bottom w:val="single" w:sz="4" w:space="0" w:color="000000"/>
              <w:right w:val="single" w:sz="4" w:space="0" w:color="000000"/>
            </w:tcBorders>
            <w:shd w:val="clear" w:color="auto" w:fill="auto"/>
            <w:noWrap/>
            <w:vAlign w:val="bottom"/>
            <w:hideMark/>
          </w:tcPr>
          <w:p w14:paraId="74076A56"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B87685E"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696A00">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696A00" w:rsidRPr="00696A00" w14:paraId="0240FCB3" w14:textId="77777777" w:rsidTr="00696A00">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FD63EDB"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93652A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SELLADOR DE PARED </w:t>
            </w:r>
          </w:p>
        </w:tc>
        <w:tc>
          <w:tcPr>
            <w:tcW w:w="370" w:type="pct"/>
            <w:tcBorders>
              <w:top w:val="nil"/>
              <w:left w:val="nil"/>
              <w:bottom w:val="single" w:sz="4" w:space="0" w:color="000000"/>
              <w:right w:val="single" w:sz="4" w:space="0" w:color="000000"/>
            </w:tcBorders>
            <w:shd w:val="clear" w:color="auto" w:fill="auto"/>
            <w:noWrap/>
            <w:vAlign w:val="bottom"/>
            <w:hideMark/>
          </w:tcPr>
          <w:p w14:paraId="740E2E4E"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5F134B6A" w14:textId="77777777" w:rsidR="00696A00" w:rsidRPr="00696A00" w:rsidRDefault="00696A00" w:rsidP="00696A00">
            <w:pPr>
              <w:rPr>
                <w:rFonts w:ascii="Calibri" w:hAnsi="Calibri"/>
                <w:color w:val="000000"/>
                <w:sz w:val="18"/>
                <w:szCs w:val="18"/>
                <w:lang w:eastAsia="es-BO"/>
              </w:rPr>
            </w:pPr>
            <w:r w:rsidRPr="00696A00">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696A00">
              <w:rPr>
                <w:rFonts w:ascii="Calibri" w:hAnsi="Calibri" w:cs="Tahoma"/>
                <w:color w:val="000000"/>
                <w:sz w:val="18"/>
                <w:szCs w:val="18"/>
                <w:lang w:eastAsia="es-BO"/>
              </w:rPr>
              <w:br/>
              <w:t>REQUISITOS:</w:t>
            </w:r>
            <w:r w:rsidRPr="00696A00">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696A00">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696A00">
              <w:rPr>
                <w:rFonts w:ascii="Calibri" w:hAnsi="Calibri" w:cs="Tahoma"/>
                <w:color w:val="000000"/>
                <w:sz w:val="18"/>
                <w:szCs w:val="18"/>
                <w:lang w:eastAsia="es-BO"/>
              </w:rPr>
              <w:br/>
              <w:t>La Entidad Ejecutora deberá garantizar que el material de referencia sea de buena calidad y de marca reconocida</w:t>
            </w:r>
          </w:p>
        </w:tc>
      </w:tr>
      <w:tr w:rsidR="00696A00" w:rsidRPr="00696A00" w14:paraId="7139B325" w14:textId="77777777" w:rsidTr="00696A00">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22B14AE"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9C50CC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SIFÓN DE PVC</w:t>
            </w:r>
          </w:p>
        </w:tc>
        <w:tc>
          <w:tcPr>
            <w:tcW w:w="370" w:type="pct"/>
            <w:tcBorders>
              <w:top w:val="nil"/>
              <w:left w:val="nil"/>
              <w:bottom w:val="single" w:sz="4" w:space="0" w:color="000000"/>
              <w:right w:val="single" w:sz="4" w:space="0" w:color="000000"/>
            </w:tcBorders>
            <w:shd w:val="clear" w:color="auto" w:fill="auto"/>
            <w:noWrap/>
            <w:vAlign w:val="bottom"/>
            <w:hideMark/>
          </w:tcPr>
          <w:p w14:paraId="378866FE"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6E3EE4D"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696A00">
              <w:rPr>
                <w:rFonts w:ascii="Calibri" w:hAnsi="Calibri"/>
                <w:color w:val="000000"/>
                <w:sz w:val="18"/>
                <w:szCs w:val="18"/>
                <w:lang w:eastAsia="es-BO"/>
              </w:rPr>
              <w:br/>
              <w:t>CARACTERÍSTICAS</w:t>
            </w:r>
            <w:r w:rsidRPr="00696A00">
              <w:rPr>
                <w:rFonts w:ascii="Calibri" w:hAnsi="Calibri"/>
                <w:color w:val="000000"/>
                <w:sz w:val="18"/>
                <w:szCs w:val="18"/>
                <w:lang w:eastAsia="es-BO"/>
              </w:rPr>
              <w:br/>
              <w:t>1 1/4" Desagüe Lavatorio con Cola PVC y Tapón</w:t>
            </w:r>
            <w:r w:rsidRPr="00696A00">
              <w:rPr>
                <w:rFonts w:ascii="Calibri" w:hAnsi="Calibri"/>
                <w:color w:val="000000"/>
                <w:sz w:val="18"/>
                <w:szCs w:val="18"/>
                <w:lang w:eastAsia="es-BO"/>
              </w:rPr>
              <w:br/>
              <w:t>Gran resistencia a la humedad, aunque son vulnerables a los ácidos</w:t>
            </w:r>
            <w:r w:rsidRPr="00696A00">
              <w:rPr>
                <w:rFonts w:ascii="Calibri" w:hAnsi="Calibri"/>
                <w:color w:val="000000"/>
                <w:sz w:val="18"/>
                <w:szCs w:val="18"/>
                <w:lang w:eastAsia="es-BO"/>
              </w:rPr>
              <w:br/>
              <w:t>Sifón Lavatorio 1 1/4'</w:t>
            </w:r>
            <w:r w:rsidRPr="00696A00">
              <w:rPr>
                <w:rFonts w:ascii="Calibri" w:hAnsi="Calibri"/>
                <w:color w:val="000000"/>
                <w:sz w:val="18"/>
                <w:szCs w:val="18"/>
                <w:lang w:eastAsia="es-BO"/>
              </w:rPr>
              <w:br/>
              <w:t xml:space="preserve">Salida Recta 32 mm </w:t>
            </w:r>
            <w:r w:rsidRPr="00696A00">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696A00">
              <w:rPr>
                <w:rFonts w:ascii="Calibri" w:hAnsi="Calibri"/>
                <w:color w:val="000000"/>
                <w:sz w:val="18"/>
                <w:szCs w:val="18"/>
                <w:lang w:eastAsia="es-BO"/>
              </w:rPr>
              <w:br/>
              <w:t>La Entidad Ejecutora deberá garantizar que el material de referencia sea de buena calidad y de marca reconocida</w:t>
            </w:r>
          </w:p>
        </w:tc>
      </w:tr>
      <w:tr w:rsidR="00696A00" w:rsidRPr="00696A00" w14:paraId="1FB91F40" w14:textId="77777777" w:rsidTr="00696A00">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D9A94F7"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E51B1C1"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SIFÓN DE PVC PARA LAVANDERÍA</w:t>
            </w:r>
          </w:p>
        </w:tc>
        <w:tc>
          <w:tcPr>
            <w:tcW w:w="370" w:type="pct"/>
            <w:tcBorders>
              <w:top w:val="nil"/>
              <w:left w:val="nil"/>
              <w:bottom w:val="single" w:sz="4" w:space="0" w:color="000000"/>
              <w:right w:val="single" w:sz="4" w:space="0" w:color="000000"/>
            </w:tcBorders>
            <w:shd w:val="clear" w:color="auto" w:fill="auto"/>
            <w:noWrap/>
            <w:vAlign w:val="bottom"/>
            <w:hideMark/>
          </w:tcPr>
          <w:p w14:paraId="5F1D13C6"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98C8AE3"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696A00">
              <w:rPr>
                <w:rFonts w:ascii="Calibri" w:hAnsi="Calibri"/>
                <w:color w:val="000000"/>
                <w:sz w:val="18"/>
                <w:szCs w:val="18"/>
                <w:lang w:eastAsia="es-BO"/>
              </w:rPr>
              <w:br/>
              <w:t>CARACTERÍSTICAS</w:t>
            </w:r>
            <w:r w:rsidRPr="00696A00">
              <w:rPr>
                <w:rFonts w:ascii="Calibri" w:hAnsi="Calibri"/>
                <w:color w:val="000000"/>
                <w:sz w:val="18"/>
                <w:szCs w:val="18"/>
                <w:lang w:eastAsia="es-BO"/>
              </w:rPr>
              <w:br/>
              <w:t>1 1/4" Desagüe Lavatorio con Cola PVC y Tapón</w:t>
            </w:r>
            <w:r w:rsidRPr="00696A00">
              <w:rPr>
                <w:rFonts w:ascii="Calibri" w:hAnsi="Calibri"/>
                <w:color w:val="000000"/>
                <w:sz w:val="18"/>
                <w:szCs w:val="18"/>
                <w:lang w:eastAsia="es-BO"/>
              </w:rPr>
              <w:br/>
              <w:t>Gran resistencia a la humedad, aunque son vulnerables a los ácidos</w:t>
            </w:r>
            <w:r w:rsidRPr="00696A00">
              <w:rPr>
                <w:rFonts w:ascii="Calibri" w:hAnsi="Calibri"/>
                <w:color w:val="000000"/>
                <w:sz w:val="18"/>
                <w:szCs w:val="18"/>
                <w:lang w:eastAsia="es-BO"/>
              </w:rPr>
              <w:br/>
              <w:t>Sifón Lavatorio 1 1/4'</w:t>
            </w:r>
            <w:r w:rsidRPr="00696A00">
              <w:rPr>
                <w:rFonts w:ascii="Calibri" w:hAnsi="Calibri"/>
                <w:color w:val="000000"/>
                <w:sz w:val="18"/>
                <w:szCs w:val="18"/>
                <w:lang w:eastAsia="es-BO"/>
              </w:rPr>
              <w:br/>
              <w:t xml:space="preserve">Salida Recta 32 mm </w:t>
            </w:r>
            <w:r w:rsidRPr="00696A00">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696A00">
              <w:rPr>
                <w:rFonts w:ascii="Calibri" w:hAnsi="Calibri"/>
                <w:color w:val="000000"/>
                <w:sz w:val="18"/>
                <w:szCs w:val="18"/>
                <w:lang w:eastAsia="es-BO"/>
              </w:rPr>
              <w:br/>
              <w:t>La Entidad Ejecutora deberá garantizar que el material de referencia sea de buena calidad y de marca.</w:t>
            </w:r>
          </w:p>
        </w:tc>
      </w:tr>
      <w:tr w:rsidR="00696A00" w:rsidRPr="00696A00" w14:paraId="67DB5572" w14:textId="77777777" w:rsidTr="00696A00">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BF0AC99"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B1A34F5"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TANQUE PLÁSTICO DE AGUA 450 LITROS 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376E90DE"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GLB</w:t>
            </w:r>
          </w:p>
        </w:tc>
        <w:tc>
          <w:tcPr>
            <w:tcW w:w="2871" w:type="pct"/>
            <w:tcBorders>
              <w:top w:val="nil"/>
              <w:left w:val="nil"/>
              <w:bottom w:val="single" w:sz="4" w:space="0" w:color="000000"/>
              <w:right w:val="single" w:sz="4" w:space="0" w:color="000000"/>
            </w:tcBorders>
            <w:shd w:val="clear" w:color="auto" w:fill="auto"/>
            <w:vAlign w:val="bottom"/>
            <w:hideMark/>
          </w:tcPr>
          <w:p w14:paraId="27B863D9"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696A00">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696A00">
              <w:rPr>
                <w:rFonts w:ascii="Calibri" w:hAnsi="Calibri"/>
                <w:color w:val="000000"/>
                <w:sz w:val="18"/>
                <w:szCs w:val="18"/>
                <w:lang w:eastAsia="es-BO"/>
              </w:rPr>
              <w:br/>
              <w:t>Las características que debe cumplir:</w:t>
            </w:r>
            <w:r w:rsidRPr="00696A00">
              <w:rPr>
                <w:rFonts w:ascii="Calibri" w:hAnsi="Calibri"/>
                <w:color w:val="000000"/>
                <w:sz w:val="18"/>
                <w:szCs w:val="18"/>
                <w:lang w:eastAsia="es-BO"/>
              </w:rPr>
              <w:br/>
              <w:t xml:space="preserve">• Capa externa negra, con protección UV </w:t>
            </w:r>
            <w:r w:rsidRPr="00696A00">
              <w:rPr>
                <w:rFonts w:ascii="Calibri" w:hAnsi="Calibri"/>
                <w:color w:val="000000"/>
                <w:sz w:val="18"/>
                <w:szCs w:val="18"/>
                <w:lang w:eastAsia="es-BO"/>
              </w:rPr>
              <w:br/>
              <w:t>• Capa interna que impidan la proliferación de bacterias, algas, hongos y esporas</w:t>
            </w:r>
            <w:r w:rsidRPr="00696A00">
              <w:rPr>
                <w:rFonts w:ascii="Calibri" w:hAnsi="Calibri"/>
                <w:color w:val="000000"/>
                <w:sz w:val="18"/>
                <w:szCs w:val="18"/>
                <w:lang w:eastAsia="es-BO"/>
              </w:rPr>
              <w:br/>
              <w:t xml:space="preserve">•  Tapa de fácil acceso y sellado </w:t>
            </w:r>
            <w:r w:rsidRPr="00696A00">
              <w:rPr>
                <w:rFonts w:ascii="Calibri" w:hAnsi="Calibri"/>
                <w:color w:val="000000"/>
                <w:sz w:val="18"/>
                <w:szCs w:val="18"/>
                <w:lang w:eastAsia="es-BO"/>
              </w:rPr>
              <w:br/>
              <w:t xml:space="preserve">• Material insípido, atoxico e higiénico </w:t>
            </w:r>
            <w:r w:rsidRPr="00696A00">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696A00">
              <w:rPr>
                <w:rFonts w:ascii="Calibri" w:hAnsi="Calibri"/>
                <w:color w:val="000000"/>
                <w:sz w:val="18"/>
                <w:szCs w:val="18"/>
                <w:lang w:eastAsia="es-BO"/>
              </w:rPr>
              <w:br/>
              <w:t xml:space="preserve">La Entidad Ejecutora deberá garantizar que el material de referencia sea de buena calidad y de marca reconocida. </w:t>
            </w:r>
          </w:p>
        </w:tc>
      </w:tr>
      <w:tr w:rsidR="00696A00" w:rsidRPr="00696A00" w14:paraId="2409CC86" w14:textId="77777777" w:rsidTr="00696A00">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469D98B"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BCB8F4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TEE PVC D=1/2</w:t>
            </w:r>
          </w:p>
        </w:tc>
        <w:tc>
          <w:tcPr>
            <w:tcW w:w="370" w:type="pct"/>
            <w:tcBorders>
              <w:top w:val="nil"/>
              <w:left w:val="nil"/>
              <w:bottom w:val="single" w:sz="4" w:space="0" w:color="000000"/>
              <w:right w:val="single" w:sz="4" w:space="0" w:color="000000"/>
            </w:tcBorders>
            <w:shd w:val="clear" w:color="auto" w:fill="auto"/>
            <w:noWrap/>
            <w:vAlign w:val="bottom"/>
            <w:hideMark/>
          </w:tcPr>
          <w:p w14:paraId="5B43575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17AEE03" w14:textId="77777777" w:rsidR="00696A00" w:rsidRPr="00696A00" w:rsidRDefault="00696A00" w:rsidP="00696A00">
            <w:pPr>
              <w:rPr>
                <w:rFonts w:ascii="Calibri" w:hAnsi="Calibri"/>
                <w:color w:val="000000"/>
                <w:sz w:val="18"/>
                <w:szCs w:val="18"/>
                <w:lang w:eastAsia="es-BO"/>
              </w:rPr>
            </w:pPr>
            <w:r w:rsidRPr="00696A00">
              <w:rPr>
                <w:rFonts w:ascii="Calibri" w:hAnsi="Calibri"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96A00">
              <w:rPr>
                <w:rFonts w:ascii="Calibri" w:hAnsi="Calibri" w:cs="Tahoma"/>
                <w:color w:val="000000"/>
                <w:sz w:val="18"/>
                <w:szCs w:val="18"/>
                <w:lang w:eastAsia="es-BO"/>
              </w:rPr>
              <w:br/>
              <w:t xml:space="preserve">REQUISITOS: </w:t>
            </w:r>
            <w:r w:rsidRPr="00696A00">
              <w:rPr>
                <w:rFonts w:ascii="Calibri" w:hAnsi="Calibri"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696A00">
              <w:rPr>
                <w:rFonts w:ascii="Calibri" w:hAnsi="Calibri" w:cs="Tahoma"/>
                <w:color w:val="000000"/>
                <w:sz w:val="18"/>
                <w:szCs w:val="18"/>
                <w:lang w:eastAsia="es-BO"/>
              </w:rPr>
              <w:br/>
              <w:t>Material de Policloruro de Vinilo (PVC) de 1/2", deberá cumplir con las siguientes normas:</w:t>
            </w:r>
            <w:r w:rsidRPr="00696A00">
              <w:rPr>
                <w:rFonts w:ascii="Calibri" w:hAnsi="Calibri" w:cs="Tahoma"/>
                <w:color w:val="000000"/>
                <w:sz w:val="18"/>
                <w:szCs w:val="18"/>
                <w:lang w:eastAsia="es-BO"/>
              </w:rPr>
              <w:br/>
              <w:t xml:space="preserve"> -Normas Bolivianas:         NB 213-77</w:t>
            </w:r>
            <w:r w:rsidRPr="00696A00">
              <w:rPr>
                <w:rFonts w:ascii="Calibri" w:hAnsi="Calibri" w:cs="Tahoma"/>
                <w:color w:val="000000"/>
                <w:sz w:val="18"/>
                <w:szCs w:val="18"/>
                <w:lang w:eastAsia="es-BO"/>
              </w:rPr>
              <w:br/>
              <w:t xml:space="preserve"> -Normas ASTM:   D-1785 y D-2241</w:t>
            </w:r>
            <w:r w:rsidRPr="00696A00">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696A00" w:rsidRPr="00696A00" w14:paraId="0471A75E" w14:textId="77777777" w:rsidTr="00696A00">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6F7E595"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2F41C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TEE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22FA1434"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EE5E43B" w14:textId="77777777" w:rsidR="00696A00" w:rsidRPr="00696A00" w:rsidRDefault="00696A00" w:rsidP="00696A00">
            <w:pPr>
              <w:rPr>
                <w:rFonts w:ascii="Calibri" w:hAnsi="Calibri"/>
                <w:color w:val="000000"/>
                <w:sz w:val="18"/>
                <w:szCs w:val="18"/>
                <w:lang w:eastAsia="es-BO"/>
              </w:rPr>
            </w:pPr>
            <w:r w:rsidRPr="00696A00">
              <w:rPr>
                <w:rFonts w:ascii="Calibri" w:hAnsi="Calibri"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96A00">
              <w:rPr>
                <w:rFonts w:ascii="Calibri" w:hAnsi="Calibri" w:cs="Tahoma"/>
                <w:color w:val="000000"/>
                <w:sz w:val="18"/>
                <w:szCs w:val="18"/>
                <w:lang w:eastAsia="es-BO"/>
              </w:rPr>
              <w:br/>
              <w:t xml:space="preserve">REQUISITOS: </w:t>
            </w:r>
            <w:r w:rsidRPr="00696A00">
              <w:rPr>
                <w:rFonts w:ascii="Calibri" w:hAnsi="Calibri"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696A00">
              <w:rPr>
                <w:rFonts w:ascii="Calibri" w:hAnsi="Calibri" w:cs="Tahoma"/>
                <w:color w:val="000000"/>
                <w:sz w:val="18"/>
                <w:szCs w:val="18"/>
                <w:lang w:eastAsia="es-BO"/>
              </w:rPr>
              <w:br/>
              <w:t>Material de Policloruro de Vinilo (PVC) de 2", deberá cumplir con las siguientes normas:</w:t>
            </w:r>
            <w:r w:rsidRPr="00696A00">
              <w:rPr>
                <w:rFonts w:ascii="Calibri" w:hAnsi="Calibri" w:cs="Tahoma"/>
                <w:color w:val="000000"/>
                <w:sz w:val="18"/>
                <w:szCs w:val="18"/>
                <w:lang w:eastAsia="es-BO"/>
              </w:rPr>
              <w:br/>
              <w:t xml:space="preserve"> -Normas Bolivianas:         NB 213-77</w:t>
            </w:r>
            <w:r w:rsidRPr="00696A00">
              <w:rPr>
                <w:rFonts w:ascii="Calibri" w:hAnsi="Calibri" w:cs="Tahoma"/>
                <w:color w:val="000000"/>
                <w:sz w:val="18"/>
                <w:szCs w:val="18"/>
                <w:lang w:eastAsia="es-BO"/>
              </w:rPr>
              <w:br/>
              <w:t xml:space="preserve"> -Normas ASTM:   D-1785 y D-2241</w:t>
            </w:r>
            <w:r w:rsidRPr="00696A00">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696A00" w:rsidRPr="00696A00" w14:paraId="6EED37EC" w14:textId="77777777" w:rsidTr="00696A00">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72E8569"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EC0D2D3"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TEE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7664E601"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7D8B039"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w:t>
            </w:r>
            <w:r w:rsidRPr="00696A00">
              <w:rPr>
                <w:rFonts w:ascii="Calibri" w:hAnsi="Calibri"/>
                <w:color w:val="000000"/>
                <w:sz w:val="18"/>
                <w:szCs w:val="18"/>
                <w:lang w:eastAsia="es-BO"/>
              </w:rPr>
              <w:lastRenderedPageBreak/>
              <w:t>2241 El accesorio procederá de fábrica por inyección de molde, no aceptándose el uso de piezas especiales obtenidas mediante cortes o unión de tubos cortados en sesgo.</w:t>
            </w:r>
          </w:p>
        </w:tc>
      </w:tr>
      <w:tr w:rsidR="00696A00" w:rsidRPr="00696A00" w14:paraId="53BA345A" w14:textId="77777777" w:rsidTr="00696A00">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D8741F0"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8F9488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TEFLÓN 3/4"</w:t>
            </w:r>
          </w:p>
        </w:tc>
        <w:tc>
          <w:tcPr>
            <w:tcW w:w="370" w:type="pct"/>
            <w:tcBorders>
              <w:top w:val="nil"/>
              <w:left w:val="nil"/>
              <w:bottom w:val="single" w:sz="4" w:space="0" w:color="000000"/>
              <w:right w:val="single" w:sz="4" w:space="0" w:color="000000"/>
            </w:tcBorders>
            <w:shd w:val="clear" w:color="auto" w:fill="auto"/>
            <w:noWrap/>
            <w:vAlign w:val="bottom"/>
            <w:hideMark/>
          </w:tcPr>
          <w:p w14:paraId="3E6194E1"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0994A0A" w14:textId="77777777" w:rsidR="00696A00" w:rsidRPr="00696A00" w:rsidRDefault="00696A00" w:rsidP="00696A00">
            <w:pPr>
              <w:spacing w:after="240"/>
              <w:rPr>
                <w:rFonts w:ascii="Calibri" w:hAnsi="Calibri"/>
                <w:color w:val="000000"/>
                <w:sz w:val="18"/>
                <w:szCs w:val="18"/>
                <w:lang w:eastAsia="es-BO"/>
              </w:rPr>
            </w:pPr>
            <w:r w:rsidRPr="00696A00">
              <w:rPr>
                <w:rFonts w:ascii="Calibri" w:hAnsi="Calibri"/>
                <w:color w:val="000000"/>
                <w:sz w:val="18"/>
                <w:szCs w:val="18"/>
                <w:lang w:eastAsia="es-BO"/>
              </w:rPr>
              <w:t>Cinta adhesiva que se coloca en las roscas y juntas de unión para evitar fugas en las tuberías.</w:t>
            </w:r>
            <w:r w:rsidRPr="00696A00">
              <w:rPr>
                <w:rFonts w:ascii="Calibri" w:hAnsi="Calibri"/>
                <w:color w:val="000000"/>
                <w:sz w:val="18"/>
                <w:szCs w:val="18"/>
                <w:lang w:eastAsia="es-BO"/>
              </w:rPr>
              <w:br/>
              <w:t>REQUISITOS:</w:t>
            </w:r>
            <w:r w:rsidRPr="00696A00">
              <w:rPr>
                <w:rFonts w:ascii="Calibri" w:hAnsi="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696A00">
              <w:rPr>
                <w:rFonts w:ascii="Calibri" w:hAnsi="Calibri"/>
                <w:color w:val="000000"/>
                <w:sz w:val="18"/>
                <w:szCs w:val="18"/>
                <w:lang w:eastAsia="es-BO"/>
              </w:rPr>
              <w:br/>
              <w:t>Tamaño de 3/4"</w:t>
            </w:r>
          </w:p>
        </w:tc>
      </w:tr>
      <w:tr w:rsidR="00696A00" w:rsidRPr="00696A00" w14:paraId="6BBD0BE9" w14:textId="77777777" w:rsidTr="00696A00">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9774EEB"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11B4843"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TÉRMICO DE 20 AMP</w:t>
            </w:r>
          </w:p>
        </w:tc>
        <w:tc>
          <w:tcPr>
            <w:tcW w:w="370" w:type="pct"/>
            <w:tcBorders>
              <w:top w:val="nil"/>
              <w:left w:val="nil"/>
              <w:bottom w:val="single" w:sz="4" w:space="0" w:color="000000"/>
              <w:right w:val="single" w:sz="4" w:space="0" w:color="000000"/>
            </w:tcBorders>
            <w:shd w:val="clear" w:color="auto" w:fill="auto"/>
            <w:noWrap/>
            <w:vAlign w:val="bottom"/>
            <w:hideMark/>
          </w:tcPr>
          <w:p w14:paraId="6EB029B3"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73C9F6D"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696A00">
              <w:rPr>
                <w:rFonts w:ascii="Calibri" w:hAnsi="Calibri"/>
                <w:color w:val="000000"/>
                <w:sz w:val="18"/>
                <w:szCs w:val="18"/>
                <w:lang w:eastAsia="es-BO"/>
              </w:rPr>
              <w:br/>
              <w:t xml:space="preserve">REQUISITOS: </w:t>
            </w:r>
            <w:r w:rsidRPr="00696A00">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96A00">
              <w:rPr>
                <w:rFonts w:ascii="Calibri" w:hAnsi="Calibri"/>
                <w:color w:val="000000"/>
                <w:sz w:val="18"/>
                <w:szCs w:val="18"/>
                <w:lang w:eastAsia="es-BO"/>
              </w:rPr>
              <w:br/>
              <w:t>Vida mecánica 20.000 maniobras</w:t>
            </w:r>
            <w:r w:rsidRPr="00696A00">
              <w:rPr>
                <w:rFonts w:ascii="Calibri" w:hAnsi="Calibri"/>
                <w:color w:val="000000"/>
                <w:sz w:val="18"/>
                <w:szCs w:val="18"/>
                <w:lang w:eastAsia="es-BO"/>
              </w:rPr>
              <w:br/>
              <w:t>La Entidad Ejecutora deberá garantizar que el material de referencia sea de buena calidad y de marca reconocida.</w:t>
            </w:r>
          </w:p>
        </w:tc>
      </w:tr>
      <w:tr w:rsidR="00696A00" w:rsidRPr="00696A00" w14:paraId="47366A45" w14:textId="77777777" w:rsidTr="00696A00">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E7ED877"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3431994"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TÉRMICO DE 25 AMP</w:t>
            </w:r>
          </w:p>
        </w:tc>
        <w:tc>
          <w:tcPr>
            <w:tcW w:w="370" w:type="pct"/>
            <w:tcBorders>
              <w:top w:val="nil"/>
              <w:left w:val="nil"/>
              <w:bottom w:val="single" w:sz="4" w:space="0" w:color="000000"/>
              <w:right w:val="single" w:sz="4" w:space="0" w:color="000000"/>
            </w:tcBorders>
            <w:shd w:val="clear" w:color="auto" w:fill="auto"/>
            <w:noWrap/>
            <w:vAlign w:val="bottom"/>
            <w:hideMark/>
          </w:tcPr>
          <w:p w14:paraId="7039467D"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0520FD6"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Numero de polos: 2; Interruptor Llave Térmica Bipolar Peso 0.65 kg; Dimensiones 20 × 20 × 5 cm; Marca: Reconocida</w:t>
            </w:r>
            <w:r w:rsidRPr="00696A00">
              <w:rPr>
                <w:rFonts w:ascii="Calibri" w:hAnsi="Calibri"/>
                <w:color w:val="000000"/>
                <w:sz w:val="18"/>
                <w:szCs w:val="18"/>
                <w:lang w:eastAsia="es-BO"/>
              </w:rPr>
              <w:br/>
              <w:t xml:space="preserve">Línea bipolar; Material PVC; Amperaje: 2×32; </w:t>
            </w:r>
            <w:r w:rsidRPr="00696A00">
              <w:rPr>
                <w:rFonts w:ascii="Calibri" w:hAnsi="Calibri"/>
                <w:color w:val="000000"/>
                <w:sz w:val="18"/>
                <w:szCs w:val="18"/>
                <w:lang w:eastAsia="es-BO"/>
              </w:rPr>
              <w:br/>
              <w:t>Cantidad de módulos: 1</w:t>
            </w:r>
            <w:r w:rsidRPr="00696A00">
              <w:rPr>
                <w:rFonts w:ascii="Calibri" w:hAnsi="Calibri"/>
                <w:color w:val="000000"/>
                <w:sz w:val="18"/>
                <w:szCs w:val="18"/>
                <w:lang w:eastAsia="es-BO"/>
              </w:rPr>
              <w:br/>
              <w:t>Corriente nominal: 25 A; SKU 6566</w:t>
            </w:r>
            <w:r w:rsidRPr="00696A00">
              <w:rPr>
                <w:rFonts w:ascii="Calibri" w:hAnsi="Calibri"/>
                <w:color w:val="000000"/>
                <w:sz w:val="18"/>
                <w:szCs w:val="18"/>
                <w:lang w:eastAsia="es-BO"/>
              </w:rPr>
              <w:br/>
              <w:t>Unidades por paquete: 1</w:t>
            </w:r>
            <w:r w:rsidRPr="00696A00">
              <w:rPr>
                <w:rFonts w:ascii="Calibri" w:hAnsi="Calibri"/>
                <w:color w:val="000000"/>
                <w:sz w:val="18"/>
                <w:szCs w:val="18"/>
                <w:lang w:eastAsia="es-BO"/>
              </w:rPr>
              <w:br/>
              <w:t xml:space="preserve">REQUISITOS: </w:t>
            </w:r>
            <w:r w:rsidRPr="00696A00">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96A00">
              <w:rPr>
                <w:rFonts w:ascii="Calibri" w:hAnsi="Calibri"/>
                <w:color w:val="000000"/>
                <w:sz w:val="18"/>
                <w:szCs w:val="18"/>
                <w:lang w:eastAsia="es-BO"/>
              </w:rPr>
              <w:br/>
              <w:t>La Entidad Ejecutora deberá garantizar que el material de referencia sea de buena calidad y de marca reconocida.</w:t>
            </w:r>
          </w:p>
        </w:tc>
      </w:tr>
      <w:tr w:rsidR="00696A00" w:rsidRPr="00696A00" w14:paraId="74BDB659" w14:textId="77777777" w:rsidTr="00696A00">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D97B7A1"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06C57C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TÉRMICO DE 32 AMP</w:t>
            </w:r>
          </w:p>
        </w:tc>
        <w:tc>
          <w:tcPr>
            <w:tcW w:w="370" w:type="pct"/>
            <w:tcBorders>
              <w:top w:val="nil"/>
              <w:left w:val="nil"/>
              <w:bottom w:val="single" w:sz="4" w:space="0" w:color="000000"/>
              <w:right w:val="single" w:sz="4" w:space="0" w:color="000000"/>
            </w:tcBorders>
            <w:shd w:val="clear" w:color="auto" w:fill="auto"/>
            <w:noWrap/>
            <w:vAlign w:val="bottom"/>
            <w:hideMark/>
          </w:tcPr>
          <w:p w14:paraId="27715C25"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2E8B6E8"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696A00">
              <w:rPr>
                <w:rFonts w:ascii="Calibri" w:hAnsi="Calibri"/>
                <w:color w:val="000000"/>
                <w:sz w:val="18"/>
                <w:szCs w:val="18"/>
                <w:lang w:eastAsia="es-BO"/>
              </w:rPr>
              <w:br/>
              <w:t xml:space="preserve">REQUISITOS: </w:t>
            </w:r>
            <w:r w:rsidRPr="00696A00">
              <w:rPr>
                <w:rFonts w:ascii="Calibri" w:hAnsi="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696A00">
              <w:rPr>
                <w:rFonts w:ascii="Calibri" w:hAnsi="Calibri"/>
                <w:color w:val="000000"/>
                <w:sz w:val="18"/>
                <w:szCs w:val="18"/>
                <w:lang w:eastAsia="es-BO"/>
              </w:rPr>
              <w:br/>
            </w:r>
            <w:r w:rsidRPr="00696A00">
              <w:rPr>
                <w:rFonts w:ascii="Calibri" w:hAnsi="Calibri"/>
                <w:color w:val="000000"/>
                <w:sz w:val="18"/>
                <w:szCs w:val="18"/>
                <w:lang w:eastAsia="es-BO"/>
              </w:rPr>
              <w:lastRenderedPageBreak/>
              <w:t>La Entidad Ejecutora deberá garantizar que el material de referencia sea de buena calidad y de marca reconocida.</w:t>
            </w:r>
          </w:p>
        </w:tc>
      </w:tr>
      <w:tr w:rsidR="00696A00" w:rsidRPr="00696A00" w14:paraId="3FC6121C" w14:textId="77777777" w:rsidTr="00696A00">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D096CE5"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DA34AB5"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TOMACORRIENTE DOBLE</w:t>
            </w:r>
          </w:p>
        </w:tc>
        <w:tc>
          <w:tcPr>
            <w:tcW w:w="370" w:type="pct"/>
            <w:tcBorders>
              <w:top w:val="nil"/>
              <w:left w:val="nil"/>
              <w:bottom w:val="single" w:sz="4" w:space="0" w:color="000000"/>
              <w:right w:val="single" w:sz="4" w:space="0" w:color="000000"/>
            </w:tcBorders>
            <w:shd w:val="clear" w:color="auto" w:fill="auto"/>
            <w:noWrap/>
            <w:vAlign w:val="bottom"/>
            <w:hideMark/>
          </w:tcPr>
          <w:p w14:paraId="5C75E076"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130FF7C" w14:textId="77777777" w:rsidR="00696A00" w:rsidRPr="00696A00" w:rsidRDefault="00696A00" w:rsidP="00696A00">
            <w:pPr>
              <w:spacing w:after="240"/>
              <w:rPr>
                <w:rFonts w:ascii="Calibri" w:hAnsi="Calibri"/>
                <w:color w:val="000000"/>
                <w:sz w:val="18"/>
                <w:szCs w:val="18"/>
                <w:lang w:eastAsia="es-BO"/>
              </w:rPr>
            </w:pPr>
            <w:r w:rsidRPr="00696A00">
              <w:rPr>
                <w:rFonts w:ascii="Calibri" w:hAnsi="Calibri"/>
                <w:color w:val="000000"/>
                <w:sz w:val="18"/>
                <w:szCs w:val="18"/>
                <w:lang w:eastAsia="es-BO"/>
              </w:rPr>
              <w:t>Deberá ser de primera calidad y marca conocida, los tomacorrientes deberán ser bipolares con una capacidad mínima nominal de 10 amperios/250 voltios.</w:t>
            </w:r>
            <w:r w:rsidRPr="00696A00">
              <w:rPr>
                <w:rFonts w:ascii="Calibri" w:hAnsi="Calibri"/>
                <w:color w:val="000000"/>
                <w:sz w:val="18"/>
                <w:szCs w:val="18"/>
                <w:lang w:eastAsia="es-BO"/>
              </w:rPr>
              <w:br/>
              <w:t>La superficie del accesorio deberá ser lisa y libre de grietas, fisuras y otros defectos que alteren su calidad.</w:t>
            </w:r>
            <w:r w:rsidRPr="00696A00">
              <w:rPr>
                <w:rFonts w:ascii="Calibri" w:hAnsi="Calibri"/>
                <w:color w:val="000000"/>
                <w:sz w:val="18"/>
                <w:szCs w:val="18"/>
                <w:lang w:eastAsia="es-BO"/>
              </w:rPr>
              <w:br/>
            </w:r>
          </w:p>
        </w:tc>
      </w:tr>
      <w:tr w:rsidR="00696A00" w:rsidRPr="00696A00" w14:paraId="015A00E1" w14:textId="77777777" w:rsidTr="00696A00">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CB1A2C0"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5BD6CC7"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TOMACORRIENTE SIMPLE</w:t>
            </w:r>
          </w:p>
        </w:tc>
        <w:tc>
          <w:tcPr>
            <w:tcW w:w="370" w:type="pct"/>
            <w:tcBorders>
              <w:top w:val="nil"/>
              <w:left w:val="nil"/>
              <w:bottom w:val="single" w:sz="4" w:space="0" w:color="000000"/>
              <w:right w:val="single" w:sz="4" w:space="0" w:color="000000"/>
            </w:tcBorders>
            <w:shd w:val="clear" w:color="auto" w:fill="auto"/>
            <w:noWrap/>
            <w:vAlign w:val="bottom"/>
            <w:hideMark/>
          </w:tcPr>
          <w:p w14:paraId="3F02DDA4"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BFDC42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Material de Poli cloruro de Vinilo (PVC), los tubos deben tener las siguientes características: </w:t>
            </w:r>
            <w:r w:rsidRPr="00696A00">
              <w:rPr>
                <w:rFonts w:ascii="Calibri" w:hAnsi="Calibri"/>
                <w:color w:val="000000"/>
                <w:sz w:val="18"/>
                <w:szCs w:val="18"/>
                <w:lang w:eastAsia="es-BO"/>
              </w:rPr>
              <w:br/>
              <w:t>• Superficie externa e interna lisas y estar libres de grietas, fisuras, ondulaciones y otros defectos que alteren su calidad.</w:t>
            </w:r>
            <w:r w:rsidRPr="00696A00">
              <w:rPr>
                <w:rFonts w:ascii="Calibri" w:hAnsi="Calibri"/>
                <w:color w:val="000000"/>
                <w:sz w:val="18"/>
                <w:szCs w:val="18"/>
                <w:lang w:eastAsia="es-BO"/>
              </w:rPr>
              <w:br/>
              <w:t>• Los tubos deberán ser de color uniforme.</w:t>
            </w:r>
            <w:r w:rsidRPr="00696A00">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696A00" w:rsidRPr="00696A00" w14:paraId="3E39AF7E" w14:textId="77777777" w:rsidTr="00696A00">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4E077F3"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26698A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TOPE DE PUERTA</w:t>
            </w:r>
          </w:p>
        </w:tc>
        <w:tc>
          <w:tcPr>
            <w:tcW w:w="370" w:type="pct"/>
            <w:tcBorders>
              <w:top w:val="nil"/>
              <w:left w:val="nil"/>
              <w:bottom w:val="single" w:sz="4" w:space="0" w:color="000000"/>
              <w:right w:val="single" w:sz="4" w:space="0" w:color="000000"/>
            </w:tcBorders>
            <w:shd w:val="clear" w:color="auto" w:fill="auto"/>
            <w:noWrap/>
            <w:vAlign w:val="bottom"/>
            <w:hideMark/>
          </w:tcPr>
          <w:p w14:paraId="14FBB303"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70F3A3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696A00" w:rsidRPr="00696A00" w14:paraId="3A5C2583" w14:textId="77777777" w:rsidTr="00696A00">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60E483E"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CF659B4"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TORNILLO MAS RAMPLUG DE 2"X6MM</w:t>
            </w:r>
          </w:p>
        </w:tc>
        <w:tc>
          <w:tcPr>
            <w:tcW w:w="370" w:type="pct"/>
            <w:tcBorders>
              <w:top w:val="nil"/>
              <w:left w:val="nil"/>
              <w:bottom w:val="single" w:sz="4" w:space="0" w:color="000000"/>
              <w:right w:val="single" w:sz="4" w:space="0" w:color="000000"/>
            </w:tcBorders>
            <w:shd w:val="clear" w:color="auto" w:fill="auto"/>
            <w:noWrap/>
            <w:vAlign w:val="bottom"/>
            <w:hideMark/>
          </w:tcPr>
          <w:p w14:paraId="01DC0671"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0EFCB6E"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696A00">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696A00">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696A00">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696A00">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696A00" w:rsidRPr="00696A00" w14:paraId="0D7C2D32" w14:textId="77777777" w:rsidTr="00696A00">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C17E861"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C3AD09E"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TUBO PVC 1/2"</w:t>
            </w:r>
          </w:p>
        </w:tc>
        <w:tc>
          <w:tcPr>
            <w:tcW w:w="370" w:type="pct"/>
            <w:tcBorders>
              <w:top w:val="nil"/>
              <w:left w:val="nil"/>
              <w:bottom w:val="single" w:sz="4" w:space="0" w:color="000000"/>
              <w:right w:val="single" w:sz="4" w:space="0" w:color="000000"/>
            </w:tcBorders>
            <w:shd w:val="clear" w:color="auto" w:fill="auto"/>
            <w:noWrap/>
            <w:hideMark/>
          </w:tcPr>
          <w:p w14:paraId="37620F25" w14:textId="77777777" w:rsidR="00696A00" w:rsidRPr="00696A00" w:rsidRDefault="00696A00" w:rsidP="00696A00">
            <w:pPr>
              <w:rPr>
                <w:rFonts w:ascii="Calibri" w:hAnsi="Calibri"/>
                <w:color w:val="000000"/>
                <w:sz w:val="18"/>
                <w:szCs w:val="18"/>
                <w:lang w:eastAsia="es-BO"/>
              </w:rPr>
            </w:pPr>
          </w:p>
          <w:p w14:paraId="47EBDECD" w14:textId="77777777" w:rsidR="00696A00" w:rsidRPr="00696A00" w:rsidRDefault="00696A00" w:rsidP="00696A00">
            <w:pPr>
              <w:rPr>
                <w:rFonts w:ascii="Calibri" w:hAnsi="Calibri"/>
                <w:color w:val="000000"/>
                <w:sz w:val="18"/>
                <w:szCs w:val="18"/>
                <w:lang w:eastAsia="es-BO"/>
              </w:rPr>
            </w:pPr>
          </w:p>
          <w:p w14:paraId="3ECF2894" w14:textId="77777777" w:rsidR="00696A00" w:rsidRPr="00696A00" w:rsidRDefault="00696A00" w:rsidP="00696A00">
            <w:pPr>
              <w:rPr>
                <w:rFonts w:ascii="Calibri" w:hAnsi="Calibri"/>
                <w:color w:val="000000"/>
                <w:sz w:val="18"/>
                <w:szCs w:val="18"/>
                <w:lang w:eastAsia="es-BO"/>
              </w:rPr>
            </w:pPr>
          </w:p>
          <w:p w14:paraId="2C5481E5" w14:textId="77777777" w:rsidR="00696A00" w:rsidRPr="00696A00" w:rsidRDefault="00696A00" w:rsidP="00696A00">
            <w:pPr>
              <w:rPr>
                <w:rFonts w:ascii="Calibri" w:hAnsi="Calibri"/>
                <w:color w:val="000000"/>
                <w:sz w:val="18"/>
                <w:szCs w:val="18"/>
                <w:lang w:eastAsia="es-BO"/>
              </w:rPr>
            </w:pPr>
          </w:p>
          <w:p w14:paraId="4107F6A6" w14:textId="77777777" w:rsidR="00696A00" w:rsidRPr="00696A00" w:rsidRDefault="00696A00" w:rsidP="00696A00">
            <w:pPr>
              <w:rPr>
                <w:rFonts w:ascii="Calibri" w:hAnsi="Calibri"/>
                <w:color w:val="000000"/>
                <w:sz w:val="18"/>
                <w:szCs w:val="18"/>
                <w:lang w:eastAsia="es-BO"/>
              </w:rPr>
            </w:pPr>
          </w:p>
          <w:p w14:paraId="698E0A94" w14:textId="77777777" w:rsidR="00696A00" w:rsidRPr="00696A00" w:rsidRDefault="00696A00" w:rsidP="00696A00">
            <w:pPr>
              <w:rPr>
                <w:rFonts w:ascii="Calibri" w:hAnsi="Calibri"/>
                <w:color w:val="000000"/>
                <w:sz w:val="18"/>
                <w:szCs w:val="18"/>
                <w:lang w:eastAsia="es-BO"/>
              </w:rPr>
            </w:pPr>
          </w:p>
          <w:p w14:paraId="0938CC86" w14:textId="77777777" w:rsidR="00696A00" w:rsidRPr="00696A00" w:rsidRDefault="00696A00" w:rsidP="00696A00">
            <w:pPr>
              <w:rPr>
                <w:rFonts w:ascii="Calibri" w:hAnsi="Calibri"/>
                <w:color w:val="000000"/>
                <w:sz w:val="18"/>
                <w:szCs w:val="18"/>
                <w:lang w:eastAsia="es-BO"/>
              </w:rPr>
            </w:pPr>
          </w:p>
          <w:p w14:paraId="630AF4B6" w14:textId="77777777" w:rsidR="00696A00" w:rsidRPr="00696A00" w:rsidRDefault="00696A00" w:rsidP="00696A00">
            <w:pPr>
              <w:rPr>
                <w:rFonts w:ascii="Calibri" w:hAnsi="Calibri"/>
                <w:color w:val="000000"/>
                <w:sz w:val="18"/>
                <w:szCs w:val="18"/>
                <w:lang w:eastAsia="es-BO"/>
              </w:rPr>
            </w:pPr>
          </w:p>
          <w:p w14:paraId="365AE79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874A21E"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Tubo de policloruro de vinilo (PVC) con diámetro nominal de 1/2”. Cuya principal aplicación se da en Instalaciones sanitarias. </w:t>
            </w:r>
            <w:r w:rsidRPr="00696A00">
              <w:rPr>
                <w:rFonts w:ascii="Calibri" w:hAnsi="Calibri"/>
                <w:color w:val="000000"/>
                <w:sz w:val="18"/>
                <w:szCs w:val="18"/>
                <w:lang w:eastAsia="es-BO"/>
              </w:rPr>
              <w:br/>
              <w:t>REQUISITOS:</w:t>
            </w:r>
            <w:r w:rsidRPr="00696A00">
              <w:rPr>
                <w:rFonts w:ascii="Calibri" w:hAnsi="Calibri"/>
                <w:color w:val="000000"/>
                <w:sz w:val="18"/>
                <w:szCs w:val="18"/>
                <w:lang w:eastAsia="es-BO"/>
              </w:rPr>
              <w:br/>
              <w:t xml:space="preserve">Material de Policloruro de Vinilo (PVC) de 1/2", los tubos deben tener las siguientes características: </w:t>
            </w:r>
            <w:r w:rsidRPr="00696A00">
              <w:rPr>
                <w:rFonts w:ascii="Calibri" w:hAnsi="Calibri"/>
                <w:color w:val="000000"/>
                <w:sz w:val="18"/>
                <w:szCs w:val="18"/>
                <w:lang w:eastAsia="es-BO"/>
              </w:rPr>
              <w:br/>
              <w:t>• Superficie externa e interna lisas y estar libres de grietas, fisuras, ondulaciones y otros defectos que alteren su calidad.</w:t>
            </w:r>
            <w:r w:rsidRPr="00696A00">
              <w:rPr>
                <w:rFonts w:ascii="Calibri" w:hAnsi="Calibri"/>
                <w:color w:val="000000"/>
                <w:sz w:val="18"/>
                <w:szCs w:val="18"/>
                <w:lang w:eastAsia="es-BO"/>
              </w:rPr>
              <w:br/>
              <w:t>• Los tubos deberán ser de color uniforme.</w:t>
            </w:r>
            <w:r w:rsidRPr="00696A0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696A00">
              <w:rPr>
                <w:rFonts w:ascii="Calibri" w:hAnsi="Calibri"/>
                <w:color w:val="000000"/>
                <w:sz w:val="18"/>
                <w:szCs w:val="18"/>
                <w:lang w:eastAsia="es-BO"/>
              </w:rPr>
              <w:br/>
              <w:t>Las juntas serán del Tipo campana – espiga</w:t>
            </w:r>
            <w:r w:rsidRPr="00696A00">
              <w:rPr>
                <w:rFonts w:ascii="Calibri" w:hAnsi="Calibri"/>
                <w:color w:val="000000"/>
                <w:sz w:val="18"/>
                <w:szCs w:val="18"/>
                <w:lang w:eastAsia="es-BO"/>
              </w:rPr>
              <w:br/>
              <w:t>Las tuberías de PVC deberán cumplir con las siguientes normas:</w:t>
            </w:r>
            <w:r w:rsidRPr="00696A00">
              <w:rPr>
                <w:rFonts w:ascii="Calibri" w:hAnsi="Calibri"/>
                <w:color w:val="000000"/>
                <w:sz w:val="18"/>
                <w:szCs w:val="18"/>
                <w:lang w:eastAsia="es-BO"/>
              </w:rPr>
              <w:br/>
              <w:t xml:space="preserve"> -Normas Bolivianas:         NB 213-77</w:t>
            </w:r>
            <w:r w:rsidRPr="00696A00">
              <w:rPr>
                <w:rFonts w:ascii="Calibri" w:hAnsi="Calibri"/>
                <w:color w:val="000000"/>
                <w:sz w:val="18"/>
                <w:szCs w:val="18"/>
                <w:lang w:eastAsia="es-BO"/>
              </w:rPr>
              <w:br/>
              <w:t xml:space="preserve"> -Normas ASTM:   D-1785 y D-2241</w:t>
            </w:r>
            <w:r w:rsidRPr="00696A00">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96A00" w:rsidRPr="00696A00" w14:paraId="4BA35886" w14:textId="77777777" w:rsidTr="00696A00">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FDE97E6"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976505C"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TUBO PVC 5/8"</w:t>
            </w:r>
          </w:p>
        </w:tc>
        <w:tc>
          <w:tcPr>
            <w:tcW w:w="370" w:type="pct"/>
            <w:tcBorders>
              <w:top w:val="nil"/>
              <w:left w:val="nil"/>
              <w:bottom w:val="single" w:sz="4" w:space="0" w:color="000000"/>
              <w:right w:val="single" w:sz="4" w:space="0" w:color="000000"/>
            </w:tcBorders>
            <w:shd w:val="clear" w:color="auto" w:fill="auto"/>
            <w:noWrap/>
            <w:hideMark/>
          </w:tcPr>
          <w:p w14:paraId="5AF5B25C" w14:textId="77777777" w:rsidR="00696A00" w:rsidRPr="00696A00" w:rsidRDefault="00696A00" w:rsidP="00696A00">
            <w:pPr>
              <w:rPr>
                <w:rFonts w:ascii="Calibri" w:hAnsi="Calibri"/>
                <w:color w:val="000000"/>
                <w:sz w:val="18"/>
                <w:szCs w:val="18"/>
                <w:lang w:eastAsia="es-BO"/>
              </w:rPr>
            </w:pPr>
          </w:p>
          <w:p w14:paraId="1EC86491" w14:textId="77777777" w:rsidR="00696A00" w:rsidRPr="00696A00" w:rsidRDefault="00696A00" w:rsidP="00696A00">
            <w:pPr>
              <w:rPr>
                <w:rFonts w:ascii="Calibri" w:hAnsi="Calibri"/>
                <w:color w:val="000000"/>
                <w:sz w:val="18"/>
                <w:szCs w:val="18"/>
                <w:lang w:eastAsia="es-BO"/>
              </w:rPr>
            </w:pPr>
          </w:p>
          <w:p w14:paraId="08C6CCCC" w14:textId="77777777" w:rsidR="00696A00" w:rsidRPr="00696A00" w:rsidRDefault="00696A00" w:rsidP="00696A00">
            <w:pPr>
              <w:rPr>
                <w:rFonts w:ascii="Calibri" w:hAnsi="Calibri"/>
                <w:color w:val="000000"/>
                <w:sz w:val="18"/>
                <w:szCs w:val="18"/>
                <w:lang w:eastAsia="es-BO"/>
              </w:rPr>
            </w:pPr>
          </w:p>
          <w:p w14:paraId="4DAB517A" w14:textId="77777777" w:rsidR="00696A00" w:rsidRPr="00696A00" w:rsidRDefault="00696A00" w:rsidP="00696A00">
            <w:pPr>
              <w:rPr>
                <w:rFonts w:ascii="Calibri" w:hAnsi="Calibri"/>
                <w:color w:val="000000"/>
                <w:sz w:val="18"/>
                <w:szCs w:val="18"/>
                <w:lang w:eastAsia="es-BO"/>
              </w:rPr>
            </w:pPr>
          </w:p>
          <w:p w14:paraId="406184F8" w14:textId="77777777" w:rsidR="00696A00" w:rsidRPr="00696A00" w:rsidRDefault="00696A00" w:rsidP="00696A00">
            <w:pPr>
              <w:rPr>
                <w:rFonts w:ascii="Calibri" w:hAnsi="Calibri"/>
                <w:color w:val="000000"/>
                <w:sz w:val="18"/>
                <w:szCs w:val="18"/>
                <w:lang w:eastAsia="es-BO"/>
              </w:rPr>
            </w:pPr>
          </w:p>
          <w:p w14:paraId="7836FB27" w14:textId="77777777" w:rsidR="00696A00" w:rsidRPr="00696A00" w:rsidRDefault="00696A00" w:rsidP="00696A00">
            <w:pPr>
              <w:rPr>
                <w:rFonts w:ascii="Calibri" w:hAnsi="Calibri"/>
                <w:color w:val="000000"/>
                <w:sz w:val="18"/>
                <w:szCs w:val="18"/>
                <w:lang w:eastAsia="es-BO"/>
              </w:rPr>
            </w:pPr>
          </w:p>
          <w:p w14:paraId="704DF7EF" w14:textId="77777777" w:rsidR="00696A00" w:rsidRPr="00696A00" w:rsidRDefault="00696A00" w:rsidP="00696A00">
            <w:pPr>
              <w:rPr>
                <w:rFonts w:ascii="Calibri" w:hAnsi="Calibri"/>
                <w:color w:val="000000"/>
                <w:sz w:val="18"/>
                <w:szCs w:val="18"/>
                <w:lang w:eastAsia="es-BO"/>
              </w:rPr>
            </w:pPr>
          </w:p>
          <w:p w14:paraId="7A2D73E5"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CC423E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Material de Poli cloruro de Vinilo (PVC), los tubos deben tener las siguientes características: </w:t>
            </w:r>
            <w:r w:rsidRPr="00696A00">
              <w:rPr>
                <w:rFonts w:ascii="Calibri" w:hAnsi="Calibri"/>
                <w:color w:val="000000"/>
                <w:sz w:val="18"/>
                <w:szCs w:val="18"/>
                <w:lang w:eastAsia="es-BO"/>
              </w:rPr>
              <w:br/>
              <w:t>• Superficie externa e interna lisas y estar libres de grietas, fisuras, ondulaciones y otros defectos que alteren su calidad.</w:t>
            </w:r>
            <w:r w:rsidRPr="00696A00">
              <w:rPr>
                <w:rFonts w:ascii="Calibri" w:hAnsi="Calibri"/>
                <w:color w:val="000000"/>
                <w:sz w:val="18"/>
                <w:szCs w:val="18"/>
                <w:lang w:eastAsia="es-BO"/>
              </w:rPr>
              <w:br/>
              <w:t>• Los tubos deberán ser de color uniforme.</w:t>
            </w:r>
            <w:r w:rsidRPr="00696A00">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696A00">
              <w:rPr>
                <w:rFonts w:ascii="Calibri" w:hAnsi="Calibri"/>
                <w:color w:val="000000"/>
                <w:sz w:val="18"/>
                <w:szCs w:val="18"/>
                <w:lang w:eastAsia="es-BO"/>
              </w:rPr>
              <w:br/>
              <w:t xml:space="preserve">REQUISITOS: </w:t>
            </w:r>
            <w:r w:rsidRPr="00696A00">
              <w:rPr>
                <w:rFonts w:ascii="Calibri" w:hAnsi="Calibri"/>
                <w:color w:val="000000"/>
                <w:sz w:val="18"/>
                <w:szCs w:val="18"/>
                <w:lang w:eastAsia="es-BO"/>
              </w:rPr>
              <w:br/>
              <w:t>Las tuberías de PVC y sus accesorios deberán cumplir con las siguientes normas:</w:t>
            </w:r>
            <w:r w:rsidRPr="00696A00">
              <w:rPr>
                <w:rFonts w:ascii="Calibri" w:hAnsi="Calibri"/>
                <w:color w:val="000000"/>
                <w:sz w:val="18"/>
                <w:szCs w:val="18"/>
                <w:lang w:eastAsia="es-BO"/>
              </w:rPr>
              <w:br/>
              <w:t xml:space="preserve"> -Normas Bolivianas:         NB 213-77</w:t>
            </w:r>
            <w:r w:rsidRPr="00696A00">
              <w:rPr>
                <w:rFonts w:ascii="Calibri" w:hAnsi="Calibri"/>
                <w:color w:val="000000"/>
                <w:sz w:val="18"/>
                <w:szCs w:val="18"/>
                <w:lang w:eastAsia="es-BO"/>
              </w:rPr>
              <w:br/>
              <w:t xml:space="preserve"> -Normas ASTM:   D-1785 y D-2241</w:t>
            </w:r>
            <w:r w:rsidRPr="00696A00">
              <w:rPr>
                <w:rFonts w:ascii="Calibri" w:hAnsi="Calibri"/>
                <w:color w:val="000000"/>
                <w:sz w:val="18"/>
                <w:szCs w:val="18"/>
                <w:lang w:eastAsia="es-BO"/>
              </w:rPr>
              <w:br/>
              <w:t>La Entidad Ejecutora deberá garantizar que el material de referencia sea de buena calidad y de marca reconocida.</w:t>
            </w:r>
          </w:p>
        </w:tc>
      </w:tr>
      <w:tr w:rsidR="00696A00" w:rsidRPr="00696A00" w14:paraId="14D13B2C" w14:textId="77777777" w:rsidTr="00696A00">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487D835"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A7E46B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TUBO PVC DESAGUE 2"</w:t>
            </w:r>
          </w:p>
        </w:tc>
        <w:tc>
          <w:tcPr>
            <w:tcW w:w="370" w:type="pct"/>
            <w:tcBorders>
              <w:top w:val="nil"/>
              <w:left w:val="nil"/>
              <w:bottom w:val="single" w:sz="4" w:space="0" w:color="000000"/>
              <w:right w:val="single" w:sz="4" w:space="0" w:color="000000"/>
            </w:tcBorders>
            <w:shd w:val="clear" w:color="auto" w:fill="auto"/>
            <w:noWrap/>
            <w:hideMark/>
          </w:tcPr>
          <w:p w14:paraId="596ABB2F" w14:textId="77777777" w:rsidR="00696A00" w:rsidRPr="00696A00" w:rsidRDefault="00696A00" w:rsidP="00696A00">
            <w:pPr>
              <w:rPr>
                <w:rFonts w:ascii="Calibri" w:hAnsi="Calibri"/>
                <w:color w:val="000000"/>
                <w:sz w:val="18"/>
                <w:szCs w:val="18"/>
                <w:lang w:eastAsia="es-BO"/>
              </w:rPr>
            </w:pPr>
          </w:p>
          <w:p w14:paraId="6E9BCD9E" w14:textId="77777777" w:rsidR="00696A00" w:rsidRPr="00696A00" w:rsidRDefault="00696A00" w:rsidP="00696A00">
            <w:pPr>
              <w:rPr>
                <w:rFonts w:ascii="Calibri" w:hAnsi="Calibri"/>
                <w:color w:val="000000"/>
                <w:sz w:val="18"/>
                <w:szCs w:val="18"/>
                <w:lang w:eastAsia="es-BO"/>
              </w:rPr>
            </w:pPr>
          </w:p>
          <w:p w14:paraId="6A2C148A" w14:textId="77777777" w:rsidR="00696A00" w:rsidRPr="00696A00" w:rsidRDefault="00696A00" w:rsidP="00696A00">
            <w:pPr>
              <w:rPr>
                <w:rFonts w:ascii="Calibri" w:hAnsi="Calibri"/>
                <w:color w:val="000000"/>
                <w:sz w:val="18"/>
                <w:szCs w:val="18"/>
                <w:lang w:eastAsia="es-BO"/>
              </w:rPr>
            </w:pPr>
          </w:p>
          <w:p w14:paraId="381CF2EF" w14:textId="77777777" w:rsidR="00696A00" w:rsidRPr="00696A00" w:rsidRDefault="00696A00" w:rsidP="00696A00">
            <w:pPr>
              <w:rPr>
                <w:rFonts w:ascii="Calibri" w:hAnsi="Calibri"/>
                <w:color w:val="000000"/>
                <w:sz w:val="18"/>
                <w:szCs w:val="18"/>
                <w:lang w:eastAsia="es-BO"/>
              </w:rPr>
            </w:pPr>
          </w:p>
          <w:p w14:paraId="49A09DE1" w14:textId="77777777" w:rsidR="00696A00" w:rsidRPr="00696A00" w:rsidRDefault="00696A00" w:rsidP="00696A00">
            <w:pPr>
              <w:rPr>
                <w:rFonts w:ascii="Calibri" w:hAnsi="Calibri"/>
                <w:color w:val="000000"/>
                <w:sz w:val="18"/>
                <w:szCs w:val="18"/>
                <w:lang w:eastAsia="es-BO"/>
              </w:rPr>
            </w:pPr>
          </w:p>
          <w:p w14:paraId="31D59F86" w14:textId="77777777" w:rsidR="00696A00" w:rsidRPr="00696A00" w:rsidRDefault="00696A00" w:rsidP="00696A00">
            <w:pPr>
              <w:rPr>
                <w:rFonts w:ascii="Calibri" w:hAnsi="Calibri"/>
                <w:color w:val="000000"/>
                <w:sz w:val="18"/>
                <w:szCs w:val="18"/>
                <w:lang w:eastAsia="es-BO"/>
              </w:rPr>
            </w:pPr>
          </w:p>
          <w:p w14:paraId="6B55A8E6" w14:textId="77777777" w:rsidR="00696A00" w:rsidRPr="00696A00" w:rsidRDefault="00696A00" w:rsidP="00696A00">
            <w:pPr>
              <w:rPr>
                <w:rFonts w:ascii="Calibri" w:hAnsi="Calibri"/>
                <w:color w:val="000000"/>
                <w:sz w:val="18"/>
                <w:szCs w:val="18"/>
                <w:lang w:eastAsia="es-BO"/>
              </w:rPr>
            </w:pPr>
          </w:p>
          <w:p w14:paraId="503D7BDC" w14:textId="77777777" w:rsidR="00696A00" w:rsidRPr="00696A00" w:rsidRDefault="00696A00" w:rsidP="00696A00">
            <w:pPr>
              <w:rPr>
                <w:rFonts w:ascii="Calibri" w:hAnsi="Calibri"/>
                <w:color w:val="000000"/>
                <w:sz w:val="18"/>
                <w:szCs w:val="18"/>
                <w:lang w:eastAsia="es-BO"/>
              </w:rPr>
            </w:pPr>
          </w:p>
          <w:p w14:paraId="61C58DF2" w14:textId="77777777" w:rsidR="00696A00" w:rsidRPr="00696A00" w:rsidRDefault="00696A00" w:rsidP="00696A00">
            <w:pPr>
              <w:rPr>
                <w:rFonts w:ascii="Calibri" w:hAnsi="Calibri"/>
                <w:color w:val="000000"/>
                <w:sz w:val="18"/>
                <w:szCs w:val="18"/>
                <w:lang w:eastAsia="es-BO"/>
              </w:rPr>
            </w:pPr>
          </w:p>
          <w:p w14:paraId="72E373B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ADC69BD" w14:textId="77777777" w:rsidR="00696A00" w:rsidRPr="00696A00" w:rsidRDefault="00696A00" w:rsidP="00696A00">
            <w:pPr>
              <w:spacing w:after="240"/>
              <w:rPr>
                <w:rFonts w:ascii="Calibri" w:hAnsi="Calibri"/>
                <w:color w:val="000000"/>
                <w:sz w:val="18"/>
                <w:szCs w:val="18"/>
                <w:lang w:eastAsia="es-BO"/>
              </w:rPr>
            </w:pPr>
            <w:r w:rsidRPr="00696A00">
              <w:rPr>
                <w:rFonts w:ascii="Calibri" w:hAnsi="Calibri"/>
                <w:color w:val="000000"/>
                <w:sz w:val="18"/>
                <w:szCs w:val="18"/>
                <w:lang w:eastAsia="es-BO"/>
              </w:rPr>
              <w:t xml:space="preserve">Tubo de policloruro de vinilo (PVC) con diámetro nominal de 2”. Cuya principal aplicación se da en Instalaciones sanitarias. </w:t>
            </w:r>
            <w:r w:rsidRPr="00696A00">
              <w:rPr>
                <w:rFonts w:ascii="Calibri" w:hAnsi="Calibri"/>
                <w:color w:val="000000"/>
                <w:sz w:val="18"/>
                <w:szCs w:val="18"/>
                <w:lang w:eastAsia="es-BO"/>
              </w:rPr>
              <w:br/>
              <w:t>REQUISITOS:</w:t>
            </w:r>
            <w:r w:rsidRPr="00696A00">
              <w:rPr>
                <w:rFonts w:ascii="Calibri" w:hAnsi="Calibri"/>
                <w:color w:val="000000"/>
                <w:sz w:val="18"/>
                <w:szCs w:val="18"/>
                <w:lang w:eastAsia="es-BO"/>
              </w:rPr>
              <w:br/>
              <w:t xml:space="preserve">Material de Policloruro de Vinilo (PVC) de 2", los tubos deben tener las siguientes características: </w:t>
            </w:r>
            <w:r w:rsidRPr="00696A00">
              <w:rPr>
                <w:rFonts w:ascii="Calibri" w:hAnsi="Calibri"/>
                <w:color w:val="000000"/>
                <w:sz w:val="18"/>
                <w:szCs w:val="18"/>
                <w:lang w:eastAsia="es-BO"/>
              </w:rPr>
              <w:br/>
              <w:t>• Superficie externa e interna lisas y estar libres de grietas, fisuras, ondulaciones y otros defectos que alteren su calidad.</w:t>
            </w:r>
            <w:r w:rsidRPr="00696A00">
              <w:rPr>
                <w:rFonts w:ascii="Calibri" w:hAnsi="Calibri"/>
                <w:color w:val="000000"/>
                <w:sz w:val="18"/>
                <w:szCs w:val="18"/>
                <w:lang w:eastAsia="es-BO"/>
              </w:rPr>
              <w:br/>
              <w:t>• Los tubos deberán ser de color uniforme.</w:t>
            </w:r>
            <w:r w:rsidRPr="00696A0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696A00">
              <w:rPr>
                <w:rFonts w:ascii="Calibri" w:hAnsi="Calibri"/>
                <w:color w:val="000000"/>
                <w:sz w:val="18"/>
                <w:szCs w:val="18"/>
                <w:lang w:eastAsia="es-BO"/>
              </w:rPr>
              <w:br/>
              <w:t>Las juntas serán del Tipo campana – espiga</w:t>
            </w:r>
            <w:r w:rsidRPr="00696A00">
              <w:rPr>
                <w:rFonts w:ascii="Calibri" w:hAnsi="Calibri"/>
                <w:color w:val="000000"/>
                <w:sz w:val="18"/>
                <w:szCs w:val="18"/>
                <w:lang w:eastAsia="es-BO"/>
              </w:rPr>
              <w:br/>
              <w:t>Las tuberías de PVC deberán cumplir con las siguientes normas:</w:t>
            </w:r>
            <w:r w:rsidRPr="00696A00">
              <w:rPr>
                <w:rFonts w:ascii="Calibri" w:hAnsi="Calibri"/>
                <w:color w:val="000000"/>
                <w:sz w:val="18"/>
                <w:szCs w:val="18"/>
                <w:lang w:eastAsia="es-BO"/>
              </w:rPr>
              <w:br/>
              <w:t xml:space="preserve"> -Normas Bolivianas:         NB 213-77</w:t>
            </w:r>
            <w:r w:rsidRPr="00696A00">
              <w:rPr>
                <w:rFonts w:ascii="Calibri" w:hAnsi="Calibri"/>
                <w:color w:val="000000"/>
                <w:sz w:val="18"/>
                <w:szCs w:val="18"/>
                <w:lang w:eastAsia="es-BO"/>
              </w:rPr>
              <w:br/>
              <w:t xml:space="preserve"> -Normas ASTM:   D-1785 y D-2241</w:t>
            </w:r>
            <w:r w:rsidRPr="00696A00">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96A00" w:rsidRPr="00696A00" w14:paraId="4F347DE9" w14:textId="77777777" w:rsidTr="00696A00">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9D7D3B6"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7E1C6F5"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TUBO PVC DESAGÜE 3"</w:t>
            </w:r>
          </w:p>
        </w:tc>
        <w:tc>
          <w:tcPr>
            <w:tcW w:w="370" w:type="pct"/>
            <w:tcBorders>
              <w:top w:val="nil"/>
              <w:left w:val="nil"/>
              <w:bottom w:val="single" w:sz="4" w:space="0" w:color="000000"/>
              <w:right w:val="single" w:sz="4" w:space="0" w:color="000000"/>
            </w:tcBorders>
            <w:shd w:val="clear" w:color="auto" w:fill="auto"/>
            <w:noWrap/>
            <w:hideMark/>
          </w:tcPr>
          <w:p w14:paraId="1B9A76AE" w14:textId="77777777" w:rsidR="00696A00" w:rsidRPr="00696A00" w:rsidRDefault="00696A00" w:rsidP="00696A00">
            <w:pPr>
              <w:rPr>
                <w:rFonts w:ascii="Calibri" w:hAnsi="Calibri"/>
                <w:color w:val="000000"/>
                <w:sz w:val="18"/>
                <w:szCs w:val="18"/>
                <w:lang w:eastAsia="es-BO"/>
              </w:rPr>
            </w:pPr>
          </w:p>
          <w:p w14:paraId="0FC7A43E" w14:textId="77777777" w:rsidR="00696A00" w:rsidRPr="00696A00" w:rsidRDefault="00696A00" w:rsidP="00696A00">
            <w:pPr>
              <w:rPr>
                <w:rFonts w:ascii="Calibri" w:hAnsi="Calibri"/>
                <w:color w:val="000000"/>
                <w:sz w:val="18"/>
                <w:szCs w:val="18"/>
                <w:lang w:eastAsia="es-BO"/>
              </w:rPr>
            </w:pPr>
          </w:p>
          <w:p w14:paraId="78F48662" w14:textId="77777777" w:rsidR="00696A00" w:rsidRPr="00696A00" w:rsidRDefault="00696A00" w:rsidP="00696A00">
            <w:pPr>
              <w:rPr>
                <w:rFonts w:ascii="Calibri" w:hAnsi="Calibri"/>
                <w:color w:val="000000"/>
                <w:sz w:val="18"/>
                <w:szCs w:val="18"/>
                <w:lang w:eastAsia="es-BO"/>
              </w:rPr>
            </w:pPr>
          </w:p>
          <w:p w14:paraId="57D44FB7" w14:textId="77777777" w:rsidR="00696A00" w:rsidRPr="00696A00" w:rsidRDefault="00696A00" w:rsidP="00696A00">
            <w:pPr>
              <w:rPr>
                <w:rFonts w:ascii="Calibri" w:hAnsi="Calibri"/>
                <w:color w:val="000000"/>
                <w:sz w:val="18"/>
                <w:szCs w:val="18"/>
                <w:lang w:eastAsia="es-BO"/>
              </w:rPr>
            </w:pPr>
          </w:p>
          <w:p w14:paraId="070311E6" w14:textId="77777777" w:rsidR="00696A00" w:rsidRPr="00696A00" w:rsidRDefault="00696A00" w:rsidP="00696A00">
            <w:pPr>
              <w:rPr>
                <w:rFonts w:ascii="Calibri" w:hAnsi="Calibri"/>
                <w:color w:val="000000"/>
                <w:sz w:val="18"/>
                <w:szCs w:val="18"/>
                <w:lang w:eastAsia="es-BO"/>
              </w:rPr>
            </w:pPr>
          </w:p>
          <w:p w14:paraId="1BD2660B" w14:textId="77777777" w:rsidR="00696A00" w:rsidRPr="00696A00" w:rsidRDefault="00696A00" w:rsidP="00696A00">
            <w:pPr>
              <w:rPr>
                <w:rFonts w:ascii="Calibri" w:hAnsi="Calibri"/>
                <w:color w:val="000000"/>
                <w:sz w:val="18"/>
                <w:szCs w:val="18"/>
                <w:lang w:eastAsia="es-BO"/>
              </w:rPr>
            </w:pPr>
          </w:p>
          <w:p w14:paraId="71A18464" w14:textId="77777777" w:rsidR="00696A00" w:rsidRPr="00696A00" w:rsidRDefault="00696A00" w:rsidP="00696A00">
            <w:pPr>
              <w:rPr>
                <w:rFonts w:ascii="Calibri" w:hAnsi="Calibri"/>
                <w:color w:val="000000"/>
                <w:sz w:val="18"/>
                <w:szCs w:val="18"/>
                <w:lang w:eastAsia="es-BO"/>
              </w:rPr>
            </w:pPr>
          </w:p>
          <w:p w14:paraId="5C60ECB5" w14:textId="77777777" w:rsidR="00696A00" w:rsidRPr="00696A00" w:rsidRDefault="00696A00" w:rsidP="00696A00">
            <w:pPr>
              <w:rPr>
                <w:rFonts w:ascii="Calibri" w:hAnsi="Calibri"/>
                <w:color w:val="000000"/>
                <w:sz w:val="18"/>
                <w:szCs w:val="18"/>
                <w:lang w:eastAsia="es-BO"/>
              </w:rPr>
            </w:pPr>
          </w:p>
          <w:p w14:paraId="0D65C9AD" w14:textId="77777777" w:rsidR="00696A00" w:rsidRPr="00696A00" w:rsidRDefault="00696A00" w:rsidP="00696A00">
            <w:pPr>
              <w:rPr>
                <w:rFonts w:ascii="Calibri" w:hAnsi="Calibri"/>
                <w:color w:val="000000"/>
                <w:sz w:val="18"/>
                <w:szCs w:val="18"/>
                <w:lang w:eastAsia="es-BO"/>
              </w:rPr>
            </w:pPr>
          </w:p>
          <w:p w14:paraId="14F6B73C"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7E033E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Tubo de policloruro de vinilo (PVC) con diámetro nominal de 3”. Cuya principal aplicación se da en Instalaciones hidráulicas. </w:t>
            </w:r>
            <w:r w:rsidRPr="00696A00">
              <w:rPr>
                <w:rFonts w:ascii="Calibri" w:hAnsi="Calibri"/>
                <w:color w:val="000000"/>
                <w:sz w:val="18"/>
                <w:szCs w:val="18"/>
                <w:lang w:eastAsia="es-BO"/>
              </w:rPr>
              <w:br/>
              <w:t>REQUISITOS:</w:t>
            </w:r>
            <w:r w:rsidRPr="00696A00">
              <w:rPr>
                <w:rFonts w:ascii="Calibri" w:hAnsi="Calibri"/>
                <w:color w:val="000000"/>
                <w:sz w:val="18"/>
                <w:szCs w:val="18"/>
                <w:lang w:eastAsia="es-BO"/>
              </w:rPr>
              <w:br/>
              <w:t xml:space="preserve">Material de Policloruro de Vinilo (PVC) de 3", los tubos deben tener las siguientes características: </w:t>
            </w:r>
            <w:r w:rsidRPr="00696A00">
              <w:rPr>
                <w:rFonts w:ascii="Calibri" w:hAnsi="Calibri"/>
                <w:color w:val="000000"/>
                <w:sz w:val="18"/>
                <w:szCs w:val="18"/>
                <w:lang w:eastAsia="es-BO"/>
              </w:rPr>
              <w:br/>
              <w:t>• Superficie externa e interna lisas y estar libres de grietas, fisuras, ondulaciones y otros defectos que alteren su calidad.</w:t>
            </w:r>
            <w:r w:rsidRPr="00696A00">
              <w:rPr>
                <w:rFonts w:ascii="Calibri" w:hAnsi="Calibri"/>
                <w:color w:val="000000"/>
                <w:sz w:val="18"/>
                <w:szCs w:val="18"/>
                <w:lang w:eastAsia="es-BO"/>
              </w:rPr>
              <w:br/>
              <w:t>• Los tubos deberán ser de color uniforme.</w:t>
            </w:r>
            <w:r w:rsidRPr="00696A0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696A00">
              <w:rPr>
                <w:rFonts w:ascii="Calibri" w:hAnsi="Calibri"/>
                <w:color w:val="000000"/>
                <w:sz w:val="18"/>
                <w:szCs w:val="18"/>
                <w:lang w:eastAsia="es-BO"/>
              </w:rPr>
              <w:br/>
              <w:t>Las juntas serán del Tipo campana – espiga</w:t>
            </w:r>
            <w:r w:rsidRPr="00696A00">
              <w:rPr>
                <w:rFonts w:ascii="Calibri" w:hAnsi="Calibri"/>
                <w:color w:val="000000"/>
                <w:sz w:val="18"/>
                <w:szCs w:val="18"/>
                <w:lang w:eastAsia="es-BO"/>
              </w:rPr>
              <w:br/>
              <w:t>Las tuberías de PVC deberán cumplir con las siguientes normas:</w:t>
            </w:r>
            <w:r w:rsidRPr="00696A00">
              <w:rPr>
                <w:rFonts w:ascii="Calibri" w:hAnsi="Calibri"/>
                <w:color w:val="000000"/>
                <w:sz w:val="18"/>
                <w:szCs w:val="18"/>
                <w:lang w:eastAsia="es-BO"/>
              </w:rPr>
              <w:br/>
              <w:t xml:space="preserve"> -Normas Bolivianas:         NB 213-77</w:t>
            </w:r>
            <w:r w:rsidRPr="00696A00">
              <w:rPr>
                <w:rFonts w:ascii="Calibri" w:hAnsi="Calibri"/>
                <w:color w:val="000000"/>
                <w:sz w:val="18"/>
                <w:szCs w:val="18"/>
                <w:lang w:eastAsia="es-BO"/>
              </w:rPr>
              <w:br/>
              <w:t xml:space="preserve"> -Normas ASTM:   D-1785 y D-2241</w:t>
            </w:r>
            <w:r w:rsidRPr="00696A00">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96A00" w:rsidRPr="00696A00" w14:paraId="3F34806B" w14:textId="77777777" w:rsidTr="00696A00">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BCF2EAF"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63EBDA6"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TUBO PVC DESAGÜE 4"</w:t>
            </w:r>
          </w:p>
        </w:tc>
        <w:tc>
          <w:tcPr>
            <w:tcW w:w="370" w:type="pct"/>
            <w:tcBorders>
              <w:top w:val="nil"/>
              <w:left w:val="nil"/>
              <w:bottom w:val="single" w:sz="4" w:space="0" w:color="000000"/>
              <w:right w:val="single" w:sz="4" w:space="0" w:color="000000"/>
            </w:tcBorders>
            <w:shd w:val="clear" w:color="auto" w:fill="auto"/>
            <w:noWrap/>
            <w:hideMark/>
          </w:tcPr>
          <w:p w14:paraId="6FFE6D7B" w14:textId="77777777" w:rsidR="00696A00" w:rsidRPr="00696A00" w:rsidRDefault="00696A00" w:rsidP="00696A00">
            <w:pPr>
              <w:rPr>
                <w:rFonts w:ascii="Calibri" w:hAnsi="Calibri"/>
                <w:color w:val="000000"/>
                <w:sz w:val="18"/>
                <w:szCs w:val="18"/>
                <w:lang w:eastAsia="es-BO"/>
              </w:rPr>
            </w:pPr>
          </w:p>
          <w:p w14:paraId="0EBB0245" w14:textId="77777777" w:rsidR="00696A00" w:rsidRPr="00696A00" w:rsidRDefault="00696A00" w:rsidP="00696A00">
            <w:pPr>
              <w:rPr>
                <w:rFonts w:ascii="Calibri" w:hAnsi="Calibri"/>
                <w:color w:val="000000"/>
                <w:sz w:val="18"/>
                <w:szCs w:val="18"/>
                <w:lang w:eastAsia="es-BO"/>
              </w:rPr>
            </w:pPr>
          </w:p>
          <w:p w14:paraId="3752CAD6" w14:textId="77777777" w:rsidR="00696A00" w:rsidRPr="00696A00" w:rsidRDefault="00696A00" w:rsidP="00696A00">
            <w:pPr>
              <w:rPr>
                <w:rFonts w:ascii="Calibri" w:hAnsi="Calibri"/>
                <w:color w:val="000000"/>
                <w:sz w:val="18"/>
                <w:szCs w:val="18"/>
                <w:lang w:eastAsia="es-BO"/>
              </w:rPr>
            </w:pPr>
          </w:p>
          <w:p w14:paraId="7E3C4F4D" w14:textId="77777777" w:rsidR="00696A00" w:rsidRPr="00696A00" w:rsidRDefault="00696A00" w:rsidP="00696A00">
            <w:pPr>
              <w:rPr>
                <w:rFonts w:ascii="Calibri" w:hAnsi="Calibri"/>
                <w:color w:val="000000"/>
                <w:sz w:val="18"/>
                <w:szCs w:val="18"/>
                <w:lang w:eastAsia="es-BO"/>
              </w:rPr>
            </w:pPr>
          </w:p>
          <w:p w14:paraId="6ABB3BD3" w14:textId="77777777" w:rsidR="00696A00" w:rsidRPr="00696A00" w:rsidRDefault="00696A00" w:rsidP="00696A00">
            <w:pPr>
              <w:rPr>
                <w:rFonts w:ascii="Calibri" w:hAnsi="Calibri"/>
                <w:color w:val="000000"/>
                <w:sz w:val="18"/>
                <w:szCs w:val="18"/>
                <w:lang w:eastAsia="es-BO"/>
              </w:rPr>
            </w:pPr>
          </w:p>
          <w:p w14:paraId="2BF2FB6D" w14:textId="77777777" w:rsidR="00696A00" w:rsidRPr="00696A00" w:rsidRDefault="00696A00" w:rsidP="00696A00">
            <w:pPr>
              <w:rPr>
                <w:rFonts w:ascii="Calibri" w:hAnsi="Calibri"/>
                <w:color w:val="000000"/>
                <w:sz w:val="18"/>
                <w:szCs w:val="18"/>
                <w:lang w:eastAsia="es-BO"/>
              </w:rPr>
            </w:pPr>
          </w:p>
          <w:p w14:paraId="23A43C0C" w14:textId="77777777" w:rsidR="00696A00" w:rsidRPr="00696A00" w:rsidRDefault="00696A00" w:rsidP="00696A00">
            <w:pPr>
              <w:rPr>
                <w:rFonts w:ascii="Calibri" w:hAnsi="Calibri"/>
                <w:color w:val="000000"/>
                <w:sz w:val="18"/>
                <w:szCs w:val="18"/>
                <w:lang w:eastAsia="es-BO"/>
              </w:rPr>
            </w:pPr>
          </w:p>
          <w:p w14:paraId="6EA05BB8" w14:textId="77777777" w:rsidR="00696A00" w:rsidRPr="00696A00" w:rsidRDefault="00696A00" w:rsidP="00696A00">
            <w:pPr>
              <w:rPr>
                <w:rFonts w:ascii="Calibri" w:hAnsi="Calibri"/>
                <w:color w:val="000000"/>
                <w:sz w:val="18"/>
                <w:szCs w:val="18"/>
                <w:lang w:eastAsia="es-BO"/>
              </w:rPr>
            </w:pPr>
          </w:p>
          <w:p w14:paraId="18EB8700" w14:textId="77777777" w:rsidR="00696A00" w:rsidRPr="00696A00" w:rsidRDefault="00696A00" w:rsidP="00696A00">
            <w:pPr>
              <w:rPr>
                <w:rFonts w:ascii="Calibri" w:hAnsi="Calibri"/>
                <w:color w:val="000000"/>
                <w:sz w:val="18"/>
                <w:szCs w:val="18"/>
                <w:lang w:eastAsia="es-BO"/>
              </w:rPr>
            </w:pPr>
          </w:p>
          <w:p w14:paraId="1EA6C6D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F281181"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Tubo de policloruro de vinilo (PVC) con diámetro nominal de 4”. Cuya principal aplicación se da en Instalaciones hidráulicas. </w:t>
            </w:r>
            <w:r w:rsidRPr="00696A00">
              <w:rPr>
                <w:rFonts w:ascii="Calibri" w:hAnsi="Calibri"/>
                <w:color w:val="000000"/>
                <w:sz w:val="18"/>
                <w:szCs w:val="18"/>
                <w:lang w:eastAsia="es-BO"/>
              </w:rPr>
              <w:br/>
              <w:t>REQUISITOS:</w:t>
            </w:r>
            <w:r w:rsidRPr="00696A00">
              <w:rPr>
                <w:rFonts w:ascii="Calibri" w:hAnsi="Calibri"/>
                <w:color w:val="000000"/>
                <w:sz w:val="18"/>
                <w:szCs w:val="18"/>
                <w:lang w:eastAsia="es-BO"/>
              </w:rPr>
              <w:br/>
              <w:t xml:space="preserve">Material de Policloruro de Vinilo (PVC) de 4", los tubos deben tener las siguientes características: </w:t>
            </w:r>
            <w:r w:rsidRPr="00696A00">
              <w:rPr>
                <w:rFonts w:ascii="Calibri" w:hAnsi="Calibri"/>
                <w:color w:val="000000"/>
                <w:sz w:val="18"/>
                <w:szCs w:val="18"/>
                <w:lang w:eastAsia="es-BO"/>
              </w:rPr>
              <w:br/>
              <w:t>• Superficie externa e interna lisas y estar libres de grietas, fisuras, ondulaciones y otros defectos que alteren su calidad.</w:t>
            </w:r>
            <w:r w:rsidRPr="00696A00">
              <w:rPr>
                <w:rFonts w:ascii="Calibri" w:hAnsi="Calibri"/>
                <w:color w:val="000000"/>
                <w:sz w:val="18"/>
                <w:szCs w:val="18"/>
                <w:lang w:eastAsia="es-BO"/>
              </w:rPr>
              <w:br/>
              <w:t>• Los tubos deberán ser de color uniforme.</w:t>
            </w:r>
            <w:r w:rsidRPr="00696A0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696A00">
              <w:rPr>
                <w:rFonts w:ascii="Calibri" w:hAnsi="Calibri"/>
                <w:color w:val="000000"/>
                <w:sz w:val="18"/>
                <w:szCs w:val="18"/>
                <w:lang w:eastAsia="es-BO"/>
              </w:rPr>
              <w:br/>
              <w:t>Las juntas serán del Tipo campana – espiga</w:t>
            </w:r>
            <w:r w:rsidRPr="00696A00">
              <w:rPr>
                <w:rFonts w:ascii="Calibri" w:hAnsi="Calibri"/>
                <w:color w:val="000000"/>
                <w:sz w:val="18"/>
                <w:szCs w:val="18"/>
                <w:lang w:eastAsia="es-BO"/>
              </w:rPr>
              <w:br/>
              <w:t>Las tuberías de PVC deberán cumplir con las siguientes normas:</w:t>
            </w:r>
            <w:r w:rsidRPr="00696A00">
              <w:rPr>
                <w:rFonts w:ascii="Calibri" w:hAnsi="Calibri"/>
                <w:color w:val="000000"/>
                <w:sz w:val="18"/>
                <w:szCs w:val="18"/>
                <w:lang w:eastAsia="es-BO"/>
              </w:rPr>
              <w:br/>
              <w:t xml:space="preserve"> -Normas Bolivianas:         NB 213-77</w:t>
            </w:r>
            <w:r w:rsidRPr="00696A00">
              <w:rPr>
                <w:rFonts w:ascii="Calibri" w:hAnsi="Calibri"/>
                <w:color w:val="000000"/>
                <w:sz w:val="18"/>
                <w:szCs w:val="18"/>
                <w:lang w:eastAsia="es-BO"/>
              </w:rPr>
              <w:br/>
              <w:t xml:space="preserve"> -Normas ASTM:   D-1785 y D-2241</w:t>
            </w:r>
            <w:r w:rsidRPr="00696A00">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96A00" w:rsidRPr="00696A00" w14:paraId="76E1F22B" w14:textId="77777777" w:rsidTr="00696A00">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C2F5AC4"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FB9FF8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VENTANA DE ALUMINIO C/CELOSIA MAS VIDRIO CATEDRAL Y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3D8B935D"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EA123A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Requisitos sobre el Producto</w:t>
            </w:r>
            <w:r w:rsidRPr="00696A00">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696A00">
              <w:rPr>
                <w:rFonts w:ascii="Calibri" w:hAnsi="Calibri"/>
                <w:color w:val="000000"/>
                <w:sz w:val="18"/>
                <w:szCs w:val="18"/>
                <w:lang w:eastAsia="es-BO"/>
              </w:rPr>
              <w:br/>
              <w:t>Se utilizara vidrio tipo catedral esmerilado de 4 mm para las tres aspas de la celosía y en la parte inferior el vidrio fijo estará sujeto con un perfil en “C”.</w:t>
            </w:r>
            <w:r w:rsidRPr="00696A00">
              <w:rPr>
                <w:rFonts w:ascii="Calibri" w:hAnsi="Calibri"/>
                <w:color w:val="000000"/>
                <w:sz w:val="18"/>
                <w:szCs w:val="18"/>
                <w:lang w:eastAsia="es-BO"/>
              </w:rPr>
              <w:br/>
              <w:t>De acuerdo a planos de detalle se determinarán las dimensiones. Se utilizarán para el marco tubo de 50 x 25 (mm), el cual se sujetara a las jambas del vano con tornillos de 2 1/2” y ramplús Nº6, portavidrio plástico de color negro y accesorios de primera calidad libres de defectos y rajaduras, en la parte superior del marco se colocara un angular para tener un mejor cierre de la ventana.</w:t>
            </w:r>
            <w:r w:rsidRPr="00696A00">
              <w:rPr>
                <w:rFonts w:ascii="Calibri" w:hAnsi="Calibri"/>
                <w:color w:val="000000"/>
                <w:sz w:val="18"/>
                <w:szCs w:val="18"/>
                <w:lang w:eastAsia="es-BO"/>
              </w:rPr>
              <w:br/>
              <w:t>Deberá ser sellado/a con silicona todo el perímetro de acuerdo a requerimiento</w:t>
            </w:r>
          </w:p>
        </w:tc>
      </w:tr>
      <w:tr w:rsidR="00696A00" w:rsidRPr="00696A00" w14:paraId="472CED39" w14:textId="77777777" w:rsidTr="00696A00">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5144B6A"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69DFBA6"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VENTANA DE ALUMINIO LÍNEA 20 C/VIDRIO 4MM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75CBD67C"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7F04251"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696A00" w:rsidRPr="00696A00" w14:paraId="3643D4FF" w14:textId="77777777" w:rsidTr="00696A00">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1958EB5"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19077E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VENTANA DE ALUMINIO PROYECTANTE C/VIDRIO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1E5534C3"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45D5CDC5"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Requisitos sobre el Producto</w:t>
            </w:r>
            <w:r w:rsidRPr="00696A00">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696A00">
              <w:rPr>
                <w:rFonts w:ascii="Calibri" w:hAnsi="Calibri"/>
                <w:color w:val="000000"/>
                <w:sz w:val="18"/>
                <w:szCs w:val="18"/>
                <w:lang w:eastAsia="es-BO"/>
              </w:rPr>
              <w:br/>
              <w:t>Se utilizara vidrio de e=4 mm.</w:t>
            </w:r>
            <w:r w:rsidRPr="00696A00">
              <w:rPr>
                <w:rFonts w:ascii="Calibri" w:hAnsi="Calibri"/>
                <w:color w:val="000000"/>
                <w:sz w:val="18"/>
                <w:szCs w:val="18"/>
                <w:lang w:eastAsia="es-BO"/>
              </w:rPr>
              <w:br/>
              <w:t>Se utilizarán para el marco tubo de 60 x 30 (mm), el cual se sujetara a las jambas del vano con tornillos de 2 1/2” y ramplús Nº6.</w:t>
            </w:r>
            <w:r w:rsidRPr="00696A00">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696A00">
              <w:rPr>
                <w:rFonts w:ascii="Calibri" w:hAnsi="Calibri"/>
                <w:color w:val="000000"/>
                <w:sz w:val="18"/>
                <w:szCs w:val="18"/>
                <w:lang w:eastAsia="es-BO"/>
              </w:rPr>
              <w:br/>
              <w:t>Palanca de maniobra de cierre plástico de color negro y accesorios de primera calidad libres de defectos y rajaduras, será de tipo unipunto, es decir que cierra solo al centro.</w:t>
            </w:r>
            <w:r w:rsidRPr="00696A00">
              <w:rPr>
                <w:rFonts w:ascii="Calibri" w:hAnsi="Calibri"/>
                <w:color w:val="000000"/>
                <w:sz w:val="18"/>
                <w:szCs w:val="18"/>
                <w:lang w:eastAsia="es-BO"/>
              </w:rPr>
              <w:br/>
              <w:t>Deberá ser sellado/a con silicona todo el perímetro de acuerdo a requerimiento.</w:t>
            </w:r>
          </w:p>
        </w:tc>
      </w:tr>
      <w:tr w:rsidR="00696A00" w:rsidRPr="00696A00" w14:paraId="0A4A5D5D" w14:textId="77777777" w:rsidTr="00696A00">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34F154C"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BF0FC91"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YEE PVC 2" DESAGUE</w:t>
            </w:r>
          </w:p>
        </w:tc>
        <w:tc>
          <w:tcPr>
            <w:tcW w:w="370" w:type="pct"/>
            <w:tcBorders>
              <w:top w:val="nil"/>
              <w:left w:val="nil"/>
              <w:bottom w:val="single" w:sz="4" w:space="0" w:color="000000"/>
              <w:right w:val="single" w:sz="4" w:space="0" w:color="000000"/>
            </w:tcBorders>
            <w:shd w:val="clear" w:color="auto" w:fill="auto"/>
            <w:noWrap/>
            <w:vAlign w:val="bottom"/>
            <w:hideMark/>
          </w:tcPr>
          <w:p w14:paraId="17163F77"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B8D6437"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Requisitos sobre el producto:</w:t>
            </w:r>
            <w:r w:rsidRPr="00696A00">
              <w:rPr>
                <w:rFonts w:ascii="Calibri" w:hAnsi="Calibri"/>
                <w:color w:val="000000"/>
                <w:sz w:val="18"/>
                <w:szCs w:val="18"/>
                <w:lang w:eastAsia="es-BO"/>
              </w:rPr>
              <w:br/>
              <w:t>Las YEE PVC DESAGUE 2’’ serán de material de Policloruro de Vinilo (PVC), los accesorios deben tener las siguientes características:</w:t>
            </w:r>
            <w:r w:rsidRPr="00696A00">
              <w:rPr>
                <w:rFonts w:ascii="Calibri" w:hAnsi="Calibri"/>
                <w:color w:val="000000"/>
                <w:sz w:val="18"/>
                <w:szCs w:val="18"/>
                <w:lang w:eastAsia="es-BO"/>
              </w:rPr>
              <w:br/>
              <w:t>Superficie externa e interna lisas y estar libres de grietas, fisuras, ondulaciones y otros defectos que alteren su calidad.</w:t>
            </w:r>
            <w:r w:rsidRPr="00696A00">
              <w:rPr>
                <w:rFonts w:ascii="Calibri" w:hAnsi="Calibri"/>
                <w:color w:val="000000"/>
                <w:sz w:val="18"/>
                <w:szCs w:val="18"/>
                <w:lang w:eastAsia="es-BO"/>
              </w:rPr>
              <w:br/>
              <w:t>Los accesorios deberán ser de color uniforme.</w:t>
            </w:r>
            <w:r w:rsidRPr="00696A00">
              <w:rPr>
                <w:rFonts w:ascii="Calibri" w:hAnsi="Calibri"/>
                <w:color w:val="000000"/>
                <w:sz w:val="18"/>
                <w:szCs w:val="18"/>
                <w:lang w:eastAsia="es-BO"/>
              </w:rPr>
              <w:br/>
              <w:t>Se refiere a la colocación de YEE de PVC desagüe de 2”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r w:rsidR="00696A00" w:rsidRPr="00696A00" w14:paraId="11138D7B" w14:textId="77777777" w:rsidTr="00696A00">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1EC61EB"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47569DC"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YESO</w:t>
            </w:r>
          </w:p>
        </w:tc>
        <w:tc>
          <w:tcPr>
            <w:tcW w:w="370" w:type="pct"/>
            <w:tcBorders>
              <w:top w:val="nil"/>
              <w:left w:val="nil"/>
              <w:bottom w:val="single" w:sz="4" w:space="0" w:color="000000"/>
              <w:right w:val="single" w:sz="4" w:space="0" w:color="000000"/>
            </w:tcBorders>
            <w:shd w:val="clear" w:color="auto" w:fill="auto"/>
            <w:noWrap/>
            <w:vAlign w:val="bottom"/>
            <w:hideMark/>
          </w:tcPr>
          <w:p w14:paraId="676AEF91"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0C7574EE" w14:textId="77777777" w:rsidR="00696A00" w:rsidRPr="00696A00" w:rsidRDefault="00696A00" w:rsidP="00696A00">
            <w:pPr>
              <w:rPr>
                <w:rFonts w:ascii="Calibri" w:hAnsi="Calibri"/>
                <w:color w:val="000000"/>
                <w:sz w:val="18"/>
                <w:szCs w:val="18"/>
                <w:lang w:eastAsia="es-BO"/>
              </w:rPr>
            </w:pPr>
            <w:r w:rsidRPr="00696A00">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696A00">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696A00" w:rsidRPr="00696A00" w14:paraId="4E7BBFC9" w14:textId="77777777" w:rsidTr="00696A00">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62751F2"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D7F757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ZÓCALO PISO FLOTANTE </w:t>
            </w:r>
          </w:p>
        </w:tc>
        <w:tc>
          <w:tcPr>
            <w:tcW w:w="370" w:type="pct"/>
            <w:tcBorders>
              <w:top w:val="nil"/>
              <w:left w:val="nil"/>
              <w:bottom w:val="single" w:sz="4" w:space="0" w:color="000000"/>
              <w:right w:val="single" w:sz="4" w:space="0" w:color="000000"/>
            </w:tcBorders>
            <w:shd w:val="clear" w:color="auto" w:fill="auto"/>
            <w:noWrap/>
            <w:vAlign w:val="bottom"/>
            <w:hideMark/>
          </w:tcPr>
          <w:p w14:paraId="3DCA8484"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D4A8277" w14:textId="77777777" w:rsidR="00696A00" w:rsidRPr="00696A00" w:rsidRDefault="00696A00" w:rsidP="00696A00">
            <w:pPr>
              <w:rPr>
                <w:rFonts w:ascii="Calibri" w:hAnsi="Calibri"/>
                <w:color w:val="000000"/>
                <w:sz w:val="18"/>
                <w:szCs w:val="18"/>
                <w:lang w:eastAsia="es-BO"/>
              </w:rPr>
            </w:pPr>
            <w:r w:rsidRPr="00696A00">
              <w:rPr>
                <w:rFonts w:ascii="Calibri" w:hAnsi="Calibri" w:cs="Tahoma"/>
                <w:color w:val="000000"/>
                <w:sz w:val="18"/>
                <w:szCs w:val="18"/>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696A00">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696A00">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696A00">
              <w:rPr>
                <w:rFonts w:ascii="Calibri" w:hAnsi="Calibri" w:cs="Tahoma"/>
                <w:color w:val="000000"/>
                <w:sz w:val="18"/>
                <w:szCs w:val="18"/>
                <w:lang w:eastAsia="es-BO"/>
              </w:rPr>
              <w:br/>
              <w:t>La Entidad Ejecutora deberá garantizar que el material de referencia sea de buena calidad y de marca reconocida</w:t>
            </w:r>
          </w:p>
        </w:tc>
      </w:tr>
    </w:tbl>
    <w:p w14:paraId="7C795077" w14:textId="77777777" w:rsidR="00696A00" w:rsidRPr="00696A00" w:rsidRDefault="00696A00" w:rsidP="00696A00">
      <w:pPr>
        <w:keepNext/>
        <w:spacing w:before="240" w:after="60" w:line="260" w:lineRule="atLeast"/>
        <w:outlineLvl w:val="0"/>
        <w:rPr>
          <w:rFonts w:ascii="Tahoma" w:hAnsi="Tahoma" w:cs="Tahoma"/>
          <w:b/>
          <w:bCs/>
          <w:color w:val="000000"/>
          <w:kern w:val="32"/>
          <w:lang w:val="es-ES_tradnl"/>
        </w:rPr>
      </w:pPr>
    </w:p>
    <w:p w14:paraId="5510EC40" w14:textId="77777777" w:rsidR="00696A00" w:rsidRPr="00696A00" w:rsidRDefault="00696A00" w:rsidP="00696A00">
      <w:pPr>
        <w:spacing w:line="300" w:lineRule="auto"/>
        <w:jc w:val="both"/>
        <w:rPr>
          <w:rFonts w:ascii="Arial" w:hAnsi="Arial" w:cs="Arial"/>
          <w:b/>
          <w:bCs/>
          <w:i/>
          <w:u w:val="single"/>
          <w:lang w:val="es-ES_tradnl"/>
        </w:rPr>
      </w:pPr>
      <w:r w:rsidRPr="00696A00">
        <w:rPr>
          <w:rFonts w:ascii="Arial" w:hAnsi="Arial" w:cs="Arial"/>
          <w:b/>
          <w:i/>
          <w:u w:val="single"/>
        </w:rPr>
        <w:t xml:space="preserve">Nota para todos los insumos indicados: </w:t>
      </w:r>
      <w:r w:rsidRPr="00696A00">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bookmarkEnd w:id="27"/>
    <w:p w14:paraId="05443962" w14:textId="77777777" w:rsidR="00696A00" w:rsidRPr="00696A00" w:rsidRDefault="00696A00" w:rsidP="00696A00">
      <w:pPr>
        <w:rPr>
          <w:rFonts w:ascii="Arial" w:hAnsi="Arial" w:cs="Arial"/>
          <w:b/>
          <w:bCs/>
          <w:i/>
          <w:u w:val="single"/>
        </w:rPr>
      </w:pPr>
    </w:p>
    <w:p w14:paraId="255A07D2" w14:textId="77777777" w:rsidR="00696A00" w:rsidRPr="00696A00" w:rsidRDefault="00696A00" w:rsidP="00696A00">
      <w:pPr>
        <w:spacing w:after="160" w:line="259" w:lineRule="auto"/>
        <w:rPr>
          <w:rFonts w:asciiTheme="minorHAnsi" w:eastAsiaTheme="minorHAnsi" w:hAnsiTheme="minorHAnsi" w:cstheme="minorBidi"/>
          <w:sz w:val="22"/>
          <w:szCs w:val="22"/>
          <w:lang w:val="es-BO"/>
        </w:rPr>
      </w:pPr>
    </w:p>
    <w:p w14:paraId="09EAC501" w14:textId="77777777" w:rsidR="00696A00" w:rsidRPr="00696A00" w:rsidRDefault="00696A00" w:rsidP="00696A00">
      <w:pPr>
        <w:spacing w:after="160" w:line="259" w:lineRule="auto"/>
        <w:rPr>
          <w:rFonts w:asciiTheme="minorHAnsi" w:eastAsiaTheme="minorHAnsi" w:hAnsiTheme="minorHAnsi" w:cstheme="minorBidi"/>
          <w:sz w:val="22"/>
          <w:szCs w:val="22"/>
          <w:lang w:val="es-BO"/>
        </w:rPr>
      </w:pPr>
    </w:p>
    <w:p w14:paraId="2632D22C" w14:textId="77777777" w:rsidR="00696A00" w:rsidRPr="00144FB9" w:rsidRDefault="00696A00" w:rsidP="00144FB9">
      <w:pPr>
        <w:spacing w:after="160" w:line="259" w:lineRule="auto"/>
        <w:rPr>
          <w:rFonts w:asciiTheme="minorHAnsi" w:eastAsiaTheme="minorHAnsi" w:hAnsiTheme="minorHAnsi" w:cstheme="minorBidi"/>
          <w:sz w:val="22"/>
          <w:szCs w:val="22"/>
        </w:rPr>
      </w:pPr>
    </w:p>
    <w:p w14:paraId="349F49C4" w14:textId="77777777" w:rsidR="00144FB9" w:rsidRPr="00144FB9" w:rsidRDefault="00144FB9" w:rsidP="00144FB9">
      <w:pPr>
        <w:spacing w:after="160" w:line="259" w:lineRule="auto"/>
        <w:rPr>
          <w:rFonts w:asciiTheme="minorHAnsi" w:eastAsiaTheme="minorHAnsi" w:hAnsiTheme="minorHAnsi" w:cstheme="minorBidi"/>
          <w:sz w:val="22"/>
          <w:szCs w:val="22"/>
          <w:lang w:val="es-BO"/>
        </w:rPr>
      </w:pPr>
    </w:p>
    <w:p w14:paraId="0884D39D" w14:textId="77777777" w:rsidR="00615DE2" w:rsidRDefault="00615DE2" w:rsidP="001A0E63">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9"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0"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0"/>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1"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1"/>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2" w:name="_Hlk181210009"/>
      <w:r w:rsidRPr="009456BA">
        <w:rPr>
          <w:rFonts w:ascii="Verdana" w:hAnsi="Verdana" w:cs="Arial"/>
          <w:sz w:val="18"/>
          <w:szCs w:val="18"/>
          <w:lang w:val="es-BO"/>
        </w:rPr>
        <w:t>Testimonio de Contrato de Asociación Accidental, cuando corresponda.</w:t>
      </w:r>
    </w:p>
    <w:bookmarkEnd w:id="182"/>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9"/>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3"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3"/>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4"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4"/>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5"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5"/>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6"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6"/>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7"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7"/>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696A00">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8"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8"/>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7"/>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0E7F7" w14:textId="77777777" w:rsidR="00696A00" w:rsidRDefault="00696A00">
      <w:r>
        <w:separator/>
      </w:r>
    </w:p>
  </w:endnote>
  <w:endnote w:type="continuationSeparator" w:id="0">
    <w:p w14:paraId="68F6BE42" w14:textId="77777777" w:rsidR="00696A00" w:rsidRDefault="00696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3"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altName w:val="Cambria Math"/>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696A00" w:rsidRDefault="00696A00">
        <w:pPr>
          <w:pStyle w:val="Piedepgina"/>
          <w:jc w:val="right"/>
        </w:pPr>
        <w:r>
          <w:fldChar w:fldCharType="begin"/>
        </w:r>
        <w:r>
          <w:instrText>PAGE   \* MERGEFORMAT</w:instrText>
        </w:r>
        <w:r>
          <w:fldChar w:fldCharType="separate"/>
        </w:r>
        <w:r w:rsidR="005F59B1" w:rsidRPr="005F59B1">
          <w:rPr>
            <w:noProof/>
            <w:lang w:val="es-ES"/>
          </w:rPr>
          <w:t>17</w:t>
        </w:r>
        <w:r>
          <w:fldChar w:fldCharType="end"/>
        </w:r>
      </w:p>
    </w:sdtContent>
  </w:sdt>
  <w:p w14:paraId="4F2D598D" w14:textId="77777777" w:rsidR="00696A00" w:rsidRDefault="00696A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696A00" w:rsidRDefault="00696A0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96A00" w:rsidRDefault="00696A0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0F9BD" w14:textId="77777777" w:rsidR="00696A00" w:rsidRDefault="00696A00">
      <w:r>
        <w:separator/>
      </w:r>
    </w:p>
  </w:footnote>
  <w:footnote w:type="continuationSeparator" w:id="0">
    <w:p w14:paraId="364A7A12" w14:textId="77777777" w:rsidR="00696A00" w:rsidRDefault="00696A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6300C164" w14:textId="77777777" w:rsidTr="0043711E">
      <w:trPr>
        <w:trHeight w:val="426"/>
        <w:jc w:val="center"/>
      </w:trPr>
      <w:tc>
        <w:tcPr>
          <w:tcW w:w="2817" w:type="pct"/>
        </w:tcPr>
        <w:p w14:paraId="35E7A3FD" w14:textId="1B18EE35" w:rsidR="00696A00" w:rsidRDefault="00696A00"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96A00" w:rsidRPr="00B85534" w:rsidRDefault="00696A00" w:rsidP="00615DE2">
          <w:pPr>
            <w:pStyle w:val="Encabezado"/>
            <w:tabs>
              <w:tab w:val="clear" w:pos="4419"/>
              <w:tab w:val="clear" w:pos="8838"/>
            </w:tabs>
            <w:rPr>
              <w:rFonts w:ascii="Verdana" w:hAnsi="Verdana"/>
              <w:i/>
              <w:sz w:val="16"/>
              <w:szCs w:val="16"/>
            </w:rPr>
          </w:pPr>
        </w:p>
      </w:tc>
      <w:tc>
        <w:tcPr>
          <w:tcW w:w="2183" w:type="pct"/>
        </w:tcPr>
        <w:p w14:paraId="7966420C" w14:textId="78CFC84B" w:rsidR="00696A00" w:rsidRPr="00911280" w:rsidRDefault="00696A00" w:rsidP="00615DE2">
          <w:pPr>
            <w:pStyle w:val="Encabezado"/>
            <w:tabs>
              <w:tab w:val="clear" w:pos="4419"/>
              <w:tab w:val="clear" w:pos="8838"/>
            </w:tabs>
            <w:jc w:val="right"/>
            <w:rPr>
              <w:rFonts w:ascii="Verdana" w:hAnsi="Verdana"/>
              <w:i/>
              <w:sz w:val="16"/>
              <w:szCs w:val="16"/>
              <w:lang w:val="en-US"/>
            </w:rPr>
          </w:pPr>
          <w:r w:rsidRPr="00911280">
            <w:rPr>
              <w:rFonts w:ascii="Verdana" w:hAnsi="Verdana"/>
              <w:i/>
              <w:sz w:val="16"/>
              <w:szCs w:val="16"/>
              <w:lang w:val="en-US"/>
            </w:rPr>
            <w:t>Instructivo AEV/DGE_INS/Nro.103/2024 (31/10/2024)</w:t>
          </w:r>
        </w:p>
      </w:tc>
    </w:tr>
  </w:tbl>
  <w:p w14:paraId="6F3C8F0D" w14:textId="77777777" w:rsidR="00696A00" w:rsidRPr="00911280" w:rsidRDefault="00696A00"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3677F5AE" w14:textId="77777777" w:rsidTr="006A30EF">
      <w:trPr>
        <w:jc w:val="center"/>
      </w:trPr>
      <w:tc>
        <w:tcPr>
          <w:tcW w:w="2817" w:type="pct"/>
        </w:tcPr>
        <w:p w14:paraId="6765BC89" w14:textId="32D3A15C" w:rsidR="00696A00" w:rsidRDefault="00696A00"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96A00" w:rsidRPr="00B85534" w:rsidRDefault="00696A00" w:rsidP="006A30EF">
          <w:pPr>
            <w:pStyle w:val="Encabezado"/>
            <w:tabs>
              <w:tab w:val="clear" w:pos="4419"/>
              <w:tab w:val="clear" w:pos="8838"/>
            </w:tabs>
            <w:rPr>
              <w:rFonts w:ascii="Verdana" w:hAnsi="Verdana"/>
              <w:i/>
              <w:sz w:val="16"/>
              <w:szCs w:val="16"/>
            </w:rPr>
          </w:pPr>
        </w:p>
      </w:tc>
      <w:tc>
        <w:tcPr>
          <w:tcW w:w="2183" w:type="pct"/>
        </w:tcPr>
        <w:p w14:paraId="7C146BC9" w14:textId="6CFE2DB9" w:rsidR="00696A00" w:rsidRPr="00911280" w:rsidRDefault="00696A00" w:rsidP="006A30EF">
          <w:pPr>
            <w:pStyle w:val="Encabezado"/>
            <w:tabs>
              <w:tab w:val="clear" w:pos="4419"/>
              <w:tab w:val="clear" w:pos="8838"/>
            </w:tabs>
            <w:jc w:val="right"/>
            <w:rPr>
              <w:rFonts w:ascii="Verdana" w:hAnsi="Verdana"/>
              <w:i/>
              <w:sz w:val="16"/>
              <w:szCs w:val="16"/>
              <w:lang w:val="en-US"/>
            </w:rPr>
          </w:pPr>
          <w:r w:rsidRPr="00911280">
            <w:rPr>
              <w:rFonts w:ascii="Verdana" w:hAnsi="Verdana"/>
              <w:i/>
              <w:sz w:val="16"/>
              <w:szCs w:val="16"/>
              <w:lang w:val="en-US"/>
            </w:rPr>
            <w:t>Instructivo AEV/DGE_INS/Nro.103/2024 (31/10/2024)</w:t>
          </w:r>
        </w:p>
      </w:tc>
    </w:tr>
  </w:tbl>
  <w:p w14:paraId="3318F133" w14:textId="4C205D1E" w:rsidR="00696A00" w:rsidRPr="00911280" w:rsidRDefault="00696A00" w:rsidP="006A30EF">
    <w:pPr>
      <w:rPr>
        <w:rFonts w:ascii="Verdana" w:hAnsi="Verdana"/>
        <w:sz w:val="16"/>
        <w:szCs w:val="16"/>
        <w:lang w:val="en-US"/>
      </w:rPr>
    </w:pPr>
  </w:p>
  <w:p w14:paraId="0AC80EEB" w14:textId="77777777" w:rsidR="00696A00" w:rsidRPr="00911280" w:rsidRDefault="00696A00" w:rsidP="006A30E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9"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56"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0"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2"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24225562">
    <w:abstractNumId w:val="15"/>
  </w:num>
  <w:num w:numId="2" w16cid:durableId="1406993738">
    <w:abstractNumId w:val="22"/>
  </w:num>
  <w:num w:numId="3" w16cid:durableId="1996882404">
    <w:abstractNumId w:val="8"/>
  </w:num>
  <w:num w:numId="4" w16cid:durableId="2083093211">
    <w:abstractNumId w:val="17"/>
  </w:num>
  <w:num w:numId="5" w16cid:durableId="573247582">
    <w:abstractNumId w:val="59"/>
  </w:num>
  <w:num w:numId="6" w16cid:durableId="984048456">
    <w:abstractNumId w:val="79"/>
  </w:num>
  <w:num w:numId="7" w16cid:durableId="1262373702">
    <w:abstractNumId w:val="63"/>
  </w:num>
  <w:num w:numId="8" w16cid:durableId="728964220">
    <w:abstractNumId w:val="87"/>
  </w:num>
  <w:num w:numId="9" w16cid:durableId="385419742">
    <w:abstractNumId w:val="90"/>
  </w:num>
  <w:num w:numId="10" w16cid:durableId="40861080">
    <w:abstractNumId w:val="32"/>
  </w:num>
  <w:num w:numId="11" w16cid:durableId="145517295">
    <w:abstractNumId w:val="101"/>
  </w:num>
  <w:num w:numId="12" w16cid:durableId="822742921">
    <w:abstractNumId w:val="103"/>
  </w:num>
  <w:num w:numId="13" w16cid:durableId="2033413840">
    <w:abstractNumId w:val="47"/>
  </w:num>
  <w:num w:numId="14" w16cid:durableId="1200702941">
    <w:abstractNumId w:val="18"/>
  </w:num>
  <w:num w:numId="15" w16cid:durableId="172187421">
    <w:abstractNumId w:val="71"/>
  </w:num>
  <w:num w:numId="16" w16cid:durableId="139271047">
    <w:abstractNumId w:val="11"/>
  </w:num>
  <w:num w:numId="17" w16cid:durableId="19752161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044359">
    <w:abstractNumId w:val="53"/>
  </w:num>
  <w:num w:numId="19" w16cid:durableId="271325974">
    <w:abstractNumId w:val="61"/>
  </w:num>
  <w:num w:numId="20" w16cid:durableId="1105543700">
    <w:abstractNumId w:val="33"/>
  </w:num>
  <w:num w:numId="21" w16cid:durableId="1094352705">
    <w:abstractNumId w:val="2"/>
  </w:num>
  <w:num w:numId="22" w16cid:durableId="741023556">
    <w:abstractNumId w:val="35"/>
  </w:num>
  <w:num w:numId="23" w16cid:durableId="1558977327">
    <w:abstractNumId w:val="0"/>
  </w:num>
  <w:num w:numId="24" w16cid:durableId="1224682090">
    <w:abstractNumId w:val="51"/>
  </w:num>
  <w:num w:numId="25" w16cid:durableId="2019501187">
    <w:abstractNumId w:val="43"/>
  </w:num>
  <w:num w:numId="26" w16cid:durableId="1812402058">
    <w:abstractNumId w:val="45"/>
  </w:num>
  <w:num w:numId="27" w16cid:durableId="549532947">
    <w:abstractNumId w:val="72"/>
  </w:num>
  <w:num w:numId="28" w16cid:durableId="946153418">
    <w:abstractNumId w:val="40"/>
  </w:num>
  <w:num w:numId="29" w16cid:durableId="1616982545">
    <w:abstractNumId w:val="94"/>
  </w:num>
  <w:num w:numId="30" w16cid:durableId="1051996298">
    <w:abstractNumId w:val="25"/>
  </w:num>
  <w:num w:numId="31" w16cid:durableId="131364681">
    <w:abstractNumId w:val="86"/>
  </w:num>
  <w:num w:numId="32" w16cid:durableId="1718242711">
    <w:abstractNumId w:val="26"/>
  </w:num>
  <w:num w:numId="33" w16cid:durableId="1355377586">
    <w:abstractNumId w:val="70"/>
  </w:num>
  <w:num w:numId="34" w16cid:durableId="1993440707">
    <w:abstractNumId w:val="58"/>
  </w:num>
  <w:num w:numId="35" w16cid:durableId="1166633062">
    <w:abstractNumId w:val="12"/>
  </w:num>
  <w:num w:numId="36" w16cid:durableId="741875869">
    <w:abstractNumId w:val="93"/>
  </w:num>
  <w:num w:numId="37" w16cid:durableId="469598090">
    <w:abstractNumId w:val="91"/>
  </w:num>
  <w:num w:numId="38" w16cid:durableId="292910092">
    <w:abstractNumId w:val="77"/>
  </w:num>
  <w:num w:numId="39" w16cid:durableId="763645031">
    <w:abstractNumId w:val="66"/>
  </w:num>
  <w:num w:numId="40" w16cid:durableId="1694918445">
    <w:abstractNumId w:val="65"/>
  </w:num>
  <w:num w:numId="41" w16cid:durableId="298220707">
    <w:abstractNumId w:val="55"/>
  </w:num>
  <w:num w:numId="42" w16cid:durableId="2097633831">
    <w:abstractNumId w:val="78"/>
  </w:num>
  <w:num w:numId="43" w16cid:durableId="332995184">
    <w:abstractNumId w:val="60"/>
  </w:num>
  <w:num w:numId="44" w16cid:durableId="1738700860">
    <w:abstractNumId w:val="85"/>
  </w:num>
  <w:num w:numId="45" w16cid:durableId="1359509627">
    <w:abstractNumId w:val="57"/>
  </w:num>
  <w:num w:numId="46" w16cid:durableId="751394762">
    <w:abstractNumId w:val="23"/>
  </w:num>
  <w:num w:numId="47" w16cid:durableId="1432319989">
    <w:abstractNumId w:val="98"/>
  </w:num>
  <w:num w:numId="48" w16cid:durableId="1836217416">
    <w:abstractNumId w:val="64"/>
  </w:num>
  <w:num w:numId="49" w16cid:durableId="1978023758">
    <w:abstractNumId w:val="75"/>
  </w:num>
  <w:num w:numId="50" w16cid:durableId="1055659306">
    <w:abstractNumId w:val="3"/>
  </w:num>
  <w:num w:numId="51" w16cid:durableId="1881284885">
    <w:abstractNumId w:val="49"/>
  </w:num>
  <w:num w:numId="52" w16cid:durableId="442189120">
    <w:abstractNumId w:val="38"/>
  </w:num>
  <w:num w:numId="53" w16cid:durableId="1372149994">
    <w:abstractNumId w:val="24"/>
  </w:num>
  <w:num w:numId="54" w16cid:durableId="2096246459">
    <w:abstractNumId w:val="16"/>
  </w:num>
  <w:num w:numId="55" w16cid:durableId="216862865">
    <w:abstractNumId w:val="73"/>
  </w:num>
  <w:num w:numId="56" w16cid:durableId="1711346432">
    <w:abstractNumId w:val="10"/>
  </w:num>
  <w:num w:numId="57" w16cid:durableId="1940916555">
    <w:abstractNumId w:val="27"/>
  </w:num>
  <w:num w:numId="58" w16cid:durableId="1679625036">
    <w:abstractNumId w:val="88"/>
  </w:num>
  <w:num w:numId="59" w16cid:durableId="1379010912">
    <w:abstractNumId w:val="84"/>
  </w:num>
  <w:num w:numId="60" w16cid:durableId="1522890502">
    <w:abstractNumId w:val="36"/>
  </w:num>
  <w:num w:numId="61" w16cid:durableId="381490332">
    <w:abstractNumId w:val="99"/>
  </w:num>
  <w:num w:numId="62" w16cid:durableId="450169577">
    <w:abstractNumId w:val="28"/>
  </w:num>
  <w:num w:numId="63" w16cid:durableId="2113042750">
    <w:abstractNumId w:val="44"/>
  </w:num>
  <w:num w:numId="64" w16cid:durableId="1957524267">
    <w:abstractNumId w:val="42"/>
  </w:num>
  <w:num w:numId="65" w16cid:durableId="75252568">
    <w:abstractNumId w:val="37"/>
  </w:num>
  <w:num w:numId="66" w16cid:durableId="1275359411">
    <w:abstractNumId w:val="67"/>
  </w:num>
  <w:num w:numId="67" w16cid:durableId="1305156205">
    <w:abstractNumId w:val="54"/>
  </w:num>
  <w:num w:numId="68" w16cid:durableId="1262955283">
    <w:abstractNumId w:val="76"/>
  </w:num>
  <w:num w:numId="69" w16cid:durableId="735324346">
    <w:abstractNumId w:val="20"/>
  </w:num>
  <w:num w:numId="70" w16cid:durableId="1670936856">
    <w:abstractNumId w:val="62"/>
  </w:num>
  <w:num w:numId="71" w16cid:durableId="1514564783">
    <w:abstractNumId w:val="13"/>
  </w:num>
  <w:num w:numId="72" w16cid:durableId="540560633">
    <w:abstractNumId w:val="69"/>
  </w:num>
  <w:num w:numId="73" w16cid:durableId="1555581200">
    <w:abstractNumId w:val="74"/>
  </w:num>
  <w:num w:numId="74" w16cid:durableId="1564291306">
    <w:abstractNumId w:val="9"/>
  </w:num>
  <w:num w:numId="75" w16cid:durableId="1649555386">
    <w:abstractNumId w:val="41"/>
  </w:num>
  <w:num w:numId="76" w16cid:durableId="811943120">
    <w:abstractNumId w:val="46"/>
  </w:num>
  <w:num w:numId="77" w16cid:durableId="1542282531">
    <w:abstractNumId w:val="21"/>
  </w:num>
  <w:num w:numId="78" w16cid:durableId="467364098">
    <w:abstractNumId w:val="49"/>
    <w:lvlOverride w:ilvl="0">
      <w:startOverride w:val="1"/>
    </w:lvlOverride>
    <w:lvlOverride w:ilvl="1"/>
    <w:lvlOverride w:ilvl="2"/>
    <w:lvlOverride w:ilvl="3"/>
    <w:lvlOverride w:ilvl="4"/>
    <w:lvlOverride w:ilvl="5"/>
    <w:lvlOverride w:ilvl="6"/>
    <w:lvlOverride w:ilvl="7"/>
    <w:lvlOverride w:ilvl="8"/>
  </w:num>
  <w:num w:numId="79" w16cid:durableId="1642732019">
    <w:abstractNumId w:val="30"/>
  </w:num>
  <w:num w:numId="80" w16cid:durableId="1557005782">
    <w:abstractNumId w:val="56"/>
  </w:num>
  <w:num w:numId="81" w16cid:durableId="498083720">
    <w:abstractNumId w:val="100"/>
  </w:num>
  <w:num w:numId="82" w16cid:durableId="573012570">
    <w:abstractNumId w:val="5"/>
  </w:num>
  <w:num w:numId="83" w16cid:durableId="493188322">
    <w:abstractNumId w:val="68"/>
  </w:num>
  <w:num w:numId="84" w16cid:durableId="1702052724">
    <w:abstractNumId w:val="1"/>
  </w:num>
  <w:num w:numId="85" w16cid:durableId="1973292660">
    <w:abstractNumId w:val="83"/>
  </w:num>
  <w:num w:numId="86" w16cid:durableId="1389572241">
    <w:abstractNumId w:val="92"/>
  </w:num>
  <w:num w:numId="87" w16cid:durableId="1727560676">
    <w:abstractNumId w:val="96"/>
  </w:num>
  <w:num w:numId="88" w16cid:durableId="888103153">
    <w:abstractNumId w:val="14"/>
  </w:num>
  <w:num w:numId="89" w16cid:durableId="1307474772">
    <w:abstractNumId w:val="52"/>
  </w:num>
  <w:num w:numId="90" w16cid:durableId="575020048">
    <w:abstractNumId w:val="6"/>
  </w:num>
  <w:num w:numId="91" w16cid:durableId="47262704">
    <w:abstractNumId w:val="80"/>
  </w:num>
  <w:num w:numId="92" w16cid:durableId="2060468542">
    <w:abstractNumId w:val="34"/>
  </w:num>
  <w:num w:numId="93" w16cid:durableId="2065254656">
    <w:abstractNumId w:val="39"/>
  </w:num>
  <w:num w:numId="94" w16cid:durableId="1234387385">
    <w:abstractNumId w:val="19"/>
  </w:num>
  <w:num w:numId="95" w16cid:durableId="1943951642">
    <w:abstractNumId w:val="97"/>
  </w:num>
  <w:num w:numId="96" w16cid:durableId="2025665061">
    <w:abstractNumId w:val="50"/>
  </w:num>
  <w:num w:numId="97" w16cid:durableId="2121144209">
    <w:abstractNumId w:val="95"/>
  </w:num>
  <w:num w:numId="98" w16cid:durableId="1030883874">
    <w:abstractNumId w:val="89"/>
  </w:num>
  <w:num w:numId="99" w16cid:durableId="821893354">
    <w:abstractNumId w:val="82"/>
  </w:num>
  <w:num w:numId="100" w16cid:durableId="2134324534">
    <w:abstractNumId w:val="102"/>
  </w:num>
  <w:num w:numId="101" w16cid:durableId="2045981497">
    <w:abstractNumId w:val="29"/>
  </w:num>
  <w:num w:numId="102" w16cid:durableId="152157938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445616374">
    <w:abstractNumId w:val="7"/>
  </w:num>
  <w:num w:numId="104" w16cid:durableId="1078138364">
    <w:abstractNumId w:val="48"/>
  </w:num>
  <w:num w:numId="105" w16cid:durableId="1855801018">
    <w:abstractNumId w:val="81"/>
  </w:num>
  <w:num w:numId="106" w16cid:durableId="672223302">
    <w:abstractNumId w:val="31"/>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419"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BO" w:vendorID="64" w:dllVersion="6" w:nlCheck="1" w:checkStyle="1"/>
  <w:activeWritingStyle w:appName="MSWord" w:lang="es-ES"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s-BO" w:vendorID="64" w:dllVersion="4096"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0542"/>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CB6"/>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9B1"/>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A0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17D57"/>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280"/>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ghp-dgjt-pha"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32A10B-29C1-4D19-8989-C8CFFC17F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195</Pages>
  <Words>83382</Words>
  <Characters>458602</Characters>
  <Application>Microsoft Office Word</Application>
  <DocSecurity>0</DocSecurity>
  <Lines>3821</Lines>
  <Paragraphs>1081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540903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3</cp:revision>
  <cp:lastPrinted>2024-12-10T21:17:00Z</cp:lastPrinted>
  <dcterms:created xsi:type="dcterms:W3CDTF">2025-01-23T16:09:00Z</dcterms:created>
  <dcterms:modified xsi:type="dcterms:W3CDTF">2025-01-23T18:57:00Z</dcterms:modified>
</cp:coreProperties>
</file>